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2"/>
        <w:tblW w:w="9461" w:type="dxa"/>
        <w:tblLayout w:type="fixed"/>
        <w:tblLook w:val="0000" w:firstRow="0" w:lastRow="0" w:firstColumn="0" w:lastColumn="0" w:noHBand="0" w:noVBand="0"/>
      </w:tblPr>
      <w:tblGrid>
        <w:gridCol w:w="9461"/>
      </w:tblGrid>
      <w:tr w:rsidR="0035560C" w:rsidRPr="00A41797" w14:paraId="70BFA56F" w14:textId="77777777">
        <w:trPr>
          <w:trHeight w:val="386"/>
        </w:trPr>
        <w:tc>
          <w:tcPr>
            <w:tcW w:w="9461" w:type="dxa"/>
            <w:shd w:val="clear" w:color="auto" w:fill="FFA543"/>
            <w:vAlign w:val="center"/>
          </w:tcPr>
          <w:p w14:paraId="2DB0BFED" w14:textId="4F9D6E56" w:rsidR="0035560C" w:rsidRPr="00A41797" w:rsidRDefault="00E52F92" w:rsidP="00F24DBB">
            <w:pPr>
              <w:tabs>
                <w:tab w:val="left" w:pos="432"/>
                <w:tab w:val="left" w:pos="821"/>
              </w:tabs>
              <w:spacing w:line="240" w:lineRule="auto"/>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1</w:t>
            </w:r>
            <w:r w:rsidR="0085031E" w:rsidRPr="00A41797">
              <w:rPr>
                <w:rFonts w:ascii="Arial" w:eastAsia="Arial" w:hAnsi="Arial" w:cs="Arial"/>
                <w:b/>
                <w:color w:val="FFFFFF"/>
                <w:position w:val="0"/>
                <w:sz w:val="18"/>
                <w:szCs w:val="18"/>
              </w:rPr>
              <w:tab/>
              <w:t>General information</w:t>
            </w:r>
          </w:p>
        </w:tc>
      </w:tr>
    </w:tbl>
    <w:p w14:paraId="033A9853" w14:textId="77777777" w:rsidR="0035560C" w:rsidRPr="00A41797" w:rsidRDefault="0035560C">
      <w:pPr>
        <w:spacing w:line="240" w:lineRule="auto"/>
        <w:ind w:left="0" w:hanging="2"/>
        <w:jc w:val="both"/>
        <w:rPr>
          <w:rFonts w:ascii="Arial" w:eastAsia="Arial" w:hAnsi="Arial" w:cs="Arial"/>
          <w:position w:val="0"/>
          <w:sz w:val="18"/>
          <w:szCs w:val="18"/>
        </w:rPr>
      </w:pPr>
    </w:p>
    <w:p w14:paraId="79F26B82" w14:textId="351220EA" w:rsidR="0035560C" w:rsidRPr="00A41797" w:rsidRDefault="0085031E">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Star Petroleum Refining Public Company Limited (the Company) is a public limited Company which is listed on the Stock Exchange of Thailand and is incorporated and domiciled in Thailand. The address of the Company’s registered office is as follows:</w:t>
      </w:r>
    </w:p>
    <w:p w14:paraId="641365BE" w14:textId="77777777" w:rsidR="0035560C" w:rsidRPr="00A41797" w:rsidRDefault="0035560C">
      <w:pPr>
        <w:spacing w:line="240" w:lineRule="auto"/>
        <w:ind w:left="0" w:hanging="2"/>
        <w:jc w:val="both"/>
        <w:rPr>
          <w:rFonts w:ascii="Arial" w:eastAsia="Arial" w:hAnsi="Arial" w:cs="Arial"/>
          <w:position w:val="0"/>
          <w:sz w:val="18"/>
          <w:szCs w:val="18"/>
        </w:rPr>
      </w:pPr>
    </w:p>
    <w:p w14:paraId="5733232E" w14:textId="4B01F2F2" w:rsidR="0035560C" w:rsidRPr="00A41797" w:rsidRDefault="0085031E">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No.</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I-</w:t>
      </w:r>
      <w:r w:rsidR="00E52F92" w:rsidRPr="00E52F92">
        <w:rPr>
          <w:rFonts w:ascii="Arial" w:eastAsia="Arial" w:hAnsi="Arial" w:cs="Arial"/>
          <w:position w:val="0"/>
          <w:sz w:val="18"/>
          <w:szCs w:val="18"/>
        </w:rPr>
        <w:t>3</w:t>
      </w:r>
      <w:r w:rsidRPr="00A41797">
        <w:rPr>
          <w:rFonts w:ascii="Arial" w:eastAsia="Arial" w:hAnsi="Arial" w:cs="Arial"/>
          <w:position w:val="0"/>
          <w:sz w:val="18"/>
          <w:szCs w:val="18"/>
        </w:rPr>
        <w:t xml:space="preserve">B Road, Tambol Map Ta Phut (Subdistrict), Amphur Muang Rayong (District), Rayong Province </w:t>
      </w:r>
      <w:r w:rsidR="00E52F92" w:rsidRPr="00E52F92">
        <w:rPr>
          <w:rFonts w:ascii="Arial" w:eastAsia="Arial" w:hAnsi="Arial" w:cs="Arial"/>
          <w:position w:val="0"/>
          <w:sz w:val="18"/>
          <w:szCs w:val="18"/>
        </w:rPr>
        <w:t>21150</w:t>
      </w:r>
      <w:r w:rsidRPr="00A41797">
        <w:rPr>
          <w:rFonts w:ascii="Arial" w:eastAsia="Arial" w:hAnsi="Arial" w:cs="Arial"/>
          <w:position w:val="0"/>
          <w:sz w:val="18"/>
          <w:szCs w:val="18"/>
        </w:rPr>
        <w:t>.</w:t>
      </w:r>
    </w:p>
    <w:p w14:paraId="5FD990E6" w14:textId="77777777" w:rsidR="0035560C" w:rsidRPr="00A41797" w:rsidRDefault="0035560C">
      <w:pPr>
        <w:spacing w:line="240" w:lineRule="auto"/>
        <w:ind w:left="0" w:hanging="2"/>
        <w:jc w:val="both"/>
        <w:rPr>
          <w:rFonts w:ascii="Arial" w:eastAsia="Arial" w:hAnsi="Arial" w:cs="Arial"/>
          <w:position w:val="0"/>
          <w:sz w:val="18"/>
          <w:szCs w:val="18"/>
        </w:rPr>
      </w:pPr>
    </w:p>
    <w:p w14:paraId="3898A4B1" w14:textId="77777777" w:rsidR="0035560C" w:rsidRPr="00A41797" w:rsidRDefault="0085031E">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Company operates a petroleum refinery in the Rayong Province of Thailand. </w:t>
      </w:r>
    </w:p>
    <w:p w14:paraId="52F2EBAC" w14:textId="77777777" w:rsidR="0035560C" w:rsidRPr="00A41797" w:rsidRDefault="0035560C">
      <w:pPr>
        <w:spacing w:line="240" w:lineRule="auto"/>
        <w:ind w:left="0" w:hanging="2"/>
        <w:jc w:val="both"/>
        <w:rPr>
          <w:rFonts w:ascii="Arial" w:eastAsia="Arial" w:hAnsi="Arial" w:cs="Arial"/>
          <w:position w:val="0"/>
          <w:sz w:val="18"/>
          <w:szCs w:val="18"/>
        </w:rPr>
      </w:pPr>
    </w:p>
    <w:p w14:paraId="4C48095D" w14:textId="60976BEF" w:rsidR="0035560C" w:rsidRPr="00A41797" w:rsidRDefault="0085031E">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These financial statements were </w:t>
      </w:r>
      <w:r w:rsidR="000A7208" w:rsidRPr="00A41797">
        <w:rPr>
          <w:rFonts w:ascii="Arial" w:eastAsia="Arial" w:hAnsi="Arial" w:cs="Arial"/>
          <w:position w:val="0"/>
          <w:sz w:val="18"/>
          <w:szCs w:val="18"/>
        </w:rPr>
        <w:t>authorized</w:t>
      </w:r>
      <w:r w:rsidRPr="00A41797">
        <w:rPr>
          <w:rFonts w:ascii="Arial" w:eastAsia="Arial" w:hAnsi="Arial" w:cs="Arial"/>
          <w:position w:val="0"/>
          <w:sz w:val="18"/>
          <w:szCs w:val="18"/>
        </w:rPr>
        <w:t xml:space="preserve"> for issue by the Board of Directors on </w:t>
      </w:r>
      <w:r w:rsidR="00E52F92" w:rsidRPr="00E52F92">
        <w:rPr>
          <w:rFonts w:ascii="Arial" w:eastAsia="Arial" w:hAnsi="Arial" w:cs="Arial"/>
          <w:position w:val="0"/>
          <w:sz w:val="18"/>
        </w:rPr>
        <w:t>24</w:t>
      </w:r>
      <w:r w:rsidR="001D1530" w:rsidRPr="00A41797">
        <w:rPr>
          <w:rFonts w:ascii="Arial" w:eastAsia="Arial" w:hAnsi="Arial" w:cs="Arial"/>
          <w:position w:val="0"/>
          <w:sz w:val="18"/>
        </w:rPr>
        <w:t xml:space="preserve"> February </w:t>
      </w:r>
      <w:r w:rsidR="00E52F92" w:rsidRPr="00E52F92">
        <w:rPr>
          <w:rFonts w:ascii="Arial" w:eastAsia="Arial" w:hAnsi="Arial" w:cs="Arial"/>
          <w:position w:val="0"/>
          <w:sz w:val="18"/>
        </w:rPr>
        <w:t>2023</w:t>
      </w:r>
      <w:r w:rsidRPr="00A41797">
        <w:rPr>
          <w:rFonts w:ascii="Arial" w:eastAsia="Arial" w:hAnsi="Arial" w:cs="Arial"/>
          <w:position w:val="0"/>
          <w:sz w:val="18"/>
          <w:szCs w:val="18"/>
        </w:rPr>
        <w:t>.</w:t>
      </w:r>
    </w:p>
    <w:p w14:paraId="546F10AB" w14:textId="73B0892A" w:rsidR="00135AE0" w:rsidRPr="00A41797" w:rsidRDefault="00135AE0" w:rsidP="008126EA">
      <w:pPr>
        <w:spacing w:line="240" w:lineRule="auto"/>
        <w:ind w:leftChars="0" w:left="0" w:firstLineChars="0" w:firstLine="0"/>
        <w:jc w:val="both"/>
        <w:rPr>
          <w:rFonts w:ascii="Arial" w:eastAsia="Arial" w:hAnsi="Arial" w:cs="Arial"/>
          <w:position w:val="0"/>
          <w:sz w:val="18"/>
          <w:szCs w:val="18"/>
        </w:rPr>
      </w:pPr>
    </w:p>
    <w:p w14:paraId="568B0E5C" w14:textId="77777777" w:rsidR="00112A9E" w:rsidRPr="00A41797" w:rsidRDefault="00112A9E" w:rsidP="008126EA">
      <w:pPr>
        <w:spacing w:line="240" w:lineRule="auto"/>
        <w:ind w:leftChars="0" w:left="0" w:firstLineChars="0" w:firstLine="0"/>
        <w:jc w:val="both"/>
        <w:rPr>
          <w:rFonts w:ascii="Arial" w:eastAsia="Arial" w:hAnsi="Arial" w:cs="Arial"/>
          <w:position w:val="0"/>
          <w:sz w:val="18"/>
          <w:szCs w:val="18"/>
        </w:rPr>
      </w:pPr>
    </w:p>
    <w:tbl>
      <w:tblPr>
        <w:tblStyle w:val="a4"/>
        <w:tblW w:w="9461" w:type="dxa"/>
        <w:tblLayout w:type="fixed"/>
        <w:tblLook w:val="0000" w:firstRow="0" w:lastRow="0" w:firstColumn="0" w:lastColumn="0" w:noHBand="0" w:noVBand="0"/>
      </w:tblPr>
      <w:tblGrid>
        <w:gridCol w:w="9461"/>
      </w:tblGrid>
      <w:tr w:rsidR="0035560C" w:rsidRPr="00A41797" w14:paraId="649AAB31" w14:textId="77777777">
        <w:trPr>
          <w:trHeight w:val="386"/>
        </w:trPr>
        <w:tc>
          <w:tcPr>
            <w:tcW w:w="9461" w:type="dxa"/>
            <w:shd w:val="clear" w:color="auto" w:fill="FFA543"/>
            <w:vAlign w:val="center"/>
          </w:tcPr>
          <w:p w14:paraId="1557CE86" w14:textId="59716E4A" w:rsidR="0035560C" w:rsidRPr="00A41797" w:rsidRDefault="00E52F92" w:rsidP="00930766">
            <w:pPr>
              <w:tabs>
                <w:tab w:val="left" w:pos="432"/>
              </w:tabs>
              <w:spacing w:line="240" w:lineRule="auto"/>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2</w:t>
            </w:r>
            <w:r w:rsidR="0085031E" w:rsidRPr="00A41797">
              <w:rPr>
                <w:rFonts w:ascii="Arial" w:eastAsia="Arial" w:hAnsi="Arial" w:cs="Arial"/>
                <w:b/>
                <w:color w:val="FFFFFF"/>
                <w:position w:val="0"/>
                <w:sz w:val="18"/>
                <w:szCs w:val="18"/>
              </w:rPr>
              <w:tab/>
              <w:t>Accounting policies</w:t>
            </w:r>
          </w:p>
        </w:tc>
      </w:tr>
    </w:tbl>
    <w:p w14:paraId="1CA65FB4" w14:textId="77777777" w:rsidR="0035560C" w:rsidRPr="00A41797" w:rsidRDefault="0035560C">
      <w:pPr>
        <w:spacing w:line="240" w:lineRule="auto"/>
        <w:ind w:left="0" w:hanging="2"/>
        <w:jc w:val="both"/>
        <w:rPr>
          <w:rFonts w:ascii="Arial" w:eastAsia="Arial" w:hAnsi="Arial" w:cs="Arial"/>
          <w:position w:val="0"/>
          <w:sz w:val="18"/>
          <w:szCs w:val="18"/>
        </w:rPr>
      </w:pPr>
    </w:p>
    <w:p w14:paraId="35B23B42" w14:textId="77777777" w:rsidR="0035560C" w:rsidRPr="00A41797" w:rsidRDefault="0085031E">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The principal accounting policies applied in the preparation of these financial statements are set out below:</w:t>
      </w:r>
    </w:p>
    <w:p w14:paraId="119815AA" w14:textId="77777777" w:rsidR="0035560C" w:rsidRPr="00A41797" w:rsidRDefault="0035560C">
      <w:pPr>
        <w:spacing w:line="240" w:lineRule="auto"/>
        <w:ind w:left="0" w:hanging="2"/>
        <w:jc w:val="both"/>
        <w:rPr>
          <w:rFonts w:ascii="Arial" w:eastAsia="Arial" w:hAnsi="Arial" w:cs="Arial"/>
          <w:position w:val="0"/>
          <w:sz w:val="18"/>
          <w:szCs w:val="18"/>
        </w:rPr>
      </w:pPr>
    </w:p>
    <w:p w14:paraId="1283E790" w14:textId="0A05414A" w:rsidR="0035560C" w:rsidRPr="00A41797" w:rsidRDefault="00E52F92">
      <w:pPr>
        <w:tabs>
          <w:tab w:val="left" w:pos="567"/>
          <w:tab w:val="left" w:pos="9889"/>
        </w:tabs>
        <w:spacing w:line="240" w:lineRule="auto"/>
        <w:ind w:left="0" w:hanging="2"/>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w:t>
      </w:r>
      <w:r w:rsidR="0085031E" w:rsidRPr="00A41797">
        <w:rPr>
          <w:rFonts w:ascii="Arial" w:eastAsia="Arial" w:hAnsi="Arial" w:cs="Arial"/>
          <w:b/>
          <w:color w:val="CF4A02"/>
          <w:position w:val="0"/>
          <w:sz w:val="18"/>
          <w:szCs w:val="18"/>
        </w:rPr>
        <w:tab/>
        <w:t>Basis of preparation</w:t>
      </w:r>
    </w:p>
    <w:p w14:paraId="695739C1" w14:textId="77777777" w:rsidR="0035560C" w:rsidRPr="00A41797" w:rsidRDefault="0035560C">
      <w:pPr>
        <w:spacing w:line="240" w:lineRule="auto"/>
        <w:ind w:left="0" w:hanging="2"/>
        <w:jc w:val="both"/>
        <w:rPr>
          <w:rFonts w:ascii="Arial" w:eastAsia="Arial" w:hAnsi="Arial" w:cs="Arial"/>
          <w:position w:val="0"/>
          <w:sz w:val="18"/>
          <w:szCs w:val="18"/>
        </w:rPr>
      </w:pPr>
    </w:p>
    <w:p w14:paraId="524F9507" w14:textId="056BB5AA" w:rsidR="0035560C" w:rsidRPr="00A41797" w:rsidRDefault="0085031E">
      <w:pPr>
        <w:spacing w:line="240" w:lineRule="auto"/>
        <w:ind w:leftChars="0" w:left="567"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The financial statements have been prepared in accordance with Thai Financial Reporting Standards (TFRS) and the financial reporting requirements issued under the Securities and Exchange Act.</w:t>
      </w:r>
    </w:p>
    <w:p w14:paraId="5215074E" w14:textId="77777777" w:rsidR="0035560C" w:rsidRPr="00A41797" w:rsidRDefault="0035560C">
      <w:pPr>
        <w:spacing w:line="240" w:lineRule="auto"/>
        <w:ind w:left="0" w:hanging="2"/>
        <w:jc w:val="both"/>
        <w:rPr>
          <w:rFonts w:ascii="Arial" w:eastAsia="Arial" w:hAnsi="Arial" w:cs="Arial"/>
          <w:position w:val="0"/>
          <w:sz w:val="18"/>
          <w:szCs w:val="18"/>
        </w:rPr>
      </w:pPr>
    </w:p>
    <w:p w14:paraId="0BC62C68" w14:textId="77777777" w:rsidR="0035560C" w:rsidRPr="00A41797" w:rsidRDefault="0085031E">
      <w:pPr>
        <w:spacing w:line="240" w:lineRule="auto"/>
        <w:ind w:leftChars="0" w:left="567"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The financial statements have been prepared under the historical cost convention except for certain accounts </w:t>
      </w:r>
      <w:r w:rsidR="007904FF" w:rsidRPr="00A41797">
        <w:rPr>
          <w:rFonts w:ascii="Arial" w:eastAsia="Arial" w:hAnsi="Arial" w:cs="Arial"/>
          <w:position w:val="0"/>
          <w:sz w:val="18"/>
          <w:szCs w:val="18"/>
        </w:rPr>
        <w:br/>
      </w:r>
      <w:r w:rsidRPr="00A41797">
        <w:rPr>
          <w:rFonts w:ascii="Arial" w:eastAsia="Arial" w:hAnsi="Arial" w:cs="Arial"/>
          <w:position w:val="0"/>
          <w:sz w:val="18"/>
          <w:szCs w:val="18"/>
        </w:rPr>
        <w:t>as disclosed in the accounting policies below.</w:t>
      </w:r>
    </w:p>
    <w:p w14:paraId="4CA248EE" w14:textId="77777777" w:rsidR="0035560C" w:rsidRPr="00A41797" w:rsidRDefault="0035560C">
      <w:pPr>
        <w:spacing w:line="240" w:lineRule="auto"/>
        <w:ind w:left="0" w:hanging="2"/>
        <w:jc w:val="both"/>
        <w:rPr>
          <w:rFonts w:ascii="Arial" w:eastAsia="Arial" w:hAnsi="Arial" w:cs="Arial"/>
          <w:position w:val="0"/>
          <w:sz w:val="18"/>
          <w:szCs w:val="18"/>
        </w:rPr>
      </w:pPr>
    </w:p>
    <w:p w14:paraId="08D4A051" w14:textId="288048C9" w:rsidR="0035560C" w:rsidRPr="00A41797" w:rsidRDefault="0085031E">
      <w:pPr>
        <w:spacing w:line="240" w:lineRule="auto"/>
        <w:ind w:leftChars="257" w:left="565" w:firstLineChars="0" w:firstLine="1"/>
        <w:jc w:val="both"/>
        <w:rPr>
          <w:rFonts w:ascii="Arial" w:eastAsia="Arial" w:hAnsi="Arial" w:cs="Arial"/>
          <w:position w:val="0"/>
          <w:sz w:val="18"/>
          <w:szCs w:val="18"/>
        </w:rPr>
      </w:pPr>
      <w:r w:rsidRPr="00A41797">
        <w:rPr>
          <w:rFonts w:ascii="Arial" w:eastAsia="Arial" w:hAnsi="Arial" w:cs="Arial"/>
          <w:position w:val="0"/>
          <w:sz w:val="18"/>
          <w:szCs w:val="18"/>
        </w:rPr>
        <w:t xml:space="preserve">The preparation of financial statements in conformity with TFRS requires management to use certain critical accounting estimates and to exercise its judgement in applying the Company’s accounting policies. The areas involving a higher degree of judgement or complexity, or areas that are more likely to be materially adjusted due to changes in estimates and assumptions are disclosed in Note </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w:t>
      </w:r>
    </w:p>
    <w:p w14:paraId="6016EC56" w14:textId="77777777" w:rsidR="0035560C" w:rsidRPr="00A41797" w:rsidRDefault="0035560C">
      <w:pPr>
        <w:spacing w:line="240" w:lineRule="auto"/>
        <w:ind w:leftChars="257" w:left="565" w:firstLineChars="0" w:firstLine="1"/>
        <w:jc w:val="both"/>
        <w:rPr>
          <w:rFonts w:ascii="Arial" w:eastAsia="Arial" w:hAnsi="Arial" w:cs="Arial"/>
          <w:position w:val="0"/>
          <w:sz w:val="18"/>
          <w:szCs w:val="18"/>
        </w:rPr>
      </w:pPr>
    </w:p>
    <w:p w14:paraId="6A757FD3" w14:textId="77777777" w:rsidR="0035560C" w:rsidRPr="00A41797" w:rsidRDefault="0085031E">
      <w:pPr>
        <w:spacing w:line="240" w:lineRule="auto"/>
        <w:ind w:leftChars="257" w:left="565" w:firstLineChars="0" w:firstLine="1"/>
        <w:jc w:val="both"/>
        <w:rPr>
          <w:rFonts w:ascii="Arial" w:eastAsia="Arial" w:hAnsi="Arial" w:cs="Arial"/>
          <w:position w:val="0"/>
          <w:sz w:val="18"/>
          <w:szCs w:val="18"/>
        </w:rPr>
      </w:pPr>
      <w:r w:rsidRPr="00A41797">
        <w:rPr>
          <w:rFonts w:ascii="Arial" w:eastAsia="Arial" w:hAnsi="Arial" w:cs="Arial"/>
          <w:position w:val="0"/>
          <w:sz w:val="18"/>
          <w:szCs w:val="18"/>
        </w:rPr>
        <w:t xml:space="preserve">An English version of the financial statements has been prepared from the statutory financial statements that are in the Thai language. In the event of a conflict or a difference in interpretation between the two languages, the Thai language statutory financial statements shall prevail. </w:t>
      </w:r>
    </w:p>
    <w:p w14:paraId="38B5A0AA" w14:textId="5BC8F511" w:rsidR="0035560C" w:rsidRPr="00A41797" w:rsidRDefault="0035560C" w:rsidP="00F41311">
      <w:pPr>
        <w:spacing w:line="240" w:lineRule="auto"/>
        <w:ind w:leftChars="0" w:left="0" w:firstLineChars="0" w:firstLine="0"/>
        <w:jc w:val="both"/>
        <w:rPr>
          <w:rFonts w:ascii="Arial" w:eastAsia="Arial" w:hAnsi="Arial" w:cs="Arial"/>
          <w:position w:val="0"/>
          <w:sz w:val="18"/>
          <w:szCs w:val="18"/>
        </w:rPr>
      </w:pPr>
    </w:p>
    <w:p w14:paraId="2AE15986" w14:textId="4AD4BD8F" w:rsidR="0035560C" w:rsidRPr="00A41797" w:rsidRDefault="00E52F92" w:rsidP="00A4312A">
      <w:pPr>
        <w:tabs>
          <w:tab w:val="left" w:pos="9889"/>
        </w:tabs>
        <w:spacing w:line="240" w:lineRule="auto"/>
        <w:ind w:left="538" w:hangingChars="299" w:hanging="540"/>
        <w:jc w:val="thaiDistribute"/>
        <w:rPr>
          <w:rFonts w:ascii="Arial" w:eastAsia="Arial Bold"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2</w:t>
      </w:r>
      <w:r w:rsidR="0085031E" w:rsidRPr="00A41797">
        <w:rPr>
          <w:rFonts w:ascii="Arial" w:eastAsia="Arial Bold" w:hAnsi="Arial" w:cs="Arial"/>
          <w:b/>
          <w:color w:val="CF4A02"/>
          <w:position w:val="0"/>
          <w:sz w:val="18"/>
          <w:szCs w:val="18"/>
        </w:rPr>
        <w:tab/>
      </w:r>
      <w:r w:rsidR="00047930" w:rsidRPr="00A41797">
        <w:rPr>
          <w:rFonts w:ascii="Arial" w:eastAsia="Arial Bold" w:hAnsi="Arial" w:cs="Arial"/>
          <w:b/>
          <w:color w:val="CF4A02"/>
          <w:position w:val="0"/>
          <w:sz w:val="18"/>
          <w:szCs w:val="18"/>
        </w:rPr>
        <w:t>A</w:t>
      </w:r>
      <w:r w:rsidR="0085031E" w:rsidRPr="00A41797">
        <w:rPr>
          <w:rFonts w:ascii="Arial" w:eastAsia="Arial Bold" w:hAnsi="Arial" w:cs="Arial"/>
          <w:b/>
          <w:color w:val="CF4A02"/>
          <w:position w:val="0"/>
          <w:sz w:val="18"/>
          <w:szCs w:val="18"/>
        </w:rPr>
        <w:t>mended financial reporting standards</w:t>
      </w:r>
    </w:p>
    <w:p w14:paraId="22343343" w14:textId="77777777" w:rsidR="0035560C" w:rsidRPr="00A41797" w:rsidRDefault="0035560C">
      <w:pPr>
        <w:spacing w:line="240" w:lineRule="auto"/>
        <w:ind w:left="0" w:hanging="2"/>
        <w:jc w:val="both"/>
        <w:rPr>
          <w:rFonts w:ascii="Arial" w:eastAsia="Arial" w:hAnsi="Arial" w:cs="Arial"/>
          <w:color w:val="000000"/>
          <w:position w:val="0"/>
          <w:sz w:val="16"/>
          <w:szCs w:val="16"/>
        </w:rPr>
      </w:pPr>
    </w:p>
    <w:p w14:paraId="4641FF07" w14:textId="26424B58" w:rsidR="0035560C" w:rsidRPr="00A41797" w:rsidRDefault="00E52F92" w:rsidP="007B7781">
      <w:pPr>
        <w:spacing w:line="240" w:lineRule="auto"/>
        <w:ind w:leftChars="256" w:left="1078" w:hangingChars="286" w:hanging="515"/>
        <w:jc w:val="thaiDistribute"/>
        <w:rPr>
          <w:rFonts w:ascii="Arial" w:eastAsia="Arial" w:hAnsi="Arial" w:cs="Arial"/>
          <w:color w:val="CF4A02"/>
          <w:spacing w:val="-4"/>
          <w:position w:val="0"/>
          <w:sz w:val="18"/>
          <w:szCs w:val="18"/>
        </w:rPr>
      </w:pPr>
      <w:r w:rsidRPr="00E52F92">
        <w:rPr>
          <w:rFonts w:ascii="Arial" w:eastAsia="Arial" w:hAnsi="Arial" w:cs="Arial"/>
          <w:color w:val="CF4A02"/>
          <w:position w:val="0"/>
          <w:sz w:val="18"/>
          <w:szCs w:val="18"/>
        </w:rPr>
        <w:t>2</w:t>
      </w:r>
      <w:r w:rsidR="0085031E" w:rsidRPr="00A41797">
        <w:rPr>
          <w:rFonts w:ascii="Arial" w:eastAsia="Arial" w:hAnsi="Arial" w:cs="Arial"/>
          <w:color w:val="CF4A02"/>
          <w:position w:val="0"/>
          <w:sz w:val="18"/>
          <w:szCs w:val="18"/>
        </w:rPr>
        <w:t>.</w:t>
      </w:r>
      <w:r w:rsidRPr="00E52F92">
        <w:rPr>
          <w:rFonts w:ascii="Arial" w:eastAsia="Arial" w:hAnsi="Arial" w:cs="Arial"/>
          <w:color w:val="CF4A02"/>
          <w:position w:val="0"/>
          <w:sz w:val="18"/>
          <w:szCs w:val="18"/>
        </w:rPr>
        <w:t>2</w:t>
      </w:r>
      <w:r w:rsidR="0085031E" w:rsidRPr="00A41797">
        <w:rPr>
          <w:rFonts w:ascii="Arial" w:eastAsia="Arial" w:hAnsi="Arial" w:cs="Arial"/>
          <w:color w:val="CF4A02"/>
          <w:position w:val="0"/>
          <w:sz w:val="18"/>
          <w:szCs w:val="18"/>
        </w:rPr>
        <w:t>.</w:t>
      </w:r>
      <w:r w:rsidRPr="00E52F92">
        <w:rPr>
          <w:rFonts w:ascii="Arial" w:eastAsia="Arial" w:hAnsi="Arial" w:cs="Arial"/>
          <w:color w:val="CF4A02"/>
          <w:position w:val="0"/>
          <w:sz w:val="18"/>
          <w:szCs w:val="18"/>
        </w:rPr>
        <w:t>1</w:t>
      </w:r>
      <w:r w:rsidR="00C8707B" w:rsidRPr="00A41797">
        <w:rPr>
          <w:rFonts w:ascii="Arial" w:eastAsia="Arial" w:hAnsi="Arial" w:cs="Arial"/>
          <w:color w:val="CF4A02"/>
          <w:position w:val="0"/>
          <w:sz w:val="18"/>
          <w:szCs w:val="18"/>
        </w:rPr>
        <w:tab/>
      </w:r>
      <w:r w:rsidR="00047930" w:rsidRPr="00A41797">
        <w:rPr>
          <w:rFonts w:ascii="Arial" w:eastAsia="Arial" w:hAnsi="Arial" w:cs="Arial"/>
          <w:color w:val="CF4A02"/>
          <w:position w:val="0"/>
          <w:sz w:val="18"/>
          <w:szCs w:val="18"/>
        </w:rPr>
        <w:t>A</w:t>
      </w:r>
      <w:r w:rsidR="00353A25" w:rsidRPr="00A41797">
        <w:rPr>
          <w:rFonts w:ascii="Arial" w:eastAsia="Arial" w:hAnsi="Arial" w:cs="Arial"/>
          <w:color w:val="CF4A02"/>
          <w:position w:val="0"/>
          <w:sz w:val="18"/>
          <w:szCs w:val="18"/>
        </w:rPr>
        <w:t xml:space="preserve">mended financial reporting standards that are effective for accounting period beginning on or after </w:t>
      </w:r>
      <w:r w:rsidR="00A4312A" w:rsidRPr="00A41797">
        <w:rPr>
          <w:rFonts w:ascii="Arial" w:eastAsia="Arial" w:hAnsi="Arial" w:cs="Arial"/>
          <w:color w:val="CF4A02"/>
          <w:position w:val="0"/>
          <w:sz w:val="18"/>
          <w:szCs w:val="18"/>
        </w:rPr>
        <w:br/>
      </w:r>
      <w:r w:rsidRPr="00E52F92">
        <w:rPr>
          <w:rFonts w:ascii="Arial" w:eastAsia="Arial" w:hAnsi="Arial" w:cs="Arial"/>
          <w:color w:val="CF4A02"/>
          <w:position w:val="0"/>
          <w:sz w:val="18"/>
          <w:szCs w:val="18"/>
        </w:rPr>
        <w:t>1</w:t>
      </w:r>
      <w:r w:rsidR="00353A25" w:rsidRPr="00A41797">
        <w:rPr>
          <w:rFonts w:ascii="Arial" w:eastAsia="Arial" w:hAnsi="Arial" w:cs="Arial"/>
          <w:color w:val="CF4A02"/>
          <w:position w:val="0"/>
          <w:sz w:val="18"/>
          <w:szCs w:val="18"/>
        </w:rPr>
        <w:t xml:space="preserve"> January </w:t>
      </w:r>
      <w:r w:rsidRPr="00E52F92">
        <w:rPr>
          <w:rFonts w:ascii="Arial" w:eastAsia="Arial" w:hAnsi="Arial" w:cs="Arial"/>
          <w:color w:val="CF4A02"/>
          <w:position w:val="0"/>
          <w:sz w:val="18"/>
          <w:szCs w:val="18"/>
        </w:rPr>
        <w:t>2022</w:t>
      </w:r>
      <w:r w:rsidR="00353A25" w:rsidRPr="00A41797">
        <w:rPr>
          <w:rFonts w:ascii="Arial" w:eastAsia="Arial" w:hAnsi="Arial" w:cs="Arial"/>
          <w:color w:val="CF4A02"/>
          <w:position w:val="0"/>
          <w:sz w:val="18"/>
          <w:szCs w:val="18"/>
        </w:rPr>
        <w:t xml:space="preserve"> </w:t>
      </w:r>
      <w:r w:rsidR="00B93380" w:rsidRPr="00A41797">
        <w:rPr>
          <w:rFonts w:ascii="Arial" w:eastAsia="Arial" w:hAnsi="Arial" w:cs="Arial"/>
          <w:color w:val="CF4A02"/>
          <w:position w:val="0"/>
          <w:sz w:val="18"/>
          <w:szCs w:val="18"/>
        </w:rPr>
        <w:t>which are relevant to the Company and the management has assessed that the impacts to the Company were not significant.</w:t>
      </w:r>
    </w:p>
    <w:p w14:paraId="6CE17932" w14:textId="77777777" w:rsidR="0035560C" w:rsidRPr="00A41797" w:rsidRDefault="0035560C" w:rsidP="0005374A">
      <w:pPr>
        <w:spacing w:line="240" w:lineRule="auto"/>
        <w:ind w:left="0" w:hanging="2"/>
        <w:jc w:val="thaiDistribute"/>
        <w:rPr>
          <w:rFonts w:ascii="Arial" w:eastAsia="Arial" w:hAnsi="Arial" w:cs="Arial"/>
          <w:color w:val="CF4A02"/>
          <w:position w:val="0"/>
          <w:sz w:val="16"/>
          <w:szCs w:val="16"/>
        </w:rPr>
      </w:pPr>
    </w:p>
    <w:p w14:paraId="3A9AD86D" w14:textId="1EE6303D" w:rsidR="00CA084E" w:rsidRPr="00A41797" w:rsidRDefault="00CA084E" w:rsidP="00CA084E">
      <w:pPr>
        <w:suppressAutoHyphens w:val="0"/>
        <w:spacing w:line="240" w:lineRule="auto"/>
        <w:ind w:leftChars="490" w:left="1078" w:firstLineChars="0" w:firstLine="0"/>
        <w:jc w:val="thaiDistribute"/>
        <w:textDirection w:val="lrTb"/>
        <w:textAlignment w:val="auto"/>
        <w:outlineLvl w:val="9"/>
        <w:rPr>
          <w:rFonts w:ascii="Arial" w:hAnsi="Arial" w:cs="Arial"/>
          <w:color w:val="CF4A02"/>
          <w:position w:val="0"/>
          <w:sz w:val="18"/>
          <w:szCs w:val="18"/>
        </w:rPr>
      </w:pPr>
      <w:r w:rsidRPr="00A41797">
        <w:rPr>
          <w:rFonts w:ascii="Arial" w:hAnsi="Arial" w:cs="Arial"/>
          <w:color w:val="CF4A02"/>
          <w:spacing w:val="-2"/>
          <w:position w:val="0"/>
          <w:sz w:val="18"/>
          <w:szCs w:val="18"/>
        </w:rPr>
        <w:t xml:space="preserve">Interest rate benchmark (IBOR) reform - phase </w:t>
      </w:r>
      <w:r w:rsidR="00E52F92" w:rsidRPr="00E52F92">
        <w:rPr>
          <w:rFonts w:ascii="Arial" w:hAnsi="Arial" w:cs="Arial"/>
          <w:color w:val="CF4A02"/>
          <w:spacing w:val="-2"/>
          <w:position w:val="0"/>
          <w:sz w:val="18"/>
          <w:szCs w:val="18"/>
        </w:rPr>
        <w:t>2</w:t>
      </w:r>
      <w:r w:rsidRPr="00A41797">
        <w:rPr>
          <w:rFonts w:ascii="Arial" w:hAnsi="Arial" w:cs="Arial"/>
          <w:color w:val="CF4A02"/>
          <w:spacing w:val="-2"/>
          <w:position w:val="0"/>
          <w:sz w:val="18"/>
          <w:szCs w:val="18"/>
        </w:rPr>
        <w:t xml:space="preserve">, amendments to TFRS </w:t>
      </w:r>
      <w:r w:rsidR="00E52F92" w:rsidRPr="00E52F92">
        <w:rPr>
          <w:rFonts w:ascii="Arial" w:hAnsi="Arial" w:cs="Arial"/>
          <w:color w:val="CF4A02"/>
          <w:spacing w:val="-2"/>
          <w:position w:val="0"/>
          <w:sz w:val="18"/>
          <w:szCs w:val="18"/>
        </w:rPr>
        <w:t>9</w:t>
      </w:r>
      <w:r w:rsidRPr="00A41797">
        <w:rPr>
          <w:rFonts w:ascii="Arial" w:hAnsi="Arial" w:cs="Arial"/>
          <w:color w:val="CF4A02"/>
          <w:spacing w:val="-2"/>
          <w:position w:val="0"/>
          <w:sz w:val="18"/>
          <w:szCs w:val="18"/>
        </w:rPr>
        <w:t xml:space="preserve">, TFRS </w:t>
      </w:r>
      <w:r w:rsidR="00E52F92" w:rsidRPr="00E52F92">
        <w:rPr>
          <w:rFonts w:ascii="Arial" w:hAnsi="Arial" w:cs="Arial"/>
          <w:color w:val="CF4A02"/>
          <w:spacing w:val="-2"/>
          <w:position w:val="0"/>
          <w:sz w:val="18"/>
          <w:szCs w:val="18"/>
        </w:rPr>
        <w:t>7</w:t>
      </w:r>
      <w:r w:rsidRPr="00A41797">
        <w:rPr>
          <w:rFonts w:ascii="Arial" w:hAnsi="Arial" w:cs="Arial"/>
          <w:color w:val="CF4A02"/>
          <w:spacing w:val="-2"/>
          <w:position w:val="0"/>
          <w:sz w:val="18"/>
          <w:szCs w:val="18"/>
        </w:rPr>
        <w:t xml:space="preserve">, TFRS </w:t>
      </w:r>
      <w:r w:rsidR="00E52F92" w:rsidRPr="00E52F92">
        <w:rPr>
          <w:rFonts w:ascii="Arial" w:hAnsi="Arial" w:cs="Arial"/>
          <w:color w:val="CF4A02"/>
          <w:spacing w:val="-2"/>
          <w:position w:val="0"/>
          <w:sz w:val="18"/>
          <w:szCs w:val="18"/>
        </w:rPr>
        <w:t>16</w:t>
      </w:r>
      <w:r w:rsidRPr="00A41797">
        <w:rPr>
          <w:rFonts w:ascii="Arial" w:hAnsi="Arial" w:cs="Arial"/>
          <w:color w:val="CF4A02"/>
          <w:spacing w:val="-2"/>
          <w:position w:val="0"/>
          <w:sz w:val="18"/>
          <w:szCs w:val="18"/>
        </w:rPr>
        <w:t xml:space="preserve"> and TFRS </w:t>
      </w:r>
      <w:r w:rsidR="00E52F92" w:rsidRPr="00E52F92">
        <w:rPr>
          <w:rFonts w:ascii="Arial" w:hAnsi="Arial" w:cs="Arial"/>
          <w:color w:val="CF4A02"/>
          <w:spacing w:val="-2"/>
          <w:position w:val="0"/>
          <w:sz w:val="18"/>
          <w:szCs w:val="18"/>
        </w:rPr>
        <w:t>4</w:t>
      </w:r>
      <w:r w:rsidRPr="00A41797">
        <w:rPr>
          <w:rFonts w:ascii="Arial" w:hAnsi="Arial" w:cs="Arial"/>
          <w:color w:val="CF4A02"/>
          <w:position w:val="0"/>
          <w:sz w:val="18"/>
          <w:szCs w:val="18"/>
        </w:rPr>
        <w:t xml:space="preserve">, and accounting guidance, financial instruments and disclosures for insurance business </w:t>
      </w:r>
      <w:r w:rsidRPr="00A41797">
        <w:rPr>
          <w:rFonts w:ascii="Arial" w:hAnsi="Arial" w:cs="Arial"/>
          <w:position w:val="0"/>
          <w:sz w:val="18"/>
          <w:szCs w:val="18"/>
        </w:rPr>
        <w:t>provide relief measures addressing issues that might affect financial reporting during the reform, including the effects of changes to contractual cash flows or hedging relationship arising from the replacement of one benchmark with an alternative benchmark</w:t>
      </w:r>
      <w:r w:rsidRPr="00A41797">
        <w:rPr>
          <w:rFonts w:ascii="Arial" w:hAnsi="Arial" w:cs="Arial"/>
          <w:position w:val="0"/>
          <w:sz w:val="18"/>
        </w:rPr>
        <w:t>.</w:t>
      </w:r>
    </w:p>
    <w:p w14:paraId="616DA50A" w14:textId="77777777" w:rsidR="00CA084E" w:rsidRPr="00A41797" w:rsidRDefault="00CA084E" w:rsidP="00CA084E">
      <w:pPr>
        <w:suppressAutoHyphens w:val="0"/>
        <w:spacing w:line="240" w:lineRule="auto"/>
        <w:ind w:leftChars="490" w:left="1078" w:firstLineChars="0" w:firstLine="0"/>
        <w:jc w:val="thaiDistribute"/>
        <w:textDirection w:val="lrTb"/>
        <w:textAlignment w:val="auto"/>
        <w:outlineLvl w:val="9"/>
        <w:rPr>
          <w:rFonts w:ascii="Arial" w:hAnsi="Arial" w:cs="Arial"/>
          <w:b/>
          <w:position w:val="0"/>
          <w:sz w:val="18"/>
          <w:szCs w:val="18"/>
        </w:rPr>
      </w:pPr>
    </w:p>
    <w:p w14:paraId="4661497F" w14:textId="4240A061" w:rsidR="00CA084E" w:rsidRPr="00A41797" w:rsidRDefault="00926CF2" w:rsidP="00CA084E">
      <w:pPr>
        <w:suppressAutoHyphens w:val="0"/>
        <w:spacing w:line="240" w:lineRule="auto"/>
        <w:ind w:leftChars="490" w:left="1078" w:firstLineChars="0" w:firstLine="0"/>
        <w:jc w:val="thaiDistribute"/>
        <w:textDirection w:val="lrTb"/>
        <w:textAlignment w:val="auto"/>
        <w:outlineLvl w:val="9"/>
        <w:rPr>
          <w:rFonts w:ascii="Arial" w:hAnsi="Arial" w:cs="Arial"/>
          <w:bCs/>
          <w:position w:val="0"/>
          <w:sz w:val="18"/>
          <w:szCs w:val="18"/>
        </w:rPr>
      </w:pPr>
      <w:r w:rsidRPr="00A41797">
        <w:rPr>
          <w:rFonts w:ascii="Arial" w:hAnsi="Arial" w:cs="Arial"/>
          <w:bCs/>
          <w:position w:val="0"/>
          <w:sz w:val="18"/>
          <w:szCs w:val="18"/>
        </w:rPr>
        <w:t>The k</w:t>
      </w:r>
      <w:r w:rsidR="00CA084E" w:rsidRPr="00A41797">
        <w:rPr>
          <w:rFonts w:ascii="Arial" w:hAnsi="Arial" w:cs="Arial"/>
          <w:bCs/>
          <w:position w:val="0"/>
          <w:sz w:val="18"/>
          <w:szCs w:val="18"/>
        </w:rPr>
        <w:t xml:space="preserve">ey relief measures of the phase </w:t>
      </w:r>
      <w:r w:rsidR="00E52F92" w:rsidRPr="00E52F92">
        <w:rPr>
          <w:rFonts w:ascii="Arial" w:hAnsi="Arial" w:cs="Arial"/>
          <w:bCs/>
          <w:position w:val="0"/>
          <w:sz w:val="18"/>
          <w:szCs w:val="18"/>
        </w:rPr>
        <w:t>2</w:t>
      </w:r>
      <w:r w:rsidR="00CA084E" w:rsidRPr="00A41797">
        <w:rPr>
          <w:rFonts w:ascii="Arial" w:hAnsi="Arial" w:cs="Arial"/>
          <w:bCs/>
          <w:position w:val="0"/>
          <w:sz w:val="18"/>
          <w:szCs w:val="18"/>
        </w:rPr>
        <w:t xml:space="preserve"> amendments are as follows:</w:t>
      </w:r>
    </w:p>
    <w:p w14:paraId="1D4D7750" w14:textId="77777777" w:rsidR="00CA084E" w:rsidRPr="00A41797" w:rsidRDefault="00CA084E" w:rsidP="00CA084E">
      <w:pPr>
        <w:pStyle w:val="ListParagraph"/>
        <w:ind w:leftChars="490" w:left="1078" w:firstLineChars="0" w:firstLine="0"/>
        <w:rPr>
          <w:rFonts w:ascii="Arial" w:hAnsi="Arial" w:cs="Arial"/>
          <w:bCs/>
          <w:position w:val="0"/>
          <w:sz w:val="18"/>
          <w:szCs w:val="18"/>
        </w:rPr>
      </w:pPr>
    </w:p>
    <w:p w14:paraId="3FE6FA4D" w14:textId="0085A349" w:rsidR="00CA084E" w:rsidRPr="00A41797" w:rsidRDefault="00CA084E" w:rsidP="00CA084E">
      <w:pPr>
        <w:numPr>
          <w:ilvl w:val="0"/>
          <w:numId w:val="2"/>
        </w:numPr>
        <w:spacing w:line="240" w:lineRule="auto"/>
        <w:ind w:leftChars="497" w:left="1439" w:hangingChars="192" w:hanging="346"/>
        <w:jc w:val="both"/>
        <w:textDirection w:val="lrTb"/>
        <w:rPr>
          <w:rFonts w:ascii="Arial" w:eastAsia="Arial" w:hAnsi="Arial" w:cs="Arial"/>
          <w:spacing w:val="-2"/>
          <w:position w:val="0"/>
          <w:sz w:val="18"/>
          <w:szCs w:val="18"/>
        </w:rPr>
      </w:pPr>
      <w:r w:rsidRPr="00A41797">
        <w:rPr>
          <w:rFonts w:ascii="Arial" w:eastAsia="Arial" w:hAnsi="Arial" w:cs="Arial"/>
          <w:position w:val="0"/>
          <w:sz w:val="18"/>
          <w:szCs w:val="18"/>
        </w:rPr>
        <w:t xml:space="preserve">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 income statement. TFRS </w:t>
      </w:r>
      <w:r w:rsidR="00E52F92" w:rsidRPr="00E52F92">
        <w:rPr>
          <w:rFonts w:ascii="Arial" w:eastAsia="Arial" w:hAnsi="Arial" w:cs="Arial"/>
          <w:position w:val="0"/>
          <w:sz w:val="18"/>
          <w:szCs w:val="18"/>
        </w:rPr>
        <w:t>16</w:t>
      </w:r>
      <w:r w:rsidRPr="00A41797">
        <w:rPr>
          <w:rFonts w:ascii="Arial" w:eastAsia="Arial" w:hAnsi="Arial" w:cs="Arial"/>
          <w:position w:val="0"/>
          <w:sz w:val="18"/>
          <w:szCs w:val="18"/>
        </w:rPr>
        <w:t xml:space="preserve"> has also been amended to require lessees to use a similar practical expedient when accounting for lease modifications that change the basis for determining future lease payments as a result of the IBOR reform.</w:t>
      </w:r>
    </w:p>
    <w:p w14:paraId="482DDAB0" w14:textId="77777777" w:rsidR="00CA084E" w:rsidRPr="00A41797" w:rsidRDefault="00CA084E" w:rsidP="00CA084E">
      <w:pPr>
        <w:suppressAutoHyphens w:val="0"/>
        <w:spacing w:line="240" w:lineRule="auto"/>
        <w:ind w:leftChars="490" w:left="1078" w:firstLineChars="0" w:firstLine="0"/>
        <w:jc w:val="thaiDistribute"/>
        <w:textDirection w:val="lrTb"/>
        <w:textAlignment w:val="auto"/>
        <w:outlineLvl w:val="9"/>
        <w:rPr>
          <w:rFonts w:ascii="Arial" w:hAnsi="Arial" w:cs="Arial"/>
          <w:bCs/>
          <w:position w:val="0"/>
          <w:sz w:val="18"/>
          <w:szCs w:val="18"/>
        </w:rPr>
      </w:pPr>
    </w:p>
    <w:p w14:paraId="222B5D3E" w14:textId="36F98F10" w:rsidR="00CA084E" w:rsidRPr="00A41797" w:rsidRDefault="00CA084E" w:rsidP="00CA084E">
      <w:pPr>
        <w:suppressAutoHyphens w:val="0"/>
        <w:spacing w:line="240" w:lineRule="auto"/>
        <w:ind w:leftChars="490" w:left="1078" w:firstLineChars="0" w:firstLine="0"/>
        <w:jc w:val="thaiDistribute"/>
        <w:textAlignment w:val="auto"/>
        <w:outlineLvl w:val="9"/>
        <w:rPr>
          <w:rFonts w:ascii="Arial" w:hAnsi="Arial" w:cs="Arial"/>
          <w:bCs/>
          <w:position w:val="0"/>
          <w:sz w:val="18"/>
          <w:szCs w:val="18"/>
        </w:rPr>
      </w:pPr>
      <w:r w:rsidRPr="00A41797">
        <w:rPr>
          <w:rFonts w:ascii="Arial" w:hAnsi="Arial" w:cs="Arial"/>
          <w:bCs/>
          <w:position w:val="0"/>
          <w:sz w:val="18"/>
          <w:szCs w:val="18"/>
        </w:rPr>
        <w:t xml:space="preserve">TFRS </w:t>
      </w:r>
      <w:r w:rsidR="00E52F92" w:rsidRPr="00E52F92">
        <w:rPr>
          <w:rFonts w:ascii="Arial" w:hAnsi="Arial" w:cs="Arial"/>
          <w:bCs/>
          <w:position w:val="0"/>
          <w:sz w:val="18"/>
          <w:szCs w:val="18"/>
        </w:rPr>
        <w:t>7</w:t>
      </w:r>
      <w:r w:rsidRPr="00A41797">
        <w:rPr>
          <w:rFonts w:ascii="Arial" w:hAnsi="Arial" w:cs="Arial"/>
          <w:bCs/>
          <w:position w:val="0"/>
          <w:sz w:val="18"/>
          <w:szCs w:val="18"/>
        </w:rPr>
        <w:t xml:space="preserve"> requires additional disclosure about:</w:t>
      </w:r>
    </w:p>
    <w:p w14:paraId="74A4DC0D" w14:textId="77777777" w:rsidR="00CA084E" w:rsidRPr="00A41797" w:rsidRDefault="00CA084E" w:rsidP="00CA084E">
      <w:pPr>
        <w:suppressAutoHyphens w:val="0"/>
        <w:spacing w:line="240" w:lineRule="auto"/>
        <w:ind w:leftChars="490" w:left="1078" w:firstLineChars="0" w:firstLine="0"/>
        <w:jc w:val="thaiDistribute"/>
        <w:textAlignment w:val="auto"/>
        <w:outlineLvl w:val="9"/>
        <w:rPr>
          <w:rFonts w:ascii="Arial" w:hAnsi="Arial" w:cs="Arial"/>
          <w:bCs/>
          <w:position w:val="0"/>
          <w:sz w:val="18"/>
          <w:szCs w:val="18"/>
        </w:rPr>
      </w:pPr>
    </w:p>
    <w:p w14:paraId="739AD854" w14:textId="77777777" w:rsidR="00CA084E" w:rsidRPr="00A41797" w:rsidRDefault="00CA084E" w:rsidP="00CA084E">
      <w:pPr>
        <w:numPr>
          <w:ilvl w:val="0"/>
          <w:numId w:val="2"/>
        </w:numPr>
        <w:spacing w:line="240" w:lineRule="auto"/>
        <w:ind w:leftChars="497" w:left="1439" w:hangingChars="192" w:hanging="346"/>
        <w:jc w:val="both"/>
        <w:textDirection w:val="lrTb"/>
        <w:rPr>
          <w:rFonts w:ascii="Arial" w:eastAsia="Arial" w:hAnsi="Arial" w:cs="Arial"/>
          <w:position w:val="0"/>
          <w:sz w:val="18"/>
          <w:szCs w:val="18"/>
        </w:rPr>
      </w:pPr>
      <w:r w:rsidRPr="00A41797">
        <w:rPr>
          <w:rFonts w:ascii="Arial" w:eastAsia="Arial" w:hAnsi="Arial" w:cs="Arial"/>
          <w:position w:val="0"/>
          <w:sz w:val="18"/>
          <w:szCs w:val="18"/>
        </w:rPr>
        <w:t>the nature and extent of risks arising from the IBOR reform to which the entity is exposed to</w:t>
      </w:r>
    </w:p>
    <w:p w14:paraId="166A073A" w14:textId="77777777" w:rsidR="00CA084E" w:rsidRPr="00A41797" w:rsidRDefault="00CA084E" w:rsidP="00CA084E">
      <w:pPr>
        <w:numPr>
          <w:ilvl w:val="0"/>
          <w:numId w:val="2"/>
        </w:numPr>
        <w:spacing w:line="240" w:lineRule="auto"/>
        <w:ind w:leftChars="497" w:left="1439" w:hangingChars="192" w:hanging="346"/>
        <w:jc w:val="both"/>
        <w:textDirection w:val="lrTb"/>
        <w:rPr>
          <w:rFonts w:ascii="Arial" w:eastAsia="Arial" w:hAnsi="Arial" w:cs="Arial"/>
          <w:position w:val="0"/>
          <w:sz w:val="18"/>
          <w:szCs w:val="18"/>
        </w:rPr>
      </w:pPr>
      <w:r w:rsidRPr="00A41797">
        <w:rPr>
          <w:rFonts w:ascii="Arial" w:eastAsia="Arial" w:hAnsi="Arial" w:cs="Arial"/>
          <w:position w:val="0"/>
          <w:sz w:val="18"/>
          <w:szCs w:val="18"/>
        </w:rPr>
        <w:t>how the entity manages those risks</w:t>
      </w:r>
    </w:p>
    <w:p w14:paraId="7CA40785" w14:textId="77777777" w:rsidR="00CA084E" w:rsidRPr="00A41797" w:rsidRDefault="00CA084E" w:rsidP="00CA084E">
      <w:pPr>
        <w:numPr>
          <w:ilvl w:val="0"/>
          <w:numId w:val="2"/>
        </w:numPr>
        <w:spacing w:line="240" w:lineRule="auto"/>
        <w:ind w:leftChars="497" w:left="1439" w:hangingChars="192" w:hanging="346"/>
        <w:jc w:val="both"/>
        <w:textDirection w:val="lrTb"/>
        <w:rPr>
          <w:rFonts w:ascii="Arial" w:eastAsia="Arial" w:hAnsi="Arial" w:cs="Arial"/>
          <w:position w:val="0"/>
          <w:sz w:val="18"/>
          <w:szCs w:val="18"/>
        </w:rPr>
      </w:pPr>
      <w:r w:rsidRPr="00A41797">
        <w:rPr>
          <w:rFonts w:ascii="Arial" w:eastAsia="Arial" w:hAnsi="Arial" w:cs="Arial"/>
          <w:position w:val="0"/>
          <w:sz w:val="18"/>
          <w:szCs w:val="18"/>
        </w:rPr>
        <w:t>the entity’s progress in transitioning from the IBOR to alternative benchmark rates and how the entity is managing this transition.</w:t>
      </w:r>
    </w:p>
    <w:p w14:paraId="744B654F" w14:textId="73F7F63E" w:rsidR="00C8707B" w:rsidRPr="00A41797" w:rsidRDefault="00BD029B" w:rsidP="00BD029B">
      <w:pPr>
        <w:suppressAutoHyphens w:val="0"/>
        <w:spacing w:line="240" w:lineRule="auto"/>
        <w:ind w:leftChars="0" w:left="0" w:firstLineChars="0" w:firstLine="0"/>
        <w:textDirection w:val="lrTb"/>
        <w:textAlignment w:val="auto"/>
        <w:outlineLvl w:val="9"/>
        <w:rPr>
          <w:rFonts w:ascii="Arial" w:hAnsi="Arial" w:cs="Arial"/>
          <w:b/>
          <w:position w:val="0"/>
          <w:sz w:val="18"/>
          <w:szCs w:val="18"/>
        </w:rPr>
      </w:pPr>
      <w:r w:rsidRPr="00A41797">
        <w:rPr>
          <w:rFonts w:ascii="Arial" w:hAnsi="Arial" w:cs="Arial"/>
          <w:b/>
          <w:position w:val="0"/>
          <w:sz w:val="18"/>
          <w:szCs w:val="18"/>
        </w:rPr>
        <w:br w:type="page"/>
      </w:r>
    </w:p>
    <w:p w14:paraId="1E2C27C2" w14:textId="08302690" w:rsidR="00503B4C" w:rsidRPr="00A41797" w:rsidRDefault="00E52F92" w:rsidP="00112A9E">
      <w:pPr>
        <w:spacing w:line="240" w:lineRule="auto"/>
        <w:ind w:leftChars="0" w:left="1080" w:firstLineChars="0" w:hanging="540"/>
        <w:jc w:val="both"/>
        <w:rPr>
          <w:rFonts w:ascii="Arial" w:eastAsia="Arial" w:hAnsi="Arial" w:cs="Arial"/>
          <w:color w:val="CF4A02"/>
          <w:spacing w:val="-6"/>
          <w:position w:val="0"/>
          <w:sz w:val="18"/>
          <w:szCs w:val="18"/>
        </w:rPr>
      </w:pPr>
      <w:r w:rsidRPr="00E52F92">
        <w:rPr>
          <w:rFonts w:ascii="Arial" w:eastAsia="Arial" w:hAnsi="Arial" w:cs="Arial"/>
          <w:color w:val="CF4A02"/>
          <w:position w:val="0"/>
          <w:sz w:val="18"/>
          <w:szCs w:val="18"/>
        </w:rPr>
        <w:lastRenderedPageBreak/>
        <w:t>2</w:t>
      </w:r>
      <w:r w:rsidR="00503B4C" w:rsidRPr="00A41797">
        <w:rPr>
          <w:rFonts w:ascii="Arial" w:eastAsia="Arial" w:hAnsi="Arial" w:cs="Arial"/>
          <w:color w:val="CF4A02"/>
          <w:position w:val="0"/>
          <w:sz w:val="18"/>
          <w:szCs w:val="18"/>
        </w:rPr>
        <w:t>.</w:t>
      </w:r>
      <w:r w:rsidRPr="00E52F92">
        <w:rPr>
          <w:rFonts w:ascii="Arial" w:eastAsia="Arial" w:hAnsi="Arial" w:cs="Arial"/>
          <w:color w:val="CF4A02"/>
          <w:position w:val="0"/>
          <w:sz w:val="18"/>
          <w:szCs w:val="18"/>
        </w:rPr>
        <w:t>2</w:t>
      </w:r>
      <w:r w:rsidR="00503B4C" w:rsidRPr="00A41797">
        <w:rPr>
          <w:rFonts w:ascii="Arial" w:eastAsia="Arial" w:hAnsi="Arial" w:cs="Arial"/>
          <w:color w:val="CF4A02"/>
          <w:position w:val="0"/>
          <w:sz w:val="18"/>
          <w:szCs w:val="18"/>
        </w:rPr>
        <w:t>.</w:t>
      </w:r>
      <w:r w:rsidRPr="00E52F92">
        <w:rPr>
          <w:rFonts w:ascii="Arial" w:eastAsia="Arial" w:hAnsi="Arial" w:cs="Arial"/>
          <w:color w:val="CF4A02"/>
          <w:position w:val="0"/>
          <w:sz w:val="18"/>
          <w:szCs w:val="18"/>
        </w:rPr>
        <w:t>2</w:t>
      </w:r>
      <w:r w:rsidR="00C8707B" w:rsidRPr="00A41797">
        <w:rPr>
          <w:rFonts w:ascii="Arial" w:eastAsia="Arial" w:hAnsi="Arial" w:cs="Arial"/>
          <w:color w:val="CF4A02"/>
          <w:position w:val="0"/>
          <w:sz w:val="18"/>
          <w:szCs w:val="18"/>
        </w:rPr>
        <w:tab/>
      </w:r>
      <w:r w:rsidR="00712811" w:rsidRPr="00A41797">
        <w:rPr>
          <w:rFonts w:ascii="Arial" w:eastAsia="Arial" w:hAnsi="Arial" w:cs="Arial"/>
          <w:color w:val="CF4A02"/>
          <w:spacing w:val="-6"/>
          <w:position w:val="0"/>
          <w:sz w:val="18"/>
          <w:szCs w:val="18"/>
        </w:rPr>
        <w:t>A</w:t>
      </w:r>
      <w:r w:rsidR="00503B4C" w:rsidRPr="00A41797">
        <w:rPr>
          <w:rFonts w:ascii="Arial" w:eastAsia="Arial" w:hAnsi="Arial" w:cs="Arial"/>
          <w:color w:val="CF4A02"/>
          <w:spacing w:val="-6"/>
          <w:position w:val="0"/>
          <w:sz w:val="18"/>
          <w:szCs w:val="18"/>
        </w:rPr>
        <w:t xml:space="preserve">mended </w:t>
      </w:r>
      <w:r w:rsidR="00CA084E" w:rsidRPr="00A41797">
        <w:rPr>
          <w:rFonts w:ascii="Arial" w:eastAsia="Arial" w:hAnsi="Arial" w:cs="Arial"/>
          <w:color w:val="CF4A02"/>
          <w:spacing w:val="-6"/>
          <w:position w:val="0"/>
          <w:sz w:val="18"/>
          <w:szCs w:val="18"/>
        </w:rPr>
        <w:t xml:space="preserve">financial reporting standards issued by the Federation of Accounting Professions that are effective for accounting period beginning on or after </w:t>
      </w:r>
      <w:r w:rsidRPr="00E52F92">
        <w:rPr>
          <w:rFonts w:ascii="Arial" w:eastAsia="Arial" w:hAnsi="Arial" w:cs="Arial"/>
          <w:color w:val="CF4A02"/>
          <w:spacing w:val="-6"/>
          <w:position w:val="0"/>
          <w:sz w:val="18"/>
          <w:szCs w:val="18"/>
        </w:rPr>
        <w:t>1</w:t>
      </w:r>
      <w:r w:rsidR="00CA084E" w:rsidRPr="00A41797">
        <w:rPr>
          <w:rFonts w:ascii="Arial" w:eastAsia="Arial" w:hAnsi="Arial" w:cs="Arial"/>
          <w:color w:val="CF4A02"/>
          <w:spacing w:val="-6"/>
          <w:position w:val="0"/>
          <w:sz w:val="18"/>
          <w:szCs w:val="18"/>
        </w:rPr>
        <w:t xml:space="preserve"> January </w:t>
      </w:r>
      <w:r w:rsidRPr="00E52F92">
        <w:rPr>
          <w:rFonts w:ascii="Arial" w:eastAsia="Arial" w:hAnsi="Arial" w:cs="Arial"/>
          <w:color w:val="CF4A02"/>
          <w:spacing w:val="-6"/>
          <w:position w:val="0"/>
          <w:sz w:val="18"/>
          <w:szCs w:val="18"/>
        </w:rPr>
        <w:t>2023</w:t>
      </w:r>
      <w:r w:rsidR="00CA084E" w:rsidRPr="00A41797">
        <w:rPr>
          <w:rFonts w:ascii="Arial" w:eastAsia="Arial" w:hAnsi="Arial" w:cs="Arial"/>
          <w:color w:val="CF4A02"/>
          <w:spacing w:val="-6"/>
          <w:position w:val="0"/>
          <w:sz w:val="18"/>
          <w:szCs w:val="18"/>
        </w:rPr>
        <w:t>.</w:t>
      </w:r>
    </w:p>
    <w:p w14:paraId="03D15AE6" w14:textId="77777777" w:rsidR="00573944" w:rsidRPr="00A41797" w:rsidRDefault="00573944" w:rsidP="00112A9E">
      <w:pPr>
        <w:spacing w:line="240" w:lineRule="auto"/>
        <w:ind w:leftChars="0" w:left="1080" w:firstLineChars="0" w:hanging="540"/>
        <w:jc w:val="both"/>
        <w:rPr>
          <w:rFonts w:ascii="Arial" w:eastAsia="Arial" w:hAnsi="Arial" w:cs="Arial"/>
          <w:color w:val="CF4A02"/>
          <w:spacing w:val="-6"/>
          <w:position w:val="0"/>
          <w:sz w:val="14"/>
          <w:szCs w:val="14"/>
          <w:cs/>
        </w:rPr>
      </w:pPr>
    </w:p>
    <w:p w14:paraId="14085A60" w14:textId="5DE0E1BB" w:rsidR="00573944" w:rsidRPr="00A41797" w:rsidRDefault="00573944" w:rsidP="00573944">
      <w:pPr>
        <w:suppressAutoHyphens w:val="0"/>
        <w:spacing w:line="240" w:lineRule="auto"/>
        <w:ind w:leftChars="490" w:left="1078" w:firstLineChars="0" w:firstLine="0"/>
        <w:jc w:val="thaiDistribute"/>
        <w:textDirection w:val="lrTb"/>
        <w:textAlignment w:val="auto"/>
        <w:outlineLvl w:val="9"/>
        <w:rPr>
          <w:rFonts w:ascii="Arial" w:hAnsi="Arial" w:cs="Arial"/>
          <w:bCs/>
          <w:position w:val="0"/>
          <w:sz w:val="18"/>
          <w:szCs w:val="18"/>
        </w:rPr>
      </w:pPr>
      <w:r w:rsidRPr="00A41797">
        <w:rPr>
          <w:rFonts w:ascii="Arial" w:hAnsi="Arial" w:cs="Arial"/>
          <w:bCs/>
          <w:position w:val="0"/>
          <w:sz w:val="18"/>
          <w:szCs w:val="18"/>
        </w:rPr>
        <w:t>Certain amended TFRSs have been issued that are not mandatory for the current reporting period and have not been early adopted by the Company.</w:t>
      </w:r>
    </w:p>
    <w:p w14:paraId="1EFE10B9" w14:textId="77777777" w:rsidR="00503B4C" w:rsidRPr="00A41797" w:rsidRDefault="00503B4C" w:rsidP="00757035">
      <w:pPr>
        <w:spacing w:line="240" w:lineRule="auto"/>
        <w:ind w:leftChars="490" w:left="1078" w:firstLineChars="0" w:firstLine="0"/>
        <w:rPr>
          <w:rFonts w:ascii="Arial" w:eastAsia="Arial" w:hAnsi="Arial" w:cs="Arial"/>
          <w:color w:val="CF4A02"/>
          <w:position w:val="0"/>
          <w:sz w:val="14"/>
          <w:szCs w:val="14"/>
        </w:rPr>
      </w:pPr>
    </w:p>
    <w:p w14:paraId="5807AE4A" w14:textId="21F1F4D3" w:rsidR="00F43CFA" w:rsidRPr="00A41797" w:rsidRDefault="00F43CFA" w:rsidP="00D149C0">
      <w:pPr>
        <w:pStyle w:val="ListParagraph"/>
        <w:numPr>
          <w:ilvl w:val="0"/>
          <w:numId w:val="54"/>
        </w:numPr>
        <w:suppressAutoHyphens w:val="0"/>
        <w:spacing w:line="240" w:lineRule="auto"/>
        <w:ind w:leftChars="0" w:firstLineChars="0"/>
        <w:jc w:val="thaiDistribute"/>
        <w:textDirection w:val="lrTb"/>
        <w:textAlignment w:val="auto"/>
        <w:outlineLvl w:val="9"/>
        <w:rPr>
          <w:rFonts w:ascii="Arial" w:hAnsi="Arial" w:cs="Arial"/>
          <w:bCs/>
          <w:position w:val="0"/>
          <w:sz w:val="18"/>
          <w:szCs w:val="18"/>
        </w:rPr>
      </w:pPr>
      <w:r w:rsidRPr="00A41797">
        <w:rPr>
          <w:rFonts w:ascii="Arial" w:hAnsi="Arial" w:cs="Arial"/>
          <w:color w:val="CF4A02"/>
          <w:position w:val="0"/>
          <w:sz w:val="18"/>
          <w:szCs w:val="18"/>
        </w:rPr>
        <w:t xml:space="preserve">Amendment to TAS </w:t>
      </w:r>
      <w:r w:rsidR="00E52F92" w:rsidRPr="00E52F92">
        <w:rPr>
          <w:rFonts w:ascii="Arial" w:hAnsi="Arial" w:cs="Arial"/>
          <w:color w:val="CF4A02"/>
          <w:position w:val="0"/>
          <w:sz w:val="18"/>
          <w:szCs w:val="18"/>
        </w:rPr>
        <w:t>16</w:t>
      </w:r>
      <w:r w:rsidRPr="00A41797">
        <w:rPr>
          <w:rFonts w:ascii="Arial" w:hAnsi="Arial" w:cs="Arial"/>
          <w:color w:val="CF4A02"/>
          <w:position w:val="0"/>
          <w:sz w:val="18"/>
          <w:szCs w:val="18"/>
        </w:rPr>
        <w:t xml:space="preserve"> - Property, plant and equipment</w:t>
      </w:r>
      <w:r w:rsidRPr="00A41797">
        <w:rPr>
          <w:rFonts w:ascii="Arial" w:hAnsi="Arial" w:cs="Arial"/>
          <w:position w:val="0"/>
          <w:sz w:val="18"/>
          <w:szCs w:val="18"/>
        </w:rPr>
        <w:t xml:space="preserve"> </w:t>
      </w:r>
      <w:r w:rsidRPr="00A41797">
        <w:rPr>
          <w:rFonts w:ascii="Arial" w:hAnsi="Arial" w:cs="Arial"/>
          <w:bCs/>
          <w:position w:val="0"/>
          <w:sz w:val="18"/>
          <w:szCs w:val="18"/>
        </w:rPr>
        <w:t>clarified to prohibit entities from deducting</w:t>
      </w:r>
      <w:r w:rsidR="00D149C0" w:rsidRPr="00A41797">
        <w:rPr>
          <w:rFonts w:ascii="Arial" w:hAnsi="Arial" w:cs="Arial"/>
          <w:bCs/>
          <w:position w:val="0"/>
          <w:sz w:val="18"/>
          <w:szCs w:val="18"/>
        </w:rPr>
        <w:t xml:space="preserve"> </w:t>
      </w:r>
      <w:r w:rsidRPr="00A41797">
        <w:rPr>
          <w:rFonts w:ascii="Arial" w:hAnsi="Arial" w:cs="Arial"/>
          <w:bCs/>
          <w:position w:val="0"/>
          <w:sz w:val="18"/>
          <w:szCs w:val="18"/>
        </w:rPr>
        <w:t xml:space="preserve">from the cost of an item of PP&amp;E any proceeds received from selling any items produced while the entity is preparing that asset for its intended use. </w:t>
      </w:r>
    </w:p>
    <w:p w14:paraId="39B63735" w14:textId="4DE412F3" w:rsidR="00F43CFA" w:rsidRPr="00A41797" w:rsidRDefault="00F43CFA" w:rsidP="00583F18">
      <w:pPr>
        <w:pStyle w:val="ListParagraph"/>
        <w:numPr>
          <w:ilvl w:val="0"/>
          <w:numId w:val="54"/>
        </w:numPr>
        <w:suppressAutoHyphens w:val="0"/>
        <w:spacing w:line="240" w:lineRule="auto"/>
        <w:ind w:leftChars="0" w:firstLineChars="0"/>
        <w:jc w:val="thaiDistribute"/>
        <w:textDirection w:val="lrTb"/>
        <w:textAlignment w:val="auto"/>
        <w:outlineLvl w:val="9"/>
        <w:rPr>
          <w:rFonts w:ascii="Arial" w:hAnsi="Arial" w:cs="Arial"/>
          <w:bCs/>
          <w:position w:val="0"/>
          <w:sz w:val="18"/>
          <w:szCs w:val="18"/>
        </w:rPr>
      </w:pPr>
      <w:r w:rsidRPr="00A41797">
        <w:rPr>
          <w:rFonts w:ascii="Arial" w:hAnsi="Arial" w:cs="Arial"/>
          <w:color w:val="CF4A02"/>
          <w:position w:val="0"/>
          <w:sz w:val="18"/>
          <w:szCs w:val="18"/>
        </w:rPr>
        <w:t xml:space="preserve">Amendment to TAS </w:t>
      </w:r>
      <w:r w:rsidR="00E52F92" w:rsidRPr="00E52F92">
        <w:rPr>
          <w:rFonts w:ascii="Arial" w:hAnsi="Arial" w:cs="Arial"/>
          <w:color w:val="CF4A02"/>
          <w:position w:val="0"/>
          <w:sz w:val="18"/>
          <w:szCs w:val="18"/>
        </w:rPr>
        <w:t>37</w:t>
      </w:r>
      <w:r w:rsidRPr="00A41797">
        <w:rPr>
          <w:rFonts w:ascii="Arial" w:hAnsi="Arial" w:cs="Arial"/>
          <w:color w:val="CF4A02"/>
          <w:position w:val="0"/>
          <w:sz w:val="18"/>
          <w:szCs w:val="18"/>
        </w:rPr>
        <w:t xml:space="preserve"> - Provisions, contingent liabilities and contingent assets</w:t>
      </w:r>
      <w:r w:rsidRPr="00A41797">
        <w:rPr>
          <w:rFonts w:ascii="Arial" w:hAnsi="Arial" w:cs="Arial"/>
          <w:bCs/>
          <w:position w:val="0"/>
          <w:sz w:val="18"/>
          <w:szCs w:val="18"/>
        </w:rPr>
        <w:t xml:space="preserve"> clarified that, in</w:t>
      </w:r>
      <w:r w:rsidR="00583F18" w:rsidRPr="00A41797">
        <w:rPr>
          <w:rFonts w:ascii="Arial" w:hAnsi="Arial" w:cs="Arial"/>
          <w:bCs/>
          <w:position w:val="0"/>
          <w:sz w:val="18"/>
          <w:szCs w:val="18"/>
        </w:rPr>
        <w:t xml:space="preserve"> </w:t>
      </w:r>
      <w:r w:rsidRPr="00A41797">
        <w:rPr>
          <w:rFonts w:ascii="Arial" w:hAnsi="Arial" w:cs="Arial"/>
          <w:bCs/>
          <w:position w:val="0"/>
          <w:sz w:val="18"/>
          <w:szCs w:val="18"/>
        </w:rPr>
        <w:t>considering whether a contract is onerous, the direct costs of fulfilling a contract include both the incremental costs of fulfilling the contract and an allocation of other costs directly related to fulfilling the contract. Before recognising a separate provision for an onerous contract, the entity must recognise any impairment losses that have occurred on the assets used in fulfilling the contract. </w:t>
      </w:r>
    </w:p>
    <w:p w14:paraId="66E323AD" w14:textId="7E432ED4" w:rsidR="00F43CFA" w:rsidRPr="00A41797" w:rsidRDefault="00F43CFA" w:rsidP="00D149C0">
      <w:pPr>
        <w:pStyle w:val="ListParagraph"/>
        <w:numPr>
          <w:ilvl w:val="0"/>
          <w:numId w:val="54"/>
        </w:numPr>
        <w:suppressAutoHyphens w:val="0"/>
        <w:spacing w:line="240" w:lineRule="auto"/>
        <w:ind w:leftChars="0" w:firstLineChars="0"/>
        <w:jc w:val="thaiDistribute"/>
        <w:textDirection w:val="lrTb"/>
        <w:textAlignment w:val="auto"/>
        <w:outlineLvl w:val="9"/>
        <w:rPr>
          <w:rFonts w:ascii="Arial" w:hAnsi="Arial" w:cs="Arial"/>
          <w:bCs/>
          <w:position w:val="0"/>
          <w:sz w:val="18"/>
          <w:szCs w:val="18"/>
        </w:rPr>
      </w:pPr>
      <w:r w:rsidRPr="00A41797">
        <w:rPr>
          <w:rFonts w:ascii="Arial" w:hAnsi="Arial" w:cs="Arial"/>
          <w:color w:val="CF4A02"/>
          <w:position w:val="0"/>
          <w:sz w:val="18"/>
          <w:szCs w:val="18"/>
        </w:rPr>
        <w:t xml:space="preserve">Amendment to TFRS </w:t>
      </w:r>
      <w:r w:rsidR="00E52F92" w:rsidRPr="00E52F92">
        <w:rPr>
          <w:rFonts w:ascii="Arial" w:hAnsi="Arial" w:cs="Arial"/>
          <w:color w:val="CF4A02"/>
          <w:position w:val="0"/>
          <w:sz w:val="18"/>
          <w:szCs w:val="18"/>
        </w:rPr>
        <w:t>3</w:t>
      </w:r>
      <w:r w:rsidRPr="00A41797">
        <w:rPr>
          <w:rFonts w:ascii="Arial" w:hAnsi="Arial" w:cs="Arial"/>
          <w:color w:val="CF4A02"/>
          <w:position w:val="0"/>
          <w:sz w:val="18"/>
          <w:szCs w:val="18"/>
        </w:rPr>
        <w:t xml:space="preserve"> - Business combinations</w:t>
      </w:r>
      <w:r w:rsidRPr="00A41797">
        <w:rPr>
          <w:rFonts w:ascii="Arial" w:hAnsi="Arial" w:cs="Arial"/>
          <w:bCs/>
          <w:position w:val="0"/>
          <w:sz w:val="18"/>
          <w:szCs w:val="18"/>
        </w:rPr>
        <w:t xml:space="preserve"> clarified some minor amendments to update its</w:t>
      </w:r>
      <w:r w:rsidR="00D149C0" w:rsidRPr="00A41797">
        <w:rPr>
          <w:rFonts w:ascii="Arial" w:hAnsi="Arial" w:cs="Arial"/>
          <w:bCs/>
          <w:position w:val="0"/>
          <w:sz w:val="18"/>
          <w:szCs w:val="18"/>
        </w:rPr>
        <w:t xml:space="preserve"> </w:t>
      </w:r>
      <w:r w:rsidRPr="00A41797">
        <w:rPr>
          <w:rFonts w:ascii="Arial" w:hAnsi="Arial" w:cs="Arial"/>
          <w:bCs/>
          <w:spacing w:val="-4"/>
          <w:position w:val="0"/>
          <w:sz w:val="18"/>
          <w:szCs w:val="18"/>
        </w:rPr>
        <w:t>references to the Conceptual Framework for Financial Reporting and added a consideration for the recognition of liabilities and contingent liabilities acquired from business combinations. The amendments also confirmed that contingent assets shouldn’t be recognised at the acquisition date.</w:t>
      </w:r>
      <w:r w:rsidRPr="00A41797">
        <w:rPr>
          <w:rFonts w:ascii="Arial" w:hAnsi="Arial" w:cs="Arial"/>
          <w:bCs/>
          <w:position w:val="0"/>
          <w:sz w:val="18"/>
          <w:szCs w:val="18"/>
        </w:rPr>
        <w:t> </w:t>
      </w:r>
    </w:p>
    <w:p w14:paraId="20206108" w14:textId="3599F955" w:rsidR="00583F18" w:rsidRPr="00A41797" w:rsidRDefault="00F43CFA" w:rsidP="00583F18">
      <w:pPr>
        <w:pStyle w:val="ListParagraph"/>
        <w:numPr>
          <w:ilvl w:val="0"/>
          <w:numId w:val="54"/>
        </w:numPr>
        <w:suppressAutoHyphens w:val="0"/>
        <w:spacing w:line="240" w:lineRule="auto"/>
        <w:ind w:leftChars="0" w:firstLineChars="0"/>
        <w:jc w:val="thaiDistribute"/>
        <w:textDirection w:val="lrTb"/>
        <w:textAlignment w:val="auto"/>
        <w:outlineLvl w:val="9"/>
        <w:rPr>
          <w:rFonts w:ascii="Arial" w:hAnsi="Arial" w:cs="Arial"/>
          <w:bCs/>
          <w:position w:val="0"/>
          <w:sz w:val="18"/>
          <w:szCs w:val="18"/>
        </w:rPr>
      </w:pPr>
      <w:r w:rsidRPr="00A41797">
        <w:rPr>
          <w:rFonts w:ascii="Arial" w:hAnsi="Arial" w:cs="Arial"/>
          <w:color w:val="CF4A02"/>
          <w:position w:val="0"/>
          <w:sz w:val="18"/>
          <w:szCs w:val="18"/>
        </w:rPr>
        <w:t xml:space="preserve">Amendment to TFRS </w:t>
      </w:r>
      <w:r w:rsidR="00E52F92" w:rsidRPr="00E52F92">
        <w:rPr>
          <w:rFonts w:ascii="Arial" w:hAnsi="Arial" w:cs="Arial"/>
          <w:color w:val="CF4A02"/>
          <w:position w:val="0"/>
          <w:sz w:val="18"/>
          <w:szCs w:val="18"/>
        </w:rPr>
        <w:t>9</w:t>
      </w:r>
      <w:r w:rsidRPr="00A41797">
        <w:rPr>
          <w:rFonts w:ascii="Arial" w:hAnsi="Arial" w:cs="Arial"/>
          <w:color w:val="CF4A02"/>
          <w:position w:val="0"/>
          <w:sz w:val="18"/>
          <w:szCs w:val="18"/>
        </w:rPr>
        <w:t xml:space="preserve"> - Financial Instruments</w:t>
      </w:r>
      <w:r w:rsidRPr="00A41797">
        <w:rPr>
          <w:rFonts w:ascii="Arial" w:hAnsi="Arial" w:cs="Arial"/>
          <w:bCs/>
          <w:position w:val="0"/>
          <w:sz w:val="18"/>
          <w:szCs w:val="18"/>
        </w:rPr>
        <w:t xml:space="preserve"> clarified which fees should be included in the </w:t>
      </w:r>
      <w:r w:rsidR="00E52F92" w:rsidRPr="00E52F92">
        <w:rPr>
          <w:rFonts w:ascii="Arial" w:hAnsi="Arial" w:cs="Arial"/>
          <w:bCs/>
          <w:position w:val="0"/>
          <w:sz w:val="18"/>
          <w:szCs w:val="18"/>
        </w:rPr>
        <w:t>10</w:t>
      </w:r>
      <w:r w:rsidRPr="00A41797">
        <w:rPr>
          <w:rFonts w:ascii="Arial" w:hAnsi="Arial" w:cs="Arial"/>
          <w:bCs/>
          <w:position w:val="0"/>
          <w:sz w:val="18"/>
          <w:szCs w:val="18"/>
        </w:rPr>
        <w:t>% test</w:t>
      </w:r>
    </w:p>
    <w:p w14:paraId="32DC8E06" w14:textId="3E1754E3" w:rsidR="00F43CFA" w:rsidRPr="00A41797" w:rsidRDefault="00F43CFA" w:rsidP="00583F18">
      <w:pPr>
        <w:pStyle w:val="ListParagraph"/>
        <w:suppressAutoHyphens w:val="0"/>
        <w:spacing w:line="240" w:lineRule="auto"/>
        <w:ind w:leftChars="0" w:left="1483" w:firstLineChars="0" w:firstLine="0"/>
        <w:jc w:val="thaiDistribute"/>
        <w:textDirection w:val="lrTb"/>
        <w:textAlignment w:val="auto"/>
        <w:outlineLvl w:val="9"/>
        <w:rPr>
          <w:rFonts w:ascii="Arial" w:hAnsi="Arial" w:cs="Arial"/>
          <w:bCs/>
          <w:position w:val="0"/>
          <w:sz w:val="18"/>
          <w:szCs w:val="18"/>
        </w:rPr>
      </w:pPr>
      <w:r w:rsidRPr="00A41797">
        <w:rPr>
          <w:rFonts w:ascii="Arial" w:hAnsi="Arial" w:cs="Arial"/>
          <w:bCs/>
          <w:position w:val="0"/>
          <w:sz w:val="18"/>
          <w:szCs w:val="18"/>
        </w:rPr>
        <w:t>for the derecognition of financial liabilities. It should only include fees between the borrower and lender. </w:t>
      </w:r>
    </w:p>
    <w:p w14:paraId="3AA95AD9" w14:textId="0E0F1386" w:rsidR="0001409A" w:rsidRPr="00A41797" w:rsidRDefault="0001409A" w:rsidP="00F43CFA">
      <w:pPr>
        <w:suppressAutoHyphens w:val="0"/>
        <w:spacing w:line="240" w:lineRule="auto"/>
        <w:ind w:leftChars="490" w:left="1078" w:firstLineChars="0" w:firstLine="0"/>
        <w:jc w:val="thaiDistribute"/>
        <w:textDirection w:val="lrTb"/>
        <w:textAlignment w:val="auto"/>
        <w:outlineLvl w:val="9"/>
        <w:rPr>
          <w:rFonts w:ascii="Arial" w:hAnsi="Arial" w:cs="Arial"/>
          <w:bCs/>
          <w:position w:val="0"/>
          <w:sz w:val="14"/>
          <w:szCs w:val="14"/>
        </w:rPr>
      </w:pPr>
    </w:p>
    <w:p w14:paraId="5D43F30A" w14:textId="2C129343" w:rsidR="0035560C" w:rsidRPr="00A41797" w:rsidRDefault="00E52F92"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3</w:t>
      </w:r>
      <w:r w:rsidR="0085031E" w:rsidRPr="00A41797">
        <w:rPr>
          <w:rFonts w:ascii="Arial" w:eastAsia="Arial" w:hAnsi="Arial" w:cs="Arial"/>
          <w:b/>
          <w:color w:val="CF4A02"/>
          <w:position w:val="0"/>
          <w:sz w:val="18"/>
          <w:szCs w:val="18"/>
        </w:rPr>
        <w:tab/>
        <w:t>Foreign currency translation</w:t>
      </w:r>
    </w:p>
    <w:p w14:paraId="7BC88A3E" w14:textId="77777777" w:rsidR="00135776" w:rsidRPr="00A41797" w:rsidRDefault="00135776" w:rsidP="00C8707B">
      <w:pPr>
        <w:spacing w:line="240" w:lineRule="auto"/>
        <w:ind w:leftChars="0" w:left="1134" w:firstLineChars="0" w:hanging="567"/>
        <w:jc w:val="both"/>
        <w:rPr>
          <w:rFonts w:ascii="Arial" w:eastAsia="Arial" w:hAnsi="Arial" w:cs="Arial"/>
          <w:color w:val="CC3300"/>
          <w:position w:val="0"/>
          <w:sz w:val="14"/>
          <w:szCs w:val="14"/>
        </w:rPr>
      </w:pPr>
    </w:p>
    <w:p w14:paraId="451213AF" w14:textId="56B4F13E" w:rsidR="0035560C"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140143"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3</w:t>
      </w:r>
      <w:r w:rsidR="00140143"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w:t>
      </w:r>
      <w:r w:rsidR="00140143"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Functional and presentation currency</w:t>
      </w:r>
    </w:p>
    <w:p w14:paraId="618A0BDF" w14:textId="77777777" w:rsidR="0035560C" w:rsidRPr="00A41797" w:rsidRDefault="0035560C" w:rsidP="0009594C">
      <w:pPr>
        <w:spacing w:line="240" w:lineRule="auto"/>
        <w:ind w:leftChars="490" w:left="1079"/>
        <w:jc w:val="both"/>
        <w:rPr>
          <w:rFonts w:ascii="Arial" w:eastAsia="Arial" w:hAnsi="Arial" w:cs="Arial"/>
          <w:position w:val="0"/>
          <w:sz w:val="14"/>
          <w:szCs w:val="14"/>
        </w:rPr>
      </w:pPr>
    </w:p>
    <w:p w14:paraId="07F6480D" w14:textId="576BB398" w:rsidR="008933CD" w:rsidRPr="00A41797" w:rsidRDefault="0085031E" w:rsidP="0009594C">
      <w:pPr>
        <w:spacing w:line="240" w:lineRule="auto"/>
        <w:ind w:leftChars="490" w:left="1080" w:hanging="2"/>
        <w:jc w:val="both"/>
        <w:rPr>
          <w:rFonts w:ascii="Arial" w:eastAsia="Arial" w:hAnsi="Arial" w:cs="Arial"/>
          <w:position w:val="0"/>
          <w:sz w:val="18"/>
          <w:szCs w:val="18"/>
        </w:rPr>
      </w:pPr>
      <w:r w:rsidRPr="00A41797">
        <w:rPr>
          <w:rFonts w:ascii="Arial" w:eastAsia="Arial" w:hAnsi="Arial" w:cs="Arial"/>
          <w:position w:val="0"/>
          <w:sz w:val="18"/>
          <w:szCs w:val="18"/>
        </w:rPr>
        <w:t>Items included in the financial statements are measured using the currency of the primary economic environment in which the entity operates (the functional currency). The Company’s management has determined that US Dollar is the Company’s functional currency. However, the Company is required to present its financial statements in Baht (the presentation currency) to comply with the regulation of the Department of Business Development, the Company</w:t>
      </w:r>
      <w:r w:rsidR="005B240C" w:rsidRPr="00A41797">
        <w:rPr>
          <w:rFonts w:ascii="Arial" w:eastAsia="Arial" w:hAnsi="Arial" w:cs="Arial"/>
          <w:position w:val="0"/>
          <w:sz w:val="18"/>
          <w:szCs w:val="18"/>
        </w:rPr>
        <w:t>’s</w:t>
      </w:r>
      <w:r w:rsidRPr="00A41797">
        <w:rPr>
          <w:rFonts w:ascii="Arial" w:eastAsia="Arial" w:hAnsi="Arial" w:cs="Arial"/>
          <w:position w:val="0"/>
          <w:sz w:val="18"/>
          <w:szCs w:val="18"/>
        </w:rPr>
        <w:t xml:space="preserve"> financial statements are presented by translating from US Dollar to Baht using the method described in Note </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w:t>
      </w:r>
      <w:r w:rsidR="00140143" w:rsidRPr="00A41797">
        <w:rPr>
          <w:rFonts w:ascii="Arial" w:eastAsia="Arial" w:hAnsi="Arial" w:cs="Arial"/>
          <w:position w:val="0"/>
          <w:sz w:val="18"/>
          <w:szCs w:val="18"/>
        </w:rPr>
        <w:t>.</w:t>
      </w:r>
      <w:r w:rsidR="00E52F92" w:rsidRPr="00E52F92">
        <w:rPr>
          <w:rFonts w:ascii="Arial" w:eastAsia="Arial" w:hAnsi="Arial" w:cs="Arial"/>
          <w:position w:val="0"/>
          <w:sz w:val="18"/>
          <w:szCs w:val="18"/>
        </w:rPr>
        <w:t>3</w:t>
      </w:r>
      <w:r w:rsidRPr="00A41797">
        <w:rPr>
          <w:rFonts w:ascii="Arial" w:eastAsia="Arial" w:hAnsi="Arial" w:cs="Arial"/>
          <w:position w:val="0"/>
          <w:sz w:val="18"/>
          <w:szCs w:val="18"/>
        </w:rPr>
        <w:t>.</w:t>
      </w:r>
    </w:p>
    <w:p w14:paraId="66F2F8BD" w14:textId="3B499F00" w:rsidR="00B93380" w:rsidRPr="00A41797" w:rsidRDefault="00B93380">
      <w:pPr>
        <w:suppressAutoHyphens w:val="0"/>
        <w:spacing w:line="240" w:lineRule="auto"/>
        <w:ind w:leftChars="0" w:left="0" w:firstLineChars="0" w:firstLine="0"/>
        <w:textDirection w:val="lrTb"/>
        <w:textAlignment w:val="auto"/>
        <w:outlineLvl w:val="9"/>
        <w:rPr>
          <w:rFonts w:ascii="Arial" w:eastAsia="Arial" w:hAnsi="Arial" w:cs="Arial"/>
          <w:color w:val="CC3300"/>
          <w:position w:val="0"/>
          <w:sz w:val="14"/>
          <w:szCs w:val="14"/>
        </w:rPr>
      </w:pPr>
    </w:p>
    <w:p w14:paraId="405E6A37" w14:textId="78E727B7" w:rsidR="0035560C"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140143"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3</w:t>
      </w:r>
      <w:r w:rsidR="00140143"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2</w:t>
      </w:r>
      <w:r w:rsidR="00140143"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Transactions and balances</w:t>
      </w:r>
    </w:p>
    <w:p w14:paraId="011D8658" w14:textId="77777777" w:rsidR="0035560C" w:rsidRPr="00A41797" w:rsidRDefault="0035560C" w:rsidP="0009594C">
      <w:pPr>
        <w:spacing w:line="240" w:lineRule="auto"/>
        <w:ind w:leftChars="490" w:left="1079"/>
        <w:jc w:val="both"/>
        <w:rPr>
          <w:rFonts w:ascii="Arial" w:eastAsia="Arial" w:hAnsi="Arial" w:cs="Arial"/>
          <w:position w:val="0"/>
          <w:sz w:val="14"/>
          <w:szCs w:val="14"/>
        </w:rPr>
      </w:pPr>
    </w:p>
    <w:p w14:paraId="64B78095" w14:textId="56AC62A2" w:rsidR="0035560C" w:rsidRPr="00A41797" w:rsidRDefault="0085031E" w:rsidP="0009594C">
      <w:pPr>
        <w:spacing w:line="240" w:lineRule="auto"/>
        <w:ind w:leftChars="490" w:left="1082" w:hangingChars="2" w:hanging="4"/>
        <w:jc w:val="both"/>
        <w:rPr>
          <w:rFonts w:ascii="Arial" w:eastAsia="Arial" w:hAnsi="Arial" w:cs="Arial"/>
          <w:position w:val="0"/>
          <w:sz w:val="18"/>
          <w:szCs w:val="18"/>
        </w:rPr>
      </w:pPr>
      <w:r w:rsidRPr="00A41797">
        <w:rPr>
          <w:rFonts w:ascii="Arial" w:eastAsia="Arial" w:hAnsi="Arial" w:cs="Arial"/>
          <w:position w:val="0"/>
          <w:sz w:val="18"/>
          <w:szCs w:val="18"/>
        </w:rPr>
        <w:t xml:space="preserve">Foreign currency transactions are translated into the functional currency using the exchange rates prevailing at the dates of the transactions. Foreign exchange gains and losses resulting from the settlement of such transactions and from the translation at period-end exchange rates of monetary assets and liabilities denominated in foreign currencies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in the profit or loss.</w:t>
      </w:r>
    </w:p>
    <w:p w14:paraId="6ECCD12F" w14:textId="77777777" w:rsidR="0035560C" w:rsidRPr="00A41797" w:rsidRDefault="0035560C" w:rsidP="0009594C">
      <w:pPr>
        <w:spacing w:line="240" w:lineRule="auto"/>
        <w:ind w:leftChars="490" w:left="1081" w:hangingChars="2" w:hanging="3"/>
        <w:jc w:val="both"/>
        <w:rPr>
          <w:rFonts w:ascii="Arial" w:eastAsia="Arial" w:hAnsi="Arial" w:cs="Arial"/>
          <w:position w:val="0"/>
          <w:sz w:val="14"/>
          <w:szCs w:val="14"/>
        </w:rPr>
      </w:pPr>
    </w:p>
    <w:p w14:paraId="4281E372" w14:textId="5958A44F" w:rsidR="0035560C" w:rsidRPr="00A41797" w:rsidRDefault="0085031E" w:rsidP="0009594C">
      <w:pPr>
        <w:spacing w:line="240" w:lineRule="auto"/>
        <w:ind w:leftChars="490" w:left="1082" w:hangingChars="2" w:hanging="4"/>
        <w:jc w:val="both"/>
        <w:rPr>
          <w:rFonts w:ascii="Arial" w:eastAsia="Arial" w:hAnsi="Arial" w:cs="Arial"/>
          <w:position w:val="0"/>
          <w:sz w:val="18"/>
          <w:szCs w:val="18"/>
        </w:rPr>
      </w:pPr>
      <w:r w:rsidRPr="00A41797">
        <w:rPr>
          <w:rFonts w:ascii="Arial" w:eastAsia="Arial" w:hAnsi="Arial" w:cs="Arial"/>
          <w:position w:val="0"/>
          <w:sz w:val="18"/>
          <w:szCs w:val="18"/>
        </w:rPr>
        <w:t xml:space="preserve">When a gain or loss on a non-monetary item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 other comprehensive income, any exchange component of that gain or loss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 the other comprehensive income. Conversely, when a gain or loss on a non-monetary item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 profit and loss, any exchange component of that gain or loss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in the profit and loss.</w:t>
      </w:r>
    </w:p>
    <w:p w14:paraId="2172DF2F" w14:textId="77777777" w:rsidR="0035560C" w:rsidRPr="00A41797" w:rsidRDefault="0035560C" w:rsidP="0009594C">
      <w:pPr>
        <w:spacing w:line="240" w:lineRule="auto"/>
        <w:ind w:leftChars="490" w:left="1079"/>
        <w:jc w:val="both"/>
        <w:rPr>
          <w:rFonts w:ascii="Arial" w:eastAsia="Arial" w:hAnsi="Arial" w:cs="Arial"/>
          <w:position w:val="0"/>
          <w:sz w:val="14"/>
          <w:szCs w:val="14"/>
        </w:rPr>
      </w:pPr>
    </w:p>
    <w:p w14:paraId="61B1C9E2" w14:textId="6FA3CF0A" w:rsidR="0035560C"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140143"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3</w:t>
      </w:r>
      <w:r w:rsidR="00140143"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3</w:t>
      </w:r>
      <w:r w:rsidR="00140143"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Translation to presentation currency</w:t>
      </w:r>
    </w:p>
    <w:p w14:paraId="7C9ADE81" w14:textId="77777777" w:rsidR="0035560C" w:rsidRPr="00A41797" w:rsidRDefault="0035560C" w:rsidP="0009594C">
      <w:pPr>
        <w:spacing w:line="240" w:lineRule="auto"/>
        <w:ind w:leftChars="490" w:left="1079"/>
        <w:jc w:val="both"/>
        <w:rPr>
          <w:rFonts w:ascii="Arial" w:eastAsia="Arial" w:hAnsi="Arial" w:cs="Arial"/>
          <w:position w:val="0"/>
          <w:sz w:val="14"/>
          <w:szCs w:val="14"/>
        </w:rPr>
      </w:pPr>
    </w:p>
    <w:p w14:paraId="5C570149" w14:textId="77777777" w:rsidR="0035560C" w:rsidRPr="00A41797" w:rsidRDefault="0085031E" w:rsidP="0009594C">
      <w:pPr>
        <w:pBdr>
          <w:top w:val="nil"/>
          <w:left w:val="nil"/>
          <w:bottom w:val="nil"/>
          <w:right w:val="nil"/>
          <w:between w:val="nil"/>
        </w:pBdr>
        <w:tabs>
          <w:tab w:val="left" w:pos="1418"/>
          <w:tab w:val="center" w:pos="3402"/>
          <w:tab w:val="center" w:pos="4536"/>
          <w:tab w:val="center" w:pos="5670"/>
          <w:tab w:val="center" w:pos="6804"/>
          <w:tab w:val="right" w:pos="7655"/>
        </w:tabs>
        <w:spacing w:line="240" w:lineRule="auto"/>
        <w:ind w:leftChars="490" w:left="108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The results and financial position that have a functional currency different from the presentation currency are translated into the presentation currency as follows:</w:t>
      </w:r>
    </w:p>
    <w:p w14:paraId="10D92244" w14:textId="77777777" w:rsidR="0035560C" w:rsidRPr="00A41797" w:rsidRDefault="0035560C" w:rsidP="0009594C">
      <w:pPr>
        <w:spacing w:line="240" w:lineRule="auto"/>
        <w:ind w:leftChars="490" w:left="1079"/>
        <w:jc w:val="both"/>
        <w:rPr>
          <w:rFonts w:ascii="Arial" w:eastAsia="Arial" w:hAnsi="Arial" w:cs="Arial"/>
          <w:position w:val="0"/>
          <w:sz w:val="14"/>
          <w:szCs w:val="14"/>
        </w:rPr>
      </w:pPr>
      <w:bookmarkStart w:id="0" w:name="_heading=h.1fob9te" w:colFirst="0" w:colLast="0"/>
      <w:bookmarkEnd w:id="0"/>
    </w:p>
    <w:p w14:paraId="75044EE3" w14:textId="44E2973D" w:rsidR="007904FF" w:rsidRPr="00A41797" w:rsidRDefault="0085031E"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A41797">
        <w:rPr>
          <w:rFonts w:ascii="Arial" w:eastAsia="Arial" w:hAnsi="Arial" w:cs="Arial"/>
          <w:position w:val="0"/>
          <w:sz w:val="18"/>
          <w:szCs w:val="18"/>
        </w:rPr>
        <w:t>Assets and liabilities in statement of financial position presented are translated at the closing rate at the date of that statement of financial position</w:t>
      </w:r>
    </w:p>
    <w:p w14:paraId="41533F8B" w14:textId="43D0D27B" w:rsidR="007904FF" w:rsidRPr="00A41797" w:rsidRDefault="0085031E"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A41797">
        <w:rPr>
          <w:rFonts w:ascii="Arial" w:eastAsia="Arial" w:hAnsi="Arial" w:cs="Arial"/>
          <w:position w:val="0"/>
          <w:sz w:val="18"/>
          <w:szCs w:val="18"/>
        </w:rPr>
        <w:t>Income and expenses in statement of comprehensive income are translated at average exchange rates</w:t>
      </w:r>
      <w:r w:rsidR="00E1015E" w:rsidRPr="00A41797">
        <w:rPr>
          <w:rFonts w:ascii="Arial" w:eastAsia="Arial" w:hAnsi="Arial" w:cs="Arial"/>
          <w:position w:val="0"/>
          <w:sz w:val="18"/>
          <w:szCs w:val="18"/>
        </w:rPr>
        <w:t>,</w:t>
      </w:r>
      <w:r w:rsidRPr="00A41797">
        <w:rPr>
          <w:rFonts w:ascii="Arial" w:eastAsia="Arial" w:hAnsi="Arial" w:cs="Arial"/>
          <w:position w:val="0"/>
          <w:sz w:val="18"/>
          <w:szCs w:val="18"/>
        </w:rPr>
        <w:t xml:space="preserve"> and</w:t>
      </w:r>
    </w:p>
    <w:p w14:paraId="31B992AF" w14:textId="154181A1" w:rsidR="0035560C" w:rsidRPr="00A41797" w:rsidRDefault="0085031E"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A41797">
        <w:rPr>
          <w:rFonts w:ascii="Arial" w:eastAsia="Arial" w:hAnsi="Arial" w:cs="Arial"/>
          <w:position w:val="0"/>
          <w:sz w:val="18"/>
          <w:szCs w:val="18"/>
        </w:rPr>
        <w:t xml:space="preserve">All resulting exchange differences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as a separate component of equity.</w:t>
      </w:r>
    </w:p>
    <w:p w14:paraId="20661BBA" w14:textId="77777777" w:rsidR="008B4A29" w:rsidRPr="00A41797" w:rsidRDefault="008B4A29" w:rsidP="008933CD">
      <w:pPr>
        <w:spacing w:line="240" w:lineRule="auto"/>
        <w:ind w:leftChars="0" w:left="1415" w:firstLineChars="0" w:firstLine="0"/>
        <w:jc w:val="both"/>
        <w:rPr>
          <w:rFonts w:ascii="Arial" w:eastAsia="Arial" w:hAnsi="Arial" w:cs="Arial"/>
          <w:position w:val="0"/>
          <w:sz w:val="14"/>
          <w:szCs w:val="14"/>
        </w:rPr>
      </w:pPr>
    </w:p>
    <w:p w14:paraId="3EF1996E" w14:textId="4C2DFD90" w:rsidR="0035560C" w:rsidRPr="00A41797" w:rsidRDefault="00E52F92"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4</w:t>
      </w:r>
      <w:r w:rsidR="0085031E" w:rsidRPr="00A41797">
        <w:rPr>
          <w:rFonts w:ascii="Arial" w:eastAsia="Arial" w:hAnsi="Arial" w:cs="Arial"/>
          <w:b/>
          <w:color w:val="CF4A02"/>
          <w:position w:val="0"/>
          <w:sz w:val="18"/>
          <w:szCs w:val="18"/>
        </w:rPr>
        <w:tab/>
        <w:t>Cash and cash equivalents</w:t>
      </w:r>
    </w:p>
    <w:p w14:paraId="5597E5EE" w14:textId="77777777" w:rsidR="0035560C" w:rsidRPr="00A41797" w:rsidRDefault="0035560C" w:rsidP="00135776">
      <w:pPr>
        <w:tabs>
          <w:tab w:val="left" w:pos="720"/>
          <w:tab w:val="left" w:pos="9889"/>
        </w:tabs>
        <w:spacing w:line="240" w:lineRule="auto"/>
        <w:ind w:leftChars="244" w:left="538"/>
        <w:jc w:val="both"/>
        <w:rPr>
          <w:rFonts w:ascii="Arial" w:eastAsia="Arial" w:hAnsi="Arial" w:cs="Arial"/>
          <w:position w:val="0"/>
          <w:sz w:val="14"/>
          <w:szCs w:val="14"/>
        </w:rPr>
      </w:pPr>
    </w:p>
    <w:p w14:paraId="3F5CB48D" w14:textId="77777777" w:rsidR="0035560C" w:rsidRPr="00A41797" w:rsidRDefault="0085031E" w:rsidP="00135776">
      <w:pPr>
        <w:tabs>
          <w:tab w:val="left" w:pos="720"/>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In the statement of cash flows, cash and cash equivalents comprise cash on hand, deposits held at call with banks, and short-term highly liquid investments with maturities of three months or less from the date of acquisition.</w:t>
      </w:r>
    </w:p>
    <w:p w14:paraId="6249CF28" w14:textId="77777777" w:rsidR="00390971" w:rsidRPr="00A41797"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4"/>
          <w:szCs w:val="14"/>
        </w:rPr>
      </w:pPr>
    </w:p>
    <w:p w14:paraId="7E2B9C6C" w14:textId="14692A5F" w:rsidR="0035560C" w:rsidRPr="00A41797" w:rsidRDefault="00E52F92" w:rsidP="00135776">
      <w:pPr>
        <w:tabs>
          <w:tab w:val="left" w:pos="9889"/>
        </w:tabs>
        <w:spacing w:line="240" w:lineRule="auto"/>
        <w:ind w:leftChars="0" w:left="540"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5</w:t>
      </w:r>
      <w:r w:rsidR="0085031E" w:rsidRPr="00A41797">
        <w:rPr>
          <w:rFonts w:ascii="Arial" w:eastAsia="Arial" w:hAnsi="Arial" w:cs="Arial"/>
          <w:b/>
          <w:color w:val="CF4A02"/>
          <w:position w:val="0"/>
          <w:sz w:val="18"/>
          <w:szCs w:val="18"/>
        </w:rPr>
        <w:tab/>
        <w:t>Trade receivables</w:t>
      </w:r>
    </w:p>
    <w:p w14:paraId="6A1CCC13" w14:textId="77777777" w:rsidR="0035560C" w:rsidRPr="00A41797" w:rsidRDefault="0035560C" w:rsidP="00135776">
      <w:pPr>
        <w:tabs>
          <w:tab w:val="left" w:pos="9889"/>
        </w:tabs>
        <w:spacing w:line="240" w:lineRule="auto"/>
        <w:ind w:leftChars="244" w:left="538"/>
        <w:jc w:val="both"/>
        <w:rPr>
          <w:rFonts w:ascii="Arial" w:eastAsia="Arial" w:hAnsi="Arial" w:cs="Arial"/>
          <w:position w:val="0"/>
          <w:sz w:val="14"/>
          <w:szCs w:val="14"/>
        </w:rPr>
      </w:pPr>
    </w:p>
    <w:p w14:paraId="6DCDE405" w14:textId="5F0D3548" w:rsidR="0035560C" w:rsidRPr="00A41797" w:rsidRDefault="0085031E" w:rsidP="00135776">
      <w:pPr>
        <w:tabs>
          <w:tab w:val="left" w:pos="9889"/>
        </w:tabs>
        <w:spacing w:line="240" w:lineRule="auto"/>
        <w:ind w:leftChars="244" w:left="539" w:hanging="2"/>
        <w:jc w:val="both"/>
        <w:rPr>
          <w:rFonts w:ascii="Arial" w:eastAsia="Arial" w:hAnsi="Arial" w:cs="Arial"/>
          <w:spacing w:val="-6"/>
          <w:position w:val="0"/>
          <w:sz w:val="18"/>
          <w:szCs w:val="18"/>
        </w:rPr>
      </w:pPr>
      <w:r w:rsidRPr="00A41797">
        <w:rPr>
          <w:rFonts w:ascii="Arial" w:eastAsia="Arial" w:hAnsi="Arial" w:cs="Arial"/>
          <w:spacing w:val="-6"/>
          <w:position w:val="0"/>
          <w:sz w:val="18"/>
          <w:szCs w:val="18"/>
        </w:rPr>
        <w:t xml:space="preserve">Trade receivables are amounts due from customers for goods sold or service performed in the ordinary course of business. </w:t>
      </w:r>
    </w:p>
    <w:p w14:paraId="18C20418" w14:textId="6623C6A3" w:rsidR="007D710C" w:rsidRPr="00A41797" w:rsidRDefault="007D710C" w:rsidP="00135776">
      <w:pPr>
        <w:tabs>
          <w:tab w:val="left" w:pos="9889"/>
        </w:tabs>
        <w:spacing w:line="240" w:lineRule="auto"/>
        <w:ind w:leftChars="244" w:left="538"/>
        <w:jc w:val="both"/>
        <w:rPr>
          <w:rFonts w:ascii="Arial" w:eastAsia="Arial" w:hAnsi="Arial" w:cs="Arial"/>
          <w:position w:val="0"/>
          <w:sz w:val="14"/>
          <w:szCs w:val="14"/>
        </w:rPr>
      </w:pPr>
    </w:p>
    <w:p w14:paraId="00761697" w14:textId="4A8E2876" w:rsidR="007D710C" w:rsidRPr="00A41797" w:rsidRDefault="007D710C" w:rsidP="00135776">
      <w:pPr>
        <w:tabs>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Trade receivables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initially at the amount of consideration that is unconditional unless they contain significant financing components, they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at fair value. The </w:t>
      </w:r>
      <w:r w:rsidR="009740AF" w:rsidRPr="00A41797">
        <w:rPr>
          <w:rFonts w:ascii="Arial" w:eastAsia="Arial" w:hAnsi="Arial" w:cs="Arial"/>
          <w:position w:val="0"/>
          <w:sz w:val="18"/>
          <w:szCs w:val="18"/>
        </w:rPr>
        <w:t>Company</w:t>
      </w:r>
      <w:r w:rsidRPr="00A41797">
        <w:rPr>
          <w:rFonts w:ascii="Arial" w:eastAsia="Arial" w:hAnsi="Arial" w:cs="Arial"/>
          <w:position w:val="0"/>
          <w:sz w:val="18"/>
          <w:szCs w:val="18"/>
        </w:rPr>
        <w:t xml:space="preserve"> holds the trade receivables </w:t>
      </w:r>
      <w:r w:rsidRPr="00A41797">
        <w:rPr>
          <w:rFonts w:ascii="Arial" w:eastAsia="Arial" w:hAnsi="Arial" w:cs="Arial"/>
          <w:spacing w:val="-2"/>
          <w:position w:val="0"/>
          <w:sz w:val="18"/>
          <w:szCs w:val="18"/>
        </w:rPr>
        <w:t xml:space="preserve">with the objective to collect the contractual cash flows and therefore measures them subsequently at </w:t>
      </w:r>
      <w:r w:rsidR="000A7208" w:rsidRPr="00A41797">
        <w:rPr>
          <w:rFonts w:ascii="Arial" w:eastAsia="Arial" w:hAnsi="Arial" w:cs="Arial"/>
          <w:spacing w:val="-2"/>
          <w:position w:val="0"/>
          <w:sz w:val="18"/>
          <w:szCs w:val="18"/>
        </w:rPr>
        <w:t>amortized</w:t>
      </w:r>
      <w:r w:rsidRPr="00A41797">
        <w:rPr>
          <w:rFonts w:ascii="Arial" w:eastAsia="Arial" w:hAnsi="Arial" w:cs="Arial"/>
          <w:spacing w:val="-2"/>
          <w:position w:val="0"/>
          <w:sz w:val="18"/>
          <w:szCs w:val="18"/>
        </w:rPr>
        <w:t xml:space="preserve"> cost.</w:t>
      </w:r>
      <w:r w:rsidRPr="00A41797">
        <w:rPr>
          <w:rFonts w:ascii="Arial" w:eastAsia="Arial" w:hAnsi="Arial" w:cs="Arial"/>
          <w:position w:val="0"/>
          <w:sz w:val="18"/>
          <w:szCs w:val="18"/>
        </w:rPr>
        <w:t xml:space="preserve"> </w:t>
      </w:r>
    </w:p>
    <w:p w14:paraId="4D4D4A63" w14:textId="77777777" w:rsidR="007D710C" w:rsidRPr="00A41797" w:rsidRDefault="007D710C" w:rsidP="00135776">
      <w:pPr>
        <w:tabs>
          <w:tab w:val="left" w:pos="9889"/>
        </w:tabs>
        <w:spacing w:line="240" w:lineRule="auto"/>
        <w:ind w:leftChars="244" w:left="538"/>
        <w:jc w:val="both"/>
        <w:rPr>
          <w:rFonts w:ascii="Arial" w:eastAsia="Arial" w:hAnsi="Arial" w:cs="Arial"/>
          <w:position w:val="0"/>
          <w:sz w:val="14"/>
          <w:szCs w:val="14"/>
        </w:rPr>
      </w:pPr>
    </w:p>
    <w:p w14:paraId="49ED9F27" w14:textId="4498F8FE" w:rsidR="0035560C" w:rsidRPr="00A41797" w:rsidRDefault="007D710C" w:rsidP="00135776">
      <w:pPr>
        <w:tabs>
          <w:tab w:val="left" w:pos="9889"/>
        </w:tabs>
        <w:spacing w:line="240" w:lineRule="auto"/>
        <w:ind w:leftChars="244" w:left="539" w:hanging="2"/>
        <w:jc w:val="both"/>
        <w:rPr>
          <w:rFonts w:ascii="Arial" w:eastAsia="Arial" w:hAnsi="Arial" w:cs="Arial"/>
          <w:position w:val="0"/>
          <w:sz w:val="18"/>
        </w:rPr>
      </w:pPr>
      <w:r w:rsidRPr="00A41797">
        <w:rPr>
          <w:rFonts w:ascii="Arial" w:eastAsia="Arial" w:hAnsi="Arial" w:cs="Arial"/>
          <w:position w:val="0"/>
          <w:sz w:val="18"/>
          <w:szCs w:val="18"/>
        </w:rPr>
        <w:t>The impairment</w:t>
      </w:r>
      <w:r w:rsidR="00932FCA" w:rsidRPr="00A41797">
        <w:rPr>
          <w:rFonts w:ascii="Arial" w:eastAsia="Arial" w:hAnsi="Arial" w:cs="Arial"/>
          <w:position w:val="0"/>
          <w:sz w:val="18"/>
          <w:szCs w:val="18"/>
        </w:rPr>
        <w:t xml:space="preserve"> consideration</w:t>
      </w:r>
      <w:r w:rsidRPr="00A41797">
        <w:rPr>
          <w:rFonts w:ascii="Arial" w:eastAsia="Arial" w:hAnsi="Arial" w:cs="Arial"/>
          <w:position w:val="0"/>
          <w:sz w:val="18"/>
          <w:szCs w:val="18"/>
        </w:rPr>
        <w:t xml:space="preserve"> of trade receivables </w:t>
      </w:r>
      <w:r w:rsidR="00732E30" w:rsidRPr="00A41797">
        <w:rPr>
          <w:rFonts w:ascii="Arial" w:eastAsia="Arial" w:hAnsi="Arial" w:cs="Arial"/>
          <w:position w:val="0"/>
          <w:sz w:val="18"/>
          <w:szCs w:val="18"/>
        </w:rPr>
        <w:t>is</w:t>
      </w:r>
      <w:r w:rsidRPr="00A41797">
        <w:rPr>
          <w:rFonts w:ascii="Arial" w:eastAsia="Arial" w:hAnsi="Arial" w:cs="Arial"/>
          <w:position w:val="0"/>
          <w:sz w:val="18"/>
          <w:szCs w:val="18"/>
        </w:rPr>
        <w:t xml:space="preserve"> disclosed i</w:t>
      </w:r>
      <w:r w:rsidRPr="00A41797">
        <w:rPr>
          <w:rFonts w:ascii="Arial" w:eastAsia="Arial" w:hAnsi="Arial" w:cs="Arial"/>
          <w:position w:val="0"/>
          <w:sz w:val="18"/>
        </w:rPr>
        <w:t xml:space="preserve">n </w:t>
      </w:r>
      <w:r w:rsidR="00007E74" w:rsidRPr="00A41797">
        <w:rPr>
          <w:rFonts w:ascii="Arial" w:eastAsia="Arial" w:hAnsi="Arial" w:cs="Arial"/>
          <w:position w:val="0"/>
          <w:sz w:val="18"/>
        </w:rPr>
        <w:t>N</w:t>
      </w:r>
      <w:r w:rsidRPr="00A41797">
        <w:rPr>
          <w:rFonts w:ascii="Arial" w:eastAsia="Arial" w:hAnsi="Arial" w:cs="Arial"/>
          <w:position w:val="0"/>
          <w:sz w:val="18"/>
        </w:rPr>
        <w:t xml:space="preserve">ote </w:t>
      </w:r>
      <w:r w:rsidR="00E52F92" w:rsidRPr="00E52F92">
        <w:rPr>
          <w:rFonts w:ascii="Arial" w:eastAsia="Arial" w:hAnsi="Arial" w:cs="Arial"/>
          <w:position w:val="0"/>
          <w:sz w:val="18"/>
        </w:rPr>
        <w:t>2</w:t>
      </w:r>
      <w:r w:rsidRPr="00A41797">
        <w:rPr>
          <w:rFonts w:ascii="Arial" w:eastAsia="Arial" w:hAnsi="Arial" w:cs="Arial"/>
          <w:position w:val="0"/>
          <w:sz w:val="18"/>
        </w:rPr>
        <w:t>.</w:t>
      </w:r>
      <w:r w:rsidR="00E52F92" w:rsidRPr="00E52F92">
        <w:rPr>
          <w:rFonts w:ascii="Arial" w:eastAsia="Arial" w:hAnsi="Arial" w:cs="Arial"/>
          <w:position w:val="0"/>
          <w:sz w:val="18"/>
        </w:rPr>
        <w:t>7</w:t>
      </w:r>
      <w:r w:rsidR="00562EF5" w:rsidRPr="00A41797">
        <w:rPr>
          <w:rFonts w:ascii="Arial" w:eastAsia="Arial" w:hAnsi="Arial" w:cs="Arial"/>
          <w:position w:val="0"/>
          <w:sz w:val="18"/>
        </w:rPr>
        <w:t>.</w:t>
      </w:r>
      <w:r w:rsidR="00E52F92" w:rsidRPr="00E52F92">
        <w:rPr>
          <w:rFonts w:ascii="Arial" w:eastAsia="Arial" w:hAnsi="Arial" w:cs="Arial"/>
          <w:position w:val="0"/>
          <w:sz w:val="18"/>
        </w:rPr>
        <w:t>4</w:t>
      </w:r>
      <w:r w:rsidRPr="00A41797">
        <w:rPr>
          <w:rFonts w:ascii="Arial" w:eastAsia="Arial" w:hAnsi="Arial" w:cs="Arial"/>
          <w:position w:val="0"/>
          <w:sz w:val="18"/>
        </w:rPr>
        <w:t>.</w:t>
      </w:r>
    </w:p>
    <w:p w14:paraId="07FE4CA9" w14:textId="13C07DA4" w:rsidR="00E867F8" w:rsidRPr="00A41797" w:rsidRDefault="00E867F8">
      <w:pPr>
        <w:suppressAutoHyphens w:val="0"/>
        <w:spacing w:line="240" w:lineRule="auto"/>
        <w:ind w:leftChars="0" w:left="0" w:firstLineChars="0" w:firstLine="0"/>
        <w:textDirection w:val="lrTb"/>
        <w:textAlignment w:val="auto"/>
        <w:outlineLvl w:val="9"/>
        <w:rPr>
          <w:rFonts w:ascii="Arial" w:eastAsia="Arial" w:hAnsi="Arial" w:cs="Arial"/>
          <w:position w:val="0"/>
          <w:sz w:val="14"/>
          <w:szCs w:val="14"/>
        </w:rPr>
      </w:pPr>
      <w:r w:rsidRPr="00A41797">
        <w:rPr>
          <w:rFonts w:ascii="Arial" w:eastAsia="Arial" w:hAnsi="Arial" w:cs="Arial"/>
          <w:position w:val="0"/>
          <w:sz w:val="14"/>
          <w:szCs w:val="14"/>
        </w:rPr>
        <w:br w:type="page"/>
      </w:r>
    </w:p>
    <w:p w14:paraId="023088D0" w14:textId="643BBD29" w:rsidR="0035560C" w:rsidRPr="00A41797" w:rsidRDefault="00E52F92" w:rsidP="007904FF">
      <w:pPr>
        <w:tabs>
          <w:tab w:val="left" w:pos="567"/>
          <w:tab w:val="left" w:pos="9889"/>
        </w:tabs>
        <w:spacing w:line="240" w:lineRule="auto"/>
        <w:ind w:left="0" w:hanging="2"/>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lastRenderedPageBreak/>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6</w:t>
      </w:r>
      <w:r w:rsidR="0085031E" w:rsidRPr="00A41797">
        <w:rPr>
          <w:rFonts w:ascii="Arial" w:eastAsia="Arial" w:hAnsi="Arial" w:cs="Arial"/>
          <w:b/>
          <w:color w:val="CF4A02"/>
          <w:position w:val="0"/>
          <w:sz w:val="18"/>
          <w:szCs w:val="18"/>
        </w:rPr>
        <w:tab/>
        <w:t>Inventories</w:t>
      </w:r>
    </w:p>
    <w:p w14:paraId="1AFD4851" w14:textId="77777777" w:rsidR="0035560C" w:rsidRPr="00A41797" w:rsidRDefault="0035560C" w:rsidP="00135776">
      <w:pPr>
        <w:spacing w:line="240" w:lineRule="auto"/>
        <w:ind w:leftChars="244" w:left="539" w:hanging="2"/>
        <w:jc w:val="both"/>
        <w:rPr>
          <w:rFonts w:ascii="Arial" w:eastAsia="Arial" w:hAnsi="Arial" w:cs="Arial"/>
          <w:position w:val="0"/>
          <w:sz w:val="18"/>
          <w:szCs w:val="18"/>
        </w:rPr>
      </w:pPr>
    </w:p>
    <w:p w14:paraId="01CC111C" w14:textId="7C751874" w:rsidR="0035560C" w:rsidRPr="00A41797" w:rsidRDefault="0085031E" w:rsidP="00135776">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Inventories are stated at the lower of cost or net reali</w:t>
      </w:r>
      <w:r w:rsidR="009E04E2" w:rsidRPr="00A41797">
        <w:rPr>
          <w:rFonts w:ascii="Arial" w:eastAsia="Arial" w:hAnsi="Arial" w:cs="Arial"/>
          <w:position w:val="0"/>
          <w:sz w:val="18"/>
          <w:szCs w:val="18"/>
        </w:rPr>
        <w:t>z</w:t>
      </w:r>
      <w:r w:rsidRPr="00A41797">
        <w:rPr>
          <w:rFonts w:ascii="Arial" w:eastAsia="Arial" w:hAnsi="Arial" w:cs="Arial"/>
          <w:position w:val="0"/>
          <w:sz w:val="18"/>
          <w:szCs w:val="18"/>
        </w:rPr>
        <w:t xml:space="preserve">able value. </w:t>
      </w:r>
    </w:p>
    <w:p w14:paraId="0CB90829" w14:textId="77777777" w:rsidR="0035560C" w:rsidRPr="00A41797" w:rsidRDefault="0035560C" w:rsidP="00135776">
      <w:pPr>
        <w:spacing w:line="240" w:lineRule="auto"/>
        <w:ind w:leftChars="244" w:left="539" w:hanging="2"/>
        <w:jc w:val="both"/>
        <w:rPr>
          <w:rFonts w:ascii="Arial" w:eastAsia="Arial" w:hAnsi="Arial" w:cs="Arial"/>
          <w:position w:val="0"/>
          <w:sz w:val="18"/>
          <w:szCs w:val="18"/>
        </w:rPr>
      </w:pPr>
    </w:p>
    <w:p w14:paraId="317ACE16" w14:textId="4750006E" w:rsidR="0035560C" w:rsidRPr="00A41797" w:rsidRDefault="0085031E" w:rsidP="00135776">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Cost of inventories is determined by the weighted average method. Cost of raw materials comprise all purchase cost and costs directly attributable to the acquisition of the inventory less all attributable discounts. The cost of finished goods and work in progress comprises raw materials costs, direct labour costs, other direct costs and directly attributable costs in bringing the inventories to their present location and condition.</w:t>
      </w:r>
    </w:p>
    <w:p w14:paraId="26498A86" w14:textId="77777777" w:rsidR="008B4A29" w:rsidRPr="00A41797" w:rsidRDefault="008B4A29" w:rsidP="00135776">
      <w:pPr>
        <w:spacing w:line="240" w:lineRule="auto"/>
        <w:ind w:leftChars="244" w:left="539" w:hanging="2"/>
        <w:jc w:val="both"/>
        <w:rPr>
          <w:rFonts w:ascii="Arial" w:eastAsia="Arial" w:hAnsi="Arial" w:cs="Arial"/>
          <w:position w:val="0"/>
          <w:sz w:val="18"/>
          <w:szCs w:val="18"/>
        </w:rPr>
      </w:pPr>
    </w:p>
    <w:p w14:paraId="53568557" w14:textId="5CD2977A" w:rsidR="007D710C" w:rsidRPr="00A41797" w:rsidRDefault="00E52F92" w:rsidP="007D710C">
      <w:pPr>
        <w:tabs>
          <w:tab w:val="left" w:pos="567"/>
          <w:tab w:val="left" w:pos="9889"/>
        </w:tabs>
        <w:spacing w:line="240" w:lineRule="auto"/>
        <w:ind w:left="0" w:hanging="2"/>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7D710C"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7</w:t>
      </w:r>
      <w:r w:rsidR="007D710C" w:rsidRPr="00A41797">
        <w:rPr>
          <w:rFonts w:ascii="Arial" w:eastAsia="Arial" w:hAnsi="Arial" w:cs="Arial"/>
          <w:color w:val="CF4A02"/>
          <w:position w:val="0"/>
          <w:sz w:val="18"/>
          <w:szCs w:val="18"/>
        </w:rPr>
        <w:tab/>
      </w:r>
      <w:r w:rsidR="007D710C" w:rsidRPr="00A41797">
        <w:rPr>
          <w:rFonts w:ascii="Arial" w:eastAsia="Arial" w:hAnsi="Arial" w:cs="Arial"/>
          <w:b/>
          <w:color w:val="CF4A02"/>
          <w:position w:val="0"/>
          <w:sz w:val="18"/>
          <w:szCs w:val="18"/>
        </w:rPr>
        <w:t>Financial asset</w:t>
      </w:r>
      <w:r w:rsidR="00A2363A" w:rsidRPr="00A41797">
        <w:rPr>
          <w:rFonts w:ascii="Arial" w:eastAsia="Arial" w:hAnsi="Arial" w:cs="Arial"/>
          <w:b/>
          <w:color w:val="CF4A02"/>
          <w:position w:val="0"/>
          <w:sz w:val="18"/>
          <w:szCs w:val="18"/>
        </w:rPr>
        <w:t>s</w:t>
      </w:r>
    </w:p>
    <w:p w14:paraId="687C855D" w14:textId="77777777" w:rsidR="00A2363A" w:rsidRPr="00A41797" w:rsidRDefault="00A2363A" w:rsidP="00CE2BE5">
      <w:pPr>
        <w:spacing w:line="240" w:lineRule="auto"/>
        <w:ind w:leftChars="0" w:left="0" w:firstLineChars="0" w:firstLine="0"/>
        <w:jc w:val="both"/>
        <w:rPr>
          <w:rFonts w:ascii="Arial" w:eastAsia="Arial" w:hAnsi="Arial" w:cs="Arial"/>
          <w:position w:val="0"/>
          <w:sz w:val="18"/>
          <w:szCs w:val="18"/>
        </w:rPr>
      </w:pPr>
    </w:p>
    <w:p w14:paraId="0C152139" w14:textId="18393FF5" w:rsidR="00A2363A"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7</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w:t>
      </w:r>
      <w:r w:rsidR="00562EF5" w:rsidRPr="00A41797">
        <w:rPr>
          <w:rFonts w:ascii="Arial" w:eastAsia="Arial" w:hAnsi="Arial" w:cs="Arial"/>
          <w:color w:val="CC3300"/>
          <w:position w:val="0"/>
          <w:sz w:val="18"/>
          <w:szCs w:val="18"/>
          <w:lang w:val="en-US"/>
        </w:rPr>
        <w:tab/>
      </w:r>
      <w:r w:rsidR="00A2363A" w:rsidRPr="00A41797">
        <w:rPr>
          <w:rFonts w:ascii="Arial" w:eastAsia="Arial" w:hAnsi="Arial" w:cs="Arial"/>
          <w:color w:val="CC3300"/>
          <w:position w:val="0"/>
          <w:sz w:val="18"/>
          <w:szCs w:val="18"/>
        </w:rPr>
        <w:t>Classification</w:t>
      </w:r>
    </w:p>
    <w:p w14:paraId="21A8326B" w14:textId="77777777" w:rsidR="00A2363A" w:rsidRPr="00A41797" w:rsidRDefault="00A2363A" w:rsidP="0009594C">
      <w:pPr>
        <w:spacing w:line="240" w:lineRule="auto"/>
        <w:ind w:leftChars="490" w:left="1080" w:hanging="2"/>
        <w:jc w:val="both"/>
        <w:rPr>
          <w:rFonts w:ascii="Arial" w:eastAsia="Arial" w:hAnsi="Arial" w:cs="Arial"/>
          <w:position w:val="0"/>
          <w:sz w:val="18"/>
          <w:szCs w:val="18"/>
        </w:rPr>
      </w:pPr>
    </w:p>
    <w:p w14:paraId="4CA2FAE0" w14:textId="6821699D" w:rsidR="00A2363A" w:rsidRPr="00A41797" w:rsidRDefault="00676AB3" w:rsidP="0009594C">
      <w:pPr>
        <w:spacing w:line="240" w:lineRule="auto"/>
        <w:ind w:leftChars="490" w:left="1079" w:firstLineChars="0"/>
        <w:jc w:val="both"/>
        <w:rPr>
          <w:rFonts w:ascii="Arial" w:eastAsia="Arial" w:hAnsi="Arial" w:cs="Arial"/>
          <w:position w:val="0"/>
          <w:sz w:val="18"/>
          <w:szCs w:val="18"/>
        </w:rPr>
      </w:pPr>
      <w:r w:rsidRPr="00A41797">
        <w:rPr>
          <w:rFonts w:ascii="Arial" w:eastAsia="Arial" w:hAnsi="Arial" w:cs="Arial"/>
          <w:spacing w:val="-4"/>
          <w:position w:val="0"/>
          <w:sz w:val="18"/>
          <w:szCs w:val="18"/>
        </w:rPr>
        <w:t>The</w:t>
      </w:r>
      <w:r w:rsidR="00A2363A" w:rsidRPr="00A41797">
        <w:rPr>
          <w:rFonts w:ascii="Arial" w:eastAsia="Arial" w:hAnsi="Arial" w:cs="Arial"/>
          <w:spacing w:val="-4"/>
          <w:position w:val="0"/>
          <w:sz w:val="18"/>
          <w:szCs w:val="18"/>
        </w:rPr>
        <w:t xml:space="preserve"> </w:t>
      </w:r>
      <w:r w:rsidR="00CE2BE5" w:rsidRPr="00A41797">
        <w:rPr>
          <w:rFonts w:ascii="Arial" w:eastAsia="Arial" w:hAnsi="Arial" w:cs="Arial"/>
          <w:spacing w:val="-4"/>
          <w:position w:val="0"/>
          <w:sz w:val="18"/>
          <w:szCs w:val="18"/>
        </w:rPr>
        <w:t>Company</w:t>
      </w:r>
      <w:r w:rsidR="00A2363A" w:rsidRPr="00A41797">
        <w:rPr>
          <w:rFonts w:ascii="Arial" w:eastAsia="Arial" w:hAnsi="Arial" w:cs="Arial"/>
          <w:spacing w:val="-4"/>
          <w:position w:val="0"/>
          <w:sz w:val="18"/>
          <w:szCs w:val="18"/>
        </w:rPr>
        <w:t xml:space="preserve"> classifies its debt instrument financial assets in the following measurement</w:t>
      </w:r>
      <w:r w:rsidR="00A2363A" w:rsidRPr="00A41797">
        <w:rPr>
          <w:rFonts w:ascii="Arial" w:eastAsia="Arial" w:hAnsi="Arial" w:cs="Arial"/>
          <w:position w:val="0"/>
          <w:sz w:val="18"/>
          <w:szCs w:val="18"/>
        </w:rPr>
        <w:t xml:space="preserve"> categories depending on i) business model for managing the asset and ii) the cash flow characteristics of the asset whether they represent solely payments of principal and interest (SPPI)</w:t>
      </w:r>
      <w:r w:rsidR="00140143" w:rsidRPr="00A41797">
        <w:rPr>
          <w:rFonts w:ascii="Arial" w:eastAsia="Arial" w:hAnsi="Arial" w:cs="Arial"/>
          <w:position w:val="0"/>
          <w:sz w:val="18"/>
          <w:szCs w:val="18"/>
        </w:rPr>
        <w:t>, as follows:</w:t>
      </w:r>
    </w:p>
    <w:p w14:paraId="3C80FF07" w14:textId="77777777" w:rsidR="00140143" w:rsidRPr="00A41797" w:rsidRDefault="00140143" w:rsidP="0009594C">
      <w:pPr>
        <w:spacing w:line="240" w:lineRule="auto"/>
        <w:ind w:leftChars="0" w:left="1439" w:firstLineChars="0" w:firstLine="0"/>
        <w:jc w:val="both"/>
        <w:rPr>
          <w:rFonts w:ascii="Arial" w:eastAsia="Arial" w:hAnsi="Arial" w:cs="Arial"/>
          <w:position w:val="0"/>
          <w:sz w:val="18"/>
          <w:szCs w:val="18"/>
        </w:rPr>
      </w:pPr>
    </w:p>
    <w:p w14:paraId="419FEB1E" w14:textId="06EBB82A" w:rsidR="00CE2BE5" w:rsidRPr="00A41797" w:rsidRDefault="00A2363A" w:rsidP="00DB6920">
      <w:pPr>
        <w:numPr>
          <w:ilvl w:val="0"/>
          <w:numId w:val="2"/>
        </w:numPr>
        <w:spacing w:line="240" w:lineRule="auto"/>
        <w:ind w:leftChars="497" w:left="1439" w:hangingChars="192" w:hanging="346"/>
        <w:jc w:val="both"/>
        <w:rPr>
          <w:rFonts w:ascii="Arial" w:eastAsia="Arial" w:hAnsi="Arial" w:cs="Arial"/>
          <w:position w:val="0"/>
          <w:sz w:val="18"/>
          <w:szCs w:val="18"/>
        </w:rPr>
      </w:pPr>
      <w:r w:rsidRPr="00A41797">
        <w:rPr>
          <w:rFonts w:ascii="Arial" w:eastAsia="Arial" w:hAnsi="Arial" w:cs="Arial"/>
          <w:position w:val="0"/>
          <w:sz w:val="18"/>
          <w:szCs w:val="18"/>
        </w:rPr>
        <w:t>those to be measured subsequently at fair value (either through other comprehensive income or through profit or loss) and</w:t>
      </w:r>
    </w:p>
    <w:p w14:paraId="285A1AE6" w14:textId="7E3EF807" w:rsidR="00A2363A" w:rsidRPr="00A41797" w:rsidRDefault="00A2363A" w:rsidP="0009594C">
      <w:pPr>
        <w:numPr>
          <w:ilvl w:val="0"/>
          <w:numId w:val="2"/>
        </w:numPr>
        <w:spacing w:line="240" w:lineRule="auto"/>
        <w:ind w:leftChars="497" w:left="1439" w:hangingChars="192" w:hanging="346"/>
        <w:jc w:val="both"/>
        <w:rPr>
          <w:rFonts w:ascii="Arial" w:eastAsia="Arial" w:hAnsi="Arial" w:cs="Arial"/>
          <w:position w:val="0"/>
          <w:sz w:val="18"/>
          <w:szCs w:val="18"/>
        </w:rPr>
      </w:pPr>
      <w:r w:rsidRPr="00A41797">
        <w:rPr>
          <w:rFonts w:ascii="Arial" w:eastAsia="Arial" w:hAnsi="Arial" w:cs="Arial"/>
          <w:position w:val="0"/>
          <w:sz w:val="18"/>
          <w:szCs w:val="18"/>
        </w:rPr>
        <w:t xml:space="preserve">those to be measured at </w:t>
      </w:r>
      <w:r w:rsidR="000A7208" w:rsidRPr="00A41797">
        <w:rPr>
          <w:rFonts w:ascii="Arial" w:eastAsia="Arial" w:hAnsi="Arial" w:cs="Arial"/>
          <w:position w:val="0"/>
          <w:sz w:val="18"/>
          <w:szCs w:val="18"/>
        </w:rPr>
        <w:t>amortized</w:t>
      </w:r>
      <w:r w:rsidRPr="00A41797">
        <w:rPr>
          <w:rFonts w:ascii="Arial" w:eastAsia="Arial" w:hAnsi="Arial" w:cs="Arial"/>
          <w:position w:val="0"/>
          <w:sz w:val="18"/>
          <w:szCs w:val="18"/>
        </w:rPr>
        <w:t xml:space="preserve"> cost.</w:t>
      </w:r>
    </w:p>
    <w:p w14:paraId="6B273651" w14:textId="77777777" w:rsidR="007C0F83" w:rsidRPr="00A41797" w:rsidRDefault="007C0F83" w:rsidP="0009594C">
      <w:pPr>
        <w:spacing w:line="240" w:lineRule="auto"/>
        <w:ind w:leftChars="490" w:left="1079" w:firstLineChars="0"/>
        <w:jc w:val="both"/>
        <w:rPr>
          <w:rFonts w:ascii="Arial" w:eastAsia="Arial" w:hAnsi="Arial" w:cs="Arial"/>
          <w:position w:val="0"/>
          <w:sz w:val="18"/>
          <w:szCs w:val="18"/>
        </w:rPr>
      </w:pPr>
    </w:p>
    <w:p w14:paraId="57568142" w14:textId="17B955CC" w:rsidR="00140143" w:rsidRPr="00A41797" w:rsidRDefault="00CE2BE5" w:rsidP="0009594C">
      <w:pPr>
        <w:spacing w:line="240" w:lineRule="auto"/>
        <w:ind w:leftChars="490" w:left="1079" w:firstLineChars="0"/>
        <w:jc w:val="both"/>
        <w:rPr>
          <w:rFonts w:ascii="Arial" w:eastAsia="Arial" w:hAnsi="Arial" w:cs="Arial"/>
          <w:spacing w:val="-6"/>
          <w:position w:val="0"/>
          <w:sz w:val="18"/>
          <w:szCs w:val="18"/>
        </w:rPr>
      </w:pPr>
      <w:r w:rsidRPr="00A41797">
        <w:rPr>
          <w:rFonts w:ascii="Arial" w:eastAsia="Arial" w:hAnsi="Arial" w:cs="Arial"/>
          <w:spacing w:val="-6"/>
          <w:position w:val="0"/>
          <w:sz w:val="18"/>
          <w:szCs w:val="18"/>
        </w:rPr>
        <w:t>The Company</w:t>
      </w:r>
      <w:r w:rsidR="00A2363A" w:rsidRPr="00A41797">
        <w:rPr>
          <w:rFonts w:ascii="Arial" w:eastAsia="Arial" w:hAnsi="Arial" w:cs="Arial"/>
          <w:spacing w:val="-6"/>
          <w:position w:val="0"/>
          <w:sz w:val="18"/>
          <w:szCs w:val="18"/>
        </w:rPr>
        <w:t xml:space="preserve"> reclassifies debt investments </w:t>
      </w:r>
      <w:r w:rsidR="00950D1D" w:rsidRPr="00A41797">
        <w:rPr>
          <w:rFonts w:ascii="Arial" w:eastAsia="Arial" w:hAnsi="Arial" w:cs="Arial"/>
          <w:spacing w:val="-6"/>
          <w:position w:val="0"/>
          <w:sz w:val="18"/>
          <w:szCs w:val="18"/>
        </w:rPr>
        <w:t xml:space="preserve">only </w:t>
      </w:r>
      <w:r w:rsidR="00A2363A" w:rsidRPr="00A41797">
        <w:rPr>
          <w:rFonts w:ascii="Arial" w:eastAsia="Arial" w:hAnsi="Arial" w:cs="Arial"/>
          <w:spacing w:val="-6"/>
          <w:position w:val="0"/>
          <w:sz w:val="18"/>
          <w:szCs w:val="18"/>
        </w:rPr>
        <w:t xml:space="preserve">when its business model for managing those assets changes. </w:t>
      </w:r>
    </w:p>
    <w:p w14:paraId="3E7AED04" w14:textId="77777777" w:rsidR="00135776" w:rsidRPr="00A41797" w:rsidRDefault="00135776" w:rsidP="0009594C">
      <w:pPr>
        <w:spacing w:line="240" w:lineRule="auto"/>
        <w:ind w:leftChars="490" w:left="1079" w:firstLineChars="0"/>
        <w:jc w:val="both"/>
        <w:rPr>
          <w:rFonts w:ascii="Arial" w:eastAsia="Arial" w:hAnsi="Arial" w:cs="Arial"/>
          <w:position w:val="0"/>
          <w:sz w:val="18"/>
          <w:szCs w:val="18"/>
        </w:rPr>
      </w:pPr>
    </w:p>
    <w:p w14:paraId="2CA99EA3" w14:textId="59BF10D2" w:rsidR="00A2363A" w:rsidRPr="00A41797" w:rsidRDefault="00A2363A" w:rsidP="0009594C">
      <w:pPr>
        <w:spacing w:line="240" w:lineRule="auto"/>
        <w:ind w:leftChars="490" w:left="1079" w:firstLineChars="0"/>
        <w:jc w:val="both"/>
        <w:rPr>
          <w:rFonts w:ascii="Arial" w:eastAsia="Arial" w:hAnsi="Arial" w:cs="Arial"/>
          <w:spacing w:val="-4"/>
          <w:position w:val="0"/>
          <w:sz w:val="18"/>
          <w:szCs w:val="18"/>
        </w:rPr>
      </w:pPr>
      <w:r w:rsidRPr="00A41797">
        <w:rPr>
          <w:rFonts w:ascii="Arial" w:eastAsia="Arial" w:hAnsi="Arial" w:cs="Arial"/>
          <w:spacing w:val="-6"/>
          <w:position w:val="0"/>
          <w:sz w:val="18"/>
          <w:szCs w:val="18"/>
        </w:rPr>
        <w:t xml:space="preserve">For investments in equity instruments, </w:t>
      </w:r>
      <w:r w:rsidR="00DC08F3" w:rsidRPr="00A41797">
        <w:rPr>
          <w:rFonts w:ascii="Arial" w:eastAsia="Arial" w:hAnsi="Arial" w:cs="Arial"/>
          <w:spacing w:val="-6"/>
          <w:position w:val="0"/>
          <w:sz w:val="18"/>
          <w:szCs w:val="18"/>
        </w:rPr>
        <w:t>t</w:t>
      </w:r>
      <w:r w:rsidR="00CE2BE5" w:rsidRPr="00A41797">
        <w:rPr>
          <w:rFonts w:ascii="Arial" w:eastAsia="Arial" w:hAnsi="Arial" w:cs="Arial"/>
          <w:spacing w:val="-6"/>
          <w:position w:val="0"/>
          <w:sz w:val="18"/>
          <w:szCs w:val="18"/>
        </w:rPr>
        <w:t>he Company</w:t>
      </w:r>
      <w:r w:rsidRPr="00A41797">
        <w:rPr>
          <w:rFonts w:ascii="Arial" w:eastAsia="Arial" w:hAnsi="Arial" w:cs="Arial"/>
          <w:spacing w:val="-6"/>
          <w:position w:val="0"/>
          <w:sz w:val="18"/>
          <w:szCs w:val="18"/>
        </w:rPr>
        <w:t xml:space="preserve"> has an irrevocable election at the time of initial</w:t>
      </w:r>
      <w:r w:rsidR="00A631F8" w:rsidRPr="00A41797">
        <w:rPr>
          <w:rFonts w:ascii="Arial" w:eastAsia="Arial" w:hAnsi="Arial" w:cs="Arial"/>
          <w:spacing w:val="-6"/>
          <w:position w:val="0"/>
          <w:sz w:val="18"/>
          <w:szCs w:val="18"/>
        </w:rPr>
        <w:t xml:space="preserve"> </w:t>
      </w:r>
      <w:r w:rsidRPr="00A41797">
        <w:rPr>
          <w:rFonts w:ascii="Arial" w:eastAsia="Arial" w:hAnsi="Arial" w:cs="Arial"/>
          <w:spacing w:val="-6"/>
          <w:position w:val="0"/>
          <w:sz w:val="18"/>
          <w:szCs w:val="18"/>
        </w:rPr>
        <w:t>recognition</w:t>
      </w:r>
      <w:r w:rsidRPr="00A41797">
        <w:rPr>
          <w:rFonts w:ascii="Arial" w:eastAsia="Arial" w:hAnsi="Arial" w:cs="Arial"/>
          <w:spacing w:val="-4"/>
          <w:position w:val="0"/>
          <w:sz w:val="18"/>
          <w:szCs w:val="18"/>
        </w:rPr>
        <w:t xml:space="preserve"> to account for the equity investment at fair value through profit or loss (FVPL) or at fair value</w:t>
      </w:r>
      <w:r w:rsidR="00A631F8" w:rsidRPr="00A41797">
        <w:rPr>
          <w:rFonts w:ascii="Arial" w:eastAsia="Arial" w:hAnsi="Arial" w:cs="Arial"/>
          <w:spacing w:val="-4"/>
          <w:position w:val="0"/>
          <w:sz w:val="18"/>
          <w:szCs w:val="18"/>
        </w:rPr>
        <w:t xml:space="preserve"> </w:t>
      </w:r>
      <w:r w:rsidRPr="00A41797">
        <w:rPr>
          <w:rFonts w:ascii="Arial" w:eastAsia="Arial" w:hAnsi="Arial" w:cs="Arial"/>
          <w:spacing w:val="-4"/>
          <w:position w:val="0"/>
          <w:sz w:val="18"/>
          <w:szCs w:val="18"/>
        </w:rPr>
        <w:t>through other comprehensive income (FVOCI) except those that are held for trading, they are measured at FVPL.</w:t>
      </w:r>
    </w:p>
    <w:p w14:paraId="50F16FB7" w14:textId="12658A43" w:rsidR="00B93380" w:rsidRPr="00A41797" w:rsidRDefault="00B93380">
      <w:pPr>
        <w:suppressAutoHyphens w:val="0"/>
        <w:spacing w:line="240" w:lineRule="auto"/>
        <w:ind w:leftChars="0" w:left="0" w:firstLineChars="0" w:firstLine="0"/>
        <w:textDirection w:val="lrTb"/>
        <w:textAlignment w:val="auto"/>
        <w:outlineLvl w:val="9"/>
        <w:rPr>
          <w:rFonts w:ascii="Arial" w:eastAsia="Arial" w:hAnsi="Arial" w:cs="Arial"/>
          <w:color w:val="CC3300"/>
          <w:position w:val="0"/>
          <w:sz w:val="18"/>
          <w:szCs w:val="18"/>
        </w:rPr>
      </w:pPr>
    </w:p>
    <w:p w14:paraId="2D418066" w14:textId="1D0D44CC" w:rsidR="00A2363A"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7</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ab/>
      </w:r>
      <w:r w:rsidR="00A2363A" w:rsidRPr="00A41797">
        <w:rPr>
          <w:rFonts w:ascii="Arial" w:eastAsia="Arial" w:hAnsi="Arial" w:cs="Arial"/>
          <w:color w:val="CC3300"/>
          <w:position w:val="0"/>
          <w:sz w:val="18"/>
          <w:szCs w:val="18"/>
        </w:rPr>
        <w:t>Recognition and derecognition</w:t>
      </w:r>
    </w:p>
    <w:p w14:paraId="44E78407" w14:textId="77777777" w:rsidR="00A2363A" w:rsidRPr="00A41797" w:rsidRDefault="00A2363A" w:rsidP="001D498A">
      <w:pPr>
        <w:spacing w:line="240" w:lineRule="auto"/>
        <w:ind w:leftChars="490" w:left="1080" w:hanging="2"/>
        <w:jc w:val="both"/>
        <w:rPr>
          <w:rFonts w:ascii="Arial" w:eastAsia="Arial" w:hAnsi="Arial" w:cs="Arial"/>
          <w:position w:val="0"/>
          <w:sz w:val="18"/>
          <w:szCs w:val="18"/>
        </w:rPr>
      </w:pPr>
    </w:p>
    <w:p w14:paraId="00C0C927" w14:textId="27343D7C" w:rsidR="00A2363A" w:rsidRPr="00A41797" w:rsidRDefault="00A2363A" w:rsidP="001D498A">
      <w:pPr>
        <w:spacing w:line="240" w:lineRule="auto"/>
        <w:ind w:leftChars="490" w:left="1080" w:hanging="2"/>
        <w:jc w:val="both"/>
        <w:rPr>
          <w:rFonts w:ascii="Arial" w:eastAsia="Arial" w:hAnsi="Arial" w:cs="Arial"/>
          <w:spacing w:val="-2"/>
          <w:position w:val="0"/>
          <w:sz w:val="18"/>
          <w:szCs w:val="18"/>
        </w:rPr>
      </w:pPr>
      <w:r w:rsidRPr="00A41797">
        <w:rPr>
          <w:rFonts w:ascii="Arial" w:eastAsia="Arial" w:hAnsi="Arial" w:cs="Arial"/>
          <w:spacing w:val="-2"/>
          <w:position w:val="0"/>
          <w:sz w:val="18"/>
          <w:szCs w:val="18"/>
        </w:rPr>
        <w:t xml:space="preserve">Regular way purchases, </w:t>
      </w:r>
      <w:r w:rsidR="00926CF2" w:rsidRPr="00A41797">
        <w:rPr>
          <w:rFonts w:ascii="Arial" w:eastAsia="Arial" w:hAnsi="Arial" w:cs="Arial"/>
          <w:spacing w:val="-2"/>
          <w:position w:val="0"/>
          <w:sz w:val="18"/>
          <w:szCs w:val="18"/>
        </w:rPr>
        <w:t>acquisitions</w:t>
      </w:r>
      <w:r w:rsidRPr="00A41797">
        <w:rPr>
          <w:rFonts w:ascii="Arial" w:eastAsia="Arial" w:hAnsi="Arial" w:cs="Arial"/>
          <w:spacing w:val="-2"/>
          <w:position w:val="0"/>
          <w:sz w:val="18"/>
          <w:szCs w:val="18"/>
        </w:rPr>
        <w:t xml:space="preserve"> and sales of financial assets are </w:t>
      </w:r>
      <w:r w:rsidR="000A7208" w:rsidRPr="00A41797">
        <w:rPr>
          <w:rFonts w:ascii="Arial" w:eastAsia="Arial" w:hAnsi="Arial" w:cs="Arial"/>
          <w:spacing w:val="-2"/>
          <w:position w:val="0"/>
          <w:sz w:val="18"/>
          <w:szCs w:val="18"/>
        </w:rPr>
        <w:t>recognize</w:t>
      </w:r>
      <w:r w:rsidRPr="00A41797">
        <w:rPr>
          <w:rFonts w:ascii="Arial" w:eastAsia="Arial" w:hAnsi="Arial" w:cs="Arial"/>
          <w:spacing w:val="-2"/>
          <w:position w:val="0"/>
          <w:sz w:val="18"/>
          <w:szCs w:val="18"/>
        </w:rPr>
        <w:t xml:space="preserve">d on trade-date, the date on which </w:t>
      </w:r>
      <w:r w:rsidR="00140143" w:rsidRPr="00A41797">
        <w:rPr>
          <w:rFonts w:ascii="Arial" w:eastAsia="Arial" w:hAnsi="Arial" w:cs="Arial"/>
          <w:spacing w:val="-2"/>
          <w:position w:val="0"/>
          <w:sz w:val="18"/>
          <w:szCs w:val="18"/>
        </w:rPr>
        <w:t>t</w:t>
      </w:r>
      <w:r w:rsidR="00CE2BE5" w:rsidRPr="00A41797">
        <w:rPr>
          <w:rFonts w:ascii="Arial" w:eastAsia="Arial" w:hAnsi="Arial" w:cs="Arial"/>
          <w:spacing w:val="-2"/>
          <w:position w:val="0"/>
          <w:sz w:val="18"/>
          <w:szCs w:val="18"/>
        </w:rPr>
        <w:t>he Company</w:t>
      </w:r>
      <w:r w:rsidRPr="00A41797">
        <w:rPr>
          <w:rFonts w:ascii="Arial" w:eastAsia="Arial" w:hAnsi="Arial" w:cs="Arial"/>
          <w:spacing w:val="-2"/>
          <w:position w:val="0"/>
          <w:sz w:val="18"/>
          <w:szCs w:val="18"/>
        </w:rPr>
        <w:t xml:space="preserve"> commits to purchase or sell the asset. Financial assets are de</w:t>
      </w:r>
      <w:r w:rsidR="000A7208" w:rsidRPr="00A41797">
        <w:rPr>
          <w:rFonts w:ascii="Arial" w:eastAsia="Arial" w:hAnsi="Arial" w:cs="Arial"/>
          <w:spacing w:val="-2"/>
          <w:position w:val="0"/>
          <w:sz w:val="18"/>
          <w:szCs w:val="18"/>
        </w:rPr>
        <w:t>recognize</w:t>
      </w:r>
      <w:r w:rsidRPr="00A41797">
        <w:rPr>
          <w:rFonts w:ascii="Arial" w:eastAsia="Arial" w:hAnsi="Arial" w:cs="Arial"/>
          <w:spacing w:val="-2"/>
          <w:position w:val="0"/>
          <w:sz w:val="18"/>
          <w:szCs w:val="18"/>
        </w:rPr>
        <w:t xml:space="preserve">d when the rights to receive cash flows from the financial assets have expired or have been transferred and </w:t>
      </w:r>
      <w:r w:rsidR="00DC08F3" w:rsidRPr="00A41797">
        <w:rPr>
          <w:rFonts w:ascii="Arial" w:eastAsia="Arial" w:hAnsi="Arial" w:cs="Arial"/>
          <w:spacing w:val="-2"/>
          <w:position w:val="0"/>
          <w:sz w:val="18"/>
          <w:szCs w:val="18"/>
        </w:rPr>
        <w:t>t</w:t>
      </w:r>
      <w:r w:rsidR="00CE2BE5" w:rsidRPr="00A41797">
        <w:rPr>
          <w:rFonts w:ascii="Arial" w:eastAsia="Arial" w:hAnsi="Arial" w:cs="Arial"/>
          <w:spacing w:val="-2"/>
          <w:position w:val="0"/>
          <w:sz w:val="18"/>
          <w:szCs w:val="18"/>
        </w:rPr>
        <w:t>he Company</w:t>
      </w:r>
      <w:r w:rsidRPr="00A41797">
        <w:rPr>
          <w:rFonts w:ascii="Arial" w:eastAsia="Arial" w:hAnsi="Arial" w:cs="Arial"/>
          <w:spacing w:val="-2"/>
          <w:position w:val="0"/>
          <w:sz w:val="18"/>
          <w:szCs w:val="18"/>
        </w:rPr>
        <w:t xml:space="preserve"> has transferred substantially all the risks and rewards of ownership. </w:t>
      </w:r>
    </w:p>
    <w:p w14:paraId="12AEF238" w14:textId="77777777" w:rsidR="00135776" w:rsidRPr="00A41797" w:rsidRDefault="00135776" w:rsidP="001D498A">
      <w:pPr>
        <w:spacing w:line="240" w:lineRule="auto"/>
        <w:ind w:leftChars="490" w:left="1080" w:hanging="2"/>
        <w:jc w:val="both"/>
        <w:rPr>
          <w:rFonts w:ascii="Arial" w:eastAsia="Arial" w:hAnsi="Arial" w:cs="Arial"/>
          <w:position w:val="0"/>
          <w:sz w:val="18"/>
          <w:szCs w:val="18"/>
        </w:rPr>
      </w:pPr>
    </w:p>
    <w:p w14:paraId="24C40C7E" w14:textId="3C30A73E" w:rsidR="00A2363A"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7</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3</w:t>
      </w:r>
      <w:r w:rsidR="00562EF5" w:rsidRPr="00A41797">
        <w:rPr>
          <w:rFonts w:ascii="Arial" w:eastAsia="Arial" w:hAnsi="Arial" w:cs="Arial"/>
          <w:color w:val="CC3300"/>
          <w:position w:val="0"/>
          <w:sz w:val="18"/>
          <w:szCs w:val="18"/>
        </w:rPr>
        <w:tab/>
      </w:r>
      <w:r w:rsidR="00A2363A" w:rsidRPr="00A41797">
        <w:rPr>
          <w:rFonts w:ascii="Arial" w:eastAsia="Arial" w:hAnsi="Arial" w:cs="Arial"/>
          <w:color w:val="CC3300"/>
          <w:position w:val="0"/>
          <w:sz w:val="18"/>
          <w:szCs w:val="18"/>
        </w:rPr>
        <w:t>Measurement</w:t>
      </w:r>
    </w:p>
    <w:p w14:paraId="77FA67CA" w14:textId="77777777" w:rsidR="00135776" w:rsidRPr="00A41797" w:rsidRDefault="00135776" w:rsidP="001D498A">
      <w:pPr>
        <w:spacing w:line="240" w:lineRule="auto"/>
        <w:ind w:leftChars="490" w:left="1080" w:hanging="2"/>
        <w:jc w:val="both"/>
        <w:rPr>
          <w:rFonts w:ascii="Arial" w:eastAsia="Arial" w:hAnsi="Arial" w:cs="Arial"/>
          <w:position w:val="0"/>
          <w:sz w:val="18"/>
          <w:szCs w:val="18"/>
        </w:rPr>
      </w:pPr>
    </w:p>
    <w:p w14:paraId="39A41A4E" w14:textId="27179678" w:rsidR="00A2363A" w:rsidRPr="00A41797" w:rsidRDefault="00474FF6" w:rsidP="001D498A">
      <w:pPr>
        <w:spacing w:line="240" w:lineRule="auto"/>
        <w:ind w:leftChars="490" w:left="107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On</w:t>
      </w:r>
      <w:r w:rsidR="00A2363A" w:rsidRPr="00A41797">
        <w:rPr>
          <w:rFonts w:ascii="Arial" w:eastAsia="Arial" w:hAnsi="Arial" w:cs="Arial"/>
          <w:position w:val="0"/>
          <w:sz w:val="18"/>
          <w:szCs w:val="18"/>
        </w:rPr>
        <w:t xml:space="preserve"> initial recognition, </w:t>
      </w:r>
      <w:r w:rsidR="00140143" w:rsidRPr="00A41797">
        <w:rPr>
          <w:rFonts w:ascii="Arial" w:eastAsia="Arial" w:hAnsi="Arial" w:cs="Arial"/>
          <w:position w:val="0"/>
          <w:sz w:val="18"/>
          <w:szCs w:val="18"/>
        </w:rPr>
        <w:t>t</w:t>
      </w:r>
      <w:r w:rsidR="00CE2BE5" w:rsidRPr="00A41797">
        <w:rPr>
          <w:rFonts w:ascii="Arial" w:eastAsia="Arial" w:hAnsi="Arial" w:cs="Arial"/>
          <w:position w:val="0"/>
          <w:sz w:val="18"/>
          <w:szCs w:val="18"/>
        </w:rPr>
        <w:t>he Company</w:t>
      </w:r>
      <w:r w:rsidR="00A2363A" w:rsidRPr="00A41797">
        <w:rPr>
          <w:rFonts w:ascii="Arial" w:eastAsia="Arial" w:hAnsi="Arial" w:cs="Arial"/>
          <w:position w:val="0"/>
          <w:sz w:val="18"/>
          <w:szCs w:val="18"/>
        </w:rPr>
        <w:t xml:space="preserve"> measures a financial asset at its fair value plus</w:t>
      </w:r>
      <w:r w:rsidR="00140143" w:rsidRPr="00A41797">
        <w:rPr>
          <w:rFonts w:ascii="Arial" w:eastAsia="Arial" w:hAnsi="Arial" w:cs="Arial"/>
          <w:position w:val="0"/>
          <w:sz w:val="18"/>
          <w:szCs w:val="18"/>
        </w:rPr>
        <w:t xml:space="preserve"> </w:t>
      </w:r>
      <w:r w:rsidR="00A2363A" w:rsidRPr="00A41797">
        <w:rPr>
          <w:rFonts w:ascii="Arial" w:eastAsia="Arial" w:hAnsi="Arial" w:cs="Arial"/>
          <w:position w:val="0"/>
          <w:sz w:val="18"/>
          <w:szCs w:val="18"/>
        </w:rPr>
        <w:t xml:space="preserve">transaction costs that are directly attributable to the acquisition of the financial asset. Transaction costs of financial assets carried at FVPL are expensed in profit or loss. </w:t>
      </w:r>
    </w:p>
    <w:p w14:paraId="6791E7B8" w14:textId="77777777" w:rsidR="00A2363A" w:rsidRPr="00A41797" w:rsidRDefault="00A2363A" w:rsidP="001D498A">
      <w:pPr>
        <w:spacing w:line="240" w:lineRule="auto"/>
        <w:ind w:leftChars="490" w:left="1078" w:firstLineChars="0" w:firstLine="0"/>
        <w:jc w:val="both"/>
        <w:rPr>
          <w:rFonts w:ascii="Arial" w:eastAsia="Arial" w:hAnsi="Arial" w:cs="Arial"/>
          <w:position w:val="0"/>
          <w:sz w:val="18"/>
          <w:szCs w:val="18"/>
        </w:rPr>
      </w:pPr>
    </w:p>
    <w:p w14:paraId="63735F53" w14:textId="1CCFC758" w:rsidR="00A2363A" w:rsidRPr="00A41797" w:rsidRDefault="00A2363A" w:rsidP="001D498A">
      <w:pPr>
        <w:spacing w:line="240" w:lineRule="auto"/>
        <w:ind w:leftChars="490" w:left="107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Financial assets with embedded derivatives are considered in their entirety when determining whether the cash flows are solely payment of principal and interest</w:t>
      </w:r>
      <w:r w:rsidR="00140143" w:rsidRPr="00A41797">
        <w:rPr>
          <w:rFonts w:ascii="Arial" w:eastAsia="Arial" w:hAnsi="Arial" w:cs="Arial"/>
          <w:position w:val="0"/>
          <w:sz w:val="18"/>
          <w:szCs w:val="18"/>
        </w:rPr>
        <w:t xml:space="preserve"> (SPPI)</w:t>
      </w:r>
      <w:r w:rsidRPr="00A41797">
        <w:rPr>
          <w:rFonts w:ascii="Arial" w:eastAsia="Arial" w:hAnsi="Arial" w:cs="Arial"/>
          <w:position w:val="0"/>
          <w:sz w:val="18"/>
          <w:szCs w:val="18"/>
        </w:rPr>
        <w:t xml:space="preserve">. </w:t>
      </w:r>
    </w:p>
    <w:p w14:paraId="6A1F37CF" w14:textId="77777777" w:rsidR="00390971" w:rsidRPr="00A41797" w:rsidRDefault="00390971" w:rsidP="001D498A">
      <w:pPr>
        <w:spacing w:line="240" w:lineRule="auto"/>
        <w:ind w:leftChars="490" w:left="1080" w:hanging="2"/>
        <w:jc w:val="both"/>
        <w:rPr>
          <w:rFonts w:ascii="Arial" w:eastAsia="Arial" w:hAnsi="Arial" w:cs="Arial"/>
          <w:position w:val="0"/>
          <w:sz w:val="18"/>
          <w:szCs w:val="18"/>
        </w:rPr>
      </w:pPr>
    </w:p>
    <w:p w14:paraId="640CAE4B" w14:textId="02329201" w:rsidR="00CE2BE5" w:rsidRPr="00A41797" w:rsidRDefault="00E52F92" w:rsidP="0009594C">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7</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4</w:t>
      </w:r>
      <w:r w:rsidR="00562EF5" w:rsidRPr="00A41797">
        <w:rPr>
          <w:rFonts w:ascii="Arial" w:eastAsia="Arial" w:hAnsi="Arial" w:cs="Arial"/>
          <w:color w:val="CC3300"/>
          <w:position w:val="0"/>
          <w:sz w:val="18"/>
          <w:szCs w:val="18"/>
        </w:rPr>
        <w:tab/>
      </w:r>
      <w:r w:rsidR="00CE2BE5" w:rsidRPr="00A41797">
        <w:rPr>
          <w:rFonts w:ascii="Arial" w:eastAsia="Arial" w:hAnsi="Arial" w:cs="Arial"/>
          <w:color w:val="CC3300"/>
          <w:position w:val="0"/>
          <w:sz w:val="18"/>
          <w:szCs w:val="18"/>
        </w:rPr>
        <w:t>Impairment</w:t>
      </w:r>
    </w:p>
    <w:p w14:paraId="553E9AD6" w14:textId="77777777" w:rsidR="00135776" w:rsidRPr="00A41797" w:rsidRDefault="00135776" w:rsidP="001D498A">
      <w:pPr>
        <w:spacing w:line="240" w:lineRule="auto"/>
        <w:ind w:leftChars="490" w:left="1078" w:firstLineChars="1" w:firstLine="2"/>
        <w:jc w:val="both"/>
        <w:rPr>
          <w:rFonts w:ascii="Arial" w:eastAsia="Arial" w:hAnsi="Arial" w:cs="Arial"/>
          <w:position w:val="0"/>
          <w:sz w:val="18"/>
          <w:szCs w:val="18"/>
        </w:rPr>
      </w:pPr>
    </w:p>
    <w:p w14:paraId="05E8253C" w14:textId="2A294302" w:rsidR="00CE2BE5" w:rsidRPr="00A41797" w:rsidRDefault="00676AB3" w:rsidP="001D498A">
      <w:pPr>
        <w:spacing w:line="240" w:lineRule="auto"/>
        <w:ind w:leftChars="490" w:left="1078" w:firstLineChars="1" w:firstLine="2"/>
        <w:jc w:val="both"/>
        <w:rPr>
          <w:rFonts w:ascii="Arial" w:eastAsia="Arial" w:hAnsi="Arial" w:cs="Arial"/>
          <w:position w:val="0"/>
          <w:sz w:val="18"/>
          <w:szCs w:val="18"/>
        </w:rPr>
      </w:pPr>
      <w:r w:rsidRPr="00A41797">
        <w:rPr>
          <w:rFonts w:ascii="Arial" w:eastAsia="Arial" w:hAnsi="Arial" w:cs="Arial"/>
          <w:position w:val="0"/>
          <w:sz w:val="18"/>
          <w:szCs w:val="18"/>
        </w:rPr>
        <w:t>T</w:t>
      </w:r>
      <w:r w:rsidR="00CE2BE5" w:rsidRPr="00A41797">
        <w:rPr>
          <w:rFonts w:ascii="Arial" w:eastAsia="Arial" w:hAnsi="Arial" w:cs="Arial"/>
          <w:position w:val="0"/>
          <w:sz w:val="18"/>
          <w:szCs w:val="18"/>
        </w:rPr>
        <w:t xml:space="preserve">he Company assesses the expected credit loss associated with its debt instruments carried at </w:t>
      </w:r>
      <w:r w:rsidR="000A7208" w:rsidRPr="00A41797">
        <w:rPr>
          <w:rFonts w:ascii="Arial" w:eastAsia="Arial" w:hAnsi="Arial" w:cs="Arial"/>
          <w:position w:val="0"/>
          <w:sz w:val="18"/>
          <w:szCs w:val="18"/>
        </w:rPr>
        <w:t>amortized</w:t>
      </w:r>
      <w:r w:rsidR="00CE2BE5" w:rsidRPr="00A41797">
        <w:rPr>
          <w:rFonts w:ascii="Arial" w:eastAsia="Arial" w:hAnsi="Arial" w:cs="Arial"/>
          <w:position w:val="0"/>
          <w:sz w:val="18"/>
          <w:szCs w:val="18"/>
        </w:rPr>
        <w:t xml:space="preserve"> cost</w:t>
      </w:r>
      <w:r w:rsidR="00AC71BF" w:rsidRPr="00A41797">
        <w:rPr>
          <w:rFonts w:ascii="Arial" w:eastAsia="Arial" w:hAnsi="Arial" w:cs="Arial"/>
          <w:position w:val="0"/>
          <w:sz w:val="18"/>
          <w:szCs w:val="18"/>
        </w:rPr>
        <w:t xml:space="preserve"> on a forward looking basis</w:t>
      </w:r>
      <w:r w:rsidR="00CE2BE5" w:rsidRPr="00A41797">
        <w:rPr>
          <w:rFonts w:ascii="Arial" w:eastAsia="Arial" w:hAnsi="Arial" w:cs="Arial"/>
          <w:position w:val="0"/>
          <w:sz w:val="18"/>
          <w:szCs w:val="18"/>
        </w:rPr>
        <w:t xml:space="preserve">. The impairment methodology applied depends on whether there has been a significant increase in credit risk. </w:t>
      </w:r>
    </w:p>
    <w:p w14:paraId="26A4ACA7" w14:textId="77777777" w:rsidR="00135776" w:rsidRPr="00A41797" w:rsidRDefault="00135776" w:rsidP="001D498A">
      <w:pPr>
        <w:spacing w:line="240" w:lineRule="auto"/>
        <w:ind w:leftChars="490" w:left="1078" w:firstLineChars="1" w:firstLine="2"/>
        <w:jc w:val="both"/>
        <w:rPr>
          <w:rFonts w:ascii="Arial" w:eastAsia="Arial" w:hAnsi="Arial" w:cs="Arial"/>
          <w:position w:val="0"/>
          <w:sz w:val="18"/>
          <w:szCs w:val="18"/>
        </w:rPr>
      </w:pPr>
    </w:p>
    <w:p w14:paraId="4DDECF8F" w14:textId="6E52FC40" w:rsidR="00A2363A" w:rsidRPr="00A41797" w:rsidRDefault="00CE2BE5" w:rsidP="001D498A">
      <w:pPr>
        <w:spacing w:line="240" w:lineRule="auto"/>
        <w:ind w:leftChars="490" w:left="1078" w:firstLineChars="1" w:firstLine="2"/>
        <w:jc w:val="both"/>
        <w:rPr>
          <w:rFonts w:ascii="Arial" w:eastAsia="Arial" w:hAnsi="Arial" w:cs="Arial"/>
          <w:position w:val="0"/>
          <w:sz w:val="18"/>
        </w:rPr>
      </w:pPr>
      <w:r w:rsidRPr="00A41797">
        <w:rPr>
          <w:rFonts w:ascii="Arial" w:eastAsia="Arial" w:hAnsi="Arial" w:cs="Arial"/>
          <w:position w:val="0"/>
          <w:sz w:val="18"/>
          <w:szCs w:val="18"/>
        </w:rPr>
        <w:t xml:space="preserve">For trade receivables, </w:t>
      </w:r>
      <w:r w:rsidR="006F421C" w:rsidRPr="00A41797">
        <w:rPr>
          <w:rFonts w:ascii="Arial" w:eastAsia="Arial" w:hAnsi="Arial" w:cs="Arial"/>
          <w:position w:val="0"/>
          <w:sz w:val="18"/>
          <w:szCs w:val="18"/>
        </w:rPr>
        <w:t>t</w:t>
      </w:r>
      <w:r w:rsidRPr="00A41797">
        <w:rPr>
          <w:rFonts w:ascii="Arial" w:eastAsia="Arial" w:hAnsi="Arial" w:cs="Arial"/>
          <w:position w:val="0"/>
          <w:sz w:val="18"/>
          <w:szCs w:val="18"/>
        </w:rPr>
        <w:t>he Company applies the simplified approach</w:t>
      </w:r>
      <w:r w:rsidR="008D17D7" w:rsidRPr="00A41797">
        <w:rPr>
          <w:rFonts w:ascii="Arial" w:eastAsia="Arial" w:hAnsi="Arial" w:cs="Arial"/>
          <w:position w:val="0"/>
          <w:sz w:val="18"/>
          <w:szCs w:val="18"/>
        </w:rPr>
        <w:t xml:space="preserve"> to </w:t>
      </w:r>
      <w:r w:rsidR="000A7208" w:rsidRPr="00A41797">
        <w:rPr>
          <w:rFonts w:ascii="Arial" w:eastAsia="Arial" w:hAnsi="Arial" w:cs="Arial"/>
          <w:position w:val="0"/>
          <w:sz w:val="18"/>
          <w:szCs w:val="18"/>
        </w:rPr>
        <w:t>recognize</w:t>
      </w:r>
      <w:r w:rsidR="008D17D7" w:rsidRPr="00A41797">
        <w:rPr>
          <w:rFonts w:ascii="Arial" w:eastAsia="Arial" w:hAnsi="Arial" w:cs="Arial"/>
          <w:position w:val="0"/>
          <w:sz w:val="18"/>
          <w:szCs w:val="18"/>
        </w:rPr>
        <w:t xml:space="preserve"> impairment loss from expected credit loss</w:t>
      </w:r>
      <w:r w:rsidRPr="00A41797">
        <w:rPr>
          <w:rFonts w:ascii="Arial" w:eastAsia="Arial" w:hAnsi="Arial" w:cs="Arial"/>
          <w:position w:val="0"/>
          <w:sz w:val="18"/>
          <w:szCs w:val="18"/>
        </w:rPr>
        <w:t xml:space="preserve">, which requires expected lifetime losses to be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from initial recognition of the receivables</w:t>
      </w:r>
      <w:r w:rsidR="00DF1A8A" w:rsidRPr="00A41797">
        <w:rPr>
          <w:rFonts w:ascii="Arial" w:eastAsia="Arial" w:hAnsi="Arial" w:cs="Arial"/>
          <w:position w:val="0"/>
          <w:sz w:val="18"/>
        </w:rPr>
        <w:t>.</w:t>
      </w:r>
    </w:p>
    <w:p w14:paraId="161DD559" w14:textId="1DF3D3C4" w:rsidR="00DF1A8A" w:rsidRPr="00A41797" w:rsidRDefault="00DF1A8A" w:rsidP="001D498A">
      <w:pPr>
        <w:spacing w:line="240" w:lineRule="auto"/>
        <w:ind w:leftChars="490" w:left="1078" w:firstLineChars="1" w:firstLine="2"/>
        <w:jc w:val="both"/>
        <w:rPr>
          <w:rFonts w:ascii="Arial" w:eastAsia="Arial" w:hAnsi="Arial" w:cs="Arial"/>
          <w:position w:val="0"/>
          <w:sz w:val="18"/>
        </w:rPr>
      </w:pPr>
    </w:p>
    <w:p w14:paraId="3B5C59E8" w14:textId="726EF60E" w:rsidR="00D33B65" w:rsidRPr="00A41797" w:rsidRDefault="00140143" w:rsidP="001D498A">
      <w:pPr>
        <w:spacing w:line="240" w:lineRule="auto"/>
        <w:ind w:leftChars="490" w:left="1078" w:firstLineChars="1" w:firstLine="2"/>
        <w:jc w:val="both"/>
        <w:rPr>
          <w:rFonts w:ascii="Arial" w:hAnsi="Arial" w:cs="Arial"/>
          <w:position w:val="0"/>
          <w:sz w:val="18"/>
          <w:szCs w:val="18"/>
        </w:rPr>
      </w:pPr>
      <w:r w:rsidRPr="00A41797">
        <w:rPr>
          <w:rFonts w:ascii="Arial" w:hAnsi="Arial" w:cs="Arial"/>
          <w:position w:val="0"/>
          <w:sz w:val="18"/>
          <w:szCs w:val="18"/>
        </w:rPr>
        <w:t>To measure the expected credit losses,</w:t>
      </w:r>
      <w:r w:rsidR="00932FCA" w:rsidRPr="00A41797">
        <w:rPr>
          <w:rFonts w:ascii="Arial" w:hAnsi="Arial" w:cs="Arial"/>
          <w:position w:val="0"/>
          <w:sz w:val="18"/>
          <w:szCs w:val="18"/>
        </w:rPr>
        <w:t xml:space="preserve"> the Company grouped</w:t>
      </w:r>
      <w:r w:rsidRPr="00A41797">
        <w:rPr>
          <w:rFonts w:ascii="Arial" w:hAnsi="Arial" w:cs="Arial"/>
          <w:position w:val="0"/>
          <w:sz w:val="18"/>
          <w:szCs w:val="18"/>
        </w:rPr>
        <w:t xml:space="preserve"> trade receivables and contract assets based on shared credit risk characteristics and the days past due. The contract assets relate to unbilled work and have substantially the same risk characteristics as the trade receivables for the same types of contracts. The management has therefore concluded that the expected loss rates for trade receivables are a reasonable approximation of the loss rates for the contract assets. The expected loss rates are based on the historical payment profiles of sales, the corresponding historical credit losses experienced </w:t>
      </w:r>
      <w:r w:rsidRPr="00A41797">
        <w:rPr>
          <w:rFonts w:ascii="Arial" w:hAnsi="Arial" w:cs="Arial"/>
          <w:spacing w:val="-4"/>
          <w:position w:val="0"/>
          <w:sz w:val="18"/>
          <w:szCs w:val="18"/>
        </w:rPr>
        <w:t>as well as forward-looking information that may affect the ability of the customers to settle the receivables.</w:t>
      </w:r>
      <w:r w:rsidRPr="00A41797">
        <w:rPr>
          <w:rFonts w:ascii="Arial" w:hAnsi="Arial" w:cs="Arial"/>
          <w:position w:val="0"/>
          <w:sz w:val="18"/>
          <w:szCs w:val="18"/>
        </w:rPr>
        <w:t xml:space="preserve"> </w:t>
      </w:r>
    </w:p>
    <w:p w14:paraId="7A224904" w14:textId="015C7505" w:rsidR="00E867F8" w:rsidRPr="00A41797" w:rsidRDefault="00E867F8">
      <w:pPr>
        <w:suppressAutoHyphens w:val="0"/>
        <w:spacing w:line="240" w:lineRule="auto"/>
        <w:ind w:leftChars="0" w:left="0" w:firstLineChars="0" w:firstLine="0"/>
        <w:textDirection w:val="lrTb"/>
        <w:textAlignment w:val="auto"/>
        <w:outlineLvl w:val="9"/>
        <w:rPr>
          <w:rFonts w:ascii="Arial" w:eastAsia="Arial" w:hAnsi="Arial" w:cs="Arial"/>
          <w:position w:val="0"/>
          <w:sz w:val="18"/>
        </w:rPr>
      </w:pPr>
      <w:r w:rsidRPr="00A41797">
        <w:rPr>
          <w:rFonts w:ascii="Arial" w:eastAsia="Arial" w:hAnsi="Arial" w:cs="Arial"/>
          <w:position w:val="0"/>
          <w:sz w:val="18"/>
        </w:rPr>
        <w:br w:type="page"/>
      </w:r>
    </w:p>
    <w:p w14:paraId="08E488C8" w14:textId="3EB10207" w:rsidR="0035560C" w:rsidRPr="00A41797" w:rsidRDefault="00E52F92"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lastRenderedPageBreak/>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8</w:t>
      </w:r>
      <w:r w:rsidR="0085031E" w:rsidRPr="00A41797">
        <w:rPr>
          <w:rFonts w:ascii="Arial" w:eastAsia="Arial" w:hAnsi="Arial" w:cs="Arial"/>
          <w:color w:val="CF4A02"/>
          <w:position w:val="0"/>
          <w:sz w:val="18"/>
          <w:szCs w:val="18"/>
        </w:rPr>
        <w:tab/>
      </w:r>
      <w:r w:rsidR="0085031E" w:rsidRPr="00A41797">
        <w:rPr>
          <w:rFonts w:ascii="Arial" w:eastAsia="Arial" w:hAnsi="Arial" w:cs="Arial"/>
          <w:b/>
          <w:color w:val="CF4A02"/>
          <w:position w:val="0"/>
          <w:sz w:val="18"/>
          <w:szCs w:val="18"/>
        </w:rPr>
        <w:t>Property, plant and equipment</w:t>
      </w:r>
    </w:p>
    <w:p w14:paraId="426015B5" w14:textId="77777777" w:rsidR="0035560C" w:rsidRPr="00A41797" w:rsidRDefault="0035560C">
      <w:pPr>
        <w:tabs>
          <w:tab w:val="right" w:pos="9450"/>
        </w:tabs>
        <w:spacing w:line="240" w:lineRule="auto"/>
        <w:ind w:leftChars="244" w:left="539" w:hanging="2"/>
        <w:jc w:val="both"/>
        <w:rPr>
          <w:rFonts w:ascii="Arial" w:eastAsia="Arial" w:hAnsi="Arial" w:cs="Arial"/>
          <w:position w:val="0"/>
          <w:sz w:val="18"/>
          <w:szCs w:val="18"/>
        </w:rPr>
      </w:pPr>
    </w:p>
    <w:p w14:paraId="7B2D8B4E" w14:textId="77777777" w:rsidR="0035560C"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All property, plant and equipment are stated at historical cost less accumulated depreciation and impairment losses. Historical cost includes expenditure that is directly attributable to the acquisition of the items.</w:t>
      </w:r>
    </w:p>
    <w:p w14:paraId="1D462547" w14:textId="77777777" w:rsidR="0035560C" w:rsidRPr="00A41797" w:rsidRDefault="0035560C">
      <w:pPr>
        <w:tabs>
          <w:tab w:val="right" w:pos="9450"/>
        </w:tabs>
        <w:spacing w:line="240" w:lineRule="auto"/>
        <w:ind w:leftChars="244" w:left="539" w:hanging="2"/>
        <w:jc w:val="both"/>
        <w:rPr>
          <w:rFonts w:ascii="Arial" w:eastAsia="Arial" w:hAnsi="Arial" w:cs="Arial"/>
          <w:position w:val="0"/>
          <w:sz w:val="18"/>
          <w:szCs w:val="18"/>
        </w:rPr>
      </w:pPr>
    </w:p>
    <w:p w14:paraId="2710C4AD" w14:textId="42785BBF" w:rsidR="0035560C"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Subsequent costs are included in the asset’s carrying amount, only when it is probable that the </w:t>
      </w:r>
      <w:r w:rsidR="000A7208" w:rsidRPr="00A41797">
        <w:rPr>
          <w:rFonts w:ascii="Arial" w:eastAsia="Arial" w:hAnsi="Arial" w:cs="Arial"/>
          <w:position w:val="0"/>
          <w:sz w:val="18"/>
          <w:szCs w:val="18"/>
        </w:rPr>
        <w:t xml:space="preserve">capitalized </w:t>
      </w:r>
      <w:r w:rsidRPr="00A41797">
        <w:rPr>
          <w:rFonts w:ascii="Arial" w:eastAsia="Arial" w:hAnsi="Arial" w:cs="Arial"/>
          <w:position w:val="0"/>
          <w:sz w:val="18"/>
          <w:szCs w:val="18"/>
        </w:rPr>
        <w:t>cost has future economic benefit. The carrying amount of the replaced part is de</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w:t>
      </w:r>
    </w:p>
    <w:p w14:paraId="4955D6F2" w14:textId="77777777" w:rsidR="0035560C" w:rsidRPr="00A41797" w:rsidRDefault="0035560C">
      <w:pPr>
        <w:tabs>
          <w:tab w:val="right" w:pos="9450"/>
        </w:tabs>
        <w:spacing w:line="240" w:lineRule="auto"/>
        <w:ind w:leftChars="244" w:left="539" w:hanging="2"/>
        <w:jc w:val="both"/>
        <w:rPr>
          <w:rFonts w:ascii="Arial" w:eastAsia="Arial" w:hAnsi="Arial" w:cs="Arial"/>
          <w:position w:val="0"/>
          <w:sz w:val="18"/>
          <w:szCs w:val="18"/>
        </w:rPr>
      </w:pPr>
    </w:p>
    <w:p w14:paraId="7D23E14B" w14:textId="77777777" w:rsidR="008933CD"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All other repairs and maintenance are charged to profit or loss when incurred.</w:t>
      </w:r>
    </w:p>
    <w:p w14:paraId="2A933052" w14:textId="77777777" w:rsidR="0035560C" w:rsidRPr="00A41797" w:rsidRDefault="0035560C">
      <w:pPr>
        <w:tabs>
          <w:tab w:val="right" w:pos="9450"/>
        </w:tabs>
        <w:spacing w:line="240" w:lineRule="auto"/>
        <w:ind w:leftChars="244" w:left="539" w:hanging="2"/>
        <w:jc w:val="both"/>
        <w:rPr>
          <w:rFonts w:ascii="Arial" w:eastAsia="Arial" w:hAnsi="Arial" w:cs="Arial"/>
          <w:position w:val="0"/>
          <w:sz w:val="18"/>
          <w:szCs w:val="18"/>
        </w:rPr>
      </w:pPr>
    </w:p>
    <w:p w14:paraId="6BB17D5F" w14:textId="77777777" w:rsidR="0035560C"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Land is not depreciated. Depreciation on plant and equipment is calculated using the straight-line method to allocate their cost over their estimated useful lives, as follows:</w:t>
      </w:r>
    </w:p>
    <w:p w14:paraId="13239F93" w14:textId="77777777" w:rsidR="0035560C" w:rsidRPr="00A41797" w:rsidRDefault="0035560C" w:rsidP="00F94763">
      <w:pPr>
        <w:tabs>
          <w:tab w:val="right" w:pos="9450"/>
        </w:tabs>
        <w:spacing w:line="240" w:lineRule="auto"/>
        <w:ind w:leftChars="244" w:left="539" w:hanging="2"/>
        <w:jc w:val="both"/>
        <w:rPr>
          <w:rFonts w:ascii="Arial" w:eastAsia="Arial" w:hAnsi="Arial" w:cs="Arial"/>
          <w:position w:val="0"/>
          <w:sz w:val="18"/>
          <w:szCs w:val="18"/>
        </w:rPr>
      </w:pPr>
    </w:p>
    <w:p w14:paraId="58AD79D5" w14:textId="77ACDEAD" w:rsidR="0035560C"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Buildings</w:t>
      </w:r>
      <w:r w:rsidRPr="00A41797">
        <w:rPr>
          <w:rFonts w:ascii="Arial" w:eastAsia="Arial" w:hAnsi="Arial" w:cs="Arial"/>
          <w:position w:val="0"/>
          <w:sz w:val="18"/>
          <w:szCs w:val="18"/>
        </w:rPr>
        <w:tab/>
      </w:r>
      <w:r w:rsidR="00E52F92" w:rsidRPr="00E52F92">
        <w:rPr>
          <w:rFonts w:ascii="Arial" w:eastAsia="Arial" w:hAnsi="Arial" w:cs="Arial"/>
          <w:position w:val="0"/>
          <w:sz w:val="18"/>
          <w:szCs w:val="18"/>
        </w:rPr>
        <w:t>20</w:t>
      </w:r>
      <w:r w:rsidRPr="00A41797">
        <w:rPr>
          <w:rFonts w:ascii="Arial" w:eastAsia="Arial" w:hAnsi="Arial" w:cs="Arial"/>
          <w:position w:val="0"/>
          <w:sz w:val="18"/>
          <w:szCs w:val="18"/>
        </w:rPr>
        <w:t xml:space="preserve"> - </w:t>
      </w:r>
      <w:r w:rsidR="00E52F92" w:rsidRPr="00E52F92">
        <w:rPr>
          <w:rFonts w:ascii="Arial" w:eastAsia="Arial" w:hAnsi="Arial" w:cs="Arial"/>
          <w:position w:val="0"/>
          <w:sz w:val="18"/>
          <w:szCs w:val="18"/>
        </w:rPr>
        <w:t>50</w:t>
      </w:r>
      <w:r w:rsidRPr="00A41797">
        <w:rPr>
          <w:rFonts w:ascii="Arial" w:eastAsia="Arial" w:hAnsi="Arial" w:cs="Arial"/>
          <w:position w:val="0"/>
          <w:sz w:val="18"/>
          <w:szCs w:val="18"/>
        </w:rPr>
        <w:t xml:space="preserve"> years</w:t>
      </w:r>
    </w:p>
    <w:p w14:paraId="1227B966" w14:textId="790F5F4F" w:rsidR="0035560C"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Refinery plant and machinery</w:t>
      </w:r>
      <w:r w:rsidRPr="00A41797">
        <w:rPr>
          <w:rFonts w:ascii="Arial" w:eastAsia="Arial" w:hAnsi="Arial" w:cs="Arial"/>
          <w:position w:val="0"/>
          <w:sz w:val="18"/>
          <w:szCs w:val="18"/>
        </w:rPr>
        <w:tab/>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xml:space="preserve"> - </w:t>
      </w:r>
      <w:r w:rsidR="00E52F92" w:rsidRPr="00E52F92">
        <w:rPr>
          <w:rFonts w:ascii="Arial" w:eastAsia="Arial" w:hAnsi="Arial" w:cs="Arial"/>
          <w:position w:val="0"/>
          <w:sz w:val="18"/>
          <w:szCs w:val="18"/>
        </w:rPr>
        <w:t>33</w:t>
      </w:r>
      <w:r w:rsidRPr="00A41797">
        <w:rPr>
          <w:rFonts w:ascii="Arial" w:eastAsia="Arial" w:hAnsi="Arial" w:cs="Arial"/>
          <w:position w:val="0"/>
          <w:sz w:val="18"/>
          <w:szCs w:val="18"/>
        </w:rPr>
        <w:t xml:space="preserve"> years</w:t>
      </w:r>
    </w:p>
    <w:p w14:paraId="19002971" w14:textId="18C00C9E" w:rsidR="0035560C" w:rsidRPr="00A41797" w:rsidRDefault="0085031E">
      <w:pPr>
        <w:tabs>
          <w:tab w:val="right" w:pos="9450"/>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Furniture, fixtures and equipment</w:t>
      </w:r>
      <w:r w:rsidRPr="00A41797">
        <w:rPr>
          <w:rFonts w:ascii="Arial" w:eastAsia="Arial" w:hAnsi="Arial" w:cs="Arial"/>
          <w:position w:val="0"/>
          <w:sz w:val="18"/>
          <w:szCs w:val="18"/>
        </w:rPr>
        <w:tab/>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xml:space="preserve"> - </w:t>
      </w:r>
      <w:r w:rsidR="00E52F92" w:rsidRPr="00E52F92">
        <w:rPr>
          <w:rFonts w:ascii="Arial" w:eastAsia="Arial" w:hAnsi="Arial" w:cs="Arial"/>
          <w:position w:val="0"/>
          <w:sz w:val="18"/>
          <w:szCs w:val="18"/>
        </w:rPr>
        <w:t>25</w:t>
      </w:r>
      <w:r w:rsidRPr="00A41797">
        <w:rPr>
          <w:rFonts w:ascii="Arial" w:eastAsia="Arial" w:hAnsi="Arial" w:cs="Arial"/>
          <w:position w:val="0"/>
          <w:sz w:val="18"/>
          <w:szCs w:val="18"/>
        </w:rPr>
        <w:t xml:space="preserve"> years</w:t>
      </w:r>
    </w:p>
    <w:p w14:paraId="36428E0C" w14:textId="77777777" w:rsidR="0035560C" w:rsidRPr="00A41797" w:rsidRDefault="0035560C">
      <w:pPr>
        <w:spacing w:line="240" w:lineRule="auto"/>
        <w:ind w:leftChars="244" w:left="537" w:firstLineChars="1" w:firstLine="2"/>
        <w:jc w:val="both"/>
        <w:rPr>
          <w:rFonts w:ascii="Arial" w:eastAsia="Arial" w:hAnsi="Arial" w:cs="Arial"/>
          <w:position w:val="0"/>
          <w:sz w:val="18"/>
          <w:szCs w:val="18"/>
        </w:rPr>
      </w:pPr>
    </w:p>
    <w:p w14:paraId="32502C77" w14:textId="77777777" w:rsidR="0035560C" w:rsidRPr="00A41797" w:rsidRDefault="0085031E">
      <w:pPr>
        <w:spacing w:line="240" w:lineRule="auto"/>
        <w:ind w:leftChars="244" w:left="537" w:firstLineChars="1" w:firstLine="2"/>
        <w:jc w:val="both"/>
        <w:rPr>
          <w:rFonts w:ascii="Arial" w:eastAsia="Arial" w:hAnsi="Arial" w:cs="Arial"/>
          <w:position w:val="0"/>
          <w:sz w:val="18"/>
          <w:szCs w:val="18"/>
        </w:rPr>
      </w:pPr>
      <w:r w:rsidRPr="00A41797">
        <w:rPr>
          <w:rFonts w:ascii="Arial" w:eastAsia="Arial" w:hAnsi="Arial" w:cs="Arial"/>
          <w:position w:val="0"/>
          <w:sz w:val="18"/>
          <w:szCs w:val="18"/>
        </w:rPr>
        <w:t>The asset’s residual values and useful lives are reviewed, and adjusted if appropriate, at the end of each reporting period.</w:t>
      </w:r>
    </w:p>
    <w:p w14:paraId="48C69D5B" w14:textId="77777777" w:rsidR="0035560C" w:rsidRPr="00A41797" w:rsidRDefault="0035560C">
      <w:pPr>
        <w:spacing w:line="240" w:lineRule="auto"/>
        <w:ind w:leftChars="244" w:left="537" w:firstLineChars="1" w:firstLine="2"/>
        <w:jc w:val="both"/>
        <w:rPr>
          <w:rFonts w:ascii="Arial" w:eastAsia="Arial" w:hAnsi="Arial" w:cs="Arial"/>
          <w:position w:val="0"/>
          <w:sz w:val="18"/>
          <w:szCs w:val="18"/>
        </w:rPr>
      </w:pPr>
    </w:p>
    <w:p w14:paraId="068F9AE2" w14:textId="74B58A19" w:rsidR="00160951" w:rsidRPr="00A41797" w:rsidRDefault="0085031E">
      <w:pPr>
        <w:spacing w:line="240" w:lineRule="auto"/>
        <w:ind w:leftChars="244" w:left="537" w:firstLineChars="1" w:firstLine="2"/>
        <w:jc w:val="both"/>
        <w:rPr>
          <w:rFonts w:ascii="Arial" w:eastAsia="Arial" w:hAnsi="Arial" w:cs="Arial"/>
          <w:position w:val="0"/>
          <w:sz w:val="18"/>
          <w:szCs w:val="18"/>
        </w:rPr>
      </w:pPr>
      <w:r w:rsidRPr="00A41797">
        <w:rPr>
          <w:rFonts w:ascii="Arial" w:eastAsia="Arial" w:hAnsi="Arial" w:cs="Arial"/>
          <w:position w:val="0"/>
          <w:sz w:val="18"/>
          <w:szCs w:val="18"/>
        </w:rPr>
        <w:t xml:space="preserve">Gains or losses on property, plant, and equipment disposals are determined by comparing the proceeds with the carrying amount and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in profit or loss.</w:t>
      </w:r>
    </w:p>
    <w:p w14:paraId="740127FE" w14:textId="77777777" w:rsidR="00135776" w:rsidRPr="00A41797" w:rsidRDefault="00135776">
      <w:pPr>
        <w:spacing w:line="240" w:lineRule="auto"/>
        <w:ind w:leftChars="244" w:left="537" w:firstLineChars="1" w:firstLine="2"/>
        <w:jc w:val="both"/>
        <w:rPr>
          <w:rFonts w:ascii="Arial" w:eastAsia="Arial" w:hAnsi="Arial" w:cs="Arial"/>
          <w:position w:val="0"/>
          <w:sz w:val="18"/>
          <w:szCs w:val="18"/>
        </w:rPr>
      </w:pPr>
    </w:p>
    <w:p w14:paraId="73FD4DD8" w14:textId="4AD5D37B" w:rsidR="0035560C" w:rsidRPr="00A41797" w:rsidRDefault="00E52F92"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9</w:t>
      </w:r>
      <w:r w:rsidR="0085031E" w:rsidRPr="00A41797">
        <w:rPr>
          <w:rFonts w:ascii="Arial" w:eastAsia="Arial" w:hAnsi="Arial" w:cs="Arial"/>
          <w:b/>
          <w:color w:val="CF4A02"/>
          <w:position w:val="0"/>
          <w:sz w:val="18"/>
          <w:szCs w:val="18"/>
        </w:rPr>
        <w:tab/>
        <w:t>Intangible asset - Computer software</w:t>
      </w:r>
    </w:p>
    <w:p w14:paraId="57A041DE" w14:textId="77777777" w:rsidR="0035560C" w:rsidRPr="00A41797" w:rsidRDefault="0035560C" w:rsidP="00135776">
      <w:pPr>
        <w:spacing w:line="240" w:lineRule="auto"/>
        <w:ind w:leftChars="244" w:left="537" w:firstLineChars="0" w:firstLine="1"/>
        <w:jc w:val="both"/>
        <w:rPr>
          <w:rFonts w:ascii="Arial" w:eastAsia="Arial" w:hAnsi="Arial" w:cs="Arial"/>
          <w:position w:val="0"/>
          <w:sz w:val="18"/>
          <w:szCs w:val="18"/>
        </w:rPr>
      </w:pPr>
    </w:p>
    <w:p w14:paraId="3A0BB8CA" w14:textId="77777777" w:rsidR="0035560C" w:rsidRPr="00A41797" w:rsidRDefault="0085031E" w:rsidP="00135776">
      <w:pPr>
        <w:spacing w:line="240" w:lineRule="auto"/>
        <w:ind w:leftChars="244" w:left="537" w:firstLineChars="0" w:firstLine="1"/>
        <w:jc w:val="both"/>
        <w:rPr>
          <w:rFonts w:ascii="Arial" w:eastAsia="Arial" w:hAnsi="Arial" w:cs="Arial"/>
          <w:color w:val="CF4A02"/>
          <w:position w:val="0"/>
          <w:sz w:val="18"/>
          <w:szCs w:val="18"/>
        </w:rPr>
      </w:pPr>
      <w:r w:rsidRPr="00A41797">
        <w:rPr>
          <w:rFonts w:ascii="Arial" w:eastAsia="Arial" w:hAnsi="Arial" w:cs="Arial"/>
          <w:i/>
          <w:color w:val="CF4A02"/>
          <w:position w:val="0"/>
          <w:sz w:val="18"/>
          <w:szCs w:val="18"/>
        </w:rPr>
        <w:t>Acquisition of Computer software</w:t>
      </w:r>
    </w:p>
    <w:p w14:paraId="6EBD00BC" w14:textId="77777777" w:rsidR="0035560C" w:rsidRPr="00A41797" w:rsidRDefault="0035560C" w:rsidP="00135776">
      <w:pPr>
        <w:spacing w:line="240" w:lineRule="auto"/>
        <w:ind w:leftChars="244" w:left="537" w:firstLineChars="0" w:firstLine="1"/>
        <w:jc w:val="both"/>
        <w:rPr>
          <w:rFonts w:ascii="Arial" w:eastAsia="Arial" w:hAnsi="Arial" w:cs="Arial"/>
          <w:position w:val="0"/>
          <w:sz w:val="18"/>
          <w:szCs w:val="18"/>
        </w:rPr>
      </w:pPr>
    </w:p>
    <w:p w14:paraId="63D226F4" w14:textId="2FE9A3F6" w:rsidR="0035560C" w:rsidRPr="00A41797" w:rsidRDefault="0085031E" w:rsidP="00135776">
      <w:pPr>
        <w:spacing w:line="240" w:lineRule="auto"/>
        <w:ind w:leftChars="244" w:left="537" w:firstLineChars="0" w:firstLine="1"/>
        <w:jc w:val="both"/>
        <w:rPr>
          <w:rFonts w:ascii="Arial" w:eastAsia="Arial" w:hAnsi="Arial" w:cs="Arial"/>
          <w:spacing w:val="-4"/>
          <w:position w:val="0"/>
          <w:sz w:val="18"/>
          <w:szCs w:val="18"/>
        </w:rPr>
      </w:pPr>
      <w:r w:rsidRPr="00A41797">
        <w:rPr>
          <w:rFonts w:ascii="Arial" w:eastAsia="Arial" w:hAnsi="Arial" w:cs="Arial"/>
          <w:spacing w:val="-4"/>
          <w:position w:val="0"/>
          <w:sz w:val="18"/>
          <w:szCs w:val="18"/>
        </w:rPr>
        <w:t xml:space="preserve">The acquired computer software is stated at cost and </w:t>
      </w:r>
      <w:r w:rsidR="000A7208" w:rsidRPr="00A41797">
        <w:rPr>
          <w:rFonts w:ascii="Arial" w:eastAsia="Arial" w:hAnsi="Arial" w:cs="Arial"/>
          <w:spacing w:val="-4"/>
          <w:position w:val="0"/>
          <w:sz w:val="18"/>
          <w:szCs w:val="18"/>
        </w:rPr>
        <w:t>amortized</w:t>
      </w:r>
      <w:r w:rsidRPr="00A41797">
        <w:rPr>
          <w:rFonts w:ascii="Arial" w:eastAsia="Arial" w:hAnsi="Arial" w:cs="Arial"/>
          <w:spacing w:val="-4"/>
          <w:position w:val="0"/>
          <w:sz w:val="18"/>
          <w:szCs w:val="18"/>
        </w:rPr>
        <w:t xml:space="preserve"> over their useful lives, which does not exceed </w:t>
      </w:r>
      <w:r w:rsidR="00E52F92" w:rsidRPr="00E52F92">
        <w:rPr>
          <w:rFonts w:ascii="Arial" w:eastAsia="Arial" w:hAnsi="Arial" w:cs="Arial"/>
          <w:spacing w:val="-4"/>
          <w:position w:val="0"/>
          <w:sz w:val="18"/>
          <w:szCs w:val="18"/>
        </w:rPr>
        <w:t>10</w:t>
      </w:r>
      <w:r w:rsidRPr="00A41797">
        <w:rPr>
          <w:rFonts w:ascii="Arial" w:eastAsia="Arial" w:hAnsi="Arial" w:cs="Arial"/>
          <w:spacing w:val="-4"/>
          <w:position w:val="0"/>
          <w:sz w:val="18"/>
          <w:szCs w:val="18"/>
        </w:rPr>
        <w:t xml:space="preserve"> years.</w:t>
      </w:r>
    </w:p>
    <w:p w14:paraId="102D45D2" w14:textId="77777777" w:rsidR="0035560C" w:rsidRPr="00A41797" w:rsidRDefault="0035560C" w:rsidP="00F24DBB">
      <w:pPr>
        <w:tabs>
          <w:tab w:val="left" w:pos="1134"/>
        </w:tabs>
        <w:spacing w:line="240" w:lineRule="auto"/>
        <w:ind w:leftChars="244" w:left="537" w:firstLineChars="0" w:firstLine="1"/>
        <w:jc w:val="both"/>
        <w:rPr>
          <w:rFonts w:ascii="Arial" w:eastAsia="Arial" w:hAnsi="Arial" w:cs="Arial"/>
          <w:position w:val="0"/>
          <w:sz w:val="18"/>
          <w:szCs w:val="18"/>
        </w:rPr>
      </w:pPr>
    </w:p>
    <w:p w14:paraId="33DC4156" w14:textId="0D20519E" w:rsidR="0035560C" w:rsidRPr="00A41797" w:rsidRDefault="0085031E" w:rsidP="00135776">
      <w:pPr>
        <w:spacing w:line="240" w:lineRule="auto"/>
        <w:ind w:leftChars="244" w:left="537" w:firstLineChars="0" w:firstLine="1"/>
        <w:jc w:val="both"/>
        <w:rPr>
          <w:rFonts w:ascii="Arial" w:eastAsia="Arial" w:hAnsi="Arial" w:cs="Arial"/>
          <w:position w:val="0"/>
          <w:sz w:val="18"/>
          <w:szCs w:val="18"/>
        </w:rPr>
      </w:pPr>
      <w:r w:rsidRPr="00A41797">
        <w:rPr>
          <w:rFonts w:ascii="Arial" w:eastAsia="Arial" w:hAnsi="Arial" w:cs="Arial"/>
          <w:position w:val="0"/>
          <w:sz w:val="18"/>
          <w:szCs w:val="18"/>
        </w:rPr>
        <w:t xml:space="preserve">Cost associated with maintaining computer software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as an expense as incurred.</w:t>
      </w:r>
    </w:p>
    <w:p w14:paraId="3FDFDAD0" w14:textId="77777777" w:rsidR="00F41311" w:rsidRPr="00A41797" w:rsidRDefault="00F41311" w:rsidP="00135776">
      <w:pPr>
        <w:tabs>
          <w:tab w:val="left" w:pos="9889"/>
        </w:tabs>
        <w:spacing w:line="240" w:lineRule="auto"/>
        <w:ind w:left="536" w:hangingChars="299" w:hanging="538"/>
        <w:jc w:val="both"/>
        <w:rPr>
          <w:rFonts w:ascii="Arial" w:eastAsia="Arial" w:hAnsi="Arial" w:cs="Arial"/>
          <w:position w:val="0"/>
          <w:sz w:val="18"/>
          <w:szCs w:val="18"/>
        </w:rPr>
      </w:pPr>
    </w:p>
    <w:p w14:paraId="17A03219" w14:textId="76AF34CC" w:rsidR="0035560C" w:rsidRPr="00A41797" w:rsidRDefault="00E52F92"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10</w:t>
      </w:r>
      <w:r w:rsidR="0085031E" w:rsidRPr="00A41797">
        <w:rPr>
          <w:rFonts w:ascii="Arial" w:eastAsia="Arial" w:hAnsi="Arial" w:cs="Arial"/>
          <w:b/>
          <w:color w:val="CF4A02"/>
          <w:position w:val="0"/>
          <w:sz w:val="18"/>
          <w:szCs w:val="18"/>
        </w:rPr>
        <w:tab/>
        <w:t>Impairment of assets</w:t>
      </w:r>
    </w:p>
    <w:p w14:paraId="6651C8CD" w14:textId="77777777" w:rsidR="00135776" w:rsidRPr="00A41797" w:rsidRDefault="00135776" w:rsidP="00135776">
      <w:pPr>
        <w:spacing w:line="240" w:lineRule="auto"/>
        <w:ind w:leftChars="0" w:left="540" w:firstLineChars="0" w:firstLine="0"/>
        <w:jc w:val="both"/>
        <w:rPr>
          <w:rFonts w:ascii="Arial" w:eastAsia="Arial" w:hAnsi="Arial" w:cs="Arial"/>
          <w:position w:val="0"/>
          <w:sz w:val="18"/>
          <w:szCs w:val="18"/>
        </w:rPr>
      </w:pPr>
    </w:p>
    <w:p w14:paraId="6A915F40" w14:textId="75286F2F" w:rsidR="00135776" w:rsidRPr="00A41797" w:rsidRDefault="00135776" w:rsidP="00135776">
      <w:pPr>
        <w:spacing w:line="240" w:lineRule="auto"/>
        <w:ind w:leftChars="0" w:left="54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The Company assess</w:t>
      </w:r>
      <w:r w:rsidR="00474FF6" w:rsidRPr="00A41797">
        <w:rPr>
          <w:rFonts w:ascii="Arial" w:eastAsia="Arial" w:hAnsi="Arial" w:cs="Arial"/>
          <w:position w:val="0"/>
          <w:sz w:val="18"/>
          <w:szCs w:val="18"/>
        </w:rPr>
        <w:t>es</w:t>
      </w:r>
      <w:r w:rsidRPr="00A41797">
        <w:rPr>
          <w:rFonts w:ascii="Arial" w:eastAsia="Arial" w:hAnsi="Arial" w:cs="Arial"/>
          <w:position w:val="0"/>
          <w:sz w:val="18"/>
          <w:szCs w:val="18"/>
        </w:rPr>
        <w:t xml:space="preserve"> the impairment of assets whenever there are events or situation which are the impairment indication. An impairment loss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for the amount by which the carrying amount of the assets exceeds its recoverable amount. The recoverable amount is the higher of an asset’s fair value less costs of disposal and value in use. </w:t>
      </w:r>
    </w:p>
    <w:p w14:paraId="434240E5" w14:textId="77777777" w:rsidR="00390971" w:rsidRPr="00A41797" w:rsidRDefault="00390971">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p>
    <w:p w14:paraId="437A00CF" w14:textId="42D5378B" w:rsidR="0035560C" w:rsidRPr="00A41797" w:rsidRDefault="00E52F92" w:rsidP="00135776">
      <w:pPr>
        <w:spacing w:line="240" w:lineRule="auto"/>
        <w:ind w:leftChars="0" w:left="540" w:firstLineChars="0"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11</w:t>
      </w:r>
      <w:r w:rsidR="00135776"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Leases - where the Company is a lessee</w:t>
      </w:r>
    </w:p>
    <w:p w14:paraId="503F7FB4" w14:textId="66A6DA4C" w:rsidR="0035560C" w:rsidRPr="00A41797" w:rsidRDefault="0035560C" w:rsidP="00135776">
      <w:pPr>
        <w:tabs>
          <w:tab w:val="left" w:pos="567"/>
        </w:tabs>
        <w:spacing w:line="240" w:lineRule="auto"/>
        <w:ind w:leftChars="244" w:left="539" w:firstLineChars="0" w:hanging="2"/>
        <w:jc w:val="both"/>
        <w:rPr>
          <w:rFonts w:ascii="Arial" w:eastAsia="Arial" w:hAnsi="Arial" w:cs="Arial"/>
          <w:position w:val="0"/>
          <w:sz w:val="18"/>
          <w:szCs w:val="18"/>
          <w:u w:val="single"/>
        </w:rPr>
      </w:pPr>
    </w:p>
    <w:p w14:paraId="2F12F70E" w14:textId="120CE30B" w:rsidR="0035560C" w:rsidRPr="00A41797" w:rsidRDefault="0085031E" w:rsidP="00135776">
      <w:pPr>
        <w:tabs>
          <w:tab w:val="left" w:pos="567"/>
        </w:tabs>
        <w:spacing w:line="240" w:lineRule="auto"/>
        <w:ind w:leftChars="244" w:left="539" w:firstLineChars="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Leases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as a right-of-use asset and a corresponding liability at the date at which the leased asset is available for use by </w:t>
      </w:r>
      <w:r w:rsidR="00A41684" w:rsidRPr="00A41797">
        <w:rPr>
          <w:rFonts w:ascii="Arial" w:eastAsia="Arial" w:hAnsi="Arial" w:cs="Arial"/>
          <w:position w:val="0"/>
          <w:sz w:val="18"/>
          <w:szCs w:val="18"/>
        </w:rPr>
        <w:t>t</w:t>
      </w:r>
      <w:r w:rsidRPr="00A41797">
        <w:rPr>
          <w:rFonts w:ascii="Arial" w:eastAsia="Arial" w:hAnsi="Arial" w:cs="Arial"/>
          <w:position w:val="0"/>
          <w:sz w:val="18"/>
          <w:szCs w:val="18"/>
        </w:rPr>
        <w:t>he Company.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w:t>
      </w:r>
      <w:r w:rsidR="00A41684" w:rsidRPr="00A41797">
        <w:rPr>
          <w:rFonts w:ascii="Arial" w:eastAsia="Arial" w:hAnsi="Arial" w:cs="Arial"/>
          <w:position w:val="0"/>
          <w:sz w:val="18"/>
          <w:szCs w:val="18"/>
        </w:rPr>
        <w:t>line basis.</w:t>
      </w:r>
    </w:p>
    <w:p w14:paraId="059CA5B0" w14:textId="77777777" w:rsidR="0035560C" w:rsidRPr="00A41797" w:rsidRDefault="0035560C" w:rsidP="00135776">
      <w:pPr>
        <w:tabs>
          <w:tab w:val="left" w:pos="567"/>
        </w:tabs>
        <w:spacing w:line="240" w:lineRule="auto"/>
        <w:ind w:leftChars="244" w:left="539" w:firstLineChars="0" w:hanging="2"/>
        <w:jc w:val="both"/>
        <w:rPr>
          <w:rFonts w:ascii="Arial" w:eastAsia="Arial" w:hAnsi="Arial" w:cs="Arial"/>
          <w:position w:val="0"/>
          <w:sz w:val="18"/>
          <w:szCs w:val="18"/>
        </w:rPr>
      </w:pPr>
    </w:p>
    <w:p w14:paraId="658CFCFE" w14:textId="276C7BBD" w:rsidR="0035560C" w:rsidRPr="00A41797" w:rsidRDefault="0085031E" w:rsidP="00135776">
      <w:pPr>
        <w:tabs>
          <w:tab w:val="left" w:pos="567"/>
        </w:tabs>
        <w:spacing w:line="240" w:lineRule="auto"/>
        <w:ind w:leftChars="244" w:left="539" w:firstLineChars="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Contracts may contain both lease and non-lease components. The Company allocates the consideration in the contract to the lease and non-lease components based on their relative stand-alone prices. However, for leases of real estate for which </w:t>
      </w:r>
      <w:r w:rsidR="00A41684" w:rsidRPr="00A41797">
        <w:rPr>
          <w:rFonts w:ascii="Arial" w:eastAsia="Arial" w:hAnsi="Arial" w:cs="Arial"/>
          <w:position w:val="0"/>
          <w:sz w:val="18"/>
          <w:szCs w:val="18"/>
        </w:rPr>
        <w:t>t</w:t>
      </w:r>
      <w:r w:rsidRPr="00A41797">
        <w:rPr>
          <w:rFonts w:ascii="Arial" w:eastAsia="Arial" w:hAnsi="Arial" w:cs="Arial"/>
          <w:position w:val="0"/>
          <w:sz w:val="18"/>
          <w:szCs w:val="18"/>
        </w:rPr>
        <w:t>he Company is a lessee, it has elected not to separate lease and non-lease components and instead accounts for these as a single lease component</w:t>
      </w:r>
      <w:r w:rsidR="00D93E03" w:rsidRPr="00A41797">
        <w:rPr>
          <w:rFonts w:ascii="Arial" w:eastAsia="Arial" w:hAnsi="Arial" w:cs="Arial"/>
          <w:position w:val="0"/>
          <w:sz w:val="18"/>
          <w:szCs w:val="18"/>
        </w:rPr>
        <w:t>.</w:t>
      </w:r>
    </w:p>
    <w:p w14:paraId="6CD294FB" w14:textId="77777777" w:rsidR="0035560C" w:rsidRPr="00A41797" w:rsidRDefault="0035560C" w:rsidP="00135776">
      <w:pPr>
        <w:tabs>
          <w:tab w:val="left" w:pos="567"/>
        </w:tabs>
        <w:spacing w:line="240" w:lineRule="auto"/>
        <w:ind w:leftChars="244" w:left="539" w:firstLineChars="0" w:hanging="2"/>
        <w:jc w:val="both"/>
        <w:rPr>
          <w:rFonts w:ascii="Arial" w:eastAsia="Arial" w:hAnsi="Arial" w:cs="Arial"/>
          <w:position w:val="0"/>
          <w:sz w:val="18"/>
          <w:szCs w:val="18"/>
        </w:rPr>
      </w:pPr>
    </w:p>
    <w:p w14:paraId="65AA52EC" w14:textId="77777777" w:rsidR="0035560C" w:rsidRPr="00A41797" w:rsidRDefault="0085031E" w:rsidP="00135776">
      <w:pPr>
        <w:tabs>
          <w:tab w:val="left" w:pos="567"/>
        </w:tabs>
        <w:spacing w:line="240" w:lineRule="auto"/>
        <w:ind w:leftChars="244" w:left="539" w:firstLineChars="0" w:hanging="2"/>
        <w:jc w:val="both"/>
        <w:rPr>
          <w:rFonts w:ascii="Arial" w:eastAsia="Arial" w:hAnsi="Arial" w:cs="Arial"/>
          <w:position w:val="0"/>
          <w:sz w:val="18"/>
          <w:szCs w:val="18"/>
        </w:rPr>
      </w:pPr>
      <w:r w:rsidRPr="00A41797">
        <w:rPr>
          <w:rFonts w:ascii="Arial" w:eastAsia="Arial" w:hAnsi="Arial" w:cs="Arial"/>
          <w:position w:val="0"/>
          <w:sz w:val="18"/>
          <w:szCs w:val="18"/>
        </w:rPr>
        <w:t>Assets and liabilities arising from a lease are initially measured on a present value basis. Lease liabilities include the net present value of the following lease payments:</w:t>
      </w:r>
    </w:p>
    <w:p w14:paraId="523C1DBF" w14:textId="77777777" w:rsidR="0035560C" w:rsidRPr="00A41797" w:rsidRDefault="0035560C" w:rsidP="00135776">
      <w:pPr>
        <w:tabs>
          <w:tab w:val="left" w:pos="567"/>
        </w:tabs>
        <w:spacing w:line="240" w:lineRule="auto"/>
        <w:ind w:leftChars="244" w:left="539" w:firstLineChars="0" w:hanging="2"/>
        <w:jc w:val="both"/>
        <w:rPr>
          <w:rFonts w:ascii="Arial" w:eastAsia="Arial" w:hAnsi="Arial" w:cs="Arial"/>
          <w:position w:val="0"/>
          <w:sz w:val="18"/>
          <w:szCs w:val="18"/>
        </w:rPr>
      </w:pPr>
    </w:p>
    <w:p w14:paraId="674E0572" w14:textId="56903C8F" w:rsidR="0035560C" w:rsidRPr="00A41797"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A41797">
        <w:rPr>
          <w:rFonts w:ascii="Arial" w:eastAsia="Arial" w:hAnsi="Arial" w:cs="Arial"/>
          <w:position w:val="0"/>
          <w:sz w:val="18"/>
          <w:szCs w:val="18"/>
        </w:rPr>
        <w:t>fixed payments (including in-substance fixed payments), less any lease incentives receivable</w:t>
      </w:r>
    </w:p>
    <w:p w14:paraId="3733D72F" w14:textId="76701C7A" w:rsidR="0035560C" w:rsidRPr="00A41797"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A41797">
        <w:rPr>
          <w:rFonts w:ascii="Arial" w:eastAsia="Arial" w:hAnsi="Arial" w:cs="Arial"/>
          <w:position w:val="0"/>
          <w:sz w:val="18"/>
          <w:szCs w:val="18"/>
        </w:rPr>
        <w:t>variable lease payment that are based on an index or a rate</w:t>
      </w:r>
    </w:p>
    <w:p w14:paraId="5AD2E7B6" w14:textId="46016F0E" w:rsidR="0035560C" w:rsidRPr="00A41797"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A41797">
        <w:rPr>
          <w:rFonts w:ascii="Arial" w:eastAsia="Arial" w:hAnsi="Arial" w:cs="Arial"/>
          <w:position w:val="0"/>
          <w:sz w:val="18"/>
          <w:szCs w:val="18"/>
        </w:rPr>
        <w:t>amounts expected to be pa</w:t>
      </w:r>
      <w:r w:rsidR="00DC08F3" w:rsidRPr="00A41797">
        <w:rPr>
          <w:rFonts w:ascii="Arial" w:eastAsia="Arial" w:hAnsi="Arial" w:cs="Arial"/>
          <w:position w:val="0"/>
          <w:sz w:val="18"/>
          <w:szCs w:val="18"/>
        </w:rPr>
        <w:t>id</w:t>
      </w:r>
      <w:r w:rsidRPr="00A41797">
        <w:rPr>
          <w:rFonts w:ascii="Arial" w:eastAsia="Arial" w:hAnsi="Arial" w:cs="Arial"/>
          <w:position w:val="0"/>
          <w:sz w:val="18"/>
          <w:szCs w:val="18"/>
        </w:rPr>
        <w:t xml:space="preserve"> by the lessee under residual value guarantees</w:t>
      </w:r>
    </w:p>
    <w:p w14:paraId="68100F73" w14:textId="400E33F1" w:rsidR="0035560C" w:rsidRPr="00A41797" w:rsidRDefault="0085031E" w:rsidP="00F24DBB">
      <w:pPr>
        <w:numPr>
          <w:ilvl w:val="0"/>
          <w:numId w:val="9"/>
        </w:numPr>
        <w:spacing w:line="240" w:lineRule="auto"/>
        <w:ind w:leftChars="0" w:left="851" w:firstLineChars="0" w:hanging="311"/>
        <w:jc w:val="both"/>
        <w:rPr>
          <w:rFonts w:ascii="Arial" w:eastAsia="Arial" w:hAnsi="Arial" w:cs="Arial"/>
          <w:position w:val="0"/>
          <w:sz w:val="18"/>
          <w:szCs w:val="18"/>
        </w:rPr>
      </w:pPr>
      <w:r w:rsidRPr="00A41797">
        <w:rPr>
          <w:rFonts w:ascii="Arial" w:eastAsia="Arial" w:hAnsi="Arial" w:cs="Arial"/>
          <w:position w:val="0"/>
          <w:sz w:val="18"/>
          <w:szCs w:val="18"/>
        </w:rPr>
        <w:t>the exercise price of a purchase option if the lessee is reasonably certain to exercise that option</w:t>
      </w:r>
      <w:r w:rsidR="00E1015E" w:rsidRPr="00A41797">
        <w:rPr>
          <w:rFonts w:ascii="Arial" w:eastAsia="Arial" w:hAnsi="Arial" w:cs="Arial"/>
          <w:position w:val="0"/>
          <w:sz w:val="18"/>
          <w:szCs w:val="18"/>
        </w:rPr>
        <w:t>,</w:t>
      </w:r>
      <w:r w:rsidRPr="00A41797">
        <w:rPr>
          <w:rFonts w:ascii="Arial" w:eastAsia="Arial" w:hAnsi="Arial" w:cs="Arial"/>
          <w:position w:val="0"/>
          <w:sz w:val="18"/>
          <w:szCs w:val="18"/>
        </w:rPr>
        <w:t xml:space="preserve"> and</w:t>
      </w:r>
    </w:p>
    <w:p w14:paraId="4B2DA2EA" w14:textId="3DC803AF" w:rsidR="0035560C" w:rsidRPr="00A41797" w:rsidRDefault="0085031E" w:rsidP="00F24DBB">
      <w:pPr>
        <w:numPr>
          <w:ilvl w:val="0"/>
          <w:numId w:val="9"/>
        </w:numPr>
        <w:spacing w:line="240" w:lineRule="auto"/>
        <w:ind w:leftChars="0" w:left="851" w:firstLineChars="0" w:hanging="311"/>
        <w:jc w:val="both"/>
        <w:rPr>
          <w:rFonts w:ascii="Arial" w:eastAsia="Arial" w:hAnsi="Arial" w:cs="Arial"/>
          <w:spacing w:val="-2"/>
          <w:position w:val="0"/>
          <w:sz w:val="18"/>
          <w:szCs w:val="18"/>
        </w:rPr>
      </w:pPr>
      <w:r w:rsidRPr="00A41797">
        <w:rPr>
          <w:rFonts w:ascii="Arial" w:eastAsia="Arial" w:hAnsi="Arial" w:cs="Arial"/>
          <w:spacing w:val="-2"/>
          <w:position w:val="0"/>
          <w:sz w:val="18"/>
          <w:szCs w:val="18"/>
        </w:rPr>
        <w:t>payments of penalties for terminating the lease, if the lease</w:t>
      </w:r>
      <w:r w:rsidR="00DC08F3" w:rsidRPr="00A41797">
        <w:rPr>
          <w:rFonts w:ascii="Arial" w:eastAsia="Arial" w:hAnsi="Arial" w:cs="Arial"/>
          <w:spacing w:val="-2"/>
          <w:position w:val="0"/>
          <w:sz w:val="18"/>
          <w:szCs w:val="18"/>
        </w:rPr>
        <w:t xml:space="preserve"> </w:t>
      </w:r>
      <w:r w:rsidRPr="00A41797">
        <w:rPr>
          <w:rFonts w:ascii="Arial" w:eastAsia="Arial" w:hAnsi="Arial" w:cs="Arial"/>
          <w:spacing w:val="-2"/>
          <w:position w:val="0"/>
          <w:sz w:val="18"/>
          <w:szCs w:val="18"/>
        </w:rPr>
        <w:t>term reflects the lessee exercising</w:t>
      </w:r>
      <w:r w:rsidR="00DC08F3" w:rsidRPr="00A41797">
        <w:rPr>
          <w:rFonts w:ascii="Arial" w:eastAsia="Arial" w:hAnsi="Arial" w:cs="Arial"/>
          <w:spacing w:val="-2"/>
          <w:position w:val="0"/>
          <w:sz w:val="18"/>
          <w:szCs w:val="18"/>
        </w:rPr>
        <w:t xml:space="preserve"> </w:t>
      </w:r>
      <w:r w:rsidRPr="00A41797">
        <w:rPr>
          <w:rFonts w:ascii="Arial" w:eastAsia="Arial" w:hAnsi="Arial" w:cs="Arial"/>
          <w:spacing w:val="-2"/>
          <w:position w:val="0"/>
          <w:sz w:val="18"/>
          <w:szCs w:val="18"/>
        </w:rPr>
        <w:t xml:space="preserve">that </w:t>
      </w:r>
      <w:r w:rsidR="00DC08F3" w:rsidRPr="00A41797">
        <w:rPr>
          <w:rFonts w:ascii="Arial" w:eastAsia="Arial" w:hAnsi="Arial" w:cs="Arial"/>
          <w:spacing w:val="-2"/>
          <w:position w:val="0"/>
          <w:sz w:val="18"/>
          <w:szCs w:val="18"/>
        </w:rPr>
        <w:t>termination</w:t>
      </w:r>
      <w:r w:rsidRPr="00A41797">
        <w:rPr>
          <w:rFonts w:ascii="Arial" w:eastAsia="Arial" w:hAnsi="Arial" w:cs="Arial"/>
          <w:spacing w:val="-2"/>
          <w:position w:val="0"/>
          <w:sz w:val="18"/>
          <w:szCs w:val="18"/>
        </w:rPr>
        <w:t>.</w:t>
      </w:r>
    </w:p>
    <w:p w14:paraId="30CFD9AE" w14:textId="77777777" w:rsidR="0035560C" w:rsidRPr="00A41797" w:rsidRDefault="0035560C" w:rsidP="00135776">
      <w:pPr>
        <w:spacing w:line="240" w:lineRule="auto"/>
        <w:ind w:leftChars="0" w:left="540" w:firstLineChars="0" w:firstLine="0"/>
        <w:jc w:val="both"/>
        <w:rPr>
          <w:rFonts w:ascii="Arial" w:eastAsia="Arial" w:hAnsi="Arial" w:cs="Arial"/>
          <w:position w:val="0"/>
          <w:sz w:val="18"/>
          <w:szCs w:val="18"/>
        </w:rPr>
      </w:pPr>
    </w:p>
    <w:p w14:paraId="30DEA68D" w14:textId="5776D943" w:rsidR="0035560C" w:rsidRPr="00A41797" w:rsidRDefault="0085031E" w:rsidP="00135776">
      <w:pPr>
        <w:spacing w:line="240" w:lineRule="auto"/>
        <w:ind w:leftChars="0" w:left="54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Lease payments to be made under extension</w:t>
      </w:r>
      <w:r w:rsidR="00220D1D" w:rsidRPr="00A41797">
        <w:rPr>
          <w:rFonts w:ascii="Arial" w:eastAsia="Arial" w:hAnsi="Arial" w:cs="Arial"/>
          <w:position w:val="0"/>
          <w:sz w:val="18"/>
          <w:szCs w:val="18"/>
        </w:rPr>
        <w:t xml:space="preserve"> period</w:t>
      </w:r>
      <w:r w:rsidRPr="00A41797">
        <w:rPr>
          <w:rFonts w:ascii="Arial" w:eastAsia="Arial" w:hAnsi="Arial" w:cs="Arial"/>
          <w:position w:val="0"/>
          <w:sz w:val="18"/>
          <w:szCs w:val="18"/>
        </w:rPr>
        <w:t xml:space="preserve"> are also included in the measurement of the liability</w:t>
      </w:r>
      <w:r w:rsidR="009A713B" w:rsidRPr="00A41797">
        <w:rPr>
          <w:rFonts w:ascii="Arial" w:eastAsia="Arial" w:hAnsi="Arial" w:cs="Arial"/>
          <w:position w:val="0"/>
          <w:sz w:val="18"/>
          <w:szCs w:val="18"/>
        </w:rPr>
        <w:t xml:space="preserve"> if the Company </w:t>
      </w:r>
      <w:r w:rsidR="00220D1D" w:rsidRPr="00A41797">
        <w:rPr>
          <w:rFonts w:ascii="Arial" w:eastAsia="Arial" w:hAnsi="Arial" w:cs="Arial"/>
          <w:position w:val="0"/>
          <w:sz w:val="18"/>
          <w:szCs w:val="18"/>
        </w:rPr>
        <w:t>ha</w:t>
      </w:r>
      <w:r w:rsidR="006F7B04" w:rsidRPr="00A41797">
        <w:rPr>
          <w:rFonts w:ascii="Arial" w:eastAsia="Arial" w:hAnsi="Arial" w:cs="Arial"/>
          <w:position w:val="0"/>
          <w:sz w:val="18"/>
          <w:szCs w:val="18"/>
        </w:rPr>
        <w:t>s</w:t>
      </w:r>
      <w:r w:rsidR="009A713B" w:rsidRPr="00A41797">
        <w:rPr>
          <w:rFonts w:ascii="Arial" w:eastAsia="Arial" w:hAnsi="Arial" w:cs="Arial"/>
          <w:position w:val="0"/>
          <w:sz w:val="18"/>
          <w:szCs w:val="18"/>
        </w:rPr>
        <w:t xml:space="preserve"> reasonabl</w:t>
      </w:r>
      <w:r w:rsidR="00220D1D" w:rsidRPr="00A41797">
        <w:rPr>
          <w:rFonts w:ascii="Arial" w:eastAsia="Arial" w:hAnsi="Arial" w:cs="Arial"/>
          <w:position w:val="0"/>
          <w:sz w:val="18"/>
          <w:szCs w:val="18"/>
        </w:rPr>
        <w:t>e</w:t>
      </w:r>
      <w:r w:rsidR="009A713B" w:rsidRPr="00A41797">
        <w:rPr>
          <w:rFonts w:ascii="Arial" w:eastAsia="Arial" w:hAnsi="Arial" w:cs="Arial"/>
          <w:position w:val="0"/>
          <w:sz w:val="18"/>
          <w:szCs w:val="18"/>
        </w:rPr>
        <w:t xml:space="preserve"> certain</w:t>
      </w:r>
      <w:r w:rsidR="00220D1D" w:rsidRPr="00A41797">
        <w:rPr>
          <w:rFonts w:ascii="Arial" w:eastAsia="Arial" w:hAnsi="Arial" w:cs="Arial"/>
          <w:position w:val="0"/>
          <w:sz w:val="18"/>
          <w:szCs w:val="18"/>
        </w:rPr>
        <w:t>ty on</w:t>
      </w:r>
      <w:r w:rsidR="009A713B" w:rsidRPr="00A41797">
        <w:rPr>
          <w:rFonts w:ascii="Arial" w:eastAsia="Arial" w:hAnsi="Arial" w:cs="Arial"/>
          <w:position w:val="0"/>
          <w:sz w:val="18"/>
          <w:szCs w:val="18"/>
        </w:rPr>
        <w:t xml:space="preserve"> extension option.</w:t>
      </w:r>
    </w:p>
    <w:p w14:paraId="68A84DDB" w14:textId="77777777" w:rsidR="0035560C" w:rsidRPr="00A41797" w:rsidRDefault="0035560C" w:rsidP="00135776">
      <w:pPr>
        <w:spacing w:line="240" w:lineRule="auto"/>
        <w:ind w:leftChars="0" w:left="540" w:firstLineChars="0" w:firstLine="0"/>
        <w:jc w:val="both"/>
        <w:rPr>
          <w:rFonts w:ascii="Arial" w:eastAsia="Arial" w:hAnsi="Arial" w:cs="Arial"/>
          <w:position w:val="0"/>
          <w:sz w:val="18"/>
          <w:szCs w:val="18"/>
        </w:rPr>
      </w:pPr>
    </w:p>
    <w:p w14:paraId="1BBFB436" w14:textId="6BF32E09" w:rsidR="0035560C" w:rsidRPr="00A41797" w:rsidRDefault="0085031E" w:rsidP="00F24DBB">
      <w:pPr>
        <w:spacing w:line="240" w:lineRule="auto"/>
        <w:ind w:leftChars="0" w:left="540" w:firstLineChars="0" w:firstLine="0"/>
        <w:jc w:val="thaiDistribute"/>
        <w:rPr>
          <w:rFonts w:ascii="Arial" w:eastAsia="Arial" w:hAnsi="Arial" w:cs="Arial"/>
          <w:position w:val="0"/>
          <w:sz w:val="18"/>
          <w:szCs w:val="18"/>
        </w:rPr>
      </w:pPr>
      <w:r w:rsidRPr="00A41797">
        <w:rPr>
          <w:rFonts w:ascii="Arial" w:eastAsia="Arial" w:hAnsi="Arial" w:cs="Arial"/>
          <w:position w:val="0"/>
          <w:sz w:val="18"/>
          <w:szCs w:val="18"/>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r w:rsidR="00A41684" w:rsidRPr="00A41797">
        <w:rPr>
          <w:rFonts w:ascii="Arial" w:eastAsia="Arial" w:hAnsi="Arial" w:cs="Arial"/>
          <w:position w:val="0"/>
          <w:sz w:val="18"/>
          <w:szCs w:val="18"/>
        </w:rPr>
        <w:t>.</w:t>
      </w:r>
    </w:p>
    <w:p w14:paraId="24713371" w14:textId="0E75A25E" w:rsidR="00E867F8" w:rsidRPr="00A41797" w:rsidRDefault="00E867F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A41797">
        <w:rPr>
          <w:rFonts w:ascii="Arial" w:eastAsia="Arial" w:hAnsi="Arial" w:cs="Arial"/>
          <w:position w:val="0"/>
          <w:sz w:val="18"/>
          <w:szCs w:val="18"/>
        </w:rPr>
        <w:br w:type="page"/>
      </w:r>
    </w:p>
    <w:p w14:paraId="19533C61" w14:textId="46D7D9C8" w:rsidR="0035560C" w:rsidRPr="00A41797" w:rsidRDefault="0085031E" w:rsidP="00135776">
      <w:pPr>
        <w:spacing w:line="240" w:lineRule="auto"/>
        <w:ind w:leftChars="0" w:left="54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lastRenderedPageBreak/>
        <w:t>Right-of-use assets are measured at cost comprising the following:</w:t>
      </w:r>
    </w:p>
    <w:p w14:paraId="294012D5" w14:textId="77777777" w:rsidR="0035560C" w:rsidRPr="00A41797" w:rsidRDefault="0035560C" w:rsidP="00135776">
      <w:pPr>
        <w:spacing w:line="240" w:lineRule="auto"/>
        <w:ind w:leftChars="0" w:left="540" w:firstLineChars="0" w:firstLine="0"/>
        <w:jc w:val="both"/>
        <w:rPr>
          <w:rFonts w:ascii="Arial" w:eastAsia="Arial" w:hAnsi="Arial" w:cs="Arial"/>
          <w:position w:val="0"/>
          <w:sz w:val="18"/>
          <w:szCs w:val="18"/>
        </w:rPr>
      </w:pPr>
    </w:p>
    <w:p w14:paraId="1A1F34B2" w14:textId="7BEB85CE" w:rsidR="0035560C" w:rsidRPr="00A41797"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A41797">
        <w:rPr>
          <w:rFonts w:ascii="Arial" w:eastAsia="Arial" w:hAnsi="Arial" w:cs="Arial"/>
          <w:position w:val="0"/>
          <w:sz w:val="18"/>
          <w:szCs w:val="18"/>
        </w:rPr>
        <w:t>the amount of the initial measurement of lease liability</w:t>
      </w:r>
    </w:p>
    <w:p w14:paraId="3A3556CC" w14:textId="15792733" w:rsidR="0035560C" w:rsidRPr="00A41797"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A41797">
        <w:rPr>
          <w:rFonts w:ascii="Arial" w:eastAsia="Arial" w:hAnsi="Arial" w:cs="Arial"/>
          <w:position w:val="0"/>
          <w:sz w:val="18"/>
          <w:szCs w:val="18"/>
        </w:rPr>
        <w:t>any lease payments made at or before the commencement date less any lease incentives received</w:t>
      </w:r>
    </w:p>
    <w:p w14:paraId="2B4FAA8D" w14:textId="63E190A3" w:rsidR="0035560C" w:rsidRPr="00A41797"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A41797">
        <w:rPr>
          <w:rFonts w:ascii="Arial" w:eastAsia="Arial" w:hAnsi="Arial" w:cs="Arial"/>
          <w:position w:val="0"/>
          <w:sz w:val="18"/>
          <w:szCs w:val="18"/>
        </w:rPr>
        <w:t>any initial direct costs</w:t>
      </w:r>
      <w:r w:rsidR="00E1015E" w:rsidRPr="00A41797">
        <w:rPr>
          <w:rFonts w:ascii="Arial" w:eastAsia="Arial" w:hAnsi="Arial" w:cs="Arial"/>
          <w:position w:val="0"/>
          <w:sz w:val="18"/>
          <w:szCs w:val="18"/>
        </w:rPr>
        <w:t>,</w:t>
      </w:r>
      <w:r w:rsidRPr="00A41797">
        <w:rPr>
          <w:rFonts w:ascii="Arial" w:eastAsia="Arial" w:hAnsi="Arial" w:cs="Arial"/>
          <w:position w:val="0"/>
          <w:sz w:val="18"/>
          <w:szCs w:val="18"/>
        </w:rPr>
        <w:t xml:space="preserve"> and</w:t>
      </w:r>
    </w:p>
    <w:p w14:paraId="2A4E9FEB" w14:textId="77777777" w:rsidR="0035560C" w:rsidRPr="00A41797" w:rsidRDefault="0085031E" w:rsidP="00F24DBB">
      <w:pPr>
        <w:numPr>
          <w:ilvl w:val="0"/>
          <w:numId w:val="10"/>
        </w:numPr>
        <w:spacing w:line="240" w:lineRule="auto"/>
        <w:ind w:leftChars="0" w:left="851" w:firstLineChars="0" w:hanging="313"/>
        <w:jc w:val="both"/>
        <w:rPr>
          <w:rFonts w:ascii="Arial" w:eastAsia="Arial" w:hAnsi="Arial" w:cs="Arial"/>
          <w:position w:val="0"/>
          <w:sz w:val="18"/>
          <w:szCs w:val="18"/>
        </w:rPr>
      </w:pPr>
      <w:r w:rsidRPr="00A41797">
        <w:rPr>
          <w:rFonts w:ascii="Arial" w:eastAsia="Arial" w:hAnsi="Arial" w:cs="Arial"/>
          <w:position w:val="0"/>
          <w:sz w:val="18"/>
          <w:szCs w:val="18"/>
        </w:rPr>
        <w:t xml:space="preserve">restoration costs. </w:t>
      </w:r>
    </w:p>
    <w:p w14:paraId="2559B2CB" w14:textId="77777777" w:rsidR="0035560C" w:rsidRPr="00A41797" w:rsidRDefault="0035560C" w:rsidP="00135776">
      <w:pPr>
        <w:spacing w:line="240" w:lineRule="auto"/>
        <w:ind w:leftChars="0" w:left="540" w:firstLineChars="0" w:hanging="2"/>
        <w:jc w:val="both"/>
        <w:rPr>
          <w:rFonts w:ascii="Arial" w:eastAsia="Arial" w:hAnsi="Arial" w:cs="Arial"/>
          <w:position w:val="0"/>
          <w:sz w:val="18"/>
          <w:szCs w:val="18"/>
        </w:rPr>
      </w:pPr>
    </w:p>
    <w:p w14:paraId="3EA58E09" w14:textId="5F8F580C" w:rsidR="009179F8" w:rsidRPr="00A41797" w:rsidRDefault="0085031E" w:rsidP="00135776">
      <w:pPr>
        <w:spacing w:line="240" w:lineRule="auto"/>
        <w:ind w:leftChars="0" w:left="540" w:firstLineChars="0" w:hanging="2"/>
        <w:jc w:val="thaiDistribute"/>
        <w:rPr>
          <w:rFonts w:ascii="Arial" w:eastAsia="Arial" w:hAnsi="Arial" w:cs="Arial"/>
          <w:position w:val="0"/>
          <w:sz w:val="18"/>
          <w:szCs w:val="18"/>
        </w:rPr>
      </w:pPr>
      <w:r w:rsidRPr="00A41797">
        <w:rPr>
          <w:rFonts w:ascii="Arial" w:eastAsia="Arial" w:hAnsi="Arial" w:cs="Arial"/>
          <w:spacing w:val="-2"/>
          <w:position w:val="0"/>
          <w:sz w:val="18"/>
          <w:szCs w:val="18"/>
        </w:rPr>
        <w:t xml:space="preserve">Payments associated with short-term leases and leases of low-value assets are </w:t>
      </w:r>
      <w:r w:rsidR="000A7208" w:rsidRPr="00A41797">
        <w:rPr>
          <w:rFonts w:ascii="Arial" w:eastAsia="Arial" w:hAnsi="Arial" w:cs="Arial"/>
          <w:spacing w:val="-2"/>
          <w:position w:val="0"/>
          <w:sz w:val="18"/>
          <w:szCs w:val="18"/>
        </w:rPr>
        <w:t>recognize</w:t>
      </w:r>
      <w:r w:rsidRPr="00A41797">
        <w:rPr>
          <w:rFonts w:ascii="Arial" w:eastAsia="Arial" w:hAnsi="Arial" w:cs="Arial"/>
          <w:spacing w:val="-2"/>
          <w:position w:val="0"/>
          <w:sz w:val="18"/>
          <w:szCs w:val="18"/>
        </w:rPr>
        <w:t>d on a straight-line basis</w:t>
      </w:r>
      <w:r w:rsidRPr="00A41797">
        <w:rPr>
          <w:rFonts w:ascii="Arial" w:eastAsia="Arial" w:hAnsi="Arial" w:cs="Arial"/>
          <w:position w:val="0"/>
          <w:sz w:val="18"/>
          <w:szCs w:val="18"/>
        </w:rPr>
        <w:t xml:space="preserve"> as an expense in profit or loss. Short-term leases are leases with a lease term of </w:t>
      </w:r>
      <w:r w:rsidR="00E52F92" w:rsidRPr="00E52F92">
        <w:rPr>
          <w:rFonts w:ascii="Arial" w:eastAsia="Arial" w:hAnsi="Arial" w:cs="Arial"/>
          <w:position w:val="0"/>
          <w:sz w:val="18"/>
          <w:szCs w:val="18"/>
        </w:rPr>
        <w:t>12</w:t>
      </w:r>
      <w:r w:rsidRPr="00A41797">
        <w:rPr>
          <w:rFonts w:ascii="Arial" w:eastAsia="Arial" w:hAnsi="Arial" w:cs="Arial"/>
          <w:position w:val="0"/>
          <w:sz w:val="18"/>
          <w:szCs w:val="18"/>
        </w:rPr>
        <w:t xml:space="preserve"> months or less. </w:t>
      </w:r>
    </w:p>
    <w:p w14:paraId="793077C6" w14:textId="0FD22328" w:rsidR="00135776" w:rsidRPr="00A41797" w:rsidRDefault="00135776">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p>
    <w:p w14:paraId="2B3DEC94" w14:textId="7D74FC6B" w:rsidR="0035560C" w:rsidRPr="00A41797" w:rsidRDefault="00E52F92" w:rsidP="00CC5473">
      <w:pPr>
        <w:tabs>
          <w:tab w:val="left" w:pos="9889"/>
        </w:tabs>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12</w:t>
      </w:r>
      <w:r w:rsidR="0085031E" w:rsidRPr="00A41797">
        <w:rPr>
          <w:rFonts w:ascii="Arial" w:eastAsia="Arial" w:hAnsi="Arial" w:cs="Arial"/>
          <w:b/>
          <w:color w:val="CF4A02"/>
          <w:position w:val="0"/>
          <w:sz w:val="18"/>
          <w:szCs w:val="18"/>
        </w:rPr>
        <w:tab/>
        <w:t>Financial liabilities</w:t>
      </w:r>
    </w:p>
    <w:p w14:paraId="01A9A749" w14:textId="77777777" w:rsidR="0035560C" w:rsidRPr="00A41797" w:rsidRDefault="0035560C" w:rsidP="00135776">
      <w:pPr>
        <w:spacing w:line="240" w:lineRule="auto"/>
        <w:ind w:leftChars="245" w:left="539" w:firstLineChars="0" w:firstLine="1"/>
        <w:jc w:val="both"/>
        <w:rPr>
          <w:rFonts w:ascii="Arial" w:eastAsia="Arial" w:hAnsi="Arial" w:cs="Arial"/>
          <w:position w:val="0"/>
          <w:sz w:val="18"/>
          <w:szCs w:val="18"/>
          <w:u w:val="single"/>
        </w:rPr>
      </w:pPr>
    </w:p>
    <w:p w14:paraId="648353DD" w14:textId="22E0F8E6" w:rsidR="0035560C" w:rsidRPr="00A41797" w:rsidRDefault="00E52F92" w:rsidP="001D498A">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w:t>
      </w:r>
      <w:r w:rsidR="00562EF5"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Classification</w:t>
      </w:r>
    </w:p>
    <w:p w14:paraId="1D3535E8" w14:textId="77777777" w:rsidR="0035560C" w:rsidRPr="00A41797" w:rsidRDefault="0035560C" w:rsidP="001D498A">
      <w:pPr>
        <w:pBdr>
          <w:top w:val="nil"/>
          <w:left w:val="nil"/>
          <w:bottom w:val="nil"/>
          <w:right w:val="nil"/>
          <w:between w:val="nil"/>
        </w:pBdr>
        <w:spacing w:line="240" w:lineRule="auto"/>
        <w:ind w:leftChars="490" w:left="1078" w:firstLineChars="0" w:firstLine="0"/>
        <w:rPr>
          <w:rFonts w:ascii="Arial" w:eastAsia="Arial" w:hAnsi="Arial" w:cs="Arial"/>
          <w:color w:val="CF4A02"/>
          <w:position w:val="0"/>
          <w:sz w:val="18"/>
          <w:szCs w:val="18"/>
        </w:rPr>
      </w:pPr>
    </w:p>
    <w:p w14:paraId="1D61C473" w14:textId="01720BDC" w:rsidR="0035560C" w:rsidRPr="00A41797" w:rsidRDefault="0085031E" w:rsidP="001D498A">
      <w:pPr>
        <w:pBdr>
          <w:top w:val="nil"/>
          <w:left w:val="nil"/>
          <w:bottom w:val="nil"/>
          <w:right w:val="nil"/>
          <w:between w:val="nil"/>
        </w:pBdr>
        <w:spacing w:line="240" w:lineRule="auto"/>
        <w:ind w:leftChars="490" w:left="1078" w:firstLineChars="0" w:firstLine="0"/>
        <w:jc w:val="both"/>
        <w:rPr>
          <w:rFonts w:ascii="Arial" w:eastAsia="Arial" w:hAnsi="Arial" w:cs="Arial"/>
          <w:color w:val="000000"/>
          <w:position w:val="0"/>
          <w:sz w:val="18"/>
          <w:szCs w:val="18"/>
        </w:rPr>
      </w:pPr>
      <w:r w:rsidRPr="00A41797">
        <w:rPr>
          <w:rFonts w:ascii="Arial" w:eastAsia="Arial" w:hAnsi="Arial" w:cs="Arial"/>
          <w:color w:val="000000"/>
          <w:spacing w:val="-2"/>
          <w:position w:val="0"/>
          <w:sz w:val="18"/>
          <w:szCs w:val="18"/>
        </w:rPr>
        <w:t xml:space="preserve">Borrowings are classified as current liabilities </w:t>
      </w:r>
      <w:r w:rsidR="00220D1D" w:rsidRPr="00A41797">
        <w:rPr>
          <w:rFonts w:ascii="Arial" w:eastAsia="Arial" w:hAnsi="Arial" w:cs="Arial"/>
          <w:color w:val="000000"/>
          <w:spacing w:val="-2"/>
          <w:position w:val="0"/>
          <w:sz w:val="18"/>
          <w:szCs w:val="18"/>
        </w:rPr>
        <w:t xml:space="preserve">if </w:t>
      </w:r>
      <w:r w:rsidR="00A41684" w:rsidRPr="00A41797">
        <w:rPr>
          <w:rFonts w:ascii="Arial" w:eastAsia="Arial" w:hAnsi="Arial" w:cs="Arial"/>
          <w:spacing w:val="-2"/>
          <w:position w:val="0"/>
          <w:sz w:val="18"/>
          <w:szCs w:val="18"/>
        </w:rPr>
        <w:t>t</w:t>
      </w:r>
      <w:r w:rsidRPr="00A41797">
        <w:rPr>
          <w:rFonts w:ascii="Arial" w:eastAsia="Arial" w:hAnsi="Arial" w:cs="Arial"/>
          <w:spacing w:val="-2"/>
          <w:position w:val="0"/>
          <w:sz w:val="18"/>
          <w:szCs w:val="18"/>
        </w:rPr>
        <w:t>he Company</w:t>
      </w:r>
      <w:r w:rsidRPr="00A41797">
        <w:rPr>
          <w:rFonts w:ascii="Arial" w:eastAsia="Arial" w:hAnsi="Arial" w:cs="Arial"/>
          <w:color w:val="000000"/>
          <w:spacing w:val="-2"/>
          <w:position w:val="0"/>
          <w:sz w:val="18"/>
          <w:szCs w:val="18"/>
        </w:rPr>
        <w:t xml:space="preserve"> has </w:t>
      </w:r>
      <w:r w:rsidR="00220D1D" w:rsidRPr="00A41797">
        <w:rPr>
          <w:rFonts w:ascii="Arial" w:eastAsia="Arial" w:hAnsi="Arial" w:cs="Arial"/>
          <w:color w:val="000000"/>
          <w:spacing w:val="-2"/>
          <w:position w:val="0"/>
          <w:sz w:val="18"/>
          <w:szCs w:val="18"/>
        </w:rPr>
        <w:t>no</w:t>
      </w:r>
      <w:r w:rsidRPr="00A41797">
        <w:rPr>
          <w:rFonts w:ascii="Arial" w:eastAsia="Arial" w:hAnsi="Arial" w:cs="Arial"/>
          <w:color w:val="000000"/>
          <w:spacing w:val="-2"/>
          <w:position w:val="0"/>
          <w:sz w:val="18"/>
          <w:szCs w:val="18"/>
        </w:rPr>
        <w:t xml:space="preserve"> unconditional right to defer settlement</w:t>
      </w:r>
      <w:r w:rsidRPr="00A41797">
        <w:rPr>
          <w:rFonts w:ascii="Arial" w:eastAsia="Arial" w:hAnsi="Arial" w:cs="Arial"/>
          <w:color w:val="000000"/>
          <w:position w:val="0"/>
          <w:sz w:val="18"/>
          <w:szCs w:val="18"/>
        </w:rPr>
        <w:t xml:space="preserve"> of the liability for at least </w:t>
      </w:r>
      <w:r w:rsidR="00E52F92" w:rsidRPr="00E52F92">
        <w:rPr>
          <w:rFonts w:ascii="Arial" w:eastAsia="Arial" w:hAnsi="Arial" w:cs="Arial"/>
          <w:color w:val="000000"/>
          <w:position w:val="0"/>
          <w:sz w:val="18"/>
          <w:szCs w:val="18"/>
        </w:rPr>
        <w:t>12</w:t>
      </w:r>
      <w:r w:rsidRPr="00A41797">
        <w:rPr>
          <w:rFonts w:ascii="Arial" w:eastAsia="Arial" w:hAnsi="Arial" w:cs="Arial"/>
          <w:color w:val="000000"/>
          <w:position w:val="0"/>
          <w:sz w:val="18"/>
          <w:szCs w:val="18"/>
        </w:rPr>
        <w:t xml:space="preserve"> months after the reporting date.</w:t>
      </w:r>
    </w:p>
    <w:p w14:paraId="4ABA27F9" w14:textId="77777777" w:rsidR="0035560C" w:rsidRPr="00A41797" w:rsidRDefault="0035560C" w:rsidP="001D498A">
      <w:pPr>
        <w:pBdr>
          <w:top w:val="nil"/>
          <w:left w:val="nil"/>
          <w:bottom w:val="nil"/>
          <w:right w:val="nil"/>
          <w:between w:val="nil"/>
        </w:pBdr>
        <w:spacing w:line="240" w:lineRule="auto"/>
        <w:ind w:leftChars="490" w:left="1078" w:firstLineChars="0" w:firstLine="0"/>
        <w:jc w:val="both"/>
        <w:rPr>
          <w:rFonts w:ascii="Arial" w:eastAsia="Arial" w:hAnsi="Arial" w:cs="Arial"/>
          <w:color w:val="000000"/>
          <w:position w:val="0"/>
          <w:sz w:val="18"/>
          <w:szCs w:val="18"/>
        </w:rPr>
      </w:pPr>
    </w:p>
    <w:p w14:paraId="629C5E23" w14:textId="1C8947DE" w:rsidR="0035560C" w:rsidRPr="00A41797" w:rsidRDefault="00E52F92" w:rsidP="001D498A">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Measurement</w:t>
      </w:r>
    </w:p>
    <w:p w14:paraId="23D44706" w14:textId="77777777" w:rsidR="0035560C" w:rsidRPr="00A41797" w:rsidRDefault="0035560C" w:rsidP="001D498A">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21B570A5" w14:textId="6E0D0F87" w:rsidR="0035560C" w:rsidRPr="00A41797" w:rsidRDefault="0085031E" w:rsidP="001D498A">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Financial liabilities are initially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at fair value and are subsequently measured at </w:t>
      </w:r>
      <w:r w:rsidR="000A7208" w:rsidRPr="00A41797">
        <w:rPr>
          <w:rFonts w:ascii="Arial" w:eastAsia="Arial" w:hAnsi="Arial" w:cs="Arial"/>
          <w:position w:val="0"/>
          <w:sz w:val="18"/>
          <w:szCs w:val="18"/>
        </w:rPr>
        <w:t>amortized</w:t>
      </w:r>
      <w:r w:rsidRPr="00A41797">
        <w:rPr>
          <w:rFonts w:ascii="Arial" w:eastAsia="Arial" w:hAnsi="Arial" w:cs="Arial"/>
          <w:position w:val="0"/>
          <w:sz w:val="18"/>
          <w:szCs w:val="18"/>
        </w:rPr>
        <w:t xml:space="preserve"> cost.</w:t>
      </w:r>
    </w:p>
    <w:p w14:paraId="48AF3E03" w14:textId="77777777" w:rsidR="0035560C" w:rsidRPr="00A41797" w:rsidRDefault="0035560C" w:rsidP="001D498A">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05EACB4A" w14:textId="2D1732D5" w:rsidR="0035560C" w:rsidRPr="00A41797" w:rsidRDefault="00E52F92" w:rsidP="001D498A">
      <w:pPr>
        <w:spacing w:line="240" w:lineRule="auto"/>
        <w:ind w:leftChars="0" w:left="1080" w:firstLineChars="0" w:hanging="540"/>
        <w:jc w:val="both"/>
        <w:rPr>
          <w:rFonts w:ascii="Arial" w:eastAsia="Arial" w:hAnsi="Arial" w:cs="Arial"/>
          <w:color w:val="CF4A02"/>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3</w:t>
      </w:r>
      <w:r w:rsidR="00562EF5"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Derecognition and modification</w:t>
      </w:r>
    </w:p>
    <w:p w14:paraId="1B859354" w14:textId="77777777" w:rsidR="0035560C" w:rsidRPr="00A41797" w:rsidRDefault="0035560C" w:rsidP="001D498A">
      <w:pPr>
        <w:spacing w:line="240" w:lineRule="auto"/>
        <w:ind w:leftChars="490" w:left="1080" w:hanging="2"/>
        <w:jc w:val="both"/>
        <w:rPr>
          <w:rFonts w:ascii="Arial" w:eastAsia="Arial" w:hAnsi="Arial" w:cs="Arial"/>
          <w:color w:val="C45911"/>
          <w:position w:val="0"/>
          <w:sz w:val="18"/>
          <w:szCs w:val="18"/>
        </w:rPr>
      </w:pPr>
    </w:p>
    <w:p w14:paraId="6E71AEE4" w14:textId="4A9F26D9" w:rsidR="0035560C" w:rsidRPr="00A41797" w:rsidRDefault="0085031E" w:rsidP="001D498A">
      <w:pPr>
        <w:spacing w:line="240" w:lineRule="auto"/>
        <w:ind w:leftChars="490" w:left="1080" w:hanging="2"/>
        <w:jc w:val="both"/>
        <w:rPr>
          <w:rFonts w:ascii="Arial" w:eastAsia="Arial" w:hAnsi="Arial" w:cs="Arial"/>
          <w:color w:val="000000"/>
          <w:position w:val="0"/>
          <w:sz w:val="18"/>
          <w:szCs w:val="18"/>
        </w:rPr>
      </w:pPr>
      <w:r w:rsidRPr="00A41797">
        <w:rPr>
          <w:rFonts w:ascii="Arial" w:eastAsia="Arial" w:hAnsi="Arial" w:cs="Arial"/>
          <w:color w:val="000000"/>
          <w:spacing w:val="-4"/>
          <w:position w:val="0"/>
          <w:sz w:val="18"/>
          <w:szCs w:val="18"/>
        </w:rPr>
        <w:t>Financial liabilities are de</w:t>
      </w:r>
      <w:r w:rsidR="000A7208" w:rsidRPr="00A41797">
        <w:rPr>
          <w:rFonts w:ascii="Arial" w:eastAsia="Arial" w:hAnsi="Arial" w:cs="Arial"/>
          <w:color w:val="000000"/>
          <w:spacing w:val="-4"/>
          <w:position w:val="0"/>
          <w:sz w:val="18"/>
          <w:szCs w:val="18"/>
        </w:rPr>
        <w:t>recognize</w:t>
      </w:r>
      <w:r w:rsidRPr="00A41797">
        <w:rPr>
          <w:rFonts w:ascii="Arial" w:eastAsia="Arial" w:hAnsi="Arial" w:cs="Arial"/>
          <w:color w:val="000000"/>
          <w:spacing w:val="-4"/>
          <w:position w:val="0"/>
          <w:sz w:val="18"/>
          <w:szCs w:val="18"/>
        </w:rPr>
        <w:t xml:space="preserve">d when the obligation specified in the contract </w:t>
      </w:r>
      <w:r w:rsidR="00926CF2" w:rsidRPr="00A41797">
        <w:rPr>
          <w:rFonts w:ascii="Arial" w:eastAsia="Arial" w:hAnsi="Arial" w:cs="Arial"/>
          <w:color w:val="000000"/>
          <w:spacing w:val="-4"/>
          <w:position w:val="0"/>
          <w:sz w:val="18"/>
          <w:szCs w:val="18"/>
        </w:rPr>
        <w:t>has been</w:t>
      </w:r>
      <w:r w:rsidRPr="00A41797">
        <w:rPr>
          <w:rFonts w:ascii="Arial" w:eastAsia="Arial" w:hAnsi="Arial" w:cs="Arial"/>
          <w:color w:val="000000"/>
          <w:spacing w:val="-4"/>
          <w:position w:val="0"/>
          <w:sz w:val="18"/>
          <w:szCs w:val="18"/>
        </w:rPr>
        <w:t xml:space="preserve"> discharged, cancelled,</w:t>
      </w:r>
      <w:r w:rsidRPr="00A41797">
        <w:rPr>
          <w:rFonts w:ascii="Arial" w:eastAsia="Arial" w:hAnsi="Arial" w:cs="Arial"/>
          <w:color w:val="000000"/>
          <w:position w:val="0"/>
          <w:sz w:val="18"/>
          <w:szCs w:val="18"/>
        </w:rPr>
        <w:t xml:space="preserve"> or expired.</w:t>
      </w:r>
    </w:p>
    <w:p w14:paraId="1A4F5592" w14:textId="77777777" w:rsidR="0035560C" w:rsidRPr="00A41797" w:rsidRDefault="0035560C" w:rsidP="001D498A">
      <w:pPr>
        <w:spacing w:line="240" w:lineRule="auto"/>
        <w:ind w:leftChars="490" w:left="1080" w:hanging="2"/>
        <w:jc w:val="both"/>
        <w:rPr>
          <w:rFonts w:ascii="Arial" w:eastAsia="Arial" w:hAnsi="Arial" w:cs="Arial"/>
          <w:color w:val="000000"/>
          <w:position w:val="0"/>
          <w:sz w:val="18"/>
          <w:szCs w:val="18"/>
        </w:rPr>
      </w:pPr>
    </w:p>
    <w:p w14:paraId="3DB31AA0" w14:textId="227FBE08" w:rsidR="0035560C" w:rsidRPr="00A41797" w:rsidRDefault="0085031E" w:rsidP="001D498A">
      <w:pPr>
        <w:spacing w:line="240" w:lineRule="auto"/>
        <w:ind w:leftChars="490" w:left="108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Where the terms of a financial liability are modified, </w:t>
      </w:r>
      <w:r w:rsidR="00A41684" w:rsidRPr="00A41797">
        <w:rPr>
          <w:rFonts w:ascii="Arial" w:eastAsia="Arial" w:hAnsi="Arial" w:cs="Arial"/>
          <w:position w:val="0"/>
          <w:sz w:val="18"/>
          <w:szCs w:val="18"/>
        </w:rPr>
        <w:t>t</w:t>
      </w:r>
      <w:r w:rsidRPr="00A41797">
        <w:rPr>
          <w:rFonts w:ascii="Arial" w:eastAsia="Arial" w:hAnsi="Arial" w:cs="Arial"/>
          <w:position w:val="0"/>
          <w:sz w:val="18"/>
          <w:szCs w:val="18"/>
        </w:rPr>
        <w:t>he Company</w:t>
      </w:r>
      <w:r w:rsidRPr="00A41797">
        <w:rPr>
          <w:rFonts w:ascii="Arial" w:eastAsia="Arial" w:hAnsi="Arial" w:cs="Arial"/>
          <w:color w:val="000000"/>
          <w:position w:val="0"/>
          <w:sz w:val="18"/>
          <w:szCs w:val="18"/>
        </w:rPr>
        <w:t xml:space="preserve"> assesses whether the results </w:t>
      </w:r>
      <w:r w:rsidR="00BB7BA4" w:rsidRPr="00A41797">
        <w:rPr>
          <w:rFonts w:ascii="Arial" w:eastAsia="Arial" w:hAnsi="Arial" w:cs="Arial"/>
          <w:color w:val="000000"/>
          <w:position w:val="0"/>
          <w:sz w:val="18"/>
          <w:szCs w:val="18"/>
        </w:rPr>
        <w:t xml:space="preserve">are </w:t>
      </w:r>
      <w:r w:rsidRPr="00A41797">
        <w:rPr>
          <w:rFonts w:ascii="Arial" w:eastAsia="Arial" w:hAnsi="Arial" w:cs="Arial"/>
          <w:color w:val="000000"/>
          <w:position w:val="0"/>
          <w:sz w:val="18"/>
          <w:szCs w:val="18"/>
        </w:rPr>
        <w:t xml:space="preserve">in the derecognition of that financial liability. Where the results in an extinguishment, the new financial liability is </w:t>
      </w:r>
      <w:r w:rsidR="000A7208" w:rsidRPr="00A41797">
        <w:rPr>
          <w:rFonts w:ascii="Arial" w:eastAsia="Arial" w:hAnsi="Arial" w:cs="Arial"/>
          <w:color w:val="000000"/>
          <w:position w:val="0"/>
          <w:sz w:val="18"/>
          <w:szCs w:val="18"/>
        </w:rPr>
        <w:t>recognize</w:t>
      </w:r>
      <w:r w:rsidRPr="00A41797">
        <w:rPr>
          <w:rFonts w:ascii="Arial" w:eastAsia="Arial" w:hAnsi="Arial" w:cs="Arial"/>
          <w:color w:val="000000"/>
          <w:position w:val="0"/>
          <w:sz w:val="18"/>
          <w:szCs w:val="18"/>
        </w:rPr>
        <w:t>d based on fair value of its obligation. The remaining carrying amount of financial liability is de</w:t>
      </w:r>
      <w:r w:rsidR="000A7208" w:rsidRPr="00A41797">
        <w:rPr>
          <w:rFonts w:ascii="Arial" w:eastAsia="Arial" w:hAnsi="Arial" w:cs="Arial"/>
          <w:color w:val="000000"/>
          <w:position w:val="0"/>
          <w:sz w:val="18"/>
          <w:szCs w:val="18"/>
        </w:rPr>
        <w:t>recognize</w:t>
      </w:r>
      <w:r w:rsidRPr="00A41797">
        <w:rPr>
          <w:rFonts w:ascii="Arial" w:eastAsia="Arial" w:hAnsi="Arial" w:cs="Arial"/>
          <w:color w:val="000000"/>
          <w:position w:val="0"/>
          <w:sz w:val="18"/>
          <w:szCs w:val="18"/>
        </w:rPr>
        <w:t xml:space="preserve">d. The difference is </w:t>
      </w:r>
      <w:r w:rsidR="000A7208" w:rsidRPr="00A41797">
        <w:rPr>
          <w:rFonts w:ascii="Arial" w:eastAsia="Arial" w:hAnsi="Arial" w:cs="Arial"/>
          <w:color w:val="000000"/>
          <w:position w:val="0"/>
          <w:sz w:val="18"/>
          <w:szCs w:val="18"/>
        </w:rPr>
        <w:t>recognize</w:t>
      </w:r>
      <w:r w:rsidRPr="00A41797">
        <w:rPr>
          <w:rFonts w:ascii="Arial" w:eastAsia="Arial" w:hAnsi="Arial" w:cs="Arial"/>
          <w:color w:val="000000"/>
          <w:position w:val="0"/>
          <w:sz w:val="18"/>
          <w:szCs w:val="18"/>
        </w:rPr>
        <w:t>d in profit or loss.</w:t>
      </w:r>
    </w:p>
    <w:p w14:paraId="51C1918A" w14:textId="77777777" w:rsidR="00CC71C2" w:rsidRPr="00A41797" w:rsidRDefault="00CC71C2" w:rsidP="001D498A">
      <w:pPr>
        <w:spacing w:line="240" w:lineRule="auto"/>
        <w:ind w:leftChars="490" w:left="1080" w:hanging="2"/>
        <w:jc w:val="both"/>
        <w:rPr>
          <w:rFonts w:ascii="Arial" w:eastAsia="Arial" w:hAnsi="Arial" w:cs="Arial"/>
          <w:color w:val="000000"/>
          <w:position w:val="0"/>
          <w:sz w:val="18"/>
          <w:szCs w:val="18"/>
        </w:rPr>
      </w:pPr>
    </w:p>
    <w:p w14:paraId="1B1145AB" w14:textId="290EC40E" w:rsidR="0035560C" w:rsidRPr="00A41797" w:rsidRDefault="0085031E" w:rsidP="001D498A">
      <w:pPr>
        <w:spacing w:line="240" w:lineRule="auto"/>
        <w:ind w:leftChars="490" w:left="108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Where the modification does not result in the derecognition of the financial liability, the carrying amount of the financial liability is recalculated as the present value of the modified contractual cash flows discounted at its original effective interest rate. The difference is </w:t>
      </w:r>
      <w:r w:rsidR="000A7208" w:rsidRPr="00A41797">
        <w:rPr>
          <w:rFonts w:ascii="Arial" w:eastAsia="Arial" w:hAnsi="Arial" w:cs="Arial"/>
          <w:color w:val="000000"/>
          <w:position w:val="0"/>
          <w:sz w:val="18"/>
          <w:szCs w:val="18"/>
        </w:rPr>
        <w:t>recognize</w:t>
      </w:r>
      <w:r w:rsidRPr="00A41797">
        <w:rPr>
          <w:rFonts w:ascii="Arial" w:eastAsia="Arial" w:hAnsi="Arial" w:cs="Arial"/>
          <w:color w:val="000000"/>
          <w:position w:val="0"/>
          <w:sz w:val="18"/>
          <w:szCs w:val="18"/>
        </w:rPr>
        <w:t>d in profit or loss.</w:t>
      </w:r>
    </w:p>
    <w:p w14:paraId="1B0A3B8C" w14:textId="77777777" w:rsidR="0035560C" w:rsidRPr="00A41797" w:rsidRDefault="0035560C" w:rsidP="001D498A">
      <w:pPr>
        <w:spacing w:line="240" w:lineRule="auto"/>
        <w:ind w:leftChars="490" w:left="1080" w:hanging="2"/>
        <w:jc w:val="both"/>
        <w:rPr>
          <w:rFonts w:ascii="Arial" w:eastAsia="Arial" w:hAnsi="Arial" w:cs="Arial"/>
          <w:position w:val="0"/>
          <w:sz w:val="18"/>
          <w:szCs w:val="18"/>
        </w:rPr>
      </w:pPr>
    </w:p>
    <w:p w14:paraId="729B3ADB" w14:textId="755521E6" w:rsidR="0035560C" w:rsidRPr="00A41797" w:rsidRDefault="00E52F92" w:rsidP="00135776">
      <w:pPr>
        <w:tabs>
          <w:tab w:val="left" w:pos="1080"/>
          <w:tab w:val="left" w:pos="9889"/>
        </w:tabs>
        <w:spacing w:line="240" w:lineRule="auto"/>
        <w:ind w:left="538" w:hangingChars="299" w:hanging="540"/>
        <w:jc w:val="both"/>
        <w:rPr>
          <w:rFonts w:ascii="Arial" w:eastAsia="Arial" w:hAnsi="Arial" w:cs="Arial"/>
          <w:color w:val="C45911"/>
          <w:position w:val="0"/>
          <w:sz w:val="18"/>
          <w:szCs w:val="18"/>
        </w:rPr>
      </w:pPr>
      <w:r w:rsidRPr="00E52F92">
        <w:rPr>
          <w:rFonts w:ascii="Arial" w:eastAsia="Arial" w:hAnsi="Arial" w:cs="Arial"/>
          <w:b/>
          <w:color w:val="CF4A02"/>
          <w:position w:val="0"/>
          <w:sz w:val="18"/>
          <w:szCs w:val="18"/>
        </w:rPr>
        <w:t>2</w:t>
      </w:r>
      <w:r w:rsidR="003D0795"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13</w:t>
      </w:r>
      <w:r w:rsidR="00135776"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Borrowing costs</w:t>
      </w:r>
    </w:p>
    <w:p w14:paraId="482DCAF6" w14:textId="77777777" w:rsidR="0035560C" w:rsidRPr="00A41797" w:rsidRDefault="0035560C" w:rsidP="00135776">
      <w:pPr>
        <w:spacing w:line="240" w:lineRule="auto"/>
        <w:ind w:leftChars="244" w:left="539" w:hanging="2"/>
        <w:jc w:val="both"/>
        <w:rPr>
          <w:rFonts w:ascii="Arial" w:eastAsia="Arial" w:hAnsi="Arial" w:cs="Arial"/>
          <w:color w:val="C45911"/>
          <w:position w:val="0"/>
          <w:sz w:val="18"/>
          <w:szCs w:val="18"/>
        </w:rPr>
      </w:pPr>
    </w:p>
    <w:p w14:paraId="1FD00C52" w14:textId="0C5B3E89" w:rsidR="0035560C" w:rsidRPr="00A41797" w:rsidRDefault="0085031E" w:rsidP="00135776">
      <w:pPr>
        <w:spacing w:line="240" w:lineRule="auto"/>
        <w:ind w:leftChars="244" w:left="539"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General and specific borrowing costs directly attributable to the acquisition, construction or production of qualifying assets (assets that take </w:t>
      </w:r>
      <w:r w:rsidR="008933CD" w:rsidRPr="00A41797">
        <w:rPr>
          <w:rFonts w:ascii="Arial" w:eastAsia="Arial" w:hAnsi="Arial" w:cs="Arial"/>
          <w:color w:val="000000"/>
          <w:position w:val="0"/>
          <w:sz w:val="18"/>
          <w:szCs w:val="18"/>
        </w:rPr>
        <w:t>time</w:t>
      </w:r>
      <w:r w:rsidRPr="00A41797">
        <w:rPr>
          <w:rFonts w:ascii="Arial" w:eastAsia="Arial" w:hAnsi="Arial" w:cs="Arial"/>
          <w:color w:val="000000"/>
          <w:position w:val="0"/>
          <w:sz w:val="18"/>
          <w:szCs w:val="18"/>
        </w:rPr>
        <w:t xml:space="preserve"> to get ready for its intended use or sale) are added to the cost of those assets less investment income earned from those specific borrowings. The capitali</w:t>
      </w:r>
      <w:r w:rsidR="009E04E2" w:rsidRPr="00A41797">
        <w:rPr>
          <w:rFonts w:ascii="Arial" w:eastAsia="Arial" w:hAnsi="Arial" w:cs="Arial"/>
          <w:color w:val="000000"/>
          <w:position w:val="0"/>
          <w:sz w:val="18"/>
          <w:szCs w:val="18"/>
        </w:rPr>
        <w:t>z</w:t>
      </w:r>
      <w:r w:rsidRPr="00A41797">
        <w:rPr>
          <w:rFonts w:ascii="Arial" w:eastAsia="Arial" w:hAnsi="Arial" w:cs="Arial"/>
          <w:color w:val="000000"/>
          <w:position w:val="0"/>
          <w:sz w:val="18"/>
          <w:szCs w:val="18"/>
        </w:rPr>
        <w:t>ation of borrowing costs is ceased when substantially all the activities necessary to prepare the qualifying asset for its intended use or sale are complete.</w:t>
      </w:r>
    </w:p>
    <w:p w14:paraId="0B756E2C" w14:textId="77777777" w:rsidR="0035560C" w:rsidRPr="00A41797" w:rsidRDefault="0035560C" w:rsidP="00135776">
      <w:pPr>
        <w:spacing w:line="240" w:lineRule="auto"/>
        <w:ind w:leftChars="244" w:left="539" w:hanging="2"/>
        <w:jc w:val="both"/>
        <w:rPr>
          <w:rFonts w:ascii="Arial" w:eastAsia="Arial" w:hAnsi="Arial" w:cs="Arial"/>
          <w:position w:val="0"/>
          <w:sz w:val="18"/>
          <w:szCs w:val="18"/>
        </w:rPr>
      </w:pPr>
    </w:p>
    <w:p w14:paraId="3310534B" w14:textId="04FE8C7F" w:rsidR="0035560C" w:rsidRPr="00A41797" w:rsidRDefault="0085031E" w:rsidP="00135776">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Other borrowing costs are expensed in the period in which they are incurred.</w:t>
      </w:r>
    </w:p>
    <w:p w14:paraId="0EB27195" w14:textId="77777777" w:rsidR="00390971" w:rsidRPr="00A41797"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186C8281" w14:textId="1965D9EB" w:rsidR="0035560C" w:rsidRPr="00A41797" w:rsidRDefault="00E52F92" w:rsidP="00135776">
      <w:pPr>
        <w:tabs>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14</w:t>
      </w:r>
      <w:r w:rsidR="0085031E" w:rsidRPr="00A41797">
        <w:rPr>
          <w:rFonts w:ascii="Arial" w:eastAsia="Arial" w:hAnsi="Arial" w:cs="Arial"/>
          <w:b/>
          <w:color w:val="CF4A02"/>
          <w:position w:val="0"/>
          <w:sz w:val="18"/>
          <w:szCs w:val="18"/>
        </w:rPr>
        <w:tab/>
        <w:t xml:space="preserve">Current and deferred income taxes </w:t>
      </w:r>
    </w:p>
    <w:p w14:paraId="15D7432B" w14:textId="77777777" w:rsidR="0035560C" w:rsidRPr="00A41797" w:rsidRDefault="0035560C" w:rsidP="00135776">
      <w:pPr>
        <w:spacing w:line="240" w:lineRule="auto"/>
        <w:ind w:leftChars="244" w:left="539" w:hanging="2"/>
        <w:jc w:val="both"/>
        <w:rPr>
          <w:rFonts w:ascii="Arial" w:eastAsia="Arial" w:hAnsi="Arial" w:cs="Arial"/>
          <w:position w:val="0"/>
          <w:sz w:val="18"/>
          <w:szCs w:val="18"/>
        </w:rPr>
      </w:pPr>
    </w:p>
    <w:p w14:paraId="7E3873DA" w14:textId="1BC4BA7D" w:rsidR="0035560C" w:rsidRPr="00A41797" w:rsidRDefault="0085031E" w:rsidP="00135776">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tax expense for the period comprises current and deferred tax. Tax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 profit or loss, except to the extent that it relates to items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 other comprehensive income or directly in equity. </w:t>
      </w:r>
    </w:p>
    <w:p w14:paraId="56C16AFB" w14:textId="77777777" w:rsidR="0035560C" w:rsidRPr="00A41797" w:rsidRDefault="0035560C" w:rsidP="00135776">
      <w:pPr>
        <w:spacing w:line="240" w:lineRule="auto"/>
        <w:ind w:leftChars="244" w:left="539" w:hanging="2"/>
        <w:jc w:val="both"/>
        <w:rPr>
          <w:rFonts w:ascii="Arial" w:eastAsia="Arial" w:hAnsi="Arial" w:cs="Arial"/>
          <w:position w:val="0"/>
          <w:sz w:val="18"/>
          <w:szCs w:val="18"/>
        </w:rPr>
      </w:pPr>
    </w:p>
    <w:p w14:paraId="5531F187" w14:textId="22DC69BA" w:rsidR="0035560C" w:rsidRPr="00A41797" w:rsidRDefault="00E52F92" w:rsidP="001D498A">
      <w:pPr>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14</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w:t>
      </w:r>
      <w:r w:rsidR="00562EF5"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Current tax</w:t>
      </w:r>
    </w:p>
    <w:p w14:paraId="780BB9C8" w14:textId="77777777" w:rsidR="0035560C" w:rsidRPr="00A41797" w:rsidRDefault="0035560C" w:rsidP="001D498A">
      <w:pPr>
        <w:spacing w:line="240" w:lineRule="auto"/>
        <w:ind w:leftChars="490" w:left="1080" w:hanging="2"/>
        <w:jc w:val="both"/>
        <w:rPr>
          <w:rFonts w:ascii="Arial" w:eastAsia="Arial" w:hAnsi="Arial" w:cs="Arial"/>
          <w:position w:val="0"/>
          <w:sz w:val="18"/>
          <w:szCs w:val="18"/>
        </w:rPr>
      </w:pPr>
    </w:p>
    <w:p w14:paraId="74E32384" w14:textId="420C24E4" w:rsidR="0035560C" w:rsidRPr="00A41797" w:rsidRDefault="0085031E" w:rsidP="001D498A">
      <w:pPr>
        <w:spacing w:line="240" w:lineRule="auto"/>
        <w:ind w:leftChars="490" w:left="107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The current income tax is calculated on the basis of the tax laws enacted or substantively enacted at the end of the reporting period. Management periodically evaluates positions taken in tax returns with </w:t>
      </w:r>
      <w:r w:rsidRPr="00A41797">
        <w:rPr>
          <w:rFonts w:ascii="Arial" w:eastAsia="Arial" w:hAnsi="Arial" w:cs="Arial"/>
          <w:spacing w:val="-2"/>
          <w:position w:val="0"/>
          <w:sz w:val="18"/>
          <w:szCs w:val="18"/>
        </w:rPr>
        <w:t>respect to situations in which applicable tax regulation is subject to interpretation. It establishes provisions</w:t>
      </w:r>
      <w:r w:rsidRPr="00A41797">
        <w:rPr>
          <w:rFonts w:ascii="Arial" w:eastAsia="Arial" w:hAnsi="Arial" w:cs="Arial"/>
          <w:position w:val="0"/>
          <w:sz w:val="18"/>
          <w:szCs w:val="18"/>
        </w:rPr>
        <w:t xml:space="preserve"> where appropriate on the basis of amounts expected to be paid to the tax authorities.</w:t>
      </w:r>
    </w:p>
    <w:p w14:paraId="48D67484" w14:textId="77777777" w:rsidR="0035560C" w:rsidRPr="00A41797" w:rsidRDefault="0035560C" w:rsidP="001D498A">
      <w:pPr>
        <w:spacing w:line="240" w:lineRule="auto"/>
        <w:ind w:leftChars="490" w:left="1080" w:hanging="2"/>
        <w:jc w:val="both"/>
        <w:rPr>
          <w:rFonts w:ascii="Arial" w:eastAsia="Arial" w:hAnsi="Arial" w:cs="Arial"/>
          <w:color w:val="C45911"/>
          <w:position w:val="0"/>
          <w:sz w:val="18"/>
          <w:szCs w:val="18"/>
        </w:rPr>
      </w:pPr>
    </w:p>
    <w:p w14:paraId="6640C5A4" w14:textId="7344BB93" w:rsidR="0035560C" w:rsidRPr="00A41797" w:rsidRDefault="00E52F92" w:rsidP="001D498A">
      <w:pPr>
        <w:tabs>
          <w:tab w:val="left" w:pos="1080"/>
        </w:tabs>
        <w:spacing w:line="240" w:lineRule="auto"/>
        <w:ind w:leftChars="0" w:left="1080" w:firstLineChars="0" w:hanging="540"/>
        <w:jc w:val="both"/>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14</w:t>
      </w:r>
      <w:r w:rsidR="00562EF5"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2</w:t>
      </w:r>
      <w:r w:rsidR="0010387A"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Deferred income tax</w:t>
      </w:r>
    </w:p>
    <w:p w14:paraId="5DEB0EAD" w14:textId="77777777" w:rsidR="0035560C" w:rsidRPr="00A41797" w:rsidRDefault="0035560C" w:rsidP="001D498A">
      <w:pPr>
        <w:spacing w:line="240" w:lineRule="auto"/>
        <w:ind w:leftChars="490" w:left="1080" w:hanging="2"/>
        <w:jc w:val="both"/>
        <w:rPr>
          <w:rFonts w:ascii="Arial" w:eastAsia="Arial" w:hAnsi="Arial" w:cs="Arial"/>
          <w:position w:val="0"/>
          <w:sz w:val="18"/>
          <w:szCs w:val="18"/>
        </w:rPr>
      </w:pPr>
    </w:p>
    <w:p w14:paraId="1D9EE47B" w14:textId="31E00183" w:rsidR="0035560C" w:rsidRPr="00A41797" w:rsidRDefault="0085031E" w:rsidP="001D498A">
      <w:pPr>
        <w:spacing w:line="240" w:lineRule="auto"/>
        <w:ind w:leftChars="490" w:left="107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Deferred income tax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on temporary differences arising from differences between the tax base of assets and liabilities and their carrying amounts in the financial statements. However, deferred income tax is not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for temporary differences arise from:</w:t>
      </w:r>
    </w:p>
    <w:p w14:paraId="73B01028" w14:textId="77777777" w:rsidR="0035560C" w:rsidRPr="00A41797" w:rsidRDefault="0035560C" w:rsidP="001D498A">
      <w:pPr>
        <w:spacing w:line="240" w:lineRule="auto"/>
        <w:ind w:leftChars="490" w:left="1080" w:hanging="2"/>
        <w:jc w:val="both"/>
        <w:rPr>
          <w:rFonts w:ascii="Arial" w:eastAsia="Arial" w:hAnsi="Arial" w:cs="Arial"/>
          <w:position w:val="0"/>
          <w:sz w:val="18"/>
          <w:szCs w:val="18"/>
        </w:rPr>
      </w:pPr>
    </w:p>
    <w:p w14:paraId="4468C7B1" w14:textId="0E68610E" w:rsidR="0035560C" w:rsidRPr="00A41797" w:rsidRDefault="0085031E" w:rsidP="001D498A">
      <w:pPr>
        <w:pStyle w:val="ListParagraph"/>
        <w:numPr>
          <w:ilvl w:val="0"/>
          <w:numId w:val="26"/>
        </w:numPr>
        <w:spacing w:line="240" w:lineRule="auto"/>
        <w:ind w:leftChars="498" w:left="1440" w:hangingChars="191" w:hanging="344"/>
        <w:jc w:val="both"/>
        <w:rPr>
          <w:rFonts w:ascii="Arial" w:eastAsia="Arial" w:hAnsi="Arial" w:cs="Arial"/>
          <w:position w:val="0"/>
          <w:sz w:val="18"/>
          <w:szCs w:val="18"/>
        </w:rPr>
      </w:pPr>
      <w:r w:rsidRPr="00A41797">
        <w:rPr>
          <w:rFonts w:ascii="Arial" w:eastAsia="Arial" w:hAnsi="Arial" w:cs="Arial"/>
          <w:position w:val="0"/>
          <w:sz w:val="18"/>
          <w:szCs w:val="18"/>
        </w:rPr>
        <w:t xml:space="preserve">initial recognition of an asset or liability in a transaction other than a business combination that affects neither accounting nor taxable profit or loss is not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w:t>
      </w:r>
    </w:p>
    <w:p w14:paraId="02C1A034" w14:textId="77777777" w:rsidR="0035560C" w:rsidRPr="00A41797" w:rsidRDefault="0085031E" w:rsidP="001D498A">
      <w:pPr>
        <w:pStyle w:val="ListParagraph"/>
        <w:numPr>
          <w:ilvl w:val="0"/>
          <w:numId w:val="26"/>
        </w:numPr>
        <w:spacing w:line="240" w:lineRule="auto"/>
        <w:ind w:leftChars="498" w:left="1440" w:hangingChars="191" w:hanging="344"/>
        <w:jc w:val="both"/>
        <w:rPr>
          <w:rFonts w:ascii="Arial" w:eastAsia="Arial" w:hAnsi="Arial" w:cs="Arial"/>
          <w:position w:val="0"/>
          <w:sz w:val="18"/>
          <w:szCs w:val="18"/>
        </w:rPr>
      </w:pPr>
      <w:r w:rsidRPr="00A41797">
        <w:rPr>
          <w:rFonts w:ascii="Arial" w:eastAsia="Arial" w:hAnsi="Arial" w:cs="Arial"/>
          <w:position w:val="0"/>
          <w:sz w:val="18"/>
          <w:szCs w:val="18"/>
        </w:rPr>
        <w:t xml:space="preserve">investments in subsidiaries, associates and joint arrangements where the timing of the reversal of </w:t>
      </w:r>
      <w:r w:rsidRPr="00A41797">
        <w:rPr>
          <w:rFonts w:ascii="Arial" w:eastAsia="Arial" w:hAnsi="Arial" w:cs="Arial"/>
          <w:spacing w:val="-4"/>
          <w:position w:val="0"/>
          <w:sz w:val="18"/>
          <w:szCs w:val="18"/>
        </w:rPr>
        <w:t>the temporary difference is controlled by the Company and it is probable that the temporary difference</w:t>
      </w:r>
      <w:r w:rsidRPr="00A41797">
        <w:rPr>
          <w:rFonts w:ascii="Arial" w:eastAsia="Arial" w:hAnsi="Arial" w:cs="Arial"/>
          <w:position w:val="0"/>
          <w:sz w:val="18"/>
          <w:szCs w:val="18"/>
        </w:rPr>
        <w:t xml:space="preserve"> will not reverse in the foreseeable future.</w:t>
      </w:r>
    </w:p>
    <w:p w14:paraId="592BA8A1" w14:textId="7CF71023" w:rsidR="00A41797" w:rsidRPr="00A41797" w:rsidRDefault="00A41797">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cs/>
        </w:rPr>
      </w:pPr>
      <w:r w:rsidRPr="00A41797">
        <w:rPr>
          <w:rFonts w:ascii="Arial" w:eastAsia="Arial" w:hAnsi="Arial" w:cs="Arial"/>
          <w:position w:val="0"/>
          <w:sz w:val="18"/>
          <w:szCs w:val="18"/>
          <w:cs/>
        </w:rPr>
        <w:br w:type="page"/>
      </w:r>
    </w:p>
    <w:p w14:paraId="7AF11C1A" w14:textId="49047EB6" w:rsidR="0035560C" w:rsidRPr="00A41797" w:rsidRDefault="0085031E" w:rsidP="001D498A">
      <w:pPr>
        <w:spacing w:line="240" w:lineRule="auto"/>
        <w:ind w:leftChars="490" w:left="1078" w:firstLineChars="0" w:firstLine="0"/>
        <w:jc w:val="thaiDistribute"/>
        <w:rPr>
          <w:rFonts w:ascii="Arial" w:eastAsia="Arial" w:hAnsi="Arial" w:cs="Arial"/>
          <w:position w:val="0"/>
          <w:sz w:val="18"/>
          <w:szCs w:val="18"/>
        </w:rPr>
      </w:pPr>
      <w:r w:rsidRPr="00A41797">
        <w:rPr>
          <w:rFonts w:ascii="Arial" w:eastAsia="Arial" w:hAnsi="Arial" w:cs="Arial"/>
          <w:position w:val="0"/>
          <w:sz w:val="18"/>
          <w:szCs w:val="18"/>
        </w:rPr>
        <w:lastRenderedPageBreak/>
        <w:t xml:space="preserve">Deferred income tax is calculated using tax rates that currently have been enacted or substantially enacted by the end of the reporting period and are expected to apply when the related deferred income tax asset is </w:t>
      </w:r>
      <w:r w:rsidR="000A7208" w:rsidRPr="00A41797">
        <w:rPr>
          <w:rFonts w:ascii="Arial" w:eastAsia="Arial" w:hAnsi="Arial" w:cs="Arial"/>
          <w:position w:val="0"/>
          <w:sz w:val="18"/>
          <w:szCs w:val="18"/>
        </w:rPr>
        <w:t>realize</w:t>
      </w:r>
      <w:r w:rsidRPr="00A41797">
        <w:rPr>
          <w:rFonts w:ascii="Arial" w:eastAsia="Arial" w:hAnsi="Arial" w:cs="Arial"/>
          <w:position w:val="0"/>
          <w:sz w:val="18"/>
          <w:szCs w:val="18"/>
        </w:rPr>
        <w:t>d or the deferred income tax liability is settled.</w:t>
      </w:r>
    </w:p>
    <w:p w14:paraId="0ED00CB5" w14:textId="77777777" w:rsidR="0035560C" w:rsidRPr="00A41797" w:rsidRDefault="0035560C" w:rsidP="001D498A">
      <w:pPr>
        <w:spacing w:line="240" w:lineRule="auto"/>
        <w:ind w:leftChars="490" w:left="1078" w:firstLineChars="0" w:firstLine="0"/>
        <w:jc w:val="both"/>
        <w:rPr>
          <w:rFonts w:ascii="Arial" w:eastAsia="Arial" w:hAnsi="Arial" w:cs="Arial"/>
          <w:position w:val="0"/>
          <w:sz w:val="18"/>
          <w:szCs w:val="18"/>
        </w:rPr>
      </w:pPr>
    </w:p>
    <w:p w14:paraId="5E842796" w14:textId="0B94B0F9" w:rsidR="0035560C" w:rsidRPr="00A41797" w:rsidRDefault="0085031E" w:rsidP="001D498A">
      <w:pPr>
        <w:spacing w:line="240" w:lineRule="auto"/>
        <w:ind w:leftChars="490" w:left="107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Deferred tax assets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only to the extent that it is probable that future taxable profit will be available against which the temporary differences can be utili</w:t>
      </w:r>
      <w:r w:rsidR="0026018E" w:rsidRPr="00A41797">
        <w:rPr>
          <w:rFonts w:ascii="Arial" w:eastAsia="Arial" w:hAnsi="Arial" w:cs="Arial"/>
          <w:position w:val="0"/>
          <w:sz w:val="18"/>
          <w:szCs w:val="18"/>
        </w:rPr>
        <w:t>z</w:t>
      </w:r>
      <w:r w:rsidRPr="00A41797">
        <w:rPr>
          <w:rFonts w:ascii="Arial" w:eastAsia="Arial" w:hAnsi="Arial" w:cs="Arial"/>
          <w:position w:val="0"/>
          <w:sz w:val="18"/>
          <w:szCs w:val="18"/>
        </w:rPr>
        <w:t xml:space="preserve">ed. </w:t>
      </w:r>
    </w:p>
    <w:p w14:paraId="54E14B12" w14:textId="77777777" w:rsidR="008933CD" w:rsidRPr="00A41797" w:rsidRDefault="008933CD" w:rsidP="001D498A">
      <w:pPr>
        <w:spacing w:line="240" w:lineRule="auto"/>
        <w:ind w:leftChars="490" w:left="1078" w:firstLineChars="0" w:firstLine="0"/>
        <w:jc w:val="both"/>
        <w:rPr>
          <w:rFonts w:ascii="Arial" w:eastAsia="Arial" w:hAnsi="Arial" w:cs="Arial"/>
          <w:position w:val="0"/>
          <w:sz w:val="18"/>
          <w:szCs w:val="18"/>
        </w:rPr>
      </w:pPr>
    </w:p>
    <w:p w14:paraId="6209CB3A" w14:textId="13116F05" w:rsidR="0035560C" w:rsidRPr="00A41797" w:rsidRDefault="00676AB3" w:rsidP="001D498A">
      <w:pPr>
        <w:spacing w:line="240" w:lineRule="auto"/>
        <w:ind w:leftChars="490" w:left="107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w:t>
      </w:r>
      <w:r w:rsidR="000A7208" w:rsidRPr="00A41797">
        <w:rPr>
          <w:rFonts w:ascii="Arial" w:eastAsia="Arial" w:hAnsi="Arial" w:cs="Arial"/>
          <w:position w:val="0"/>
          <w:sz w:val="18"/>
          <w:szCs w:val="18"/>
        </w:rPr>
        <w:t>realize</w:t>
      </w:r>
      <w:r w:rsidRPr="00A41797">
        <w:rPr>
          <w:rFonts w:ascii="Arial" w:eastAsia="Arial" w:hAnsi="Arial" w:cs="Arial"/>
          <w:position w:val="0"/>
          <w:sz w:val="18"/>
          <w:szCs w:val="18"/>
        </w:rPr>
        <w:t xml:space="preserve"> the asset and settle the liability simultaneously</w:t>
      </w:r>
      <w:r w:rsidR="0085031E" w:rsidRPr="00A41797">
        <w:rPr>
          <w:rFonts w:ascii="Arial" w:eastAsia="Arial" w:hAnsi="Arial" w:cs="Arial"/>
          <w:position w:val="0"/>
          <w:sz w:val="18"/>
          <w:szCs w:val="18"/>
        </w:rPr>
        <w:t>.</w:t>
      </w:r>
    </w:p>
    <w:p w14:paraId="087FDF95" w14:textId="77777777" w:rsidR="008B4A29" w:rsidRPr="00A41797" w:rsidRDefault="008B4A29" w:rsidP="001D498A">
      <w:pPr>
        <w:tabs>
          <w:tab w:val="left" w:pos="9889"/>
        </w:tabs>
        <w:spacing w:line="240" w:lineRule="auto"/>
        <w:ind w:leftChars="490" w:left="1080" w:hanging="2"/>
        <w:jc w:val="both"/>
        <w:rPr>
          <w:rFonts w:ascii="Arial" w:eastAsia="Arial" w:hAnsi="Arial" w:cs="Arial"/>
          <w:position w:val="0"/>
          <w:sz w:val="18"/>
          <w:szCs w:val="18"/>
        </w:rPr>
      </w:pPr>
    </w:p>
    <w:p w14:paraId="507E0541" w14:textId="0AA67F67" w:rsidR="0035560C" w:rsidRPr="00A41797" w:rsidRDefault="00E52F92">
      <w:pPr>
        <w:tabs>
          <w:tab w:val="left" w:pos="567"/>
          <w:tab w:val="left" w:pos="9889"/>
        </w:tabs>
        <w:spacing w:line="240" w:lineRule="auto"/>
        <w:ind w:left="0" w:hanging="2"/>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15</w:t>
      </w:r>
      <w:r w:rsidR="0085031E" w:rsidRPr="00A41797">
        <w:rPr>
          <w:rFonts w:ascii="Arial" w:eastAsia="Arial" w:hAnsi="Arial" w:cs="Arial"/>
          <w:b/>
          <w:color w:val="CF4A02"/>
          <w:position w:val="0"/>
          <w:sz w:val="18"/>
          <w:szCs w:val="18"/>
        </w:rPr>
        <w:tab/>
        <w:t>Accounting for employee benefit</w:t>
      </w:r>
    </w:p>
    <w:p w14:paraId="3F9179A4" w14:textId="77777777" w:rsidR="008220B7" w:rsidRPr="00A41797" w:rsidRDefault="008220B7" w:rsidP="00135776">
      <w:pPr>
        <w:spacing w:line="240" w:lineRule="auto"/>
        <w:ind w:leftChars="245" w:left="1259" w:hangingChars="400" w:hanging="720"/>
        <w:rPr>
          <w:rFonts w:ascii="Arial" w:eastAsia="Arial" w:hAnsi="Arial" w:cs="Arial"/>
          <w:position w:val="0"/>
          <w:sz w:val="18"/>
          <w:szCs w:val="18"/>
        </w:rPr>
      </w:pPr>
    </w:p>
    <w:p w14:paraId="4285B127" w14:textId="2AE1D483" w:rsidR="0035560C" w:rsidRPr="00A41797" w:rsidRDefault="00E52F92" w:rsidP="001D498A">
      <w:pPr>
        <w:spacing w:line="240" w:lineRule="auto"/>
        <w:ind w:leftChars="244" w:left="1077" w:hangingChars="300" w:hanging="540"/>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85031E"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15</w:t>
      </w:r>
      <w:r w:rsidR="0085031E"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w:t>
      </w:r>
      <w:r w:rsidR="0010387A"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Defined contribution plan - provident fund</w:t>
      </w:r>
    </w:p>
    <w:p w14:paraId="1DE9F3FF" w14:textId="77777777" w:rsidR="0035560C" w:rsidRPr="00A41797" w:rsidRDefault="0035560C" w:rsidP="001D498A">
      <w:pPr>
        <w:spacing w:line="240" w:lineRule="auto"/>
        <w:ind w:leftChars="490" w:left="1080" w:hanging="2"/>
        <w:jc w:val="both"/>
        <w:rPr>
          <w:rFonts w:ascii="Arial" w:eastAsia="Arial" w:hAnsi="Arial" w:cs="Arial"/>
          <w:position w:val="0"/>
          <w:sz w:val="18"/>
          <w:szCs w:val="18"/>
        </w:rPr>
      </w:pPr>
    </w:p>
    <w:p w14:paraId="33423469" w14:textId="5644F00F" w:rsidR="0035560C" w:rsidRPr="00A41797" w:rsidRDefault="0085031E" w:rsidP="001D498A">
      <w:pPr>
        <w:spacing w:line="240" w:lineRule="auto"/>
        <w:ind w:leftChars="490" w:left="1078" w:firstLineChars="0" w:firstLine="2"/>
        <w:jc w:val="thaiDistribute"/>
        <w:rPr>
          <w:rFonts w:ascii="Arial" w:eastAsia="Arial" w:hAnsi="Arial" w:cs="Arial"/>
          <w:position w:val="0"/>
          <w:sz w:val="18"/>
          <w:szCs w:val="18"/>
        </w:rPr>
      </w:pPr>
      <w:r w:rsidRPr="00A41797">
        <w:rPr>
          <w:rFonts w:ascii="Arial" w:eastAsia="Arial" w:hAnsi="Arial" w:cs="Arial"/>
          <w:position w:val="0"/>
          <w:sz w:val="18"/>
          <w:szCs w:val="18"/>
        </w:rPr>
        <w:t xml:space="preserve">The Company pays contributions to provident fund in accordance with the Provident Fund Act B.E. </w:t>
      </w:r>
      <w:r w:rsidR="00E52F92" w:rsidRPr="00E52F92">
        <w:rPr>
          <w:rFonts w:ascii="Arial" w:eastAsia="Arial" w:hAnsi="Arial" w:cs="Arial"/>
          <w:position w:val="0"/>
          <w:sz w:val="18"/>
          <w:szCs w:val="18"/>
        </w:rPr>
        <w:t>2530</w:t>
      </w:r>
      <w:r w:rsidRPr="00A41797">
        <w:rPr>
          <w:rFonts w:ascii="Arial" w:eastAsia="Arial" w:hAnsi="Arial" w:cs="Arial"/>
          <w:position w:val="0"/>
          <w:sz w:val="18"/>
          <w:szCs w:val="18"/>
        </w:rPr>
        <w:t>.</w:t>
      </w:r>
      <w:r w:rsidR="00607C85" w:rsidRPr="00A41797">
        <w:rPr>
          <w:rFonts w:ascii="Arial" w:eastAsia="Arial" w:hAnsi="Arial" w:cs="Arial"/>
          <w:position w:val="0"/>
          <w:sz w:val="18"/>
          <w:szCs w:val="18"/>
        </w:rPr>
        <w:t xml:space="preserve"> </w:t>
      </w:r>
      <w:r w:rsidRPr="00A41797">
        <w:rPr>
          <w:rFonts w:ascii="Arial" w:eastAsia="Arial" w:hAnsi="Arial" w:cs="Arial"/>
          <w:spacing w:val="-2"/>
          <w:position w:val="0"/>
          <w:sz w:val="18"/>
          <w:szCs w:val="18"/>
        </w:rPr>
        <w:t>The Company has no further payment obligations once the contributions have been paid.</w:t>
      </w:r>
      <w:r w:rsidR="00932FCA" w:rsidRPr="00A41797">
        <w:rPr>
          <w:rFonts w:ascii="Arial" w:eastAsia="Arial" w:hAnsi="Arial" w:cs="Arial"/>
          <w:spacing w:val="-2"/>
          <w:position w:val="0"/>
          <w:sz w:val="18"/>
          <w:szCs w:val="18"/>
        </w:rPr>
        <w:t xml:space="preserve"> </w:t>
      </w:r>
      <w:r w:rsidRPr="00A41797">
        <w:rPr>
          <w:rFonts w:ascii="Arial" w:eastAsia="Arial" w:hAnsi="Arial" w:cs="Arial"/>
          <w:spacing w:val="-2"/>
          <w:position w:val="0"/>
          <w:sz w:val="18"/>
          <w:szCs w:val="18"/>
        </w:rPr>
        <w:t>The</w:t>
      </w:r>
      <w:r w:rsidR="00932FCA" w:rsidRPr="00A41797">
        <w:rPr>
          <w:rFonts w:ascii="Arial" w:eastAsia="Arial" w:hAnsi="Arial" w:cs="Arial"/>
          <w:spacing w:val="-2"/>
          <w:position w:val="0"/>
          <w:sz w:val="18"/>
          <w:szCs w:val="18"/>
        </w:rPr>
        <w:t xml:space="preserve"> </w:t>
      </w:r>
      <w:r w:rsidRPr="00A41797">
        <w:rPr>
          <w:rFonts w:ascii="Arial" w:eastAsia="Arial" w:hAnsi="Arial" w:cs="Arial"/>
          <w:spacing w:val="-2"/>
          <w:position w:val="0"/>
          <w:sz w:val="18"/>
          <w:szCs w:val="18"/>
        </w:rPr>
        <w:t>contributions</w:t>
      </w:r>
      <w:r w:rsidRPr="00A41797">
        <w:rPr>
          <w:rFonts w:ascii="Arial" w:eastAsia="Arial" w:hAnsi="Arial" w:cs="Arial"/>
          <w:position w:val="0"/>
          <w:sz w:val="18"/>
          <w:szCs w:val="18"/>
        </w:rPr>
        <w:t xml:space="preserve">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as employee benefit expense when they are due.</w:t>
      </w:r>
    </w:p>
    <w:p w14:paraId="346AB19E" w14:textId="77777777" w:rsidR="006017BE" w:rsidRPr="00A41797" w:rsidRDefault="006017BE" w:rsidP="001D498A">
      <w:pPr>
        <w:spacing w:line="240" w:lineRule="auto"/>
        <w:ind w:leftChars="490" w:left="1078" w:firstLineChars="0" w:firstLine="2"/>
        <w:jc w:val="thaiDistribute"/>
        <w:rPr>
          <w:rFonts w:ascii="Arial" w:eastAsia="Arial" w:hAnsi="Arial" w:cs="Arial"/>
          <w:position w:val="0"/>
          <w:sz w:val="18"/>
          <w:szCs w:val="18"/>
        </w:rPr>
      </w:pPr>
    </w:p>
    <w:p w14:paraId="74DBA216" w14:textId="5F21877A" w:rsidR="0035560C" w:rsidRPr="00A41797" w:rsidRDefault="00E52F92" w:rsidP="001D498A">
      <w:pPr>
        <w:spacing w:line="240" w:lineRule="auto"/>
        <w:ind w:leftChars="244" w:left="1077" w:hangingChars="300" w:hanging="540"/>
        <w:rPr>
          <w:rFonts w:ascii="Arial" w:eastAsia="Arial" w:hAnsi="Arial" w:cs="Arial"/>
          <w:color w:val="CC3300"/>
          <w:position w:val="0"/>
          <w:sz w:val="18"/>
          <w:szCs w:val="18"/>
        </w:rPr>
      </w:pPr>
      <w:r w:rsidRPr="00E52F92">
        <w:rPr>
          <w:rFonts w:ascii="Arial" w:eastAsia="Arial" w:hAnsi="Arial" w:cs="Arial"/>
          <w:color w:val="CC3300"/>
          <w:position w:val="0"/>
          <w:sz w:val="18"/>
          <w:szCs w:val="18"/>
        </w:rPr>
        <w:t>2</w:t>
      </w:r>
      <w:r w:rsidR="0085031E"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15</w:t>
      </w:r>
      <w:r w:rsidR="0085031E" w:rsidRPr="00A41797">
        <w:rPr>
          <w:rFonts w:ascii="Arial" w:eastAsia="Arial" w:hAnsi="Arial" w:cs="Arial"/>
          <w:color w:val="CC3300"/>
          <w:position w:val="0"/>
          <w:sz w:val="18"/>
          <w:szCs w:val="18"/>
        </w:rPr>
        <w:t>.</w:t>
      </w:r>
      <w:r w:rsidRPr="00E52F92">
        <w:rPr>
          <w:rFonts w:ascii="Arial" w:eastAsia="Arial" w:hAnsi="Arial" w:cs="Arial"/>
          <w:color w:val="CC3300"/>
          <w:position w:val="0"/>
          <w:sz w:val="18"/>
          <w:szCs w:val="18"/>
        </w:rPr>
        <w:t>2</w:t>
      </w:r>
      <w:r w:rsidR="00135776" w:rsidRPr="00A41797">
        <w:rPr>
          <w:rFonts w:ascii="Arial" w:eastAsia="Arial" w:hAnsi="Arial" w:cs="Arial"/>
          <w:color w:val="CC3300"/>
          <w:position w:val="0"/>
          <w:sz w:val="18"/>
          <w:szCs w:val="18"/>
        </w:rPr>
        <w:tab/>
      </w:r>
      <w:r w:rsidR="0085031E" w:rsidRPr="00A41797">
        <w:rPr>
          <w:rFonts w:ascii="Arial" w:eastAsia="Arial" w:hAnsi="Arial" w:cs="Arial"/>
          <w:color w:val="CC3300"/>
          <w:position w:val="0"/>
          <w:sz w:val="18"/>
          <w:szCs w:val="18"/>
        </w:rPr>
        <w:t>Defined benefit plan - retirement benefit</w:t>
      </w:r>
    </w:p>
    <w:p w14:paraId="28E6169C" w14:textId="77777777" w:rsidR="0035560C" w:rsidRPr="00A41797" w:rsidRDefault="0035560C" w:rsidP="001D498A">
      <w:pPr>
        <w:spacing w:line="240" w:lineRule="auto"/>
        <w:ind w:leftChars="490" w:left="1078" w:firstLineChars="1" w:firstLine="2"/>
        <w:jc w:val="both"/>
        <w:rPr>
          <w:rFonts w:ascii="Arial" w:eastAsia="Arial" w:hAnsi="Arial" w:cs="Arial"/>
          <w:position w:val="0"/>
          <w:sz w:val="18"/>
          <w:szCs w:val="18"/>
        </w:rPr>
      </w:pPr>
    </w:p>
    <w:p w14:paraId="1DFE38D0" w14:textId="77777777" w:rsidR="0035560C" w:rsidRPr="00A41797" w:rsidRDefault="0085031E" w:rsidP="001D498A">
      <w:pPr>
        <w:spacing w:line="240" w:lineRule="auto"/>
        <w:ind w:leftChars="490" w:left="1078" w:firstLineChars="1" w:firstLine="2"/>
        <w:jc w:val="both"/>
        <w:rPr>
          <w:rFonts w:ascii="Arial" w:eastAsia="Arial" w:hAnsi="Arial" w:cs="Arial"/>
          <w:position w:val="0"/>
          <w:sz w:val="18"/>
          <w:szCs w:val="18"/>
        </w:rPr>
      </w:pPr>
      <w:r w:rsidRPr="00A41797">
        <w:rPr>
          <w:rFonts w:ascii="Arial" w:eastAsia="Arial" w:hAnsi="Arial" w:cs="Arial"/>
          <w:position w:val="0"/>
          <w:sz w:val="18"/>
          <w:szCs w:val="18"/>
        </w:rPr>
        <w:t xml:space="preserve">Amount of retirement benefits is defined by the agreed benefits the employees will receive after the </w:t>
      </w:r>
      <w:r w:rsidRPr="00A41797">
        <w:rPr>
          <w:rFonts w:ascii="Arial" w:eastAsia="Arial" w:hAnsi="Arial" w:cs="Arial"/>
          <w:spacing w:val="-4"/>
          <w:position w:val="0"/>
          <w:sz w:val="18"/>
          <w:szCs w:val="18"/>
        </w:rPr>
        <w:t xml:space="preserve">completion of employment. It usually depends on factors such as age, years of service and an employee’s </w:t>
      </w:r>
      <w:r w:rsidRPr="00A41797">
        <w:rPr>
          <w:rFonts w:ascii="Arial" w:eastAsia="Arial" w:hAnsi="Arial" w:cs="Arial"/>
          <w:position w:val="0"/>
          <w:sz w:val="18"/>
          <w:szCs w:val="18"/>
        </w:rPr>
        <w:t xml:space="preserve">latest compensation at retirement. </w:t>
      </w:r>
    </w:p>
    <w:p w14:paraId="3CD64ABF" w14:textId="77777777" w:rsidR="0035560C" w:rsidRPr="00A41797" w:rsidRDefault="0035560C" w:rsidP="001D498A">
      <w:pPr>
        <w:spacing w:line="240" w:lineRule="auto"/>
        <w:ind w:leftChars="490" w:left="1078" w:firstLineChars="1" w:firstLine="2"/>
        <w:jc w:val="both"/>
        <w:rPr>
          <w:rFonts w:ascii="Arial" w:eastAsia="Arial" w:hAnsi="Arial" w:cs="Arial"/>
          <w:position w:val="0"/>
          <w:sz w:val="18"/>
          <w:szCs w:val="18"/>
        </w:rPr>
      </w:pPr>
    </w:p>
    <w:p w14:paraId="03FE4A4C" w14:textId="77777777" w:rsidR="0035560C" w:rsidRPr="00A41797" w:rsidRDefault="0085031E" w:rsidP="001D498A">
      <w:pPr>
        <w:spacing w:line="240" w:lineRule="auto"/>
        <w:ind w:leftChars="490" w:left="1078" w:firstLineChars="1" w:firstLine="2"/>
        <w:jc w:val="both"/>
        <w:rPr>
          <w:rFonts w:ascii="Arial" w:eastAsia="Arial" w:hAnsi="Arial" w:cs="Arial"/>
          <w:spacing w:val="-2"/>
          <w:position w:val="0"/>
          <w:sz w:val="18"/>
          <w:szCs w:val="18"/>
        </w:rPr>
      </w:pPr>
      <w:r w:rsidRPr="00A41797">
        <w:rPr>
          <w:rFonts w:ascii="Arial" w:eastAsia="Arial" w:hAnsi="Arial" w:cs="Arial"/>
          <w:spacing w:val="-2"/>
          <w:position w:val="0"/>
          <w:sz w:val="18"/>
          <w:szCs w:val="18"/>
        </w:rPr>
        <w:t>The defined benefit obligation is calculated annually by an independent actuary using the projected unit c</w:t>
      </w:r>
      <w:r w:rsidRPr="00A41797">
        <w:rPr>
          <w:rFonts w:ascii="Arial" w:eastAsia="Arial" w:hAnsi="Arial" w:cs="Arial"/>
          <w:spacing w:val="-6"/>
          <w:position w:val="0"/>
          <w:sz w:val="18"/>
          <w:szCs w:val="18"/>
        </w:rPr>
        <w:t>redit method. The present value of the defined benefit obligation is determined by discounting the estimated</w:t>
      </w:r>
      <w:r w:rsidRPr="00A41797">
        <w:rPr>
          <w:rFonts w:ascii="Arial" w:eastAsia="Arial" w:hAnsi="Arial" w:cs="Arial"/>
          <w:spacing w:val="-2"/>
          <w:position w:val="0"/>
          <w:sz w:val="18"/>
          <w:szCs w:val="18"/>
        </w:rPr>
        <w:t xml:space="preserve"> future cash outflows using market yield of government bonds at the same currency of the expected cash flow and term of maturity approximating the terms of payment from the retirement benefit plan.</w:t>
      </w:r>
    </w:p>
    <w:p w14:paraId="4D74EEF8" w14:textId="77777777" w:rsidR="0035560C" w:rsidRPr="00A41797" w:rsidRDefault="0035560C" w:rsidP="001D498A">
      <w:pPr>
        <w:spacing w:line="240" w:lineRule="auto"/>
        <w:ind w:leftChars="490" w:left="1078" w:firstLineChars="1" w:firstLine="2"/>
        <w:jc w:val="both"/>
        <w:rPr>
          <w:rFonts w:ascii="Arial" w:eastAsia="Arial" w:hAnsi="Arial" w:cs="Arial"/>
          <w:position w:val="0"/>
          <w:sz w:val="18"/>
          <w:szCs w:val="18"/>
        </w:rPr>
      </w:pPr>
    </w:p>
    <w:p w14:paraId="1A008420" w14:textId="507C4BDB" w:rsidR="0035560C" w:rsidRPr="00A41797" w:rsidRDefault="0085031E" w:rsidP="001D498A">
      <w:pPr>
        <w:spacing w:line="240" w:lineRule="auto"/>
        <w:ind w:leftChars="490" w:left="1078" w:firstLineChars="1" w:firstLine="2"/>
        <w:jc w:val="both"/>
        <w:rPr>
          <w:rFonts w:ascii="Arial" w:eastAsia="Arial" w:hAnsi="Arial" w:cs="Arial"/>
          <w:position w:val="0"/>
          <w:sz w:val="18"/>
          <w:szCs w:val="18"/>
        </w:rPr>
      </w:pPr>
      <w:r w:rsidRPr="00A41797">
        <w:rPr>
          <w:rFonts w:ascii="Arial" w:eastAsia="Arial" w:hAnsi="Arial" w:cs="Arial"/>
          <w:position w:val="0"/>
          <w:sz w:val="18"/>
          <w:szCs w:val="18"/>
        </w:rPr>
        <w:t xml:space="preserve">Remeasurement gains and losses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directly to other comprehensive income in the period in which they arise. They are included in retained earnings in the statement of changes in equity.</w:t>
      </w:r>
    </w:p>
    <w:p w14:paraId="20D985E9" w14:textId="77777777" w:rsidR="0035560C" w:rsidRPr="00A41797" w:rsidRDefault="0035560C" w:rsidP="001D498A">
      <w:pPr>
        <w:spacing w:line="240" w:lineRule="auto"/>
        <w:ind w:leftChars="490" w:left="1078" w:firstLineChars="1" w:firstLine="2"/>
        <w:jc w:val="both"/>
        <w:rPr>
          <w:rFonts w:ascii="Arial" w:eastAsia="Arial" w:hAnsi="Arial" w:cs="Arial"/>
          <w:position w:val="0"/>
          <w:sz w:val="18"/>
          <w:szCs w:val="18"/>
        </w:rPr>
      </w:pPr>
    </w:p>
    <w:p w14:paraId="53F2FDA8" w14:textId="266B5773" w:rsidR="0035560C" w:rsidRPr="00A41797" w:rsidRDefault="0085031E" w:rsidP="001D498A">
      <w:pPr>
        <w:spacing w:line="240" w:lineRule="auto"/>
        <w:ind w:leftChars="490" w:left="1078" w:firstLineChars="1" w:firstLine="2"/>
        <w:jc w:val="both"/>
        <w:rPr>
          <w:rFonts w:ascii="Arial" w:eastAsia="Arial" w:hAnsi="Arial" w:cs="Arial"/>
          <w:position w:val="0"/>
          <w:sz w:val="18"/>
          <w:szCs w:val="18"/>
        </w:rPr>
      </w:pPr>
      <w:r w:rsidRPr="00A41797">
        <w:rPr>
          <w:rFonts w:ascii="Arial" w:eastAsia="Arial" w:hAnsi="Arial" w:cs="Arial"/>
          <w:position w:val="0"/>
          <w:sz w:val="18"/>
          <w:szCs w:val="18"/>
        </w:rPr>
        <w:t xml:space="preserve">Past-service costs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immediately in profit or loss.</w:t>
      </w:r>
    </w:p>
    <w:p w14:paraId="5E1115DF" w14:textId="77777777" w:rsidR="00390971" w:rsidRPr="00A41797" w:rsidRDefault="00390971" w:rsidP="001D498A">
      <w:pPr>
        <w:spacing w:line="240" w:lineRule="auto"/>
        <w:ind w:leftChars="490" w:left="1078" w:firstLineChars="0" w:firstLine="0"/>
        <w:jc w:val="both"/>
        <w:rPr>
          <w:rFonts w:ascii="Arial" w:eastAsia="Arial" w:hAnsi="Arial" w:cs="Arial"/>
          <w:position w:val="0"/>
          <w:sz w:val="18"/>
          <w:szCs w:val="18"/>
          <w:cs/>
        </w:rPr>
      </w:pPr>
    </w:p>
    <w:p w14:paraId="2E996E01" w14:textId="15DCEA52"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16</w:t>
      </w:r>
      <w:r w:rsidR="0085031E" w:rsidRPr="00A41797">
        <w:rPr>
          <w:rFonts w:ascii="Arial" w:eastAsia="Arial" w:hAnsi="Arial" w:cs="Arial"/>
          <w:b/>
          <w:color w:val="CF4A02"/>
          <w:position w:val="0"/>
          <w:sz w:val="18"/>
          <w:szCs w:val="18"/>
        </w:rPr>
        <w:tab/>
        <w:t>Provisions</w:t>
      </w:r>
    </w:p>
    <w:p w14:paraId="4F1DE68B" w14:textId="77777777" w:rsidR="0035560C" w:rsidRPr="00A41797" w:rsidRDefault="0035560C" w:rsidP="00F94A0B">
      <w:pPr>
        <w:spacing w:line="240" w:lineRule="auto"/>
        <w:ind w:leftChars="244" w:left="539" w:hanging="2"/>
        <w:jc w:val="both"/>
        <w:rPr>
          <w:rFonts w:ascii="Arial" w:eastAsia="Arial" w:hAnsi="Arial" w:cs="Arial"/>
          <w:position w:val="0"/>
          <w:sz w:val="18"/>
          <w:szCs w:val="18"/>
        </w:rPr>
      </w:pPr>
    </w:p>
    <w:p w14:paraId="49223597" w14:textId="39D8A6F1" w:rsidR="0035560C" w:rsidRPr="00A41797" w:rsidRDefault="0085031E" w:rsidP="00F94A0B">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Provisions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when the Company has a present legal or constructive obligation as a result of past events, it is probable that an outflow of resources will be required to settle the obligation, and the amount has been reliably estimated. </w:t>
      </w:r>
    </w:p>
    <w:p w14:paraId="406ECC8E" w14:textId="77777777" w:rsidR="0035560C" w:rsidRPr="00A41797" w:rsidRDefault="0035560C" w:rsidP="00F94A0B">
      <w:pPr>
        <w:spacing w:line="240" w:lineRule="auto"/>
        <w:ind w:leftChars="244" w:left="539" w:hanging="2"/>
        <w:jc w:val="both"/>
        <w:rPr>
          <w:rFonts w:ascii="Arial" w:eastAsia="Arial" w:hAnsi="Arial" w:cs="Arial"/>
          <w:position w:val="0"/>
          <w:sz w:val="18"/>
          <w:szCs w:val="18"/>
        </w:rPr>
      </w:pPr>
    </w:p>
    <w:p w14:paraId="75AA303C" w14:textId="74C286D4" w:rsidR="0035560C" w:rsidRPr="00A41797" w:rsidRDefault="0085031E" w:rsidP="00B93380">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Provisions are measured at the present value of the expenditures expected to be required to settle the obligation. The increase in the provision due to passage of time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as </w:t>
      </w:r>
      <w:r w:rsidR="00B93380" w:rsidRPr="00A41797">
        <w:rPr>
          <w:rFonts w:ascii="Arial" w:eastAsia="Arial" w:hAnsi="Arial" w:cs="Arial"/>
          <w:position w:val="0"/>
          <w:sz w:val="18"/>
          <w:szCs w:val="18"/>
        </w:rPr>
        <w:t>finance costs</w:t>
      </w:r>
      <w:r w:rsidRPr="00A41797">
        <w:rPr>
          <w:rFonts w:ascii="Arial" w:eastAsia="Arial" w:hAnsi="Arial" w:cs="Arial"/>
          <w:position w:val="0"/>
          <w:sz w:val="18"/>
          <w:szCs w:val="18"/>
        </w:rPr>
        <w:t>.</w:t>
      </w:r>
    </w:p>
    <w:p w14:paraId="1EEDCE1D" w14:textId="77777777" w:rsidR="008B4A29" w:rsidRPr="00A41797" w:rsidRDefault="008B4A29" w:rsidP="00F94A0B">
      <w:pPr>
        <w:spacing w:line="240" w:lineRule="auto"/>
        <w:ind w:leftChars="244" w:left="539" w:hanging="2"/>
        <w:jc w:val="both"/>
        <w:rPr>
          <w:rFonts w:ascii="Arial" w:eastAsia="Arial" w:hAnsi="Arial" w:cs="Arial"/>
          <w:position w:val="0"/>
          <w:sz w:val="18"/>
          <w:szCs w:val="18"/>
        </w:rPr>
      </w:pPr>
    </w:p>
    <w:p w14:paraId="0CC273DA" w14:textId="543EE445"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17</w:t>
      </w:r>
      <w:r w:rsidR="0085031E" w:rsidRPr="00A41797">
        <w:rPr>
          <w:rFonts w:ascii="Arial" w:eastAsia="Arial" w:hAnsi="Arial" w:cs="Arial"/>
          <w:b/>
          <w:color w:val="CF4A02"/>
          <w:position w:val="0"/>
          <w:sz w:val="18"/>
          <w:szCs w:val="18"/>
        </w:rPr>
        <w:tab/>
        <w:t>Revenue recognition</w:t>
      </w:r>
    </w:p>
    <w:p w14:paraId="1AE332C9" w14:textId="77777777" w:rsidR="0035560C" w:rsidRPr="00A41797" w:rsidRDefault="0035560C" w:rsidP="00F94A0B">
      <w:pPr>
        <w:tabs>
          <w:tab w:val="left" w:pos="4126"/>
          <w:tab w:val="left" w:pos="5400"/>
          <w:tab w:val="left" w:pos="6794"/>
          <w:tab w:val="left" w:pos="6989"/>
          <w:tab w:val="left" w:pos="8383"/>
          <w:tab w:val="left" w:pos="8938"/>
        </w:tabs>
        <w:spacing w:line="240" w:lineRule="auto"/>
        <w:ind w:leftChars="244" w:left="539" w:hanging="2"/>
        <w:jc w:val="both"/>
        <w:rPr>
          <w:rFonts w:ascii="Arial" w:eastAsia="Arial" w:hAnsi="Arial" w:cs="Arial"/>
          <w:position w:val="0"/>
          <w:sz w:val="18"/>
          <w:szCs w:val="18"/>
        </w:rPr>
      </w:pPr>
    </w:p>
    <w:p w14:paraId="19201287" w14:textId="63AD382D" w:rsidR="0035560C" w:rsidRPr="00A41797" w:rsidRDefault="0085031E" w:rsidP="00F94A0B">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Revenue comprises the fair value of the consideration received or receivable for the sale of petroleum products and service in the ordinary course of the Company’s activities. Revenue is shown net of value-added tax, return, rebates and discounts. Revenue from sale of petroleum products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when customers have physical possession of products which usually coincides with the title passing to the customers. The Company satisfied its performance obligation at a point in time, which is generally at the time of ship loading, truck loading, or on the products entering the pipeline (meter reading).</w:t>
      </w:r>
    </w:p>
    <w:p w14:paraId="2B617DC5" w14:textId="77777777" w:rsidR="0035560C" w:rsidRPr="00A41797" w:rsidRDefault="0035560C" w:rsidP="00F24DBB">
      <w:pPr>
        <w:tabs>
          <w:tab w:val="left" w:pos="720"/>
          <w:tab w:val="left" w:pos="9889"/>
        </w:tabs>
        <w:spacing w:line="240" w:lineRule="auto"/>
        <w:ind w:leftChars="0" w:left="0" w:firstLineChars="0" w:firstLine="0"/>
        <w:jc w:val="both"/>
        <w:rPr>
          <w:rFonts w:ascii="Arial" w:eastAsia="Arial" w:hAnsi="Arial" w:cs="Arial"/>
          <w:position w:val="0"/>
          <w:sz w:val="18"/>
          <w:szCs w:val="18"/>
        </w:rPr>
      </w:pPr>
    </w:p>
    <w:p w14:paraId="5622C1BC" w14:textId="479C8D4A" w:rsidR="0035560C" w:rsidRPr="00A41797" w:rsidRDefault="0085031E" w:rsidP="00F94A0B">
      <w:pPr>
        <w:tabs>
          <w:tab w:val="left" w:pos="720"/>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Other income and interest received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as income on the accrual basis unless collectability is in doubt.</w:t>
      </w:r>
    </w:p>
    <w:p w14:paraId="0E6F3AF7" w14:textId="2408E5AF" w:rsidR="0035560C" w:rsidRPr="00A41797" w:rsidRDefault="0035560C" w:rsidP="00F94A0B">
      <w:pPr>
        <w:tabs>
          <w:tab w:val="left" w:pos="720"/>
          <w:tab w:val="left" w:pos="9889"/>
        </w:tabs>
        <w:spacing w:line="240" w:lineRule="auto"/>
        <w:ind w:leftChars="244" w:left="539" w:hanging="2"/>
        <w:jc w:val="both"/>
        <w:rPr>
          <w:rFonts w:ascii="Arial" w:eastAsia="Arial" w:hAnsi="Arial" w:cs="Arial"/>
          <w:position w:val="0"/>
          <w:sz w:val="18"/>
          <w:szCs w:val="18"/>
          <w:lang w:val="en-US"/>
        </w:rPr>
      </w:pPr>
    </w:p>
    <w:p w14:paraId="5C35DE42" w14:textId="61AFE494"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18</w:t>
      </w:r>
      <w:r w:rsidR="0085031E" w:rsidRPr="00A41797">
        <w:rPr>
          <w:rFonts w:ascii="Arial" w:eastAsia="Arial" w:hAnsi="Arial" w:cs="Arial"/>
          <w:b/>
          <w:color w:val="CF4A02"/>
          <w:position w:val="0"/>
          <w:sz w:val="18"/>
          <w:szCs w:val="18"/>
        </w:rPr>
        <w:tab/>
        <w:t>Government Grants</w:t>
      </w:r>
    </w:p>
    <w:p w14:paraId="199C8396" w14:textId="77777777" w:rsidR="0035560C" w:rsidRPr="00A41797" w:rsidRDefault="0035560C" w:rsidP="00F94A0B">
      <w:pPr>
        <w:tabs>
          <w:tab w:val="left" w:pos="720"/>
          <w:tab w:val="left" w:pos="9889"/>
        </w:tabs>
        <w:spacing w:line="240" w:lineRule="auto"/>
        <w:ind w:leftChars="244" w:left="539" w:hanging="2"/>
        <w:jc w:val="both"/>
        <w:rPr>
          <w:rFonts w:ascii="Arial" w:eastAsia="Arial" w:hAnsi="Arial" w:cs="Arial"/>
          <w:position w:val="0"/>
          <w:sz w:val="18"/>
          <w:szCs w:val="18"/>
        </w:rPr>
      </w:pPr>
    </w:p>
    <w:p w14:paraId="2470E3C4" w14:textId="026185AB" w:rsidR="0035560C" w:rsidRPr="00A41797" w:rsidRDefault="0085031E" w:rsidP="00F94A0B">
      <w:pPr>
        <w:tabs>
          <w:tab w:val="left" w:pos="1080"/>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Grants from the government are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at their fair value where there is a reasonable assurance that the grant will be received and the Company will comply with all attached conditions.</w:t>
      </w:r>
    </w:p>
    <w:p w14:paraId="19DE9A9E" w14:textId="77777777" w:rsidR="0035560C" w:rsidRPr="00A41797" w:rsidRDefault="0035560C" w:rsidP="00F94A0B">
      <w:pPr>
        <w:tabs>
          <w:tab w:val="left" w:pos="1080"/>
          <w:tab w:val="left" w:pos="9889"/>
        </w:tabs>
        <w:spacing w:line="240" w:lineRule="auto"/>
        <w:ind w:leftChars="244" w:left="539" w:hanging="2"/>
        <w:jc w:val="both"/>
        <w:rPr>
          <w:rFonts w:ascii="Arial" w:eastAsia="Arial" w:hAnsi="Arial" w:cs="Arial"/>
          <w:position w:val="0"/>
          <w:sz w:val="18"/>
          <w:szCs w:val="18"/>
        </w:rPr>
      </w:pPr>
    </w:p>
    <w:p w14:paraId="0BDE4CA9" w14:textId="3E47543C" w:rsidR="0035560C" w:rsidRPr="00A41797" w:rsidRDefault="0085031E" w:rsidP="00F94A0B">
      <w:pPr>
        <w:tabs>
          <w:tab w:val="left" w:pos="1080"/>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Government grants relating to the compensation of costs are deferred and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 xml:space="preserve">d in profit or loss over the period necessary to match them with the costs they are intended to compensate. </w:t>
      </w:r>
    </w:p>
    <w:p w14:paraId="6A2F97C7" w14:textId="77777777" w:rsidR="0035560C" w:rsidRPr="00A41797" w:rsidRDefault="0035560C" w:rsidP="00F94A0B">
      <w:pPr>
        <w:tabs>
          <w:tab w:val="left" w:pos="1080"/>
          <w:tab w:val="left" w:pos="9889"/>
        </w:tabs>
        <w:spacing w:line="240" w:lineRule="auto"/>
        <w:ind w:leftChars="244" w:left="539" w:hanging="2"/>
        <w:jc w:val="both"/>
        <w:rPr>
          <w:rFonts w:ascii="Arial" w:eastAsia="Arial" w:hAnsi="Arial" w:cs="Arial"/>
          <w:position w:val="0"/>
          <w:sz w:val="18"/>
          <w:szCs w:val="18"/>
        </w:rPr>
      </w:pPr>
    </w:p>
    <w:p w14:paraId="3EDEA9D3" w14:textId="77777777" w:rsidR="0035560C" w:rsidRPr="00A41797" w:rsidRDefault="0085031E" w:rsidP="00F94A0B">
      <w:pPr>
        <w:tabs>
          <w:tab w:val="left" w:pos="1080"/>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Government grant amount is separately presented from revenue from sales.</w:t>
      </w:r>
    </w:p>
    <w:p w14:paraId="09005799" w14:textId="01C27F3D" w:rsidR="00E867F8" w:rsidRPr="00A41797" w:rsidRDefault="00E867F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A41797">
        <w:rPr>
          <w:rFonts w:ascii="Arial" w:eastAsia="Arial" w:hAnsi="Arial" w:cs="Arial"/>
          <w:position w:val="0"/>
          <w:sz w:val="18"/>
          <w:szCs w:val="18"/>
        </w:rPr>
        <w:br w:type="page"/>
      </w:r>
    </w:p>
    <w:p w14:paraId="6A0843F2" w14:textId="23F4CF15"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lastRenderedPageBreak/>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19</w:t>
      </w:r>
      <w:r w:rsidR="0085031E" w:rsidRPr="00A41797">
        <w:rPr>
          <w:rFonts w:ascii="Arial" w:eastAsia="Arial" w:hAnsi="Arial" w:cs="Arial"/>
          <w:b/>
          <w:color w:val="CF4A02"/>
          <w:position w:val="0"/>
          <w:sz w:val="18"/>
          <w:szCs w:val="18"/>
        </w:rPr>
        <w:tab/>
        <w:t>Segment reporting</w:t>
      </w:r>
    </w:p>
    <w:p w14:paraId="5A237D25" w14:textId="77777777" w:rsidR="0035560C" w:rsidRPr="00A41797" w:rsidRDefault="0035560C" w:rsidP="00C25C74">
      <w:pPr>
        <w:tabs>
          <w:tab w:val="left" w:pos="9889"/>
        </w:tabs>
        <w:spacing w:line="240" w:lineRule="auto"/>
        <w:ind w:leftChars="245" w:left="539" w:firstLineChars="0" w:firstLine="1"/>
        <w:jc w:val="both"/>
        <w:rPr>
          <w:rFonts w:ascii="Arial" w:eastAsia="Arial" w:hAnsi="Arial" w:cs="Arial"/>
          <w:position w:val="0"/>
          <w:sz w:val="16"/>
          <w:szCs w:val="16"/>
        </w:rPr>
      </w:pPr>
    </w:p>
    <w:p w14:paraId="1E84D34E" w14:textId="77777777" w:rsidR="0035560C" w:rsidRPr="00A41797" w:rsidRDefault="0085031E" w:rsidP="00C25C74">
      <w:pPr>
        <w:tabs>
          <w:tab w:val="left" w:pos="9889"/>
        </w:tabs>
        <w:spacing w:line="240" w:lineRule="auto"/>
        <w:ind w:leftChars="245" w:left="539" w:firstLineChars="0" w:firstLine="1"/>
        <w:jc w:val="both"/>
        <w:rPr>
          <w:rFonts w:ascii="Arial" w:eastAsia="Arial" w:hAnsi="Arial" w:cs="Arial"/>
          <w:position w:val="0"/>
          <w:sz w:val="18"/>
          <w:szCs w:val="18"/>
        </w:rPr>
      </w:pPr>
      <w:r w:rsidRPr="00A41797">
        <w:rPr>
          <w:rFonts w:ascii="Arial" w:eastAsia="Arial" w:hAnsi="Arial" w:cs="Arial"/>
          <w:position w:val="0"/>
          <w:sz w:val="18"/>
          <w:szCs w:val="18"/>
        </w:rPr>
        <w:t xml:space="preserve">Operating segments are reported in a manner consistent with the internal reporting provided to the chief operating </w:t>
      </w:r>
      <w:r w:rsidRPr="00A41797">
        <w:rPr>
          <w:rFonts w:ascii="Arial" w:eastAsia="Arial" w:hAnsi="Arial" w:cs="Arial"/>
          <w:spacing w:val="-4"/>
          <w:position w:val="0"/>
          <w:sz w:val="18"/>
          <w:szCs w:val="18"/>
        </w:rPr>
        <w:t>decision-maker. The chief operating decision-maker is responsible for allocating resources and assessing performance</w:t>
      </w:r>
      <w:r w:rsidRPr="00A41797">
        <w:rPr>
          <w:rFonts w:ascii="Arial" w:eastAsia="Arial" w:hAnsi="Arial" w:cs="Arial"/>
          <w:position w:val="0"/>
          <w:sz w:val="18"/>
          <w:szCs w:val="18"/>
        </w:rPr>
        <w:t xml:space="preserve"> of the operating segments.</w:t>
      </w:r>
    </w:p>
    <w:p w14:paraId="7C2F1411" w14:textId="77777777" w:rsidR="008B4A29" w:rsidRPr="00A41797" w:rsidRDefault="008B4A29" w:rsidP="00C25C74">
      <w:pPr>
        <w:tabs>
          <w:tab w:val="left" w:pos="9889"/>
        </w:tabs>
        <w:spacing w:line="240" w:lineRule="auto"/>
        <w:ind w:leftChars="245" w:left="539" w:firstLineChars="0" w:firstLine="1"/>
        <w:jc w:val="both"/>
        <w:rPr>
          <w:rFonts w:ascii="Arial" w:eastAsia="Arial" w:hAnsi="Arial" w:cs="Arial"/>
          <w:position w:val="0"/>
          <w:sz w:val="16"/>
          <w:szCs w:val="16"/>
        </w:rPr>
      </w:pPr>
    </w:p>
    <w:p w14:paraId="048B6215" w14:textId="6FEF76F2"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20</w:t>
      </w:r>
      <w:r w:rsidR="0085031E" w:rsidRPr="00A41797">
        <w:rPr>
          <w:rFonts w:ascii="Arial" w:eastAsia="Arial" w:hAnsi="Arial" w:cs="Arial"/>
          <w:b/>
          <w:color w:val="CF4A02"/>
          <w:position w:val="0"/>
          <w:sz w:val="18"/>
          <w:szCs w:val="18"/>
        </w:rPr>
        <w:tab/>
        <w:t>Share Capital</w:t>
      </w:r>
    </w:p>
    <w:p w14:paraId="723E8097" w14:textId="77777777" w:rsidR="0035560C" w:rsidRPr="00A41797" w:rsidRDefault="0035560C" w:rsidP="00F94A0B">
      <w:pPr>
        <w:tabs>
          <w:tab w:val="left" w:pos="9889"/>
        </w:tabs>
        <w:spacing w:line="240" w:lineRule="auto"/>
        <w:ind w:leftChars="244" w:left="539" w:hanging="2"/>
        <w:jc w:val="both"/>
        <w:rPr>
          <w:rFonts w:ascii="Arial" w:eastAsia="Arial" w:hAnsi="Arial" w:cs="Arial"/>
          <w:position w:val="0"/>
          <w:sz w:val="16"/>
          <w:szCs w:val="16"/>
        </w:rPr>
      </w:pPr>
    </w:p>
    <w:p w14:paraId="62D80D33" w14:textId="77777777" w:rsidR="0035560C" w:rsidRPr="00A41797" w:rsidRDefault="0085031E" w:rsidP="00F94A0B">
      <w:pPr>
        <w:tabs>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Ordinary shares are classified as equity. </w:t>
      </w:r>
    </w:p>
    <w:p w14:paraId="157F508C" w14:textId="77777777" w:rsidR="0035560C" w:rsidRPr="00A41797" w:rsidRDefault="0035560C" w:rsidP="00F94A0B">
      <w:pPr>
        <w:tabs>
          <w:tab w:val="left" w:pos="9889"/>
        </w:tabs>
        <w:spacing w:line="240" w:lineRule="auto"/>
        <w:ind w:leftChars="244" w:left="539" w:hanging="2"/>
        <w:jc w:val="both"/>
        <w:rPr>
          <w:rFonts w:ascii="Arial" w:eastAsia="Arial" w:hAnsi="Arial" w:cs="Arial"/>
          <w:position w:val="0"/>
          <w:sz w:val="16"/>
          <w:szCs w:val="16"/>
        </w:rPr>
      </w:pPr>
    </w:p>
    <w:p w14:paraId="6A360E29" w14:textId="1D9546B3" w:rsidR="008B4A29" w:rsidRPr="00A41797" w:rsidRDefault="0085031E">
      <w:pPr>
        <w:tabs>
          <w:tab w:val="left" w:pos="9889"/>
        </w:tabs>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Incremental costs directly attributable to the issue of new shares or options (net of tax) are shown as a deduction in equity. </w:t>
      </w:r>
    </w:p>
    <w:p w14:paraId="02C61028" w14:textId="77777777" w:rsidR="00B93380" w:rsidRPr="00A41797" w:rsidRDefault="00B93380">
      <w:pPr>
        <w:tabs>
          <w:tab w:val="left" w:pos="9889"/>
        </w:tabs>
        <w:spacing w:line="240" w:lineRule="auto"/>
        <w:ind w:leftChars="244" w:left="539" w:hanging="2"/>
        <w:jc w:val="both"/>
        <w:rPr>
          <w:rFonts w:ascii="Arial" w:eastAsia="Arial" w:hAnsi="Arial" w:cs="Arial"/>
          <w:position w:val="0"/>
          <w:sz w:val="16"/>
          <w:szCs w:val="16"/>
        </w:rPr>
      </w:pPr>
    </w:p>
    <w:p w14:paraId="7A52006B" w14:textId="2C984E9B"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bookmarkStart w:id="1" w:name="_heading=h.2et92p0" w:colFirst="0" w:colLast="0"/>
      <w:bookmarkEnd w:id="1"/>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21</w:t>
      </w:r>
      <w:r w:rsidR="0085031E" w:rsidRPr="00A41797">
        <w:rPr>
          <w:rFonts w:ascii="Arial" w:eastAsia="Arial" w:hAnsi="Arial" w:cs="Arial"/>
          <w:b/>
          <w:color w:val="CF4A02"/>
          <w:position w:val="0"/>
          <w:sz w:val="18"/>
          <w:szCs w:val="18"/>
        </w:rPr>
        <w:tab/>
        <w:t>Dividend distribution</w:t>
      </w:r>
    </w:p>
    <w:p w14:paraId="36E70F98" w14:textId="77777777" w:rsidR="0035560C" w:rsidRPr="00A41797" w:rsidRDefault="0035560C" w:rsidP="00F94A0B">
      <w:pPr>
        <w:tabs>
          <w:tab w:val="left" w:pos="9889"/>
        </w:tabs>
        <w:spacing w:line="240" w:lineRule="auto"/>
        <w:ind w:leftChars="244" w:left="539" w:hanging="2"/>
        <w:jc w:val="both"/>
        <w:rPr>
          <w:rFonts w:ascii="Arial" w:eastAsia="Arial" w:hAnsi="Arial" w:cs="Arial"/>
          <w:position w:val="0"/>
          <w:sz w:val="16"/>
          <w:szCs w:val="16"/>
        </w:rPr>
      </w:pPr>
    </w:p>
    <w:p w14:paraId="594E0479" w14:textId="6AE68F2D" w:rsidR="0035560C" w:rsidRPr="00A41797" w:rsidRDefault="0085031E" w:rsidP="00F94A0B">
      <w:pPr>
        <w:tabs>
          <w:tab w:val="left" w:pos="9889"/>
        </w:tabs>
        <w:spacing w:line="240" w:lineRule="auto"/>
        <w:ind w:leftChars="244" w:left="537"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Dividend distribution to the Company’s shareholders is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as a liability when interim dividends are approved by the Board of Directors, and when the annual dividends are approved by the shareholders.</w:t>
      </w:r>
    </w:p>
    <w:p w14:paraId="5C479751" w14:textId="77777777" w:rsidR="006017BE" w:rsidRPr="00A41797" w:rsidRDefault="006017BE" w:rsidP="00C25C74">
      <w:pPr>
        <w:tabs>
          <w:tab w:val="left" w:pos="540"/>
          <w:tab w:val="left" w:pos="9889"/>
        </w:tabs>
        <w:spacing w:line="240" w:lineRule="auto"/>
        <w:ind w:left="478" w:hangingChars="299" w:hanging="480"/>
        <w:jc w:val="both"/>
        <w:rPr>
          <w:rFonts w:ascii="Arial" w:eastAsia="Arial" w:hAnsi="Arial" w:cs="Arial"/>
          <w:b/>
          <w:color w:val="CF4A02"/>
          <w:position w:val="0"/>
          <w:sz w:val="16"/>
          <w:szCs w:val="16"/>
        </w:rPr>
      </w:pPr>
    </w:p>
    <w:p w14:paraId="41EC5665" w14:textId="4BE435B3" w:rsidR="0035560C" w:rsidRPr="00A41797" w:rsidRDefault="00E52F92" w:rsidP="00C25C74">
      <w:pPr>
        <w:tabs>
          <w:tab w:val="left" w:pos="540"/>
          <w:tab w:val="left" w:pos="9889"/>
        </w:tabs>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2</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22</w:t>
      </w:r>
      <w:r w:rsidR="0085031E" w:rsidRPr="00A41797">
        <w:rPr>
          <w:rFonts w:ascii="Arial" w:eastAsia="Arial" w:hAnsi="Arial" w:cs="Arial"/>
          <w:b/>
          <w:color w:val="CF4A02"/>
          <w:position w:val="0"/>
          <w:sz w:val="18"/>
          <w:szCs w:val="18"/>
        </w:rPr>
        <w:tab/>
        <w:t>Derivatives</w:t>
      </w:r>
    </w:p>
    <w:p w14:paraId="22BB2DB8" w14:textId="77777777" w:rsidR="0035560C" w:rsidRPr="00A41797" w:rsidRDefault="0035560C" w:rsidP="00F94A0B">
      <w:pPr>
        <w:tabs>
          <w:tab w:val="left" w:pos="720"/>
          <w:tab w:val="left" w:pos="9889"/>
        </w:tabs>
        <w:spacing w:line="240" w:lineRule="auto"/>
        <w:ind w:leftChars="244" w:left="539" w:hanging="2"/>
        <w:jc w:val="both"/>
        <w:rPr>
          <w:rFonts w:ascii="Arial" w:eastAsia="Arial" w:hAnsi="Arial" w:cs="Arial"/>
          <w:color w:val="CF4A02"/>
          <w:position w:val="0"/>
          <w:sz w:val="16"/>
          <w:szCs w:val="16"/>
        </w:rPr>
      </w:pPr>
    </w:p>
    <w:p w14:paraId="01D5BB32" w14:textId="37773BD5" w:rsidR="0035560C" w:rsidRPr="00A41797" w:rsidRDefault="004A72DA" w:rsidP="00F94A0B">
      <w:pPr>
        <w:tabs>
          <w:tab w:val="left" w:pos="720"/>
          <w:tab w:val="left" w:pos="9889"/>
        </w:tabs>
        <w:spacing w:line="240" w:lineRule="auto"/>
        <w:ind w:leftChars="244" w:left="539"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D</w:t>
      </w:r>
      <w:r w:rsidR="0085031E" w:rsidRPr="00A41797">
        <w:rPr>
          <w:rFonts w:ascii="Arial" w:eastAsia="Arial" w:hAnsi="Arial" w:cs="Arial"/>
          <w:color w:val="000000"/>
          <w:position w:val="0"/>
          <w:sz w:val="18"/>
          <w:szCs w:val="18"/>
        </w:rPr>
        <w:t xml:space="preserve">erivatives that do not qualify for hedge accounting is initially </w:t>
      </w:r>
      <w:r w:rsidR="000A7208" w:rsidRPr="00A41797">
        <w:rPr>
          <w:rFonts w:ascii="Arial" w:eastAsia="Arial" w:hAnsi="Arial" w:cs="Arial"/>
          <w:color w:val="000000"/>
          <w:position w:val="0"/>
          <w:sz w:val="18"/>
          <w:szCs w:val="18"/>
        </w:rPr>
        <w:t>recognize</w:t>
      </w:r>
      <w:r w:rsidR="0085031E" w:rsidRPr="00A41797">
        <w:rPr>
          <w:rFonts w:ascii="Arial" w:eastAsia="Arial" w:hAnsi="Arial" w:cs="Arial"/>
          <w:color w:val="000000"/>
          <w:position w:val="0"/>
          <w:sz w:val="18"/>
          <w:szCs w:val="18"/>
        </w:rPr>
        <w:t xml:space="preserve">d at fair value. Changes in the fair value are included in </w:t>
      </w:r>
      <w:r w:rsidR="00CB6244" w:rsidRPr="00A41797">
        <w:rPr>
          <w:rFonts w:ascii="Arial" w:eastAsia="Arial" w:hAnsi="Arial" w:cs="Arial"/>
          <w:color w:val="000000"/>
          <w:position w:val="0"/>
          <w:sz w:val="18"/>
          <w:szCs w:val="18"/>
        </w:rPr>
        <w:t>profit or loss</w:t>
      </w:r>
      <w:r w:rsidR="0085031E" w:rsidRPr="00A41797">
        <w:rPr>
          <w:rFonts w:ascii="Arial" w:eastAsia="Arial" w:hAnsi="Arial" w:cs="Arial"/>
          <w:color w:val="000000"/>
          <w:position w:val="0"/>
          <w:sz w:val="18"/>
          <w:szCs w:val="18"/>
        </w:rPr>
        <w:t>.</w:t>
      </w:r>
    </w:p>
    <w:p w14:paraId="7F7B2E59" w14:textId="77777777" w:rsidR="0035560C" w:rsidRPr="00A41797" w:rsidRDefault="0035560C" w:rsidP="00F94A0B">
      <w:pPr>
        <w:tabs>
          <w:tab w:val="left" w:pos="720"/>
          <w:tab w:val="left" w:pos="9889"/>
        </w:tabs>
        <w:spacing w:line="240" w:lineRule="auto"/>
        <w:ind w:leftChars="244" w:left="539" w:hanging="2"/>
        <w:jc w:val="both"/>
        <w:rPr>
          <w:rFonts w:ascii="Arial" w:eastAsia="Arial" w:hAnsi="Arial" w:cs="Arial"/>
          <w:color w:val="000000"/>
          <w:position w:val="0"/>
          <w:sz w:val="16"/>
          <w:szCs w:val="16"/>
        </w:rPr>
      </w:pPr>
    </w:p>
    <w:p w14:paraId="33AE0D96" w14:textId="77777777" w:rsidR="0035560C" w:rsidRPr="00A41797" w:rsidRDefault="0085031E" w:rsidP="00F94A0B">
      <w:pPr>
        <w:tabs>
          <w:tab w:val="left" w:pos="720"/>
          <w:tab w:val="left" w:pos="9889"/>
        </w:tabs>
        <w:spacing w:line="240" w:lineRule="auto"/>
        <w:ind w:leftChars="244" w:left="539"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Fair value of derivatives is classified as a current or non-current following its remaining maturity.</w:t>
      </w:r>
    </w:p>
    <w:p w14:paraId="7027A12D" w14:textId="1970593F" w:rsidR="00581AF6" w:rsidRPr="00A41797" w:rsidRDefault="00581AF6" w:rsidP="00CC71C2">
      <w:pPr>
        <w:tabs>
          <w:tab w:val="left" w:pos="720"/>
          <w:tab w:val="left" w:pos="9889"/>
        </w:tabs>
        <w:spacing w:line="240" w:lineRule="auto"/>
        <w:ind w:leftChars="244" w:left="539" w:hanging="2"/>
        <w:jc w:val="both"/>
        <w:rPr>
          <w:rFonts w:ascii="Arial" w:eastAsia="Arial" w:hAnsi="Arial" w:cs="Arial"/>
          <w:color w:val="000000"/>
          <w:position w:val="0"/>
          <w:sz w:val="16"/>
          <w:szCs w:val="16"/>
        </w:rPr>
      </w:pPr>
    </w:p>
    <w:p w14:paraId="67D00D5B" w14:textId="77777777" w:rsidR="00CC71C2" w:rsidRPr="00A41797" w:rsidRDefault="00CC71C2" w:rsidP="00C25C74">
      <w:pPr>
        <w:tabs>
          <w:tab w:val="left" w:pos="720"/>
          <w:tab w:val="left" w:pos="9889"/>
        </w:tabs>
        <w:spacing w:line="240" w:lineRule="auto"/>
        <w:ind w:leftChars="244" w:left="539" w:hanging="2"/>
        <w:jc w:val="both"/>
        <w:rPr>
          <w:rFonts w:ascii="Arial" w:eastAsia="Arial" w:hAnsi="Arial" w:cs="Arial"/>
          <w:color w:val="000000"/>
          <w:position w:val="0"/>
          <w:sz w:val="16"/>
          <w:szCs w:val="16"/>
        </w:rPr>
      </w:pPr>
    </w:p>
    <w:tbl>
      <w:tblPr>
        <w:tblStyle w:val="a5"/>
        <w:tblW w:w="9461" w:type="dxa"/>
        <w:tblLayout w:type="fixed"/>
        <w:tblLook w:val="0000" w:firstRow="0" w:lastRow="0" w:firstColumn="0" w:lastColumn="0" w:noHBand="0" w:noVBand="0"/>
      </w:tblPr>
      <w:tblGrid>
        <w:gridCol w:w="9461"/>
      </w:tblGrid>
      <w:tr w:rsidR="0035560C" w:rsidRPr="00A41797" w14:paraId="57679F09" w14:textId="77777777">
        <w:trPr>
          <w:trHeight w:val="386"/>
        </w:trPr>
        <w:tc>
          <w:tcPr>
            <w:tcW w:w="9461" w:type="dxa"/>
            <w:shd w:val="clear" w:color="auto" w:fill="FFA543"/>
            <w:vAlign w:val="center"/>
          </w:tcPr>
          <w:p w14:paraId="7FE6E18B" w14:textId="6422A5CB" w:rsidR="0035560C" w:rsidRPr="00A41797" w:rsidRDefault="00E52F92" w:rsidP="00A41684">
            <w:pPr>
              <w:tabs>
                <w:tab w:val="left" w:pos="432"/>
              </w:tabs>
              <w:ind w:leftChars="0" w:left="0" w:firstLineChars="0" w:firstLine="0"/>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3</w:t>
            </w:r>
            <w:r w:rsidR="0085031E" w:rsidRPr="00A41797">
              <w:rPr>
                <w:rFonts w:ascii="Arial" w:eastAsia="Arial" w:hAnsi="Arial" w:cs="Arial"/>
                <w:b/>
                <w:color w:val="FFFFFF"/>
                <w:position w:val="0"/>
                <w:sz w:val="18"/>
                <w:szCs w:val="18"/>
              </w:rPr>
              <w:tab/>
              <w:t>Financial risk management</w:t>
            </w:r>
          </w:p>
        </w:tc>
      </w:tr>
    </w:tbl>
    <w:p w14:paraId="3D4CFAC1" w14:textId="77777777" w:rsidR="0035560C" w:rsidRPr="00A41797" w:rsidRDefault="0035560C" w:rsidP="00C25C74">
      <w:pPr>
        <w:tabs>
          <w:tab w:val="left" w:pos="720"/>
          <w:tab w:val="left" w:pos="9889"/>
        </w:tabs>
        <w:spacing w:line="240" w:lineRule="auto"/>
        <w:ind w:leftChars="0" w:left="2" w:hanging="2"/>
        <w:jc w:val="both"/>
        <w:rPr>
          <w:rFonts w:ascii="Arial" w:eastAsia="Arial" w:hAnsi="Arial" w:cs="Arial"/>
          <w:color w:val="000000"/>
          <w:position w:val="0"/>
          <w:sz w:val="16"/>
          <w:szCs w:val="16"/>
        </w:rPr>
      </w:pPr>
    </w:p>
    <w:p w14:paraId="4D3C99D3" w14:textId="0F1909C9" w:rsidR="0035560C" w:rsidRPr="00A41797" w:rsidRDefault="0085031E" w:rsidP="00C25C74">
      <w:pPr>
        <w:spacing w:line="240" w:lineRule="auto"/>
        <w:ind w:leftChars="0" w:left="2" w:hanging="2"/>
        <w:jc w:val="both"/>
        <w:rPr>
          <w:rFonts w:ascii="Arial" w:eastAsia="Arial" w:hAnsi="Arial" w:cs="Arial"/>
          <w:position w:val="0"/>
          <w:sz w:val="18"/>
          <w:szCs w:val="18"/>
        </w:rPr>
      </w:pPr>
      <w:r w:rsidRPr="00A41797">
        <w:rPr>
          <w:rFonts w:ascii="Arial" w:eastAsia="Arial" w:hAnsi="Arial" w:cs="Arial"/>
          <w:position w:val="0"/>
          <w:sz w:val="18"/>
          <w:szCs w:val="18"/>
        </w:rPr>
        <w:t>The Company’s activities expose it to a variety of financial risks: market risk (including foreign exchange risk</w:t>
      </w:r>
      <w:r w:rsidR="008933CD" w:rsidRPr="00A41797">
        <w:rPr>
          <w:rFonts w:ascii="Arial" w:eastAsia="Arial" w:hAnsi="Arial" w:cs="Arial"/>
          <w:position w:val="0"/>
          <w:sz w:val="18"/>
          <w:szCs w:val="18"/>
        </w:rPr>
        <w:t>,</w:t>
      </w:r>
      <w:r w:rsidR="003C5D3F" w:rsidRPr="00A41797">
        <w:rPr>
          <w:rFonts w:ascii="Arial" w:eastAsia="Arial" w:hAnsi="Arial" w:cs="Arial"/>
          <w:position w:val="0"/>
          <w:sz w:val="18"/>
          <w:szCs w:val="18"/>
        </w:rPr>
        <w:t xml:space="preserve"> </w:t>
      </w:r>
      <w:r w:rsidR="008933CD" w:rsidRPr="00A41797">
        <w:rPr>
          <w:rFonts w:ascii="Arial" w:eastAsia="Arial" w:hAnsi="Arial" w:cs="Arial"/>
          <w:position w:val="0"/>
          <w:sz w:val="18"/>
          <w:szCs w:val="18"/>
        </w:rPr>
        <w:t>i</w:t>
      </w:r>
      <w:r w:rsidRPr="00A41797">
        <w:rPr>
          <w:rFonts w:ascii="Arial" w:eastAsia="Arial" w:hAnsi="Arial" w:cs="Arial"/>
          <w:position w:val="0"/>
          <w:sz w:val="18"/>
          <w:szCs w:val="18"/>
        </w:rPr>
        <w:t>nterest rate risk</w:t>
      </w:r>
      <w:r w:rsidR="008933CD" w:rsidRPr="00A41797">
        <w:rPr>
          <w:rFonts w:ascii="Arial" w:eastAsia="Arial" w:hAnsi="Arial" w:cs="Arial"/>
          <w:position w:val="0"/>
          <w:sz w:val="18"/>
          <w:szCs w:val="18"/>
        </w:rPr>
        <w:t xml:space="preserve"> and price risk</w:t>
      </w:r>
      <w:r w:rsidRPr="00A41797">
        <w:rPr>
          <w:rFonts w:ascii="Arial" w:eastAsia="Arial" w:hAnsi="Arial" w:cs="Arial"/>
          <w:position w:val="0"/>
          <w:sz w:val="18"/>
          <w:szCs w:val="18"/>
        </w:rPr>
        <w:t>), credit risk and liquidity risk. The Company’s overall risk management programme focuses on the unpredictability of financial markets and seeks to minimi</w:t>
      </w:r>
      <w:r w:rsidR="009E04E2" w:rsidRPr="00A41797">
        <w:rPr>
          <w:rFonts w:ascii="Arial" w:eastAsia="Arial" w:hAnsi="Arial" w:cs="Arial"/>
          <w:position w:val="0"/>
          <w:sz w:val="18"/>
          <w:szCs w:val="18"/>
        </w:rPr>
        <w:t>z</w:t>
      </w:r>
      <w:r w:rsidRPr="00A41797">
        <w:rPr>
          <w:rFonts w:ascii="Arial" w:eastAsia="Arial" w:hAnsi="Arial" w:cs="Arial"/>
          <w:position w:val="0"/>
          <w:sz w:val="18"/>
          <w:szCs w:val="18"/>
        </w:rPr>
        <w:t xml:space="preserve">e potential adverse effects on the Company’s financial performance. </w:t>
      </w:r>
    </w:p>
    <w:p w14:paraId="28E61A15" w14:textId="77777777" w:rsidR="0035560C" w:rsidRPr="00A41797" w:rsidRDefault="0035560C" w:rsidP="00C25C74">
      <w:pPr>
        <w:spacing w:line="240" w:lineRule="auto"/>
        <w:ind w:leftChars="0" w:left="2" w:hanging="2"/>
        <w:jc w:val="both"/>
        <w:rPr>
          <w:rFonts w:ascii="Arial" w:eastAsia="Arial" w:hAnsi="Arial" w:cs="Arial"/>
          <w:position w:val="0"/>
          <w:sz w:val="16"/>
          <w:szCs w:val="16"/>
        </w:rPr>
      </w:pPr>
    </w:p>
    <w:p w14:paraId="1E8356B9" w14:textId="38A735EB" w:rsidR="0035560C" w:rsidRPr="00A41797" w:rsidRDefault="00E52F92" w:rsidP="00F94A0B">
      <w:pPr>
        <w:spacing w:line="240" w:lineRule="auto"/>
        <w:ind w:leftChars="0" w:left="540" w:firstLineChars="0" w:hanging="542"/>
        <w:jc w:val="both"/>
        <w:rPr>
          <w:rFonts w:ascii="Arial" w:eastAsia="Arial" w:hAnsi="Arial" w:cs="Arial"/>
          <w:b/>
          <w:position w:val="0"/>
          <w:sz w:val="18"/>
          <w:szCs w:val="18"/>
        </w:rPr>
      </w:pPr>
      <w:r w:rsidRPr="00E52F92">
        <w:rPr>
          <w:rFonts w:ascii="Arial" w:eastAsia="Arial" w:hAnsi="Arial" w:cs="Arial"/>
          <w:b/>
          <w:color w:val="CF4A02"/>
          <w:position w:val="0"/>
          <w:sz w:val="18"/>
          <w:szCs w:val="18"/>
        </w:rPr>
        <w:t>3</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w:t>
      </w:r>
      <w:r w:rsidR="00F94A0B"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Financial risk factor</w:t>
      </w:r>
    </w:p>
    <w:p w14:paraId="2FA2A870" w14:textId="77777777" w:rsidR="0035560C" w:rsidRPr="00A41797" w:rsidRDefault="0035560C">
      <w:pPr>
        <w:spacing w:line="240" w:lineRule="auto"/>
        <w:ind w:left="0" w:hanging="2"/>
        <w:jc w:val="both"/>
        <w:rPr>
          <w:rFonts w:ascii="Arial" w:eastAsia="Arial" w:hAnsi="Arial" w:cs="Arial"/>
          <w:position w:val="0"/>
          <w:sz w:val="16"/>
          <w:szCs w:val="16"/>
        </w:rPr>
      </w:pPr>
      <w:bookmarkStart w:id="2" w:name="_heading=h.tyjcwt" w:colFirst="0" w:colLast="0"/>
      <w:bookmarkEnd w:id="2"/>
    </w:p>
    <w:p w14:paraId="0E249121" w14:textId="141F0E73" w:rsidR="0035560C" w:rsidRPr="00A41797" w:rsidRDefault="00E52F92" w:rsidP="00F94A0B">
      <w:pPr>
        <w:tabs>
          <w:tab w:val="left" w:pos="9889"/>
        </w:tabs>
        <w:spacing w:line="240" w:lineRule="auto"/>
        <w:ind w:leftChars="244" w:left="1077" w:hangingChars="299" w:hanging="540"/>
        <w:jc w:val="both"/>
        <w:rPr>
          <w:rFonts w:ascii="Arial" w:eastAsia="Arial" w:hAnsi="Arial" w:cs="Arial"/>
          <w:b/>
          <w:color w:val="CF4A02"/>
          <w:position w:val="0"/>
          <w:sz w:val="18"/>
          <w:szCs w:val="18"/>
          <w:cs/>
        </w:rPr>
      </w:pPr>
      <w:r w:rsidRPr="00E52F92">
        <w:rPr>
          <w:rFonts w:ascii="Arial" w:eastAsia="Arial" w:hAnsi="Arial" w:cs="Arial"/>
          <w:b/>
          <w:color w:val="CF4A02"/>
          <w:position w:val="0"/>
          <w:sz w:val="18"/>
          <w:szCs w:val="18"/>
        </w:rPr>
        <w:t>3</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w:t>
      </w:r>
      <w:r w:rsidR="00F94A0B"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Market risk</w:t>
      </w:r>
    </w:p>
    <w:p w14:paraId="2BE05A8F" w14:textId="77777777" w:rsidR="0035560C" w:rsidRPr="00A41797" w:rsidRDefault="0035560C">
      <w:pPr>
        <w:spacing w:line="240" w:lineRule="auto"/>
        <w:ind w:left="0" w:hanging="2"/>
        <w:jc w:val="both"/>
        <w:rPr>
          <w:rFonts w:ascii="Arial" w:eastAsia="Arial" w:hAnsi="Arial" w:cs="Arial"/>
          <w:color w:val="CF4A02"/>
          <w:position w:val="0"/>
          <w:sz w:val="16"/>
          <w:szCs w:val="16"/>
        </w:rPr>
      </w:pPr>
    </w:p>
    <w:p w14:paraId="58FEE2EF" w14:textId="77777777" w:rsidR="0035560C" w:rsidRPr="00A41797" w:rsidRDefault="0085031E" w:rsidP="00F94A0B">
      <w:pPr>
        <w:pStyle w:val="ListParagraph"/>
        <w:numPr>
          <w:ilvl w:val="0"/>
          <w:numId w:val="17"/>
        </w:numPr>
        <w:spacing w:line="240" w:lineRule="auto"/>
        <w:ind w:leftChars="0" w:left="1440" w:firstLineChars="0"/>
        <w:jc w:val="both"/>
        <w:rPr>
          <w:rFonts w:ascii="Arial" w:eastAsia="Arial" w:hAnsi="Arial" w:cs="Arial"/>
          <w:color w:val="CF4A02"/>
          <w:position w:val="0"/>
          <w:sz w:val="18"/>
          <w:szCs w:val="18"/>
        </w:rPr>
      </w:pPr>
      <w:r w:rsidRPr="00A41797">
        <w:rPr>
          <w:rFonts w:ascii="Arial" w:eastAsia="Arial" w:hAnsi="Arial" w:cs="Arial"/>
          <w:color w:val="CF4A02"/>
          <w:position w:val="0"/>
          <w:sz w:val="18"/>
          <w:szCs w:val="18"/>
        </w:rPr>
        <w:t>Foreign exchange risk</w:t>
      </w:r>
    </w:p>
    <w:p w14:paraId="4554D380" w14:textId="77777777" w:rsidR="008933CD" w:rsidRPr="00A41797" w:rsidRDefault="008933CD" w:rsidP="00F94A0B">
      <w:pPr>
        <w:spacing w:line="240" w:lineRule="auto"/>
        <w:ind w:leftChars="0" w:left="1440" w:firstLineChars="0" w:firstLine="0"/>
        <w:jc w:val="both"/>
        <w:rPr>
          <w:rFonts w:ascii="Arial" w:eastAsia="Arial" w:hAnsi="Arial" w:cs="Arial"/>
          <w:color w:val="CC3300"/>
          <w:position w:val="0"/>
          <w:sz w:val="16"/>
          <w:szCs w:val="16"/>
        </w:rPr>
      </w:pPr>
    </w:p>
    <w:p w14:paraId="33A0EEB0" w14:textId="62CA3F81" w:rsidR="00436EFE" w:rsidRPr="00A41797" w:rsidRDefault="008933CD" w:rsidP="00F94A0B">
      <w:pPr>
        <w:spacing w:line="240" w:lineRule="auto"/>
        <w:ind w:leftChars="0" w:left="144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The Company’s major business comprises of </w:t>
      </w:r>
      <w:r w:rsidR="00B93380" w:rsidRPr="00A41797">
        <w:rPr>
          <w:rFonts w:ascii="Arial" w:eastAsia="Arial" w:hAnsi="Arial" w:cs="Arial"/>
          <w:position w:val="0"/>
          <w:sz w:val="18"/>
          <w:szCs w:val="18"/>
        </w:rPr>
        <w:t xml:space="preserve">certain </w:t>
      </w:r>
      <w:r w:rsidRPr="00A41797">
        <w:rPr>
          <w:rFonts w:ascii="Arial" w:eastAsia="Arial" w:hAnsi="Arial" w:cs="Arial"/>
          <w:position w:val="0"/>
          <w:sz w:val="18"/>
          <w:szCs w:val="18"/>
        </w:rPr>
        <w:t>revenue and expenditure</w:t>
      </w:r>
      <w:r w:rsidR="00075FE0" w:rsidRPr="00A41797">
        <w:rPr>
          <w:rFonts w:ascii="Arial" w:eastAsia="Arial" w:hAnsi="Arial" w:cs="Arial"/>
          <w:position w:val="0"/>
          <w:sz w:val="18"/>
          <w:szCs w:val="18"/>
        </w:rPr>
        <w:t>s</w:t>
      </w:r>
      <w:r w:rsidRPr="00A41797">
        <w:rPr>
          <w:rFonts w:ascii="Arial" w:eastAsia="Arial" w:hAnsi="Arial" w:cs="Arial"/>
          <w:position w:val="0"/>
          <w:sz w:val="18"/>
          <w:szCs w:val="18"/>
        </w:rPr>
        <w:t xml:space="preserve"> which are m</w:t>
      </w:r>
      <w:r w:rsidR="00075FE0" w:rsidRPr="00A41797">
        <w:rPr>
          <w:rFonts w:ascii="Arial" w:eastAsia="Arial" w:hAnsi="Arial" w:cs="Arial"/>
          <w:position w:val="0"/>
          <w:sz w:val="18"/>
          <w:szCs w:val="18"/>
        </w:rPr>
        <w:t>ostl</w:t>
      </w:r>
      <w:r w:rsidRPr="00A41797">
        <w:rPr>
          <w:rFonts w:ascii="Arial" w:eastAsia="Arial" w:hAnsi="Arial" w:cs="Arial"/>
          <w:position w:val="0"/>
          <w:sz w:val="18"/>
          <w:szCs w:val="18"/>
        </w:rPr>
        <w:t xml:space="preserve">y denominated in US </w:t>
      </w:r>
      <w:r w:rsidR="00075FE0" w:rsidRPr="00A41797">
        <w:rPr>
          <w:rFonts w:ascii="Arial" w:eastAsia="Arial" w:hAnsi="Arial" w:cs="Arial"/>
          <w:position w:val="0"/>
          <w:sz w:val="18"/>
          <w:szCs w:val="18"/>
        </w:rPr>
        <w:t>d</w:t>
      </w:r>
      <w:r w:rsidRPr="00A41797">
        <w:rPr>
          <w:rFonts w:ascii="Arial" w:eastAsia="Arial" w:hAnsi="Arial" w:cs="Arial"/>
          <w:position w:val="0"/>
          <w:sz w:val="18"/>
          <w:szCs w:val="18"/>
        </w:rPr>
        <w:t>ollar</w:t>
      </w:r>
      <w:r w:rsidR="00075FE0" w:rsidRPr="00A41797">
        <w:rPr>
          <w:rFonts w:ascii="Arial" w:eastAsia="Arial" w:hAnsi="Arial" w:cs="Arial"/>
          <w:position w:val="0"/>
          <w:sz w:val="18"/>
          <w:szCs w:val="18"/>
        </w:rPr>
        <w:t>s</w:t>
      </w:r>
      <w:r w:rsidRPr="00A41797">
        <w:rPr>
          <w:rFonts w:ascii="Arial" w:eastAsia="Arial" w:hAnsi="Arial" w:cs="Arial"/>
          <w:position w:val="0"/>
          <w:sz w:val="18"/>
          <w:szCs w:val="18"/>
        </w:rPr>
        <w:t>.</w:t>
      </w:r>
      <w:r w:rsidR="00436EFE" w:rsidRPr="00A41797">
        <w:rPr>
          <w:rFonts w:ascii="Arial" w:hAnsi="Arial" w:cs="Arial"/>
          <w:position w:val="0"/>
        </w:rPr>
        <w:t xml:space="preserve"> </w:t>
      </w:r>
      <w:r w:rsidR="00436EFE" w:rsidRPr="00A41797">
        <w:rPr>
          <w:rFonts w:ascii="Arial" w:eastAsia="Arial" w:hAnsi="Arial" w:cs="Arial"/>
          <w:position w:val="0"/>
          <w:sz w:val="18"/>
          <w:szCs w:val="18"/>
        </w:rPr>
        <w:t>Considering this, the Company has determined the US dollar as its functional currency.</w:t>
      </w:r>
      <w:r w:rsidRPr="00A41797">
        <w:rPr>
          <w:rFonts w:ascii="Arial" w:eastAsia="Arial" w:hAnsi="Arial" w:cs="Arial"/>
          <w:position w:val="0"/>
          <w:sz w:val="18"/>
          <w:szCs w:val="18"/>
        </w:rPr>
        <w:t xml:space="preserve"> </w:t>
      </w:r>
      <w:r w:rsidR="00436EFE" w:rsidRPr="00A41797">
        <w:rPr>
          <w:rFonts w:ascii="Arial" w:eastAsia="Arial" w:hAnsi="Arial" w:cs="Arial"/>
          <w:spacing w:val="-4"/>
          <w:position w:val="0"/>
          <w:sz w:val="18"/>
          <w:szCs w:val="18"/>
        </w:rPr>
        <w:t>F</w:t>
      </w:r>
      <w:r w:rsidRPr="00A41797">
        <w:rPr>
          <w:rFonts w:ascii="Arial" w:eastAsia="Arial" w:hAnsi="Arial" w:cs="Arial"/>
          <w:spacing w:val="-4"/>
          <w:position w:val="0"/>
          <w:sz w:val="18"/>
          <w:szCs w:val="18"/>
        </w:rPr>
        <w:t>oreign exchange risk</w:t>
      </w:r>
      <w:r w:rsidR="004A5EC1" w:rsidRPr="00A41797">
        <w:rPr>
          <w:rFonts w:ascii="Arial" w:eastAsia="Arial" w:hAnsi="Arial" w:cs="Arial"/>
          <w:spacing w:val="-4"/>
          <w:position w:val="0"/>
          <w:sz w:val="18"/>
          <w:szCs w:val="18"/>
        </w:rPr>
        <w:t>s</w:t>
      </w:r>
      <w:r w:rsidRPr="00A41797">
        <w:rPr>
          <w:rFonts w:ascii="Arial" w:eastAsia="Arial" w:hAnsi="Arial" w:cs="Arial"/>
          <w:spacing w:val="-4"/>
          <w:position w:val="0"/>
          <w:sz w:val="18"/>
          <w:szCs w:val="18"/>
        </w:rPr>
        <w:t xml:space="preserve"> occur </w:t>
      </w:r>
      <w:r w:rsidR="00436EFE" w:rsidRPr="00A41797">
        <w:rPr>
          <w:rFonts w:ascii="Arial" w:eastAsia="Arial" w:hAnsi="Arial" w:cs="Arial"/>
          <w:spacing w:val="-4"/>
          <w:position w:val="0"/>
          <w:sz w:val="18"/>
          <w:szCs w:val="18"/>
        </w:rPr>
        <w:t>when the Company has transactions in currencies other than its functional</w:t>
      </w:r>
      <w:r w:rsidR="00436EFE" w:rsidRPr="00A41797">
        <w:rPr>
          <w:rFonts w:ascii="Arial" w:eastAsia="Arial" w:hAnsi="Arial" w:cs="Arial"/>
          <w:position w:val="0"/>
          <w:sz w:val="18"/>
          <w:szCs w:val="18"/>
        </w:rPr>
        <w:t xml:space="preserve"> currency.</w:t>
      </w:r>
    </w:p>
    <w:p w14:paraId="31E05EB4" w14:textId="77777777" w:rsidR="00C03471" w:rsidRPr="00A41797" w:rsidRDefault="00C03471" w:rsidP="00436EFE">
      <w:pPr>
        <w:spacing w:line="240" w:lineRule="auto"/>
        <w:ind w:leftChars="0" w:left="1440" w:firstLineChars="0" w:firstLine="0"/>
        <w:jc w:val="both"/>
        <w:rPr>
          <w:rFonts w:ascii="Arial" w:eastAsia="Arial" w:hAnsi="Arial" w:cs="Arial"/>
          <w:color w:val="CC3300"/>
          <w:position w:val="0"/>
          <w:sz w:val="16"/>
          <w:szCs w:val="16"/>
        </w:rPr>
      </w:pPr>
    </w:p>
    <w:p w14:paraId="7534496C" w14:textId="28743ED2" w:rsidR="00436EFE" w:rsidRPr="00A41797" w:rsidRDefault="00436EFE" w:rsidP="00F94A0B">
      <w:pPr>
        <w:spacing w:line="240" w:lineRule="auto"/>
        <w:ind w:leftChars="643" w:left="1417" w:hanging="2"/>
        <w:jc w:val="both"/>
        <w:rPr>
          <w:rFonts w:ascii="Arial" w:eastAsia="Arial" w:hAnsi="Arial" w:cs="Arial"/>
          <w:position w:val="0"/>
          <w:sz w:val="18"/>
          <w:szCs w:val="18"/>
        </w:rPr>
      </w:pPr>
      <w:r w:rsidRPr="00A41797">
        <w:rPr>
          <w:rFonts w:ascii="Arial" w:eastAsia="Arial" w:hAnsi="Arial" w:cs="Arial"/>
          <w:position w:val="0"/>
          <w:sz w:val="18"/>
          <w:szCs w:val="18"/>
        </w:rPr>
        <w:t>Generally, to cover this exchange risk,</w:t>
      </w:r>
      <w:r w:rsidR="00C03471" w:rsidRPr="00A41797">
        <w:rPr>
          <w:rFonts w:ascii="Arial" w:eastAsia="Arial" w:hAnsi="Arial" w:cs="Arial"/>
          <w:position w:val="0"/>
          <w:sz w:val="18"/>
          <w:szCs w:val="18"/>
        </w:rPr>
        <w:t xml:space="preserve"> the Company does</w:t>
      </w:r>
      <w:r w:rsidRPr="00A41797">
        <w:rPr>
          <w:rFonts w:ascii="Arial" w:eastAsia="Arial" w:hAnsi="Arial" w:cs="Arial"/>
          <w:position w:val="0"/>
          <w:sz w:val="18"/>
          <w:szCs w:val="18"/>
        </w:rPr>
        <w:t xml:space="preserve">n’t </w:t>
      </w:r>
      <w:r w:rsidR="00C03471" w:rsidRPr="00A41797">
        <w:rPr>
          <w:rFonts w:ascii="Arial" w:eastAsia="Arial" w:hAnsi="Arial" w:cs="Arial"/>
          <w:position w:val="0"/>
          <w:sz w:val="18"/>
          <w:szCs w:val="18"/>
        </w:rPr>
        <w:t>enter into any foreign currency forward contract because a substantial portion of</w:t>
      </w:r>
      <w:r w:rsidR="00A41684" w:rsidRPr="00A41797">
        <w:rPr>
          <w:rFonts w:ascii="Arial" w:eastAsia="Arial" w:hAnsi="Arial" w:cs="Arial"/>
          <w:position w:val="0"/>
          <w:sz w:val="18"/>
          <w:szCs w:val="18"/>
        </w:rPr>
        <w:t xml:space="preserve"> </w:t>
      </w:r>
      <w:r w:rsidRPr="00A41797">
        <w:rPr>
          <w:rFonts w:ascii="Arial" w:eastAsia="Arial" w:hAnsi="Arial" w:cs="Arial"/>
          <w:position w:val="0"/>
          <w:sz w:val="18"/>
          <w:szCs w:val="18"/>
        </w:rPr>
        <w:t xml:space="preserve">the Company’s </w:t>
      </w:r>
      <w:r w:rsidR="00C03471" w:rsidRPr="00A41797">
        <w:rPr>
          <w:rFonts w:ascii="Arial" w:eastAsia="Arial" w:hAnsi="Arial" w:cs="Arial"/>
          <w:position w:val="0"/>
          <w:sz w:val="18"/>
          <w:szCs w:val="18"/>
        </w:rPr>
        <w:t>costs and expenses are directly linked to</w:t>
      </w:r>
      <w:r w:rsidR="004A5EC1" w:rsidRPr="00A41797">
        <w:rPr>
          <w:rFonts w:ascii="Arial" w:eastAsia="Arial" w:hAnsi="Arial" w:cs="Arial"/>
          <w:position w:val="0"/>
          <w:sz w:val="18"/>
          <w:szCs w:val="18"/>
        </w:rPr>
        <w:t xml:space="preserve"> </w:t>
      </w:r>
      <w:r w:rsidR="00C03471" w:rsidRPr="00A41797">
        <w:rPr>
          <w:rFonts w:ascii="Arial" w:eastAsia="Arial" w:hAnsi="Arial" w:cs="Arial"/>
          <w:position w:val="0"/>
          <w:sz w:val="18"/>
          <w:szCs w:val="18"/>
        </w:rPr>
        <w:t>or denominated in US dollars.</w:t>
      </w:r>
      <w:r w:rsidR="008933CD" w:rsidRPr="00A41797">
        <w:rPr>
          <w:rFonts w:ascii="Arial" w:eastAsia="Arial" w:hAnsi="Arial" w:cs="Arial"/>
          <w:position w:val="0"/>
          <w:sz w:val="18"/>
          <w:szCs w:val="18"/>
        </w:rPr>
        <w:t xml:space="preserve"> However,</w:t>
      </w:r>
      <w:r w:rsidR="00C03471" w:rsidRPr="00A41797">
        <w:rPr>
          <w:rFonts w:ascii="Arial" w:eastAsia="Arial" w:hAnsi="Arial" w:cs="Arial"/>
          <w:position w:val="0"/>
          <w:sz w:val="18"/>
          <w:szCs w:val="18"/>
        </w:rPr>
        <w:t xml:space="preserve"> </w:t>
      </w:r>
      <w:r w:rsidR="008933CD" w:rsidRPr="00A41797">
        <w:rPr>
          <w:rFonts w:ascii="Arial" w:eastAsia="Arial" w:hAnsi="Arial" w:cs="Arial"/>
          <w:position w:val="0"/>
          <w:sz w:val="18"/>
          <w:szCs w:val="18"/>
        </w:rPr>
        <w:t>t</w:t>
      </w:r>
      <w:r w:rsidR="00C03471" w:rsidRPr="00A41797">
        <w:rPr>
          <w:rFonts w:ascii="Arial" w:eastAsia="Arial" w:hAnsi="Arial" w:cs="Arial"/>
          <w:position w:val="0"/>
          <w:sz w:val="18"/>
          <w:szCs w:val="18"/>
        </w:rPr>
        <w:t xml:space="preserve">he Company is exposed to </w:t>
      </w:r>
      <w:r w:rsidRPr="00A41797">
        <w:rPr>
          <w:rFonts w:ascii="Arial" w:eastAsia="Arial" w:hAnsi="Arial" w:cs="Arial"/>
          <w:position w:val="0"/>
          <w:sz w:val="18"/>
          <w:szCs w:val="18"/>
        </w:rPr>
        <w:t xml:space="preserve">value </w:t>
      </w:r>
      <w:r w:rsidR="00C03471" w:rsidRPr="00A41797">
        <w:rPr>
          <w:rFonts w:ascii="Arial" w:eastAsia="Arial" w:hAnsi="Arial" w:cs="Arial"/>
          <w:position w:val="0"/>
          <w:sz w:val="18"/>
          <w:szCs w:val="18"/>
        </w:rPr>
        <w:t xml:space="preserve">fluctuations of </w:t>
      </w:r>
      <w:r w:rsidR="00B81F15" w:rsidRPr="00A41797">
        <w:rPr>
          <w:rFonts w:ascii="Arial" w:eastAsia="Arial" w:hAnsi="Arial" w:cs="Arial"/>
          <w:position w:val="0"/>
          <w:sz w:val="18"/>
          <w:szCs w:val="18"/>
        </w:rPr>
        <w:t xml:space="preserve">the US </w:t>
      </w:r>
      <w:r w:rsidR="007B059E" w:rsidRPr="00A41797">
        <w:rPr>
          <w:rFonts w:ascii="Arial" w:eastAsia="Arial" w:hAnsi="Arial" w:cs="Arial"/>
          <w:position w:val="0"/>
          <w:sz w:val="18"/>
          <w:szCs w:val="18"/>
        </w:rPr>
        <w:t>d</w:t>
      </w:r>
      <w:r w:rsidR="00B81F15" w:rsidRPr="00A41797">
        <w:rPr>
          <w:rFonts w:ascii="Arial" w:eastAsia="Arial" w:hAnsi="Arial" w:cs="Arial"/>
          <w:position w:val="0"/>
          <w:sz w:val="18"/>
          <w:szCs w:val="18"/>
        </w:rPr>
        <w:t>ollar against Baht</w:t>
      </w:r>
      <w:r w:rsidR="00B81F15" w:rsidRPr="00A41797" w:rsidDel="00B81F15">
        <w:rPr>
          <w:rFonts w:ascii="Arial" w:eastAsia="Arial" w:hAnsi="Arial" w:cs="Arial"/>
          <w:position w:val="0"/>
          <w:sz w:val="18"/>
          <w:szCs w:val="18"/>
        </w:rPr>
        <w:t xml:space="preserve"> </w:t>
      </w:r>
      <w:r w:rsidR="00C03471" w:rsidRPr="00A41797">
        <w:rPr>
          <w:rFonts w:ascii="Arial" w:eastAsia="Arial" w:hAnsi="Arial" w:cs="Arial"/>
          <w:position w:val="0"/>
          <w:sz w:val="18"/>
          <w:szCs w:val="18"/>
        </w:rPr>
        <w:t xml:space="preserve">on account of </w:t>
      </w:r>
      <w:r w:rsidR="008933CD" w:rsidRPr="00A41797">
        <w:rPr>
          <w:rFonts w:ascii="Arial" w:eastAsia="Arial" w:hAnsi="Arial" w:cs="Arial"/>
          <w:position w:val="0"/>
          <w:sz w:val="18"/>
          <w:szCs w:val="18"/>
        </w:rPr>
        <w:t>cash receiv</w:t>
      </w:r>
      <w:r w:rsidRPr="00A41797">
        <w:rPr>
          <w:rFonts w:ascii="Arial" w:eastAsia="Arial" w:hAnsi="Arial" w:cs="Arial"/>
          <w:position w:val="0"/>
          <w:sz w:val="18"/>
          <w:szCs w:val="18"/>
        </w:rPr>
        <w:t>ed</w:t>
      </w:r>
      <w:r w:rsidR="008933CD" w:rsidRPr="00A41797">
        <w:rPr>
          <w:rFonts w:ascii="Arial" w:eastAsia="Arial" w:hAnsi="Arial" w:cs="Arial"/>
          <w:position w:val="0"/>
          <w:sz w:val="18"/>
          <w:szCs w:val="18"/>
        </w:rPr>
        <w:t xml:space="preserve"> </w:t>
      </w:r>
      <w:r w:rsidRPr="00A41797">
        <w:rPr>
          <w:rFonts w:ascii="Arial" w:eastAsia="Arial" w:hAnsi="Arial" w:cs="Arial"/>
          <w:position w:val="0"/>
          <w:sz w:val="18"/>
          <w:szCs w:val="18"/>
        </w:rPr>
        <w:t>from product sales, employee-related expenses and other costs denominated in Baht. US dollar depreciation against Baht causes the Baht-denominated costs to increase in US dollars, which has a negative effect on US dollar-denominated results of operations. Also, an increase in the US dollar value against Baht may also impact the Company’s incurred cost when converting the Baht from petroleum product sales into the US dollars required to pay for crude oil and imported feedstock.</w:t>
      </w:r>
    </w:p>
    <w:p w14:paraId="39CF6174" w14:textId="77777777" w:rsidR="00840E0B" w:rsidRPr="00A41797" w:rsidRDefault="00840E0B" w:rsidP="00436EFE">
      <w:pPr>
        <w:spacing w:line="240" w:lineRule="auto"/>
        <w:ind w:leftChars="643" w:left="1417" w:hanging="2"/>
        <w:jc w:val="both"/>
        <w:rPr>
          <w:rFonts w:ascii="Arial" w:eastAsia="Arial" w:hAnsi="Arial" w:cs="Arial"/>
          <w:position w:val="0"/>
          <w:sz w:val="16"/>
          <w:szCs w:val="16"/>
        </w:rPr>
      </w:pPr>
    </w:p>
    <w:p w14:paraId="51E18EDC" w14:textId="65B66F1D" w:rsidR="00436EFE" w:rsidRPr="00A41797" w:rsidRDefault="00436EFE" w:rsidP="00F94A0B">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position w:val="0"/>
          <w:sz w:val="18"/>
          <w:szCs w:val="18"/>
        </w:rPr>
        <w:t>The Company borrows both US dollars and foreign currencies from financial institutions to support operations</w:t>
      </w:r>
      <w:r w:rsidR="000C7DF6" w:rsidRPr="00A41797">
        <w:rPr>
          <w:rFonts w:ascii="Arial" w:eastAsia="Arial" w:hAnsi="Arial" w:cs="Arial"/>
          <w:position w:val="0"/>
          <w:sz w:val="18"/>
          <w:szCs w:val="18"/>
        </w:rPr>
        <w:t xml:space="preserve"> </w:t>
      </w:r>
      <w:r w:rsidR="00E40999" w:rsidRPr="00A41797">
        <w:rPr>
          <w:rFonts w:ascii="Arial" w:eastAsia="Arial" w:hAnsi="Arial" w:cs="Arial"/>
          <w:position w:val="0"/>
          <w:sz w:val="18"/>
          <w:szCs w:val="18"/>
        </w:rPr>
        <w:t>The</w:t>
      </w:r>
      <w:r w:rsidRPr="00A41797">
        <w:rPr>
          <w:rFonts w:ascii="Arial" w:eastAsia="Arial" w:hAnsi="Arial" w:cs="Arial"/>
          <w:position w:val="0"/>
          <w:sz w:val="18"/>
          <w:szCs w:val="18"/>
        </w:rPr>
        <w:t xml:space="preserve"> long-term borrowing</w:t>
      </w:r>
      <w:r w:rsidR="00E40999" w:rsidRPr="00A41797">
        <w:rPr>
          <w:rFonts w:ascii="Arial" w:eastAsia="Arial" w:hAnsi="Arial" w:cs="Arial"/>
          <w:position w:val="0"/>
          <w:sz w:val="18"/>
          <w:szCs w:val="18"/>
        </w:rPr>
        <w:t xml:space="preserve"> comprises Japanese Yen loan</w:t>
      </w:r>
      <w:r w:rsidRPr="00A41797">
        <w:rPr>
          <w:rFonts w:ascii="Arial" w:eastAsia="Arial" w:hAnsi="Arial" w:cs="Arial"/>
          <w:position w:val="0"/>
          <w:sz w:val="18"/>
          <w:szCs w:val="18"/>
        </w:rPr>
        <w:t xml:space="preserve"> which is equivalent to </w:t>
      </w:r>
      <w:r w:rsidR="00E52F92" w:rsidRPr="00E52F92">
        <w:rPr>
          <w:rFonts w:ascii="Arial" w:eastAsia="Arial" w:hAnsi="Arial" w:cs="Arial"/>
          <w:position w:val="0"/>
          <w:sz w:val="18"/>
          <w:szCs w:val="18"/>
        </w:rPr>
        <w:t>22</w:t>
      </w:r>
      <w:r w:rsidRPr="00A41797">
        <w:rPr>
          <w:rFonts w:ascii="Arial" w:eastAsia="Arial" w:hAnsi="Arial" w:cs="Arial"/>
          <w:position w:val="0"/>
          <w:sz w:val="18"/>
          <w:szCs w:val="18"/>
        </w:rPr>
        <w:t xml:space="preserve">% of total borrowings as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00B93380" w:rsidRPr="00A41797">
        <w:rPr>
          <w:rFonts w:ascii="Arial" w:eastAsia="Arial" w:hAnsi="Arial" w:cs="Arial"/>
          <w:position w:val="0"/>
          <w:sz w:val="18"/>
          <w:szCs w:val="18"/>
        </w:rPr>
        <w:t xml:space="preserve"> (as at </w:t>
      </w:r>
      <w:r w:rsidR="00E52F92" w:rsidRPr="00E52F92">
        <w:rPr>
          <w:rFonts w:ascii="Arial" w:eastAsia="Arial" w:hAnsi="Arial" w:cs="Arial"/>
          <w:position w:val="0"/>
          <w:sz w:val="18"/>
          <w:szCs w:val="18"/>
        </w:rPr>
        <w:t>31</w:t>
      </w:r>
      <w:r w:rsidR="00B93380"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2021</w:t>
      </w:r>
      <w:r w:rsidR="00B93380"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50</w:t>
      </w:r>
      <w:r w:rsidR="00B93380" w:rsidRPr="00A41797">
        <w:rPr>
          <w:rFonts w:ascii="Arial" w:eastAsia="Arial" w:hAnsi="Arial" w:cs="Arial"/>
          <w:position w:val="0"/>
          <w:sz w:val="18"/>
          <w:szCs w:val="18"/>
        </w:rPr>
        <w:t>% of total borrowings)</w:t>
      </w:r>
      <w:r w:rsidRPr="00A41797">
        <w:rPr>
          <w:rFonts w:ascii="Arial" w:eastAsia="Arial" w:hAnsi="Arial" w:cs="Arial"/>
          <w:position w:val="0"/>
          <w:sz w:val="18"/>
          <w:szCs w:val="18"/>
        </w:rPr>
        <w:t>, the Company has entered into a cross-currency and interest rate swap contract to hedge the risks and obligations of future exchange rates.</w:t>
      </w:r>
      <w:r w:rsidR="00117837" w:rsidRPr="00A41797">
        <w:rPr>
          <w:rFonts w:ascii="Arial" w:eastAsia="Arial" w:hAnsi="Arial" w:cs="Arial"/>
          <w:position w:val="0"/>
          <w:sz w:val="18"/>
          <w:szCs w:val="18"/>
        </w:rPr>
        <w:t xml:space="preserve"> </w:t>
      </w:r>
      <w:r w:rsidR="00E40999" w:rsidRPr="00A41797">
        <w:rPr>
          <w:rFonts w:ascii="Arial" w:eastAsia="Arial" w:hAnsi="Arial" w:cs="Arial"/>
          <w:position w:val="0"/>
          <w:sz w:val="18"/>
          <w:szCs w:val="18"/>
        </w:rPr>
        <w:t xml:space="preserve">The Company also has Thai Baht short-term borrowing which is equivalent to </w:t>
      </w:r>
      <w:r w:rsidR="00E52F92" w:rsidRPr="00E52F92">
        <w:rPr>
          <w:rFonts w:ascii="Arial" w:eastAsia="Arial" w:hAnsi="Arial" w:cs="Arial"/>
          <w:position w:val="0"/>
          <w:sz w:val="18"/>
          <w:szCs w:val="18"/>
        </w:rPr>
        <w:t>51</w:t>
      </w:r>
      <w:r w:rsidR="00E40999" w:rsidRPr="00A41797">
        <w:rPr>
          <w:rFonts w:ascii="Arial" w:eastAsia="Arial" w:hAnsi="Arial" w:cs="Arial"/>
          <w:position w:val="0"/>
          <w:sz w:val="18"/>
          <w:szCs w:val="18"/>
        </w:rPr>
        <w:t xml:space="preserve">% of total borrowings as at </w:t>
      </w:r>
      <w:r w:rsidR="00E52F92" w:rsidRPr="00E52F92">
        <w:rPr>
          <w:rFonts w:ascii="Arial" w:eastAsia="Arial" w:hAnsi="Arial" w:cs="Arial"/>
          <w:position w:val="0"/>
          <w:sz w:val="18"/>
          <w:szCs w:val="18"/>
        </w:rPr>
        <w:t>31</w:t>
      </w:r>
      <w:r w:rsidR="00E40999"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00E40999" w:rsidRPr="00A41797">
        <w:rPr>
          <w:rFonts w:ascii="Arial" w:eastAsia="Arial" w:hAnsi="Arial" w:cs="Arial"/>
          <w:position w:val="0"/>
          <w:sz w:val="18"/>
          <w:szCs w:val="18"/>
        </w:rPr>
        <w:t xml:space="preserve"> (as at </w:t>
      </w:r>
      <w:r w:rsidR="00E52F92" w:rsidRPr="00E52F92">
        <w:rPr>
          <w:rFonts w:ascii="Arial" w:eastAsia="Arial" w:hAnsi="Arial" w:cs="Arial"/>
          <w:position w:val="0"/>
          <w:sz w:val="18"/>
          <w:szCs w:val="18"/>
        </w:rPr>
        <w:t>31</w:t>
      </w:r>
      <w:r w:rsidR="00E40999"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2021</w:t>
      </w:r>
      <w:r w:rsidR="00E40999" w:rsidRPr="00A41797">
        <w:rPr>
          <w:rFonts w:ascii="Arial" w:eastAsia="Arial" w:hAnsi="Arial" w:cs="Arial"/>
          <w:position w:val="0"/>
          <w:sz w:val="18"/>
          <w:szCs w:val="18"/>
        </w:rPr>
        <w:t>: none of short-term borrowings from financial institution).</w:t>
      </w:r>
    </w:p>
    <w:p w14:paraId="504FD68C" w14:textId="77777777" w:rsidR="00C03471" w:rsidRPr="00A41797" w:rsidRDefault="008933CD" w:rsidP="00F94A0B">
      <w:pPr>
        <w:spacing w:line="240" w:lineRule="auto"/>
        <w:ind w:leftChars="653" w:left="1439" w:hanging="2"/>
        <w:jc w:val="both"/>
        <w:rPr>
          <w:rFonts w:ascii="Arial" w:eastAsia="Arial" w:hAnsi="Arial" w:cs="Arial"/>
          <w:position w:val="0"/>
          <w:sz w:val="16"/>
          <w:szCs w:val="16"/>
        </w:rPr>
      </w:pPr>
      <w:r w:rsidRPr="00A41797">
        <w:rPr>
          <w:rFonts w:ascii="Arial" w:eastAsia="Arial" w:hAnsi="Arial" w:cs="Arial"/>
          <w:position w:val="0"/>
          <w:sz w:val="16"/>
          <w:szCs w:val="16"/>
          <w:cs/>
        </w:rPr>
        <w:tab/>
      </w:r>
    </w:p>
    <w:p w14:paraId="5F680E0E" w14:textId="0D0D949B" w:rsidR="00436EFE" w:rsidRPr="00A41797" w:rsidRDefault="00436EFE" w:rsidP="00F94A0B">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spacing w:val="-4"/>
          <w:position w:val="0"/>
          <w:sz w:val="18"/>
          <w:szCs w:val="18"/>
        </w:rPr>
        <w:t>The Company manages foreign exchange risk on financial assets and liabilities denominated in currencies</w:t>
      </w:r>
      <w:r w:rsidRPr="00A41797">
        <w:rPr>
          <w:rFonts w:ascii="Arial" w:eastAsia="Arial" w:hAnsi="Arial" w:cs="Arial"/>
          <w:position w:val="0"/>
          <w:sz w:val="18"/>
          <w:szCs w:val="18"/>
        </w:rPr>
        <w:t xml:space="preserve"> other than its functional currency by structuring and balancing the nature of assets, liabilities and </w:t>
      </w:r>
      <w:r w:rsidRPr="00A41797">
        <w:rPr>
          <w:rFonts w:ascii="Arial" w:eastAsia="Arial" w:hAnsi="Arial" w:cs="Arial"/>
          <w:spacing w:val="-4"/>
          <w:position w:val="0"/>
          <w:sz w:val="18"/>
          <w:szCs w:val="18"/>
        </w:rPr>
        <w:t>shareholders’ equity. In addition, the Company considers using financial instruments for hedging to mana</w:t>
      </w:r>
      <w:r w:rsidRPr="00A41797">
        <w:rPr>
          <w:rFonts w:ascii="Arial" w:eastAsia="Arial" w:hAnsi="Arial" w:cs="Arial"/>
          <w:position w:val="0"/>
          <w:sz w:val="18"/>
          <w:szCs w:val="18"/>
        </w:rPr>
        <w:t>ge foreign exchange risk, also considering the appropriate costs, outcomes and risks at each timeframe.</w:t>
      </w:r>
    </w:p>
    <w:p w14:paraId="3AA2BD69" w14:textId="104944FB" w:rsidR="00A41797" w:rsidRPr="00A41797" w:rsidRDefault="00A41797" w:rsidP="00A41797">
      <w:pPr>
        <w:spacing w:line="240" w:lineRule="auto"/>
        <w:ind w:leftChars="653" w:left="1439" w:hanging="2"/>
        <w:jc w:val="both"/>
        <w:textDirection w:val="lrTb"/>
        <w:rPr>
          <w:rFonts w:ascii="Arial" w:eastAsia="Arial" w:hAnsi="Arial" w:cs="Arial"/>
          <w:position w:val="0"/>
          <w:sz w:val="16"/>
          <w:szCs w:val="16"/>
        </w:rPr>
      </w:pPr>
    </w:p>
    <w:p w14:paraId="001F10A3" w14:textId="6F30B528" w:rsidR="00406C9B" w:rsidRPr="00A41797" w:rsidRDefault="00840E0B" w:rsidP="00A41797">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position w:val="0"/>
          <w:sz w:val="18"/>
          <w:szCs w:val="18"/>
        </w:rPr>
        <w:t>The Company has not adopted hedge accounting.</w:t>
      </w:r>
    </w:p>
    <w:p w14:paraId="64AD6219" w14:textId="26A93CD2" w:rsidR="00A41797" w:rsidRPr="00A41797" w:rsidRDefault="00A41797">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cs/>
        </w:rPr>
      </w:pPr>
      <w:r w:rsidRPr="00A41797">
        <w:rPr>
          <w:rFonts w:ascii="Arial" w:eastAsia="Arial" w:hAnsi="Arial" w:cs="Arial"/>
          <w:position w:val="0"/>
          <w:sz w:val="18"/>
          <w:szCs w:val="18"/>
          <w:cs/>
        </w:rPr>
        <w:br w:type="page"/>
      </w:r>
    </w:p>
    <w:p w14:paraId="509BA2BD" w14:textId="77777777" w:rsidR="0035560C" w:rsidRPr="00A41797" w:rsidRDefault="0085031E" w:rsidP="00A41797">
      <w:pPr>
        <w:spacing w:line="240" w:lineRule="auto"/>
        <w:ind w:leftChars="653" w:left="1439" w:hanging="2"/>
        <w:jc w:val="both"/>
        <w:rPr>
          <w:rFonts w:ascii="Arial" w:eastAsia="Arial" w:hAnsi="Arial" w:cs="Arial"/>
          <w:i/>
          <w:iCs/>
          <w:color w:val="CF4A02"/>
          <w:position w:val="0"/>
          <w:sz w:val="18"/>
          <w:szCs w:val="18"/>
        </w:rPr>
      </w:pPr>
      <w:r w:rsidRPr="00A41797">
        <w:rPr>
          <w:rFonts w:ascii="Arial" w:eastAsia="Arial" w:hAnsi="Arial" w:cs="Arial"/>
          <w:i/>
          <w:iCs/>
          <w:color w:val="CF4A02"/>
          <w:position w:val="0"/>
          <w:sz w:val="18"/>
          <w:szCs w:val="18"/>
        </w:rPr>
        <w:lastRenderedPageBreak/>
        <w:t>Exposure</w:t>
      </w:r>
    </w:p>
    <w:p w14:paraId="7DBF18A1" w14:textId="77777777" w:rsidR="0035560C" w:rsidRPr="00A41797" w:rsidRDefault="0035560C" w:rsidP="00A41797">
      <w:pPr>
        <w:spacing w:line="240" w:lineRule="auto"/>
        <w:ind w:leftChars="653" w:left="1439" w:hanging="2"/>
        <w:jc w:val="both"/>
        <w:rPr>
          <w:rFonts w:ascii="Arial" w:eastAsia="Arial" w:hAnsi="Arial" w:cs="Arial"/>
          <w:i/>
          <w:position w:val="0"/>
          <w:sz w:val="18"/>
          <w:szCs w:val="18"/>
        </w:rPr>
      </w:pPr>
    </w:p>
    <w:p w14:paraId="0C8EC465" w14:textId="5E2BB676" w:rsidR="00436EFE" w:rsidRPr="00A41797" w:rsidRDefault="00436EFE" w:rsidP="00A41797">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Company’s exposure to foreign currencies other than the functional currency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p w14:paraId="30AD40EA" w14:textId="77777777" w:rsidR="0035560C" w:rsidRPr="00A41797" w:rsidRDefault="0035560C" w:rsidP="00A41797">
      <w:pPr>
        <w:spacing w:line="240" w:lineRule="auto"/>
        <w:ind w:leftChars="653" w:left="1439" w:hanging="2"/>
        <w:jc w:val="both"/>
        <w:rPr>
          <w:rFonts w:ascii="Arial" w:eastAsia="Arial" w:hAnsi="Arial" w:cs="Arial"/>
          <w:position w:val="0"/>
          <w:sz w:val="18"/>
          <w:szCs w:val="18"/>
        </w:rPr>
      </w:pPr>
    </w:p>
    <w:tbl>
      <w:tblPr>
        <w:tblW w:w="8174" w:type="dxa"/>
        <w:tblInd w:w="1276" w:type="dxa"/>
        <w:tblLayout w:type="fixed"/>
        <w:tblLook w:val="0000" w:firstRow="0" w:lastRow="0" w:firstColumn="0" w:lastColumn="0" w:noHBand="0" w:noVBand="0"/>
      </w:tblPr>
      <w:tblGrid>
        <w:gridCol w:w="2414"/>
        <w:gridCol w:w="1440"/>
        <w:gridCol w:w="1440"/>
        <w:gridCol w:w="1440"/>
        <w:gridCol w:w="1440"/>
      </w:tblGrid>
      <w:tr w:rsidR="007A1EDE" w:rsidRPr="00A41797" w14:paraId="5CEAA73A" w14:textId="77777777" w:rsidTr="00A41797">
        <w:trPr>
          <w:trHeight w:val="20"/>
        </w:trPr>
        <w:tc>
          <w:tcPr>
            <w:tcW w:w="2414" w:type="dxa"/>
            <w:vAlign w:val="center"/>
          </w:tcPr>
          <w:p w14:paraId="1FC728FD" w14:textId="77777777" w:rsidR="007A1EDE" w:rsidRPr="00A41797" w:rsidRDefault="007A1EDE" w:rsidP="0005374A">
            <w:pPr>
              <w:tabs>
                <w:tab w:val="right" w:pos="7200"/>
                <w:tab w:val="right" w:pos="9000"/>
              </w:tabs>
              <w:spacing w:line="240" w:lineRule="auto"/>
              <w:ind w:leftChars="19" w:left="44" w:hanging="2"/>
              <w:jc w:val="center"/>
              <w:rPr>
                <w:rFonts w:ascii="Arial" w:eastAsia="Arial" w:hAnsi="Arial" w:cs="Arial"/>
                <w:position w:val="0"/>
                <w:sz w:val="18"/>
                <w:szCs w:val="18"/>
              </w:rPr>
            </w:pPr>
          </w:p>
        </w:tc>
        <w:tc>
          <w:tcPr>
            <w:tcW w:w="2880" w:type="dxa"/>
            <w:gridSpan w:val="2"/>
            <w:tcBorders>
              <w:top w:val="single" w:sz="4" w:space="0" w:color="000000"/>
              <w:bottom w:val="single" w:sz="4" w:space="0" w:color="000000"/>
            </w:tcBorders>
            <w:vAlign w:val="center"/>
          </w:tcPr>
          <w:p w14:paraId="367C447B" w14:textId="77777777" w:rsidR="007A1EDE" w:rsidRPr="00A41797" w:rsidRDefault="007A1EDE" w:rsidP="0005374A">
            <w:pPr>
              <w:spacing w:line="240" w:lineRule="auto"/>
              <w:ind w:left="0" w:right="-72" w:hanging="2"/>
              <w:jc w:val="center"/>
              <w:rPr>
                <w:rFonts w:ascii="Arial" w:eastAsia="Arial" w:hAnsi="Arial" w:cs="Arial"/>
                <w:b/>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vAlign w:val="center"/>
          </w:tcPr>
          <w:p w14:paraId="585C02F7" w14:textId="77777777" w:rsidR="007A1EDE" w:rsidRPr="00A41797" w:rsidRDefault="007A1EDE" w:rsidP="0005374A">
            <w:pPr>
              <w:spacing w:line="240" w:lineRule="auto"/>
              <w:ind w:left="0" w:right="-72" w:hanging="2"/>
              <w:jc w:val="center"/>
              <w:rPr>
                <w:rFonts w:ascii="Arial" w:eastAsia="Arial" w:hAnsi="Arial" w:cs="Arial"/>
                <w:b/>
                <w:position w:val="0"/>
                <w:sz w:val="18"/>
                <w:szCs w:val="18"/>
              </w:rPr>
            </w:pPr>
            <w:r w:rsidRPr="00A41797">
              <w:rPr>
                <w:rFonts w:ascii="Arial" w:eastAsia="Arial" w:hAnsi="Arial" w:cs="Arial"/>
                <w:b/>
                <w:position w:val="0"/>
                <w:sz w:val="18"/>
                <w:szCs w:val="18"/>
              </w:rPr>
              <w:t>Unit: Baht</w:t>
            </w:r>
          </w:p>
        </w:tc>
      </w:tr>
      <w:tr w:rsidR="007A1EDE" w:rsidRPr="00A41797" w14:paraId="5AF3BFAD" w14:textId="77777777" w:rsidTr="00A41797">
        <w:trPr>
          <w:trHeight w:val="20"/>
        </w:trPr>
        <w:tc>
          <w:tcPr>
            <w:tcW w:w="2414" w:type="dxa"/>
            <w:vAlign w:val="bottom"/>
          </w:tcPr>
          <w:p w14:paraId="311E52AF" w14:textId="77777777" w:rsidR="007A1EDE" w:rsidRPr="00A41797" w:rsidRDefault="007A1EDE" w:rsidP="007A1EDE">
            <w:pPr>
              <w:tabs>
                <w:tab w:val="right" w:pos="7200"/>
                <w:tab w:val="right" w:pos="9000"/>
              </w:tabs>
              <w:spacing w:line="240" w:lineRule="auto"/>
              <w:ind w:leftChars="19" w:left="44" w:hanging="2"/>
              <w:rPr>
                <w:rFonts w:ascii="Arial" w:eastAsia="Arial" w:hAnsi="Arial" w:cs="Arial"/>
                <w:position w:val="0"/>
                <w:sz w:val="18"/>
                <w:szCs w:val="18"/>
              </w:rPr>
            </w:pPr>
          </w:p>
        </w:tc>
        <w:tc>
          <w:tcPr>
            <w:tcW w:w="1440" w:type="dxa"/>
            <w:tcBorders>
              <w:top w:val="single" w:sz="4" w:space="0" w:color="000000"/>
              <w:bottom w:val="single" w:sz="4" w:space="0" w:color="000000"/>
            </w:tcBorders>
            <w:vAlign w:val="center"/>
          </w:tcPr>
          <w:p w14:paraId="7356CBA7" w14:textId="4363252F" w:rsidR="007A1EDE" w:rsidRPr="00A41797" w:rsidRDefault="00E52F92" w:rsidP="00C25C74">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vAlign w:val="center"/>
          </w:tcPr>
          <w:p w14:paraId="63CFBBD4" w14:textId="41657449" w:rsidR="007A1EDE" w:rsidRPr="00A41797" w:rsidRDefault="00E52F92" w:rsidP="00C25C74">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2021</w:t>
            </w:r>
          </w:p>
        </w:tc>
        <w:tc>
          <w:tcPr>
            <w:tcW w:w="1440" w:type="dxa"/>
            <w:tcBorders>
              <w:top w:val="single" w:sz="4" w:space="0" w:color="000000"/>
              <w:bottom w:val="single" w:sz="4" w:space="0" w:color="000000"/>
            </w:tcBorders>
            <w:vAlign w:val="center"/>
          </w:tcPr>
          <w:p w14:paraId="33659F17" w14:textId="23FA02EA" w:rsidR="007A1EDE" w:rsidRPr="00A41797" w:rsidRDefault="00E52F92" w:rsidP="00C25C74">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vAlign w:val="center"/>
          </w:tcPr>
          <w:p w14:paraId="5C94FE7C" w14:textId="250E7BBB" w:rsidR="007A1EDE" w:rsidRPr="00A41797" w:rsidRDefault="00E52F92" w:rsidP="00C25C74">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2021</w:t>
            </w:r>
          </w:p>
        </w:tc>
      </w:tr>
      <w:tr w:rsidR="007A1EDE" w:rsidRPr="00A41797" w14:paraId="2A3338CF" w14:textId="77777777" w:rsidTr="00A41797">
        <w:trPr>
          <w:trHeight w:val="20"/>
        </w:trPr>
        <w:tc>
          <w:tcPr>
            <w:tcW w:w="2414" w:type="dxa"/>
            <w:vAlign w:val="bottom"/>
          </w:tcPr>
          <w:p w14:paraId="540D2783" w14:textId="77777777" w:rsidR="007A1EDE" w:rsidRPr="00A41797" w:rsidRDefault="007A1EDE" w:rsidP="0005374A">
            <w:pPr>
              <w:spacing w:line="240" w:lineRule="auto"/>
              <w:ind w:leftChars="19" w:left="44" w:hanging="2"/>
              <w:rPr>
                <w:rFonts w:ascii="Arial" w:eastAsia="Arial" w:hAnsi="Arial" w:cs="Arial"/>
                <w:b/>
                <w:position w:val="0"/>
                <w:sz w:val="18"/>
                <w:szCs w:val="18"/>
              </w:rPr>
            </w:pPr>
          </w:p>
        </w:tc>
        <w:tc>
          <w:tcPr>
            <w:tcW w:w="1440" w:type="dxa"/>
            <w:tcBorders>
              <w:top w:val="single" w:sz="4" w:space="0" w:color="000000"/>
            </w:tcBorders>
            <w:shd w:val="clear" w:color="auto" w:fill="FAFAFA"/>
            <w:vAlign w:val="bottom"/>
          </w:tcPr>
          <w:p w14:paraId="17B1BA5D"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1847393C"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7F6B7627"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8A0C1AF"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r>
      <w:tr w:rsidR="007A1EDE" w:rsidRPr="00A41797" w14:paraId="5A51D3C4" w14:textId="77777777" w:rsidTr="00A41797">
        <w:trPr>
          <w:trHeight w:val="20"/>
        </w:trPr>
        <w:tc>
          <w:tcPr>
            <w:tcW w:w="2414" w:type="dxa"/>
            <w:vAlign w:val="center"/>
          </w:tcPr>
          <w:p w14:paraId="0A1715B3" w14:textId="77777777" w:rsidR="007A1EDE" w:rsidRPr="00A41797" w:rsidRDefault="007A1EDE" w:rsidP="0005374A">
            <w:pPr>
              <w:spacing w:line="240" w:lineRule="auto"/>
              <w:ind w:leftChars="19" w:left="44" w:hanging="2"/>
              <w:rPr>
                <w:rFonts w:ascii="Arial" w:eastAsia="Arial" w:hAnsi="Arial" w:cs="Arial"/>
                <w:b/>
                <w:bCs/>
                <w:position w:val="0"/>
                <w:sz w:val="18"/>
                <w:szCs w:val="18"/>
              </w:rPr>
            </w:pPr>
            <w:r w:rsidRPr="00A41797">
              <w:rPr>
                <w:rFonts w:ascii="Arial" w:eastAsia="Arial" w:hAnsi="Arial" w:cs="Arial"/>
                <w:b/>
                <w:bCs/>
                <w:position w:val="0"/>
                <w:sz w:val="18"/>
                <w:szCs w:val="18"/>
              </w:rPr>
              <w:t>Financial assets</w:t>
            </w:r>
          </w:p>
        </w:tc>
        <w:tc>
          <w:tcPr>
            <w:tcW w:w="1440" w:type="dxa"/>
            <w:shd w:val="clear" w:color="auto" w:fill="FAFAFA"/>
            <w:vAlign w:val="bottom"/>
          </w:tcPr>
          <w:p w14:paraId="32A825DB"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77C11461"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c>
          <w:tcPr>
            <w:tcW w:w="1440" w:type="dxa"/>
            <w:shd w:val="clear" w:color="auto" w:fill="FAFAFA"/>
            <w:vAlign w:val="bottom"/>
          </w:tcPr>
          <w:p w14:paraId="4537B490"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0516E4BD" w14:textId="77777777" w:rsidR="007A1EDE" w:rsidRPr="00A41797" w:rsidRDefault="007A1EDE" w:rsidP="0005374A">
            <w:pPr>
              <w:spacing w:line="240" w:lineRule="auto"/>
              <w:ind w:left="0" w:right="-72" w:hanging="2"/>
              <w:jc w:val="right"/>
              <w:rPr>
                <w:rFonts w:ascii="Arial" w:eastAsia="Arial" w:hAnsi="Arial" w:cs="Arial"/>
                <w:position w:val="0"/>
                <w:sz w:val="18"/>
                <w:szCs w:val="18"/>
              </w:rPr>
            </w:pPr>
          </w:p>
        </w:tc>
      </w:tr>
      <w:tr w:rsidR="00990116" w:rsidRPr="00A41797" w14:paraId="479F626D" w14:textId="77777777" w:rsidTr="00A41797">
        <w:trPr>
          <w:trHeight w:val="20"/>
        </w:trPr>
        <w:tc>
          <w:tcPr>
            <w:tcW w:w="2414" w:type="dxa"/>
            <w:vAlign w:val="center"/>
          </w:tcPr>
          <w:p w14:paraId="1035ED62" w14:textId="77777777" w:rsidR="00990116" w:rsidRPr="00A41797" w:rsidRDefault="00990116" w:rsidP="00990116">
            <w:pPr>
              <w:spacing w:line="240" w:lineRule="auto"/>
              <w:ind w:leftChars="19" w:left="44" w:hanging="2"/>
              <w:rPr>
                <w:rFonts w:ascii="Arial" w:eastAsia="Arial" w:hAnsi="Arial" w:cs="Arial"/>
                <w:spacing w:val="-4"/>
                <w:position w:val="0"/>
                <w:sz w:val="18"/>
                <w:szCs w:val="18"/>
              </w:rPr>
            </w:pPr>
            <w:r w:rsidRPr="00A41797">
              <w:rPr>
                <w:rFonts w:ascii="Arial" w:eastAsia="Arial" w:hAnsi="Arial" w:cs="Arial"/>
                <w:spacing w:val="-4"/>
                <w:position w:val="0"/>
                <w:sz w:val="18"/>
                <w:szCs w:val="18"/>
              </w:rPr>
              <w:t>Cash and cash equivalents</w:t>
            </w:r>
          </w:p>
        </w:tc>
        <w:tc>
          <w:tcPr>
            <w:tcW w:w="1440" w:type="dxa"/>
            <w:shd w:val="clear" w:color="auto" w:fill="FAFAFA"/>
            <w:vAlign w:val="bottom"/>
          </w:tcPr>
          <w:p w14:paraId="7FE080A5" w14:textId="163FA9A0"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174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415</w:t>
            </w:r>
          </w:p>
        </w:tc>
        <w:tc>
          <w:tcPr>
            <w:tcW w:w="1440" w:type="dxa"/>
            <w:shd w:val="clear" w:color="auto" w:fill="auto"/>
            <w:vAlign w:val="bottom"/>
          </w:tcPr>
          <w:p w14:paraId="62B4350C" w14:textId="5CE20E45"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87</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660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208</w:t>
            </w:r>
          </w:p>
        </w:tc>
        <w:tc>
          <w:tcPr>
            <w:tcW w:w="1440" w:type="dxa"/>
            <w:shd w:val="clear" w:color="auto" w:fill="FAFAFA"/>
          </w:tcPr>
          <w:p w14:paraId="3663F7FC" w14:textId="1AB03679"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525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026</w:t>
            </w:r>
          </w:p>
        </w:tc>
        <w:tc>
          <w:tcPr>
            <w:tcW w:w="1440" w:type="dxa"/>
            <w:shd w:val="clear" w:color="auto" w:fill="auto"/>
            <w:vAlign w:val="bottom"/>
          </w:tcPr>
          <w:p w14:paraId="342D443B" w14:textId="3345F727"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944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760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616</w:t>
            </w:r>
          </w:p>
        </w:tc>
      </w:tr>
      <w:tr w:rsidR="00990116" w:rsidRPr="00A41797" w14:paraId="4CF64636" w14:textId="77777777" w:rsidTr="00A41797">
        <w:trPr>
          <w:trHeight w:val="20"/>
        </w:trPr>
        <w:tc>
          <w:tcPr>
            <w:tcW w:w="2414" w:type="dxa"/>
            <w:vAlign w:val="center"/>
          </w:tcPr>
          <w:p w14:paraId="488FC504" w14:textId="77777777" w:rsidR="00990116" w:rsidRPr="00A41797" w:rsidRDefault="00990116" w:rsidP="00990116">
            <w:pPr>
              <w:spacing w:line="240" w:lineRule="auto"/>
              <w:ind w:leftChars="19" w:left="44" w:right="-88" w:hanging="2"/>
              <w:rPr>
                <w:rFonts w:ascii="Arial" w:eastAsia="Arial" w:hAnsi="Arial" w:cs="Arial"/>
                <w:spacing w:val="-6"/>
                <w:position w:val="0"/>
                <w:sz w:val="18"/>
                <w:szCs w:val="18"/>
              </w:rPr>
            </w:pPr>
            <w:r w:rsidRPr="00A41797">
              <w:rPr>
                <w:rFonts w:ascii="Arial" w:eastAsia="Arial" w:hAnsi="Arial" w:cs="Arial"/>
                <w:spacing w:val="-6"/>
                <w:position w:val="0"/>
                <w:sz w:val="18"/>
                <w:szCs w:val="18"/>
              </w:rPr>
              <w:t xml:space="preserve">Trade and other receivables </w:t>
            </w:r>
          </w:p>
        </w:tc>
        <w:tc>
          <w:tcPr>
            <w:tcW w:w="1440" w:type="dxa"/>
            <w:shd w:val="clear" w:color="auto" w:fill="FAFAFA"/>
            <w:vAlign w:val="bottom"/>
          </w:tcPr>
          <w:p w14:paraId="4E8606FD" w14:textId="458BAEC0"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396</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734</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849</w:t>
            </w:r>
          </w:p>
        </w:tc>
        <w:tc>
          <w:tcPr>
            <w:tcW w:w="1440" w:type="dxa"/>
            <w:shd w:val="clear" w:color="auto" w:fill="auto"/>
            <w:vAlign w:val="bottom"/>
          </w:tcPr>
          <w:p w14:paraId="06C6FE44" w14:textId="5482C6BD"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722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581</w:t>
            </w:r>
          </w:p>
        </w:tc>
        <w:tc>
          <w:tcPr>
            <w:tcW w:w="1440" w:type="dxa"/>
            <w:shd w:val="clear" w:color="auto" w:fill="FAFAFA"/>
          </w:tcPr>
          <w:p w14:paraId="1B152ED4" w14:textId="561FAFE5"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779</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989</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861</w:t>
            </w:r>
          </w:p>
        </w:tc>
        <w:tc>
          <w:tcPr>
            <w:tcW w:w="1440" w:type="dxa"/>
            <w:shd w:val="clear" w:color="auto" w:fill="auto"/>
            <w:vAlign w:val="bottom"/>
          </w:tcPr>
          <w:p w14:paraId="16B2305E" w14:textId="13AB1C48" w:rsidR="00990116" w:rsidRPr="00A41797" w:rsidRDefault="00E52F92" w:rsidP="00990116">
            <w:pPr>
              <w:spacing w:line="240" w:lineRule="auto"/>
              <w:ind w:leftChars="-28" w:left="-60" w:right="-72" w:hanging="2"/>
              <w:jc w:val="right"/>
              <w:rPr>
                <w:rFonts w:ascii="Arial" w:eastAsia="Arial" w:hAnsi="Arial" w:cs="Arial"/>
                <w:position w:val="0"/>
                <w:sz w:val="18"/>
                <w:szCs w:val="18"/>
              </w:rPr>
            </w:pPr>
            <w:r w:rsidRPr="00E52F92">
              <w:rPr>
                <w:rFonts w:ascii="Arial" w:eastAsia="Arial" w:hAnsi="Arial" w:cs="Arial"/>
                <w:position w:val="0"/>
                <w:sz w:val="18"/>
                <w:szCs w:val="18"/>
              </w:rPr>
              <w:t>12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151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309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333</w:t>
            </w:r>
          </w:p>
        </w:tc>
      </w:tr>
      <w:tr w:rsidR="00E867F8" w:rsidRPr="00A41797" w14:paraId="5B8239EF" w14:textId="77777777" w:rsidTr="00A41797">
        <w:trPr>
          <w:trHeight w:val="20"/>
        </w:trPr>
        <w:tc>
          <w:tcPr>
            <w:tcW w:w="2414" w:type="dxa"/>
            <w:vAlign w:val="center"/>
          </w:tcPr>
          <w:p w14:paraId="50F45391" w14:textId="77777777" w:rsidR="00E867F8" w:rsidRPr="00A41797" w:rsidRDefault="00E867F8" w:rsidP="00990116">
            <w:pPr>
              <w:spacing w:line="240" w:lineRule="auto"/>
              <w:ind w:leftChars="19" w:left="44" w:hanging="2"/>
              <w:rPr>
                <w:rFonts w:ascii="Arial" w:eastAsia="Arial" w:hAnsi="Arial" w:cs="Arial"/>
                <w:b/>
                <w:bCs/>
                <w:position w:val="0"/>
                <w:sz w:val="18"/>
                <w:szCs w:val="18"/>
              </w:rPr>
            </w:pPr>
          </w:p>
        </w:tc>
        <w:tc>
          <w:tcPr>
            <w:tcW w:w="1440" w:type="dxa"/>
            <w:shd w:val="clear" w:color="auto" w:fill="FAFAFA"/>
            <w:vAlign w:val="bottom"/>
          </w:tcPr>
          <w:p w14:paraId="4836D331" w14:textId="77777777" w:rsidR="00E867F8" w:rsidRPr="00A41797" w:rsidRDefault="00E867F8" w:rsidP="00990116">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7A50DFC1" w14:textId="77777777" w:rsidR="00E867F8" w:rsidRPr="00A41797" w:rsidRDefault="00E867F8" w:rsidP="00990116">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0BA4F0F8" w14:textId="77777777" w:rsidR="00E867F8" w:rsidRPr="00A41797" w:rsidRDefault="00E867F8" w:rsidP="00990116">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51BD0554" w14:textId="77777777" w:rsidR="00E867F8" w:rsidRPr="00A41797" w:rsidRDefault="00E867F8" w:rsidP="00990116">
            <w:pPr>
              <w:spacing w:line="240" w:lineRule="auto"/>
              <w:ind w:left="0" w:right="-72" w:hanging="2"/>
              <w:jc w:val="right"/>
              <w:rPr>
                <w:rFonts w:ascii="Arial" w:eastAsia="Arial" w:hAnsi="Arial" w:cs="Arial"/>
                <w:position w:val="0"/>
                <w:sz w:val="18"/>
                <w:szCs w:val="18"/>
              </w:rPr>
            </w:pPr>
          </w:p>
        </w:tc>
      </w:tr>
      <w:tr w:rsidR="00990116" w:rsidRPr="00A41797" w14:paraId="746EC2D1" w14:textId="77777777" w:rsidTr="00A41797">
        <w:trPr>
          <w:trHeight w:val="20"/>
        </w:trPr>
        <w:tc>
          <w:tcPr>
            <w:tcW w:w="2414" w:type="dxa"/>
            <w:vAlign w:val="center"/>
          </w:tcPr>
          <w:p w14:paraId="1EF06B13" w14:textId="77777777" w:rsidR="00990116" w:rsidRPr="00A41797" w:rsidRDefault="00990116" w:rsidP="00990116">
            <w:pPr>
              <w:spacing w:line="240" w:lineRule="auto"/>
              <w:ind w:leftChars="19" w:left="44" w:hanging="2"/>
              <w:rPr>
                <w:rFonts w:ascii="Arial" w:eastAsia="Arial" w:hAnsi="Arial" w:cs="Arial"/>
                <w:b/>
                <w:bCs/>
                <w:position w:val="0"/>
                <w:sz w:val="18"/>
                <w:szCs w:val="18"/>
              </w:rPr>
            </w:pPr>
            <w:r w:rsidRPr="00A41797">
              <w:rPr>
                <w:rFonts w:ascii="Arial" w:eastAsia="Arial" w:hAnsi="Arial" w:cs="Arial"/>
                <w:b/>
                <w:bCs/>
                <w:position w:val="0"/>
                <w:sz w:val="18"/>
                <w:szCs w:val="18"/>
              </w:rPr>
              <w:t>Financial liabilities</w:t>
            </w:r>
          </w:p>
        </w:tc>
        <w:tc>
          <w:tcPr>
            <w:tcW w:w="1440" w:type="dxa"/>
            <w:shd w:val="clear" w:color="auto" w:fill="FAFAFA"/>
            <w:vAlign w:val="bottom"/>
          </w:tcPr>
          <w:p w14:paraId="08486922"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5CF5FDCA"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64161050"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3D7CB66A"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r>
      <w:tr w:rsidR="00990116" w:rsidRPr="00A41797" w14:paraId="5D64CE5E" w14:textId="77777777" w:rsidTr="00A41797">
        <w:trPr>
          <w:trHeight w:val="20"/>
        </w:trPr>
        <w:tc>
          <w:tcPr>
            <w:tcW w:w="2414" w:type="dxa"/>
            <w:vAlign w:val="center"/>
          </w:tcPr>
          <w:p w14:paraId="5834C29C" w14:textId="77777777" w:rsidR="00990116" w:rsidRPr="00A41797" w:rsidRDefault="00990116" w:rsidP="00990116">
            <w:pPr>
              <w:spacing w:line="240" w:lineRule="auto"/>
              <w:ind w:leftChars="19" w:left="44" w:hanging="2"/>
              <w:rPr>
                <w:rFonts w:ascii="Arial" w:eastAsia="Arial" w:hAnsi="Arial" w:cs="Arial"/>
                <w:position w:val="0"/>
                <w:sz w:val="18"/>
                <w:szCs w:val="18"/>
              </w:rPr>
            </w:pPr>
            <w:r w:rsidRPr="00A41797">
              <w:rPr>
                <w:rFonts w:ascii="Arial" w:eastAsia="Arial" w:hAnsi="Arial" w:cs="Arial"/>
                <w:position w:val="0"/>
                <w:sz w:val="18"/>
                <w:szCs w:val="18"/>
              </w:rPr>
              <w:t>Trade and other payables</w:t>
            </w:r>
          </w:p>
        </w:tc>
        <w:tc>
          <w:tcPr>
            <w:tcW w:w="1440" w:type="dxa"/>
            <w:shd w:val="clear" w:color="auto" w:fill="FAFAFA"/>
            <w:vAlign w:val="bottom"/>
          </w:tcPr>
          <w:p w14:paraId="7B1AD015" w14:textId="445A52EB"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49</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964</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676</w:t>
            </w:r>
          </w:p>
        </w:tc>
        <w:tc>
          <w:tcPr>
            <w:tcW w:w="1440" w:type="dxa"/>
            <w:shd w:val="clear" w:color="auto" w:fill="auto"/>
            <w:vAlign w:val="bottom"/>
          </w:tcPr>
          <w:p w14:paraId="4EADA7AB" w14:textId="23970E89"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577</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957</w:t>
            </w:r>
          </w:p>
        </w:tc>
        <w:tc>
          <w:tcPr>
            <w:tcW w:w="1440" w:type="dxa"/>
            <w:shd w:val="clear" w:color="auto" w:fill="FAFAFA"/>
          </w:tcPr>
          <w:p w14:paraId="770636A4" w14:textId="180F02B2"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735</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448</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071</w:t>
            </w:r>
          </w:p>
        </w:tc>
        <w:tc>
          <w:tcPr>
            <w:tcW w:w="1440" w:type="dxa"/>
            <w:shd w:val="clear" w:color="auto" w:fill="auto"/>
            <w:vAlign w:val="bottom"/>
          </w:tcPr>
          <w:p w14:paraId="446B2485" w14:textId="76676E32"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554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456</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752</w:t>
            </w:r>
          </w:p>
        </w:tc>
      </w:tr>
      <w:tr w:rsidR="00BC5D30" w:rsidRPr="00A41797" w14:paraId="15CD1A55" w14:textId="77777777" w:rsidTr="00A41797">
        <w:trPr>
          <w:trHeight w:val="20"/>
        </w:trPr>
        <w:tc>
          <w:tcPr>
            <w:tcW w:w="2414" w:type="dxa"/>
            <w:vAlign w:val="center"/>
          </w:tcPr>
          <w:p w14:paraId="5E1346F7" w14:textId="652794B2" w:rsidR="00BC5D30" w:rsidRPr="00A41797" w:rsidRDefault="00BC5D30" w:rsidP="00990116">
            <w:pPr>
              <w:spacing w:line="240" w:lineRule="auto"/>
              <w:ind w:leftChars="19" w:left="44" w:hanging="2"/>
              <w:rPr>
                <w:rFonts w:ascii="Arial" w:eastAsia="Arial" w:hAnsi="Arial" w:cs="Arial"/>
                <w:spacing w:val="-4"/>
                <w:position w:val="0"/>
                <w:sz w:val="18"/>
                <w:szCs w:val="18"/>
              </w:rPr>
            </w:pPr>
            <w:r w:rsidRPr="00A41797">
              <w:rPr>
                <w:rFonts w:ascii="Arial" w:eastAsia="Arial" w:hAnsi="Arial" w:cs="Arial"/>
                <w:spacing w:val="-4"/>
                <w:position w:val="0"/>
                <w:sz w:val="18"/>
                <w:szCs w:val="18"/>
              </w:rPr>
              <w:t>Short-term borrowings from</w:t>
            </w:r>
          </w:p>
        </w:tc>
        <w:tc>
          <w:tcPr>
            <w:tcW w:w="1440" w:type="dxa"/>
            <w:shd w:val="clear" w:color="auto" w:fill="FAFAFA"/>
            <w:vAlign w:val="bottom"/>
          </w:tcPr>
          <w:p w14:paraId="24965384" w14:textId="77777777" w:rsidR="00BC5D30" w:rsidRPr="00A41797" w:rsidRDefault="00BC5D30" w:rsidP="00990116">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360EBB02" w14:textId="77777777" w:rsidR="00BC5D30" w:rsidRPr="00A41797" w:rsidRDefault="00BC5D30" w:rsidP="00990116">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6E28FD36" w14:textId="77777777" w:rsidR="00BC5D30" w:rsidRPr="00A41797" w:rsidRDefault="00BC5D30" w:rsidP="00990116">
            <w:pPr>
              <w:spacing w:line="240" w:lineRule="auto"/>
              <w:ind w:left="0" w:right="-72" w:hanging="2"/>
              <w:jc w:val="right"/>
              <w:rPr>
                <w:rFonts w:ascii="Arial" w:eastAsia="Arial" w:hAnsi="Arial" w:cs="Arial"/>
                <w:position w:val="0"/>
                <w:sz w:val="18"/>
                <w:szCs w:val="18"/>
              </w:rPr>
            </w:pPr>
          </w:p>
        </w:tc>
        <w:tc>
          <w:tcPr>
            <w:tcW w:w="1440" w:type="dxa"/>
            <w:shd w:val="clear" w:color="auto" w:fill="auto"/>
            <w:vAlign w:val="bottom"/>
          </w:tcPr>
          <w:p w14:paraId="3586F761" w14:textId="77777777" w:rsidR="00BC5D30" w:rsidRPr="00A41797" w:rsidRDefault="00BC5D30" w:rsidP="00990116">
            <w:pPr>
              <w:spacing w:line="240" w:lineRule="auto"/>
              <w:ind w:left="0" w:right="-72" w:hanging="2"/>
              <w:jc w:val="right"/>
              <w:rPr>
                <w:rFonts w:ascii="Arial" w:eastAsia="Arial" w:hAnsi="Arial" w:cs="Arial"/>
                <w:position w:val="0"/>
                <w:sz w:val="18"/>
                <w:szCs w:val="18"/>
              </w:rPr>
            </w:pPr>
          </w:p>
        </w:tc>
      </w:tr>
      <w:tr w:rsidR="006A7F91" w:rsidRPr="00A41797" w14:paraId="7A6CFB52" w14:textId="77777777" w:rsidTr="00A41797">
        <w:trPr>
          <w:trHeight w:val="20"/>
        </w:trPr>
        <w:tc>
          <w:tcPr>
            <w:tcW w:w="2414" w:type="dxa"/>
            <w:vAlign w:val="center"/>
          </w:tcPr>
          <w:p w14:paraId="37123BA3" w14:textId="0DC51DD9" w:rsidR="006A7F91" w:rsidRPr="00A41797" w:rsidRDefault="006A7F91" w:rsidP="006A7F91">
            <w:pPr>
              <w:spacing w:line="240" w:lineRule="auto"/>
              <w:ind w:leftChars="19" w:left="44" w:hanging="2"/>
              <w:rPr>
                <w:rFonts w:ascii="Arial" w:eastAsia="Arial" w:hAnsi="Arial" w:cs="Arial"/>
                <w:position w:val="0"/>
                <w:sz w:val="18"/>
                <w:szCs w:val="18"/>
              </w:rPr>
            </w:pPr>
            <w:r w:rsidRPr="00A41797">
              <w:rPr>
                <w:rFonts w:ascii="Arial" w:eastAsia="Arial" w:hAnsi="Arial" w:cs="Arial"/>
                <w:position w:val="0"/>
                <w:sz w:val="18"/>
                <w:szCs w:val="18"/>
              </w:rPr>
              <w:t xml:space="preserve">   financial institutions</w:t>
            </w:r>
          </w:p>
        </w:tc>
        <w:tc>
          <w:tcPr>
            <w:tcW w:w="1440" w:type="dxa"/>
            <w:shd w:val="clear" w:color="auto" w:fill="FAFAFA"/>
          </w:tcPr>
          <w:p w14:paraId="5186AD5D" w14:textId="70A6A40F" w:rsidR="006A7F91" w:rsidRPr="00A41797" w:rsidRDefault="006A7F91" w:rsidP="006A7F91">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141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937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899</w:t>
            </w:r>
            <w:r w:rsidRPr="00A41797">
              <w:rPr>
                <w:rFonts w:ascii="Arial" w:eastAsia="Arial" w:hAnsi="Arial" w:cs="Arial"/>
                <w:position w:val="0"/>
                <w:sz w:val="18"/>
                <w:szCs w:val="18"/>
              </w:rPr>
              <w:t xml:space="preserve"> </w:t>
            </w:r>
          </w:p>
        </w:tc>
        <w:tc>
          <w:tcPr>
            <w:tcW w:w="1440" w:type="dxa"/>
            <w:shd w:val="clear" w:color="auto" w:fill="auto"/>
          </w:tcPr>
          <w:p w14:paraId="36B597C3" w14:textId="1F4BD81D" w:rsidR="006A7F91" w:rsidRPr="00A41797" w:rsidRDefault="006A7F91" w:rsidP="006A7F91">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 </w:t>
            </w:r>
          </w:p>
        </w:tc>
        <w:tc>
          <w:tcPr>
            <w:tcW w:w="1440" w:type="dxa"/>
            <w:shd w:val="clear" w:color="auto" w:fill="FAFAFA"/>
          </w:tcPr>
          <w:p w14:paraId="6F8BD88C" w14:textId="07D50C5A" w:rsidR="006A7F91" w:rsidRPr="00A41797" w:rsidRDefault="006A7F91" w:rsidP="006A7F91">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930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000</w:t>
            </w:r>
            <w:r w:rsidRPr="00A41797">
              <w:rPr>
                <w:rFonts w:ascii="Arial" w:eastAsia="Arial" w:hAnsi="Arial" w:cs="Arial"/>
                <w:position w:val="0"/>
                <w:sz w:val="18"/>
                <w:szCs w:val="18"/>
              </w:rPr>
              <w:t xml:space="preserve"> </w:t>
            </w:r>
          </w:p>
        </w:tc>
        <w:tc>
          <w:tcPr>
            <w:tcW w:w="1440" w:type="dxa"/>
            <w:shd w:val="clear" w:color="auto" w:fill="auto"/>
          </w:tcPr>
          <w:p w14:paraId="62FF625A" w14:textId="5DA4978C" w:rsidR="006A7F91" w:rsidRPr="00A41797" w:rsidRDefault="006A7F91" w:rsidP="006A7F91">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 </w:t>
            </w:r>
          </w:p>
        </w:tc>
      </w:tr>
    </w:tbl>
    <w:p w14:paraId="23325A4E" w14:textId="77777777" w:rsidR="006017BE" w:rsidRPr="00A41797" w:rsidRDefault="006017BE" w:rsidP="003F48DE">
      <w:pPr>
        <w:spacing w:line="240" w:lineRule="auto"/>
        <w:ind w:left="-2" w:firstLineChars="801" w:firstLine="1442"/>
        <w:jc w:val="both"/>
        <w:rPr>
          <w:rFonts w:ascii="Arial" w:eastAsia="Arial" w:hAnsi="Arial" w:cs="Arial"/>
          <w:i/>
          <w:iCs/>
          <w:color w:val="CF4A02"/>
          <w:position w:val="0"/>
          <w:sz w:val="18"/>
          <w:szCs w:val="18"/>
        </w:rPr>
      </w:pPr>
    </w:p>
    <w:p w14:paraId="7AE7B13D" w14:textId="4184EAD9" w:rsidR="0035560C" w:rsidRPr="00A41797" w:rsidRDefault="0085031E" w:rsidP="003F48DE">
      <w:pPr>
        <w:spacing w:line="240" w:lineRule="auto"/>
        <w:ind w:left="-2" w:firstLineChars="801" w:firstLine="1442"/>
        <w:jc w:val="both"/>
        <w:rPr>
          <w:rFonts w:ascii="Arial" w:eastAsia="Arial" w:hAnsi="Arial" w:cs="Arial"/>
          <w:i/>
          <w:iCs/>
          <w:color w:val="CF4A02"/>
          <w:position w:val="0"/>
          <w:sz w:val="18"/>
          <w:szCs w:val="18"/>
        </w:rPr>
      </w:pPr>
      <w:r w:rsidRPr="00A41797">
        <w:rPr>
          <w:rFonts w:ascii="Arial" w:eastAsia="Arial" w:hAnsi="Arial" w:cs="Arial"/>
          <w:i/>
          <w:iCs/>
          <w:color w:val="CF4A02"/>
          <w:position w:val="0"/>
          <w:sz w:val="18"/>
          <w:szCs w:val="18"/>
        </w:rPr>
        <w:t>Sensitivity</w:t>
      </w:r>
    </w:p>
    <w:p w14:paraId="25875C3C" w14:textId="77777777" w:rsidR="0035560C" w:rsidRPr="00A41797" w:rsidRDefault="0035560C" w:rsidP="003F48DE">
      <w:pPr>
        <w:spacing w:line="240" w:lineRule="auto"/>
        <w:ind w:leftChars="653" w:left="1439" w:hanging="2"/>
        <w:jc w:val="both"/>
        <w:rPr>
          <w:rFonts w:ascii="Arial" w:eastAsia="Arial" w:hAnsi="Arial" w:cs="Arial"/>
          <w:color w:val="CF4A02"/>
          <w:position w:val="0"/>
          <w:sz w:val="18"/>
          <w:szCs w:val="18"/>
        </w:rPr>
      </w:pPr>
    </w:p>
    <w:p w14:paraId="4CED21FE" w14:textId="2D92E0A3" w:rsidR="00436EFE" w:rsidRPr="00A41797" w:rsidRDefault="00436EFE" w:rsidP="003F48DE">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Company is primarily exposed to changes in exchange rates from US dollars to </w:t>
      </w:r>
      <w:r w:rsidR="00A60F28" w:rsidRPr="00A41797">
        <w:rPr>
          <w:rFonts w:ascii="Arial" w:eastAsia="Arial" w:hAnsi="Arial" w:cs="Arial"/>
          <w:position w:val="0"/>
          <w:sz w:val="18"/>
          <w:szCs w:val="18"/>
        </w:rPr>
        <w:t>Baht</w:t>
      </w:r>
      <w:r w:rsidRPr="00A41797">
        <w:rPr>
          <w:rFonts w:ascii="Arial" w:eastAsia="Arial" w:hAnsi="Arial" w:cs="Arial"/>
          <w:position w:val="0"/>
          <w:sz w:val="18"/>
          <w:szCs w:val="18"/>
        </w:rPr>
        <w:t xml:space="preserve">. These changes cause monetary assets and liabilities denominated in currencies other than the functional currency to fluctuate along with the Company’s net profit before tax. Given the change in the foreign exchange rate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the impact to the Company’s profit before tax will be as follows:</w:t>
      </w:r>
    </w:p>
    <w:p w14:paraId="37B37299" w14:textId="77777777" w:rsidR="00415F43" w:rsidRPr="00A41797" w:rsidRDefault="00415F43" w:rsidP="003F48DE">
      <w:pPr>
        <w:spacing w:line="240" w:lineRule="auto"/>
        <w:ind w:leftChars="653" w:left="1439" w:hanging="2"/>
        <w:jc w:val="both"/>
        <w:rPr>
          <w:rFonts w:ascii="Arial" w:eastAsia="Arial" w:hAnsi="Arial" w:cs="Arial"/>
          <w:position w:val="0"/>
          <w:sz w:val="18"/>
          <w:szCs w:val="18"/>
        </w:rPr>
      </w:pPr>
    </w:p>
    <w:tbl>
      <w:tblPr>
        <w:tblStyle w:val="a8"/>
        <w:tblW w:w="8165" w:type="dxa"/>
        <w:tblInd w:w="1276" w:type="dxa"/>
        <w:tblLayout w:type="fixed"/>
        <w:tblLook w:val="0000" w:firstRow="0" w:lastRow="0" w:firstColumn="0" w:lastColumn="0" w:noHBand="0" w:noVBand="0"/>
      </w:tblPr>
      <w:tblGrid>
        <w:gridCol w:w="2405"/>
        <w:gridCol w:w="1440"/>
        <w:gridCol w:w="1440"/>
        <w:gridCol w:w="1440"/>
        <w:gridCol w:w="1440"/>
      </w:tblGrid>
      <w:tr w:rsidR="00EE540E" w:rsidRPr="00A41797" w14:paraId="03315802" w14:textId="77777777" w:rsidTr="00A41797">
        <w:trPr>
          <w:trHeight w:val="177"/>
        </w:trPr>
        <w:tc>
          <w:tcPr>
            <w:tcW w:w="2405" w:type="dxa"/>
            <w:vAlign w:val="bottom"/>
          </w:tcPr>
          <w:p w14:paraId="7A402B20" w14:textId="77777777" w:rsidR="00EE540E" w:rsidRPr="00A41797" w:rsidRDefault="00EE540E" w:rsidP="003F48DE">
            <w:pPr>
              <w:tabs>
                <w:tab w:val="right" w:pos="7200"/>
                <w:tab w:val="right" w:pos="9000"/>
              </w:tabs>
              <w:spacing w:line="240" w:lineRule="auto"/>
              <w:ind w:leftChars="19" w:left="44" w:hanging="2"/>
              <w:rPr>
                <w:rFonts w:ascii="Arial" w:eastAsia="Arial" w:hAnsi="Arial" w:cs="Arial"/>
                <w:position w:val="0"/>
                <w:sz w:val="18"/>
                <w:szCs w:val="18"/>
              </w:rPr>
            </w:pPr>
            <w:bookmarkStart w:id="3" w:name="_Hlk87885933"/>
          </w:p>
        </w:tc>
        <w:tc>
          <w:tcPr>
            <w:tcW w:w="5760" w:type="dxa"/>
            <w:gridSpan w:val="4"/>
            <w:tcBorders>
              <w:top w:val="single" w:sz="4" w:space="0" w:color="auto"/>
              <w:bottom w:val="single" w:sz="4" w:space="0" w:color="000000"/>
            </w:tcBorders>
            <w:vAlign w:val="bottom"/>
          </w:tcPr>
          <w:p w14:paraId="0AC358C6" w14:textId="77777777" w:rsidR="00EE540E" w:rsidRPr="00A41797" w:rsidRDefault="00EE540E" w:rsidP="003F48DE">
            <w:pPr>
              <w:spacing w:line="240" w:lineRule="auto"/>
              <w:ind w:left="0" w:hanging="2"/>
              <w:jc w:val="center"/>
              <w:rPr>
                <w:rFonts w:ascii="Arial" w:eastAsia="Arial" w:hAnsi="Arial" w:cs="Arial"/>
                <w:b/>
                <w:bCs/>
                <w:position w:val="0"/>
                <w:sz w:val="18"/>
                <w:szCs w:val="18"/>
              </w:rPr>
            </w:pPr>
            <w:r w:rsidRPr="00A41797">
              <w:rPr>
                <w:rFonts w:ascii="Arial" w:eastAsia="Arial" w:hAnsi="Arial" w:cs="Arial"/>
                <w:b/>
                <w:bCs/>
                <w:position w:val="0"/>
                <w:sz w:val="18"/>
                <w:szCs w:val="18"/>
              </w:rPr>
              <w:t>Impact to net profit</w:t>
            </w:r>
            <w:r w:rsidRPr="00A41797">
              <w:rPr>
                <w:rFonts w:ascii="Arial" w:eastAsia="Arial" w:hAnsi="Arial" w:cs="Arial"/>
                <w:b/>
                <w:bCs/>
                <w:position w:val="0"/>
                <w:sz w:val="18"/>
                <w:szCs w:val="18"/>
                <w:cs/>
              </w:rPr>
              <w:t xml:space="preserve"> </w:t>
            </w:r>
            <w:r w:rsidRPr="00A41797">
              <w:rPr>
                <w:rFonts w:ascii="Arial" w:eastAsia="Arial" w:hAnsi="Arial" w:cs="Arial"/>
                <w:b/>
                <w:bCs/>
                <w:position w:val="0"/>
                <w:sz w:val="18"/>
                <w:szCs w:val="18"/>
              </w:rPr>
              <w:t>before tax</w:t>
            </w:r>
          </w:p>
        </w:tc>
      </w:tr>
      <w:tr w:rsidR="00EE540E" w:rsidRPr="00A41797" w14:paraId="2F40B5EE" w14:textId="77777777" w:rsidTr="00A41797">
        <w:trPr>
          <w:trHeight w:val="177"/>
        </w:trPr>
        <w:tc>
          <w:tcPr>
            <w:tcW w:w="2405" w:type="dxa"/>
            <w:vAlign w:val="bottom"/>
          </w:tcPr>
          <w:p w14:paraId="170A016C" w14:textId="77777777" w:rsidR="00EE540E" w:rsidRPr="00A41797" w:rsidRDefault="00EE540E" w:rsidP="003F48DE">
            <w:pPr>
              <w:tabs>
                <w:tab w:val="right" w:pos="7200"/>
                <w:tab w:val="right" w:pos="9000"/>
              </w:tabs>
              <w:spacing w:line="240" w:lineRule="auto"/>
              <w:ind w:leftChars="19" w:left="44" w:hanging="2"/>
              <w:rPr>
                <w:rFonts w:ascii="Arial" w:eastAsia="Arial" w:hAnsi="Arial" w:cs="Arial"/>
                <w:position w:val="0"/>
                <w:sz w:val="18"/>
                <w:szCs w:val="18"/>
              </w:rPr>
            </w:pPr>
          </w:p>
        </w:tc>
        <w:tc>
          <w:tcPr>
            <w:tcW w:w="2880" w:type="dxa"/>
            <w:gridSpan w:val="2"/>
            <w:tcBorders>
              <w:top w:val="single" w:sz="4" w:space="0" w:color="auto"/>
              <w:bottom w:val="single" w:sz="4" w:space="0" w:color="000000"/>
            </w:tcBorders>
            <w:vAlign w:val="bottom"/>
          </w:tcPr>
          <w:p w14:paraId="75E544A8" w14:textId="5E842675" w:rsidR="00EE540E" w:rsidRPr="00A41797" w:rsidRDefault="00E52F92" w:rsidP="003F48DE">
            <w:pPr>
              <w:spacing w:line="240" w:lineRule="auto"/>
              <w:ind w:left="0" w:hanging="2"/>
              <w:jc w:val="center"/>
              <w:rPr>
                <w:rFonts w:ascii="Arial" w:eastAsia="Arial" w:hAnsi="Arial" w:cs="Arial"/>
                <w:b/>
                <w:bCs/>
                <w:position w:val="0"/>
                <w:sz w:val="18"/>
                <w:szCs w:val="18"/>
              </w:rPr>
            </w:pPr>
            <w:r w:rsidRPr="00E52F92">
              <w:rPr>
                <w:rFonts w:ascii="Arial" w:eastAsia="Arial" w:hAnsi="Arial" w:cs="Arial"/>
                <w:b/>
                <w:bCs/>
                <w:position w:val="0"/>
                <w:sz w:val="18"/>
                <w:szCs w:val="18"/>
              </w:rPr>
              <w:t>2022</w:t>
            </w:r>
          </w:p>
        </w:tc>
        <w:tc>
          <w:tcPr>
            <w:tcW w:w="2880" w:type="dxa"/>
            <w:gridSpan w:val="2"/>
            <w:tcBorders>
              <w:top w:val="single" w:sz="4" w:space="0" w:color="auto"/>
              <w:bottom w:val="single" w:sz="4" w:space="0" w:color="000000"/>
            </w:tcBorders>
            <w:vAlign w:val="bottom"/>
          </w:tcPr>
          <w:p w14:paraId="7787C941" w14:textId="3D53CB4B" w:rsidR="00EE540E" w:rsidRPr="00A41797" w:rsidRDefault="00E52F92" w:rsidP="003F48DE">
            <w:pPr>
              <w:spacing w:line="240" w:lineRule="auto"/>
              <w:ind w:left="0" w:hanging="2"/>
              <w:jc w:val="center"/>
              <w:rPr>
                <w:rFonts w:ascii="Arial" w:eastAsia="Arial" w:hAnsi="Arial" w:cs="Arial"/>
                <w:b/>
                <w:bCs/>
                <w:position w:val="0"/>
                <w:sz w:val="18"/>
                <w:szCs w:val="18"/>
              </w:rPr>
            </w:pPr>
            <w:r w:rsidRPr="00E52F92">
              <w:rPr>
                <w:rFonts w:ascii="Arial" w:eastAsia="Arial" w:hAnsi="Arial" w:cs="Arial"/>
                <w:b/>
                <w:bCs/>
                <w:position w:val="0"/>
                <w:sz w:val="18"/>
                <w:szCs w:val="18"/>
              </w:rPr>
              <w:t>2021</w:t>
            </w:r>
          </w:p>
        </w:tc>
      </w:tr>
      <w:tr w:rsidR="00EE540E" w:rsidRPr="00A41797" w14:paraId="4073E990" w14:textId="77777777" w:rsidTr="00A41797">
        <w:trPr>
          <w:trHeight w:val="20"/>
        </w:trPr>
        <w:tc>
          <w:tcPr>
            <w:tcW w:w="2405" w:type="dxa"/>
            <w:vAlign w:val="bottom"/>
          </w:tcPr>
          <w:p w14:paraId="609033EA" w14:textId="77777777" w:rsidR="00EE540E" w:rsidRPr="00A41797" w:rsidRDefault="00EE540E" w:rsidP="003F48DE">
            <w:pPr>
              <w:tabs>
                <w:tab w:val="right" w:pos="7200"/>
                <w:tab w:val="right" w:pos="9000"/>
              </w:tabs>
              <w:spacing w:line="240" w:lineRule="auto"/>
              <w:ind w:leftChars="19" w:left="44" w:hanging="2"/>
              <w:rPr>
                <w:rFonts w:ascii="Arial" w:eastAsia="Arial" w:hAnsi="Arial" w:cs="Arial"/>
                <w:position w:val="0"/>
                <w:sz w:val="18"/>
                <w:szCs w:val="18"/>
              </w:rPr>
            </w:pPr>
          </w:p>
        </w:tc>
        <w:tc>
          <w:tcPr>
            <w:tcW w:w="1440" w:type="dxa"/>
            <w:tcBorders>
              <w:top w:val="single" w:sz="4" w:space="0" w:color="000000"/>
              <w:bottom w:val="single" w:sz="4" w:space="0" w:color="000000"/>
            </w:tcBorders>
            <w:vAlign w:val="bottom"/>
          </w:tcPr>
          <w:p w14:paraId="17248AA7" w14:textId="16399CF0" w:rsidR="00EE540E" w:rsidRPr="00A41797"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Unit: </w:t>
            </w:r>
          </w:p>
          <w:p w14:paraId="6FE7D8B2" w14:textId="77777777" w:rsidR="00EE540E" w:rsidRPr="00A41797"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US Dollar</w:t>
            </w:r>
          </w:p>
        </w:tc>
        <w:tc>
          <w:tcPr>
            <w:tcW w:w="1440" w:type="dxa"/>
            <w:tcBorders>
              <w:top w:val="single" w:sz="4" w:space="0" w:color="000000"/>
              <w:bottom w:val="single" w:sz="4" w:space="0" w:color="000000"/>
            </w:tcBorders>
            <w:vAlign w:val="bottom"/>
          </w:tcPr>
          <w:p w14:paraId="2C710F10" w14:textId="38E8BE86" w:rsidR="00EE540E" w:rsidRPr="00A41797"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Unit: Baht</w:t>
            </w:r>
          </w:p>
        </w:tc>
        <w:tc>
          <w:tcPr>
            <w:tcW w:w="1440" w:type="dxa"/>
            <w:tcBorders>
              <w:top w:val="single" w:sz="4" w:space="0" w:color="000000"/>
              <w:bottom w:val="single" w:sz="4" w:space="0" w:color="000000"/>
            </w:tcBorders>
            <w:vAlign w:val="bottom"/>
          </w:tcPr>
          <w:p w14:paraId="085BAFF5" w14:textId="1429ECED" w:rsidR="00EE540E" w:rsidRPr="00A41797"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Unit: </w:t>
            </w:r>
          </w:p>
          <w:p w14:paraId="407A06FF" w14:textId="77777777" w:rsidR="00EE540E" w:rsidRPr="00A41797"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US Dollar</w:t>
            </w:r>
          </w:p>
        </w:tc>
        <w:tc>
          <w:tcPr>
            <w:tcW w:w="1440" w:type="dxa"/>
            <w:tcBorders>
              <w:top w:val="single" w:sz="4" w:space="0" w:color="000000"/>
              <w:bottom w:val="single" w:sz="4" w:space="0" w:color="000000"/>
            </w:tcBorders>
            <w:vAlign w:val="bottom"/>
          </w:tcPr>
          <w:p w14:paraId="246B38EF" w14:textId="2772EF4E" w:rsidR="00EE540E" w:rsidRPr="00A41797" w:rsidRDefault="00EE540E" w:rsidP="003F48DE">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Unit: Baht</w:t>
            </w:r>
          </w:p>
        </w:tc>
      </w:tr>
      <w:tr w:rsidR="00EE540E" w:rsidRPr="00A41797" w14:paraId="037BF71C" w14:textId="77777777" w:rsidTr="00A41797">
        <w:trPr>
          <w:trHeight w:val="213"/>
        </w:trPr>
        <w:tc>
          <w:tcPr>
            <w:tcW w:w="2405" w:type="dxa"/>
            <w:vAlign w:val="bottom"/>
          </w:tcPr>
          <w:p w14:paraId="39D410C1" w14:textId="4C2FAB60" w:rsidR="00EE540E" w:rsidRPr="00A41797" w:rsidRDefault="00EE540E" w:rsidP="003F48DE">
            <w:pPr>
              <w:spacing w:line="240" w:lineRule="auto"/>
              <w:ind w:leftChars="19" w:left="44" w:right="-116" w:hanging="2"/>
              <w:rPr>
                <w:rFonts w:ascii="Arial" w:eastAsia="Arial" w:hAnsi="Arial" w:cs="Arial"/>
                <w:spacing w:val="-4"/>
                <w:position w:val="0"/>
                <w:sz w:val="18"/>
                <w:szCs w:val="18"/>
              </w:rPr>
            </w:pPr>
          </w:p>
        </w:tc>
        <w:tc>
          <w:tcPr>
            <w:tcW w:w="1440" w:type="dxa"/>
            <w:tcBorders>
              <w:top w:val="single" w:sz="4" w:space="0" w:color="000000"/>
            </w:tcBorders>
            <w:shd w:val="clear" w:color="auto" w:fill="FAFAFA"/>
            <w:vAlign w:val="bottom"/>
          </w:tcPr>
          <w:p w14:paraId="179394FB" w14:textId="77777777" w:rsidR="00EE540E" w:rsidRPr="00A41797" w:rsidRDefault="00EE540E" w:rsidP="003F48DE">
            <w:pPr>
              <w:spacing w:line="240" w:lineRule="auto"/>
              <w:ind w:leftChars="-52" w:left="25" w:right="-109" w:hangingChars="77" w:hanging="139"/>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13C724FF" w14:textId="77777777" w:rsidR="00EE540E" w:rsidRPr="00A41797" w:rsidRDefault="00EE540E" w:rsidP="003F48DE">
            <w:pPr>
              <w:spacing w:line="240" w:lineRule="auto"/>
              <w:ind w:leftChars="-52" w:left="25" w:right="-109" w:hangingChars="77" w:hanging="139"/>
              <w:jc w:val="right"/>
              <w:rPr>
                <w:rFonts w:ascii="Arial" w:eastAsia="Arial" w:hAnsi="Arial" w:cs="Arial"/>
                <w:position w:val="0"/>
                <w:sz w:val="18"/>
                <w:szCs w:val="18"/>
              </w:rPr>
            </w:pPr>
          </w:p>
        </w:tc>
        <w:tc>
          <w:tcPr>
            <w:tcW w:w="1440" w:type="dxa"/>
            <w:tcBorders>
              <w:top w:val="single" w:sz="4" w:space="0" w:color="000000"/>
            </w:tcBorders>
            <w:vAlign w:val="bottom"/>
          </w:tcPr>
          <w:p w14:paraId="59E30CDF" w14:textId="77777777" w:rsidR="00EE540E" w:rsidRPr="00A41797" w:rsidRDefault="00EE540E" w:rsidP="003F48DE">
            <w:pPr>
              <w:spacing w:line="240" w:lineRule="auto"/>
              <w:ind w:leftChars="-52" w:left="25" w:right="-109" w:hangingChars="77" w:hanging="139"/>
              <w:jc w:val="right"/>
              <w:rPr>
                <w:rFonts w:ascii="Arial" w:eastAsia="Arial" w:hAnsi="Arial" w:cs="Arial"/>
                <w:position w:val="0"/>
                <w:sz w:val="18"/>
                <w:szCs w:val="18"/>
              </w:rPr>
            </w:pPr>
          </w:p>
        </w:tc>
        <w:tc>
          <w:tcPr>
            <w:tcW w:w="1440" w:type="dxa"/>
            <w:tcBorders>
              <w:top w:val="single" w:sz="4" w:space="0" w:color="000000"/>
            </w:tcBorders>
            <w:vAlign w:val="bottom"/>
          </w:tcPr>
          <w:p w14:paraId="7671B6BA" w14:textId="77777777" w:rsidR="00EE540E" w:rsidRPr="00A41797" w:rsidRDefault="00EE540E" w:rsidP="003F48DE">
            <w:pPr>
              <w:spacing w:line="240" w:lineRule="auto"/>
              <w:ind w:leftChars="-52" w:left="25" w:right="-109" w:hangingChars="77" w:hanging="139"/>
              <w:jc w:val="right"/>
              <w:rPr>
                <w:rFonts w:ascii="Arial" w:eastAsia="Arial" w:hAnsi="Arial" w:cs="Arial"/>
                <w:position w:val="0"/>
                <w:sz w:val="18"/>
                <w:szCs w:val="18"/>
              </w:rPr>
            </w:pPr>
          </w:p>
        </w:tc>
      </w:tr>
      <w:tr w:rsidR="00BC5D30" w:rsidRPr="00A41797" w14:paraId="15DCB269" w14:textId="77777777" w:rsidTr="00A41797">
        <w:trPr>
          <w:trHeight w:val="20"/>
        </w:trPr>
        <w:tc>
          <w:tcPr>
            <w:tcW w:w="2405" w:type="dxa"/>
            <w:vAlign w:val="bottom"/>
          </w:tcPr>
          <w:p w14:paraId="45C39243" w14:textId="4525E0C1" w:rsidR="00BC5D30" w:rsidRPr="00A41797" w:rsidRDefault="00BC5D30" w:rsidP="00BC5D30">
            <w:pPr>
              <w:spacing w:line="240" w:lineRule="auto"/>
              <w:ind w:leftChars="19" w:left="44" w:right="-116" w:hanging="2"/>
              <w:rPr>
                <w:rFonts w:ascii="Arial" w:eastAsia="Arial" w:hAnsi="Arial" w:cs="Arial"/>
                <w:position w:val="0"/>
                <w:sz w:val="18"/>
                <w:szCs w:val="18"/>
              </w:rPr>
            </w:pPr>
            <w:r w:rsidRPr="00A41797">
              <w:rPr>
                <w:rFonts w:ascii="Arial" w:eastAsia="Arial" w:hAnsi="Arial" w:cs="Arial"/>
                <w:spacing w:val="-4"/>
                <w:position w:val="0"/>
                <w:sz w:val="18"/>
                <w:szCs w:val="18"/>
              </w:rPr>
              <w:t xml:space="preserve">US Dollar </w:t>
            </w:r>
            <w:r w:rsidR="00E52F92" w:rsidRPr="00E52F92">
              <w:rPr>
                <w:rFonts w:ascii="Arial" w:eastAsia="Arial" w:hAnsi="Arial" w:cs="Arial"/>
                <w:spacing w:val="-4"/>
                <w:position w:val="0"/>
                <w:sz w:val="18"/>
                <w:szCs w:val="18"/>
              </w:rPr>
              <w:t>5</w:t>
            </w:r>
            <w:r w:rsidRPr="00A41797">
              <w:rPr>
                <w:rFonts w:ascii="Arial" w:eastAsia="Arial" w:hAnsi="Arial" w:cs="Arial"/>
                <w:spacing w:val="-4"/>
                <w:position w:val="0"/>
                <w:sz w:val="18"/>
                <w:szCs w:val="18"/>
              </w:rPr>
              <w:t xml:space="preserve">% </w:t>
            </w:r>
            <w:r w:rsidRPr="00A41797">
              <w:rPr>
                <w:rFonts w:ascii="Arial" w:eastAsia="Arial" w:hAnsi="Arial" w:cs="Arial"/>
                <w:spacing w:val="-4"/>
                <w:position w:val="0"/>
                <w:sz w:val="18"/>
                <w:szCs w:val="18"/>
              </w:rPr>
              <w:br/>
            </w:r>
            <w:r w:rsidR="00A41797" w:rsidRPr="00A41797">
              <w:rPr>
                <w:rFonts w:ascii="Arial" w:eastAsia="Arial" w:hAnsi="Arial" w:cs="Arial"/>
                <w:spacing w:val="-4"/>
                <w:position w:val="0"/>
                <w:sz w:val="18"/>
                <w:szCs w:val="18"/>
              </w:rPr>
              <w:t xml:space="preserve">   </w:t>
            </w:r>
            <w:r w:rsidRPr="00A41797">
              <w:rPr>
                <w:rFonts w:ascii="Arial" w:eastAsia="Arial" w:hAnsi="Arial" w:cs="Arial"/>
                <w:spacing w:val="-4"/>
                <w:position w:val="0"/>
                <w:sz w:val="18"/>
                <w:szCs w:val="18"/>
              </w:rPr>
              <w:t>appreciation against Baht</w:t>
            </w:r>
            <w:r w:rsidRPr="00A41797" w:rsidDel="00B56611">
              <w:rPr>
                <w:rFonts w:ascii="Arial" w:eastAsia="Arial" w:hAnsi="Arial" w:cs="Arial"/>
                <w:position w:val="0"/>
                <w:sz w:val="18"/>
                <w:szCs w:val="18"/>
              </w:rPr>
              <w:t xml:space="preserve"> </w:t>
            </w:r>
          </w:p>
        </w:tc>
        <w:tc>
          <w:tcPr>
            <w:tcW w:w="1440" w:type="dxa"/>
            <w:shd w:val="clear" w:color="auto" w:fill="FAFAFA"/>
            <w:vAlign w:val="bottom"/>
          </w:tcPr>
          <w:p w14:paraId="7ACEEACE" w14:textId="3A57EB7A" w:rsidR="00BC5D30" w:rsidRPr="00A41797" w:rsidRDefault="00AD7ED2">
            <w:pPr>
              <w:spacing w:line="240" w:lineRule="auto"/>
              <w:ind w:leftChars="-52" w:left="25" w:right="-109" w:hangingChars="77" w:hanging="139"/>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857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462</w:t>
            </w:r>
            <w:r w:rsidRPr="00A41797">
              <w:rPr>
                <w:rFonts w:ascii="Arial" w:eastAsia="Arial" w:hAnsi="Arial" w:cs="Arial"/>
                <w:position w:val="0"/>
                <w:sz w:val="18"/>
                <w:szCs w:val="18"/>
              </w:rPr>
              <w:t>)</w:t>
            </w:r>
          </w:p>
        </w:tc>
        <w:tc>
          <w:tcPr>
            <w:tcW w:w="1440" w:type="dxa"/>
            <w:shd w:val="clear" w:color="auto" w:fill="FAFAFA"/>
            <w:vAlign w:val="bottom"/>
          </w:tcPr>
          <w:p w14:paraId="6F12D233" w14:textId="75AD294D" w:rsidR="00BC5D30" w:rsidRPr="00A41797" w:rsidRDefault="00AD7ED2">
            <w:pPr>
              <w:spacing w:line="240" w:lineRule="auto"/>
              <w:ind w:leftChars="-52" w:left="25" w:right="-109" w:hangingChars="77" w:hanging="139"/>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342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384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00E52F92" w:rsidRPr="00E52F92">
              <w:rPr>
                <w:rFonts w:ascii="Arial" w:eastAsia="Arial" w:hAnsi="Arial" w:cs="Arial"/>
                <w:position w:val="0"/>
                <w:sz w:val="18"/>
              </w:rPr>
              <w:t>50</w:t>
            </w:r>
            <w:r w:rsidRPr="00A41797">
              <w:rPr>
                <w:rFonts w:ascii="Arial" w:eastAsia="Arial" w:hAnsi="Arial" w:cs="Arial"/>
                <w:position w:val="0"/>
                <w:sz w:val="18"/>
                <w:szCs w:val="18"/>
              </w:rPr>
              <w:t>)</w:t>
            </w:r>
          </w:p>
        </w:tc>
        <w:tc>
          <w:tcPr>
            <w:tcW w:w="1440" w:type="dxa"/>
            <w:vAlign w:val="bottom"/>
          </w:tcPr>
          <w:p w14:paraId="4016E7FD" w14:textId="1FEF3F56" w:rsidR="00BC5D30" w:rsidRPr="00A41797" w:rsidRDefault="00BC5D30" w:rsidP="00BC5D30">
            <w:pPr>
              <w:spacing w:line="240" w:lineRule="auto"/>
              <w:ind w:leftChars="-52" w:left="25" w:right="-109" w:hangingChars="77" w:hanging="139"/>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943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120</w:t>
            </w:r>
            <w:r w:rsidRPr="00A41797">
              <w:rPr>
                <w:rFonts w:ascii="Arial" w:eastAsia="Arial" w:hAnsi="Arial" w:cs="Arial"/>
                <w:position w:val="0"/>
                <w:sz w:val="18"/>
                <w:szCs w:val="18"/>
              </w:rPr>
              <w:t>)</w:t>
            </w:r>
          </w:p>
        </w:tc>
        <w:tc>
          <w:tcPr>
            <w:tcW w:w="1440" w:type="dxa"/>
            <w:vAlign w:val="bottom"/>
          </w:tcPr>
          <w:p w14:paraId="49CE9952" w14:textId="797746F2" w:rsidR="00BC5D30" w:rsidRPr="00A41797" w:rsidRDefault="00BC5D30" w:rsidP="00BC5D30">
            <w:pPr>
              <w:spacing w:line="240" w:lineRule="auto"/>
              <w:ind w:leftChars="-52" w:left="25" w:right="-109" w:hangingChars="77" w:hanging="139"/>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501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982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724</w:t>
            </w:r>
            <w:r w:rsidRPr="00A41797">
              <w:rPr>
                <w:rFonts w:ascii="Arial" w:eastAsia="Arial" w:hAnsi="Arial" w:cs="Arial"/>
                <w:position w:val="0"/>
                <w:sz w:val="18"/>
                <w:szCs w:val="18"/>
              </w:rPr>
              <w:t>)</w:t>
            </w:r>
          </w:p>
        </w:tc>
      </w:tr>
      <w:tr w:rsidR="00F918D3" w:rsidRPr="00A41797" w14:paraId="21BD7A9B" w14:textId="77777777" w:rsidTr="00A41797">
        <w:trPr>
          <w:trHeight w:val="20"/>
        </w:trPr>
        <w:tc>
          <w:tcPr>
            <w:tcW w:w="2405" w:type="dxa"/>
            <w:vAlign w:val="bottom"/>
          </w:tcPr>
          <w:p w14:paraId="0DB803E5" w14:textId="4EBB8C9F" w:rsidR="00F918D3" w:rsidRPr="00A41797" w:rsidRDefault="00F918D3" w:rsidP="00F918D3">
            <w:pPr>
              <w:spacing w:line="240" w:lineRule="auto"/>
              <w:ind w:leftChars="19" w:left="44" w:right="-116" w:hanging="2"/>
              <w:rPr>
                <w:rFonts w:ascii="Arial" w:eastAsia="Arial" w:hAnsi="Arial" w:cs="Arial"/>
                <w:position w:val="0"/>
                <w:sz w:val="18"/>
                <w:szCs w:val="18"/>
              </w:rPr>
            </w:pPr>
          </w:p>
        </w:tc>
        <w:tc>
          <w:tcPr>
            <w:tcW w:w="1440" w:type="dxa"/>
            <w:shd w:val="clear" w:color="auto" w:fill="FAFAFA"/>
            <w:vAlign w:val="bottom"/>
          </w:tcPr>
          <w:p w14:paraId="677A14C6" w14:textId="77777777" w:rsidR="00F918D3" w:rsidRPr="00A41797" w:rsidRDefault="00F918D3" w:rsidP="00F918D3">
            <w:pPr>
              <w:spacing w:line="240" w:lineRule="auto"/>
              <w:ind w:leftChars="-52" w:left="25" w:right="-109" w:hangingChars="77" w:hanging="139"/>
              <w:jc w:val="right"/>
              <w:rPr>
                <w:rFonts w:ascii="Arial" w:eastAsia="Arial" w:hAnsi="Arial" w:cs="Arial"/>
                <w:position w:val="0"/>
                <w:sz w:val="18"/>
                <w:szCs w:val="18"/>
              </w:rPr>
            </w:pPr>
          </w:p>
        </w:tc>
        <w:tc>
          <w:tcPr>
            <w:tcW w:w="1440" w:type="dxa"/>
            <w:shd w:val="clear" w:color="auto" w:fill="FAFAFA"/>
            <w:vAlign w:val="bottom"/>
          </w:tcPr>
          <w:p w14:paraId="517BE3B1" w14:textId="77777777" w:rsidR="00F918D3" w:rsidRPr="00A41797" w:rsidRDefault="00F918D3" w:rsidP="00F918D3">
            <w:pPr>
              <w:spacing w:line="240" w:lineRule="auto"/>
              <w:ind w:leftChars="-52" w:left="25" w:right="-109" w:hangingChars="77" w:hanging="139"/>
              <w:jc w:val="right"/>
              <w:rPr>
                <w:rFonts w:ascii="Arial" w:eastAsia="Arial" w:hAnsi="Arial" w:cs="Arial"/>
                <w:position w:val="0"/>
                <w:sz w:val="18"/>
                <w:szCs w:val="18"/>
              </w:rPr>
            </w:pPr>
          </w:p>
        </w:tc>
        <w:tc>
          <w:tcPr>
            <w:tcW w:w="1440" w:type="dxa"/>
            <w:vAlign w:val="bottom"/>
          </w:tcPr>
          <w:p w14:paraId="18DAEF7F" w14:textId="77777777" w:rsidR="00F918D3" w:rsidRPr="00A41797" w:rsidRDefault="00F918D3" w:rsidP="00F918D3">
            <w:pPr>
              <w:spacing w:line="240" w:lineRule="auto"/>
              <w:ind w:leftChars="-52" w:left="25" w:right="-109" w:hangingChars="77" w:hanging="139"/>
              <w:jc w:val="right"/>
              <w:rPr>
                <w:rFonts w:ascii="Arial" w:eastAsia="Arial" w:hAnsi="Arial" w:cs="Arial"/>
                <w:position w:val="0"/>
                <w:sz w:val="18"/>
                <w:szCs w:val="18"/>
              </w:rPr>
            </w:pPr>
          </w:p>
        </w:tc>
        <w:tc>
          <w:tcPr>
            <w:tcW w:w="1440" w:type="dxa"/>
            <w:vAlign w:val="bottom"/>
          </w:tcPr>
          <w:p w14:paraId="222287B9" w14:textId="77777777" w:rsidR="00F918D3" w:rsidRPr="00A41797" w:rsidRDefault="00F918D3" w:rsidP="00F918D3">
            <w:pPr>
              <w:spacing w:line="240" w:lineRule="auto"/>
              <w:ind w:leftChars="-52" w:left="25" w:right="-109" w:hangingChars="77" w:hanging="139"/>
              <w:jc w:val="right"/>
              <w:rPr>
                <w:rFonts w:ascii="Arial" w:eastAsia="Arial" w:hAnsi="Arial" w:cs="Arial"/>
                <w:position w:val="0"/>
                <w:sz w:val="18"/>
                <w:szCs w:val="18"/>
              </w:rPr>
            </w:pPr>
          </w:p>
        </w:tc>
      </w:tr>
      <w:tr w:rsidR="00BC5D30" w:rsidRPr="00A41797" w14:paraId="2FB35005" w14:textId="77777777" w:rsidTr="00A41797">
        <w:trPr>
          <w:trHeight w:val="20"/>
        </w:trPr>
        <w:tc>
          <w:tcPr>
            <w:tcW w:w="2405" w:type="dxa"/>
            <w:vAlign w:val="bottom"/>
          </w:tcPr>
          <w:p w14:paraId="4AA62E5C" w14:textId="5E0ECFD9" w:rsidR="00BC5D30" w:rsidRPr="00A41797" w:rsidRDefault="00BC5D30" w:rsidP="00BC5D30">
            <w:pPr>
              <w:spacing w:line="240" w:lineRule="auto"/>
              <w:ind w:leftChars="19" w:left="44" w:right="-116" w:hanging="2"/>
              <w:rPr>
                <w:rFonts w:ascii="Arial" w:eastAsia="Arial" w:hAnsi="Arial" w:cs="Arial"/>
                <w:position w:val="0"/>
                <w:sz w:val="18"/>
                <w:szCs w:val="18"/>
              </w:rPr>
            </w:pPr>
            <w:r w:rsidRPr="00A41797">
              <w:rPr>
                <w:rFonts w:ascii="Arial" w:eastAsia="Arial" w:hAnsi="Arial" w:cs="Arial"/>
                <w:spacing w:val="-4"/>
                <w:position w:val="0"/>
                <w:sz w:val="18"/>
                <w:szCs w:val="18"/>
              </w:rPr>
              <w:t xml:space="preserve">US Dollar </w:t>
            </w:r>
            <w:r w:rsidR="00E52F92" w:rsidRPr="00E52F92">
              <w:rPr>
                <w:rFonts w:ascii="Arial" w:eastAsia="Arial" w:hAnsi="Arial" w:cs="Arial"/>
                <w:spacing w:val="-4"/>
                <w:position w:val="0"/>
                <w:sz w:val="18"/>
                <w:szCs w:val="18"/>
              </w:rPr>
              <w:t>5</w:t>
            </w:r>
            <w:r w:rsidRPr="00A41797">
              <w:rPr>
                <w:rFonts w:ascii="Arial" w:eastAsia="Arial" w:hAnsi="Arial" w:cs="Arial"/>
                <w:spacing w:val="-4"/>
                <w:position w:val="0"/>
                <w:sz w:val="18"/>
                <w:szCs w:val="18"/>
              </w:rPr>
              <w:t xml:space="preserve">% </w:t>
            </w:r>
            <w:r w:rsidRPr="00A41797">
              <w:rPr>
                <w:rFonts w:ascii="Arial" w:eastAsia="Arial" w:hAnsi="Arial" w:cs="Arial"/>
                <w:spacing w:val="-4"/>
                <w:position w:val="0"/>
                <w:sz w:val="18"/>
                <w:szCs w:val="18"/>
              </w:rPr>
              <w:br/>
            </w:r>
            <w:r w:rsidR="00A41797" w:rsidRPr="00A41797">
              <w:rPr>
                <w:rFonts w:ascii="Arial" w:eastAsia="Arial" w:hAnsi="Arial" w:cs="Arial"/>
                <w:spacing w:val="-4"/>
                <w:position w:val="0"/>
                <w:sz w:val="18"/>
              </w:rPr>
              <w:t xml:space="preserve">   </w:t>
            </w:r>
            <w:r w:rsidRPr="00A41797">
              <w:rPr>
                <w:rFonts w:ascii="Arial" w:eastAsia="Arial" w:hAnsi="Arial" w:cs="Arial"/>
                <w:spacing w:val="-4"/>
                <w:position w:val="0"/>
                <w:sz w:val="18"/>
              </w:rPr>
              <w:t>de</w:t>
            </w:r>
            <w:r w:rsidRPr="00A41797">
              <w:rPr>
                <w:rFonts w:ascii="Arial" w:eastAsia="Arial" w:hAnsi="Arial" w:cs="Arial"/>
                <w:spacing w:val="-4"/>
                <w:position w:val="0"/>
                <w:sz w:val="18"/>
                <w:szCs w:val="18"/>
              </w:rPr>
              <w:t>preciation against Baht</w:t>
            </w:r>
            <w:r w:rsidRPr="00A41797" w:rsidDel="00B56611">
              <w:rPr>
                <w:rFonts w:ascii="Arial" w:eastAsia="Arial" w:hAnsi="Arial" w:cs="Arial"/>
                <w:position w:val="0"/>
                <w:sz w:val="18"/>
                <w:szCs w:val="18"/>
              </w:rPr>
              <w:t xml:space="preserve"> </w:t>
            </w:r>
          </w:p>
        </w:tc>
        <w:tc>
          <w:tcPr>
            <w:tcW w:w="1440" w:type="dxa"/>
            <w:shd w:val="clear" w:color="auto" w:fill="FAFAFA"/>
            <w:vAlign w:val="bottom"/>
          </w:tcPr>
          <w:p w14:paraId="644D57C3" w14:textId="734EDB79" w:rsidR="00BC5D30" w:rsidRPr="00A41797" w:rsidRDefault="00E52F92">
            <w:pPr>
              <w:spacing w:line="240" w:lineRule="auto"/>
              <w:ind w:leftChars="-52" w:left="25" w:right="-109" w:hangingChars="77" w:hanging="139"/>
              <w:jc w:val="right"/>
              <w:rPr>
                <w:rFonts w:ascii="Arial" w:eastAsia="Arial" w:hAnsi="Arial" w:cs="Arial"/>
                <w:position w:val="0"/>
                <w:sz w:val="18"/>
                <w:szCs w:val="18"/>
              </w:rPr>
            </w:pPr>
            <w:r w:rsidRPr="00E52F92">
              <w:rPr>
                <w:rFonts w:ascii="Arial" w:eastAsia="Arial" w:hAnsi="Arial" w:cs="Arial"/>
                <w:position w:val="0"/>
                <w:sz w:val="18"/>
                <w:szCs w:val="18"/>
              </w:rPr>
              <w:t>10</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895</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088</w:t>
            </w:r>
          </w:p>
        </w:tc>
        <w:tc>
          <w:tcPr>
            <w:tcW w:w="1440" w:type="dxa"/>
            <w:shd w:val="clear" w:color="auto" w:fill="FAFAFA"/>
            <w:vAlign w:val="bottom"/>
          </w:tcPr>
          <w:p w14:paraId="062CB39A" w14:textId="25337CDF" w:rsidR="00BC5D30" w:rsidRPr="00A41797" w:rsidRDefault="00BC5D30" w:rsidP="002C57AC">
            <w:pPr>
              <w:spacing w:line="240" w:lineRule="auto"/>
              <w:ind w:leftChars="-52" w:left="25" w:right="-109" w:hangingChars="77" w:hanging="139"/>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AD7ED2"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378</w:t>
            </w:r>
            <w:r w:rsidR="00AD7ED2" w:rsidRPr="00A41797">
              <w:rPr>
                <w:rFonts w:ascii="Arial" w:eastAsia="Arial" w:hAnsi="Arial" w:cs="Arial"/>
                <w:position w:val="0"/>
                <w:sz w:val="18"/>
                <w:szCs w:val="18"/>
              </w:rPr>
              <w:t>,</w:t>
            </w:r>
            <w:r w:rsidR="00E52F92" w:rsidRPr="00E52F92">
              <w:rPr>
                <w:rFonts w:ascii="Arial" w:eastAsia="Arial" w:hAnsi="Arial" w:cs="Arial"/>
                <w:position w:val="0"/>
                <w:sz w:val="18"/>
                <w:szCs w:val="18"/>
              </w:rPr>
              <w:t>424</w:t>
            </w:r>
            <w:r w:rsidR="00AD7ED2" w:rsidRPr="00A41797">
              <w:rPr>
                <w:rFonts w:ascii="Arial" w:eastAsia="Arial" w:hAnsi="Arial" w:cs="Arial"/>
                <w:position w:val="0"/>
                <w:sz w:val="18"/>
                <w:szCs w:val="18"/>
              </w:rPr>
              <w:t>,</w:t>
            </w:r>
            <w:r w:rsidR="00E52F92" w:rsidRPr="00E52F92">
              <w:rPr>
                <w:rFonts w:ascii="Arial" w:eastAsia="Arial" w:hAnsi="Arial" w:cs="Arial"/>
                <w:position w:val="0"/>
                <w:sz w:val="18"/>
                <w:szCs w:val="18"/>
              </w:rPr>
              <w:t>553</w:t>
            </w:r>
          </w:p>
        </w:tc>
        <w:tc>
          <w:tcPr>
            <w:tcW w:w="1440" w:type="dxa"/>
            <w:vAlign w:val="bottom"/>
          </w:tcPr>
          <w:p w14:paraId="7BF2D3AA" w14:textId="1365FFE2" w:rsidR="00BC5D30" w:rsidRPr="00A41797" w:rsidRDefault="00E52F92" w:rsidP="00BC5D30">
            <w:pPr>
              <w:spacing w:line="240" w:lineRule="auto"/>
              <w:ind w:leftChars="-52" w:left="25" w:right="-109" w:hangingChars="77" w:hanging="139"/>
              <w:jc w:val="right"/>
              <w:rPr>
                <w:rFonts w:ascii="Arial" w:eastAsia="Arial" w:hAnsi="Arial" w:cs="Arial"/>
                <w:position w:val="0"/>
                <w:sz w:val="18"/>
                <w:szCs w:val="18"/>
              </w:rPr>
            </w:pPr>
            <w:r w:rsidRPr="00E52F92">
              <w:rPr>
                <w:rFonts w:ascii="Arial" w:eastAsia="Arial" w:hAnsi="Arial" w:cs="Arial"/>
                <w:position w:val="0"/>
                <w:sz w:val="18"/>
                <w:szCs w:val="18"/>
              </w:rPr>
              <w:t>16</w:t>
            </w:r>
            <w:r w:rsidR="00BC5D30" w:rsidRPr="00A41797">
              <w:rPr>
                <w:rFonts w:ascii="Arial" w:eastAsia="Arial" w:hAnsi="Arial" w:cs="Arial"/>
                <w:position w:val="0"/>
                <w:sz w:val="18"/>
                <w:szCs w:val="18"/>
              </w:rPr>
              <w:t>,</w:t>
            </w:r>
            <w:r w:rsidRPr="00E52F92">
              <w:rPr>
                <w:rFonts w:ascii="Arial" w:eastAsia="Arial" w:hAnsi="Arial" w:cs="Arial"/>
                <w:position w:val="0"/>
                <w:sz w:val="18"/>
                <w:szCs w:val="18"/>
              </w:rPr>
              <w:t>516</w:t>
            </w:r>
            <w:r w:rsidR="00BC5D30" w:rsidRPr="00A41797">
              <w:rPr>
                <w:rFonts w:ascii="Arial" w:eastAsia="Arial" w:hAnsi="Arial" w:cs="Arial"/>
                <w:position w:val="0"/>
                <w:sz w:val="18"/>
                <w:szCs w:val="18"/>
              </w:rPr>
              <w:t>,</w:t>
            </w:r>
            <w:r w:rsidRPr="00E52F92">
              <w:rPr>
                <w:rFonts w:ascii="Arial" w:eastAsia="Arial" w:hAnsi="Arial" w:cs="Arial"/>
                <w:position w:val="0"/>
                <w:sz w:val="18"/>
                <w:szCs w:val="18"/>
              </w:rPr>
              <w:t>008</w:t>
            </w:r>
          </w:p>
        </w:tc>
        <w:tc>
          <w:tcPr>
            <w:tcW w:w="1440" w:type="dxa"/>
            <w:vAlign w:val="bottom"/>
          </w:tcPr>
          <w:p w14:paraId="2DAF0DDB" w14:textId="2CA7120E" w:rsidR="00BC5D30" w:rsidRPr="00A41797" w:rsidRDefault="00E52F92" w:rsidP="00BC5D30">
            <w:pPr>
              <w:spacing w:line="240" w:lineRule="auto"/>
              <w:ind w:leftChars="-52" w:left="25" w:right="-109" w:hangingChars="77" w:hanging="139"/>
              <w:jc w:val="right"/>
              <w:rPr>
                <w:rFonts w:ascii="Arial" w:eastAsia="Arial" w:hAnsi="Arial" w:cs="Arial"/>
                <w:position w:val="0"/>
                <w:sz w:val="18"/>
                <w:szCs w:val="18"/>
              </w:rPr>
            </w:pPr>
            <w:r w:rsidRPr="00E52F92">
              <w:rPr>
                <w:rFonts w:ascii="Arial" w:eastAsia="Arial" w:hAnsi="Arial" w:cs="Arial"/>
                <w:position w:val="0"/>
                <w:sz w:val="18"/>
                <w:szCs w:val="18"/>
              </w:rPr>
              <w:t>554</w:t>
            </w:r>
            <w:r w:rsidR="00BC5D30" w:rsidRPr="00A41797">
              <w:rPr>
                <w:rFonts w:ascii="Arial" w:eastAsia="Arial" w:hAnsi="Arial" w:cs="Arial"/>
                <w:position w:val="0"/>
                <w:sz w:val="18"/>
                <w:szCs w:val="18"/>
              </w:rPr>
              <w:t>,</w:t>
            </w:r>
            <w:r w:rsidRPr="00E52F92">
              <w:rPr>
                <w:rFonts w:ascii="Arial" w:eastAsia="Arial" w:hAnsi="Arial" w:cs="Arial"/>
                <w:position w:val="0"/>
                <w:sz w:val="18"/>
                <w:szCs w:val="18"/>
              </w:rPr>
              <w:t>820</w:t>
            </w:r>
            <w:r w:rsidR="00BC5D30" w:rsidRPr="00A41797">
              <w:rPr>
                <w:rFonts w:ascii="Arial" w:eastAsia="Arial" w:hAnsi="Arial" w:cs="Arial"/>
                <w:position w:val="0"/>
                <w:sz w:val="18"/>
                <w:szCs w:val="18"/>
              </w:rPr>
              <w:t>,</w:t>
            </w:r>
            <w:r w:rsidRPr="00E52F92">
              <w:rPr>
                <w:rFonts w:ascii="Arial" w:eastAsia="Arial" w:hAnsi="Arial" w:cs="Arial"/>
                <w:position w:val="0"/>
                <w:sz w:val="18"/>
                <w:szCs w:val="18"/>
              </w:rPr>
              <w:t>604</w:t>
            </w:r>
          </w:p>
        </w:tc>
      </w:tr>
      <w:bookmarkEnd w:id="3"/>
    </w:tbl>
    <w:p w14:paraId="056FF100" w14:textId="77777777" w:rsidR="0035560C" w:rsidRPr="00A41797" w:rsidRDefault="0035560C" w:rsidP="005F7171">
      <w:pPr>
        <w:spacing w:line="240" w:lineRule="auto"/>
        <w:ind w:leftChars="16" w:left="174" w:right="-116" w:hangingChars="77" w:hanging="139"/>
        <w:rPr>
          <w:rFonts w:ascii="Arial" w:eastAsia="Arial" w:hAnsi="Arial" w:cs="Arial"/>
          <w:position w:val="0"/>
          <w:sz w:val="18"/>
          <w:szCs w:val="18"/>
        </w:rPr>
      </w:pPr>
    </w:p>
    <w:p w14:paraId="08EEA7B4" w14:textId="77777777" w:rsidR="0035560C" w:rsidRPr="00A41797" w:rsidRDefault="00EE540E" w:rsidP="003F48DE">
      <w:pPr>
        <w:pStyle w:val="ListParagraph"/>
        <w:numPr>
          <w:ilvl w:val="0"/>
          <w:numId w:val="17"/>
        </w:numPr>
        <w:spacing w:line="240" w:lineRule="auto"/>
        <w:ind w:leftChars="0" w:left="1440" w:firstLineChars="0"/>
        <w:jc w:val="both"/>
        <w:rPr>
          <w:rFonts w:ascii="Arial" w:eastAsia="Arial" w:hAnsi="Arial" w:cs="Arial"/>
          <w:color w:val="CF4A02"/>
          <w:position w:val="0"/>
          <w:sz w:val="18"/>
          <w:szCs w:val="18"/>
        </w:rPr>
      </w:pPr>
      <w:r w:rsidRPr="00A41797">
        <w:rPr>
          <w:rFonts w:ascii="Arial" w:eastAsia="Arial" w:hAnsi="Arial" w:cs="Arial"/>
          <w:color w:val="CF4A02"/>
          <w:position w:val="0"/>
          <w:sz w:val="18"/>
          <w:szCs w:val="18"/>
        </w:rPr>
        <w:t>In</w:t>
      </w:r>
      <w:r w:rsidR="0085031E" w:rsidRPr="00A41797">
        <w:rPr>
          <w:rFonts w:ascii="Arial" w:eastAsia="Arial" w:hAnsi="Arial" w:cs="Arial"/>
          <w:color w:val="CF4A02"/>
          <w:position w:val="0"/>
          <w:sz w:val="18"/>
          <w:szCs w:val="18"/>
        </w:rPr>
        <w:t>terest rate risk</w:t>
      </w:r>
    </w:p>
    <w:p w14:paraId="46A46641" w14:textId="77777777" w:rsidR="0035560C" w:rsidRPr="00A41797" w:rsidRDefault="0035560C" w:rsidP="00112A9E">
      <w:pPr>
        <w:spacing w:line="240" w:lineRule="auto"/>
        <w:ind w:leftChars="653" w:left="1439" w:hanging="2"/>
        <w:jc w:val="both"/>
        <w:rPr>
          <w:rFonts w:ascii="Arial" w:eastAsia="Arial" w:hAnsi="Arial" w:cs="Arial"/>
          <w:position w:val="0"/>
          <w:sz w:val="18"/>
          <w:szCs w:val="18"/>
        </w:rPr>
      </w:pPr>
    </w:p>
    <w:p w14:paraId="2BF3987E" w14:textId="77777777" w:rsidR="00122CE8" w:rsidRPr="00A41797" w:rsidRDefault="00122CE8" w:rsidP="00112A9E">
      <w:pPr>
        <w:spacing w:line="240" w:lineRule="auto"/>
        <w:ind w:leftChars="653" w:left="1439" w:hanging="2"/>
        <w:jc w:val="both"/>
        <w:rPr>
          <w:rFonts w:ascii="Arial" w:eastAsia="Arial" w:hAnsi="Arial" w:cs="Arial"/>
          <w:i/>
          <w:iCs/>
          <w:color w:val="CF4A02"/>
          <w:position w:val="0"/>
          <w:sz w:val="18"/>
          <w:szCs w:val="18"/>
        </w:rPr>
      </w:pPr>
      <w:r w:rsidRPr="00A41797">
        <w:rPr>
          <w:rFonts w:ascii="Arial" w:eastAsia="Arial" w:hAnsi="Arial" w:cs="Arial"/>
          <w:i/>
          <w:iCs/>
          <w:color w:val="CF4A02"/>
          <w:position w:val="0"/>
          <w:sz w:val="18"/>
          <w:szCs w:val="18"/>
        </w:rPr>
        <w:t>Exposure</w:t>
      </w:r>
    </w:p>
    <w:p w14:paraId="417A6ED7" w14:textId="03863403" w:rsidR="00AB19B9" w:rsidRPr="00A41797" w:rsidRDefault="00AB19B9" w:rsidP="00112A9E">
      <w:pPr>
        <w:spacing w:line="240" w:lineRule="auto"/>
        <w:ind w:leftChars="653" w:left="1439" w:hanging="2"/>
        <w:jc w:val="both"/>
        <w:rPr>
          <w:rFonts w:ascii="Arial" w:eastAsia="Arial" w:hAnsi="Arial" w:cs="Arial"/>
          <w:position w:val="0"/>
          <w:sz w:val="18"/>
          <w:szCs w:val="18"/>
        </w:rPr>
      </w:pPr>
    </w:p>
    <w:p w14:paraId="4E861AE6" w14:textId="10EE4DD1" w:rsidR="0094033F" w:rsidRPr="00A41797" w:rsidRDefault="0094033F" w:rsidP="00112A9E">
      <w:pPr>
        <w:spacing w:line="240" w:lineRule="auto"/>
        <w:ind w:leftChars="653" w:left="1439" w:hanging="2"/>
        <w:jc w:val="both"/>
        <w:rPr>
          <w:rFonts w:ascii="Arial" w:eastAsia="Arial" w:hAnsi="Arial" w:cs="Arial"/>
          <w:position w:val="0"/>
          <w:sz w:val="18"/>
          <w:szCs w:val="18"/>
          <w:lang w:val="en-US"/>
        </w:rPr>
      </w:pPr>
      <w:r w:rsidRPr="00A41797">
        <w:rPr>
          <w:rFonts w:ascii="Arial" w:eastAsia="Arial" w:hAnsi="Arial" w:cs="Arial"/>
          <w:position w:val="0"/>
          <w:sz w:val="18"/>
          <w:szCs w:val="18"/>
          <w:lang w:val="en-US"/>
        </w:rPr>
        <w:t xml:space="preserve">The Company </w:t>
      </w:r>
      <w:r w:rsidR="00A60F28" w:rsidRPr="00A41797">
        <w:rPr>
          <w:rFonts w:ascii="Arial" w:eastAsia="Arial" w:hAnsi="Arial" w:cs="Arial"/>
          <w:position w:val="0"/>
          <w:sz w:val="18"/>
          <w:szCs w:val="18"/>
          <w:lang w:val="en-US"/>
        </w:rPr>
        <w:t xml:space="preserve">is </w:t>
      </w:r>
      <w:r w:rsidRPr="00A41797">
        <w:rPr>
          <w:rFonts w:ascii="Arial" w:eastAsia="Arial" w:hAnsi="Arial" w:cs="Arial"/>
          <w:position w:val="0"/>
          <w:sz w:val="18"/>
          <w:szCs w:val="18"/>
          <w:lang w:val="en-US"/>
        </w:rPr>
        <w:t>exposed to variable interest rate risk</w:t>
      </w:r>
      <w:r w:rsidR="00A60F28" w:rsidRPr="00A41797">
        <w:rPr>
          <w:rFonts w:ascii="Arial" w:eastAsia="Arial" w:hAnsi="Arial" w:cs="Arial"/>
          <w:position w:val="0"/>
          <w:sz w:val="18"/>
          <w:szCs w:val="18"/>
          <w:lang w:val="en-US"/>
        </w:rPr>
        <w:t>s</w:t>
      </w:r>
      <w:r w:rsidRPr="00A41797">
        <w:rPr>
          <w:rFonts w:ascii="Arial" w:eastAsia="Arial" w:hAnsi="Arial" w:cs="Arial"/>
          <w:position w:val="0"/>
          <w:sz w:val="18"/>
          <w:szCs w:val="18"/>
          <w:lang w:val="en-US"/>
        </w:rPr>
        <w:t xml:space="preserve"> on </w:t>
      </w:r>
      <w:r w:rsidR="00A60F28" w:rsidRPr="00A41797">
        <w:rPr>
          <w:rFonts w:ascii="Arial" w:eastAsia="Arial" w:hAnsi="Arial" w:cs="Arial"/>
          <w:position w:val="0"/>
          <w:sz w:val="18"/>
          <w:szCs w:val="18"/>
          <w:lang w:val="en-US"/>
        </w:rPr>
        <w:t>its</w:t>
      </w:r>
      <w:r w:rsidRPr="00A41797">
        <w:rPr>
          <w:rFonts w:ascii="Arial" w:eastAsia="Arial" w:hAnsi="Arial" w:cs="Arial"/>
          <w:position w:val="0"/>
          <w:sz w:val="18"/>
          <w:szCs w:val="18"/>
          <w:lang w:val="en-US"/>
        </w:rPr>
        <w:t xml:space="preserve"> borrowings and </w:t>
      </w:r>
      <w:r w:rsidR="00A60F28" w:rsidRPr="00A41797">
        <w:rPr>
          <w:rFonts w:ascii="Arial" w:eastAsia="Arial" w:hAnsi="Arial" w:cs="Arial"/>
          <w:position w:val="0"/>
          <w:sz w:val="18"/>
          <w:szCs w:val="18"/>
          <w:lang w:val="en-US"/>
        </w:rPr>
        <w:t>on its</w:t>
      </w:r>
      <w:r w:rsidRPr="00A41797">
        <w:rPr>
          <w:rFonts w:ascii="Arial" w:eastAsia="Arial" w:hAnsi="Arial" w:cs="Arial"/>
          <w:position w:val="0"/>
          <w:sz w:val="18"/>
          <w:szCs w:val="18"/>
          <w:lang w:val="en-US"/>
        </w:rPr>
        <w:t xml:space="preserve"> cross</w:t>
      </w:r>
      <w:r w:rsidR="00A60F28" w:rsidRPr="00A41797">
        <w:rPr>
          <w:rFonts w:ascii="Arial" w:eastAsia="Arial" w:hAnsi="Arial" w:cs="Arial"/>
          <w:position w:val="0"/>
          <w:sz w:val="18"/>
          <w:szCs w:val="18"/>
          <w:lang w:val="en-US"/>
        </w:rPr>
        <w:t>-</w:t>
      </w:r>
      <w:r w:rsidRPr="00A41797">
        <w:rPr>
          <w:rFonts w:ascii="Arial" w:eastAsia="Arial" w:hAnsi="Arial" w:cs="Arial"/>
          <w:position w:val="0"/>
          <w:sz w:val="18"/>
          <w:szCs w:val="18"/>
          <w:lang w:val="en-US"/>
        </w:rPr>
        <w:t>currency and interest rate swap contract.</w:t>
      </w:r>
    </w:p>
    <w:p w14:paraId="5A582B69" w14:textId="77777777" w:rsidR="0094033F" w:rsidRPr="00A41797" w:rsidRDefault="0094033F" w:rsidP="00112A9E">
      <w:pPr>
        <w:spacing w:line="240" w:lineRule="auto"/>
        <w:ind w:leftChars="653" w:left="1439" w:hanging="2"/>
        <w:jc w:val="both"/>
        <w:rPr>
          <w:rFonts w:ascii="Arial" w:eastAsia="Arial" w:hAnsi="Arial" w:cs="Arial"/>
          <w:position w:val="0"/>
          <w:sz w:val="18"/>
          <w:szCs w:val="18"/>
        </w:rPr>
      </w:pPr>
    </w:p>
    <w:p w14:paraId="0772B75A" w14:textId="665136A0" w:rsidR="00AB19B9" w:rsidRPr="00A41797" w:rsidRDefault="00CE5892" w:rsidP="00112A9E">
      <w:pPr>
        <w:spacing w:line="240" w:lineRule="auto"/>
        <w:ind w:leftChars="653" w:left="1439" w:hanging="2"/>
        <w:jc w:val="both"/>
        <w:rPr>
          <w:rFonts w:ascii="Arial" w:eastAsia="Arial" w:hAnsi="Arial" w:cs="Arial"/>
          <w:color w:val="000000"/>
          <w:spacing w:val="-2"/>
          <w:position w:val="0"/>
          <w:sz w:val="18"/>
          <w:szCs w:val="18"/>
        </w:rPr>
      </w:pPr>
      <w:r w:rsidRPr="00A41797">
        <w:rPr>
          <w:rFonts w:ascii="Arial" w:eastAsia="Arial" w:hAnsi="Arial" w:cs="Arial"/>
          <w:spacing w:val="-2"/>
          <w:position w:val="0"/>
          <w:sz w:val="18"/>
          <w:szCs w:val="18"/>
        </w:rPr>
        <w:t xml:space="preserve">As at </w:t>
      </w:r>
      <w:r w:rsidR="00E52F92" w:rsidRPr="00E52F92">
        <w:rPr>
          <w:rFonts w:ascii="Arial" w:eastAsia="Arial" w:hAnsi="Arial" w:cs="Arial"/>
          <w:spacing w:val="-2"/>
          <w:position w:val="0"/>
          <w:sz w:val="18"/>
          <w:szCs w:val="18"/>
        </w:rPr>
        <w:t>31</w:t>
      </w:r>
      <w:r w:rsidRPr="00A41797">
        <w:rPr>
          <w:rFonts w:ascii="Arial" w:eastAsia="Arial" w:hAnsi="Arial" w:cs="Arial"/>
          <w:spacing w:val="-2"/>
          <w:position w:val="0"/>
          <w:sz w:val="18"/>
          <w:szCs w:val="18"/>
        </w:rPr>
        <w:t xml:space="preserve"> December </w:t>
      </w:r>
      <w:r w:rsidR="00E52F92" w:rsidRPr="00E52F92">
        <w:rPr>
          <w:rFonts w:ascii="Arial" w:eastAsia="Arial" w:hAnsi="Arial" w:cs="Arial"/>
          <w:spacing w:val="-2"/>
          <w:position w:val="0"/>
          <w:sz w:val="18"/>
          <w:szCs w:val="18"/>
        </w:rPr>
        <w:t>2022</w:t>
      </w:r>
      <w:r w:rsidRPr="00A41797">
        <w:rPr>
          <w:rFonts w:ascii="Arial" w:eastAsia="Arial" w:hAnsi="Arial" w:cs="Arial"/>
          <w:spacing w:val="-2"/>
          <w:position w:val="0"/>
          <w:sz w:val="18"/>
          <w:szCs w:val="18"/>
        </w:rPr>
        <w:t xml:space="preserve">, all the Company’s borrowings </w:t>
      </w:r>
      <w:r w:rsidR="00A60F28" w:rsidRPr="00A41797">
        <w:rPr>
          <w:rFonts w:ascii="Arial" w:eastAsia="Arial" w:hAnsi="Arial" w:cs="Arial"/>
          <w:spacing w:val="-2"/>
          <w:position w:val="0"/>
          <w:sz w:val="18"/>
          <w:szCs w:val="18"/>
        </w:rPr>
        <w:t>bear</w:t>
      </w:r>
      <w:r w:rsidRPr="00A41797">
        <w:rPr>
          <w:rFonts w:ascii="Arial" w:eastAsia="Arial" w:hAnsi="Arial" w:cs="Arial"/>
          <w:spacing w:val="-2"/>
          <w:position w:val="0"/>
          <w:sz w:val="18"/>
          <w:szCs w:val="18"/>
        </w:rPr>
        <w:t xml:space="preserve"> variable interest rate</w:t>
      </w:r>
      <w:r w:rsidR="00A60F28" w:rsidRPr="00A41797">
        <w:rPr>
          <w:rFonts w:ascii="Arial" w:eastAsia="Arial" w:hAnsi="Arial" w:cs="Arial"/>
          <w:spacing w:val="-2"/>
          <w:position w:val="0"/>
          <w:sz w:val="18"/>
          <w:szCs w:val="18"/>
        </w:rPr>
        <w:t>s</w:t>
      </w:r>
      <w:r w:rsidRPr="00A41797">
        <w:rPr>
          <w:rFonts w:ascii="Arial" w:eastAsia="Arial" w:hAnsi="Arial" w:cs="Arial"/>
          <w:spacing w:val="-2"/>
          <w:position w:val="0"/>
          <w:sz w:val="18"/>
          <w:szCs w:val="18"/>
        </w:rPr>
        <w:t xml:space="preserve"> and are presented at </w:t>
      </w:r>
      <w:r w:rsidR="000A7208" w:rsidRPr="00A41797">
        <w:rPr>
          <w:rFonts w:ascii="Arial" w:eastAsia="Arial" w:hAnsi="Arial" w:cs="Arial"/>
          <w:spacing w:val="-2"/>
          <w:position w:val="0"/>
          <w:sz w:val="18"/>
          <w:szCs w:val="18"/>
        </w:rPr>
        <w:t>amortized</w:t>
      </w:r>
      <w:r w:rsidRPr="00A41797">
        <w:rPr>
          <w:rFonts w:ascii="Arial" w:eastAsia="Arial" w:hAnsi="Arial" w:cs="Arial"/>
          <w:spacing w:val="-2"/>
          <w:position w:val="0"/>
          <w:sz w:val="18"/>
          <w:szCs w:val="18"/>
        </w:rPr>
        <w:t xml:space="preserve"> cost. The Company entered </w:t>
      </w:r>
      <w:r w:rsidR="00D74843" w:rsidRPr="00A41797">
        <w:rPr>
          <w:rFonts w:ascii="Arial" w:eastAsia="Arial" w:hAnsi="Arial" w:cs="Arial"/>
          <w:spacing w:val="-2"/>
          <w:position w:val="0"/>
          <w:sz w:val="18"/>
          <w:szCs w:val="18"/>
        </w:rPr>
        <w:t xml:space="preserve">into </w:t>
      </w:r>
      <w:r w:rsidR="00C3027A" w:rsidRPr="00A41797">
        <w:rPr>
          <w:rFonts w:ascii="Arial" w:eastAsia="Arial" w:hAnsi="Arial" w:cs="Arial"/>
          <w:spacing w:val="-2"/>
          <w:position w:val="0"/>
          <w:sz w:val="18"/>
          <w:szCs w:val="18"/>
        </w:rPr>
        <w:t xml:space="preserve">a </w:t>
      </w:r>
      <w:r w:rsidRPr="00A41797">
        <w:rPr>
          <w:rFonts w:ascii="Arial" w:eastAsia="Arial" w:hAnsi="Arial" w:cs="Arial"/>
          <w:spacing w:val="-2"/>
          <w:position w:val="0"/>
          <w:sz w:val="18"/>
          <w:szCs w:val="18"/>
        </w:rPr>
        <w:t>cross</w:t>
      </w:r>
      <w:r w:rsidR="00A60F28" w:rsidRPr="00A41797">
        <w:rPr>
          <w:rFonts w:ascii="Arial" w:eastAsia="Arial" w:hAnsi="Arial" w:cs="Arial"/>
          <w:spacing w:val="-2"/>
          <w:position w:val="0"/>
          <w:sz w:val="18"/>
          <w:szCs w:val="18"/>
        </w:rPr>
        <w:t>-</w:t>
      </w:r>
      <w:r w:rsidRPr="00A41797">
        <w:rPr>
          <w:rFonts w:ascii="Arial" w:eastAsia="Arial" w:hAnsi="Arial" w:cs="Arial"/>
          <w:spacing w:val="-2"/>
          <w:position w:val="0"/>
          <w:sz w:val="18"/>
          <w:szCs w:val="18"/>
        </w:rPr>
        <w:t xml:space="preserve">currency and interest rate swap contract for </w:t>
      </w:r>
      <w:r w:rsidR="00E52F92" w:rsidRPr="00E52F92">
        <w:rPr>
          <w:rFonts w:ascii="Arial" w:eastAsia="Arial" w:hAnsi="Arial" w:cs="Arial"/>
          <w:spacing w:val="-2"/>
          <w:position w:val="0"/>
          <w:sz w:val="18"/>
          <w:szCs w:val="18"/>
        </w:rPr>
        <w:t>22</w:t>
      </w:r>
      <w:r w:rsidRPr="00A41797">
        <w:rPr>
          <w:rFonts w:ascii="Arial" w:eastAsia="Arial" w:hAnsi="Arial" w:cs="Arial"/>
          <w:spacing w:val="-2"/>
          <w:position w:val="0"/>
          <w:sz w:val="18"/>
          <w:szCs w:val="18"/>
        </w:rPr>
        <w:t>% of total borrowings</w:t>
      </w:r>
      <w:r w:rsidR="00B93380" w:rsidRPr="00A41797">
        <w:rPr>
          <w:rFonts w:ascii="Arial" w:eastAsia="Arial" w:hAnsi="Arial" w:cs="Arial"/>
          <w:spacing w:val="-2"/>
          <w:position w:val="0"/>
          <w:sz w:val="18"/>
          <w:szCs w:val="18"/>
          <w:cs/>
        </w:rPr>
        <w:t xml:space="preserve"> </w:t>
      </w:r>
      <w:r w:rsidR="00B93380" w:rsidRPr="00A41797">
        <w:rPr>
          <w:rFonts w:ascii="Arial" w:eastAsia="Arial" w:hAnsi="Arial" w:cs="Arial"/>
          <w:spacing w:val="-2"/>
          <w:position w:val="0"/>
          <w:sz w:val="18"/>
          <w:szCs w:val="18"/>
        </w:rPr>
        <w:t>(</w:t>
      </w:r>
      <w:r w:rsidR="0033432B" w:rsidRPr="00A41797">
        <w:rPr>
          <w:rFonts w:ascii="Arial" w:eastAsia="Arial" w:hAnsi="Arial" w:cs="Arial"/>
          <w:spacing w:val="-2"/>
          <w:position w:val="0"/>
          <w:sz w:val="18"/>
          <w:szCs w:val="18"/>
        </w:rPr>
        <w:t xml:space="preserve">as at </w:t>
      </w:r>
      <w:r w:rsidR="00E52F92" w:rsidRPr="00E52F92">
        <w:rPr>
          <w:rFonts w:ascii="Arial" w:eastAsia="Arial" w:hAnsi="Arial" w:cs="Arial"/>
          <w:spacing w:val="-2"/>
          <w:position w:val="0"/>
          <w:sz w:val="18"/>
          <w:szCs w:val="18"/>
        </w:rPr>
        <w:t>31</w:t>
      </w:r>
      <w:r w:rsidR="00B93380" w:rsidRPr="00A41797">
        <w:rPr>
          <w:rFonts w:ascii="Arial" w:eastAsia="Arial" w:hAnsi="Arial" w:cs="Arial"/>
          <w:spacing w:val="-2"/>
          <w:position w:val="0"/>
          <w:sz w:val="18"/>
          <w:szCs w:val="18"/>
        </w:rPr>
        <w:t xml:space="preserve"> December </w:t>
      </w:r>
      <w:r w:rsidR="00E52F92" w:rsidRPr="00E52F92">
        <w:rPr>
          <w:rFonts w:ascii="Arial" w:eastAsia="Arial" w:hAnsi="Arial" w:cs="Arial"/>
          <w:spacing w:val="-2"/>
          <w:position w:val="0"/>
          <w:sz w:val="18"/>
          <w:szCs w:val="18"/>
        </w:rPr>
        <w:t>2021</w:t>
      </w:r>
      <w:r w:rsidR="00B93380" w:rsidRPr="00A41797">
        <w:rPr>
          <w:rFonts w:ascii="Arial" w:eastAsia="Arial" w:hAnsi="Arial" w:cs="Arial"/>
          <w:spacing w:val="-2"/>
          <w:position w:val="0"/>
          <w:sz w:val="18"/>
          <w:szCs w:val="18"/>
        </w:rPr>
        <w:t xml:space="preserve">: </w:t>
      </w:r>
      <w:r w:rsidR="00E52F92" w:rsidRPr="00E52F92">
        <w:rPr>
          <w:rFonts w:ascii="Arial" w:eastAsia="Arial" w:hAnsi="Arial" w:cs="Arial"/>
          <w:spacing w:val="-2"/>
          <w:position w:val="0"/>
          <w:sz w:val="18"/>
          <w:szCs w:val="18"/>
        </w:rPr>
        <w:t>50</w:t>
      </w:r>
      <w:r w:rsidR="00B93380" w:rsidRPr="00A41797">
        <w:rPr>
          <w:rFonts w:ascii="Arial" w:eastAsia="Arial" w:hAnsi="Arial" w:cs="Arial"/>
          <w:spacing w:val="-2"/>
          <w:position w:val="0"/>
          <w:sz w:val="18"/>
          <w:szCs w:val="18"/>
        </w:rPr>
        <w:t>% of total borrowings)</w:t>
      </w:r>
      <w:r w:rsidRPr="00A41797">
        <w:rPr>
          <w:rFonts w:ascii="Arial" w:eastAsia="Arial" w:hAnsi="Arial" w:cs="Arial"/>
          <w:spacing w:val="-2"/>
          <w:position w:val="0"/>
          <w:sz w:val="18"/>
          <w:szCs w:val="18"/>
        </w:rPr>
        <w:t xml:space="preserve">. The maturity analysis of these borrowings is disclosed in Note </w:t>
      </w:r>
      <w:r w:rsidR="00E52F92" w:rsidRPr="00E52F92">
        <w:rPr>
          <w:rFonts w:ascii="Arial" w:eastAsia="Arial" w:hAnsi="Arial" w:cs="Arial"/>
          <w:spacing w:val="-2"/>
          <w:position w:val="0"/>
          <w:sz w:val="18"/>
          <w:szCs w:val="18"/>
        </w:rPr>
        <w:t>3</w:t>
      </w:r>
      <w:r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1</w:t>
      </w:r>
      <w:r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3</w:t>
      </w:r>
      <w:r w:rsidRPr="00A41797">
        <w:rPr>
          <w:rFonts w:ascii="Arial" w:eastAsia="Arial" w:hAnsi="Arial" w:cs="Arial"/>
          <w:spacing w:val="-2"/>
          <w:position w:val="0"/>
          <w:sz w:val="18"/>
          <w:szCs w:val="18"/>
        </w:rPr>
        <w:t>.</w:t>
      </w:r>
    </w:p>
    <w:p w14:paraId="7B2BA460" w14:textId="544DED30" w:rsidR="00F70036" w:rsidRPr="00A41797" w:rsidRDefault="00F70036" w:rsidP="00112A9E">
      <w:pPr>
        <w:spacing w:line="240" w:lineRule="auto"/>
        <w:ind w:leftChars="653" w:left="1439" w:hanging="2"/>
        <w:jc w:val="both"/>
        <w:rPr>
          <w:rFonts w:ascii="Arial" w:eastAsia="Arial" w:hAnsi="Arial" w:cs="Arial"/>
          <w:color w:val="000000"/>
          <w:position w:val="0"/>
          <w:sz w:val="18"/>
          <w:szCs w:val="18"/>
        </w:rPr>
      </w:pPr>
    </w:p>
    <w:p w14:paraId="37D3A5DE" w14:textId="0D8CF5F1" w:rsidR="00390971" w:rsidRPr="00A41797" w:rsidRDefault="00F70036" w:rsidP="00112A9E">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Company has not adopted hedge accounting. </w:t>
      </w:r>
      <w:r w:rsidR="00AD7ED2" w:rsidRPr="00A41797">
        <w:rPr>
          <w:rFonts w:ascii="Arial" w:eastAsia="Arial" w:hAnsi="Arial" w:cs="Arial"/>
          <w:position w:val="0"/>
          <w:sz w:val="18"/>
          <w:szCs w:val="18"/>
        </w:rPr>
        <w:t>Profit or loss that sensitive to higher or lower interest expenses from borrowings as a result of interest rates changes is not significant since</w:t>
      </w:r>
      <w:r w:rsidR="00AD7ED2" w:rsidRPr="00A41797">
        <w:rPr>
          <w:rFonts w:ascii="Arial" w:hAnsi="Arial" w:cs="Arial"/>
        </w:rPr>
        <w:t xml:space="preserve"> </w:t>
      </w:r>
      <w:r w:rsidR="00AD7ED2" w:rsidRPr="00A41797">
        <w:rPr>
          <w:rFonts w:ascii="Arial" w:eastAsia="Arial" w:hAnsi="Arial" w:cs="Arial"/>
          <w:position w:val="0"/>
          <w:sz w:val="18"/>
          <w:szCs w:val="18"/>
        </w:rPr>
        <w:t xml:space="preserve">the Company’s borrowings and its cross-currency and interest rate swap contract are due within </w:t>
      </w:r>
      <w:r w:rsidR="00E52F92" w:rsidRPr="00E52F92">
        <w:rPr>
          <w:rFonts w:ascii="Arial" w:eastAsia="Arial" w:hAnsi="Arial" w:cs="Arial"/>
          <w:position w:val="0"/>
          <w:sz w:val="18"/>
          <w:szCs w:val="18"/>
        </w:rPr>
        <w:t>6</w:t>
      </w:r>
      <w:r w:rsidR="00AD7ED2" w:rsidRPr="00A41797">
        <w:rPr>
          <w:rFonts w:ascii="Arial" w:eastAsia="Arial" w:hAnsi="Arial" w:cs="Arial"/>
          <w:position w:val="0"/>
          <w:sz w:val="18"/>
          <w:szCs w:val="18"/>
        </w:rPr>
        <w:t xml:space="preserve"> months. </w:t>
      </w:r>
    </w:p>
    <w:p w14:paraId="3A547727" w14:textId="77777777" w:rsidR="00EE540E" w:rsidRPr="00A41797" w:rsidRDefault="00EE540E" w:rsidP="00112A9E">
      <w:pPr>
        <w:spacing w:line="240" w:lineRule="auto"/>
        <w:ind w:leftChars="653" w:left="1439" w:hanging="2"/>
        <w:jc w:val="both"/>
        <w:rPr>
          <w:rFonts w:ascii="Arial" w:eastAsia="Arial" w:hAnsi="Arial" w:cs="Arial"/>
          <w:position w:val="0"/>
          <w:sz w:val="18"/>
          <w:szCs w:val="18"/>
        </w:rPr>
      </w:pPr>
    </w:p>
    <w:p w14:paraId="3BFF8145" w14:textId="77777777" w:rsidR="008933CD" w:rsidRPr="00A41797" w:rsidRDefault="008933CD" w:rsidP="003F48DE">
      <w:pPr>
        <w:pStyle w:val="ListParagraph"/>
        <w:numPr>
          <w:ilvl w:val="0"/>
          <w:numId w:val="17"/>
        </w:numPr>
        <w:spacing w:line="240" w:lineRule="auto"/>
        <w:ind w:leftChars="0" w:left="1440" w:firstLineChars="0"/>
        <w:jc w:val="both"/>
        <w:rPr>
          <w:rFonts w:ascii="Arial" w:eastAsia="Arial" w:hAnsi="Arial" w:cs="Arial"/>
          <w:color w:val="CC3300"/>
          <w:position w:val="0"/>
          <w:sz w:val="18"/>
          <w:szCs w:val="18"/>
        </w:rPr>
      </w:pPr>
      <w:bookmarkStart w:id="4" w:name="_heading=h.30j0zll" w:colFirst="0" w:colLast="0"/>
      <w:bookmarkEnd w:id="4"/>
      <w:r w:rsidRPr="00A41797">
        <w:rPr>
          <w:rFonts w:ascii="Arial" w:eastAsia="Arial" w:hAnsi="Arial" w:cs="Arial"/>
          <w:color w:val="CC3300"/>
          <w:position w:val="0"/>
          <w:sz w:val="18"/>
          <w:szCs w:val="18"/>
        </w:rPr>
        <w:t xml:space="preserve">Price risk </w:t>
      </w:r>
    </w:p>
    <w:p w14:paraId="130B8968" w14:textId="3CA32410" w:rsidR="00E7766C" w:rsidRPr="00A41797" w:rsidRDefault="00E7766C" w:rsidP="003F48DE">
      <w:pPr>
        <w:spacing w:line="240" w:lineRule="auto"/>
        <w:ind w:leftChars="0" w:left="1418" w:firstLineChars="0" w:firstLine="0"/>
        <w:jc w:val="both"/>
        <w:rPr>
          <w:rFonts w:ascii="Arial" w:eastAsia="Arial" w:hAnsi="Arial" w:cs="Arial"/>
          <w:position w:val="0"/>
          <w:sz w:val="18"/>
          <w:szCs w:val="18"/>
        </w:rPr>
      </w:pPr>
    </w:p>
    <w:p w14:paraId="342B7CAA" w14:textId="623BBA12" w:rsidR="00A60F28" w:rsidRPr="00A41797" w:rsidRDefault="00A60F28" w:rsidP="00A60F28">
      <w:pPr>
        <w:spacing w:line="240" w:lineRule="auto"/>
        <w:ind w:leftChars="0" w:left="141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The changes in crude oil and petroleum products’ market prices have directly impacted the Company’s raw material cost</w:t>
      </w:r>
      <w:r w:rsidR="00400AE2" w:rsidRPr="00A41797">
        <w:rPr>
          <w:rFonts w:ascii="Arial" w:eastAsia="Arial" w:hAnsi="Arial" w:cs="Arial"/>
          <w:position w:val="0"/>
          <w:sz w:val="18"/>
          <w:szCs w:val="18"/>
        </w:rPr>
        <w:t>s</w:t>
      </w:r>
      <w:r w:rsidRPr="00A41797">
        <w:rPr>
          <w:rFonts w:ascii="Arial" w:eastAsia="Arial" w:hAnsi="Arial" w:cs="Arial"/>
          <w:position w:val="0"/>
          <w:sz w:val="18"/>
          <w:szCs w:val="18"/>
        </w:rPr>
        <w:t xml:space="preserve"> and petroleum product</w:t>
      </w:r>
      <w:r w:rsidR="00400AE2" w:rsidRPr="00A41797">
        <w:rPr>
          <w:rFonts w:ascii="Arial" w:eastAsia="Arial" w:hAnsi="Arial" w:cs="Arial"/>
          <w:position w:val="0"/>
          <w:sz w:val="18"/>
          <w:szCs w:val="18"/>
        </w:rPr>
        <w:t>s’</w:t>
      </w:r>
      <w:r w:rsidRPr="00A41797">
        <w:rPr>
          <w:rFonts w:ascii="Arial" w:eastAsia="Arial" w:hAnsi="Arial" w:cs="Arial"/>
          <w:position w:val="0"/>
          <w:sz w:val="18"/>
          <w:szCs w:val="18"/>
        </w:rPr>
        <w:t xml:space="preserve"> selling prices, including the refinery’s margins. These changes primarily result from supply and demand, which are outside of the Company’s control. The Company focusses on what it can control, which are the refinery’s reliability and production efficiency and the efficiency of its crude oil sourcing from various areas.</w:t>
      </w:r>
    </w:p>
    <w:p w14:paraId="035A54BC" w14:textId="77777777" w:rsidR="00A60F28" w:rsidRPr="00A41797" w:rsidRDefault="00A60F28" w:rsidP="00A60F28">
      <w:pPr>
        <w:spacing w:line="240" w:lineRule="auto"/>
        <w:ind w:leftChars="0" w:left="1418" w:firstLineChars="0" w:firstLine="0"/>
        <w:jc w:val="both"/>
        <w:rPr>
          <w:rFonts w:ascii="Arial" w:eastAsia="Arial" w:hAnsi="Arial" w:cs="Arial"/>
          <w:position w:val="0"/>
          <w:sz w:val="18"/>
          <w:szCs w:val="18"/>
        </w:rPr>
      </w:pPr>
    </w:p>
    <w:p w14:paraId="25F1B0E0" w14:textId="3EF36E78" w:rsidR="00ED6900" w:rsidRPr="00A41797" w:rsidRDefault="00A60F28" w:rsidP="003F48DE">
      <w:pPr>
        <w:spacing w:line="240" w:lineRule="auto"/>
        <w:ind w:leftChars="0" w:left="1418"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At the end of the reporting period, the Company’s raw material cost</w:t>
      </w:r>
      <w:r w:rsidR="00EE7F57" w:rsidRPr="00A41797">
        <w:rPr>
          <w:rFonts w:ascii="Arial" w:eastAsia="Arial" w:hAnsi="Arial" w:cs="Arial"/>
          <w:position w:val="0"/>
          <w:sz w:val="18"/>
          <w:szCs w:val="18"/>
        </w:rPr>
        <w:t>s</w:t>
      </w:r>
      <w:r w:rsidRPr="00A41797">
        <w:rPr>
          <w:rFonts w:ascii="Arial" w:eastAsia="Arial" w:hAnsi="Arial" w:cs="Arial"/>
          <w:position w:val="0"/>
          <w:sz w:val="18"/>
          <w:szCs w:val="18"/>
        </w:rPr>
        <w:t xml:space="preserve"> and petroleum products</w:t>
      </w:r>
      <w:r w:rsidR="00400AE2" w:rsidRPr="00A41797">
        <w:rPr>
          <w:rFonts w:ascii="Arial" w:eastAsia="Arial" w:hAnsi="Arial" w:cs="Arial"/>
          <w:position w:val="0"/>
          <w:sz w:val="18"/>
          <w:szCs w:val="18"/>
        </w:rPr>
        <w:t>’</w:t>
      </w:r>
      <w:r w:rsidRPr="00A41797">
        <w:rPr>
          <w:rFonts w:ascii="Arial" w:eastAsia="Arial" w:hAnsi="Arial" w:cs="Arial"/>
          <w:position w:val="0"/>
          <w:sz w:val="18"/>
          <w:szCs w:val="18"/>
        </w:rPr>
        <w:t xml:space="preserve"> selling price were firm at the final price. Thus, the Company has relatively low risk resulting from changes in crude price that could impact the outstanding balance of trade receivables and trade payables related to the raw material cost and petroleum product’s selling price.</w:t>
      </w:r>
    </w:p>
    <w:p w14:paraId="7A998EB6" w14:textId="2DF57E89" w:rsidR="00E867F8" w:rsidRPr="00A41797" w:rsidRDefault="00E867F8">
      <w:pPr>
        <w:suppressAutoHyphens w:val="0"/>
        <w:spacing w:line="240" w:lineRule="auto"/>
        <w:ind w:leftChars="0" w:left="0" w:firstLineChars="0" w:firstLine="0"/>
        <w:textDirection w:val="lrTb"/>
        <w:textAlignment w:val="auto"/>
        <w:outlineLvl w:val="9"/>
        <w:rPr>
          <w:rFonts w:ascii="Arial" w:eastAsia="Arial" w:hAnsi="Arial" w:cs="Arial"/>
          <w:b/>
          <w:color w:val="CC3300"/>
          <w:position w:val="0"/>
          <w:sz w:val="18"/>
          <w:szCs w:val="18"/>
        </w:rPr>
      </w:pPr>
      <w:r w:rsidRPr="00A41797">
        <w:rPr>
          <w:rFonts w:ascii="Arial" w:eastAsia="Arial" w:hAnsi="Arial" w:cs="Arial"/>
          <w:b/>
          <w:color w:val="CC3300"/>
          <w:position w:val="0"/>
          <w:sz w:val="18"/>
          <w:szCs w:val="18"/>
        </w:rPr>
        <w:br w:type="page"/>
      </w:r>
    </w:p>
    <w:p w14:paraId="0FE4A17B" w14:textId="4B213B65" w:rsidR="0035560C" w:rsidRPr="00A41797" w:rsidRDefault="00E52F92" w:rsidP="001D498A">
      <w:pPr>
        <w:spacing w:line="240" w:lineRule="auto"/>
        <w:ind w:leftChars="246" w:left="1078" w:hangingChars="297" w:hanging="537"/>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lastRenderedPageBreak/>
        <w:t>3</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2</w:t>
      </w:r>
      <w:r w:rsidR="003F48DE"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Credit risk</w:t>
      </w:r>
    </w:p>
    <w:p w14:paraId="511392CC" w14:textId="77777777" w:rsidR="0035560C" w:rsidRPr="00A41797" w:rsidRDefault="0085031E" w:rsidP="003F48DE">
      <w:pPr>
        <w:spacing w:line="240" w:lineRule="auto"/>
        <w:ind w:leftChars="490" w:left="1080" w:hanging="2"/>
        <w:jc w:val="both"/>
        <w:rPr>
          <w:rFonts w:ascii="Arial" w:eastAsia="Arial" w:hAnsi="Arial" w:cs="Arial"/>
          <w:color w:val="CC3300"/>
          <w:position w:val="0"/>
          <w:sz w:val="18"/>
          <w:szCs w:val="18"/>
        </w:rPr>
      </w:pPr>
      <w:r w:rsidRPr="00A41797">
        <w:rPr>
          <w:rFonts w:ascii="Arial" w:eastAsia="Arial" w:hAnsi="Arial" w:cs="Arial"/>
          <w:color w:val="CC3300"/>
          <w:position w:val="0"/>
          <w:sz w:val="18"/>
          <w:szCs w:val="18"/>
        </w:rPr>
        <w:tab/>
      </w:r>
    </w:p>
    <w:p w14:paraId="3C1C1596" w14:textId="675CB248" w:rsidR="00A60F28" w:rsidRPr="00A41797" w:rsidRDefault="00A60F28" w:rsidP="003F48DE">
      <w:pPr>
        <w:spacing w:line="240" w:lineRule="auto"/>
        <w:ind w:leftChars="490" w:left="1080" w:hanging="2"/>
        <w:jc w:val="both"/>
        <w:rPr>
          <w:rFonts w:ascii="Arial" w:eastAsia="Arial" w:hAnsi="Arial" w:cs="Arial"/>
          <w:position w:val="0"/>
          <w:sz w:val="18"/>
          <w:szCs w:val="18"/>
        </w:rPr>
      </w:pPr>
      <w:r w:rsidRPr="00A41797">
        <w:rPr>
          <w:rFonts w:ascii="Arial" w:eastAsia="Arial" w:hAnsi="Arial" w:cs="Arial"/>
          <w:position w:val="0"/>
          <w:sz w:val="18"/>
          <w:szCs w:val="18"/>
        </w:rPr>
        <w:t>The Company has no significant credit risk because the majority of its total sales is to related companies who have reputable and strong financial positions. Apart from these, sales are made to other customers with appropriate credit histories. Financial transactions are limited to high credit quality financial institutions.</w:t>
      </w:r>
    </w:p>
    <w:p w14:paraId="0B1142BB" w14:textId="77777777" w:rsidR="003F48DE" w:rsidRPr="00A41797" w:rsidRDefault="003F48DE" w:rsidP="00E867F8">
      <w:pPr>
        <w:spacing w:line="240" w:lineRule="auto"/>
        <w:ind w:leftChars="490" w:left="1080" w:hanging="2"/>
        <w:jc w:val="both"/>
        <w:rPr>
          <w:rFonts w:ascii="Arial" w:eastAsia="Arial" w:hAnsi="Arial" w:cs="Arial"/>
          <w:color w:val="CC3300"/>
          <w:position w:val="0"/>
          <w:sz w:val="18"/>
          <w:szCs w:val="18"/>
        </w:rPr>
      </w:pPr>
    </w:p>
    <w:p w14:paraId="3A82ADF2" w14:textId="77777777" w:rsidR="0035560C" w:rsidRPr="00A41797" w:rsidRDefault="0085031E" w:rsidP="003F48DE">
      <w:pPr>
        <w:pStyle w:val="ListParagraph"/>
        <w:numPr>
          <w:ilvl w:val="0"/>
          <w:numId w:val="18"/>
        </w:numPr>
        <w:spacing w:line="240" w:lineRule="auto"/>
        <w:ind w:leftChars="0" w:left="1440" w:firstLineChars="0"/>
        <w:jc w:val="both"/>
        <w:rPr>
          <w:rFonts w:ascii="Arial" w:eastAsia="Arial" w:hAnsi="Arial" w:cs="Arial"/>
          <w:color w:val="CF4A02"/>
          <w:position w:val="0"/>
          <w:sz w:val="18"/>
          <w:szCs w:val="18"/>
        </w:rPr>
      </w:pPr>
      <w:r w:rsidRPr="00A41797">
        <w:rPr>
          <w:rFonts w:ascii="Arial" w:eastAsia="Arial" w:hAnsi="Arial" w:cs="Arial"/>
          <w:color w:val="CF4A02"/>
          <w:position w:val="0"/>
          <w:sz w:val="18"/>
          <w:szCs w:val="18"/>
        </w:rPr>
        <w:t>Risk management</w:t>
      </w:r>
    </w:p>
    <w:p w14:paraId="4257EE5C" w14:textId="77777777" w:rsidR="0035560C" w:rsidRPr="00A41797" w:rsidRDefault="0085031E" w:rsidP="003F48DE">
      <w:pPr>
        <w:spacing w:line="240" w:lineRule="auto"/>
        <w:ind w:leftChars="653" w:left="1439" w:hanging="2"/>
        <w:jc w:val="both"/>
        <w:rPr>
          <w:rFonts w:ascii="Arial" w:eastAsia="Arial" w:hAnsi="Arial" w:cs="Arial"/>
          <w:color w:val="CC3300"/>
          <w:position w:val="0"/>
          <w:sz w:val="18"/>
          <w:szCs w:val="18"/>
        </w:rPr>
      </w:pPr>
      <w:r w:rsidRPr="00A41797">
        <w:rPr>
          <w:rFonts w:ascii="Arial" w:eastAsia="Arial" w:hAnsi="Arial" w:cs="Arial"/>
          <w:color w:val="CC3300"/>
          <w:position w:val="0"/>
          <w:sz w:val="18"/>
          <w:szCs w:val="18"/>
        </w:rPr>
        <w:tab/>
      </w:r>
    </w:p>
    <w:p w14:paraId="04DBFE5A" w14:textId="2CB3DC88" w:rsidR="007914F9" w:rsidRPr="00A41797" w:rsidRDefault="007914F9" w:rsidP="003F48DE">
      <w:pPr>
        <w:spacing w:line="240" w:lineRule="auto"/>
        <w:ind w:leftChars="653" w:left="1439" w:hanging="2"/>
        <w:jc w:val="both"/>
        <w:rPr>
          <w:rFonts w:ascii="Arial" w:eastAsia="Arial" w:hAnsi="Arial" w:cs="Arial"/>
          <w:position w:val="0"/>
          <w:sz w:val="18"/>
          <w:szCs w:val="18"/>
        </w:rPr>
      </w:pPr>
      <w:r w:rsidRPr="00A41797">
        <w:rPr>
          <w:rFonts w:ascii="Arial" w:eastAsia="Arial" w:hAnsi="Arial" w:cs="Arial"/>
          <w:position w:val="0"/>
          <w:sz w:val="18"/>
          <w:szCs w:val="18"/>
        </w:rPr>
        <w:t>The Company manages risk by performing risk control assessments. It assesses customers’ credit quality, taking into account their financial position, past experience and other factors. The Company also regularly monitors the customers’ compliance with credit limits.</w:t>
      </w:r>
    </w:p>
    <w:p w14:paraId="7E4273A7" w14:textId="77777777" w:rsidR="0035560C" w:rsidRPr="00A41797" w:rsidRDefault="0035560C" w:rsidP="003F48DE">
      <w:pPr>
        <w:spacing w:line="240" w:lineRule="auto"/>
        <w:ind w:leftChars="653" w:left="1439" w:hanging="2"/>
        <w:jc w:val="both"/>
        <w:rPr>
          <w:rFonts w:ascii="Arial" w:eastAsia="Arial" w:hAnsi="Arial" w:cs="Arial"/>
          <w:position w:val="0"/>
          <w:sz w:val="18"/>
          <w:szCs w:val="18"/>
        </w:rPr>
      </w:pPr>
    </w:p>
    <w:p w14:paraId="565BBEA9" w14:textId="77777777" w:rsidR="0035560C" w:rsidRPr="00A41797" w:rsidRDefault="0085031E" w:rsidP="003F48DE">
      <w:pPr>
        <w:pStyle w:val="ListParagraph"/>
        <w:numPr>
          <w:ilvl w:val="0"/>
          <w:numId w:val="18"/>
        </w:numPr>
        <w:spacing w:line="240" w:lineRule="auto"/>
        <w:ind w:leftChars="0" w:left="1440" w:firstLineChars="0"/>
        <w:jc w:val="both"/>
        <w:rPr>
          <w:rFonts w:ascii="Arial" w:eastAsia="Arial" w:hAnsi="Arial" w:cs="Arial"/>
          <w:color w:val="CF4A02"/>
          <w:position w:val="0"/>
          <w:sz w:val="18"/>
          <w:szCs w:val="18"/>
        </w:rPr>
      </w:pPr>
      <w:r w:rsidRPr="00A41797">
        <w:rPr>
          <w:rFonts w:ascii="Arial" w:eastAsia="Arial" w:hAnsi="Arial" w:cs="Arial"/>
          <w:color w:val="CF4A02"/>
          <w:position w:val="0"/>
          <w:sz w:val="18"/>
          <w:szCs w:val="18"/>
        </w:rPr>
        <w:t xml:space="preserve">Impairment of financial assets </w:t>
      </w:r>
    </w:p>
    <w:p w14:paraId="18AE2FF0" w14:textId="77777777" w:rsidR="0035560C" w:rsidRPr="00A41797" w:rsidRDefault="0035560C" w:rsidP="003F48DE">
      <w:pPr>
        <w:spacing w:line="240" w:lineRule="auto"/>
        <w:ind w:leftChars="653" w:left="1439" w:hanging="2"/>
        <w:jc w:val="both"/>
        <w:rPr>
          <w:rFonts w:ascii="Arial" w:eastAsia="Arial" w:hAnsi="Arial" w:cs="Arial"/>
          <w:position w:val="0"/>
          <w:sz w:val="18"/>
          <w:szCs w:val="18"/>
        </w:rPr>
      </w:pPr>
    </w:p>
    <w:p w14:paraId="4B229BC3" w14:textId="184FB3AB" w:rsidR="007914F9" w:rsidRPr="00A41797" w:rsidRDefault="007914F9" w:rsidP="003F48DE">
      <w:pPr>
        <w:spacing w:line="240" w:lineRule="auto"/>
        <w:ind w:leftChars="653" w:left="1439" w:hanging="2"/>
        <w:jc w:val="both"/>
        <w:rPr>
          <w:rFonts w:ascii="Arial" w:eastAsia="Arial" w:hAnsi="Arial" w:cs="Arial"/>
          <w:position w:val="0"/>
          <w:sz w:val="18"/>
          <w:szCs w:val="18"/>
          <w:shd w:val="clear" w:color="auto" w:fill="F9CB9C"/>
        </w:rPr>
      </w:pPr>
      <w:r w:rsidRPr="00A41797">
        <w:rPr>
          <w:rFonts w:ascii="Arial" w:eastAsia="Arial" w:hAnsi="Arial" w:cs="Arial"/>
          <w:position w:val="0"/>
          <w:sz w:val="18"/>
          <w:szCs w:val="18"/>
        </w:rPr>
        <w:t xml:space="preserve">The Company’s financial assets comprise cash and cash equivalents, trade and other receivables and other current assets. These are subject to the expected credit loss model, which is done by applying the TFRS </w:t>
      </w:r>
      <w:r w:rsidR="00E52F92" w:rsidRPr="00E52F92">
        <w:rPr>
          <w:rFonts w:ascii="Arial" w:eastAsia="Arial" w:hAnsi="Arial" w:cs="Arial"/>
          <w:position w:val="0"/>
          <w:sz w:val="18"/>
          <w:szCs w:val="18"/>
        </w:rPr>
        <w:t>9</w:t>
      </w:r>
      <w:r w:rsidRPr="00A41797">
        <w:rPr>
          <w:rFonts w:ascii="Arial" w:eastAsia="Arial" w:hAnsi="Arial" w:cs="Arial"/>
          <w:position w:val="0"/>
          <w:sz w:val="18"/>
          <w:szCs w:val="18"/>
        </w:rPr>
        <w:t xml:space="preserve"> simplified approach to measure expected credit losses using a lifetime-expected loss allowance for those financial assets. The result of the assessment shows that the identified impairment loss was immaterial.</w:t>
      </w:r>
    </w:p>
    <w:p w14:paraId="4417DFCB" w14:textId="77777777" w:rsidR="0035560C" w:rsidRPr="00A41797" w:rsidRDefault="0035560C" w:rsidP="003F48DE">
      <w:pPr>
        <w:spacing w:line="240" w:lineRule="auto"/>
        <w:ind w:leftChars="653" w:left="1439" w:hanging="2"/>
        <w:jc w:val="both"/>
        <w:rPr>
          <w:rFonts w:ascii="Arial" w:eastAsia="Arial" w:hAnsi="Arial" w:cs="Arial"/>
          <w:position w:val="0"/>
          <w:sz w:val="18"/>
          <w:szCs w:val="18"/>
        </w:rPr>
      </w:pPr>
    </w:p>
    <w:p w14:paraId="5F072251" w14:textId="4F419C93" w:rsidR="0035560C" w:rsidRPr="00A41797" w:rsidRDefault="00E52F92" w:rsidP="003F48DE">
      <w:pPr>
        <w:spacing w:line="240" w:lineRule="auto"/>
        <w:ind w:leftChars="256" w:left="1078" w:hangingChars="285" w:hanging="515"/>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3</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1</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3</w:t>
      </w:r>
      <w:r w:rsidR="003F48DE"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Liquidity risk</w:t>
      </w:r>
    </w:p>
    <w:p w14:paraId="2FBC5D8F" w14:textId="77777777" w:rsidR="0035560C" w:rsidRPr="00A41797" w:rsidRDefault="0035560C" w:rsidP="003F48DE">
      <w:pPr>
        <w:spacing w:line="240" w:lineRule="auto"/>
        <w:ind w:leftChars="490" w:left="1080" w:hanging="2"/>
        <w:jc w:val="both"/>
        <w:rPr>
          <w:rFonts w:ascii="Arial" w:eastAsia="Arial" w:hAnsi="Arial" w:cs="Arial"/>
          <w:position w:val="0"/>
          <w:sz w:val="18"/>
          <w:szCs w:val="18"/>
          <w:cs/>
        </w:rPr>
      </w:pPr>
    </w:p>
    <w:p w14:paraId="670B4642" w14:textId="787758FC" w:rsidR="007914F9" w:rsidRPr="00A41797" w:rsidRDefault="007914F9" w:rsidP="003F48DE">
      <w:pPr>
        <w:spacing w:line="240" w:lineRule="auto"/>
        <w:ind w:leftChars="490" w:left="1080" w:hanging="2"/>
        <w:jc w:val="both"/>
        <w:rPr>
          <w:rFonts w:ascii="Arial" w:eastAsia="Arial" w:hAnsi="Arial" w:cs="Arial"/>
          <w:spacing w:val="-2"/>
          <w:position w:val="0"/>
          <w:sz w:val="18"/>
          <w:szCs w:val="18"/>
        </w:rPr>
      </w:pPr>
      <w:r w:rsidRPr="00A41797">
        <w:rPr>
          <w:rFonts w:ascii="Arial" w:eastAsia="Arial" w:hAnsi="Arial" w:cs="Arial"/>
          <w:position w:val="0"/>
          <w:sz w:val="18"/>
          <w:szCs w:val="18"/>
        </w:rPr>
        <w:t>Prudent liquidity risk management implies maintaining sufficient cash and availability of funding through an adequate amount of committed credit facilities to meet obligations when due</w:t>
      </w:r>
      <w:r w:rsidR="00E453BD" w:rsidRPr="00A41797">
        <w:rPr>
          <w:rFonts w:ascii="Arial" w:eastAsia="Arial" w:hAnsi="Arial" w:cs="Arial"/>
          <w:position w:val="0"/>
          <w:sz w:val="18"/>
          <w:szCs w:val="18"/>
        </w:rPr>
        <w:t xml:space="preserve"> and to close out market positions.</w:t>
      </w:r>
      <w:r w:rsidRPr="00A41797">
        <w:rPr>
          <w:rFonts w:ascii="Arial" w:eastAsia="Arial" w:hAnsi="Arial" w:cs="Arial"/>
          <w:position w:val="0"/>
          <w:sz w:val="18"/>
          <w:szCs w:val="18"/>
        </w:rPr>
        <w:t xml:space="preserve"> At the end of the reporting period, the Company held deposits at call (refer to Note </w:t>
      </w:r>
      <w:r w:rsidR="00E52F92" w:rsidRPr="00E52F92">
        <w:rPr>
          <w:rFonts w:ascii="Arial" w:eastAsia="Arial" w:hAnsi="Arial" w:cs="Arial"/>
          <w:position w:val="0"/>
          <w:sz w:val="18"/>
          <w:szCs w:val="18"/>
        </w:rPr>
        <w:t>7</w:t>
      </w:r>
      <w:r w:rsidRPr="00A41797">
        <w:rPr>
          <w:rFonts w:ascii="Arial" w:eastAsia="Arial" w:hAnsi="Arial" w:cs="Arial"/>
          <w:position w:val="0"/>
          <w:sz w:val="18"/>
          <w:szCs w:val="18"/>
        </w:rPr>
        <w:t xml:space="preserve">) and trade and other receivables within </w:t>
      </w:r>
      <w:r w:rsidR="00E52F92" w:rsidRPr="00E52F92">
        <w:rPr>
          <w:rFonts w:ascii="Arial" w:eastAsia="Arial" w:hAnsi="Arial" w:cs="Arial"/>
          <w:position w:val="0"/>
          <w:sz w:val="18"/>
          <w:szCs w:val="18"/>
        </w:rPr>
        <w:t>12</w:t>
      </w:r>
      <w:r w:rsidRPr="00A41797">
        <w:rPr>
          <w:rFonts w:ascii="Arial" w:eastAsia="Arial" w:hAnsi="Arial" w:cs="Arial"/>
          <w:position w:val="0"/>
          <w:sz w:val="18"/>
          <w:szCs w:val="18"/>
        </w:rPr>
        <w:t xml:space="preserve"> months (refer to Note </w:t>
      </w:r>
      <w:r w:rsidR="00E52F92" w:rsidRPr="00E52F92">
        <w:rPr>
          <w:rFonts w:ascii="Arial" w:eastAsia="Arial" w:hAnsi="Arial" w:cs="Arial"/>
          <w:position w:val="0"/>
          <w:sz w:val="18"/>
          <w:szCs w:val="18"/>
        </w:rPr>
        <w:t>8</w:t>
      </w:r>
      <w:r w:rsidRPr="00A41797">
        <w:rPr>
          <w:rFonts w:ascii="Arial" w:eastAsia="Arial" w:hAnsi="Arial" w:cs="Arial"/>
          <w:position w:val="0"/>
          <w:sz w:val="18"/>
          <w:szCs w:val="18"/>
        </w:rPr>
        <w:t>) which are expected to readily generate cash inflows to manage liquidity risk. The Company maintains funding flexibility by maintaining availability under committed credit lines.</w:t>
      </w:r>
    </w:p>
    <w:p w14:paraId="33F71854" w14:textId="77777777" w:rsidR="003F48DE" w:rsidRPr="00A41797" w:rsidRDefault="003F48DE" w:rsidP="003F48DE">
      <w:pPr>
        <w:spacing w:line="240" w:lineRule="auto"/>
        <w:ind w:leftChars="490" w:left="1080" w:hanging="2"/>
        <w:jc w:val="both"/>
        <w:rPr>
          <w:rFonts w:ascii="Arial" w:eastAsia="Arial" w:hAnsi="Arial" w:cs="Arial"/>
          <w:position w:val="0"/>
          <w:sz w:val="18"/>
          <w:szCs w:val="18"/>
        </w:rPr>
      </w:pPr>
    </w:p>
    <w:p w14:paraId="7BF90414" w14:textId="77777777" w:rsidR="00EE540E" w:rsidRPr="00A41797" w:rsidRDefault="00EE540E" w:rsidP="003F48DE">
      <w:pPr>
        <w:pStyle w:val="Heading4"/>
        <w:keepNext w:val="0"/>
        <w:spacing w:before="0" w:after="0" w:line="240" w:lineRule="auto"/>
        <w:ind w:leftChars="490" w:left="1080" w:hanging="2"/>
        <w:jc w:val="both"/>
        <w:rPr>
          <w:rFonts w:ascii="Arial" w:eastAsia="Arial" w:hAnsi="Arial" w:cs="Arial"/>
          <w:b w:val="0"/>
          <w:i/>
          <w:iCs/>
          <w:color w:val="CF4A02"/>
          <w:position w:val="0"/>
          <w:sz w:val="18"/>
          <w:szCs w:val="18"/>
        </w:rPr>
      </w:pPr>
      <w:r w:rsidRPr="00A41797">
        <w:rPr>
          <w:rFonts w:ascii="Arial" w:eastAsia="Arial" w:hAnsi="Arial" w:cs="Arial"/>
          <w:b w:val="0"/>
          <w:i/>
          <w:iCs/>
          <w:color w:val="CF4A02"/>
          <w:position w:val="0"/>
          <w:sz w:val="18"/>
          <w:szCs w:val="18"/>
        </w:rPr>
        <w:t>Maturity of financial liabilities</w:t>
      </w:r>
    </w:p>
    <w:p w14:paraId="1B1E60F7" w14:textId="77777777" w:rsidR="00EE540E" w:rsidRPr="00A41797" w:rsidRDefault="00EE540E" w:rsidP="003F48DE">
      <w:pPr>
        <w:spacing w:line="240" w:lineRule="auto"/>
        <w:ind w:leftChars="490" w:left="1080" w:hanging="2"/>
        <w:jc w:val="both"/>
        <w:rPr>
          <w:rFonts w:ascii="Arial" w:eastAsia="Arial" w:hAnsi="Arial" w:cs="Arial"/>
          <w:position w:val="0"/>
          <w:sz w:val="18"/>
          <w:szCs w:val="18"/>
          <w:lang w:bidi="ar-SA"/>
        </w:rPr>
      </w:pPr>
    </w:p>
    <w:p w14:paraId="0C55B796" w14:textId="201B35CF" w:rsidR="001770F0" w:rsidRPr="00A41797" w:rsidRDefault="001770F0" w:rsidP="001770F0">
      <w:pPr>
        <w:spacing w:line="240" w:lineRule="auto"/>
        <w:ind w:leftChars="490" w:left="1080" w:hanging="2"/>
        <w:jc w:val="both"/>
        <w:rPr>
          <w:rFonts w:ascii="Arial" w:eastAsia="Arial" w:hAnsi="Arial" w:cs="Arial"/>
          <w:position w:val="0"/>
          <w:sz w:val="18"/>
          <w:szCs w:val="18"/>
        </w:rPr>
      </w:pPr>
      <w:r w:rsidRPr="00A41797">
        <w:rPr>
          <w:rFonts w:ascii="Arial" w:eastAsia="Arial" w:hAnsi="Arial" w:cs="Arial"/>
          <w:position w:val="0"/>
          <w:sz w:val="18"/>
          <w:szCs w:val="18"/>
        </w:rPr>
        <w:t>The tables below analy</w:t>
      </w:r>
      <w:r w:rsidR="009E04E2" w:rsidRPr="00A41797">
        <w:rPr>
          <w:rFonts w:ascii="Arial" w:eastAsia="Arial" w:hAnsi="Arial" w:cs="Arial"/>
          <w:position w:val="0"/>
          <w:sz w:val="18"/>
          <w:szCs w:val="18"/>
        </w:rPr>
        <w:t>z</w:t>
      </w:r>
      <w:r w:rsidRPr="00A41797">
        <w:rPr>
          <w:rFonts w:ascii="Arial" w:eastAsia="Arial" w:hAnsi="Arial" w:cs="Arial"/>
          <w:position w:val="0"/>
          <w:sz w:val="18"/>
          <w:szCs w:val="18"/>
        </w:rPr>
        <w:t xml:space="preserve">e the maturity of financial liability groupings based on their contractual maturities. The amounts disclosed are the contractual undiscounted cash flows. Balances due within </w:t>
      </w:r>
      <w:r w:rsidR="00E52F92" w:rsidRPr="00E52F92">
        <w:rPr>
          <w:rFonts w:ascii="Arial" w:eastAsia="Arial" w:hAnsi="Arial" w:cs="Arial"/>
          <w:position w:val="0"/>
          <w:sz w:val="18"/>
          <w:szCs w:val="18"/>
        </w:rPr>
        <w:t>12</w:t>
      </w:r>
      <w:r w:rsidRPr="00A41797">
        <w:rPr>
          <w:rFonts w:ascii="Arial" w:eastAsia="Arial" w:hAnsi="Arial" w:cs="Arial"/>
          <w:position w:val="0"/>
          <w:sz w:val="18"/>
          <w:szCs w:val="18"/>
        </w:rPr>
        <w:t xml:space="preserve"> months equal their carrying balances because the impact of discounting is insignificant. For the cross-currency and interest rate swap contract, cash flows have been estimated using the forward interest rates applicable at the end of the reporting period. </w:t>
      </w:r>
    </w:p>
    <w:p w14:paraId="4F70A31F" w14:textId="77777777" w:rsidR="001770F0" w:rsidRPr="00A41797" w:rsidRDefault="001770F0" w:rsidP="001770F0">
      <w:pPr>
        <w:spacing w:line="240" w:lineRule="auto"/>
        <w:ind w:leftChars="490" w:left="1080" w:hanging="2"/>
        <w:jc w:val="both"/>
        <w:rPr>
          <w:rFonts w:ascii="Arial" w:eastAsia="Arial" w:hAnsi="Arial" w:cs="Arial"/>
          <w:position w:val="0"/>
          <w:sz w:val="18"/>
          <w:szCs w:val="18"/>
        </w:rPr>
      </w:pPr>
    </w:p>
    <w:p w14:paraId="7387A95F" w14:textId="3FD648D8" w:rsidR="00B93380" w:rsidRPr="00A41797" w:rsidRDefault="00E40999" w:rsidP="00C66BF9">
      <w:pPr>
        <w:spacing w:line="240" w:lineRule="auto"/>
        <w:ind w:leftChars="490" w:left="1080" w:hanging="2"/>
        <w:jc w:val="thaiDistribute"/>
        <w:rPr>
          <w:rFonts w:ascii="Arial" w:eastAsia="Arial" w:hAnsi="Arial" w:cs="Arial"/>
          <w:color w:val="000000" w:themeColor="text1"/>
          <w:position w:val="0"/>
          <w:sz w:val="18"/>
          <w:szCs w:val="18"/>
        </w:rPr>
      </w:pPr>
      <w:r w:rsidRPr="00A41797">
        <w:rPr>
          <w:rFonts w:ascii="Arial" w:eastAsia="Arial" w:hAnsi="Arial" w:cs="Arial"/>
          <w:color w:val="000000" w:themeColor="text1"/>
          <w:position w:val="0"/>
          <w:sz w:val="18"/>
          <w:szCs w:val="18"/>
        </w:rPr>
        <w:t xml:space="preserve">The </w:t>
      </w:r>
      <w:r w:rsidR="001770F0" w:rsidRPr="00A41797">
        <w:rPr>
          <w:rFonts w:ascii="Arial" w:eastAsia="Arial" w:hAnsi="Arial" w:cs="Arial"/>
          <w:color w:val="000000" w:themeColor="text1"/>
          <w:position w:val="0"/>
          <w:sz w:val="18"/>
          <w:szCs w:val="18"/>
        </w:rPr>
        <w:t xml:space="preserve">gross settled balance of the cross-currency and interest rate swap contract is due within </w:t>
      </w:r>
      <w:r w:rsidR="00E52F92" w:rsidRPr="00E52F92">
        <w:rPr>
          <w:rFonts w:ascii="Arial" w:eastAsia="Arial" w:hAnsi="Arial" w:cs="Arial"/>
          <w:color w:val="000000" w:themeColor="text1"/>
          <w:position w:val="0"/>
          <w:sz w:val="18"/>
          <w:szCs w:val="18"/>
        </w:rPr>
        <w:t>1</w:t>
      </w:r>
      <w:r w:rsidR="00C66BF9" w:rsidRPr="00A41797">
        <w:rPr>
          <w:rFonts w:ascii="Arial" w:eastAsia="Arial" w:hAnsi="Arial" w:cs="Arial"/>
          <w:color w:val="000000" w:themeColor="text1"/>
          <w:position w:val="0"/>
          <w:sz w:val="18"/>
          <w:szCs w:val="18"/>
        </w:rPr>
        <w:t xml:space="preserve"> year, with cash inflows of </w:t>
      </w:r>
      <w:r w:rsidR="00796802" w:rsidRPr="00A41797">
        <w:rPr>
          <w:rFonts w:ascii="Arial" w:eastAsia="Arial" w:hAnsi="Arial" w:cs="Arial"/>
          <w:color w:val="000000" w:themeColor="text1"/>
          <w:position w:val="0"/>
          <w:sz w:val="18"/>
          <w:szCs w:val="18"/>
        </w:rPr>
        <w:t>US Dollar</w:t>
      </w:r>
      <w:r w:rsidR="00057D5D" w:rsidRPr="00A41797">
        <w:rPr>
          <w:rFonts w:ascii="Arial" w:eastAsia="Arial" w:hAnsi="Arial" w:cs="Arial"/>
          <w:color w:val="000000" w:themeColor="text1"/>
          <w:position w:val="0"/>
          <w:sz w:val="18"/>
          <w:szCs w:val="18"/>
        </w:rPr>
        <w:t xml:space="preserve"> </w:t>
      </w:r>
      <w:bookmarkStart w:id="5" w:name="_Hlk125299283"/>
      <w:r w:rsidR="00E52F92" w:rsidRPr="00E52F92">
        <w:rPr>
          <w:rFonts w:ascii="Arial" w:eastAsia="Arial" w:hAnsi="Arial" w:cs="Arial"/>
          <w:color w:val="000000" w:themeColor="text1"/>
          <w:position w:val="0"/>
          <w:sz w:val="18"/>
          <w:szCs w:val="18"/>
        </w:rPr>
        <w:t>61</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489</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348</w:t>
      </w:r>
      <w:bookmarkEnd w:id="5"/>
      <w:r w:rsidR="00C66BF9" w:rsidRPr="00A41797">
        <w:rPr>
          <w:rFonts w:ascii="Arial" w:eastAsia="Arial" w:hAnsi="Arial" w:cs="Arial"/>
          <w:color w:val="000000" w:themeColor="text1"/>
          <w:position w:val="0"/>
          <w:sz w:val="18"/>
          <w:szCs w:val="18"/>
        </w:rPr>
        <w:t xml:space="preserve">, equivalent to Baht </w:t>
      </w:r>
      <w:bookmarkStart w:id="6" w:name="_Hlk125299308"/>
      <w:r w:rsidR="00E52F92" w:rsidRPr="00E52F92">
        <w:rPr>
          <w:rFonts w:ascii="Arial" w:eastAsia="Arial" w:hAnsi="Arial" w:cs="Arial"/>
          <w:color w:val="000000" w:themeColor="text1"/>
          <w:position w:val="0"/>
          <w:sz w:val="18"/>
          <w:szCs w:val="18"/>
        </w:rPr>
        <w:t>2</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135</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743</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547</w:t>
      </w:r>
      <w:r w:rsidR="00057D5D" w:rsidRPr="00A41797">
        <w:rPr>
          <w:rFonts w:ascii="Arial" w:eastAsia="Arial" w:hAnsi="Arial" w:cs="Arial"/>
          <w:color w:val="000000" w:themeColor="text1"/>
          <w:position w:val="0"/>
          <w:sz w:val="18"/>
          <w:szCs w:val="18"/>
        </w:rPr>
        <w:t xml:space="preserve"> </w:t>
      </w:r>
      <w:bookmarkEnd w:id="6"/>
      <w:r w:rsidR="00C66BF9" w:rsidRPr="00A41797">
        <w:rPr>
          <w:rFonts w:ascii="Arial" w:eastAsia="Arial" w:hAnsi="Arial" w:cs="Arial"/>
          <w:color w:val="000000" w:themeColor="text1"/>
          <w:position w:val="0"/>
          <w:sz w:val="18"/>
          <w:szCs w:val="18"/>
        </w:rPr>
        <w:t xml:space="preserve">and cash outflows of </w:t>
      </w:r>
      <w:r w:rsidR="00796802" w:rsidRPr="00A41797">
        <w:rPr>
          <w:rFonts w:ascii="Arial" w:eastAsia="Arial" w:hAnsi="Arial" w:cs="Arial"/>
          <w:color w:val="000000" w:themeColor="text1"/>
          <w:position w:val="0"/>
          <w:sz w:val="18"/>
          <w:szCs w:val="18"/>
        </w:rPr>
        <w:t>US Dollar</w:t>
      </w:r>
      <w:r w:rsidR="00C66BF9" w:rsidRPr="00A41797">
        <w:rPr>
          <w:rFonts w:ascii="Arial" w:eastAsia="Arial" w:hAnsi="Arial" w:cs="Arial"/>
          <w:color w:val="000000" w:themeColor="text1"/>
          <w:position w:val="0"/>
          <w:sz w:val="18"/>
          <w:szCs w:val="18"/>
        </w:rPr>
        <w:t xml:space="preserve"> </w:t>
      </w:r>
      <w:r w:rsidR="00E52F92" w:rsidRPr="00E52F92">
        <w:rPr>
          <w:rFonts w:ascii="Arial" w:eastAsia="Arial" w:hAnsi="Arial" w:cs="Arial"/>
          <w:color w:val="000000" w:themeColor="text1"/>
          <w:position w:val="0"/>
          <w:sz w:val="18"/>
          <w:szCs w:val="18"/>
        </w:rPr>
        <w:t>75</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683</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411</w:t>
      </w:r>
      <w:r w:rsidR="00C66BF9" w:rsidRPr="00A41797">
        <w:rPr>
          <w:rFonts w:ascii="Arial" w:eastAsia="Arial" w:hAnsi="Arial" w:cs="Arial"/>
          <w:color w:val="000000" w:themeColor="text1"/>
          <w:position w:val="0"/>
          <w:sz w:val="18"/>
          <w:szCs w:val="18"/>
        </w:rPr>
        <w:t xml:space="preserve">, equivalent to Baht </w:t>
      </w:r>
      <w:r w:rsidR="00E52F92" w:rsidRPr="00E52F92">
        <w:rPr>
          <w:rFonts w:ascii="Arial" w:eastAsia="Arial" w:hAnsi="Arial" w:cs="Arial"/>
          <w:color w:val="000000" w:themeColor="text1"/>
          <w:position w:val="0"/>
          <w:sz w:val="18"/>
          <w:szCs w:val="18"/>
        </w:rPr>
        <w:t>2</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628</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746</w:t>
      </w:r>
      <w:r w:rsidR="00901157"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439</w:t>
      </w:r>
      <w:r w:rsidR="00D53A59" w:rsidRPr="00A41797">
        <w:rPr>
          <w:rFonts w:ascii="Arial" w:eastAsia="Arial" w:hAnsi="Arial" w:cs="Arial"/>
          <w:color w:val="000000" w:themeColor="text1"/>
          <w:position w:val="0"/>
          <w:sz w:val="18"/>
          <w:szCs w:val="18"/>
        </w:rPr>
        <w:t xml:space="preserve"> </w:t>
      </w:r>
      <w:r w:rsidR="00C66BF9" w:rsidRPr="00A41797">
        <w:rPr>
          <w:rFonts w:ascii="Arial" w:eastAsia="Arial" w:hAnsi="Arial" w:cs="Arial"/>
          <w:color w:val="000000" w:themeColor="text1"/>
          <w:position w:val="0"/>
          <w:sz w:val="18"/>
          <w:szCs w:val="18"/>
        </w:rPr>
        <w:t>(</w:t>
      </w:r>
      <w:r w:rsidR="0033432B" w:rsidRPr="00A41797">
        <w:rPr>
          <w:rFonts w:ascii="Arial" w:eastAsia="Arial" w:hAnsi="Arial" w:cs="Arial"/>
          <w:color w:val="000000" w:themeColor="text1"/>
          <w:position w:val="0"/>
          <w:sz w:val="18"/>
          <w:szCs w:val="18"/>
        </w:rPr>
        <w:t xml:space="preserve">as at </w:t>
      </w:r>
      <w:r w:rsidR="00E52F92" w:rsidRPr="00E52F92">
        <w:rPr>
          <w:rFonts w:ascii="Arial" w:eastAsia="Arial" w:hAnsi="Arial" w:cs="Arial"/>
          <w:color w:val="000000" w:themeColor="text1"/>
          <w:position w:val="0"/>
          <w:sz w:val="18"/>
          <w:szCs w:val="18"/>
        </w:rPr>
        <w:t>31</w:t>
      </w:r>
      <w:r w:rsidR="00C66BF9" w:rsidRPr="00A41797">
        <w:rPr>
          <w:rFonts w:ascii="Arial" w:eastAsia="Arial" w:hAnsi="Arial" w:cs="Arial"/>
          <w:color w:val="000000" w:themeColor="text1"/>
          <w:position w:val="0"/>
          <w:sz w:val="18"/>
          <w:szCs w:val="18"/>
        </w:rPr>
        <w:t xml:space="preserve"> December </w:t>
      </w:r>
      <w:r w:rsidR="00E52F92" w:rsidRPr="00E52F92">
        <w:rPr>
          <w:rFonts w:ascii="Arial" w:eastAsia="Arial" w:hAnsi="Arial" w:cs="Arial"/>
          <w:color w:val="000000" w:themeColor="text1"/>
          <w:position w:val="0"/>
          <w:sz w:val="18"/>
          <w:szCs w:val="18"/>
        </w:rPr>
        <w:t>2021</w:t>
      </w:r>
      <w:r w:rsidR="00C66BF9" w:rsidRPr="00A41797">
        <w:rPr>
          <w:rFonts w:ascii="Arial" w:eastAsia="Arial" w:hAnsi="Arial" w:cs="Arial"/>
          <w:color w:val="000000" w:themeColor="text1"/>
          <w:position w:val="0"/>
          <w:sz w:val="18"/>
          <w:szCs w:val="18"/>
        </w:rPr>
        <w:t xml:space="preserve">: Most of the gross settled balance of the cross-currency and interest rate swap contract is due within </w:t>
      </w:r>
      <w:r w:rsidR="00E52F92" w:rsidRPr="00E52F92">
        <w:rPr>
          <w:rFonts w:ascii="Arial" w:eastAsia="Arial" w:hAnsi="Arial" w:cs="Arial"/>
          <w:color w:val="000000" w:themeColor="text1"/>
          <w:position w:val="0"/>
          <w:sz w:val="18"/>
          <w:szCs w:val="18"/>
        </w:rPr>
        <w:t>2</w:t>
      </w:r>
      <w:r w:rsidR="00C66BF9" w:rsidRPr="00A41797">
        <w:rPr>
          <w:rFonts w:ascii="Arial" w:eastAsia="Arial" w:hAnsi="Arial" w:cs="Arial"/>
          <w:color w:val="000000" w:themeColor="text1"/>
          <w:position w:val="0"/>
          <w:sz w:val="18"/>
          <w:szCs w:val="18"/>
        </w:rPr>
        <w:t xml:space="preserve"> years, with cash inflows of </w:t>
      </w:r>
      <w:r w:rsidR="00796802" w:rsidRPr="00A41797">
        <w:rPr>
          <w:rFonts w:ascii="Arial" w:eastAsia="Arial" w:hAnsi="Arial" w:cs="Arial"/>
          <w:color w:val="000000" w:themeColor="text1"/>
          <w:position w:val="0"/>
          <w:sz w:val="18"/>
          <w:szCs w:val="18"/>
        </w:rPr>
        <w:t xml:space="preserve">US Dollar </w:t>
      </w:r>
      <w:r w:rsidR="00E52F92" w:rsidRPr="00E52F92">
        <w:rPr>
          <w:rFonts w:ascii="Arial" w:eastAsia="Arial" w:hAnsi="Arial" w:cs="Arial"/>
          <w:color w:val="000000" w:themeColor="text1"/>
          <w:position w:val="0"/>
          <w:sz w:val="18"/>
          <w:szCs w:val="18"/>
        </w:rPr>
        <w:t>121</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284</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450</w:t>
      </w:r>
      <w:r w:rsidR="00C66BF9" w:rsidRPr="00A41797">
        <w:rPr>
          <w:rFonts w:ascii="Arial" w:eastAsia="Arial" w:hAnsi="Arial" w:cs="Arial"/>
          <w:color w:val="000000" w:themeColor="text1"/>
          <w:position w:val="0"/>
          <w:sz w:val="18"/>
          <w:szCs w:val="18"/>
        </w:rPr>
        <w:t xml:space="preserve">, equivalent to Baht </w:t>
      </w:r>
      <w:r w:rsidR="00E52F92" w:rsidRPr="00E52F92">
        <w:rPr>
          <w:rFonts w:ascii="Arial" w:eastAsia="Arial" w:hAnsi="Arial" w:cs="Arial"/>
          <w:color w:val="000000" w:themeColor="text1"/>
          <w:position w:val="0"/>
          <w:sz w:val="18"/>
          <w:szCs w:val="18"/>
        </w:rPr>
        <w:t>4</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074</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296</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397</w:t>
      </w:r>
      <w:r w:rsidR="00C66BF9" w:rsidRPr="00A41797">
        <w:rPr>
          <w:rFonts w:ascii="Arial" w:eastAsia="Arial" w:hAnsi="Arial" w:cs="Arial"/>
          <w:color w:val="000000" w:themeColor="text1"/>
          <w:position w:val="0"/>
          <w:sz w:val="18"/>
          <w:szCs w:val="18"/>
        </w:rPr>
        <w:t xml:space="preserve"> and cash outflows of </w:t>
      </w:r>
      <w:r w:rsidR="00796802" w:rsidRPr="00A41797">
        <w:rPr>
          <w:rFonts w:ascii="Arial" w:eastAsia="Arial" w:hAnsi="Arial" w:cs="Arial"/>
          <w:color w:val="000000" w:themeColor="text1"/>
          <w:position w:val="0"/>
          <w:sz w:val="18"/>
          <w:szCs w:val="18"/>
        </w:rPr>
        <w:t xml:space="preserve">US Dollar </w:t>
      </w:r>
      <w:r w:rsidR="00E52F92" w:rsidRPr="00E52F92">
        <w:rPr>
          <w:rFonts w:ascii="Arial" w:eastAsia="Arial" w:hAnsi="Arial" w:cs="Arial"/>
          <w:color w:val="000000" w:themeColor="text1"/>
          <w:position w:val="0"/>
          <w:sz w:val="18"/>
          <w:szCs w:val="18"/>
        </w:rPr>
        <w:t>130</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409</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791</w:t>
      </w:r>
      <w:r w:rsidR="00C66BF9" w:rsidRPr="00A41797">
        <w:rPr>
          <w:rFonts w:ascii="Arial" w:eastAsia="Arial" w:hAnsi="Arial" w:cs="Arial"/>
          <w:color w:val="000000" w:themeColor="text1"/>
          <w:position w:val="0"/>
          <w:sz w:val="18"/>
          <w:szCs w:val="18"/>
        </w:rPr>
        <w:t xml:space="preserve">, equivalent to Baht </w:t>
      </w:r>
      <w:r w:rsidR="00E52F92" w:rsidRPr="00E52F92">
        <w:rPr>
          <w:rFonts w:ascii="Arial" w:eastAsia="Arial" w:hAnsi="Arial" w:cs="Arial"/>
          <w:color w:val="000000" w:themeColor="text1"/>
          <w:position w:val="0"/>
          <w:sz w:val="18"/>
          <w:szCs w:val="18"/>
        </w:rPr>
        <w:t>4</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380</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843</w:t>
      </w:r>
      <w:r w:rsidR="00057D5D"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048</w:t>
      </w:r>
      <w:r w:rsidR="00C66BF9" w:rsidRPr="00A41797">
        <w:rPr>
          <w:rFonts w:ascii="Arial" w:eastAsia="Arial" w:hAnsi="Arial" w:cs="Arial"/>
          <w:color w:val="000000" w:themeColor="text1"/>
          <w:position w:val="0"/>
          <w:sz w:val="18"/>
          <w:szCs w:val="18"/>
        </w:rPr>
        <w:t>)</w:t>
      </w:r>
      <w:r w:rsidR="00B93380" w:rsidRPr="00A41797">
        <w:rPr>
          <w:rFonts w:ascii="Arial" w:eastAsia="Arial" w:hAnsi="Arial" w:cs="Arial"/>
          <w:color w:val="000000" w:themeColor="text1"/>
          <w:position w:val="0"/>
          <w:sz w:val="18"/>
          <w:szCs w:val="18"/>
        </w:rPr>
        <w:t>.</w:t>
      </w:r>
    </w:p>
    <w:p w14:paraId="762251B2" w14:textId="026C3B93" w:rsidR="00EE540E" w:rsidRPr="00A41797" w:rsidRDefault="00C66BF9" w:rsidP="00C66BF9">
      <w:pPr>
        <w:spacing w:line="240" w:lineRule="auto"/>
        <w:ind w:leftChars="490" w:left="1080" w:hanging="2"/>
        <w:jc w:val="thaiDistribute"/>
        <w:rPr>
          <w:rFonts w:ascii="Arial" w:eastAsia="Arial" w:hAnsi="Arial" w:cs="Arial"/>
          <w:position w:val="0"/>
          <w:sz w:val="18"/>
          <w:szCs w:val="18"/>
        </w:rPr>
      </w:pPr>
      <w:r w:rsidRPr="00A41797">
        <w:rPr>
          <w:rFonts w:ascii="Arial" w:eastAsia="Arial" w:hAnsi="Arial" w:cs="Arial"/>
          <w:position w:val="0"/>
          <w:sz w:val="18"/>
          <w:szCs w:val="18"/>
        </w:rPr>
        <w:tab/>
      </w:r>
    </w:p>
    <w:tbl>
      <w:tblPr>
        <w:tblStyle w:val="TableGrid"/>
        <w:tblW w:w="8572" w:type="dxa"/>
        <w:tblInd w:w="900" w:type="dxa"/>
        <w:tblLayout w:type="fixed"/>
        <w:tblLook w:val="04A0" w:firstRow="1" w:lastRow="0" w:firstColumn="1" w:lastColumn="0" w:noHBand="0" w:noVBand="1"/>
      </w:tblPr>
      <w:tblGrid>
        <w:gridCol w:w="4149"/>
        <w:gridCol w:w="1474"/>
        <w:gridCol w:w="1474"/>
        <w:gridCol w:w="1475"/>
      </w:tblGrid>
      <w:tr w:rsidR="00B93380" w:rsidRPr="00A41797" w14:paraId="4ACB40FD" w14:textId="77777777" w:rsidTr="00C25C74">
        <w:tc>
          <w:tcPr>
            <w:tcW w:w="4149" w:type="dxa"/>
            <w:tcBorders>
              <w:top w:val="nil"/>
              <w:left w:val="nil"/>
              <w:bottom w:val="nil"/>
              <w:right w:val="nil"/>
            </w:tcBorders>
            <w:vAlign w:val="bottom"/>
          </w:tcPr>
          <w:p w14:paraId="4541DB03" w14:textId="67A97FC4" w:rsidR="00B93380" w:rsidRPr="00A41797" w:rsidRDefault="00B93380" w:rsidP="00C66B17">
            <w:pPr>
              <w:spacing w:line="240" w:lineRule="auto"/>
              <w:ind w:leftChars="0" w:left="75" w:firstLineChars="0" w:firstLine="0"/>
              <w:jc w:val="both"/>
              <w:rPr>
                <w:rFonts w:ascii="Arial" w:eastAsia="Arial" w:hAnsi="Arial" w:cs="Arial"/>
                <w:b/>
                <w:bCs/>
                <w:position w:val="0"/>
                <w:sz w:val="18"/>
                <w:szCs w:val="18"/>
              </w:rPr>
            </w:pPr>
          </w:p>
        </w:tc>
        <w:tc>
          <w:tcPr>
            <w:tcW w:w="4423" w:type="dxa"/>
            <w:gridSpan w:val="3"/>
            <w:tcBorders>
              <w:top w:val="single" w:sz="4" w:space="0" w:color="auto"/>
              <w:left w:val="nil"/>
              <w:bottom w:val="single" w:sz="4" w:space="0" w:color="auto"/>
              <w:right w:val="nil"/>
            </w:tcBorders>
          </w:tcPr>
          <w:p w14:paraId="5E7EF006" w14:textId="5622290E" w:rsidR="00B93380" w:rsidRPr="00A41797" w:rsidRDefault="00B93380" w:rsidP="00A54E14">
            <w:pPr>
              <w:spacing w:line="240" w:lineRule="auto"/>
              <w:ind w:leftChars="0" w:left="0" w:firstLineChars="0" w:firstLine="0"/>
              <w:jc w:val="center"/>
              <w:rPr>
                <w:rFonts w:ascii="Arial" w:eastAsia="Arial" w:hAnsi="Arial" w:cs="Arial"/>
                <w:b/>
                <w:bCs/>
                <w:position w:val="0"/>
                <w:sz w:val="18"/>
                <w:szCs w:val="18"/>
              </w:rPr>
            </w:pPr>
            <w:r w:rsidRPr="00A41797">
              <w:rPr>
                <w:rFonts w:ascii="Arial" w:eastAsia="Arial" w:hAnsi="Arial" w:cs="Arial"/>
                <w:b/>
                <w:bCs/>
                <w:position w:val="0"/>
                <w:sz w:val="18"/>
                <w:szCs w:val="18"/>
              </w:rPr>
              <w:t>Unit: US Dollar</w:t>
            </w:r>
          </w:p>
        </w:tc>
      </w:tr>
      <w:tr w:rsidR="00B93380" w:rsidRPr="00A41797" w14:paraId="408C08A4" w14:textId="77777777" w:rsidTr="00C25C74">
        <w:tc>
          <w:tcPr>
            <w:tcW w:w="4149" w:type="dxa"/>
            <w:tcBorders>
              <w:top w:val="nil"/>
              <w:left w:val="nil"/>
              <w:bottom w:val="nil"/>
              <w:right w:val="nil"/>
            </w:tcBorders>
            <w:vAlign w:val="bottom"/>
          </w:tcPr>
          <w:p w14:paraId="724C5149" w14:textId="0AA2F1E0" w:rsidR="00B93380" w:rsidRPr="00A41797" w:rsidRDefault="00B93380" w:rsidP="00A54E14">
            <w:pPr>
              <w:spacing w:line="240" w:lineRule="auto"/>
              <w:ind w:leftChars="0" w:left="268" w:firstLineChars="0" w:hanging="193"/>
              <w:rPr>
                <w:rFonts w:ascii="Arial" w:eastAsia="Arial" w:hAnsi="Arial" w:cs="Arial"/>
                <w:b/>
                <w:bCs/>
                <w:position w:val="0"/>
                <w:sz w:val="18"/>
                <w:szCs w:val="18"/>
              </w:rPr>
            </w:pPr>
            <w:r w:rsidRPr="00A41797">
              <w:rPr>
                <w:rFonts w:ascii="Arial" w:eastAsia="Arial" w:hAnsi="Arial" w:cs="Arial"/>
                <w:b/>
                <w:bCs/>
                <w:position w:val="0"/>
                <w:sz w:val="18"/>
                <w:szCs w:val="18"/>
              </w:rPr>
              <w:t>Contractual maturities of financial liabilities</w:t>
            </w:r>
          </w:p>
          <w:p w14:paraId="72890937" w14:textId="65ACBAA8" w:rsidR="00B93380" w:rsidRPr="00A41797" w:rsidRDefault="00540CFD" w:rsidP="00A54E14">
            <w:pPr>
              <w:spacing w:line="240" w:lineRule="auto"/>
              <w:ind w:leftChars="0" w:left="75" w:firstLineChars="0" w:firstLine="0"/>
              <w:rPr>
                <w:rFonts w:ascii="Arial" w:eastAsia="Arial" w:hAnsi="Arial" w:cs="Arial"/>
                <w:b/>
                <w:bCs/>
                <w:position w:val="0"/>
                <w:sz w:val="18"/>
                <w:szCs w:val="18"/>
              </w:rPr>
            </w:pPr>
            <w:r w:rsidRPr="00A41797">
              <w:rPr>
                <w:rFonts w:ascii="Arial" w:eastAsia="Arial" w:hAnsi="Arial" w:cs="Arial"/>
                <w:b/>
                <w:bCs/>
                <w:position w:val="0"/>
                <w:sz w:val="18"/>
                <w:szCs w:val="18"/>
              </w:rPr>
              <w:t xml:space="preserve">   </w:t>
            </w:r>
            <w:r w:rsidR="0033432B" w:rsidRPr="00A41797">
              <w:rPr>
                <w:rFonts w:ascii="Arial" w:eastAsia="Arial" w:hAnsi="Arial" w:cs="Arial"/>
                <w:b/>
                <w:bCs/>
                <w:position w:val="0"/>
                <w:sz w:val="18"/>
                <w:szCs w:val="18"/>
              </w:rPr>
              <w:t>A</w:t>
            </w:r>
            <w:r w:rsidRPr="00A41797">
              <w:rPr>
                <w:rFonts w:ascii="Arial" w:eastAsia="Arial" w:hAnsi="Arial" w:cs="Arial"/>
                <w:b/>
                <w:bCs/>
                <w:position w:val="0"/>
                <w:sz w:val="18"/>
                <w:szCs w:val="18"/>
              </w:rPr>
              <w:t xml:space="preserve">s </w:t>
            </w:r>
            <w:r w:rsidR="00B93380" w:rsidRPr="00A41797">
              <w:rPr>
                <w:rFonts w:ascii="Arial" w:eastAsia="Arial" w:hAnsi="Arial" w:cs="Arial"/>
                <w:b/>
                <w:bCs/>
                <w:position w:val="0"/>
                <w:sz w:val="18"/>
                <w:szCs w:val="18"/>
              </w:rPr>
              <w:t xml:space="preserve">at </w:t>
            </w:r>
            <w:r w:rsidR="00E52F92" w:rsidRPr="00E52F92">
              <w:rPr>
                <w:rFonts w:ascii="Arial" w:eastAsia="Arial" w:hAnsi="Arial" w:cs="Arial"/>
                <w:b/>
                <w:bCs/>
                <w:position w:val="0"/>
                <w:sz w:val="18"/>
                <w:szCs w:val="18"/>
              </w:rPr>
              <w:t>31</w:t>
            </w:r>
            <w:r w:rsidR="00B93380" w:rsidRPr="00A41797">
              <w:rPr>
                <w:rFonts w:ascii="Arial" w:eastAsia="Arial" w:hAnsi="Arial" w:cs="Arial"/>
                <w:b/>
                <w:bCs/>
                <w:position w:val="0"/>
                <w:sz w:val="18"/>
                <w:szCs w:val="18"/>
              </w:rPr>
              <w:t xml:space="preserve"> December </w:t>
            </w:r>
            <w:r w:rsidR="00E52F92" w:rsidRPr="00E52F92">
              <w:rPr>
                <w:rFonts w:ascii="Arial" w:eastAsia="Arial" w:hAnsi="Arial" w:cs="Arial"/>
                <w:b/>
                <w:bCs/>
                <w:position w:val="0"/>
                <w:sz w:val="18"/>
                <w:szCs w:val="18"/>
              </w:rPr>
              <w:t>2022</w:t>
            </w:r>
          </w:p>
        </w:tc>
        <w:tc>
          <w:tcPr>
            <w:tcW w:w="1474" w:type="dxa"/>
            <w:tcBorders>
              <w:top w:val="single" w:sz="4" w:space="0" w:color="auto"/>
              <w:left w:val="nil"/>
              <w:bottom w:val="single" w:sz="4" w:space="0" w:color="auto"/>
              <w:right w:val="nil"/>
            </w:tcBorders>
            <w:vAlign w:val="bottom"/>
          </w:tcPr>
          <w:p w14:paraId="0E3384FC" w14:textId="03A980FA" w:rsidR="00B93380" w:rsidRPr="00A41797" w:rsidRDefault="00B93380">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Within </w:t>
            </w:r>
            <w:r w:rsidR="00E52F92" w:rsidRPr="00E52F92">
              <w:rPr>
                <w:rFonts w:ascii="Arial" w:eastAsia="Arial" w:hAnsi="Arial" w:cs="Arial"/>
                <w:b/>
                <w:bCs/>
                <w:position w:val="0"/>
                <w:sz w:val="18"/>
                <w:szCs w:val="18"/>
              </w:rPr>
              <w:t>1</w:t>
            </w:r>
            <w:r w:rsidRPr="00A41797">
              <w:rPr>
                <w:rFonts w:ascii="Arial" w:eastAsia="Arial" w:hAnsi="Arial" w:cs="Arial"/>
                <w:b/>
                <w:bCs/>
                <w:position w:val="0"/>
                <w:sz w:val="18"/>
                <w:szCs w:val="18"/>
              </w:rPr>
              <w:t xml:space="preserve"> year</w:t>
            </w:r>
          </w:p>
        </w:tc>
        <w:tc>
          <w:tcPr>
            <w:tcW w:w="1474" w:type="dxa"/>
            <w:tcBorders>
              <w:top w:val="single" w:sz="4" w:space="0" w:color="auto"/>
              <w:left w:val="nil"/>
              <w:bottom w:val="single" w:sz="4" w:space="0" w:color="auto"/>
              <w:right w:val="nil"/>
            </w:tcBorders>
            <w:vAlign w:val="bottom"/>
          </w:tcPr>
          <w:p w14:paraId="698170B7" w14:textId="415040F4" w:rsidR="00B93380" w:rsidRPr="00A41797" w:rsidRDefault="00E52F92">
            <w:pPr>
              <w:spacing w:line="240" w:lineRule="auto"/>
              <w:ind w:leftChars="0" w:left="0" w:right="-11"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1</w:t>
            </w:r>
            <w:r w:rsidR="00B93380" w:rsidRPr="00A41797">
              <w:rPr>
                <w:rFonts w:ascii="Arial" w:eastAsia="Arial" w:hAnsi="Arial" w:cs="Arial"/>
                <w:b/>
                <w:bCs/>
                <w:position w:val="0"/>
                <w:sz w:val="18"/>
                <w:szCs w:val="18"/>
              </w:rPr>
              <w:t xml:space="preserve"> </w:t>
            </w:r>
            <w:r w:rsidR="00B93380" w:rsidRPr="00A41797">
              <w:rPr>
                <w:rFonts w:ascii="Arial" w:eastAsia="Arial" w:hAnsi="Arial" w:cs="Arial"/>
                <w:b/>
                <w:bCs/>
                <w:position w:val="0"/>
                <w:sz w:val="18"/>
                <w:szCs w:val="18"/>
                <w:lang w:val="en-US"/>
              </w:rPr>
              <w:t>-</w:t>
            </w:r>
            <w:r w:rsidR="00B93380" w:rsidRPr="00A41797">
              <w:rPr>
                <w:rFonts w:ascii="Arial" w:eastAsia="Arial" w:hAnsi="Arial" w:cs="Arial"/>
                <w:b/>
                <w:bCs/>
                <w:position w:val="0"/>
                <w:sz w:val="18"/>
                <w:szCs w:val="18"/>
              </w:rPr>
              <w:t xml:space="preserve"> </w:t>
            </w:r>
            <w:r w:rsidRPr="00E52F92">
              <w:rPr>
                <w:rFonts w:ascii="Arial" w:eastAsia="Arial" w:hAnsi="Arial" w:cs="Arial"/>
                <w:b/>
                <w:bCs/>
                <w:position w:val="0"/>
                <w:sz w:val="18"/>
                <w:szCs w:val="18"/>
              </w:rPr>
              <w:t>3</w:t>
            </w:r>
            <w:r w:rsidR="00B93380" w:rsidRPr="00A41797">
              <w:rPr>
                <w:rFonts w:ascii="Arial" w:eastAsia="Arial" w:hAnsi="Arial" w:cs="Arial"/>
                <w:b/>
                <w:bCs/>
                <w:position w:val="0"/>
                <w:sz w:val="18"/>
                <w:szCs w:val="18"/>
              </w:rPr>
              <w:t xml:space="preserve"> years</w:t>
            </w:r>
          </w:p>
        </w:tc>
        <w:tc>
          <w:tcPr>
            <w:tcW w:w="1475" w:type="dxa"/>
            <w:tcBorders>
              <w:top w:val="single" w:sz="4" w:space="0" w:color="auto"/>
              <w:left w:val="nil"/>
              <w:bottom w:val="single" w:sz="4" w:space="0" w:color="auto"/>
              <w:right w:val="nil"/>
            </w:tcBorders>
            <w:vAlign w:val="bottom"/>
          </w:tcPr>
          <w:p w14:paraId="79EAD220" w14:textId="6FA1CF91" w:rsidR="00B93380" w:rsidRPr="00A41797" w:rsidRDefault="00B93380">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Total</w:t>
            </w:r>
          </w:p>
        </w:tc>
      </w:tr>
      <w:tr w:rsidR="00B93380" w:rsidRPr="00A41797" w14:paraId="7F43383F" w14:textId="77777777" w:rsidTr="00C25C74">
        <w:tc>
          <w:tcPr>
            <w:tcW w:w="4149" w:type="dxa"/>
            <w:tcBorders>
              <w:top w:val="nil"/>
              <w:left w:val="nil"/>
              <w:bottom w:val="nil"/>
              <w:right w:val="nil"/>
            </w:tcBorders>
          </w:tcPr>
          <w:p w14:paraId="0072D24E" w14:textId="77777777" w:rsidR="00B93380" w:rsidRPr="00A41797" w:rsidRDefault="00B93380" w:rsidP="000874F1">
            <w:pPr>
              <w:spacing w:line="240" w:lineRule="auto"/>
              <w:ind w:leftChars="0" w:left="75" w:firstLineChars="0" w:firstLine="0"/>
              <w:rPr>
                <w:rFonts w:ascii="Arial" w:eastAsia="Arial" w:hAnsi="Arial" w:cs="Arial"/>
                <w:position w:val="0"/>
                <w:sz w:val="18"/>
                <w:szCs w:val="18"/>
              </w:rPr>
            </w:pPr>
          </w:p>
        </w:tc>
        <w:tc>
          <w:tcPr>
            <w:tcW w:w="1474" w:type="dxa"/>
            <w:tcBorders>
              <w:top w:val="single" w:sz="4" w:space="0" w:color="auto"/>
              <w:left w:val="nil"/>
              <w:bottom w:val="nil"/>
              <w:right w:val="nil"/>
            </w:tcBorders>
            <w:shd w:val="clear" w:color="auto" w:fill="FAFAFA"/>
            <w:vAlign w:val="bottom"/>
          </w:tcPr>
          <w:p w14:paraId="4FFAB7ED" w14:textId="77777777" w:rsidR="00B93380" w:rsidRPr="00A41797" w:rsidRDefault="00B93380" w:rsidP="000874F1">
            <w:pPr>
              <w:spacing w:line="240" w:lineRule="auto"/>
              <w:ind w:leftChars="0" w:left="0" w:right="-72" w:firstLineChars="0" w:firstLine="0"/>
              <w:jc w:val="right"/>
              <w:rPr>
                <w:rFonts w:ascii="Arial" w:eastAsia="Arial" w:hAnsi="Arial" w:cs="Arial"/>
                <w:position w:val="0"/>
                <w:sz w:val="18"/>
                <w:szCs w:val="18"/>
              </w:rPr>
            </w:pPr>
          </w:p>
        </w:tc>
        <w:tc>
          <w:tcPr>
            <w:tcW w:w="1474" w:type="dxa"/>
            <w:tcBorders>
              <w:top w:val="single" w:sz="4" w:space="0" w:color="auto"/>
              <w:left w:val="nil"/>
              <w:bottom w:val="nil"/>
              <w:right w:val="nil"/>
            </w:tcBorders>
            <w:shd w:val="clear" w:color="auto" w:fill="FAFAFA"/>
            <w:vAlign w:val="bottom"/>
          </w:tcPr>
          <w:p w14:paraId="606EE4C6" w14:textId="77777777" w:rsidR="00B93380" w:rsidRPr="00A41797" w:rsidRDefault="00B93380" w:rsidP="000874F1">
            <w:pPr>
              <w:spacing w:line="240" w:lineRule="auto"/>
              <w:ind w:leftChars="0" w:left="0" w:right="-72" w:firstLineChars="0" w:firstLine="0"/>
              <w:jc w:val="right"/>
              <w:rPr>
                <w:rFonts w:ascii="Arial" w:eastAsia="Arial" w:hAnsi="Arial" w:cs="Arial"/>
                <w:position w:val="0"/>
                <w:sz w:val="18"/>
                <w:szCs w:val="18"/>
              </w:rPr>
            </w:pPr>
          </w:p>
        </w:tc>
        <w:tc>
          <w:tcPr>
            <w:tcW w:w="1475" w:type="dxa"/>
            <w:tcBorders>
              <w:top w:val="single" w:sz="4" w:space="0" w:color="auto"/>
              <w:left w:val="nil"/>
              <w:bottom w:val="nil"/>
              <w:right w:val="nil"/>
            </w:tcBorders>
            <w:shd w:val="clear" w:color="auto" w:fill="FAFAFA"/>
            <w:vAlign w:val="bottom"/>
          </w:tcPr>
          <w:p w14:paraId="194B77E4" w14:textId="27F0E8F9" w:rsidR="00B93380" w:rsidRPr="00A41797" w:rsidRDefault="00B93380" w:rsidP="000874F1">
            <w:pPr>
              <w:spacing w:line="240" w:lineRule="auto"/>
              <w:ind w:leftChars="0" w:left="0" w:right="-72" w:firstLineChars="0" w:firstLine="0"/>
              <w:jc w:val="right"/>
              <w:rPr>
                <w:rFonts w:ascii="Arial" w:eastAsia="Arial" w:hAnsi="Arial" w:cs="Arial"/>
                <w:position w:val="0"/>
                <w:sz w:val="18"/>
                <w:szCs w:val="18"/>
              </w:rPr>
            </w:pPr>
          </w:p>
        </w:tc>
      </w:tr>
      <w:tr w:rsidR="00990116" w:rsidRPr="00A41797" w14:paraId="1792DF1F" w14:textId="77777777" w:rsidTr="00C25C74">
        <w:tc>
          <w:tcPr>
            <w:tcW w:w="4149" w:type="dxa"/>
            <w:tcBorders>
              <w:top w:val="nil"/>
              <w:left w:val="nil"/>
              <w:bottom w:val="nil"/>
              <w:right w:val="nil"/>
            </w:tcBorders>
          </w:tcPr>
          <w:p w14:paraId="19D7EF2F" w14:textId="3C7DAADF" w:rsidR="00990116" w:rsidRPr="00A41797" w:rsidRDefault="00990116" w:rsidP="00990116">
            <w:pPr>
              <w:spacing w:line="240" w:lineRule="auto"/>
              <w:ind w:leftChars="0" w:left="75" w:firstLineChars="0" w:firstLine="0"/>
              <w:rPr>
                <w:rFonts w:ascii="Arial" w:eastAsia="Arial" w:hAnsi="Arial" w:cs="Arial"/>
                <w:b/>
                <w:bCs/>
                <w:position w:val="0"/>
                <w:sz w:val="18"/>
                <w:szCs w:val="18"/>
                <w:highlight w:val="cyan"/>
              </w:rPr>
            </w:pPr>
            <w:r w:rsidRPr="00A41797">
              <w:rPr>
                <w:rFonts w:ascii="Arial" w:eastAsia="Arial" w:hAnsi="Arial" w:cs="Arial"/>
                <w:position w:val="0"/>
                <w:sz w:val="18"/>
                <w:szCs w:val="18"/>
              </w:rPr>
              <w:t>Trade and other payables</w:t>
            </w:r>
          </w:p>
        </w:tc>
        <w:tc>
          <w:tcPr>
            <w:tcW w:w="1474" w:type="dxa"/>
            <w:tcBorders>
              <w:top w:val="nil"/>
              <w:left w:val="nil"/>
              <w:bottom w:val="nil"/>
              <w:right w:val="nil"/>
            </w:tcBorders>
            <w:shd w:val="clear" w:color="auto" w:fill="FAFAFA"/>
            <w:vAlign w:val="bottom"/>
          </w:tcPr>
          <w:p w14:paraId="0BFFA928" w14:textId="3A48335D"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highlight w:val="yellow"/>
              </w:rPr>
            </w:pPr>
            <w:r w:rsidRPr="00E52F92">
              <w:rPr>
                <w:rFonts w:ascii="Arial" w:eastAsia="Arial" w:hAnsi="Arial" w:cs="Arial"/>
                <w:position w:val="0"/>
                <w:sz w:val="18"/>
                <w:szCs w:val="18"/>
              </w:rPr>
              <w:t>366</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830</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967</w:t>
            </w:r>
          </w:p>
        </w:tc>
        <w:tc>
          <w:tcPr>
            <w:tcW w:w="1474" w:type="dxa"/>
            <w:tcBorders>
              <w:top w:val="nil"/>
              <w:left w:val="nil"/>
              <w:bottom w:val="nil"/>
              <w:right w:val="nil"/>
            </w:tcBorders>
            <w:shd w:val="clear" w:color="auto" w:fill="FAFAFA"/>
            <w:vAlign w:val="bottom"/>
          </w:tcPr>
          <w:p w14:paraId="6A091728" w14:textId="08968C86"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75" w:type="dxa"/>
            <w:tcBorders>
              <w:top w:val="nil"/>
              <w:left w:val="nil"/>
              <w:bottom w:val="nil"/>
              <w:right w:val="nil"/>
            </w:tcBorders>
            <w:shd w:val="clear" w:color="auto" w:fill="FAFAFA"/>
            <w:vAlign w:val="bottom"/>
          </w:tcPr>
          <w:p w14:paraId="5DFEEB39" w14:textId="0BBC33E9"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highlight w:val="yellow"/>
              </w:rPr>
            </w:pPr>
            <w:r w:rsidRPr="00E52F92">
              <w:rPr>
                <w:rFonts w:ascii="Arial" w:eastAsia="Arial" w:hAnsi="Arial" w:cs="Arial"/>
                <w:position w:val="0"/>
                <w:sz w:val="18"/>
                <w:szCs w:val="18"/>
              </w:rPr>
              <w:t>366</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830</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967</w:t>
            </w:r>
          </w:p>
        </w:tc>
      </w:tr>
      <w:tr w:rsidR="00990116" w:rsidRPr="00A41797" w14:paraId="1C391473" w14:textId="77777777" w:rsidTr="00C25C74">
        <w:tc>
          <w:tcPr>
            <w:tcW w:w="4149" w:type="dxa"/>
            <w:tcBorders>
              <w:top w:val="nil"/>
              <w:left w:val="nil"/>
              <w:bottom w:val="nil"/>
              <w:right w:val="nil"/>
            </w:tcBorders>
          </w:tcPr>
          <w:p w14:paraId="06750F43" w14:textId="3EBA7100" w:rsidR="00990116" w:rsidRPr="00A41797" w:rsidRDefault="00990116" w:rsidP="00990116">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spacing w:val="-4"/>
                <w:position w:val="0"/>
                <w:sz w:val="18"/>
                <w:szCs w:val="18"/>
              </w:rPr>
              <w:t xml:space="preserve">Borrowings from financial institutions </w:t>
            </w:r>
            <w:r w:rsidRPr="00A41797">
              <w:rPr>
                <w:rFonts w:ascii="Arial" w:eastAsia="Arial" w:hAnsi="Arial" w:cs="Arial"/>
                <w:position w:val="0"/>
                <w:sz w:val="18"/>
                <w:szCs w:val="18"/>
              </w:rPr>
              <w:t>floating rate</w:t>
            </w:r>
          </w:p>
        </w:tc>
        <w:tc>
          <w:tcPr>
            <w:tcW w:w="1474" w:type="dxa"/>
            <w:tcBorders>
              <w:top w:val="nil"/>
              <w:left w:val="nil"/>
              <w:bottom w:val="nil"/>
              <w:right w:val="nil"/>
            </w:tcBorders>
            <w:shd w:val="clear" w:color="auto" w:fill="FAFAFA"/>
            <w:vAlign w:val="bottom"/>
          </w:tcPr>
          <w:p w14:paraId="53D72F51" w14:textId="1DCB0F8C"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p>
        </w:tc>
        <w:tc>
          <w:tcPr>
            <w:tcW w:w="1474" w:type="dxa"/>
            <w:tcBorders>
              <w:top w:val="nil"/>
              <w:left w:val="nil"/>
              <w:bottom w:val="nil"/>
              <w:right w:val="nil"/>
            </w:tcBorders>
            <w:shd w:val="clear" w:color="auto" w:fill="FAFAFA"/>
            <w:vAlign w:val="bottom"/>
          </w:tcPr>
          <w:p w14:paraId="013F1630" w14:textId="23F58A65"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p>
        </w:tc>
        <w:tc>
          <w:tcPr>
            <w:tcW w:w="1475" w:type="dxa"/>
            <w:tcBorders>
              <w:top w:val="nil"/>
              <w:left w:val="nil"/>
              <w:bottom w:val="nil"/>
              <w:right w:val="nil"/>
            </w:tcBorders>
            <w:shd w:val="clear" w:color="auto" w:fill="FAFAFA"/>
            <w:vAlign w:val="bottom"/>
          </w:tcPr>
          <w:p w14:paraId="3DB6787C" w14:textId="30509214"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p>
        </w:tc>
      </w:tr>
      <w:tr w:rsidR="00990116" w:rsidRPr="00A41797" w14:paraId="22530E1C" w14:textId="77777777" w:rsidTr="00C25C74">
        <w:tc>
          <w:tcPr>
            <w:tcW w:w="4149" w:type="dxa"/>
            <w:tcBorders>
              <w:top w:val="nil"/>
              <w:left w:val="nil"/>
              <w:bottom w:val="nil"/>
              <w:right w:val="nil"/>
            </w:tcBorders>
          </w:tcPr>
          <w:p w14:paraId="54D24CBA" w14:textId="7F6A7D55" w:rsidR="00990116" w:rsidRPr="00A41797" w:rsidRDefault="00990116" w:rsidP="00990116">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Principal</w:t>
            </w:r>
          </w:p>
        </w:tc>
        <w:tc>
          <w:tcPr>
            <w:tcW w:w="1474" w:type="dxa"/>
            <w:tcBorders>
              <w:top w:val="nil"/>
              <w:left w:val="nil"/>
              <w:bottom w:val="nil"/>
              <w:right w:val="nil"/>
            </w:tcBorders>
            <w:shd w:val="clear" w:color="auto" w:fill="FAFAFA"/>
            <w:vAlign w:val="bottom"/>
          </w:tcPr>
          <w:p w14:paraId="22D66A51" w14:textId="61B82CB4"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280</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148</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665</w:t>
            </w:r>
          </w:p>
        </w:tc>
        <w:tc>
          <w:tcPr>
            <w:tcW w:w="1474" w:type="dxa"/>
            <w:tcBorders>
              <w:top w:val="nil"/>
              <w:left w:val="nil"/>
              <w:bottom w:val="nil"/>
              <w:right w:val="nil"/>
            </w:tcBorders>
            <w:shd w:val="clear" w:color="auto" w:fill="FAFAFA"/>
            <w:vAlign w:val="bottom"/>
          </w:tcPr>
          <w:p w14:paraId="16B96ABD" w14:textId="240FF72F" w:rsidR="00990116" w:rsidRPr="00A41797" w:rsidRDefault="009B543F" w:rsidP="00990116">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75" w:type="dxa"/>
            <w:tcBorders>
              <w:top w:val="nil"/>
              <w:left w:val="nil"/>
              <w:bottom w:val="nil"/>
              <w:right w:val="nil"/>
            </w:tcBorders>
            <w:shd w:val="clear" w:color="auto" w:fill="FAFAFA"/>
            <w:vAlign w:val="bottom"/>
          </w:tcPr>
          <w:p w14:paraId="4098005F" w14:textId="283CE552"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280</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148</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665</w:t>
            </w:r>
          </w:p>
        </w:tc>
      </w:tr>
      <w:tr w:rsidR="00990116" w:rsidRPr="00A41797" w14:paraId="24EA7B40" w14:textId="77777777" w:rsidTr="00C25C74">
        <w:tc>
          <w:tcPr>
            <w:tcW w:w="4149" w:type="dxa"/>
            <w:tcBorders>
              <w:top w:val="nil"/>
              <w:left w:val="nil"/>
              <w:bottom w:val="nil"/>
              <w:right w:val="nil"/>
            </w:tcBorders>
          </w:tcPr>
          <w:p w14:paraId="67511A97" w14:textId="7C047C42" w:rsidR="00990116" w:rsidRPr="00A41797" w:rsidRDefault="00990116" w:rsidP="00990116">
            <w:pPr>
              <w:spacing w:line="240" w:lineRule="auto"/>
              <w:ind w:leftChars="0" w:left="75"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Interest expense</w:t>
            </w:r>
          </w:p>
        </w:tc>
        <w:tc>
          <w:tcPr>
            <w:tcW w:w="1474" w:type="dxa"/>
            <w:tcBorders>
              <w:top w:val="nil"/>
              <w:left w:val="nil"/>
              <w:bottom w:val="nil"/>
              <w:right w:val="nil"/>
            </w:tcBorders>
            <w:shd w:val="clear" w:color="auto" w:fill="FAFAFA"/>
            <w:vAlign w:val="bottom"/>
          </w:tcPr>
          <w:p w14:paraId="2D760B91" w14:textId="44C0CAF7"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3</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159</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127</w:t>
            </w:r>
          </w:p>
        </w:tc>
        <w:tc>
          <w:tcPr>
            <w:tcW w:w="1474" w:type="dxa"/>
            <w:tcBorders>
              <w:top w:val="nil"/>
              <w:left w:val="nil"/>
              <w:bottom w:val="nil"/>
              <w:right w:val="nil"/>
            </w:tcBorders>
            <w:shd w:val="clear" w:color="auto" w:fill="FAFAFA"/>
            <w:vAlign w:val="bottom"/>
          </w:tcPr>
          <w:p w14:paraId="24A6850E" w14:textId="138A8DC9" w:rsidR="00990116" w:rsidRPr="00A41797" w:rsidRDefault="009B543F" w:rsidP="00990116">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75" w:type="dxa"/>
            <w:tcBorders>
              <w:top w:val="nil"/>
              <w:left w:val="nil"/>
              <w:bottom w:val="nil"/>
              <w:right w:val="nil"/>
            </w:tcBorders>
            <w:shd w:val="clear" w:color="auto" w:fill="FAFAFA"/>
            <w:vAlign w:val="bottom"/>
          </w:tcPr>
          <w:p w14:paraId="79F0C60B" w14:textId="69215AA0"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3</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159</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127</w:t>
            </w:r>
          </w:p>
        </w:tc>
      </w:tr>
    </w:tbl>
    <w:p w14:paraId="137A3426" w14:textId="30790CFF" w:rsidR="00390971" w:rsidRPr="00A41797"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6"/>
          <w:szCs w:val="16"/>
        </w:rPr>
      </w:pPr>
    </w:p>
    <w:tbl>
      <w:tblPr>
        <w:tblStyle w:val="TableGrid"/>
        <w:tblW w:w="8566" w:type="dxa"/>
        <w:tblInd w:w="900" w:type="dxa"/>
        <w:tblLayout w:type="fixed"/>
        <w:tblLook w:val="04A0" w:firstRow="1" w:lastRow="0" w:firstColumn="1" w:lastColumn="0" w:noHBand="0" w:noVBand="1"/>
      </w:tblPr>
      <w:tblGrid>
        <w:gridCol w:w="4090"/>
        <w:gridCol w:w="1492"/>
        <w:gridCol w:w="1492"/>
        <w:gridCol w:w="1492"/>
      </w:tblGrid>
      <w:tr w:rsidR="00B93380" w:rsidRPr="00A41797" w14:paraId="40FA0A33" w14:textId="77777777" w:rsidTr="005E2AC4">
        <w:tc>
          <w:tcPr>
            <w:tcW w:w="4090" w:type="dxa"/>
            <w:tcBorders>
              <w:top w:val="nil"/>
              <w:left w:val="nil"/>
              <w:bottom w:val="nil"/>
              <w:right w:val="nil"/>
            </w:tcBorders>
            <w:vAlign w:val="bottom"/>
          </w:tcPr>
          <w:p w14:paraId="60D99F5C" w14:textId="77777777" w:rsidR="00B93380" w:rsidRPr="00A41797" w:rsidRDefault="00B93380" w:rsidP="00390971">
            <w:pPr>
              <w:spacing w:line="240" w:lineRule="auto"/>
              <w:ind w:leftChars="0" w:left="75" w:firstLineChars="0" w:firstLine="0"/>
              <w:jc w:val="both"/>
              <w:rPr>
                <w:rFonts w:ascii="Arial" w:eastAsia="Arial" w:hAnsi="Arial" w:cs="Arial"/>
                <w:b/>
                <w:bCs/>
                <w:position w:val="0"/>
                <w:sz w:val="18"/>
                <w:szCs w:val="18"/>
              </w:rPr>
            </w:pPr>
          </w:p>
        </w:tc>
        <w:tc>
          <w:tcPr>
            <w:tcW w:w="4476" w:type="dxa"/>
            <w:gridSpan w:val="3"/>
            <w:tcBorders>
              <w:top w:val="single" w:sz="4" w:space="0" w:color="auto"/>
              <w:left w:val="nil"/>
              <w:bottom w:val="single" w:sz="4" w:space="0" w:color="auto"/>
              <w:right w:val="nil"/>
            </w:tcBorders>
          </w:tcPr>
          <w:p w14:paraId="17C378B2" w14:textId="52A43F2A" w:rsidR="00B93380" w:rsidRPr="00A41797" w:rsidRDefault="00B93380" w:rsidP="00390971">
            <w:pPr>
              <w:spacing w:line="240" w:lineRule="auto"/>
              <w:ind w:leftChars="0" w:left="0" w:firstLineChars="0" w:firstLine="0"/>
              <w:jc w:val="center"/>
              <w:rPr>
                <w:rFonts w:ascii="Arial" w:eastAsia="Arial" w:hAnsi="Arial" w:cs="Arial"/>
                <w:b/>
                <w:bCs/>
                <w:position w:val="0"/>
                <w:sz w:val="18"/>
                <w:szCs w:val="18"/>
              </w:rPr>
            </w:pPr>
            <w:r w:rsidRPr="00A41797">
              <w:rPr>
                <w:rFonts w:ascii="Arial" w:eastAsia="Arial" w:hAnsi="Arial" w:cs="Arial"/>
                <w:b/>
                <w:bCs/>
                <w:position w:val="0"/>
                <w:sz w:val="18"/>
                <w:szCs w:val="18"/>
              </w:rPr>
              <w:t>Unit: US Dollar</w:t>
            </w:r>
          </w:p>
        </w:tc>
      </w:tr>
      <w:tr w:rsidR="00B93380" w:rsidRPr="00A41797" w14:paraId="51C94EB2" w14:textId="77777777" w:rsidTr="005E2AC4">
        <w:tc>
          <w:tcPr>
            <w:tcW w:w="4090" w:type="dxa"/>
            <w:tcBorders>
              <w:top w:val="nil"/>
              <w:left w:val="nil"/>
              <w:bottom w:val="nil"/>
              <w:right w:val="nil"/>
            </w:tcBorders>
            <w:vAlign w:val="bottom"/>
          </w:tcPr>
          <w:p w14:paraId="53660F95" w14:textId="2825D2AD" w:rsidR="00B93380" w:rsidRPr="00A41797" w:rsidRDefault="00B93380" w:rsidP="00390971">
            <w:pPr>
              <w:spacing w:line="240" w:lineRule="auto"/>
              <w:ind w:leftChars="0" w:left="268" w:firstLineChars="0" w:hanging="193"/>
              <w:rPr>
                <w:rFonts w:ascii="Arial" w:eastAsia="Arial" w:hAnsi="Arial" w:cs="Arial"/>
                <w:b/>
                <w:bCs/>
                <w:position w:val="0"/>
                <w:sz w:val="18"/>
                <w:szCs w:val="18"/>
              </w:rPr>
            </w:pPr>
            <w:r w:rsidRPr="00A41797">
              <w:rPr>
                <w:rFonts w:ascii="Arial" w:eastAsia="Arial" w:hAnsi="Arial" w:cs="Arial"/>
                <w:b/>
                <w:bCs/>
                <w:position w:val="0"/>
                <w:sz w:val="18"/>
                <w:szCs w:val="18"/>
              </w:rPr>
              <w:t>Contractual maturities of financial liabilities</w:t>
            </w:r>
          </w:p>
          <w:p w14:paraId="0D70A4CB" w14:textId="0E147C4B" w:rsidR="00B93380" w:rsidRPr="00A41797" w:rsidRDefault="00540CFD" w:rsidP="00390971">
            <w:pPr>
              <w:spacing w:line="240" w:lineRule="auto"/>
              <w:ind w:leftChars="0" w:left="75" w:firstLineChars="0" w:firstLine="0"/>
              <w:rPr>
                <w:rFonts w:ascii="Arial" w:eastAsia="Arial" w:hAnsi="Arial" w:cs="Arial"/>
                <w:b/>
                <w:bCs/>
                <w:position w:val="0"/>
                <w:sz w:val="18"/>
                <w:szCs w:val="18"/>
              </w:rPr>
            </w:pPr>
            <w:r w:rsidRPr="00A41797">
              <w:rPr>
                <w:rFonts w:ascii="Arial" w:eastAsia="Arial" w:hAnsi="Arial" w:cs="Arial"/>
                <w:b/>
                <w:bCs/>
                <w:position w:val="0"/>
                <w:sz w:val="18"/>
                <w:szCs w:val="18"/>
              </w:rPr>
              <w:t xml:space="preserve">   </w:t>
            </w:r>
            <w:r w:rsidR="0033432B" w:rsidRPr="00A41797">
              <w:rPr>
                <w:rFonts w:ascii="Arial" w:eastAsia="Arial" w:hAnsi="Arial" w:cs="Arial"/>
                <w:b/>
                <w:bCs/>
                <w:position w:val="0"/>
                <w:sz w:val="18"/>
                <w:szCs w:val="18"/>
              </w:rPr>
              <w:t>A</w:t>
            </w:r>
            <w:r w:rsidRPr="00A41797">
              <w:rPr>
                <w:rFonts w:ascii="Arial" w:eastAsia="Arial" w:hAnsi="Arial" w:cs="Arial"/>
                <w:b/>
                <w:bCs/>
                <w:position w:val="0"/>
                <w:sz w:val="18"/>
                <w:szCs w:val="18"/>
              </w:rPr>
              <w:t xml:space="preserve">s </w:t>
            </w:r>
            <w:r w:rsidR="00B93380" w:rsidRPr="00A41797">
              <w:rPr>
                <w:rFonts w:ascii="Arial" w:eastAsia="Arial" w:hAnsi="Arial" w:cs="Arial"/>
                <w:b/>
                <w:bCs/>
                <w:position w:val="0"/>
                <w:sz w:val="18"/>
                <w:szCs w:val="18"/>
              </w:rPr>
              <w:t xml:space="preserve">at </w:t>
            </w:r>
            <w:r w:rsidR="00E52F92" w:rsidRPr="00E52F92">
              <w:rPr>
                <w:rFonts w:ascii="Arial" w:eastAsia="Arial" w:hAnsi="Arial" w:cs="Arial"/>
                <w:b/>
                <w:bCs/>
                <w:position w:val="0"/>
                <w:sz w:val="18"/>
                <w:szCs w:val="18"/>
              </w:rPr>
              <w:t>31</w:t>
            </w:r>
            <w:r w:rsidR="00B93380" w:rsidRPr="00A41797">
              <w:rPr>
                <w:rFonts w:ascii="Arial" w:eastAsia="Arial" w:hAnsi="Arial" w:cs="Arial"/>
                <w:b/>
                <w:bCs/>
                <w:position w:val="0"/>
                <w:sz w:val="18"/>
                <w:szCs w:val="18"/>
              </w:rPr>
              <w:t xml:space="preserve"> December </w:t>
            </w:r>
            <w:r w:rsidR="00E52F92" w:rsidRPr="00E52F92">
              <w:rPr>
                <w:rFonts w:ascii="Arial" w:eastAsia="Arial" w:hAnsi="Arial" w:cs="Arial"/>
                <w:b/>
                <w:bCs/>
                <w:position w:val="0"/>
                <w:sz w:val="18"/>
                <w:szCs w:val="18"/>
              </w:rPr>
              <w:t>2021</w:t>
            </w:r>
          </w:p>
        </w:tc>
        <w:tc>
          <w:tcPr>
            <w:tcW w:w="1492" w:type="dxa"/>
            <w:tcBorders>
              <w:top w:val="single" w:sz="4" w:space="0" w:color="auto"/>
              <w:left w:val="nil"/>
              <w:bottom w:val="single" w:sz="4" w:space="0" w:color="auto"/>
              <w:right w:val="nil"/>
            </w:tcBorders>
            <w:vAlign w:val="bottom"/>
          </w:tcPr>
          <w:p w14:paraId="356EB52C" w14:textId="56D04B4A" w:rsidR="00B93380" w:rsidRPr="00A41797"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Within </w:t>
            </w:r>
            <w:r w:rsidR="00E52F92" w:rsidRPr="00E52F92">
              <w:rPr>
                <w:rFonts w:ascii="Arial" w:eastAsia="Arial" w:hAnsi="Arial" w:cs="Arial"/>
                <w:b/>
                <w:bCs/>
                <w:position w:val="0"/>
                <w:sz w:val="18"/>
                <w:szCs w:val="18"/>
              </w:rPr>
              <w:t>1</w:t>
            </w:r>
            <w:r w:rsidRPr="00A41797">
              <w:rPr>
                <w:rFonts w:ascii="Arial" w:eastAsia="Arial" w:hAnsi="Arial" w:cs="Arial"/>
                <w:b/>
                <w:bCs/>
                <w:position w:val="0"/>
                <w:sz w:val="18"/>
                <w:szCs w:val="18"/>
              </w:rPr>
              <w:t xml:space="preserve"> year</w:t>
            </w:r>
          </w:p>
        </w:tc>
        <w:tc>
          <w:tcPr>
            <w:tcW w:w="1492" w:type="dxa"/>
            <w:tcBorders>
              <w:top w:val="single" w:sz="4" w:space="0" w:color="auto"/>
              <w:left w:val="nil"/>
              <w:bottom w:val="single" w:sz="4" w:space="0" w:color="auto"/>
              <w:right w:val="nil"/>
            </w:tcBorders>
            <w:vAlign w:val="bottom"/>
          </w:tcPr>
          <w:p w14:paraId="73292003" w14:textId="31E85935" w:rsidR="00B93380" w:rsidRPr="00A41797" w:rsidRDefault="00E52F92" w:rsidP="00390971">
            <w:pPr>
              <w:spacing w:line="240" w:lineRule="auto"/>
              <w:ind w:leftChars="0" w:left="0" w:right="-11"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1</w:t>
            </w:r>
            <w:r w:rsidR="00B93380" w:rsidRPr="00A41797">
              <w:rPr>
                <w:rFonts w:ascii="Arial" w:eastAsia="Arial" w:hAnsi="Arial" w:cs="Arial"/>
                <w:b/>
                <w:bCs/>
                <w:position w:val="0"/>
                <w:sz w:val="18"/>
                <w:szCs w:val="18"/>
              </w:rPr>
              <w:t xml:space="preserve"> </w:t>
            </w:r>
            <w:r w:rsidR="00B93380" w:rsidRPr="00A41797">
              <w:rPr>
                <w:rFonts w:ascii="Arial" w:eastAsia="Arial" w:hAnsi="Arial" w:cs="Arial"/>
                <w:b/>
                <w:bCs/>
                <w:position w:val="0"/>
                <w:sz w:val="18"/>
                <w:szCs w:val="18"/>
                <w:lang w:val="en-US"/>
              </w:rPr>
              <w:t>-</w:t>
            </w:r>
            <w:r w:rsidR="00B93380" w:rsidRPr="00A41797">
              <w:rPr>
                <w:rFonts w:ascii="Arial" w:eastAsia="Arial" w:hAnsi="Arial" w:cs="Arial"/>
                <w:b/>
                <w:bCs/>
                <w:position w:val="0"/>
                <w:sz w:val="18"/>
                <w:szCs w:val="18"/>
              </w:rPr>
              <w:t xml:space="preserve"> </w:t>
            </w:r>
            <w:r w:rsidRPr="00E52F92">
              <w:rPr>
                <w:rFonts w:ascii="Arial" w:eastAsia="Arial" w:hAnsi="Arial" w:cs="Arial"/>
                <w:b/>
                <w:bCs/>
                <w:position w:val="0"/>
                <w:sz w:val="18"/>
                <w:szCs w:val="18"/>
              </w:rPr>
              <w:t>3</w:t>
            </w:r>
            <w:r w:rsidR="00B93380" w:rsidRPr="00A41797">
              <w:rPr>
                <w:rFonts w:ascii="Arial" w:eastAsia="Arial" w:hAnsi="Arial" w:cs="Arial"/>
                <w:b/>
                <w:bCs/>
                <w:position w:val="0"/>
                <w:sz w:val="18"/>
                <w:szCs w:val="18"/>
              </w:rPr>
              <w:t xml:space="preserve"> years</w:t>
            </w:r>
          </w:p>
        </w:tc>
        <w:tc>
          <w:tcPr>
            <w:tcW w:w="1492" w:type="dxa"/>
            <w:tcBorders>
              <w:top w:val="single" w:sz="4" w:space="0" w:color="auto"/>
              <w:left w:val="nil"/>
              <w:bottom w:val="single" w:sz="4" w:space="0" w:color="auto"/>
              <w:right w:val="nil"/>
            </w:tcBorders>
            <w:vAlign w:val="bottom"/>
          </w:tcPr>
          <w:p w14:paraId="17166910" w14:textId="77777777" w:rsidR="00B93380" w:rsidRPr="00A41797"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Total</w:t>
            </w:r>
          </w:p>
        </w:tc>
      </w:tr>
      <w:tr w:rsidR="00B93380" w:rsidRPr="00A41797" w14:paraId="4A489F4C" w14:textId="77777777" w:rsidTr="00A41797">
        <w:tc>
          <w:tcPr>
            <w:tcW w:w="4090" w:type="dxa"/>
            <w:tcBorders>
              <w:top w:val="nil"/>
              <w:left w:val="nil"/>
              <w:bottom w:val="nil"/>
              <w:right w:val="nil"/>
            </w:tcBorders>
          </w:tcPr>
          <w:p w14:paraId="32DCF23C" w14:textId="77777777" w:rsidR="00B93380" w:rsidRPr="00A41797" w:rsidRDefault="00B93380" w:rsidP="00390971">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6145AD07"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490BDF73"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6E303405"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r>
      <w:tr w:rsidR="00F918D3" w:rsidRPr="00A41797" w14:paraId="5AACD300" w14:textId="77777777" w:rsidTr="00A41797">
        <w:tc>
          <w:tcPr>
            <w:tcW w:w="4090" w:type="dxa"/>
            <w:tcBorders>
              <w:top w:val="nil"/>
              <w:left w:val="nil"/>
              <w:bottom w:val="nil"/>
              <w:right w:val="nil"/>
            </w:tcBorders>
          </w:tcPr>
          <w:p w14:paraId="5F140DA2" w14:textId="0FDF79D9" w:rsidR="00F918D3" w:rsidRPr="00A41797" w:rsidRDefault="00F918D3" w:rsidP="00F918D3">
            <w:pPr>
              <w:spacing w:line="240" w:lineRule="auto"/>
              <w:ind w:leftChars="0" w:left="75" w:firstLineChars="0" w:firstLine="0"/>
              <w:rPr>
                <w:rFonts w:ascii="Arial" w:eastAsia="Arial" w:hAnsi="Arial" w:cs="Arial"/>
                <w:b/>
                <w:bCs/>
                <w:position w:val="0"/>
                <w:sz w:val="18"/>
                <w:szCs w:val="18"/>
                <w:highlight w:val="cyan"/>
              </w:rPr>
            </w:pPr>
            <w:r w:rsidRPr="00A41797">
              <w:rPr>
                <w:rFonts w:ascii="Arial" w:eastAsia="Arial" w:hAnsi="Arial" w:cs="Arial"/>
                <w:position w:val="0"/>
                <w:sz w:val="18"/>
                <w:szCs w:val="18"/>
              </w:rPr>
              <w:t>Trade and other payables</w:t>
            </w:r>
          </w:p>
        </w:tc>
        <w:tc>
          <w:tcPr>
            <w:tcW w:w="1492" w:type="dxa"/>
            <w:tcBorders>
              <w:top w:val="nil"/>
              <w:left w:val="nil"/>
              <w:bottom w:val="nil"/>
              <w:right w:val="nil"/>
            </w:tcBorders>
            <w:shd w:val="clear" w:color="auto" w:fill="auto"/>
            <w:vAlign w:val="bottom"/>
          </w:tcPr>
          <w:p w14:paraId="1F5BF6B1" w14:textId="167914BE"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414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424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826</w:t>
            </w:r>
          </w:p>
        </w:tc>
        <w:tc>
          <w:tcPr>
            <w:tcW w:w="1492" w:type="dxa"/>
            <w:tcBorders>
              <w:top w:val="nil"/>
              <w:left w:val="nil"/>
              <w:bottom w:val="nil"/>
              <w:right w:val="nil"/>
            </w:tcBorders>
            <w:shd w:val="clear" w:color="auto" w:fill="auto"/>
            <w:vAlign w:val="bottom"/>
          </w:tcPr>
          <w:p w14:paraId="26139AED" w14:textId="3A80AA2D"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6A4B0287" w14:textId="09551CFB"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414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424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826</w:t>
            </w:r>
          </w:p>
        </w:tc>
      </w:tr>
      <w:tr w:rsidR="00F918D3" w:rsidRPr="00A41797" w14:paraId="73AFE48D" w14:textId="77777777" w:rsidTr="00A41797">
        <w:tc>
          <w:tcPr>
            <w:tcW w:w="4090" w:type="dxa"/>
            <w:tcBorders>
              <w:top w:val="nil"/>
              <w:left w:val="nil"/>
              <w:bottom w:val="nil"/>
              <w:right w:val="nil"/>
            </w:tcBorders>
          </w:tcPr>
          <w:p w14:paraId="33279EA9" w14:textId="22689C9C" w:rsidR="00F918D3" w:rsidRPr="00A41797" w:rsidRDefault="00F918D3" w:rsidP="00F918D3">
            <w:pPr>
              <w:spacing w:line="240" w:lineRule="auto"/>
              <w:ind w:leftChars="0" w:left="75"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Other current liabilities</w:t>
            </w:r>
          </w:p>
        </w:tc>
        <w:tc>
          <w:tcPr>
            <w:tcW w:w="1492" w:type="dxa"/>
            <w:tcBorders>
              <w:top w:val="nil"/>
              <w:left w:val="nil"/>
              <w:bottom w:val="nil"/>
              <w:right w:val="nil"/>
            </w:tcBorders>
            <w:shd w:val="clear" w:color="auto" w:fill="auto"/>
            <w:vAlign w:val="bottom"/>
          </w:tcPr>
          <w:p w14:paraId="11FE964F" w14:textId="3FEDA1BF"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180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944</w:t>
            </w:r>
          </w:p>
        </w:tc>
        <w:tc>
          <w:tcPr>
            <w:tcW w:w="1492" w:type="dxa"/>
            <w:tcBorders>
              <w:top w:val="nil"/>
              <w:left w:val="nil"/>
              <w:bottom w:val="nil"/>
              <w:right w:val="nil"/>
            </w:tcBorders>
            <w:shd w:val="clear" w:color="auto" w:fill="auto"/>
            <w:vAlign w:val="bottom"/>
          </w:tcPr>
          <w:p w14:paraId="6ED9112A" w14:textId="1704C171"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44D9D43C" w14:textId="623F18B9"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180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944</w:t>
            </w:r>
          </w:p>
        </w:tc>
      </w:tr>
      <w:tr w:rsidR="00F918D3" w:rsidRPr="00A41797" w14:paraId="176914EA" w14:textId="77777777" w:rsidTr="00A41797">
        <w:tc>
          <w:tcPr>
            <w:tcW w:w="4090" w:type="dxa"/>
            <w:tcBorders>
              <w:top w:val="nil"/>
              <w:left w:val="nil"/>
              <w:bottom w:val="nil"/>
              <w:right w:val="nil"/>
            </w:tcBorders>
          </w:tcPr>
          <w:p w14:paraId="3DDFDE7F" w14:textId="6D65D159" w:rsidR="00F918D3" w:rsidRPr="00A41797" w:rsidRDefault="00F918D3" w:rsidP="00F918D3">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spacing w:val="-4"/>
                <w:position w:val="0"/>
                <w:sz w:val="18"/>
                <w:szCs w:val="18"/>
              </w:rPr>
              <w:t xml:space="preserve">Borrowings from financial institutions </w:t>
            </w:r>
            <w:r w:rsidRPr="00A41797">
              <w:rPr>
                <w:rFonts w:ascii="Arial" w:eastAsia="Arial" w:hAnsi="Arial" w:cs="Arial"/>
                <w:position w:val="0"/>
                <w:sz w:val="18"/>
                <w:szCs w:val="18"/>
              </w:rPr>
              <w:t>floating rate</w:t>
            </w:r>
          </w:p>
        </w:tc>
        <w:tc>
          <w:tcPr>
            <w:tcW w:w="1492" w:type="dxa"/>
            <w:tcBorders>
              <w:top w:val="nil"/>
              <w:left w:val="nil"/>
              <w:bottom w:val="nil"/>
              <w:right w:val="nil"/>
            </w:tcBorders>
            <w:shd w:val="clear" w:color="auto" w:fill="auto"/>
            <w:vAlign w:val="bottom"/>
          </w:tcPr>
          <w:p w14:paraId="50678FEB" w14:textId="7777777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300905C9" w14:textId="7777777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731568F9" w14:textId="7777777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p>
        </w:tc>
      </w:tr>
      <w:tr w:rsidR="00F918D3" w:rsidRPr="00A41797" w14:paraId="018EC5C6" w14:textId="77777777" w:rsidTr="00A41797">
        <w:tc>
          <w:tcPr>
            <w:tcW w:w="4090" w:type="dxa"/>
            <w:tcBorders>
              <w:top w:val="nil"/>
              <w:left w:val="nil"/>
              <w:bottom w:val="nil"/>
              <w:right w:val="nil"/>
            </w:tcBorders>
          </w:tcPr>
          <w:p w14:paraId="3554239C" w14:textId="4646EB8C" w:rsidR="00F918D3" w:rsidRPr="00A41797" w:rsidRDefault="00F918D3" w:rsidP="00F918D3">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Principal</w:t>
            </w:r>
          </w:p>
        </w:tc>
        <w:tc>
          <w:tcPr>
            <w:tcW w:w="1492" w:type="dxa"/>
            <w:tcBorders>
              <w:top w:val="nil"/>
              <w:left w:val="nil"/>
              <w:bottom w:val="nil"/>
              <w:right w:val="nil"/>
            </w:tcBorders>
            <w:shd w:val="clear" w:color="auto" w:fill="auto"/>
            <w:vAlign w:val="bottom"/>
          </w:tcPr>
          <w:p w14:paraId="77E6DFE6" w14:textId="20C2C74F"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139</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307</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275</w:t>
            </w:r>
          </w:p>
        </w:tc>
        <w:tc>
          <w:tcPr>
            <w:tcW w:w="1492" w:type="dxa"/>
            <w:tcBorders>
              <w:top w:val="nil"/>
              <w:left w:val="nil"/>
              <w:bottom w:val="nil"/>
              <w:right w:val="nil"/>
            </w:tcBorders>
            <w:shd w:val="clear" w:color="auto" w:fill="auto"/>
            <w:vAlign w:val="bottom"/>
          </w:tcPr>
          <w:p w14:paraId="6F287EA7" w14:textId="15FCB4E7"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100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438</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964</w:t>
            </w:r>
          </w:p>
        </w:tc>
        <w:tc>
          <w:tcPr>
            <w:tcW w:w="1492" w:type="dxa"/>
            <w:tcBorders>
              <w:top w:val="nil"/>
              <w:left w:val="nil"/>
              <w:bottom w:val="nil"/>
              <w:right w:val="nil"/>
            </w:tcBorders>
            <w:shd w:val="clear" w:color="auto" w:fill="auto"/>
            <w:vAlign w:val="bottom"/>
          </w:tcPr>
          <w:p w14:paraId="464C8B74" w14:textId="2BDC8479"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239</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746</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239</w:t>
            </w:r>
          </w:p>
        </w:tc>
      </w:tr>
      <w:tr w:rsidR="00F918D3" w:rsidRPr="00A41797" w14:paraId="275E4019" w14:textId="77777777" w:rsidTr="00A41797">
        <w:tc>
          <w:tcPr>
            <w:tcW w:w="4090" w:type="dxa"/>
            <w:tcBorders>
              <w:top w:val="nil"/>
              <w:left w:val="nil"/>
              <w:bottom w:val="nil"/>
              <w:right w:val="nil"/>
            </w:tcBorders>
          </w:tcPr>
          <w:p w14:paraId="5D45EE3B" w14:textId="5B0FE051" w:rsidR="00F918D3" w:rsidRPr="00A41797" w:rsidRDefault="00F918D3" w:rsidP="00F918D3">
            <w:pPr>
              <w:spacing w:line="240" w:lineRule="auto"/>
              <w:ind w:leftChars="0" w:left="75" w:firstLineChars="0" w:firstLine="0"/>
              <w:rPr>
                <w:rFonts w:ascii="Arial" w:eastAsia="Arial" w:hAnsi="Arial" w:cs="Arial"/>
                <w:position w:val="0"/>
                <w:sz w:val="18"/>
                <w:szCs w:val="18"/>
                <w:highlight w:val="cyan"/>
                <w:lang w:val="en-US"/>
              </w:rPr>
            </w:pPr>
            <w:r w:rsidRPr="00A41797">
              <w:rPr>
                <w:rFonts w:ascii="Arial" w:eastAsia="Arial" w:hAnsi="Arial" w:cs="Arial"/>
                <w:position w:val="0"/>
                <w:sz w:val="18"/>
                <w:szCs w:val="18"/>
              </w:rPr>
              <w:t xml:space="preserve">   - Interest expense</w:t>
            </w:r>
          </w:p>
        </w:tc>
        <w:tc>
          <w:tcPr>
            <w:tcW w:w="1492" w:type="dxa"/>
            <w:tcBorders>
              <w:top w:val="nil"/>
              <w:left w:val="nil"/>
              <w:bottom w:val="nil"/>
              <w:right w:val="nil"/>
            </w:tcBorders>
            <w:shd w:val="clear" w:color="auto" w:fill="auto"/>
            <w:vAlign w:val="bottom"/>
          </w:tcPr>
          <w:p w14:paraId="5ED13B34" w14:textId="028E3C32"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037</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242</w:t>
            </w:r>
          </w:p>
        </w:tc>
        <w:tc>
          <w:tcPr>
            <w:tcW w:w="1492" w:type="dxa"/>
            <w:tcBorders>
              <w:top w:val="nil"/>
              <w:left w:val="nil"/>
              <w:bottom w:val="nil"/>
              <w:right w:val="nil"/>
            </w:tcBorders>
            <w:shd w:val="clear" w:color="auto" w:fill="auto"/>
            <w:vAlign w:val="bottom"/>
          </w:tcPr>
          <w:p w14:paraId="1BD9232B" w14:textId="46A84967"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900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777</w:t>
            </w:r>
          </w:p>
        </w:tc>
        <w:tc>
          <w:tcPr>
            <w:tcW w:w="1492" w:type="dxa"/>
            <w:tcBorders>
              <w:top w:val="nil"/>
              <w:left w:val="nil"/>
              <w:bottom w:val="nil"/>
              <w:right w:val="nil"/>
            </w:tcBorders>
            <w:shd w:val="clear" w:color="auto" w:fill="auto"/>
            <w:vAlign w:val="bottom"/>
          </w:tcPr>
          <w:p w14:paraId="13044F2D" w14:textId="78E02255"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938</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019</w:t>
            </w:r>
          </w:p>
        </w:tc>
      </w:tr>
    </w:tbl>
    <w:p w14:paraId="6C7058BB" w14:textId="77777777" w:rsidR="00CC71C2" w:rsidRPr="00A41797" w:rsidRDefault="00CC71C2" w:rsidP="00C25C74">
      <w:pPr>
        <w:suppressAutoHyphens w:val="0"/>
        <w:spacing w:line="240" w:lineRule="auto"/>
        <w:ind w:leftChars="0" w:left="0" w:firstLineChars="0" w:firstLine="0"/>
        <w:textAlignment w:val="auto"/>
        <w:outlineLvl w:val="9"/>
        <w:rPr>
          <w:rFonts w:ascii="Arial" w:eastAsia="Arial" w:hAnsi="Arial" w:cs="Arial"/>
          <w:position w:val="0"/>
          <w:sz w:val="16"/>
          <w:szCs w:val="16"/>
        </w:rPr>
      </w:pPr>
      <w:r w:rsidRPr="00A41797">
        <w:rPr>
          <w:rFonts w:ascii="Arial" w:eastAsia="Arial" w:hAnsi="Arial" w:cs="Arial"/>
          <w:position w:val="0"/>
          <w:sz w:val="16"/>
          <w:szCs w:val="16"/>
        </w:rPr>
        <w:br w:type="page"/>
      </w:r>
    </w:p>
    <w:tbl>
      <w:tblPr>
        <w:tblStyle w:val="TableGrid"/>
        <w:tblW w:w="8553" w:type="dxa"/>
        <w:tblInd w:w="900" w:type="dxa"/>
        <w:tblLayout w:type="fixed"/>
        <w:tblLook w:val="04A0" w:firstRow="1" w:lastRow="0" w:firstColumn="1" w:lastColumn="0" w:noHBand="0" w:noVBand="1"/>
      </w:tblPr>
      <w:tblGrid>
        <w:gridCol w:w="4158"/>
        <w:gridCol w:w="1465"/>
        <w:gridCol w:w="1465"/>
        <w:gridCol w:w="1465"/>
      </w:tblGrid>
      <w:tr w:rsidR="00B93380" w:rsidRPr="00A41797" w14:paraId="4165599C" w14:textId="77777777" w:rsidTr="00C25C74">
        <w:tc>
          <w:tcPr>
            <w:tcW w:w="4158" w:type="dxa"/>
            <w:tcBorders>
              <w:top w:val="nil"/>
              <w:left w:val="nil"/>
              <w:bottom w:val="nil"/>
              <w:right w:val="nil"/>
            </w:tcBorders>
            <w:vAlign w:val="bottom"/>
          </w:tcPr>
          <w:p w14:paraId="76642633" w14:textId="53D34E51" w:rsidR="00B93380" w:rsidRPr="00A41797" w:rsidRDefault="00B93380" w:rsidP="00390971">
            <w:pPr>
              <w:spacing w:line="240" w:lineRule="auto"/>
              <w:ind w:leftChars="0" w:left="75" w:firstLineChars="0" w:firstLine="0"/>
              <w:jc w:val="both"/>
              <w:rPr>
                <w:rFonts w:ascii="Arial" w:eastAsia="Arial" w:hAnsi="Arial" w:cs="Arial"/>
                <w:b/>
                <w:bCs/>
                <w:position w:val="0"/>
                <w:sz w:val="18"/>
                <w:szCs w:val="18"/>
              </w:rPr>
            </w:pPr>
          </w:p>
        </w:tc>
        <w:tc>
          <w:tcPr>
            <w:tcW w:w="4395" w:type="dxa"/>
            <w:gridSpan w:val="3"/>
            <w:tcBorders>
              <w:top w:val="single" w:sz="4" w:space="0" w:color="auto"/>
              <w:left w:val="nil"/>
              <w:bottom w:val="single" w:sz="4" w:space="0" w:color="auto"/>
              <w:right w:val="nil"/>
            </w:tcBorders>
          </w:tcPr>
          <w:p w14:paraId="7B1A7772" w14:textId="0582DACC" w:rsidR="00B93380" w:rsidRPr="00A41797" w:rsidRDefault="00B93380" w:rsidP="00390971">
            <w:pPr>
              <w:spacing w:line="240" w:lineRule="auto"/>
              <w:ind w:leftChars="0" w:left="0" w:firstLineChars="0" w:firstLine="0"/>
              <w:jc w:val="center"/>
              <w:rPr>
                <w:rFonts w:ascii="Arial" w:eastAsia="Arial" w:hAnsi="Arial" w:cs="Arial"/>
                <w:b/>
                <w:bCs/>
                <w:position w:val="0"/>
                <w:sz w:val="18"/>
                <w:szCs w:val="18"/>
              </w:rPr>
            </w:pPr>
            <w:r w:rsidRPr="00A41797">
              <w:rPr>
                <w:rFonts w:ascii="Arial" w:eastAsia="Arial" w:hAnsi="Arial" w:cs="Arial"/>
                <w:b/>
                <w:bCs/>
                <w:position w:val="0"/>
                <w:sz w:val="18"/>
                <w:szCs w:val="18"/>
              </w:rPr>
              <w:t>Unit: Baht</w:t>
            </w:r>
          </w:p>
        </w:tc>
      </w:tr>
      <w:tr w:rsidR="00B93380" w:rsidRPr="00A41797" w14:paraId="428E5B4B" w14:textId="77777777" w:rsidTr="00C25C74">
        <w:tc>
          <w:tcPr>
            <w:tcW w:w="4158" w:type="dxa"/>
            <w:tcBorders>
              <w:top w:val="nil"/>
              <w:left w:val="nil"/>
              <w:bottom w:val="nil"/>
              <w:right w:val="nil"/>
            </w:tcBorders>
            <w:vAlign w:val="bottom"/>
          </w:tcPr>
          <w:p w14:paraId="682B7FA0" w14:textId="4E100872" w:rsidR="00B93380" w:rsidRPr="00A41797" w:rsidRDefault="00B93380" w:rsidP="00390971">
            <w:pPr>
              <w:spacing w:line="240" w:lineRule="auto"/>
              <w:ind w:leftChars="0" w:left="268" w:firstLineChars="0" w:hanging="193"/>
              <w:rPr>
                <w:rFonts w:ascii="Arial" w:eastAsia="Arial" w:hAnsi="Arial" w:cs="Arial"/>
                <w:b/>
                <w:bCs/>
                <w:position w:val="0"/>
                <w:sz w:val="18"/>
                <w:szCs w:val="18"/>
              </w:rPr>
            </w:pPr>
            <w:r w:rsidRPr="00A41797">
              <w:rPr>
                <w:rFonts w:ascii="Arial" w:eastAsia="Arial" w:hAnsi="Arial" w:cs="Arial"/>
                <w:b/>
                <w:bCs/>
                <w:position w:val="0"/>
                <w:sz w:val="18"/>
                <w:szCs w:val="18"/>
              </w:rPr>
              <w:t>Contractual maturities of financial liabilities</w:t>
            </w:r>
          </w:p>
          <w:p w14:paraId="67CC01AD" w14:textId="2468302E" w:rsidR="00B93380" w:rsidRPr="00A41797" w:rsidRDefault="00540CFD" w:rsidP="00390971">
            <w:pPr>
              <w:spacing w:line="240" w:lineRule="auto"/>
              <w:ind w:leftChars="0" w:left="75" w:firstLineChars="0" w:firstLine="0"/>
              <w:rPr>
                <w:rFonts w:ascii="Arial" w:eastAsia="Arial" w:hAnsi="Arial" w:cs="Arial"/>
                <w:b/>
                <w:bCs/>
                <w:position w:val="0"/>
                <w:sz w:val="18"/>
                <w:szCs w:val="18"/>
              </w:rPr>
            </w:pPr>
            <w:r w:rsidRPr="00A41797">
              <w:rPr>
                <w:rFonts w:ascii="Arial" w:eastAsia="Arial" w:hAnsi="Arial" w:cs="Arial"/>
                <w:b/>
                <w:bCs/>
                <w:position w:val="0"/>
                <w:sz w:val="18"/>
                <w:szCs w:val="18"/>
              </w:rPr>
              <w:t xml:space="preserve">   </w:t>
            </w:r>
            <w:r w:rsidR="00B93380" w:rsidRPr="00A41797">
              <w:rPr>
                <w:rFonts w:ascii="Arial" w:eastAsia="Arial" w:hAnsi="Arial" w:cs="Arial"/>
                <w:b/>
                <w:bCs/>
                <w:position w:val="0"/>
                <w:sz w:val="18"/>
                <w:szCs w:val="18"/>
              </w:rPr>
              <w:t xml:space="preserve">As at </w:t>
            </w:r>
            <w:r w:rsidR="00E52F92" w:rsidRPr="00E52F92">
              <w:rPr>
                <w:rFonts w:ascii="Arial" w:eastAsia="Arial" w:hAnsi="Arial" w:cs="Arial"/>
                <w:b/>
                <w:bCs/>
                <w:position w:val="0"/>
                <w:sz w:val="18"/>
                <w:szCs w:val="18"/>
              </w:rPr>
              <w:t>31</w:t>
            </w:r>
            <w:r w:rsidR="00B93380" w:rsidRPr="00A41797">
              <w:rPr>
                <w:rFonts w:ascii="Arial" w:eastAsia="Arial" w:hAnsi="Arial" w:cs="Arial"/>
                <w:b/>
                <w:bCs/>
                <w:position w:val="0"/>
                <w:sz w:val="18"/>
                <w:szCs w:val="18"/>
              </w:rPr>
              <w:t xml:space="preserve"> December </w:t>
            </w:r>
            <w:r w:rsidR="00E52F92" w:rsidRPr="00E52F92">
              <w:rPr>
                <w:rFonts w:ascii="Arial" w:eastAsia="Arial" w:hAnsi="Arial" w:cs="Arial"/>
                <w:b/>
                <w:bCs/>
                <w:position w:val="0"/>
                <w:sz w:val="18"/>
                <w:szCs w:val="18"/>
              </w:rPr>
              <w:t>2022</w:t>
            </w:r>
          </w:p>
        </w:tc>
        <w:tc>
          <w:tcPr>
            <w:tcW w:w="1465" w:type="dxa"/>
            <w:tcBorders>
              <w:top w:val="single" w:sz="4" w:space="0" w:color="auto"/>
              <w:left w:val="nil"/>
              <w:bottom w:val="single" w:sz="4" w:space="0" w:color="auto"/>
              <w:right w:val="nil"/>
            </w:tcBorders>
            <w:vAlign w:val="bottom"/>
          </w:tcPr>
          <w:p w14:paraId="186940E9" w14:textId="08FD1664" w:rsidR="00B93380" w:rsidRPr="00A41797"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Within </w:t>
            </w:r>
            <w:r w:rsidR="00E52F92" w:rsidRPr="00E52F92">
              <w:rPr>
                <w:rFonts w:ascii="Arial" w:eastAsia="Arial" w:hAnsi="Arial" w:cs="Arial"/>
                <w:b/>
                <w:bCs/>
                <w:position w:val="0"/>
                <w:sz w:val="18"/>
                <w:szCs w:val="18"/>
              </w:rPr>
              <w:t>1</w:t>
            </w:r>
            <w:r w:rsidRPr="00A41797">
              <w:rPr>
                <w:rFonts w:ascii="Arial" w:eastAsia="Arial" w:hAnsi="Arial" w:cs="Arial"/>
                <w:b/>
                <w:bCs/>
                <w:position w:val="0"/>
                <w:sz w:val="18"/>
                <w:szCs w:val="18"/>
              </w:rPr>
              <w:t xml:space="preserve"> year</w:t>
            </w:r>
          </w:p>
        </w:tc>
        <w:tc>
          <w:tcPr>
            <w:tcW w:w="1465" w:type="dxa"/>
            <w:tcBorders>
              <w:top w:val="single" w:sz="4" w:space="0" w:color="auto"/>
              <w:left w:val="nil"/>
              <w:bottom w:val="single" w:sz="4" w:space="0" w:color="auto"/>
              <w:right w:val="nil"/>
            </w:tcBorders>
            <w:vAlign w:val="bottom"/>
          </w:tcPr>
          <w:p w14:paraId="18EBF62D" w14:textId="2C759A4C" w:rsidR="00B93380" w:rsidRPr="00A41797" w:rsidRDefault="00E52F92" w:rsidP="00390971">
            <w:pPr>
              <w:spacing w:line="240" w:lineRule="auto"/>
              <w:ind w:leftChars="0" w:left="0" w:right="-11"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1</w:t>
            </w:r>
            <w:r w:rsidR="00B93380" w:rsidRPr="00A41797">
              <w:rPr>
                <w:rFonts w:ascii="Arial" w:eastAsia="Arial" w:hAnsi="Arial" w:cs="Arial"/>
                <w:b/>
                <w:bCs/>
                <w:position w:val="0"/>
                <w:sz w:val="18"/>
                <w:szCs w:val="18"/>
              </w:rPr>
              <w:t xml:space="preserve"> </w:t>
            </w:r>
            <w:r w:rsidR="00B93380" w:rsidRPr="00A41797">
              <w:rPr>
                <w:rFonts w:ascii="Arial" w:eastAsia="Arial" w:hAnsi="Arial" w:cs="Arial"/>
                <w:b/>
                <w:bCs/>
                <w:position w:val="0"/>
                <w:sz w:val="18"/>
                <w:szCs w:val="18"/>
                <w:lang w:val="en-US"/>
              </w:rPr>
              <w:t>-</w:t>
            </w:r>
            <w:r w:rsidR="00B93380" w:rsidRPr="00A41797">
              <w:rPr>
                <w:rFonts w:ascii="Arial" w:eastAsia="Arial" w:hAnsi="Arial" w:cs="Arial"/>
                <w:b/>
                <w:bCs/>
                <w:position w:val="0"/>
                <w:sz w:val="18"/>
                <w:szCs w:val="18"/>
              </w:rPr>
              <w:t xml:space="preserve"> </w:t>
            </w:r>
            <w:r w:rsidRPr="00E52F92">
              <w:rPr>
                <w:rFonts w:ascii="Arial" w:eastAsia="Arial" w:hAnsi="Arial" w:cs="Arial"/>
                <w:b/>
                <w:bCs/>
                <w:position w:val="0"/>
                <w:sz w:val="18"/>
                <w:szCs w:val="18"/>
              </w:rPr>
              <w:t>3</w:t>
            </w:r>
            <w:r w:rsidR="00B93380" w:rsidRPr="00A41797">
              <w:rPr>
                <w:rFonts w:ascii="Arial" w:eastAsia="Arial" w:hAnsi="Arial" w:cs="Arial"/>
                <w:b/>
                <w:bCs/>
                <w:position w:val="0"/>
                <w:sz w:val="18"/>
                <w:szCs w:val="18"/>
              </w:rPr>
              <w:t xml:space="preserve"> years</w:t>
            </w:r>
          </w:p>
        </w:tc>
        <w:tc>
          <w:tcPr>
            <w:tcW w:w="1465" w:type="dxa"/>
            <w:tcBorders>
              <w:top w:val="single" w:sz="4" w:space="0" w:color="auto"/>
              <w:left w:val="nil"/>
              <w:bottom w:val="single" w:sz="4" w:space="0" w:color="auto"/>
              <w:right w:val="nil"/>
            </w:tcBorders>
            <w:vAlign w:val="bottom"/>
          </w:tcPr>
          <w:p w14:paraId="246E9D1E" w14:textId="77777777" w:rsidR="00B93380" w:rsidRPr="00A41797"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Total</w:t>
            </w:r>
          </w:p>
        </w:tc>
      </w:tr>
      <w:tr w:rsidR="00B93380" w:rsidRPr="00A41797" w14:paraId="655C966B" w14:textId="77777777" w:rsidTr="00C25C74">
        <w:tc>
          <w:tcPr>
            <w:tcW w:w="4158" w:type="dxa"/>
            <w:tcBorders>
              <w:top w:val="nil"/>
              <w:left w:val="nil"/>
              <w:bottom w:val="nil"/>
              <w:right w:val="nil"/>
            </w:tcBorders>
          </w:tcPr>
          <w:p w14:paraId="6A512C74" w14:textId="77777777" w:rsidR="00B93380" w:rsidRPr="00A41797" w:rsidRDefault="00B93380" w:rsidP="00390971">
            <w:pPr>
              <w:spacing w:line="240" w:lineRule="auto"/>
              <w:ind w:leftChars="0" w:left="75" w:firstLineChars="0" w:firstLine="0"/>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472340AC"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2E74DADB"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FAFAFA"/>
            <w:vAlign w:val="bottom"/>
          </w:tcPr>
          <w:p w14:paraId="240EC307"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r>
      <w:tr w:rsidR="00990116" w:rsidRPr="00A41797" w14:paraId="6584D67F" w14:textId="77777777" w:rsidTr="00C25C74">
        <w:tc>
          <w:tcPr>
            <w:tcW w:w="4158" w:type="dxa"/>
            <w:tcBorders>
              <w:top w:val="nil"/>
              <w:left w:val="nil"/>
              <w:bottom w:val="nil"/>
              <w:right w:val="nil"/>
            </w:tcBorders>
          </w:tcPr>
          <w:p w14:paraId="2C036D86" w14:textId="0E5757EB" w:rsidR="00990116" w:rsidRPr="00A41797" w:rsidRDefault="00990116" w:rsidP="00990116">
            <w:pPr>
              <w:spacing w:line="240" w:lineRule="auto"/>
              <w:ind w:leftChars="0" w:left="75" w:firstLineChars="0" w:firstLine="0"/>
              <w:rPr>
                <w:rFonts w:ascii="Arial" w:eastAsia="Arial" w:hAnsi="Arial" w:cs="Arial"/>
                <w:b/>
                <w:bCs/>
                <w:position w:val="0"/>
                <w:sz w:val="18"/>
                <w:szCs w:val="18"/>
                <w:highlight w:val="cyan"/>
              </w:rPr>
            </w:pPr>
            <w:r w:rsidRPr="00A41797">
              <w:rPr>
                <w:rFonts w:ascii="Arial" w:eastAsia="Arial" w:hAnsi="Arial" w:cs="Arial"/>
                <w:position w:val="0"/>
                <w:sz w:val="18"/>
                <w:szCs w:val="18"/>
              </w:rPr>
              <w:t>Trade and other payables</w:t>
            </w:r>
          </w:p>
        </w:tc>
        <w:tc>
          <w:tcPr>
            <w:tcW w:w="1465" w:type="dxa"/>
            <w:tcBorders>
              <w:top w:val="nil"/>
              <w:left w:val="nil"/>
              <w:bottom w:val="nil"/>
              <w:right w:val="nil"/>
            </w:tcBorders>
            <w:shd w:val="clear" w:color="auto" w:fill="FAFAFA"/>
            <w:vAlign w:val="bottom"/>
          </w:tcPr>
          <w:p w14:paraId="1A8D81AD" w14:textId="168AF5FC"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highlight w:val="yellow"/>
              </w:rPr>
            </w:pPr>
            <w:r w:rsidRPr="00E52F92">
              <w:rPr>
                <w:rFonts w:ascii="Arial" w:eastAsia="Arial" w:hAnsi="Arial" w:cs="Arial"/>
                <w:position w:val="0"/>
                <w:sz w:val="18"/>
                <w:szCs w:val="18"/>
              </w:rPr>
              <w:t>12</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741</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323</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400</w:t>
            </w:r>
          </w:p>
        </w:tc>
        <w:tc>
          <w:tcPr>
            <w:tcW w:w="1465" w:type="dxa"/>
            <w:tcBorders>
              <w:top w:val="nil"/>
              <w:left w:val="nil"/>
              <w:bottom w:val="nil"/>
              <w:right w:val="nil"/>
            </w:tcBorders>
            <w:shd w:val="clear" w:color="auto" w:fill="FAFAFA"/>
            <w:vAlign w:val="bottom"/>
          </w:tcPr>
          <w:p w14:paraId="41B49513" w14:textId="189AFA1C"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5A2F5961" w14:textId="127DA806"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highlight w:val="yellow"/>
              </w:rPr>
            </w:pPr>
            <w:r w:rsidRPr="00E52F92">
              <w:rPr>
                <w:rFonts w:ascii="Arial" w:eastAsia="Arial" w:hAnsi="Arial" w:cs="Arial"/>
                <w:position w:val="0"/>
                <w:sz w:val="18"/>
                <w:szCs w:val="18"/>
              </w:rPr>
              <w:t>12</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741</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323</w:t>
            </w:r>
            <w:r w:rsidR="006A7F91" w:rsidRPr="00A41797">
              <w:rPr>
                <w:rFonts w:ascii="Arial" w:eastAsia="Arial" w:hAnsi="Arial" w:cs="Arial"/>
                <w:position w:val="0"/>
                <w:sz w:val="18"/>
                <w:szCs w:val="18"/>
              </w:rPr>
              <w:t>,</w:t>
            </w:r>
            <w:r w:rsidRPr="00E52F92">
              <w:rPr>
                <w:rFonts w:ascii="Arial" w:eastAsia="Arial" w:hAnsi="Arial" w:cs="Arial"/>
                <w:position w:val="0"/>
                <w:sz w:val="18"/>
                <w:szCs w:val="18"/>
              </w:rPr>
              <w:t>400</w:t>
            </w:r>
          </w:p>
        </w:tc>
      </w:tr>
      <w:tr w:rsidR="00990116" w:rsidRPr="00A41797" w14:paraId="5D33284D" w14:textId="77777777" w:rsidTr="00C25C74">
        <w:tc>
          <w:tcPr>
            <w:tcW w:w="4158" w:type="dxa"/>
            <w:tcBorders>
              <w:top w:val="nil"/>
              <w:left w:val="nil"/>
              <w:bottom w:val="nil"/>
              <w:right w:val="nil"/>
            </w:tcBorders>
          </w:tcPr>
          <w:p w14:paraId="6B7DB1D3" w14:textId="6255F847" w:rsidR="00990116" w:rsidRPr="00A41797" w:rsidRDefault="00990116" w:rsidP="00990116">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spacing w:val="-4"/>
                <w:position w:val="0"/>
                <w:sz w:val="18"/>
                <w:szCs w:val="18"/>
              </w:rPr>
              <w:t>Borrowings from financial institutions</w:t>
            </w:r>
            <w:r w:rsidRPr="00A41797">
              <w:rPr>
                <w:rFonts w:ascii="Arial" w:eastAsia="Arial" w:hAnsi="Arial" w:cs="Arial"/>
                <w:position w:val="0"/>
                <w:sz w:val="18"/>
                <w:szCs w:val="18"/>
              </w:rPr>
              <w:t xml:space="preserve"> floating rate</w:t>
            </w:r>
          </w:p>
        </w:tc>
        <w:tc>
          <w:tcPr>
            <w:tcW w:w="1465" w:type="dxa"/>
            <w:tcBorders>
              <w:top w:val="nil"/>
              <w:left w:val="nil"/>
              <w:bottom w:val="nil"/>
              <w:right w:val="nil"/>
            </w:tcBorders>
            <w:shd w:val="clear" w:color="auto" w:fill="FAFAFA"/>
            <w:vAlign w:val="bottom"/>
          </w:tcPr>
          <w:p w14:paraId="501BDAEC" w14:textId="77777777"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FAFAFA"/>
            <w:vAlign w:val="bottom"/>
          </w:tcPr>
          <w:p w14:paraId="57AA5F88" w14:textId="77777777"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FAFAFA"/>
            <w:vAlign w:val="bottom"/>
          </w:tcPr>
          <w:p w14:paraId="65648AF1" w14:textId="77777777" w:rsidR="00990116" w:rsidRPr="00A41797" w:rsidRDefault="00990116" w:rsidP="00990116">
            <w:pPr>
              <w:spacing w:line="240" w:lineRule="auto"/>
              <w:ind w:leftChars="0" w:left="0" w:right="-72" w:firstLineChars="0" w:firstLine="0"/>
              <w:jc w:val="right"/>
              <w:rPr>
                <w:rFonts w:ascii="Arial" w:eastAsia="Arial" w:hAnsi="Arial" w:cs="Arial"/>
                <w:position w:val="0"/>
                <w:sz w:val="18"/>
                <w:szCs w:val="18"/>
              </w:rPr>
            </w:pPr>
          </w:p>
        </w:tc>
      </w:tr>
      <w:tr w:rsidR="00990116" w:rsidRPr="00A41797" w14:paraId="588721BF" w14:textId="77777777" w:rsidTr="00C25C74">
        <w:tc>
          <w:tcPr>
            <w:tcW w:w="4158" w:type="dxa"/>
            <w:tcBorders>
              <w:top w:val="nil"/>
              <w:left w:val="nil"/>
              <w:bottom w:val="nil"/>
              <w:right w:val="nil"/>
            </w:tcBorders>
          </w:tcPr>
          <w:p w14:paraId="0E9DE944" w14:textId="387144FB" w:rsidR="00990116" w:rsidRPr="00A41797" w:rsidRDefault="00990116" w:rsidP="00990116">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Principal</w:t>
            </w:r>
          </w:p>
        </w:tc>
        <w:tc>
          <w:tcPr>
            <w:tcW w:w="1465" w:type="dxa"/>
            <w:tcBorders>
              <w:top w:val="nil"/>
              <w:left w:val="nil"/>
              <w:bottom w:val="nil"/>
              <w:right w:val="nil"/>
            </w:tcBorders>
            <w:shd w:val="clear" w:color="auto" w:fill="FAFAFA"/>
            <w:vAlign w:val="bottom"/>
          </w:tcPr>
          <w:p w14:paraId="5B0AA0A1" w14:textId="056C884B"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9</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730</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550</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211</w:t>
            </w:r>
          </w:p>
        </w:tc>
        <w:tc>
          <w:tcPr>
            <w:tcW w:w="1465" w:type="dxa"/>
            <w:tcBorders>
              <w:top w:val="nil"/>
              <w:left w:val="nil"/>
              <w:bottom w:val="nil"/>
              <w:right w:val="nil"/>
            </w:tcBorders>
            <w:shd w:val="clear" w:color="auto" w:fill="FAFAFA"/>
            <w:vAlign w:val="bottom"/>
          </w:tcPr>
          <w:p w14:paraId="41C132E7" w14:textId="2F29DAF7" w:rsidR="00990116" w:rsidRPr="00A41797" w:rsidRDefault="009B543F" w:rsidP="00990116">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19C5E8F8" w14:textId="59E5F0B7"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9</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730</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550</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211</w:t>
            </w:r>
          </w:p>
        </w:tc>
      </w:tr>
      <w:tr w:rsidR="00990116" w:rsidRPr="00A41797" w14:paraId="77440B9F" w14:textId="77777777" w:rsidTr="00C25C74">
        <w:tc>
          <w:tcPr>
            <w:tcW w:w="4158" w:type="dxa"/>
            <w:tcBorders>
              <w:top w:val="nil"/>
              <w:left w:val="nil"/>
              <w:bottom w:val="nil"/>
              <w:right w:val="nil"/>
            </w:tcBorders>
          </w:tcPr>
          <w:p w14:paraId="53268A4E" w14:textId="2515A387" w:rsidR="00990116" w:rsidRPr="00A41797" w:rsidRDefault="00990116" w:rsidP="00990116">
            <w:pPr>
              <w:spacing w:line="240" w:lineRule="auto"/>
              <w:ind w:leftChars="0" w:left="75"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Interest expense</w:t>
            </w:r>
          </w:p>
        </w:tc>
        <w:tc>
          <w:tcPr>
            <w:tcW w:w="1465" w:type="dxa"/>
            <w:tcBorders>
              <w:top w:val="nil"/>
              <w:left w:val="nil"/>
              <w:bottom w:val="nil"/>
              <w:right w:val="nil"/>
            </w:tcBorders>
            <w:shd w:val="clear" w:color="auto" w:fill="FAFAFA"/>
            <w:vAlign w:val="bottom"/>
          </w:tcPr>
          <w:p w14:paraId="0894BE16" w14:textId="5D9DF984"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109</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727</w:t>
            </w:r>
            <w:r w:rsidR="009B543F" w:rsidRPr="00A41797">
              <w:rPr>
                <w:rFonts w:ascii="Arial" w:eastAsia="Arial" w:hAnsi="Arial" w:cs="Arial"/>
                <w:position w:val="0"/>
                <w:sz w:val="18"/>
                <w:szCs w:val="18"/>
              </w:rPr>
              <w:t>,</w:t>
            </w:r>
            <w:r w:rsidRPr="00E52F92">
              <w:rPr>
                <w:rFonts w:ascii="Arial" w:eastAsia="Arial" w:hAnsi="Arial" w:cs="Arial"/>
                <w:position w:val="0"/>
                <w:sz w:val="18"/>
                <w:szCs w:val="18"/>
              </w:rPr>
              <w:t>540</w:t>
            </w:r>
          </w:p>
        </w:tc>
        <w:tc>
          <w:tcPr>
            <w:tcW w:w="1465" w:type="dxa"/>
            <w:tcBorders>
              <w:top w:val="nil"/>
              <w:left w:val="nil"/>
              <w:bottom w:val="nil"/>
              <w:right w:val="nil"/>
            </w:tcBorders>
            <w:shd w:val="clear" w:color="auto" w:fill="FAFAFA"/>
            <w:vAlign w:val="bottom"/>
          </w:tcPr>
          <w:p w14:paraId="4D4D0D1C" w14:textId="73C21290" w:rsidR="00990116" w:rsidRPr="00A41797" w:rsidRDefault="009B543F" w:rsidP="00990116">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65" w:type="dxa"/>
            <w:tcBorders>
              <w:top w:val="nil"/>
              <w:left w:val="nil"/>
              <w:bottom w:val="nil"/>
              <w:right w:val="nil"/>
            </w:tcBorders>
            <w:shd w:val="clear" w:color="auto" w:fill="FAFAFA"/>
            <w:vAlign w:val="bottom"/>
          </w:tcPr>
          <w:p w14:paraId="40EDA0F1" w14:textId="3966FD49" w:rsidR="00990116" w:rsidRPr="00A41797" w:rsidRDefault="00E52F92" w:rsidP="00990116">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109</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727</w:t>
            </w:r>
            <w:r w:rsidR="00AD7ED2" w:rsidRPr="00A41797">
              <w:rPr>
                <w:rFonts w:ascii="Arial" w:eastAsia="Arial" w:hAnsi="Arial" w:cs="Arial"/>
                <w:position w:val="0"/>
                <w:sz w:val="18"/>
                <w:szCs w:val="18"/>
              </w:rPr>
              <w:t>,</w:t>
            </w:r>
            <w:r w:rsidRPr="00E52F92">
              <w:rPr>
                <w:rFonts w:ascii="Arial" w:eastAsia="Arial" w:hAnsi="Arial" w:cs="Arial"/>
                <w:position w:val="0"/>
                <w:sz w:val="18"/>
                <w:szCs w:val="18"/>
              </w:rPr>
              <w:t>540</w:t>
            </w:r>
          </w:p>
        </w:tc>
      </w:tr>
    </w:tbl>
    <w:p w14:paraId="37420126" w14:textId="03CCF773" w:rsidR="00390971" w:rsidRPr="00A41797" w:rsidRDefault="00390971">
      <w:pPr>
        <w:suppressAutoHyphens w:val="0"/>
        <w:spacing w:line="240" w:lineRule="auto"/>
        <w:ind w:leftChars="0" w:left="0" w:firstLineChars="0" w:firstLine="0"/>
        <w:textDirection w:val="lrTb"/>
        <w:textAlignment w:val="auto"/>
        <w:outlineLvl w:val="9"/>
        <w:rPr>
          <w:rFonts w:ascii="Arial" w:eastAsia="Arial" w:hAnsi="Arial" w:cs="Arial"/>
          <w:position w:val="0"/>
          <w:sz w:val="16"/>
          <w:szCs w:val="16"/>
        </w:rPr>
      </w:pPr>
    </w:p>
    <w:tbl>
      <w:tblPr>
        <w:tblStyle w:val="TableGrid"/>
        <w:tblW w:w="8562" w:type="dxa"/>
        <w:tblInd w:w="900" w:type="dxa"/>
        <w:tblLayout w:type="fixed"/>
        <w:tblLook w:val="04A0" w:firstRow="1" w:lastRow="0" w:firstColumn="1" w:lastColumn="0" w:noHBand="0" w:noVBand="1"/>
      </w:tblPr>
      <w:tblGrid>
        <w:gridCol w:w="4167"/>
        <w:gridCol w:w="1465"/>
        <w:gridCol w:w="1465"/>
        <w:gridCol w:w="1465"/>
      </w:tblGrid>
      <w:tr w:rsidR="00B93380" w:rsidRPr="00A41797" w14:paraId="30457152" w14:textId="77777777" w:rsidTr="00C25C74">
        <w:tc>
          <w:tcPr>
            <w:tcW w:w="4167" w:type="dxa"/>
            <w:tcBorders>
              <w:top w:val="nil"/>
              <w:left w:val="nil"/>
              <w:bottom w:val="nil"/>
              <w:right w:val="nil"/>
            </w:tcBorders>
            <w:vAlign w:val="bottom"/>
          </w:tcPr>
          <w:p w14:paraId="76FB8DF5" w14:textId="77777777" w:rsidR="00B93380" w:rsidRPr="00A41797" w:rsidRDefault="00B93380" w:rsidP="00390971">
            <w:pPr>
              <w:spacing w:line="240" w:lineRule="auto"/>
              <w:ind w:leftChars="0" w:left="75" w:firstLineChars="0" w:firstLine="0"/>
              <w:jc w:val="both"/>
              <w:rPr>
                <w:rFonts w:ascii="Arial" w:eastAsia="Arial" w:hAnsi="Arial" w:cs="Arial"/>
                <w:b/>
                <w:bCs/>
                <w:position w:val="0"/>
                <w:sz w:val="18"/>
                <w:szCs w:val="18"/>
              </w:rPr>
            </w:pPr>
          </w:p>
        </w:tc>
        <w:tc>
          <w:tcPr>
            <w:tcW w:w="4395" w:type="dxa"/>
            <w:gridSpan w:val="3"/>
            <w:tcBorders>
              <w:top w:val="single" w:sz="4" w:space="0" w:color="auto"/>
              <w:left w:val="nil"/>
              <w:bottom w:val="single" w:sz="4" w:space="0" w:color="auto"/>
              <w:right w:val="nil"/>
            </w:tcBorders>
          </w:tcPr>
          <w:p w14:paraId="2B81DE9A" w14:textId="0F08F18C" w:rsidR="00B93380" w:rsidRPr="00A41797" w:rsidRDefault="00B93380" w:rsidP="00390971">
            <w:pPr>
              <w:spacing w:line="240" w:lineRule="auto"/>
              <w:ind w:leftChars="0" w:left="0" w:firstLineChars="0" w:firstLine="0"/>
              <w:jc w:val="center"/>
              <w:rPr>
                <w:rFonts w:ascii="Arial" w:eastAsia="Arial" w:hAnsi="Arial" w:cs="Arial"/>
                <w:b/>
                <w:bCs/>
                <w:position w:val="0"/>
                <w:sz w:val="18"/>
                <w:szCs w:val="18"/>
              </w:rPr>
            </w:pPr>
            <w:r w:rsidRPr="00A41797">
              <w:rPr>
                <w:rFonts w:ascii="Arial" w:eastAsia="Arial" w:hAnsi="Arial" w:cs="Arial"/>
                <w:b/>
                <w:bCs/>
                <w:position w:val="0"/>
                <w:sz w:val="18"/>
                <w:szCs w:val="18"/>
              </w:rPr>
              <w:t>Unit: Baht</w:t>
            </w:r>
          </w:p>
        </w:tc>
      </w:tr>
      <w:tr w:rsidR="00B93380" w:rsidRPr="00A41797" w14:paraId="043672CA" w14:textId="77777777" w:rsidTr="00C25C74">
        <w:tc>
          <w:tcPr>
            <w:tcW w:w="4167" w:type="dxa"/>
            <w:tcBorders>
              <w:top w:val="nil"/>
              <w:left w:val="nil"/>
              <w:bottom w:val="nil"/>
              <w:right w:val="nil"/>
            </w:tcBorders>
            <w:vAlign w:val="bottom"/>
          </w:tcPr>
          <w:p w14:paraId="7319132E" w14:textId="5820CFD6" w:rsidR="00B93380" w:rsidRPr="00A41797" w:rsidRDefault="00B93380" w:rsidP="00390971">
            <w:pPr>
              <w:spacing w:line="240" w:lineRule="auto"/>
              <w:ind w:leftChars="0" w:left="268" w:firstLineChars="0" w:hanging="193"/>
              <w:rPr>
                <w:rFonts w:ascii="Arial" w:eastAsia="Arial" w:hAnsi="Arial" w:cs="Arial"/>
                <w:b/>
                <w:bCs/>
                <w:position w:val="0"/>
                <w:sz w:val="18"/>
                <w:szCs w:val="18"/>
              </w:rPr>
            </w:pPr>
            <w:r w:rsidRPr="00A41797">
              <w:rPr>
                <w:rFonts w:ascii="Arial" w:eastAsia="Arial" w:hAnsi="Arial" w:cs="Arial"/>
                <w:b/>
                <w:bCs/>
                <w:position w:val="0"/>
                <w:sz w:val="18"/>
                <w:szCs w:val="18"/>
              </w:rPr>
              <w:t>Contractual maturities of financial liabilities</w:t>
            </w:r>
          </w:p>
          <w:p w14:paraId="2401B4FD" w14:textId="0878824A" w:rsidR="00B93380" w:rsidRPr="00A41797" w:rsidRDefault="00540CFD" w:rsidP="00390971">
            <w:pPr>
              <w:spacing w:line="240" w:lineRule="auto"/>
              <w:ind w:leftChars="0" w:left="75" w:firstLineChars="0" w:firstLine="0"/>
              <w:rPr>
                <w:rFonts w:ascii="Arial" w:eastAsia="Arial" w:hAnsi="Arial" w:cs="Arial"/>
                <w:b/>
                <w:bCs/>
                <w:position w:val="0"/>
                <w:sz w:val="18"/>
                <w:szCs w:val="18"/>
              </w:rPr>
            </w:pPr>
            <w:r w:rsidRPr="00A41797">
              <w:rPr>
                <w:rFonts w:ascii="Arial" w:eastAsia="Arial" w:hAnsi="Arial" w:cs="Arial"/>
                <w:b/>
                <w:bCs/>
                <w:position w:val="0"/>
                <w:sz w:val="18"/>
                <w:szCs w:val="18"/>
              </w:rPr>
              <w:t xml:space="preserve">   </w:t>
            </w:r>
            <w:r w:rsidR="00B93380" w:rsidRPr="00A41797">
              <w:rPr>
                <w:rFonts w:ascii="Arial" w:eastAsia="Arial" w:hAnsi="Arial" w:cs="Arial"/>
                <w:b/>
                <w:bCs/>
                <w:position w:val="0"/>
                <w:sz w:val="18"/>
                <w:szCs w:val="18"/>
              </w:rPr>
              <w:t xml:space="preserve">As at </w:t>
            </w:r>
            <w:r w:rsidR="00E52F92" w:rsidRPr="00E52F92">
              <w:rPr>
                <w:rFonts w:ascii="Arial" w:eastAsia="Arial" w:hAnsi="Arial" w:cs="Arial"/>
                <w:b/>
                <w:bCs/>
                <w:position w:val="0"/>
                <w:sz w:val="18"/>
                <w:szCs w:val="18"/>
              </w:rPr>
              <w:t>31</w:t>
            </w:r>
            <w:r w:rsidR="00B93380" w:rsidRPr="00A41797">
              <w:rPr>
                <w:rFonts w:ascii="Arial" w:eastAsia="Arial" w:hAnsi="Arial" w:cs="Arial"/>
                <w:b/>
                <w:bCs/>
                <w:position w:val="0"/>
                <w:sz w:val="18"/>
                <w:szCs w:val="18"/>
              </w:rPr>
              <w:t xml:space="preserve"> December </w:t>
            </w:r>
            <w:r w:rsidR="00E52F92" w:rsidRPr="00E52F92">
              <w:rPr>
                <w:rFonts w:ascii="Arial" w:eastAsia="Arial" w:hAnsi="Arial" w:cs="Arial"/>
                <w:b/>
                <w:bCs/>
                <w:position w:val="0"/>
                <w:sz w:val="18"/>
                <w:szCs w:val="18"/>
              </w:rPr>
              <w:t>2021</w:t>
            </w:r>
          </w:p>
        </w:tc>
        <w:tc>
          <w:tcPr>
            <w:tcW w:w="1465" w:type="dxa"/>
            <w:tcBorders>
              <w:top w:val="single" w:sz="4" w:space="0" w:color="auto"/>
              <w:left w:val="nil"/>
              <w:bottom w:val="single" w:sz="4" w:space="0" w:color="auto"/>
              <w:right w:val="nil"/>
            </w:tcBorders>
            <w:vAlign w:val="bottom"/>
          </w:tcPr>
          <w:p w14:paraId="70890953" w14:textId="5F799074" w:rsidR="00B93380" w:rsidRPr="00A41797"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Within </w:t>
            </w:r>
            <w:r w:rsidR="00E52F92" w:rsidRPr="00E52F92">
              <w:rPr>
                <w:rFonts w:ascii="Arial" w:eastAsia="Arial" w:hAnsi="Arial" w:cs="Arial"/>
                <w:b/>
                <w:bCs/>
                <w:position w:val="0"/>
                <w:sz w:val="18"/>
                <w:szCs w:val="18"/>
              </w:rPr>
              <w:t>1</w:t>
            </w:r>
            <w:r w:rsidRPr="00A41797">
              <w:rPr>
                <w:rFonts w:ascii="Arial" w:eastAsia="Arial" w:hAnsi="Arial" w:cs="Arial"/>
                <w:b/>
                <w:bCs/>
                <w:position w:val="0"/>
                <w:sz w:val="18"/>
                <w:szCs w:val="18"/>
              </w:rPr>
              <w:t xml:space="preserve"> year</w:t>
            </w:r>
          </w:p>
        </w:tc>
        <w:tc>
          <w:tcPr>
            <w:tcW w:w="1465" w:type="dxa"/>
            <w:tcBorders>
              <w:top w:val="single" w:sz="4" w:space="0" w:color="auto"/>
              <w:left w:val="nil"/>
              <w:bottom w:val="single" w:sz="4" w:space="0" w:color="auto"/>
              <w:right w:val="nil"/>
            </w:tcBorders>
            <w:vAlign w:val="bottom"/>
          </w:tcPr>
          <w:p w14:paraId="5437B6ED" w14:textId="151428F6" w:rsidR="00B93380" w:rsidRPr="00A41797" w:rsidRDefault="00E52F92" w:rsidP="00390971">
            <w:pPr>
              <w:spacing w:line="240" w:lineRule="auto"/>
              <w:ind w:leftChars="0" w:left="0" w:right="-11"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1</w:t>
            </w:r>
            <w:r w:rsidR="00B93380" w:rsidRPr="00A41797">
              <w:rPr>
                <w:rFonts w:ascii="Arial" w:eastAsia="Arial" w:hAnsi="Arial" w:cs="Arial"/>
                <w:b/>
                <w:bCs/>
                <w:position w:val="0"/>
                <w:sz w:val="18"/>
                <w:szCs w:val="18"/>
              </w:rPr>
              <w:t xml:space="preserve"> </w:t>
            </w:r>
            <w:r w:rsidR="00B93380" w:rsidRPr="00A41797">
              <w:rPr>
                <w:rFonts w:ascii="Arial" w:eastAsia="Arial" w:hAnsi="Arial" w:cs="Arial"/>
                <w:b/>
                <w:bCs/>
                <w:position w:val="0"/>
                <w:sz w:val="18"/>
                <w:szCs w:val="18"/>
                <w:lang w:val="en-US"/>
              </w:rPr>
              <w:t>-</w:t>
            </w:r>
            <w:r w:rsidR="00B93380" w:rsidRPr="00A41797">
              <w:rPr>
                <w:rFonts w:ascii="Arial" w:eastAsia="Arial" w:hAnsi="Arial" w:cs="Arial"/>
                <w:b/>
                <w:bCs/>
                <w:position w:val="0"/>
                <w:sz w:val="18"/>
                <w:szCs w:val="18"/>
              </w:rPr>
              <w:t xml:space="preserve"> </w:t>
            </w:r>
            <w:r w:rsidRPr="00E52F92">
              <w:rPr>
                <w:rFonts w:ascii="Arial" w:eastAsia="Arial" w:hAnsi="Arial" w:cs="Arial"/>
                <w:b/>
                <w:bCs/>
                <w:position w:val="0"/>
                <w:sz w:val="18"/>
                <w:szCs w:val="18"/>
              </w:rPr>
              <w:t>3</w:t>
            </w:r>
            <w:r w:rsidR="00B93380" w:rsidRPr="00A41797">
              <w:rPr>
                <w:rFonts w:ascii="Arial" w:eastAsia="Arial" w:hAnsi="Arial" w:cs="Arial"/>
                <w:b/>
                <w:bCs/>
                <w:position w:val="0"/>
                <w:sz w:val="18"/>
                <w:szCs w:val="18"/>
              </w:rPr>
              <w:t xml:space="preserve"> years</w:t>
            </w:r>
          </w:p>
        </w:tc>
        <w:tc>
          <w:tcPr>
            <w:tcW w:w="1465" w:type="dxa"/>
            <w:tcBorders>
              <w:top w:val="single" w:sz="4" w:space="0" w:color="auto"/>
              <w:left w:val="nil"/>
              <w:bottom w:val="single" w:sz="4" w:space="0" w:color="auto"/>
              <w:right w:val="nil"/>
            </w:tcBorders>
            <w:vAlign w:val="bottom"/>
          </w:tcPr>
          <w:p w14:paraId="3821D007" w14:textId="77777777" w:rsidR="00B93380" w:rsidRPr="00A41797" w:rsidRDefault="00B93380" w:rsidP="00390971">
            <w:pPr>
              <w:spacing w:line="240" w:lineRule="auto"/>
              <w:ind w:leftChars="0" w:left="0" w:right="-11"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Total</w:t>
            </w:r>
          </w:p>
        </w:tc>
      </w:tr>
      <w:tr w:rsidR="00B93380" w:rsidRPr="00A41797" w14:paraId="5A5A3067" w14:textId="77777777" w:rsidTr="00A41797">
        <w:tc>
          <w:tcPr>
            <w:tcW w:w="4167" w:type="dxa"/>
            <w:tcBorders>
              <w:top w:val="nil"/>
              <w:left w:val="nil"/>
              <w:bottom w:val="nil"/>
              <w:right w:val="nil"/>
            </w:tcBorders>
          </w:tcPr>
          <w:p w14:paraId="37DE657B" w14:textId="77777777" w:rsidR="00B93380" w:rsidRPr="00A41797" w:rsidRDefault="00B93380" w:rsidP="00390971">
            <w:pPr>
              <w:spacing w:line="240" w:lineRule="auto"/>
              <w:ind w:leftChars="0" w:left="75" w:firstLineChars="0" w:firstLine="0"/>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auto"/>
            <w:vAlign w:val="bottom"/>
          </w:tcPr>
          <w:p w14:paraId="69E7FF11"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auto"/>
            <w:vAlign w:val="bottom"/>
          </w:tcPr>
          <w:p w14:paraId="043111C9"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single" w:sz="4" w:space="0" w:color="auto"/>
              <w:left w:val="nil"/>
              <w:bottom w:val="nil"/>
              <w:right w:val="nil"/>
            </w:tcBorders>
            <w:shd w:val="clear" w:color="auto" w:fill="auto"/>
            <w:vAlign w:val="bottom"/>
          </w:tcPr>
          <w:p w14:paraId="0826FA3A" w14:textId="77777777" w:rsidR="00B93380" w:rsidRPr="00A41797" w:rsidRDefault="00B93380" w:rsidP="00390971">
            <w:pPr>
              <w:spacing w:line="240" w:lineRule="auto"/>
              <w:ind w:leftChars="0" w:left="0" w:right="-72" w:firstLineChars="0" w:firstLine="0"/>
              <w:jc w:val="right"/>
              <w:rPr>
                <w:rFonts w:ascii="Arial" w:eastAsia="Arial" w:hAnsi="Arial" w:cs="Arial"/>
                <w:position w:val="0"/>
                <w:sz w:val="18"/>
                <w:szCs w:val="18"/>
              </w:rPr>
            </w:pPr>
          </w:p>
        </w:tc>
      </w:tr>
      <w:tr w:rsidR="00F918D3" w:rsidRPr="00A41797" w14:paraId="21976309" w14:textId="77777777" w:rsidTr="00A41797">
        <w:tc>
          <w:tcPr>
            <w:tcW w:w="4167" w:type="dxa"/>
            <w:tcBorders>
              <w:top w:val="nil"/>
              <w:left w:val="nil"/>
              <w:bottom w:val="nil"/>
              <w:right w:val="nil"/>
            </w:tcBorders>
          </w:tcPr>
          <w:p w14:paraId="50FFB523" w14:textId="4900D7E7" w:rsidR="00F918D3" w:rsidRPr="00A41797" w:rsidRDefault="00F918D3" w:rsidP="00F918D3">
            <w:pPr>
              <w:spacing w:line="240" w:lineRule="auto"/>
              <w:ind w:leftChars="0" w:left="75" w:firstLineChars="0" w:firstLine="0"/>
              <w:rPr>
                <w:rFonts w:ascii="Arial" w:eastAsia="Arial" w:hAnsi="Arial" w:cs="Arial"/>
                <w:b/>
                <w:bCs/>
                <w:position w:val="0"/>
                <w:sz w:val="18"/>
                <w:szCs w:val="18"/>
                <w:highlight w:val="cyan"/>
              </w:rPr>
            </w:pPr>
            <w:r w:rsidRPr="00A41797">
              <w:rPr>
                <w:rFonts w:ascii="Arial" w:eastAsia="Arial" w:hAnsi="Arial" w:cs="Arial"/>
                <w:position w:val="0"/>
                <w:sz w:val="18"/>
                <w:szCs w:val="18"/>
              </w:rPr>
              <w:t>Trade and other payables</w:t>
            </w:r>
          </w:p>
        </w:tc>
        <w:tc>
          <w:tcPr>
            <w:tcW w:w="1465" w:type="dxa"/>
            <w:tcBorders>
              <w:top w:val="nil"/>
              <w:left w:val="nil"/>
              <w:bottom w:val="nil"/>
              <w:right w:val="nil"/>
            </w:tcBorders>
            <w:shd w:val="clear" w:color="auto" w:fill="auto"/>
            <w:vAlign w:val="bottom"/>
          </w:tcPr>
          <w:p w14:paraId="7CD4D1C2" w14:textId="582444CF"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13</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921</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731</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745</w:t>
            </w:r>
          </w:p>
        </w:tc>
        <w:tc>
          <w:tcPr>
            <w:tcW w:w="1465" w:type="dxa"/>
            <w:tcBorders>
              <w:top w:val="nil"/>
              <w:left w:val="nil"/>
              <w:bottom w:val="nil"/>
              <w:right w:val="nil"/>
            </w:tcBorders>
            <w:shd w:val="clear" w:color="auto" w:fill="auto"/>
            <w:vAlign w:val="bottom"/>
          </w:tcPr>
          <w:p w14:paraId="0B7FFBB6" w14:textId="56710EA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65" w:type="dxa"/>
            <w:tcBorders>
              <w:top w:val="nil"/>
              <w:left w:val="nil"/>
              <w:bottom w:val="nil"/>
              <w:right w:val="nil"/>
            </w:tcBorders>
            <w:shd w:val="clear" w:color="auto" w:fill="auto"/>
            <w:vAlign w:val="bottom"/>
          </w:tcPr>
          <w:p w14:paraId="315B9607" w14:textId="352D0824"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13</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921</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731</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745</w:t>
            </w:r>
          </w:p>
        </w:tc>
      </w:tr>
      <w:tr w:rsidR="00F918D3" w:rsidRPr="00A41797" w14:paraId="0C9FF30A" w14:textId="77777777" w:rsidTr="00A41797">
        <w:tc>
          <w:tcPr>
            <w:tcW w:w="4167" w:type="dxa"/>
            <w:tcBorders>
              <w:top w:val="nil"/>
              <w:left w:val="nil"/>
              <w:bottom w:val="nil"/>
              <w:right w:val="nil"/>
            </w:tcBorders>
          </w:tcPr>
          <w:p w14:paraId="47BF179A" w14:textId="21C613CB" w:rsidR="00F918D3" w:rsidRPr="00A41797" w:rsidRDefault="00F918D3" w:rsidP="00F918D3">
            <w:pPr>
              <w:spacing w:line="240" w:lineRule="auto"/>
              <w:ind w:leftChars="0" w:left="75"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Other current liabilities</w:t>
            </w:r>
          </w:p>
        </w:tc>
        <w:tc>
          <w:tcPr>
            <w:tcW w:w="1465" w:type="dxa"/>
            <w:tcBorders>
              <w:top w:val="nil"/>
              <w:left w:val="nil"/>
              <w:bottom w:val="nil"/>
              <w:right w:val="nil"/>
            </w:tcBorders>
            <w:shd w:val="clear" w:color="auto" w:fill="auto"/>
            <w:vAlign w:val="bottom"/>
          </w:tcPr>
          <w:p w14:paraId="08F945CA" w14:textId="588086BA"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6</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078</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420</w:t>
            </w:r>
          </w:p>
        </w:tc>
        <w:tc>
          <w:tcPr>
            <w:tcW w:w="1465" w:type="dxa"/>
            <w:tcBorders>
              <w:top w:val="nil"/>
              <w:left w:val="nil"/>
              <w:bottom w:val="nil"/>
              <w:right w:val="nil"/>
            </w:tcBorders>
            <w:shd w:val="clear" w:color="auto" w:fill="auto"/>
            <w:vAlign w:val="bottom"/>
          </w:tcPr>
          <w:p w14:paraId="5DF71DDD" w14:textId="074E9CBB"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65" w:type="dxa"/>
            <w:tcBorders>
              <w:top w:val="nil"/>
              <w:left w:val="nil"/>
              <w:bottom w:val="nil"/>
              <w:right w:val="nil"/>
            </w:tcBorders>
            <w:shd w:val="clear" w:color="auto" w:fill="auto"/>
            <w:vAlign w:val="bottom"/>
          </w:tcPr>
          <w:p w14:paraId="29A7276B" w14:textId="6256C939"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6</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078</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420</w:t>
            </w:r>
          </w:p>
        </w:tc>
      </w:tr>
      <w:tr w:rsidR="00F918D3" w:rsidRPr="00A41797" w14:paraId="7497583B" w14:textId="77777777" w:rsidTr="00A41797">
        <w:tc>
          <w:tcPr>
            <w:tcW w:w="4167" w:type="dxa"/>
            <w:tcBorders>
              <w:top w:val="nil"/>
              <w:left w:val="nil"/>
              <w:bottom w:val="nil"/>
              <w:right w:val="nil"/>
            </w:tcBorders>
          </w:tcPr>
          <w:p w14:paraId="6F3B7ED4" w14:textId="29F7808B" w:rsidR="00F918D3" w:rsidRPr="00A41797" w:rsidRDefault="00F918D3" w:rsidP="00F918D3">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spacing w:val="-4"/>
                <w:position w:val="0"/>
                <w:sz w:val="18"/>
                <w:szCs w:val="18"/>
              </w:rPr>
              <w:t xml:space="preserve">Borrowings from financial institutions </w:t>
            </w:r>
            <w:r w:rsidRPr="00A41797">
              <w:rPr>
                <w:rFonts w:ascii="Arial" w:eastAsia="Arial" w:hAnsi="Arial" w:cs="Arial"/>
                <w:position w:val="0"/>
                <w:sz w:val="18"/>
                <w:szCs w:val="18"/>
              </w:rPr>
              <w:t>floating rate</w:t>
            </w:r>
          </w:p>
        </w:tc>
        <w:tc>
          <w:tcPr>
            <w:tcW w:w="1465" w:type="dxa"/>
            <w:tcBorders>
              <w:top w:val="nil"/>
              <w:left w:val="nil"/>
              <w:bottom w:val="nil"/>
              <w:right w:val="nil"/>
            </w:tcBorders>
            <w:shd w:val="clear" w:color="auto" w:fill="auto"/>
            <w:vAlign w:val="bottom"/>
          </w:tcPr>
          <w:p w14:paraId="587D6DB2" w14:textId="7777777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auto"/>
            <w:vAlign w:val="bottom"/>
          </w:tcPr>
          <w:p w14:paraId="5EE6280B" w14:textId="7777777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p>
        </w:tc>
        <w:tc>
          <w:tcPr>
            <w:tcW w:w="1465" w:type="dxa"/>
            <w:tcBorders>
              <w:top w:val="nil"/>
              <w:left w:val="nil"/>
              <w:bottom w:val="nil"/>
              <w:right w:val="nil"/>
            </w:tcBorders>
            <w:shd w:val="clear" w:color="auto" w:fill="auto"/>
            <w:vAlign w:val="bottom"/>
          </w:tcPr>
          <w:p w14:paraId="5F5FADB1" w14:textId="77777777" w:rsidR="00F918D3" w:rsidRPr="00A41797" w:rsidRDefault="00F918D3" w:rsidP="00F918D3">
            <w:pPr>
              <w:spacing w:line="240" w:lineRule="auto"/>
              <w:ind w:leftChars="0" w:left="0" w:right="-72" w:firstLineChars="0" w:firstLine="0"/>
              <w:jc w:val="right"/>
              <w:rPr>
                <w:rFonts w:ascii="Arial" w:eastAsia="Arial" w:hAnsi="Arial" w:cs="Arial"/>
                <w:position w:val="0"/>
                <w:sz w:val="18"/>
                <w:szCs w:val="18"/>
              </w:rPr>
            </w:pPr>
          </w:p>
        </w:tc>
      </w:tr>
      <w:tr w:rsidR="00F918D3" w:rsidRPr="00A41797" w14:paraId="5D498482" w14:textId="77777777" w:rsidTr="00A41797">
        <w:tc>
          <w:tcPr>
            <w:tcW w:w="4167" w:type="dxa"/>
            <w:tcBorders>
              <w:top w:val="nil"/>
              <w:left w:val="nil"/>
              <w:bottom w:val="nil"/>
              <w:right w:val="nil"/>
            </w:tcBorders>
          </w:tcPr>
          <w:p w14:paraId="6D20D614" w14:textId="63E6DDE6" w:rsidR="00F918D3" w:rsidRPr="00A41797" w:rsidRDefault="00F918D3" w:rsidP="00F918D3">
            <w:pPr>
              <w:spacing w:line="240" w:lineRule="auto"/>
              <w:ind w:leftChars="0" w:left="75" w:right="-131"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Principal</w:t>
            </w:r>
          </w:p>
        </w:tc>
        <w:tc>
          <w:tcPr>
            <w:tcW w:w="1465" w:type="dxa"/>
            <w:tcBorders>
              <w:top w:val="nil"/>
              <w:left w:val="nil"/>
              <w:bottom w:val="nil"/>
              <w:right w:val="nil"/>
            </w:tcBorders>
            <w:shd w:val="clear" w:color="auto" w:fill="auto"/>
            <w:vAlign w:val="bottom"/>
          </w:tcPr>
          <w:p w14:paraId="1FC1A6D8" w14:textId="1AC12B26"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679</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743</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764</w:t>
            </w:r>
          </w:p>
        </w:tc>
        <w:tc>
          <w:tcPr>
            <w:tcW w:w="1465" w:type="dxa"/>
            <w:tcBorders>
              <w:top w:val="nil"/>
              <w:left w:val="nil"/>
              <w:bottom w:val="nil"/>
              <w:right w:val="nil"/>
            </w:tcBorders>
            <w:shd w:val="clear" w:color="auto" w:fill="auto"/>
            <w:vAlign w:val="bottom"/>
          </w:tcPr>
          <w:p w14:paraId="632A5D65" w14:textId="5EBB1500"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3</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374</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048</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091</w:t>
            </w:r>
          </w:p>
        </w:tc>
        <w:tc>
          <w:tcPr>
            <w:tcW w:w="1465" w:type="dxa"/>
            <w:tcBorders>
              <w:top w:val="nil"/>
              <w:left w:val="nil"/>
              <w:bottom w:val="nil"/>
              <w:right w:val="nil"/>
            </w:tcBorders>
            <w:shd w:val="clear" w:color="auto" w:fill="auto"/>
            <w:vAlign w:val="bottom"/>
          </w:tcPr>
          <w:p w14:paraId="25237B9A" w14:textId="031BC8A4" w:rsidR="00F918D3" w:rsidRPr="00A41797" w:rsidRDefault="00E52F92" w:rsidP="00F918D3">
            <w:pPr>
              <w:spacing w:line="240" w:lineRule="auto"/>
              <w:ind w:leftChars="0" w:left="0" w:right="-72" w:firstLineChars="0" w:firstLine="0"/>
              <w:jc w:val="right"/>
              <w:rPr>
                <w:rFonts w:ascii="Arial" w:eastAsia="Arial" w:hAnsi="Arial" w:cs="Arial"/>
                <w:spacing w:val="-4"/>
                <w:position w:val="0"/>
                <w:sz w:val="18"/>
                <w:szCs w:val="18"/>
              </w:rPr>
            </w:pPr>
            <w:r w:rsidRPr="00E52F92">
              <w:rPr>
                <w:rFonts w:ascii="Arial" w:eastAsia="Arial" w:hAnsi="Arial" w:cs="Arial"/>
                <w:position w:val="0"/>
                <w:sz w:val="18"/>
                <w:szCs w:val="18"/>
              </w:rPr>
              <w:t>8</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053</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791</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855</w:t>
            </w:r>
          </w:p>
        </w:tc>
      </w:tr>
      <w:tr w:rsidR="00F918D3" w:rsidRPr="00A41797" w14:paraId="719075D4" w14:textId="77777777" w:rsidTr="00A41797">
        <w:tc>
          <w:tcPr>
            <w:tcW w:w="4167" w:type="dxa"/>
            <w:tcBorders>
              <w:top w:val="nil"/>
              <w:left w:val="nil"/>
              <w:bottom w:val="nil"/>
              <w:right w:val="nil"/>
            </w:tcBorders>
          </w:tcPr>
          <w:p w14:paraId="686D4697" w14:textId="6F32274B" w:rsidR="00F918D3" w:rsidRPr="00A41797" w:rsidRDefault="00F918D3" w:rsidP="00F918D3">
            <w:pPr>
              <w:spacing w:line="240" w:lineRule="auto"/>
              <w:ind w:leftChars="0" w:left="75" w:firstLineChars="0" w:firstLine="0"/>
              <w:rPr>
                <w:rFonts w:ascii="Arial" w:eastAsia="Arial" w:hAnsi="Arial" w:cs="Arial"/>
                <w:position w:val="0"/>
                <w:sz w:val="18"/>
                <w:szCs w:val="18"/>
                <w:highlight w:val="cyan"/>
              </w:rPr>
            </w:pPr>
            <w:r w:rsidRPr="00A41797">
              <w:rPr>
                <w:rFonts w:ascii="Arial" w:eastAsia="Arial" w:hAnsi="Arial" w:cs="Arial"/>
                <w:position w:val="0"/>
                <w:sz w:val="18"/>
                <w:szCs w:val="18"/>
              </w:rPr>
              <w:t xml:space="preserve">   - Interest expense</w:t>
            </w:r>
          </w:p>
        </w:tc>
        <w:tc>
          <w:tcPr>
            <w:tcW w:w="1465" w:type="dxa"/>
            <w:tcBorders>
              <w:top w:val="nil"/>
              <w:left w:val="nil"/>
              <w:bottom w:val="nil"/>
              <w:right w:val="nil"/>
            </w:tcBorders>
            <w:shd w:val="clear" w:color="auto" w:fill="auto"/>
            <w:vAlign w:val="bottom"/>
          </w:tcPr>
          <w:p w14:paraId="433A071E" w14:textId="6C9E54AA"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135</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622</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667</w:t>
            </w:r>
          </w:p>
        </w:tc>
        <w:tc>
          <w:tcPr>
            <w:tcW w:w="1465" w:type="dxa"/>
            <w:tcBorders>
              <w:top w:val="nil"/>
              <w:left w:val="nil"/>
              <w:bottom w:val="nil"/>
              <w:right w:val="nil"/>
            </w:tcBorders>
            <w:shd w:val="clear" w:color="auto" w:fill="auto"/>
            <w:vAlign w:val="bottom"/>
          </w:tcPr>
          <w:p w14:paraId="242FD1D5" w14:textId="2C1FF7D0"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30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259</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712</w:t>
            </w:r>
          </w:p>
        </w:tc>
        <w:tc>
          <w:tcPr>
            <w:tcW w:w="1465" w:type="dxa"/>
            <w:tcBorders>
              <w:top w:val="nil"/>
              <w:left w:val="nil"/>
              <w:bottom w:val="nil"/>
              <w:right w:val="nil"/>
            </w:tcBorders>
            <w:shd w:val="clear" w:color="auto" w:fill="auto"/>
            <w:vAlign w:val="bottom"/>
          </w:tcPr>
          <w:p w14:paraId="41D70966" w14:textId="0843B880" w:rsidR="00F918D3" w:rsidRPr="00A41797" w:rsidRDefault="00E52F92" w:rsidP="00F918D3">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165</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882</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379</w:t>
            </w:r>
          </w:p>
        </w:tc>
      </w:tr>
    </w:tbl>
    <w:p w14:paraId="3F6F9FF3" w14:textId="77777777" w:rsidR="00390971" w:rsidRPr="00A41797" w:rsidRDefault="00390971" w:rsidP="00E867F8">
      <w:pPr>
        <w:suppressAutoHyphens w:val="0"/>
        <w:spacing w:line="240" w:lineRule="auto"/>
        <w:ind w:leftChars="0" w:left="1080" w:firstLineChars="0" w:firstLine="0"/>
        <w:textDirection w:val="lrTb"/>
        <w:textAlignment w:val="auto"/>
        <w:outlineLvl w:val="9"/>
        <w:rPr>
          <w:rFonts w:ascii="Arial" w:eastAsia="Arial" w:hAnsi="Arial" w:cs="Arial"/>
          <w:position w:val="0"/>
          <w:sz w:val="18"/>
          <w:szCs w:val="18"/>
        </w:rPr>
      </w:pPr>
    </w:p>
    <w:p w14:paraId="05A69A3D" w14:textId="4247EBA0" w:rsidR="00014BEC" w:rsidRPr="00A41797" w:rsidRDefault="007914F9" w:rsidP="00E867F8">
      <w:pPr>
        <w:spacing w:line="240" w:lineRule="auto"/>
        <w:ind w:leftChars="490" w:left="1080" w:hanging="2"/>
        <w:jc w:val="both"/>
        <w:rPr>
          <w:rFonts w:ascii="Arial" w:eastAsia="Arial" w:hAnsi="Arial" w:cs="Arial"/>
          <w:position w:val="0"/>
          <w:sz w:val="18"/>
          <w:szCs w:val="18"/>
        </w:rPr>
      </w:pPr>
      <w:r w:rsidRPr="00A41797">
        <w:rPr>
          <w:rFonts w:ascii="Arial" w:eastAsia="Arial" w:hAnsi="Arial" w:cs="Arial"/>
          <w:spacing w:val="-2"/>
          <w:position w:val="0"/>
          <w:sz w:val="18"/>
          <w:szCs w:val="18"/>
        </w:rPr>
        <w:t>Management monitors rolling forecasts of the Company’s liquidity reserve (comprising the undrawn borrowing</w:t>
      </w:r>
      <w:r w:rsidRPr="00A41797">
        <w:rPr>
          <w:rFonts w:ascii="Arial" w:eastAsia="Arial" w:hAnsi="Arial" w:cs="Arial"/>
          <w:position w:val="0"/>
          <w:sz w:val="18"/>
          <w:szCs w:val="18"/>
        </w:rPr>
        <w:t xml:space="preserve"> facilities) and cash and cash equivalents on the basis of expected cash flows.</w:t>
      </w:r>
      <w:r w:rsidR="00E453BD" w:rsidRPr="00A41797">
        <w:rPr>
          <w:rFonts w:ascii="Arial" w:hAnsi="Arial" w:cs="Arial"/>
          <w:sz w:val="18"/>
          <w:szCs w:val="18"/>
        </w:rPr>
        <w:t xml:space="preserve"> </w:t>
      </w:r>
      <w:r w:rsidRPr="00A41797">
        <w:rPr>
          <w:rFonts w:ascii="Arial" w:eastAsia="Arial" w:hAnsi="Arial" w:cs="Arial"/>
          <w:position w:val="0"/>
          <w:sz w:val="18"/>
          <w:szCs w:val="18"/>
        </w:rPr>
        <w:t xml:space="preserve">In addition, the Company’s liquidity management policy involves projecting cash flows in major currencies and considering the level of </w:t>
      </w:r>
      <w:r w:rsidRPr="00A41797">
        <w:rPr>
          <w:rFonts w:ascii="Arial" w:eastAsia="Arial" w:hAnsi="Arial" w:cs="Arial"/>
          <w:spacing w:val="-2"/>
          <w:position w:val="0"/>
          <w:sz w:val="18"/>
          <w:szCs w:val="18"/>
        </w:rPr>
        <w:t xml:space="preserve">liquid assets necessary to meet these, monitoring balance sheet liquidity ratios against </w:t>
      </w:r>
      <w:r w:rsidR="00F848B4" w:rsidRPr="00A41797">
        <w:rPr>
          <w:rFonts w:ascii="Arial" w:eastAsia="Arial" w:hAnsi="Arial" w:cs="Arial"/>
          <w:spacing w:val="-2"/>
          <w:position w:val="0"/>
          <w:sz w:val="18"/>
          <w:szCs w:val="18"/>
        </w:rPr>
        <w:t>internal and external</w:t>
      </w:r>
      <w:r w:rsidR="00F848B4" w:rsidRPr="00A41797">
        <w:rPr>
          <w:rFonts w:ascii="Arial" w:eastAsia="Arial" w:hAnsi="Arial" w:cs="Arial"/>
          <w:position w:val="0"/>
          <w:sz w:val="18"/>
          <w:szCs w:val="18"/>
        </w:rPr>
        <w:t xml:space="preserve"> </w:t>
      </w:r>
      <w:r w:rsidRPr="00A41797">
        <w:rPr>
          <w:rFonts w:ascii="Arial" w:eastAsia="Arial" w:hAnsi="Arial" w:cs="Arial"/>
          <w:position w:val="0"/>
          <w:sz w:val="18"/>
          <w:szCs w:val="18"/>
        </w:rPr>
        <w:t>regulatory requirements and maintaining financing plans.</w:t>
      </w:r>
    </w:p>
    <w:p w14:paraId="51319662" w14:textId="77777777" w:rsidR="00390971" w:rsidRPr="00A41797" w:rsidRDefault="00390971" w:rsidP="00A41797">
      <w:pPr>
        <w:spacing w:line="240" w:lineRule="auto"/>
        <w:ind w:leftChars="490" w:left="1080" w:hanging="2"/>
        <w:jc w:val="both"/>
        <w:rPr>
          <w:rFonts w:ascii="Arial" w:eastAsia="Arial" w:hAnsi="Arial" w:cs="Arial"/>
          <w:position w:val="0"/>
          <w:sz w:val="18"/>
          <w:szCs w:val="18"/>
        </w:rPr>
      </w:pPr>
    </w:p>
    <w:p w14:paraId="6ACCC7D3" w14:textId="0A2EE6AE" w:rsidR="0035560C" w:rsidRPr="00A41797" w:rsidRDefault="0085031E" w:rsidP="00A41797">
      <w:pPr>
        <w:pStyle w:val="Heading4"/>
        <w:keepNext w:val="0"/>
        <w:spacing w:before="0" w:after="0" w:line="240" w:lineRule="auto"/>
        <w:ind w:leftChars="490" w:left="1080" w:hanging="2"/>
        <w:jc w:val="both"/>
        <w:textDirection w:val="lrTb"/>
        <w:rPr>
          <w:rFonts w:ascii="Arial" w:eastAsia="Arial" w:hAnsi="Arial" w:cs="Arial"/>
          <w:b w:val="0"/>
          <w:i/>
          <w:iCs/>
          <w:color w:val="CF4A02"/>
          <w:position w:val="0"/>
          <w:sz w:val="18"/>
          <w:szCs w:val="18"/>
        </w:rPr>
      </w:pPr>
      <w:bookmarkStart w:id="7" w:name="_heading=h.g5pfu3b06slh" w:colFirst="0" w:colLast="0"/>
      <w:bookmarkEnd w:id="7"/>
      <w:r w:rsidRPr="00A41797">
        <w:rPr>
          <w:rFonts w:ascii="Arial" w:eastAsia="Arial" w:hAnsi="Arial" w:cs="Arial"/>
          <w:b w:val="0"/>
          <w:i/>
          <w:iCs/>
          <w:color w:val="CF4A02"/>
          <w:position w:val="0"/>
          <w:sz w:val="18"/>
          <w:szCs w:val="18"/>
        </w:rPr>
        <w:t>Financing arrangements</w:t>
      </w:r>
    </w:p>
    <w:p w14:paraId="4D1AE07E" w14:textId="77777777" w:rsidR="0035560C" w:rsidRPr="00A41797" w:rsidRDefault="0085031E" w:rsidP="00A41797">
      <w:pPr>
        <w:spacing w:line="240" w:lineRule="auto"/>
        <w:ind w:leftChars="490" w:left="1080" w:hanging="2"/>
        <w:jc w:val="both"/>
        <w:rPr>
          <w:rFonts w:ascii="Arial" w:eastAsia="Arial" w:hAnsi="Arial" w:cs="Arial"/>
          <w:position w:val="0"/>
          <w:sz w:val="18"/>
          <w:szCs w:val="18"/>
        </w:rPr>
      </w:pPr>
      <w:r w:rsidRPr="00A41797">
        <w:rPr>
          <w:rFonts w:ascii="Arial" w:eastAsia="Arial" w:hAnsi="Arial" w:cs="Arial"/>
          <w:position w:val="0"/>
          <w:sz w:val="18"/>
          <w:szCs w:val="18"/>
        </w:rPr>
        <w:tab/>
      </w:r>
    </w:p>
    <w:p w14:paraId="1B230F7A" w14:textId="4456F915" w:rsidR="0035560C" w:rsidRPr="00A41797" w:rsidRDefault="0085031E" w:rsidP="00A41797">
      <w:pPr>
        <w:spacing w:line="240" w:lineRule="auto"/>
        <w:ind w:leftChars="490" w:left="108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Company has access to the following undrawn credit facilities as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p w14:paraId="2B157CA9" w14:textId="77777777" w:rsidR="0035560C" w:rsidRPr="00A41797" w:rsidRDefault="0035560C" w:rsidP="00A41797">
      <w:pPr>
        <w:spacing w:line="240" w:lineRule="auto"/>
        <w:ind w:leftChars="490" w:left="1080" w:hanging="2"/>
        <w:jc w:val="both"/>
        <w:rPr>
          <w:rFonts w:ascii="Arial" w:eastAsia="Arial" w:hAnsi="Arial" w:cs="Arial"/>
          <w:position w:val="0"/>
          <w:sz w:val="18"/>
          <w:szCs w:val="18"/>
        </w:rPr>
      </w:pPr>
    </w:p>
    <w:tbl>
      <w:tblPr>
        <w:tblStyle w:val="ab"/>
        <w:tblW w:w="8551" w:type="dxa"/>
        <w:tblInd w:w="900" w:type="dxa"/>
        <w:tblBorders>
          <w:top w:val="nil"/>
          <w:left w:val="nil"/>
          <w:bottom w:val="nil"/>
          <w:right w:val="nil"/>
          <w:insideH w:val="nil"/>
          <w:insideV w:val="nil"/>
        </w:tblBorders>
        <w:tblLayout w:type="fixed"/>
        <w:tblLook w:val="0400" w:firstRow="0" w:lastRow="0" w:firstColumn="0" w:lastColumn="0" w:noHBand="0" w:noVBand="1"/>
      </w:tblPr>
      <w:tblGrid>
        <w:gridCol w:w="3078"/>
        <w:gridCol w:w="1368"/>
        <w:gridCol w:w="1368"/>
        <w:gridCol w:w="1368"/>
        <w:gridCol w:w="1369"/>
      </w:tblGrid>
      <w:tr w:rsidR="005F7171" w:rsidRPr="00A41797" w14:paraId="16293A41" w14:textId="77777777" w:rsidTr="00C25C74">
        <w:trPr>
          <w:trHeight w:hRule="exact" w:val="238"/>
        </w:trPr>
        <w:tc>
          <w:tcPr>
            <w:tcW w:w="3078" w:type="dxa"/>
          </w:tcPr>
          <w:p w14:paraId="725C21DA" w14:textId="77777777" w:rsidR="005F7171" w:rsidRPr="00A41797" w:rsidRDefault="005F7171" w:rsidP="000874F1">
            <w:pPr>
              <w:ind w:leftChars="34" w:left="75" w:firstLineChars="0" w:firstLine="0"/>
              <w:jc w:val="both"/>
              <w:rPr>
                <w:rFonts w:ascii="Arial" w:eastAsia="Arial" w:hAnsi="Arial" w:cs="Arial"/>
                <w:position w:val="0"/>
                <w:sz w:val="18"/>
                <w:szCs w:val="18"/>
              </w:rPr>
            </w:pPr>
          </w:p>
        </w:tc>
        <w:tc>
          <w:tcPr>
            <w:tcW w:w="2736" w:type="dxa"/>
            <w:gridSpan w:val="2"/>
            <w:tcBorders>
              <w:top w:val="single" w:sz="4" w:space="0" w:color="000000"/>
              <w:bottom w:val="single" w:sz="4" w:space="0" w:color="000000"/>
            </w:tcBorders>
            <w:shd w:val="clear" w:color="auto" w:fill="auto"/>
            <w:vAlign w:val="bottom"/>
          </w:tcPr>
          <w:p w14:paraId="538BACD1" w14:textId="64FED7E4" w:rsidR="00A361EF" w:rsidRPr="00A41797" w:rsidRDefault="005F7171" w:rsidP="00A361EF">
            <w:pPr>
              <w:spacing w:line="240" w:lineRule="auto"/>
              <w:ind w:left="0" w:hanging="2"/>
              <w:jc w:val="center"/>
              <w:rPr>
                <w:rFonts w:ascii="Arial" w:eastAsia="Arial" w:hAnsi="Arial" w:cs="Arial"/>
                <w:b/>
                <w:bCs/>
                <w:position w:val="0"/>
                <w:sz w:val="18"/>
                <w:szCs w:val="18"/>
              </w:rPr>
            </w:pPr>
            <w:r w:rsidRPr="00A41797">
              <w:rPr>
                <w:rFonts w:ascii="Arial" w:eastAsia="Arial" w:hAnsi="Arial" w:cs="Arial"/>
                <w:b/>
                <w:bCs/>
                <w:position w:val="0"/>
                <w:sz w:val="18"/>
                <w:szCs w:val="18"/>
              </w:rPr>
              <w:t>Unit: US Dollar</w:t>
            </w:r>
          </w:p>
        </w:tc>
        <w:tc>
          <w:tcPr>
            <w:tcW w:w="2737" w:type="dxa"/>
            <w:gridSpan w:val="2"/>
            <w:tcBorders>
              <w:top w:val="single" w:sz="4" w:space="0" w:color="000000"/>
              <w:bottom w:val="single" w:sz="4" w:space="0" w:color="000000"/>
            </w:tcBorders>
            <w:shd w:val="clear" w:color="auto" w:fill="auto"/>
            <w:vAlign w:val="bottom"/>
          </w:tcPr>
          <w:p w14:paraId="3071BB3F" w14:textId="1FAD29B6" w:rsidR="005F7171" w:rsidRPr="00A41797" w:rsidRDefault="005F7171" w:rsidP="00A361EF">
            <w:pPr>
              <w:widowControl w:val="0"/>
              <w:spacing w:line="240" w:lineRule="auto"/>
              <w:ind w:left="0" w:hanging="2"/>
              <w:jc w:val="center"/>
              <w:rPr>
                <w:rFonts w:ascii="Arial" w:eastAsia="Arial" w:hAnsi="Arial" w:cs="Arial"/>
                <w:b/>
                <w:bCs/>
                <w:position w:val="0"/>
                <w:sz w:val="18"/>
                <w:szCs w:val="18"/>
              </w:rPr>
            </w:pPr>
            <w:r w:rsidRPr="00A41797">
              <w:rPr>
                <w:rFonts w:ascii="Arial" w:eastAsia="Arial" w:hAnsi="Arial" w:cs="Arial"/>
                <w:b/>
                <w:bCs/>
                <w:position w:val="0"/>
                <w:sz w:val="18"/>
                <w:szCs w:val="18"/>
              </w:rPr>
              <w:t>Unit: Baht</w:t>
            </w:r>
          </w:p>
        </w:tc>
      </w:tr>
      <w:tr w:rsidR="005F7171" w:rsidRPr="00A41797" w14:paraId="67F40C7D" w14:textId="77777777" w:rsidTr="00C25C74">
        <w:trPr>
          <w:trHeight w:hRule="exact" w:val="238"/>
        </w:trPr>
        <w:tc>
          <w:tcPr>
            <w:tcW w:w="3078" w:type="dxa"/>
          </w:tcPr>
          <w:p w14:paraId="46AC8556" w14:textId="77777777" w:rsidR="005F7171" w:rsidRPr="00A41797" w:rsidRDefault="005F7171" w:rsidP="000874F1">
            <w:pPr>
              <w:ind w:leftChars="34" w:left="75" w:firstLineChars="0" w:firstLine="0"/>
              <w:jc w:val="both"/>
              <w:rPr>
                <w:rFonts w:ascii="Arial" w:eastAsia="Arial" w:hAnsi="Arial" w:cs="Arial"/>
                <w:position w:val="0"/>
                <w:sz w:val="18"/>
                <w:szCs w:val="18"/>
              </w:rPr>
            </w:pPr>
          </w:p>
        </w:tc>
        <w:tc>
          <w:tcPr>
            <w:tcW w:w="1368" w:type="dxa"/>
            <w:tcBorders>
              <w:top w:val="single" w:sz="4" w:space="0" w:color="000000"/>
              <w:bottom w:val="single" w:sz="4" w:space="0" w:color="000000"/>
            </w:tcBorders>
            <w:shd w:val="clear" w:color="auto" w:fill="auto"/>
            <w:vAlign w:val="bottom"/>
          </w:tcPr>
          <w:p w14:paraId="63841725" w14:textId="03398072" w:rsidR="005F7171" w:rsidRPr="00A41797" w:rsidRDefault="00E52F92" w:rsidP="00F918D3">
            <w:pPr>
              <w:spacing w:line="240" w:lineRule="auto"/>
              <w:ind w:left="0" w:right="-72" w:hanging="2"/>
              <w:jc w:val="right"/>
              <w:rPr>
                <w:rFonts w:ascii="Arial" w:eastAsia="Arial" w:hAnsi="Arial" w:cs="Arial"/>
                <w:b/>
                <w:bCs/>
                <w:position w:val="0"/>
                <w:sz w:val="18"/>
                <w:szCs w:val="18"/>
              </w:rPr>
            </w:pPr>
            <w:r w:rsidRPr="00E52F92">
              <w:rPr>
                <w:rFonts w:ascii="Arial" w:eastAsia="Arial" w:hAnsi="Arial" w:cs="Arial"/>
                <w:b/>
                <w:bCs/>
                <w:position w:val="0"/>
                <w:sz w:val="18"/>
                <w:szCs w:val="18"/>
              </w:rPr>
              <w:t>2022</w:t>
            </w:r>
          </w:p>
        </w:tc>
        <w:tc>
          <w:tcPr>
            <w:tcW w:w="1368" w:type="dxa"/>
            <w:tcBorders>
              <w:top w:val="single" w:sz="4" w:space="0" w:color="000000"/>
              <w:bottom w:val="single" w:sz="4" w:space="0" w:color="000000"/>
            </w:tcBorders>
            <w:shd w:val="clear" w:color="auto" w:fill="auto"/>
            <w:vAlign w:val="bottom"/>
          </w:tcPr>
          <w:p w14:paraId="5D78DDA7" w14:textId="68CB737C" w:rsidR="005F7171" w:rsidRPr="00A41797" w:rsidRDefault="00E52F92" w:rsidP="00F918D3">
            <w:pPr>
              <w:spacing w:line="240" w:lineRule="auto"/>
              <w:ind w:left="0" w:right="-72" w:hanging="2"/>
              <w:jc w:val="right"/>
              <w:rPr>
                <w:rFonts w:ascii="Arial" w:eastAsia="Arial" w:hAnsi="Arial" w:cs="Arial"/>
                <w:b/>
                <w:bCs/>
                <w:position w:val="0"/>
                <w:sz w:val="18"/>
                <w:szCs w:val="18"/>
              </w:rPr>
            </w:pPr>
            <w:r w:rsidRPr="00E52F92">
              <w:rPr>
                <w:rFonts w:ascii="Arial" w:eastAsia="Arial" w:hAnsi="Arial" w:cs="Arial"/>
                <w:b/>
                <w:bCs/>
                <w:position w:val="0"/>
                <w:sz w:val="18"/>
                <w:szCs w:val="18"/>
              </w:rPr>
              <w:t>2021</w:t>
            </w:r>
          </w:p>
        </w:tc>
        <w:tc>
          <w:tcPr>
            <w:tcW w:w="1368" w:type="dxa"/>
            <w:tcBorders>
              <w:top w:val="single" w:sz="4" w:space="0" w:color="000000"/>
              <w:bottom w:val="single" w:sz="4" w:space="0" w:color="000000"/>
            </w:tcBorders>
            <w:shd w:val="clear" w:color="auto" w:fill="auto"/>
            <w:vAlign w:val="bottom"/>
          </w:tcPr>
          <w:p w14:paraId="00DC2923" w14:textId="3F4A2915" w:rsidR="005F7171" w:rsidRPr="00A41797" w:rsidRDefault="00E52F92" w:rsidP="00F918D3">
            <w:pPr>
              <w:spacing w:line="240" w:lineRule="auto"/>
              <w:ind w:left="0" w:right="-72" w:hanging="2"/>
              <w:jc w:val="right"/>
              <w:rPr>
                <w:rFonts w:ascii="Arial" w:eastAsia="Arial" w:hAnsi="Arial" w:cs="Arial"/>
                <w:b/>
                <w:bCs/>
                <w:position w:val="0"/>
                <w:sz w:val="18"/>
                <w:szCs w:val="18"/>
              </w:rPr>
            </w:pPr>
            <w:r w:rsidRPr="00E52F92">
              <w:rPr>
                <w:rFonts w:ascii="Arial" w:eastAsia="Arial" w:hAnsi="Arial" w:cs="Arial"/>
                <w:b/>
                <w:bCs/>
                <w:position w:val="0"/>
                <w:sz w:val="18"/>
                <w:szCs w:val="18"/>
              </w:rPr>
              <w:t>2022</w:t>
            </w:r>
          </w:p>
        </w:tc>
        <w:tc>
          <w:tcPr>
            <w:tcW w:w="1369" w:type="dxa"/>
            <w:tcBorders>
              <w:top w:val="single" w:sz="4" w:space="0" w:color="000000"/>
              <w:bottom w:val="single" w:sz="4" w:space="0" w:color="000000"/>
            </w:tcBorders>
            <w:shd w:val="clear" w:color="auto" w:fill="auto"/>
            <w:vAlign w:val="bottom"/>
          </w:tcPr>
          <w:p w14:paraId="1922D28C" w14:textId="3D022354" w:rsidR="005F7171" w:rsidRPr="00A41797" w:rsidRDefault="00E52F92" w:rsidP="00F918D3">
            <w:pPr>
              <w:spacing w:line="240" w:lineRule="auto"/>
              <w:ind w:left="0" w:right="-72" w:hanging="2"/>
              <w:jc w:val="right"/>
              <w:rPr>
                <w:rFonts w:ascii="Arial" w:eastAsia="Arial" w:hAnsi="Arial" w:cs="Arial"/>
                <w:b/>
                <w:bCs/>
                <w:position w:val="0"/>
                <w:sz w:val="18"/>
                <w:szCs w:val="18"/>
              </w:rPr>
            </w:pPr>
            <w:r w:rsidRPr="00E52F92">
              <w:rPr>
                <w:rFonts w:ascii="Arial" w:eastAsia="Arial" w:hAnsi="Arial" w:cs="Arial"/>
                <w:b/>
                <w:bCs/>
                <w:position w:val="0"/>
                <w:sz w:val="18"/>
                <w:szCs w:val="18"/>
              </w:rPr>
              <w:t>2021</w:t>
            </w:r>
          </w:p>
        </w:tc>
      </w:tr>
      <w:tr w:rsidR="005F7171" w:rsidRPr="00A41797" w14:paraId="5A899C04" w14:textId="77777777" w:rsidTr="00C25C74">
        <w:trPr>
          <w:trHeight w:val="170"/>
        </w:trPr>
        <w:tc>
          <w:tcPr>
            <w:tcW w:w="3078" w:type="dxa"/>
            <w:vAlign w:val="bottom"/>
          </w:tcPr>
          <w:p w14:paraId="189015A1" w14:textId="77777777" w:rsidR="005F7171" w:rsidRPr="00A41797" w:rsidRDefault="005F7171" w:rsidP="000874F1">
            <w:pPr>
              <w:spacing w:line="240" w:lineRule="auto"/>
              <w:ind w:leftChars="34" w:left="75" w:firstLineChars="0" w:firstLine="0"/>
              <w:rPr>
                <w:rFonts w:ascii="Arial" w:eastAsia="Arial" w:hAnsi="Arial" w:cs="Arial"/>
                <w:b/>
                <w:position w:val="0"/>
                <w:sz w:val="18"/>
                <w:szCs w:val="18"/>
              </w:rPr>
            </w:pPr>
            <w:r w:rsidRPr="00A41797">
              <w:rPr>
                <w:rFonts w:ascii="Arial" w:eastAsia="Arial" w:hAnsi="Arial" w:cs="Arial"/>
                <w:b/>
                <w:position w:val="0"/>
                <w:sz w:val="18"/>
                <w:szCs w:val="18"/>
              </w:rPr>
              <w:t>Floating rate</w:t>
            </w:r>
          </w:p>
        </w:tc>
        <w:tc>
          <w:tcPr>
            <w:tcW w:w="1368" w:type="dxa"/>
            <w:tcBorders>
              <w:top w:val="single" w:sz="4" w:space="0" w:color="000000"/>
            </w:tcBorders>
            <w:shd w:val="clear" w:color="auto" w:fill="FAFAFA"/>
            <w:vAlign w:val="bottom"/>
          </w:tcPr>
          <w:p w14:paraId="6A9A872B"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vAlign w:val="bottom"/>
          </w:tcPr>
          <w:p w14:paraId="454079FA"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c>
          <w:tcPr>
            <w:tcW w:w="1368" w:type="dxa"/>
            <w:tcBorders>
              <w:top w:val="single" w:sz="4" w:space="0" w:color="000000"/>
            </w:tcBorders>
            <w:shd w:val="clear" w:color="auto" w:fill="FAFAFA"/>
            <w:vAlign w:val="bottom"/>
          </w:tcPr>
          <w:p w14:paraId="5594413D"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c>
          <w:tcPr>
            <w:tcW w:w="1369" w:type="dxa"/>
            <w:tcBorders>
              <w:top w:val="single" w:sz="4" w:space="0" w:color="000000"/>
            </w:tcBorders>
            <w:vAlign w:val="bottom"/>
          </w:tcPr>
          <w:p w14:paraId="33979DB3"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r>
      <w:tr w:rsidR="005F7171" w:rsidRPr="00A41797" w14:paraId="259CF300" w14:textId="77777777" w:rsidTr="00C25C74">
        <w:trPr>
          <w:trHeight w:val="170"/>
        </w:trPr>
        <w:tc>
          <w:tcPr>
            <w:tcW w:w="3078" w:type="dxa"/>
            <w:vAlign w:val="bottom"/>
          </w:tcPr>
          <w:p w14:paraId="43810FA5" w14:textId="6491C3F2" w:rsidR="005F7171" w:rsidRPr="00A41797" w:rsidRDefault="005F7171" w:rsidP="000874F1">
            <w:pPr>
              <w:spacing w:line="240" w:lineRule="auto"/>
              <w:ind w:leftChars="34" w:left="75"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Expiring </w:t>
            </w:r>
            <w:r w:rsidR="00D41D9F" w:rsidRPr="00A41797">
              <w:rPr>
                <w:rFonts w:ascii="Arial" w:eastAsia="Arial" w:hAnsi="Arial" w:cs="Arial"/>
                <w:position w:val="0"/>
                <w:sz w:val="18"/>
                <w:szCs w:val="18"/>
              </w:rPr>
              <w:t>within one</w:t>
            </w:r>
            <w:r w:rsidRPr="00A41797">
              <w:rPr>
                <w:rFonts w:ascii="Arial" w:eastAsia="Arial" w:hAnsi="Arial" w:cs="Arial"/>
                <w:position w:val="0"/>
                <w:sz w:val="18"/>
                <w:szCs w:val="18"/>
              </w:rPr>
              <w:t xml:space="preserve"> year</w:t>
            </w:r>
          </w:p>
        </w:tc>
        <w:tc>
          <w:tcPr>
            <w:tcW w:w="1368" w:type="dxa"/>
            <w:shd w:val="clear" w:color="auto" w:fill="FAFAFA"/>
            <w:vAlign w:val="bottom"/>
          </w:tcPr>
          <w:p w14:paraId="49420FEC"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c>
          <w:tcPr>
            <w:tcW w:w="1368" w:type="dxa"/>
            <w:vAlign w:val="bottom"/>
          </w:tcPr>
          <w:p w14:paraId="0669A88E"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c>
          <w:tcPr>
            <w:tcW w:w="1368" w:type="dxa"/>
            <w:shd w:val="clear" w:color="auto" w:fill="FAFAFA"/>
            <w:vAlign w:val="bottom"/>
          </w:tcPr>
          <w:p w14:paraId="1E73FE91"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c>
          <w:tcPr>
            <w:tcW w:w="1369" w:type="dxa"/>
            <w:vAlign w:val="bottom"/>
          </w:tcPr>
          <w:p w14:paraId="62F9D63E" w14:textId="77777777" w:rsidR="005F7171" w:rsidRPr="00A41797" w:rsidRDefault="005F7171" w:rsidP="00D00641">
            <w:pPr>
              <w:spacing w:line="240" w:lineRule="auto"/>
              <w:ind w:left="0" w:right="-72" w:hanging="2"/>
              <w:jc w:val="right"/>
              <w:rPr>
                <w:rFonts w:ascii="Arial" w:eastAsia="Arial" w:hAnsi="Arial" w:cs="Arial"/>
                <w:position w:val="0"/>
                <w:sz w:val="18"/>
                <w:szCs w:val="18"/>
              </w:rPr>
            </w:pPr>
          </w:p>
        </w:tc>
      </w:tr>
      <w:tr w:rsidR="00F918D3" w:rsidRPr="00A41797" w14:paraId="4263357D" w14:textId="77777777" w:rsidTr="00C25C74">
        <w:trPr>
          <w:trHeight w:val="170"/>
        </w:trPr>
        <w:tc>
          <w:tcPr>
            <w:tcW w:w="3078" w:type="dxa"/>
            <w:vAlign w:val="bottom"/>
          </w:tcPr>
          <w:p w14:paraId="1122FEC0" w14:textId="00867A04" w:rsidR="00F918D3" w:rsidRPr="00A41797" w:rsidRDefault="00F918D3" w:rsidP="00F918D3">
            <w:pPr>
              <w:spacing w:line="240" w:lineRule="auto"/>
              <w:ind w:leftChars="34" w:left="75"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   - Bank loan</w:t>
            </w:r>
          </w:p>
        </w:tc>
        <w:tc>
          <w:tcPr>
            <w:tcW w:w="1368" w:type="dxa"/>
            <w:shd w:val="clear" w:color="auto" w:fill="FAFAFA"/>
            <w:vAlign w:val="bottom"/>
          </w:tcPr>
          <w:p w14:paraId="0693C4A0" w14:textId="37D035A9" w:rsidR="00F918D3" w:rsidRPr="00A41797" w:rsidRDefault="00E52F92" w:rsidP="00F918D3">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136</w:t>
            </w:r>
            <w:r w:rsidR="00F441D5" w:rsidRPr="00A41797">
              <w:rPr>
                <w:rFonts w:ascii="Arial" w:eastAsia="Arial" w:hAnsi="Arial" w:cs="Arial"/>
                <w:position w:val="0"/>
                <w:sz w:val="18"/>
                <w:szCs w:val="18"/>
              </w:rPr>
              <w:t>,</w:t>
            </w:r>
            <w:r w:rsidRPr="00E52F92">
              <w:rPr>
                <w:rFonts w:ascii="Arial" w:eastAsia="Arial" w:hAnsi="Arial" w:cs="Arial"/>
                <w:position w:val="0"/>
                <w:sz w:val="18"/>
                <w:szCs w:val="18"/>
              </w:rPr>
              <w:t>062</w:t>
            </w:r>
            <w:r w:rsidR="00F441D5" w:rsidRPr="00A41797">
              <w:rPr>
                <w:rFonts w:ascii="Arial" w:eastAsia="Arial" w:hAnsi="Arial" w:cs="Arial"/>
                <w:position w:val="0"/>
                <w:sz w:val="18"/>
                <w:szCs w:val="18"/>
              </w:rPr>
              <w:t>,</w:t>
            </w:r>
            <w:r w:rsidRPr="00E52F92">
              <w:rPr>
                <w:rFonts w:ascii="Arial" w:eastAsia="Arial" w:hAnsi="Arial" w:cs="Arial"/>
                <w:position w:val="0"/>
                <w:sz w:val="18"/>
                <w:szCs w:val="18"/>
              </w:rPr>
              <w:t>101</w:t>
            </w:r>
          </w:p>
        </w:tc>
        <w:tc>
          <w:tcPr>
            <w:tcW w:w="1368" w:type="dxa"/>
            <w:vAlign w:val="bottom"/>
          </w:tcPr>
          <w:p w14:paraId="6DEADC6E" w14:textId="77ABC0E8" w:rsidR="00F918D3" w:rsidRPr="00A41797" w:rsidRDefault="00E52F92" w:rsidP="00F918D3">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000</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000</w:t>
            </w:r>
          </w:p>
        </w:tc>
        <w:tc>
          <w:tcPr>
            <w:tcW w:w="1368" w:type="dxa"/>
            <w:shd w:val="clear" w:color="auto" w:fill="FAFAFA"/>
            <w:vAlign w:val="bottom"/>
          </w:tcPr>
          <w:p w14:paraId="66174B8A" w14:textId="16986A72" w:rsidR="00F918D3" w:rsidRPr="00A41797" w:rsidRDefault="00E52F92" w:rsidP="00F918D3">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F441D5" w:rsidRPr="00A41797">
              <w:rPr>
                <w:rFonts w:ascii="Arial" w:eastAsia="Arial" w:hAnsi="Arial" w:cs="Arial"/>
                <w:position w:val="0"/>
                <w:sz w:val="18"/>
                <w:szCs w:val="18"/>
              </w:rPr>
              <w:t>,</w:t>
            </w:r>
            <w:r w:rsidRPr="00E52F92">
              <w:rPr>
                <w:rFonts w:ascii="Arial" w:eastAsia="Arial" w:hAnsi="Arial" w:cs="Arial"/>
                <w:position w:val="0"/>
                <w:sz w:val="18"/>
                <w:szCs w:val="18"/>
              </w:rPr>
              <w:t>725</w:t>
            </w:r>
            <w:r w:rsidR="00F441D5" w:rsidRPr="00A41797">
              <w:rPr>
                <w:rFonts w:ascii="Arial" w:eastAsia="Arial" w:hAnsi="Arial" w:cs="Arial"/>
                <w:position w:val="0"/>
                <w:sz w:val="18"/>
                <w:szCs w:val="18"/>
              </w:rPr>
              <w:t>,</w:t>
            </w:r>
            <w:r w:rsidRPr="00E52F92">
              <w:rPr>
                <w:rFonts w:ascii="Arial" w:eastAsia="Arial" w:hAnsi="Arial" w:cs="Arial"/>
                <w:position w:val="0"/>
                <w:sz w:val="18"/>
                <w:szCs w:val="18"/>
              </w:rPr>
              <w:t>913</w:t>
            </w:r>
            <w:r w:rsidR="00F441D5" w:rsidRPr="00A41797">
              <w:rPr>
                <w:rFonts w:ascii="Arial" w:eastAsia="Arial" w:hAnsi="Arial" w:cs="Arial"/>
                <w:position w:val="0"/>
                <w:sz w:val="18"/>
                <w:szCs w:val="18"/>
              </w:rPr>
              <w:t>,</w:t>
            </w:r>
            <w:r w:rsidRPr="00E52F92">
              <w:rPr>
                <w:rFonts w:ascii="Arial" w:eastAsia="Arial" w:hAnsi="Arial" w:cs="Arial"/>
                <w:position w:val="0"/>
                <w:sz w:val="18"/>
                <w:szCs w:val="18"/>
              </w:rPr>
              <w:t>000</w:t>
            </w:r>
          </w:p>
        </w:tc>
        <w:tc>
          <w:tcPr>
            <w:tcW w:w="1369" w:type="dxa"/>
            <w:vAlign w:val="bottom"/>
          </w:tcPr>
          <w:p w14:paraId="26B9D669" w14:textId="3165F6B8" w:rsidR="00F918D3" w:rsidRPr="00A41797" w:rsidRDefault="00E52F92" w:rsidP="00F918D3">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382</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651</w:t>
            </w:r>
            <w:r w:rsidR="00F918D3" w:rsidRPr="00A41797">
              <w:rPr>
                <w:rFonts w:ascii="Arial" w:eastAsia="Arial" w:hAnsi="Arial" w:cs="Arial"/>
                <w:position w:val="0"/>
                <w:sz w:val="18"/>
                <w:szCs w:val="18"/>
              </w:rPr>
              <w:t>,</w:t>
            </w:r>
            <w:r w:rsidRPr="00E52F92">
              <w:rPr>
                <w:rFonts w:ascii="Arial" w:eastAsia="Arial" w:hAnsi="Arial" w:cs="Arial"/>
                <w:position w:val="0"/>
                <w:sz w:val="18"/>
                <w:szCs w:val="18"/>
              </w:rPr>
              <w:t>000</w:t>
            </w:r>
          </w:p>
        </w:tc>
      </w:tr>
    </w:tbl>
    <w:p w14:paraId="1E92CDE6" w14:textId="77777777" w:rsidR="00014BEC" w:rsidRPr="00A41797" w:rsidRDefault="00014BEC" w:rsidP="000874F1">
      <w:pPr>
        <w:spacing w:line="240" w:lineRule="auto"/>
        <w:ind w:left="0" w:hanging="2"/>
        <w:jc w:val="both"/>
        <w:rPr>
          <w:rFonts w:ascii="Arial" w:eastAsia="Arial" w:hAnsi="Arial" w:cs="Arial"/>
          <w:position w:val="0"/>
          <w:sz w:val="18"/>
          <w:szCs w:val="18"/>
        </w:rPr>
      </w:pPr>
    </w:p>
    <w:p w14:paraId="0DE4303D" w14:textId="6031C685" w:rsidR="0035560C" w:rsidRPr="00A41797" w:rsidRDefault="00E52F92" w:rsidP="000874F1">
      <w:pPr>
        <w:spacing w:line="240" w:lineRule="auto"/>
        <w:ind w:left="538" w:hangingChars="299" w:hanging="540"/>
        <w:jc w:val="both"/>
        <w:rPr>
          <w:rFonts w:ascii="Arial" w:eastAsia="Arial" w:hAnsi="Arial" w:cs="Arial"/>
          <w:b/>
          <w:color w:val="CF4A02"/>
          <w:position w:val="0"/>
          <w:sz w:val="18"/>
          <w:szCs w:val="18"/>
        </w:rPr>
      </w:pPr>
      <w:r w:rsidRPr="00E52F92">
        <w:rPr>
          <w:rFonts w:ascii="Arial" w:eastAsia="Arial" w:hAnsi="Arial" w:cs="Arial"/>
          <w:b/>
          <w:color w:val="CF4A02"/>
          <w:position w:val="0"/>
          <w:sz w:val="18"/>
          <w:szCs w:val="18"/>
        </w:rPr>
        <w:t>3</w:t>
      </w:r>
      <w:r w:rsidR="0085031E" w:rsidRPr="00A41797">
        <w:rPr>
          <w:rFonts w:ascii="Arial" w:eastAsia="Arial" w:hAnsi="Arial" w:cs="Arial"/>
          <w:b/>
          <w:color w:val="CF4A02"/>
          <w:position w:val="0"/>
          <w:sz w:val="18"/>
          <w:szCs w:val="18"/>
        </w:rPr>
        <w:t>.</w:t>
      </w:r>
      <w:r w:rsidRPr="00E52F92">
        <w:rPr>
          <w:rFonts w:ascii="Arial" w:eastAsia="Arial" w:hAnsi="Arial" w:cs="Arial"/>
          <w:b/>
          <w:color w:val="CF4A02"/>
          <w:position w:val="0"/>
          <w:sz w:val="18"/>
          <w:szCs w:val="18"/>
        </w:rPr>
        <w:t>2</w:t>
      </w:r>
      <w:r w:rsidR="000874F1" w:rsidRPr="00A41797">
        <w:rPr>
          <w:rFonts w:ascii="Arial" w:eastAsia="Arial" w:hAnsi="Arial" w:cs="Arial"/>
          <w:b/>
          <w:color w:val="CF4A02"/>
          <w:position w:val="0"/>
          <w:sz w:val="18"/>
          <w:szCs w:val="18"/>
        </w:rPr>
        <w:tab/>
      </w:r>
      <w:r w:rsidR="0085031E" w:rsidRPr="00A41797">
        <w:rPr>
          <w:rFonts w:ascii="Arial" w:eastAsia="Arial" w:hAnsi="Arial" w:cs="Arial"/>
          <w:b/>
          <w:color w:val="CF4A02"/>
          <w:position w:val="0"/>
          <w:sz w:val="18"/>
          <w:szCs w:val="18"/>
        </w:rPr>
        <w:t>Capital Management</w:t>
      </w:r>
    </w:p>
    <w:p w14:paraId="061B3D26" w14:textId="77777777" w:rsidR="0035560C" w:rsidRPr="00A41797" w:rsidRDefault="0035560C" w:rsidP="000874F1">
      <w:pPr>
        <w:spacing w:line="240" w:lineRule="auto"/>
        <w:ind w:left="0" w:hanging="2"/>
        <w:jc w:val="both"/>
        <w:rPr>
          <w:rFonts w:ascii="Arial" w:eastAsia="Arial" w:hAnsi="Arial" w:cs="Arial"/>
          <w:position w:val="0"/>
          <w:sz w:val="18"/>
          <w:szCs w:val="18"/>
        </w:rPr>
      </w:pPr>
    </w:p>
    <w:p w14:paraId="5E059BFE" w14:textId="77777777" w:rsidR="0035560C" w:rsidRPr="00A41797" w:rsidRDefault="0085031E" w:rsidP="000874F1">
      <w:pPr>
        <w:tabs>
          <w:tab w:val="left" w:pos="1276"/>
          <w:tab w:val="center" w:pos="3402"/>
          <w:tab w:val="center" w:pos="4536"/>
          <w:tab w:val="center" w:pos="5670"/>
          <w:tab w:val="center" w:pos="6804"/>
          <w:tab w:val="right" w:pos="7655"/>
        </w:tabs>
        <w:spacing w:line="240" w:lineRule="auto"/>
        <w:ind w:leftChars="257" w:left="567" w:hanging="2"/>
        <w:jc w:val="both"/>
        <w:rPr>
          <w:rFonts w:ascii="Arial" w:eastAsia="Arial" w:hAnsi="Arial" w:cs="Arial"/>
          <w:position w:val="0"/>
          <w:sz w:val="18"/>
          <w:szCs w:val="18"/>
        </w:rPr>
      </w:pPr>
      <w:r w:rsidRPr="00A41797">
        <w:rPr>
          <w:rFonts w:ascii="Arial" w:eastAsia="Arial" w:hAnsi="Arial" w:cs="Arial"/>
          <w:position w:val="0"/>
          <w:sz w:val="18"/>
          <w:szCs w:val="18"/>
        </w:rPr>
        <w:t>The Company’s objectives when managing capital are to safeguard the Company’s ability to continue as a going concern in order to provide returns for shareholders and benefits for other stakeholders and to maintain an optimal capital structure to reduce the cost of capital.</w:t>
      </w:r>
    </w:p>
    <w:p w14:paraId="183E3A2A" w14:textId="77777777" w:rsidR="0035560C" w:rsidRPr="00A41797" w:rsidRDefault="0035560C" w:rsidP="000874F1">
      <w:pPr>
        <w:tabs>
          <w:tab w:val="left" w:pos="720"/>
        </w:tabs>
        <w:spacing w:line="240" w:lineRule="auto"/>
        <w:ind w:left="0" w:hanging="2"/>
        <w:jc w:val="both"/>
        <w:rPr>
          <w:rFonts w:ascii="Arial" w:eastAsia="Arial" w:hAnsi="Arial" w:cs="Arial"/>
          <w:position w:val="0"/>
          <w:sz w:val="18"/>
          <w:szCs w:val="18"/>
        </w:rPr>
      </w:pPr>
    </w:p>
    <w:p w14:paraId="264A1D66" w14:textId="1D82ED34" w:rsidR="00176E57" w:rsidRPr="00A41797" w:rsidRDefault="0085031E" w:rsidP="000874F1">
      <w:pPr>
        <w:spacing w:line="240" w:lineRule="auto"/>
        <w:ind w:leftChars="257" w:left="567" w:hanging="2"/>
        <w:jc w:val="both"/>
        <w:rPr>
          <w:rFonts w:ascii="Arial" w:eastAsia="Arial" w:hAnsi="Arial" w:cs="Arial"/>
          <w:spacing w:val="-6"/>
          <w:position w:val="0"/>
          <w:sz w:val="18"/>
          <w:szCs w:val="18"/>
        </w:rPr>
      </w:pPr>
      <w:r w:rsidRPr="00A41797">
        <w:rPr>
          <w:rFonts w:ascii="Arial" w:eastAsia="Arial" w:hAnsi="Arial" w:cs="Arial"/>
          <w:spacing w:val="-6"/>
          <w:position w:val="0"/>
          <w:sz w:val="18"/>
          <w:szCs w:val="18"/>
        </w:rPr>
        <w:t xml:space="preserve">In order to maintain or adjust the capital structure, the Company </w:t>
      </w:r>
      <w:r w:rsidR="00E57845" w:rsidRPr="00A41797">
        <w:rPr>
          <w:rFonts w:ascii="Arial" w:eastAsia="Arial" w:hAnsi="Arial" w:cs="Arial"/>
          <w:spacing w:val="-6"/>
          <w:position w:val="0"/>
          <w:sz w:val="18"/>
          <w:szCs w:val="18"/>
        </w:rPr>
        <w:t>may adjust the amount of dividends paid to shareholders, return capital to shareholders, issue new shares or sell assets to reduce debt.</w:t>
      </w:r>
      <w:bookmarkStart w:id="8" w:name="_heading=h.819vy1io83ww" w:colFirst="0" w:colLast="0"/>
      <w:bookmarkEnd w:id="8"/>
    </w:p>
    <w:p w14:paraId="5BB9D706" w14:textId="77777777" w:rsidR="00D00641" w:rsidRPr="00A41797" w:rsidRDefault="00D00641" w:rsidP="000874F1">
      <w:pPr>
        <w:spacing w:line="240" w:lineRule="auto"/>
        <w:ind w:leftChars="257" w:left="567" w:hanging="2"/>
        <w:jc w:val="both"/>
        <w:rPr>
          <w:rFonts w:ascii="Arial" w:eastAsia="Arial" w:hAnsi="Arial" w:cs="Arial"/>
          <w:position w:val="0"/>
          <w:sz w:val="18"/>
          <w:szCs w:val="18"/>
        </w:rPr>
      </w:pPr>
    </w:p>
    <w:p w14:paraId="0456981E" w14:textId="6AED5C4C" w:rsidR="0035560C" w:rsidRPr="00A41797" w:rsidRDefault="0085031E" w:rsidP="000874F1">
      <w:pPr>
        <w:pStyle w:val="Heading4"/>
        <w:keepNext w:val="0"/>
        <w:spacing w:before="0" w:after="0" w:line="240" w:lineRule="auto"/>
        <w:ind w:left="-2" w:firstLineChars="313" w:firstLine="563"/>
        <w:jc w:val="both"/>
        <w:rPr>
          <w:rFonts w:ascii="Arial" w:eastAsia="Arial" w:hAnsi="Arial" w:cs="Arial"/>
          <w:b w:val="0"/>
          <w:bCs w:val="0"/>
          <w:i/>
          <w:color w:val="CF4A02"/>
          <w:position w:val="0"/>
          <w:sz w:val="18"/>
          <w:szCs w:val="18"/>
        </w:rPr>
      </w:pPr>
      <w:r w:rsidRPr="00A41797">
        <w:rPr>
          <w:rFonts w:ascii="Arial" w:eastAsia="Arial" w:hAnsi="Arial" w:cs="Arial"/>
          <w:b w:val="0"/>
          <w:bCs w:val="0"/>
          <w:i/>
          <w:color w:val="CF4A02"/>
          <w:position w:val="0"/>
          <w:sz w:val="18"/>
          <w:szCs w:val="18"/>
        </w:rPr>
        <w:t>Loan covenants</w:t>
      </w:r>
    </w:p>
    <w:p w14:paraId="09166402" w14:textId="77777777" w:rsidR="0035560C" w:rsidRPr="00A41797" w:rsidRDefault="0035560C" w:rsidP="000874F1">
      <w:pPr>
        <w:spacing w:line="240" w:lineRule="auto"/>
        <w:ind w:left="-2" w:firstLineChars="313" w:firstLine="563"/>
        <w:jc w:val="both"/>
        <w:rPr>
          <w:rFonts w:ascii="Arial" w:hAnsi="Arial" w:cs="Arial"/>
          <w:position w:val="0"/>
          <w:sz w:val="18"/>
          <w:szCs w:val="18"/>
        </w:rPr>
      </w:pPr>
    </w:p>
    <w:p w14:paraId="1AB22251" w14:textId="673CE41D" w:rsidR="000C7DF6" w:rsidRPr="00A41797" w:rsidRDefault="0085031E" w:rsidP="002C57AC">
      <w:pPr>
        <w:pBdr>
          <w:top w:val="nil"/>
          <w:left w:val="nil"/>
          <w:bottom w:val="nil"/>
          <w:right w:val="nil"/>
          <w:between w:val="nil"/>
        </w:pBdr>
        <w:spacing w:line="240" w:lineRule="auto"/>
        <w:ind w:leftChars="0" w:left="567" w:firstLineChars="0" w:firstLine="0"/>
        <w:jc w:val="both"/>
        <w:rPr>
          <w:rFonts w:ascii="Arial" w:eastAsia="Arial" w:hAnsi="Arial" w:cs="Arial"/>
          <w:position w:val="0"/>
          <w:sz w:val="18"/>
          <w:szCs w:val="18"/>
        </w:rPr>
      </w:pPr>
      <w:r w:rsidRPr="00A41797">
        <w:rPr>
          <w:rFonts w:ascii="Arial" w:eastAsia="Arial" w:hAnsi="Arial" w:cs="Arial"/>
          <w:spacing w:val="-6"/>
          <w:position w:val="0"/>
          <w:sz w:val="18"/>
          <w:szCs w:val="18"/>
        </w:rPr>
        <w:t xml:space="preserve">Under the terms of </w:t>
      </w:r>
      <w:r w:rsidR="00CB70DE" w:rsidRPr="00A41797">
        <w:rPr>
          <w:rFonts w:ascii="Arial" w:eastAsia="Arial" w:hAnsi="Arial" w:cs="Arial"/>
          <w:spacing w:val="-6"/>
          <w:position w:val="0"/>
          <w:sz w:val="18"/>
          <w:szCs w:val="18"/>
        </w:rPr>
        <w:t>certain</w:t>
      </w:r>
      <w:r w:rsidR="00B05EC2" w:rsidRPr="00A41797">
        <w:rPr>
          <w:rFonts w:ascii="Arial" w:eastAsia="Arial" w:hAnsi="Arial" w:cs="Arial"/>
          <w:spacing w:val="-6"/>
          <w:position w:val="0"/>
          <w:sz w:val="18"/>
          <w:szCs w:val="18"/>
        </w:rPr>
        <w:t xml:space="preserve"> </w:t>
      </w:r>
      <w:r w:rsidRPr="00A41797">
        <w:rPr>
          <w:rFonts w:ascii="Arial" w:eastAsia="Arial" w:hAnsi="Arial" w:cs="Arial"/>
          <w:spacing w:val="-6"/>
          <w:position w:val="0"/>
          <w:sz w:val="18"/>
          <w:szCs w:val="18"/>
        </w:rPr>
        <w:t xml:space="preserve">borrowing facilities, the Company </w:t>
      </w:r>
      <w:r w:rsidR="007914F9" w:rsidRPr="00A41797">
        <w:rPr>
          <w:rFonts w:ascii="Arial" w:eastAsia="Arial" w:hAnsi="Arial" w:cs="Arial"/>
          <w:spacing w:val="-6"/>
          <w:position w:val="0"/>
          <w:sz w:val="18"/>
          <w:szCs w:val="18"/>
        </w:rPr>
        <w:t>must</w:t>
      </w:r>
      <w:r w:rsidRPr="00A41797">
        <w:rPr>
          <w:rFonts w:ascii="Arial" w:eastAsia="Arial" w:hAnsi="Arial" w:cs="Arial"/>
          <w:spacing w:val="-6"/>
          <w:position w:val="0"/>
          <w:sz w:val="18"/>
          <w:szCs w:val="18"/>
        </w:rPr>
        <w:t xml:space="preserve"> </w:t>
      </w:r>
      <w:r w:rsidR="00CB70DE" w:rsidRPr="00A41797">
        <w:rPr>
          <w:rFonts w:ascii="Arial" w:eastAsia="Arial" w:hAnsi="Arial" w:cs="Arial"/>
          <w:position w:val="0"/>
          <w:sz w:val="18"/>
          <w:szCs w:val="18"/>
        </w:rPr>
        <w:t>m</w:t>
      </w:r>
      <w:r w:rsidR="007914F9" w:rsidRPr="00A41797">
        <w:rPr>
          <w:rFonts w:ascii="Arial" w:eastAsia="Arial" w:hAnsi="Arial" w:cs="Arial"/>
          <w:position w:val="0"/>
          <w:sz w:val="18"/>
          <w:szCs w:val="18"/>
        </w:rPr>
        <w:t>aintain</w:t>
      </w:r>
      <w:r w:rsidR="00BB11EE" w:rsidRPr="00A41797">
        <w:rPr>
          <w:rFonts w:ascii="Arial" w:eastAsia="Arial" w:hAnsi="Arial" w:cs="Arial"/>
          <w:position w:val="0"/>
          <w:sz w:val="18"/>
          <w:szCs w:val="18"/>
        </w:rPr>
        <w:t xml:space="preserve"> an interest bearing </w:t>
      </w:r>
      <w:r w:rsidR="005B4BD5" w:rsidRPr="00A41797">
        <w:rPr>
          <w:rFonts w:ascii="Arial" w:eastAsia="Arial" w:hAnsi="Arial" w:cs="Arial"/>
          <w:position w:val="0"/>
          <w:sz w:val="18"/>
          <w:szCs w:val="18"/>
        </w:rPr>
        <w:t>d</w:t>
      </w:r>
      <w:r w:rsidRPr="00A41797">
        <w:rPr>
          <w:rFonts w:ascii="Arial" w:eastAsia="Arial" w:hAnsi="Arial" w:cs="Arial"/>
          <w:position w:val="0"/>
          <w:sz w:val="18"/>
          <w:szCs w:val="18"/>
        </w:rPr>
        <w:t xml:space="preserve">ebt to </w:t>
      </w:r>
      <w:r w:rsidR="005B4BD5" w:rsidRPr="00A41797">
        <w:rPr>
          <w:rFonts w:ascii="Arial" w:eastAsia="Arial" w:hAnsi="Arial" w:cs="Arial"/>
          <w:position w:val="0"/>
          <w:sz w:val="18"/>
          <w:szCs w:val="18"/>
        </w:rPr>
        <w:t>e</w:t>
      </w:r>
      <w:r w:rsidRPr="00A41797">
        <w:rPr>
          <w:rFonts w:ascii="Arial" w:eastAsia="Arial" w:hAnsi="Arial" w:cs="Arial"/>
          <w:position w:val="0"/>
          <w:sz w:val="18"/>
          <w:szCs w:val="18"/>
        </w:rPr>
        <w:t xml:space="preserve">quity ratio </w:t>
      </w:r>
      <w:r w:rsidR="007914F9" w:rsidRPr="00A41797">
        <w:rPr>
          <w:rFonts w:ascii="Arial" w:eastAsia="Arial" w:hAnsi="Arial" w:cs="Arial"/>
          <w:position w:val="0"/>
          <w:sz w:val="18"/>
          <w:szCs w:val="18"/>
        </w:rPr>
        <w:t>of</w:t>
      </w:r>
      <w:r w:rsidRPr="00A41797">
        <w:rPr>
          <w:rFonts w:ascii="Arial" w:eastAsia="Arial" w:hAnsi="Arial" w:cs="Arial"/>
          <w:position w:val="0"/>
          <w:sz w:val="18"/>
          <w:szCs w:val="18"/>
        </w:rPr>
        <w:t xml:space="preserve"> not more than </w:t>
      </w:r>
      <w:r w:rsidR="00E52F92" w:rsidRPr="00E52F92">
        <w:rPr>
          <w:rFonts w:ascii="Arial" w:eastAsia="Arial" w:hAnsi="Arial" w:cs="Arial"/>
          <w:position w:val="0"/>
          <w:sz w:val="18"/>
          <w:szCs w:val="18"/>
        </w:rPr>
        <w:t>100</w:t>
      </w:r>
      <w:r w:rsidRPr="00A41797">
        <w:rPr>
          <w:rFonts w:ascii="Arial" w:eastAsia="Arial" w:hAnsi="Arial" w:cs="Arial"/>
          <w:position w:val="0"/>
          <w:sz w:val="18"/>
          <w:szCs w:val="18"/>
        </w:rPr>
        <w:t>%</w:t>
      </w:r>
      <w:r w:rsidR="000C7DF6" w:rsidRPr="00A41797">
        <w:rPr>
          <w:rFonts w:ascii="Arial" w:eastAsia="Arial" w:hAnsi="Arial" w:cs="Arial"/>
          <w:position w:val="0"/>
          <w:sz w:val="18"/>
          <w:szCs w:val="18"/>
        </w:rPr>
        <w:t xml:space="preserve">. As at </w:t>
      </w:r>
      <w:r w:rsidR="00E52F92" w:rsidRPr="00E52F92">
        <w:rPr>
          <w:rFonts w:ascii="Arial" w:eastAsia="Arial" w:hAnsi="Arial" w:cs="Arial"/>
          <w:position w:val="0"/>
          <w:sz w:val="18"/>
          <w:szCs w:val="18"/>
        </w:rPr>
        <w:t>31</w:t>
      </w:r>
      <w:r w:rsidR="000C7DF6"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000C7DF6" w:rsidRPr="00A41797">
        <w:rPr>
          <w:rFonts w:ascii="Arial" w:eastAsia="Arial" w:hAnsi="Arial" w:cs="Arial"/>
          <w:position w:val="0"/>
          <w:sz w:val="18"/>
          <w:szCs w:val="18"/>
        </w:rPr>
        <w:t xml:space="preserve">, the ratio of </w:t>
      </w:r>
      <w:r w:rsidR="00BB11EE" w:rsidRPr="00A41797">
        <w:rPr>
          <w:rFonts w:ascii="Arial" w:eastAsia="Arial" w:hAnsi="Arial" w:cs="Arial"/>
          <w:position w:val="0"/>
          <w:sz w:val="18"/>
          <w:szCs w:val="18"/>
        </w:rPr>
        <w:t xml:space="preserve">an interest bearing </w:t>
      </w:r>
      <w:r w:rsidR="000C7DF6" w:rsidRPr="00A41797">
        <w:rPr>
          <w:rFonts w:ascii="Arial" w:eastAsia="Arial" w:hAnsi="Arial" w:cs="Arial"/>
          <w:position w:val="0"/>
          <w:sz w:val="18"/>
          <w:szCs w:val="18"/>
        </w:rPr>
        <w:t xml:space="preserve">debt to equity was </w:t>
      </w:r>
      <w:r w:rsidR="00E52F92" w:rsidRPr="00E52F92">
        <w:rPr>
          <w:rFonts w:ascii="Arial" w:eastAsia="Arial" w:hAnsi="Arial" w:cs="Arial"/>
          <w:position w:val="0"/>
          <w:sz w:val="18"/>
          <w:szCs w:val="18"/>
        </w:rPr>
        <w:t>27</w:t>
      </w:r>
      <w:r w:rsidR="000C7DF6" w:rsidRPr="00A41797">
        <w:rPr>
          <w:rFonts w:ascii="Arial" w:eastAsia="Arial" w:hAnsi="Arial" w:cs="Arial"/>
          <w:position w:val="0"/>
          <w:sz w:val="18"/>
          <w:szCs w:val="18"/>
        </w:rPr>
        <w:t>%</w:t>
      </w:r>
      <w:r w:rsidR="00957B21" w:rsidRPr="00A41797">
        <w:rPr>
          <w:rFonts w:ascii="Arial" w:eastAsia="Arial" w:hAnsi="Arial" w:cs="Arial"/>
          <w:position w:val="0"/>
          <w:sz w:val="18"/>
          <w:szCs w:val="18"/>
        </w:rPr>
        <w:t>.</w:t>
      </w:r>
    </w:p>
    <w:p w14:paraId="1B81AE3E" w14:textId="2198D04E" w:rsidR="00705CC8" w:rsidRPr="00A41797" w:rsidRDefault="00705CC8" w:rsidP="002C57AC">
      <w:pPr>
        <w:pBdr>
          <w:top w:val="nil"/>
          <w:left w:val="nil"/>
          <w:bottom w:val="nil"/>
          <w:right w:val="nil"/>
          <w:between w:val="nil"/>
        </w:pBdr>
        <w:spacing w:line="240" w:lineRule="auto"/>
        <w:ind w:leftChars="255" w:left="566" w:hangingChars="3" w:hanging="5"/>
        <w:jc w:val="both"/>
        <w:rPr>
          <w:rFonts w:ascii="Arial" w:eastAsia="Arial" w:hAnsi="Arial" w:cs="Arial"/>
          <w:position w:val="0"/>
          <w:sz w:val="18"/>
          <w:szCs w:val="18"/>
        </w:rPr>
      </w:pPr>
    </w:p>
    <w:p w14:paraId="20E7401D" w14:textId="5DBF2326" w:rsidR="00CB70DE" w:rsidRPr="00A41797" w:rsidRDefault="00CB70DE" w:rsidP="00C25C74">
      <w:pPr>
        <w:suppressAutoHyphens w:val="0"/>
        <w:spacing w:line="240" w:lineRule="auto"/>
        <w:ind w:leftChars="0" w:left="0" w:firstLineChars="0" w:firstLine="0"/>
        <w:textAlignment w:val="auto"/>
        <w:outlineLvl w:val="9"/>
        <w:rPr>
          <w:rFonts w:ascii="Arial" w:eastAsia="Arial" w:hAnsi="Arial" w:cs="Arial"/>
          <w:position w:val="0"/>
          <w:sz w:val="18"/>
          <w:szCs w:val="18"/>
        </w:rPr>
      </w:pPr>
    </w:p>
    <w:tbl>
      <w:tblPr>
        <w:tblStyle w:val="ac"/>
        <w:tblW w:w="9461" w:type="dxa"/>
        <w:tblLayout w:type="fixed"/>
        <w:tblLook w:val="0000" w:firstRow="0" w:lastRow="0" w:firstColumn="0" w:lastColumn="0" w:noHBand="0" w:noVBand="0"/>
      </w:tblPr>
      <w:tblGrid>
        <w:gridCol w:w="9461"/>
      </w:tblGrid>
      <w:tr w:rsidR="0035560C" w:rsidRPr="00A41797" w14:paraId="22C17EB1" w14:textId="77777777">
        <w:trPr>
          <w:trHeight w:val="386"/>
        </w:trPr>
        <w:tc>
          <w:tcPr>
            <w:tcW w:w="9461" w:type="dxa"/>
            <w:shd w:val="clear" w:color="auto" w:fill="FFA543"/>
            <w:vAlign w:val="center"/>
          </w:tcPr>
          <w:p w14:paraId="3F5E6124" w14:textId="3DC4157E" w:rsidR="0035560C" w:rsidRPr="00A41797" w:rsidRDefault="00E52F92">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4</w:t>
            </w:r>
            <w:r w:rsidR="0085031E" w:rsidRPr="00A41797">
              <w:rPr>
                <w:rFonts w:ascii="Arial" w:eastAsia="Arial" w:hAnsi="Arial" w:cs="Arial"/>
                <w:b/>
                <w:color w:val="FFFFFF"/>
                <w:position w:val="0"/>
                <w:sz w:val="18"/>
                <w:szCs w:val="18"/>
              </w:rPr>
              <w:tab/>
            </w:r>
            <w:r w:rsidR="00014BEC" w:rsidRPr="00A41797">
              <w:rPr>
                <w:rFonts w:ascii="Arial" w:eastAsia="Arial" w:hAnsi="Arial" w:cs="Arial"/>
                <w:b/>
                <w:color w:val="FFFFFF"/>
                <w:position w:val="0"/>
                <w:sz w:val="18"/>
                <w:szCs w:val="18"/>
              </w:rPr>
              <w:t>Financial assets and liabilities</w:t>
            </w:r>
          </w:p>
        </w:tc>
      </w:tr>
    </w:tbl>
    <w:p w14:paraId="74261341" w14:textId="77777777" w:rsidR="0035560C" w:rsidRPr="00A41797" w:rsidRDefault="0035560C">
      <w:pPr>
        <w:spacing w:line="240" w:lineRule="auto"/>
        <w:ind w:left="0" w:hanging="2"/>
        <w:jc w:val="both"/>
        <w:rPr>
          <w:rFonts w:ascii="Arial" w:eastAsia="Arial" w:hAnsi="Arial" w:cs="Arial"/>
          <w:position w:val="0"/>
          <w:sz w:val="18"/>
          <w:szCs w:val="18"/>
        </w:rPr>
      </w:pPr>
    </w:p>
    <w:p w14:paraId="74DCF7BF" w14:textId="414BA751" w:rsidR="00B65049" w:rsidRPr="00A41797" w:rsidRDefault="008157CD" w:rsidP="00B65049">
      <w:pPr>
        <w:spacing w:line="240" w:lineRule="auto"/>
        <w:ind w:left="0" w:hanging="2"/>
        <w:jc w:val="both"/>
        <w:rPr>
          <w:rFonts w:ascii="Arial" w:eastAsia="Arial" w:hAnsi="Arial" w:cs="Arial"/>
          <w:position w:val="0"/>
          <w:sz w:val="18"/>
        </w:rPr>
      </w:pPr>
      <w:r w:rsidRPr="00A41797">
        <w:rPr>
          <w:rFonts w:ascii="Arial" w:eastAsia="Arial" w:hAnsi="Arial" w:cs="Arial"/>
          <w:position w:val="0"/>
          <w:sz w:val="18"/>
          <w:szCs w:val="18"/>
        </w:rPr>
        <w:t>Financial assets</w:t>
      </w:r>
      <w:r w:rsidR="00D72BA4" w:rsidRPr="00A41797">
        <w:rPr>
          <w:rFonts w:ascii="Arial" w:eastAsia="Arial" w:hAnsi="Arial" w:cs="Arial"/>
          <w:position w:val="0"/>
          <w:sz w:val="18"/>
        </w:rPr>
        <w:t xml:space="preserve"> which </w:t>
      </w:r>
      <w:r w:rsidRPr="00A41797">
        <w:rPr>
          <w:rFonts w:ascii="Arial" w:eastAsia="Arial" w:hAnsi="Arial" w:cs="Arial"/>
          <w:position w:val="0"/>
          <w:sz w:val="18"/>
          <w:szCs w:val="18"/>
        </w:rPr>
        <w:t xml:space="preserve">comprise </w:t>
      </w:r>
      <w:r w:rsidR="00B65049" w:rsidRPr="00A41797">
        <w:rPr>
          <w:rFonts w:ascii="Arial" w:eastAsia="Arial" w:hAnsi="Arial" w:cs="Arial"/>
          <w:position w:val="0"/>
          <w:sz w:val="18"/>
          <w:szCs w:val="18"/>
        </w:rPr>
        <w:t>cash and cash equivalents</w:t>
      </w:r>
      <w:r w:rsidRPr="00A41797">
        <w:rPr>
          <w:rFonts w:ascii="Arial" w:eastAsia="Arial" w:hAnsi="Arial" w:cs="Arial"/>
          <w:position w:val="0"/>
          <w:sz w:val="18"/>
          <w:szCs w:val="18"/>
        </w:rPr>
        <w:t xml:space="preserve"> and </w:t>
      </w:r>
      <w:r w:rsidR="00B65049" w:rsidRPr="00A41797">
        <w:rPr>
          <w:rFonts w:ascii="Arial" w:eastAsia="Arial" w:hAnsi="Arial" w:cs="Arial"/>
          <w:position w:val="0"/>
          <w:sz w:val="18"/>
          <w:szCs w:val="18"/>
        </w:rPr>
        <w:t xml:space="preserve">trade and other receivables </w:t>
      </w:r>
      <w:r w:rsidRPr="00A41797">
        <w:rPr>
          <w:rFonts w:ascii="Arial" w:eastAsia="Arial" w:hAnsi="Arial" w:cs="Arial"/>
          <w:position w:val="0"/>
          <w:sz w:val="18"/>
          <w:szCs w:val="18"/>
        </w:rPr>
        <w:t>and financial liabilities</w:t>
      </w:r>
      <w:r w:rsidR="00D72BA4" w:rsidRPr="00A41797">
        <w:rPr>
          <w:rFonts w:ascii="Arial" w:eastAsia="Arial" w:hAnsi="Arial" w:cs="Arial"/>
          <w:position w:val="0"/>
          <w:sz w:val="18"/>
          <w:szCs w:val="18"/>
        </w:rPr>
        <w:t xml:space="preserve"> which comprise</w:t>
      </w:r>
      <w:r w:rsidRPr="00A41797">
        <w:rPr>
          <w:rFonts w:ascii="Arial" w:eastAsia="Arial" w:hAnsi="Arial" w:cs="Arial"/>
          <w:position w:val="0"/>
          <w:sz w:val="18"/>
          <w:szCs w:val="18"/>
        </w:rPr>
        <w:t xml:space="preserve"> </w:t>
      </w:r>
      <w:r w:rsidR="00B65049" w:rsidRPr="00A41797">
        <w:rPr>
          <w:rFonts w:ascii="Arial" w:eastAsia="Arial" w:hAnsi="Arial" w:cs="Arial"/>
          <w:position w:val="0"/>
          <w:sz w:val="18"/>
          <w:szCs w:val="18"/>
        </w:rPr>
        <w:t>borrowings from financial institutions</w:t>
      </w:r>
      <w:r w:rsidRPr="00A41797">
        <w:rPr>
          <w:rFonts w:ascii="Arial" w:eastAsia="Arial" w:hAnsi="Arial" w:cs="Arial"/>
          <w:position w:val="0"/>
          <w:sz w:val="18"/>
          <w:szCs w:val="18"/>
        </w:rPr>
        <w:t xml:space="preserve"> and other current liabilities</w:t>
      </w:r>
      <w:r w:rsidR="00D72BA4" w:rsidRPr="00A41797">
        <w:rPr>
          <w:rFonts w:ascii="Arial" w:eastAsia="Arial" w:hAnsi="Arial" w:cs="Arial"/>
          <w:position w:val="0"/>
          <w:sz w:val="18"/>
          <w:szCs w:val="18"/>
        </w:rPr>
        <w:t xml:space="preserve"> are </w:t>
      </w:r>
      <w:r w:rsidR="00D72BA4" w:rsidRPr="00A41797">
        <w:rPr>
          <w:rFonts w:ascii="Arial" w:eastAsia="Arial" w:hAnsi="Arial" w:cs="Arial"/>
          <w:position w:val="0"/>
          <w:sz w:val="18"/>
        </w:rPr>
        <w:t xml:space="preserve">presented at </w:t>
      </w:r>
      <w:r w:rsidR="000A7208" w:rsidRPr="00A41797">
        <w:rPr>
          <w:rFonts w:ascii="Arial" w:eastAsia="Arial" w:hAnsi="Arial" w:cs="Arial"/>
          <w:position w:val="0"/>
          <w:sz w:val="18"/>
        </w:rPr>
        <w:t>amortized</w:t>
      </w:r>
      <w:r w:rsidR="00D72BA4" w:rsidRPr="00A41797">
        <w:rPr>
          <w:rFonts w:ascii="Arial" w:eastAsia="Arial" w:hAnsi="Arial" w:cs="Arial"/>
          <w:position w:val="0"/>
          <w:sz w:val="18"/>
        </w:rPr>
        <w:t xml:space="preserve"> costs</w:t>
      </w:r>
      <w:r w:rsidRPr="00A41797">
        <w:rPr>
          <w:rFonts w:ascii="Arial" w:eastAsia="Arial" w:hAnsi="Arial" w:cs="Arial"/>
          <w:position w:val="0"/>
          <w:sz w:val="18"/>
          <w:szCs w:val="18"/>
        </w:rPr>
        <w:t xml:space="preserve">. The </w:t>
      </w:r>
      <w:r w:rsidR="00B65049" w:rsidRPr="00A41797">
        <w:rPr>
          <w:rFonts w:ascii="Arial" w:eastAsia="Arial" w:hAnsi="Arial" w:cs="Arial"/>
          <w:position w:val="0"/>
          <w:sz w:val="18"/>
          <w:szCs w:val="18"/>
        </w:rPr>
        <w:t>fair value</w:t>
      </w:r>
      <w:r w:rsidR="009D0A31" w:rsidRPr="00A41797">
        <w:rPr>
          <w:rFonts w:ascii="Arial" w:eastAsia="Arial" w:hAnsi="Arial" w:cs="Arial"/>
          <w:position w:val="0"/>
          <w:sz w:val="18"/>
          <w:szCs w:val="18"/>
        </w:rPr>
        <w:t>s</w:t>
      </w:r>
      <w:r w:rsidR="00B65049" w:rsidRPr="00A41797">
        <w:rPr>
          <w:rFonts w:ascii="Arial" w:eastAsia="Arial" w:hAnsi="Arial" w:cs="Arial"/>
          <w:position w:val="0"/>
          <w:sz w:val="18"/>
          <w:szCs w:val="18"/>
        </w:rPr>
        <w:t xml:space="preserve"> </w:t>
      </w:r>
      <w:r w:rsidRPr="00A41797">
        <w:rPr>
          <w:rFonts w:ascii="Arial" w:eastAsia="Arial" w:hAnsi="Arial" w:cs="Arial"/>
          <w:position w:val="0"/>
          <w:sz w:val="18"/>
          <w:szCs w:val="18"/>
        </w:rPr>
        <w:t xml:space="preserve">of </w:t>
      </w:r>
      <w:r w:rsidR="00D72BA4" w:rsidRPr="00A41797">
        <w:rPr>
          <w:rFonts w:ascii="Arial" w:eastAsia="Arial" w:hAnsi="Arial" w:cs="Arial"/>
          <w:position w:val="0"/>
          <w:sz w:val="18"/>
        </w:rPr>
        <w:t xml:space="preserve">such </w:t>
      </w:r>
      <w:r w:rsidRPr="00A41797">
        <w:rPr>
          <w:rFonts w:ascii="Arial" w:eastAsia="Arial" w:hAnsi="Arial" w:cs="Arial"/>
          <w:position w:val="0"/>
          <w:sz w:val="18"/>
          <w:szCs w:val="18"/>
        </w:rPr>
        <w:t xml:space="preserve">financial assets and liabilities </w:t>
      </w:r>
      <w:r w:rsidR="00B65049" w:rsidRPr="00A41797">
        <w:rPr>
          <w:rFonts w:ascii="Arial" w:eastAsia="Arial" w:hAnsi="Arial" w:cs="Arial"/>
          <w:position w:val="0"/>
          <w:sz w:val="18"/>
          <w:szCs w:val="18"/>
        </w:rPr>
        <w:t xml:space="preserve">is not significantly different from the carrying </w:t>
      </w:r>
      <w:r w:rsidR="00D72BA4" w:rsidRPr="00A41797">
        <w:rPr>
          <w:rFonts w:ascii="Arial" w:eastAsia="Arial" w:hAnsi="Arial" w:cs="Arial"/>
          <w:position w:val="0"/>
          <w:sz w:val="18"/>
          <w:szCs w:val="18"/>
        </w:rPr>
        <w:t>amount.</w:t>
      </w:r>
    </w:p>
    <w:p w14:paraId="6323F0E2" w14:textId="77777777" w:rsidR="00B65049" w:rsidRPr="00A41797" w:rsidRDefault="00B65049">
      <w:pPr>
        <w:spacing w:line="240" w:lineRule="auto"/>
        <w:ind w:left="0" w:hanging="2"/>
        <w:jc w:val="both"/>
        <w:rPr>
          <w:rFonts w:ascii="Arial" w:eastAsia="Arial" w:hAnsi="Arial" w:cs="Arial"/>
          <w:color w:val="000000"/>
          <w:position w:val="0"/>
          <w:sz w:val="18"/>
          <w:szCs w:val="18"/>
        </w:rPr>
      </w:pPr>
    </w:p>
    <w:p w14:paraId="6BE5EDF3" w14:textId="1D0F2CF3" w:rsidR="00014BEC" w:rsidRPr="00A41797" w:rsidRDefault="00B65049" w:rsidP="0039715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A</w:t>
      </w:r>
      <w:r w:rsidR="0033432B" w:rsidRPr="00A41797">
        <w:rPr>
          <w:rFonts w:ascii="Arial" w:eastAsia="Arial" w:hAnsi="Arial" w:cs="Arial"/>
          <w:position w:val="0"/>
          <w:sz w:val="18"/>
          <w:szCs w:val="18"/>
        </w:rPr>
        <w:t>s a</w:t>
      </w:r>
      <w:r w:rsidRPr="00A41797">
        <w:rPr>
          <w:rFonts w:ascii="Arial" w:eastAsia="Arial" w:hAnsi="Arial" w:cs="Arial"/>
          <w:position w:val="0"/>
          <w:sz w:val="18"/>
          <w:szCs w:val="18"/>
        </w:rPr>
        <w:t xml:space="preserve">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the Company has </w:t>
      </w:r>
      <w:r w:rsidRPr="00A41797">
        <w:rPr>
          <w:rFonts w:ascii="Arial" w:eastAsia="Arial" w:hAnsi="Arial" w:cs="Arial"/>
          <w:color w:val="000000"/>
          <w:position w:val="0"/>
          <w:sz w:val="18"/>
        </w:rPr>
        <w:t>d</w:t>
      </w:r>
      <w:r w:rsidRPr="00A41797">
        <w:rPr>
          <w:rFonts w:ascii="Arial" w:eastAsia="Arial" w:hAnsi="Arial" w:cs="Arial"/>
          <w:color w:val="000000"/>
          <w:position w:val="0"/>
          <w:sz w:val="18"/>
          <w:szCs w:val="18"/>
        </w:rPr>
        <w:t xml:space="preserve">erivative </w:t>
      </w:r>
      <w:r w:rsidR="00CE1EA6" w:rsidRPr="00A41797">
        <w:rPr>
          <w:rFonts w:ascii="Arial" w:eastAsia="Arial" w:hAnsi="Arial" w:cs="Arial"/>
          <w:color w:val="000000"/>
          <w:position w:val="0"/>
          <w:sz w:val="18"/>
          <w:szCs w:val="18"/>
        </w:rPr>
        <w:t xml:space="preserve">liabilities </w:t>
      </w:r>
      <w:r w:rsidRPr="00A41797">
        <w:rPr>
          <w:rFonts w:ascii="Arial" w:eastAsia="Arial" w:hAnsi="Arial" w:cs="Arial"/>
          <w:color w:val="000000"/>
          <w:position w:val="0"/>
          <w:sz w:val="18"/>
          <w:szCs w:val="18"/>
        </w:rPr>
        <w:t xml:space="preserve">measured at fair value through profit or loss which </w:t>
      </w:r>
      <w:r w:rsidR="00014BEC" w:rsidRPr="00A41797">
        <w:rPr>
          <w:rFonts w:ascii="Arial" w:eastAsia="Arial" w:hAnsi="Arial" w:cs="Arial"/>
          <w:color w:val="000000"/>
          <w:position w:val="0"/>
          <w:sz w:val="18"/>
          <w:szCs w:val="18"/>
        </w:rPr>
        <w:t xml:space="preserve">comprise </w:t>
      </w:r>
      <w:r w:rsidR="00AC71BF" w:rsidRPr="00A41797">
        <w:rPr>
          <w:rFonts w:ascii="Arial" w:eastAsia="Arial" w:hAnsi="Arial" w:cs="Arial"/>
          <w:color w:val="000000"/>
          <w:position w:val="0"/>
          <w:sz w:val="18"/>
          <w:szCs w:val="18"/>
        </w:rPr>
        <w:t>cross</w:t>
      </w:r>
      <w:r w:rsidR="00BF5A9B" w:rsidRPr="00A41797">
        <w:rPr>
          <w:rFonts w:ascii="Arial" w:eastAsia="Arial" w:hAnsi="Arial" w:cs="Arial"/>
          <w:color w:val="000000"/>
          <w:position w:val="0"/>
          <w:sz w:val="18"/>
          <w:szCs w:val="18"/>
        </w:rPr>
        <w:t>-</w:t>
      </w:r>
      <w:r w:rsidR="00AC71BF" w:rsidRPr="00A41797">
        <w:rPr>
          <w:rFonts w:ascii="Arial" w:eastAsia="Arial" w:hAnsi="Arial" w:cs="Arial"/>
          <w:color w:val="000000"/>
          <w:position w:val="0"/>
          <w:sz w:val="18"/>
          <w:szCs w:val="18"/>
        </w:rPr>
        <w:t>currency and interest rate swap</w:t>
      </w:r>
      <w:r w:rsidRPr="00A41797">
        <w:rPr>
          <w:rFonts w:ascii="Arial" w:eastAsia="Arial" w:hAnsi="Arial" w:cs="Arial"/>
          <w:color w:val="000000"/>
          <w:position w:val="0"/>
          <w:sz w:val="18"/>
          <w:szCs w:val="18"/>
        </w:rPr>
        <w:t xml:space="preserve"> contract </w:t>
      </w:r>
      <w:r w:rsidR="00014BEC" w:rsidRPr="00A41797">
        <w:rPr>
          <w:rFonts w:ascii="Arial" w:eastAsia="Arial" w:hAnsi="Arial" w:cs="Arial"/>
          <w:color w:val="000000"/>
          <w:position w:val="0"/>
          <w:sz w:val="18"/>
          <w:szCs w:val="18"/>
        </w:rPr>
        <w:t>in</w:t>
      </w:r>
      <w:r w:rsidRPr="00A41797">
        <w:rPr>
          <w:rFonts w:ascii="Arial" w:eastAsia="Arial" w:hAnsi="Arial" w:cs="Arial"/>
          <w:color w:val="000000"/>
          <w:position w:val="0"/>
          <w:sz w:val="18"/>
          <w:szCs w:val="18"/>
        </w:rPr>
        <w:t xml:space="preserve"> amount of</w:t>
      </w:r>
      <w:r w:rsidRPr="00A41797" w:rsidDel="00B65049">
        <w:rPr>
          <w:rFonts w:ascii="Arial" w:eastAsia="Arial" w:hAnsi="Arial" w:cs="Arial"/>
          <w:color w:val="000000"/>
          <w:position w:val="0"/>
          <w:sz w:val="18"/>
          <w:szCs w:val="18"/>
        </w:rPr>
        <w:t xml:space="preserve"> </w:t>
      </w:r>
      <w:r w:rsidR="00796802" w:rsidRPr="00A41797">
        <w:rPr>
          <w:rFonts w:ascii="Arial" w:eastAsia="Arial" w:hAnsi="Arial" w:cs="Arial"/>
          <w:color w:val="000000" w:themeColor="text1"/>
          <w:position w:val="0"/>
          <w:sz w:val="18"/>
          <w:szCs w:val="18"/>
        </w:rPr>
        <w:t xml:space="preserve">US Dollar </w:t>
      </w:r>
      <w:bookmarkStart w:id="9" w:name="_Hlk125299576"/>
      <w:r w:rsidR="00E52F92" w:rsidRPr="00E52F92">
        <w:rPr>
          <w:rFonts w:ascii="Arial" w:eastAsia="Arial" w:hAnsi="Arial" w:cs="Arial"/>
          <w:color w:val="000000" w:themeColor="text1"/>
          <w:position w:val="0"/>
          <w:sz w:val="18"/>
          <w:szCs w:val="18"/>
        </w:rPr>
        <w:t>14</w:t>
      </w:r>
      <w:r w:rsidR="00C25D85"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194</w:t>
      </w:r>
      <w:r w:rsidR="00C25D85"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063</w:t>
      </w:r>
      <w:r w:rsidR="00AA344C" w:rsidRPr="00A41797">
        <w:rPr>
          <w:rFonts w:ascii="Arial" w:eastAsia="Arial" w:hAnsi="Arial" w:cs="Arial"/>
          <w:color w:val="000000" w:themeColor="text1"/>
          <w:position w:val="0"/>
          <w:sz w:val="18"/>
          <w:szCs w:val="18"/>
        </w:rPr>
        <w:t xml:space="preserve"> </w:t>
      </w:r>
      <w:bookmarkEnd w:id="9"/>
      <w:r w:rsidR="00AA344C" w:rsidRPr="00A41797">
        <w:rPr>
          <w:rFonts w:ascii="Arial" w:eastAsia="Arial" w:hAnsi="Arial" w:cs="Arial"/>
          <w:color w:val="000000" w:themeColor="text1"/>
          <w:position w:val="0"/>
          <w:sz w:val="18"/>
          <w:szCs w:val="18"/>
        </w:rPr>
        <w:t xml:space="preserve">or equivalent to </w:t>
      </w:r>
      <w:r w:rsidR="00014BEC" w:rsidRPr="00A41797">
        <w:rPr>
          <w:rFonts w:ascii="Arial" w:eastAsia="Arial" w:hAnsi="Arial" w:cs="Arial"/>
          <w:color w:val="000000" w:themeColor="text1"/>
          <w:position w:val="0"/>
          <w:sz w:val="18"/>
          <w:szCs w:val="18"/>
        </w:rPr>
        <w:t xml:space="preserve">Baht </w:t>
      </w:r>
      <w:r w:rsidR="00E52F92" w:rsidRPr="00E52F92">
        <w:rPr>
          <w:rFonts w:ascii="Arial" w:eastAsia="Arial" w:hAnsi="Arial" w:cs="Arial"/>
          <w:color w:val="000000" w:themeColor="text1"/>
          <w:position w:val="0"/>
          <w:sz w:val="18"/>
          <w:szCs w:val="18"/>
        </w:rPr>
        <w:t>493</w:t>
      </w:r>
      <w:r w:rsidR="00C25D85"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002</w:t>
      </w:r>
      <w:r w:rsidR="00C25D85" w:rsidRPr="00A41797">
        <w:rPr>
          <w:rFonts w:ascii="Arial" w:eastAsia="Arial" w:hAnsi="Arial" w:cs="Arial"/>
          <w:color w:val="000000" w:themeColor="text1"/>
          <w:position w:val="0"/>
          <w:sz w:val="18"/>
          <w:szCs w:val="18"/>
        </w:rPr>
        <w:t>,</w:t>
      </w:r>
      <w:r w:rsidR="00E52F92" w:rsidRPr="00E52F92">
        <w:rPr>
          <w:rFonts w:ascii="Arial" w:eastAsia="Arial" w:hAnsi="Arial" w:cs="Arial"/>
          <w:color w:val="000000" w:themeColor="text1"/>
          <w:position w:val="0"/>
          <w:sz w:val="18"/>
          <w:szCs w:val="18"/>
        </w:rPr>
        <w:t>892</w:t>
      </w:r>
      <w:r w:rsidR="006A10B1" w:rsidRPr="00A41797">
        <w:rPr>
          <w:rFonts w:ascii="Arial" w:eastAsia="Arial" w:hAnsi="Arial" w:cs="Arial"/>
          <w:color w:val="000000"/>
          <w:position w:val="0"/>
          <w:sz w:val="18"/>
          <w:szCs w:val="18"/>
        </w:rPr>
        <w:t xml:space="preserve"> (</w:t>
      </w:r>
      <w:r w:rsidR="0033432B" w:rsidRPr="00A41797">
        <w:rPr>
          <w:rFonts w:ascii="Arial" w:eastAsia="Arial" w:hAnsi="Arial" w:cs="Arial"/>
          <w:color w:val="000000"/>
          <w:position w:val="0"/>
          <w:sz w:val="18"/>
          <w:szCs w:val="18"/>
        </w:rPr>
        <w:t xml:space="preserve">as at </w:t>
      </w:r>
      <w:r w:rsidR="00E52F92" w:rsidRPr="00E52F92">
        <w:rPr>
          <w:rFonts w:ascii="Arial" w:eastAsia="Arial" w:hAnsi="Arial" w:cs="Arial"/>
          <w:color w:val="000000"/>
          <w:position w:val="0"/>
          <w:sz w:val="18"/>
          <w:szCs w:val="18"/>
        </w:rPr>
        <w:t>31</w:t>
      </w:r>
      <w:r w:rsidR="006A10B1" w:rsidRPr="00A41797">
        <w:rPr>
          <w:rFonts w:ascii="Arial" w:eastAsia="Arial" w:hAnsi="Arial" w:cs="Arial"/>
          <w:color w:val="000000"/>
          <w:position w:val="0"/>
          <w:sz w:val="18"/>
          <w:szCs w:val="18"/>
        </w:rPr>
        <w:t xml:space="preserve"> December </w:t>
      </w:r>
      <w:r w:rsidR="00E52F92" w:rsidRPr="00E52F92">
        <w:rPr>
          <w:rFonts w:ascii="Arial" w:eastAsia="Arial" w:hAnsi="Arial" w:cs="Arial"/>
          <w:position w:val="0"/>
          <w:sz w:val="18"/>
          <w:szCs w:val="18"/>
        </w:rPr>
        <w:t>2021</w:t>
      </w:r>
      <w:r w:rsidR="006A10B1" w:rsidRPr="00A41797">
        <w:rPr>
          <w:rFonts w:ascii="Arial" w:eastAsia="Arial" w:hAnsi="Arial" w:cs="Arial"/>
          <w:color w:val="000000"/>
          <w:position w:val="0"/>
          <w:sz w:val="18"/>
          <w:szCs w:val="18"/>
        </w:rPr>
        <w:t xml:space="preserve">: derivative </w:t>
      </w:r>
      <w:r w:rsidR="00BD029B" w:rsidRPr="00A41797">
        <w:rPr>
          <w:rFonts w:ascii="Arial" w:eastAsia="Arial" w:hAnsi="Arial" w:cs="Arial"/>
          <w:color w:val="000000"/>
          <w:position w:val="0"/>
          <w:sz w:val="18"/>
          <w:szCs w:val="18"/>
        </w:rPr>
        <w:t>liabilities</w:t>
      </w:r>
      <w:r w:rsidR="006A10B1" w:rsidRPr="00A41797">
        <w:rPr>
          <w:rFonts w:ascii="Arial" w:eastAsia="Arial" w:hAnsi="Arial" w:cs="Arial"/>
          <w:color w:val="000000"/>
          <w:position w:val="0"/>
          <w:sz w:val="18"/>
          <w:szCs w:val="18"/>
        </w:rPr>
        <w:t xml:space="preserve"> of </w:t>
      </w:r>
      <w:r w:rsidR="00796802" w:rsidRPr="00A41797">
        <w:rPr>
          <w:rFonts w:ascii="Arial" w:eastAsia="Arial" w:hAnsi="Arial" w:cs="Arial"/>
          <w:position w:val="0"/>
          <w:sz w:val="18"/>
          <w:szCs w:val="18"/>
        </w:rPr>
        <w:t>US Dollar</w:t>
      </w:r>
      <w:r w:rsidR="006A10B1" w:rsidRPr="00A41797">
        <w:rPr>
          <w:rFonts w:ascii="Arial" w:eastAsia="Arial" w:hAnsi="Arial" w:cs="Arial"/>
          <w:color w:val="000000"/>
          <w:position w:val="0"/>
          <w:sz w:val="18"/>
          <w:szCs w:val="18"/>
        </w:rPr>
        <w:t xml:space="preserve"> </w:t>
      </w:r>
      <w:r w:rsidR="00E52F92" w:rsidRPr="00E52F92">
        <w:rPr>
          <w:rFonts w:ascii="Arial" w:eastAsia="Arial" w:hAnsi="Arial" w:cs="Arial"/>
          <w:color w:val="000000"/>
          <w:position w:val="0"/>
          <w:sz w:val="18"/>
          <w:szCs w:val="18"/>
        </w:rPr>
        <w:t>9</w:t>
      </w:r>
      <w:r w:rsidR="00842453"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125</w:t>
      </w:r>
      <w:r w:rsidR="00842453"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341</w:t>
      </w:r>
      <w:r w:rsidR="00842453" w:rsidRPr="00A41797">
        <w:rPr>
          <w:rFonts w:ascii="Arial" w:eastAsia="Arial" w:hAnsi="Arial" w:cs="Arial"/>
          <w:color w:val="000000"/>
          <w:position w:val="0"/>
          <w:sz w:val="18"/>
          <w:szCs w:val="18"/>
        </w:rPr>
        <w:t xml:space="preserve"> or equivalent to Baht </w:t>
      </w:r>
      <w:r w:rsidR="00E52F92" w:rsidRPr="00E52F92">
        <w:rPr>
          <w:rFonts w:ascii="Arial" w:eastAsia="Arial" w:hAnsi="Arial" w:cs="Arial"/>
          <w:color w:val="000000"/>
          <w:position w:val="0"/>
          <w:sz w:val="18"/>
          <w:szCs w:val="18"/>
        </w:rPr>
        <w:t>306</w:t>
      </w:r>
      <w:r w:rsidR="00842453"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546</w:t>
      </w:r>
      <w:r w:rsidR="00842453"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651</w:t>
      </w:r>
      <w:r w:rsidR="006A10B1" w:rsidRPr="00A41797">
        <w:rPr>
          <w:rFonts w:ascii="Arial" w:eastAsia="Arial" w:hAnsi="Arial" w:cs="Arial"/>
          <w:color w:val="000000"/>
          <w:position w:val="0"/>
          <w:sz w:val="18"/>
          <w:szCs w:val="18"/>
        </w:rPr>
        <w:t>)</w:t>
      </w:r>
      <w:r w:rsidRPr="00A41797">
        <w:rPr>
          <w:rFonts w:ascii="Arial" w:eastAsia="Arial" w:hAnsi="Arial" w:cs="Arial"/>
          <w:color w:val="000000"/>
          <w:position w:val="0"/>
          <w:sz w:val="18"/>
          <w:szCs w:val="18"/>
        </w:rPr>
        <w:t>.</w:t>
      </w:r>
      <w:r w:rsidR="00014BEC" w:rsidRPr="00A41797">
        <w:rPr>
          <w:rFonts w:ascii="Arial" w:eastAsia="Arial" w:hAnsi="Arial" w:cs="Arial"/>
          <w:color w:val="000000"/>
          <w:position w:val="0"/>
          <w:sz w:val="18"/>
          <w:szCs w:val="18"/>
        </w:rPr>
        <w:t xml:space="preserve"> The valuation technique used to measure fair value is at level </w:t>
      </w:r>
      <w:r w:rsidR="00E52F92" w:rsidRPr="00E52F92">
        <w:rPr>
          <w:rFonts w:ascii="Arial" w:eastAsia="Arial" w:hAnsi="Arial" w:cs="Arial"/>
          <w:color w:val="000000"/>
          <w:position w:val="0"/>
          <w:sz w:val="18"/>
          <w:szCs w:val="18"/>
        </w:rPr>
        <w:t>2</w:t>
      </w:r>
      <w:r w:rsidR="00E50B89" w:rsidRPr="00A41797">
        <w:rPr>
          <w:rFonts w:ascii="Arial" w:eastAsia="Arial" w:hAnsi="Arial" w:cs="Arial"/>
          <w:position w:val="0"/>
          <w:sz w:val="18"/>
          <w:szCs w:val="18"/>
        </w:rPr>
        <w:t xml:space="preserve"> which </w:t>
      </w:r>
      <w:r w:rsidR="0085031E" w:rsidRPr="00A41797">
        <w:rPr>
          <w:rFonts w:ascii="Arial" w:eastAsia="Arial" w:hAnsi="Arial" w:cs="Arial"/>
          <w:position w:val="0"/>
          <w:sz w:val="18"/>
          <w:szCs w:val="18"/>
        </w:rPr>
        <w:t>is determined using forward exchange rates that are quoted in an active market and forward interests extracted from observable yield curves.</w:t>
      </w:r>
    </w:p>
    <w:p w14:paraId="1C4F0128" w14:textId="77777777" w:rsidR="00014BEC" w:rsidRPr="00A41797" w:rsidRDefault="00014BEC" w:rsidP="00C8707B">
      <w:pPr>
        <w:spacing w:line="240" w:lineRule="auto"/>
        <w:ind w:leftChars="0" w:left="0" w:firstLineChars="0" w:firstLine="0"/>
        <w:jc w:val="both"/>
        <w:rPr>
          <w:rFonts w:ascii="Arial" w:eastAsia="Arial" w:hAnsi="Arial" w:cs="Arial"/>
          <w:position w:val="0"/>
          <w:sz w:val="18"/>
          <w:szCs w:val="18"/>
        </w:rPr>
      </w:pPr>
    </w:p>
    <w:p w14:paraId="7534B28D" w14:textId="6FC419AD" w:rsidR="00A41797" w:rsidRDefault="00A41797">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tbl>
      <w:tblPr>
        <w:tblStyle w:val="ae"/>
        <w:tblW w:w="9461" w:type="dxa"/>
        <w:tblLayout w:type="fixed"/>
        <w:tblLook w:val="0000" w:firstRow="0" w:lastRow="0" w:firstColumn="0" w:lastColumn="0" w:noHBand="0" w:noVBand="0"/>
      </w:tblPr>
      <w:tblGrid>
        <w:gridCol w:w="9461"/>
      </w:tblGrid>
      <w:tr w:rsidR="0035560C" w:rsidRPr="00E52F92" w14:paraId="2BD6F2DB" w14:textId="77777777">
        <w:trPr>
          <w:trHeight w:val="386"/>
        </w:trPr>
        <w:tc>
          <w:tcPr>
            <w:tcW w:w="9461" w:type="dxa"/>
            <w:shd w:val="clear" w:color="auto" w:fill="FFA543"/>
            <w:vAlign w:val="center"/>
          </w:tcPr>
          <w:p w14:paraId="0F7237E5" w14:textId="4B399B13" w:rsidR="0035560C" w:rsidRPr="00E52F92" w:rsidRDefault="00E52F92">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5</w:t>
            </w:r>
            <w:r w:rsidR="0085031E" w:rsidRPr="00E52F92">
              <w:rPr>
                <w:rFonts w:ascii="Arial" w:eastAsia="Arial" w:hAnsi="Arial" w:cs="Arial"/>
                <w:b/>
                <w:color w:val="FFFFFF"/>
                <w:position w:val="0"/>
                <w:sz w:val="18"/>
                <w:szCs w:val="18"/>
              </w:rPr>
              <w:tab/>
              <w:t>Critical accounting estimates and assumptions</w:t>
            </w:r>
          </w:p>
        </w:tc>
      </w:tr>
    </w:tbl>
    <w:p w14:paraId="702F8AE8" w14:textId="77777777" w:rsidR="0035560C" w:rsidRPr="00E52F92" w:rsidRDefault="0035560C" w:rsidP="00A41797">
      <w:pPr>
        <w:tabs>
          <w:tab w:val="left" w:pos="720"/>
          <w:tab w:val="left" w:pos="9889"/>
        </w:tabs>
        <w:spacing w:line="240" w:lineRule="auto"/>
        <w:ind w:leftChars="0" w:left="2" w:hanging="2"/>
        <w:jc w:val="both"/>
        <w:rPr>
          <w:rFonts w:ascii="Arial" w:eastAsia="Arial" w:hAnsi="Arial" w:cs="Arial"/>
          <w:position w:val="0"/>
          <w:sz w:val="18"/>
          <w:szCs w:val="18"/>
        </w:rPr>
      </w:pPr>
    </w:p>
    <w:p w14:paraId="22BFD6A6" w14:textId="0F5C4A33" w:rsidR="00390971" w:rsidRPr="00E52F92" w:rsidRDefault="0085031E" w:rsidP="002C57AC">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Estimates, assumptions, and judgements are continually evaluated and are based on historical experience and other factors, including expectations of future events that are believed to be reasonable under the circumstances. The result of accounting estimates will not necessarily equal the related actual results. The estimates and assumptions that have a significant risk of causing a material adjustment to the carrying amounts of assets and liabilities within the next financial year is as follow:</w:t>
      </w:r>
    </w:p>
    <w:p w14:paraId="55651B8C" w14:textId="77777777" w:rsidR="009865CB" w:rsidRPr="00E52F92" w:rsidRDefault="009865CB" w:rsidP="00A41797">
      <w:pPr>
        <w:suppressAutoHyphens w:val="0"/>
        <w:spacing w:line="240" w:lineRule="auto"/>
        <w:ind w:leftChars="0" w:left="0" w:firstLineChars="0" w:firstLine="0"/>
        <w:textDirection w:val="lrTb"/>
        <w:textAlignment w:val="auto"/>
        <w:outlineLvl w:val="9"/>
        <w:rPr>
          <w:rFonts w:ascii="Arial" w:eastAsia="Arial" w:hAnsi="Arial" w:cs="Arial"/>
          <w:b/>
          <w:color w:val="CF4A02"/>
          <w:position w:val="0"/>
          <w:sz w:val="18"/>
          <w:szCs w:val="18"/>
        </w:rPr>
      </w:pPr>
    </w:p>
    <w:p w14:paraId="512EBA05" w14:textId="0E0AF4FC" w:rsidR="0035560C" w:rsidRPr="00E52F92" w:rsidRDefault="0085031E" w:rsidP="00C8707B">
      <w:pPr>
        <w:suppressAutoHyphens w:val="0"/>
        <w:spacing w:line="240" w:lineRule="auto"/>
        <w:ind w:leftChars="0" w:left="0" w:firstLineChars="0" w:firstLine="0"/>
        <w:textDirection w:val="lrTb"/>
        <w:textAlignment w:val="auto"/>
        <w:outlineLvl w:val="9"/>
        <w:rPr>
          <w:rFonts w:ascii="Arial" w:eastAsia="Arial" w:hAnsi="Arial" w:cs="Arial"/>
          <w:color w:val="CF4A02"/>
          <w:position w:val="0"/>
          <w:sz w:val="18"/>
          <w:szCs w:val="18"/>
        </w:rPr>
      </w:pPr>
      <w:r w:rsidRPr="00E52F92">
        <w:rPr>
          <w:rFonts w:ascii="Arial" w:eastAsia="Arial" w:hAnsi="Arial" w:cs="Arial"/>
          <w:b/>
          <w:color w:val="CF4A02"/>
          <w:position w:val="0"/>
          <w:sz w:val="18"/>
          <w:szCs w:val="18"/>
        </w:rPr>
        <w:t>Asset retirement obligations</w:t>
      </w:r>
    </w:p>
    <w:p w14:paraId="08A33CF8" w14:textId="77777777" w:rsidR="0035560C" w:rsidRPr="00E52F92" w:rsidRDefault="0035560C" w:rsidP="00A41797">
      <w:pPr>
        <w:spacing w:line="240" w:lineRule="auto"/>
        <w:ind w:leftChars="0" w:left="2" w:hanging="2"/>
        <w:jc w:val="both"/>
        <w:rPr>
          <w:rFonts w:ascii="Arial" w:eastAsia="Arial" w:hAnsi="Arial" w:cs="Arial"/>
          <w:position w:val="0"/>
          <w:sz w:val="18"/>
          <w:szCs w:val="18"/>
        </w:rPr>
      </w:pPr>
    </w:p>
    <w:p w14:paraId="7CD31174" w14:textId="6288F4C9" w:rsidR="00B65049" w:rsidRPr="00E52F92" w:rsidRDefault="0085031E" w:rsidP="00014BEC">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 xml:space="preserve">It is </w:t>
      </w:r>
      <w:r w:rsidR="000A7208" w:rsidRPr="00E52F92">
        <w:rPr>
          <w:rFonts w:ascii="Arial" w:eastAsia="Arial" w:hAnsi="Arial" w:cs="Arial"/>
          <w:position w:val="0"/>
          <w:sz w:val="18"/>
          <w:szCs w:val="18"/>
        </w:rPr>
        <w:t>recognize</w:t>
      </w:r>
      <w:r w:rsidRPr="00E52F92">
        <w:rPr>
          <w:rFonts w:ascii="Arial" w:eastAsia="Arial" w:hAnsi="Arial" w:cs="Arial"/>
          <w:position w:val="0"/>
          <w:sz w:val="18"/>
          <w:szCs w:val="18"/>
        </w:rPr>
        <w:t xml:space="preserve">d that the Company may incur asset retirement obligations for the dismantling and site restoration costs of its manufacturing facilities. The timing and amount of cash flows is difficult to estimate as the Company has no intention to decommission the sites in the near future. </w:t>
      </w:r>
      <w:r w:rsidR="00586CA1" w:rsidRPr="00E52F92">
        <w:rPr>
          <w:rFonts w:ascii="Arial" w:eastAsia="Arial" w:hAnsi="Arial" w:cs="Arial"/>
          <w:position w:val="0"/>
          <w:sz w:val="18"/>
          <w:szCs w:val="18"/>
        </w:rPr>
        <w:t>Accordingly,</w:t>
      </w:r>
      <w:r w:rsidRPr="00E52F92">
        <w:rPr>
          <w:rFonts w:ascii="Arial" w:eastAsia="Arial" w:hAnsi="Arial" w:cs="Arial"/>
          <w:position w:val="0"/>
          <w:sz w:val="18"/>
          <w:szCs w:val="18"/>
        </w:rPr>
        <w:t xml:space="preserve"> and consistent with industry practice, no provision is recorded for asset retirement obligations as the amount cannot be measured with sufficient reliability due to the significant uncertainties involved.</w:t>
      </w:r>
    </w:p>
    <w:p w14:paraId="5F814D18" w14:textId="5F51D326" w:rsidR="00BD029B" w:rsidRPr="00E52F92" w:rsidRDefault="00BD029B" w:rsidP="00A41797">
      <w:pPr>
        <w:spacing w:line="240" w:lineRule="auto"/>
        <w:ind w:leftChars="0" w:left="0" w:firstLineChars="0" w:firstLine="0"/>
        <w:rPr>
          <w:rFonts w:ascii="Arial" w:eastAsia="Arial" w:hAnsi="Arial" w:cs="Arial"/>
          <w:position w:val="0"/>
          <w:sz w:val="18"/>
          <w:szCs w:val="18"/>
        </w:rPr>
      </w:pPr>
    </w:p>
    <w:p w14:paraId="611E350A" w14:textId="77777777" w:rsidR="006017BE" w:rsidRPr="00E52F92" w:rsidRDefault="006017BE" w:rsidP="00A41797">
      <w:pPr>
        <w:spacing w:line="240" w:lineRule="auto"/>
        <w:ind w:leftChars="0" w:left="0" w:firstLineChars="0" w:firstLine="0"/>
        <w:rPr>
          <w:rFonts w:ascii="Arial" w:eastAsia="Arial" w:hAnsi="Arial" w:cs="Arial"/>
          <w:position w:val="0"/>
          <w:sz w:val="18"/>
          <w:szCs w:val="18"/>
        </w:rPr>
      </w:pPr>
    </w:p>
    <w:tbl>
      <w:tblPr>
        <w:tblStyle w:val="af"/>
        <w:tblW w:w="9461" w:type="dxa"/>
        <w:tblLayout w:type="fixed"/>
        <w:tblLook w:val="0000" w:firstRow="0" w:lastRow="0" w:firstColumn="0" w:lastColumn="0" w:noHBand="0" w:noVBand="0"/>
      </w:tblPr>
      <w:tblGrid>
        <w:gridCol w:w="9461"/>
      </w:tblGrid>
      <w:tr w:rsidR="0035560C" w:rsidRPr="00E52F92" w14:paraId="58F3FECB" w14:textId="77777777">
        <w:trPr>
          <w:trHeight w:val="386"/>
        </w:trPr>
        <w:tc>
          <w:tcPr>
            <w:tcW w:w="9461" w:type="dxa"/>
            <w:shd w:val="clear" w:color="auto" w:fill="FFA543"/>
            <w:vAlign w:val="center"/>
          </w:tcPr>
          <w:p w14:paraId="583DE12A" w14:textId="69EDE4A9" w:rsidR="0035560C" w:rsidRPr="00E52F92" w:rsidRDefault="007E10DF">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position w:val="0"/>
                <w:sz w:val="18"/>
                <w:szCs w:val="18"/>
                <w:cs/>
              </w:rPr>
              <w:br w:type="page"/>
            </w:r>
            <w:r w:rsidR="00E52F92" w:rsidRPr="00E52F92">
              <w:rPr>
                <w:rFonts w:ascii="Arial" w:eastAsia="Arial" w:hAnsi="Arial" w:cs="Arial"/>
                <w:b/>
                <w:color w:val="FFFFFF"/>
                <w:position w:val="0"/>
                <w:sz w:val="18"/>
                <w:szCs w:val="18"/>
              </w:rPr>
              <w:t>6</w:t>
            </w:r>
            <w:r w:rsidR="0085031E" w:rsidRPr="00E52F92">
              <w:rPr>
                <w:rFonts w:ascii="Arial" w:eastAsia="Arial" w:hAnsi="Arial" w:cs="Arial"/>
                <w:b/>
                <w:color w:val="FFFFFF"/>
                <w:position w:val="0"/>
                <w:sz w:val="18"/>
                <w:szCs w:val="18"/>
              </w:rPr>
              <w:tab/>
              <w:t>Segment information</w:t>
            </w:r>
          </w:p>
        </w:tc>
      </w:tr>
    </w:tbl>
    <w:p w14:paraId="23829939" w14:textId="77777777" w:rsidR="0035560C" w:rsidRPr="00E52F92" w:rsidRDefault="0035560C">
      <w:pPr>
        <w:spacing w:line="240" w:lineRule="auto"/>
        <w:ind w:left="0" w:hanging="2"/>
        <w:jc w:val="both"/>
        <w:rPr>
          <w:rFonts w:ascii="Arial" w:eastAsia="Arial" w:hAnsi="Arial" w:cs="Arial"/>
          <w:position w:val="0"/>
          <w:sz w:val="18"/>
          <w:szCs w:val="18"/>
        </w:rPr>
      </w:pPr>
    </w:p>
    <w:p w14:paraId="643CF3A0" w14:textId="1722A1FF" w:rsidR="0035560C" w:rsidRPr="00E52F92" w:rsidRDefault="0085031E">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The Company produces petroleum products in Thailand for both domestic and export markets, utili</w:t>
      </w:r>
      <w:r w:rsidR="00345F7F" w:rsidRPr="00E52F92">
        <w:rPr>
          <w:rFonts w:ascii="Arial" w:eastAsia="Arial" w:hAnsi="Arial" w:cs="Arial"/>
          <w:position w:val="0"/>
          <w:sz w:val="18"/>
          <w:szCs w:val="18"/>
        </w:rPr>
        <w:t>z</w:t>
      </w:r>
      <w:r w:rsidRPr="00E52F92">
        <w:rPr>
          <w:rFonts w:ascii="Arial" w:eastAsia="Arial" w:hAnsi="Arial" w:cs="Arial"/>
          <w:position w:val="0"/>
          <w:sz w:val="18"/>
          <w:szCs w:val="18"/>
        </w:rPr>
        <w:t>ing the same assets. The Company has one reportable segment which is the refinery. The chief operating decision maker reviews the internal management report which reported the performance of the Company as a whole in order to assess performance and allocate resources. The chief operating decision maker assesses the performance of the reportable segment based on a measure of revenue, cost of goods sold, gross margin and earnings before interest income and expense, tax, depreciation and amorti</w:t>
      </w:r>
      <w:r w:rsidR="009E04E2" w:rsidRPr="00E52F92">
        <w:rPr>
          <w:rFonts w:ascii="Arial" w:eastAsia="Arial" w:hAnsi="Arial" w:cs="Arial"/>
          <w:position w:val="0"/>
          <w:sz w:val="18"/>
          <w:szCs w:val="18"/>
        </w:rPr>
        <w:t>z</w:t>
      </w:r>
      <w:r w:rsidRPr="00E52F92">
        <w:rPr>
          <w:rFonts w:ascii="Arial" w:eastAsia="Arial" w:hAnsi="Arial" w:cs="Arial"/>
          <w:position w:val="0"/>
          <w:sz w:val="18"/>
          <w:szCs w:val="18"/>
        </w:rPr>
        <w:t>ation which are the same information as these financial statements.</w:t>
      </w:r>
    </w:p>
    <w:p w14:paraId="115B2BC0" w14:textId="77777777" w:rsidR="0035560C" w:rsidRPr="00E52F92" w:rsidRDefault="0035560C">
      <w:pPr>
        <w:spacing w:line="240" w:lineRule="auto"/>
        <w:ind w:left="0" w:hanging="2"/>
        <w:jc w:val="both"/>
        <w:rPr>
          <w:rFonts w:ascii="Arial" w:eastAsia="Arial" w:hAnsi="Arial" w:cs="Arial"/>
          <w:position w:val="0"/>
          <w:sz w:val="18"/>
          <w:szCs w:val="18"/>
        </w:rPr>
      </w:pPr>
    </w:p>
    <w:p w14:paraId="71AA2A6E" w14:textId="77777777" w:rsidR="0035560C" w:rsidRPr="00E52F92" w:rsidRDefault="0085031E">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The majority of the Company’s revenue came from sale of petroleum products to customers by lifting</w:t>
      </w:r>
      <w:r w:rsidRPr="00E52F92">
        <w:rPr>
          <w:rFonts w:ascii="Arial" w:hAnsi="Arial" w:cs="Arial"/>
          <w:position w:val="0"/>
          <w:sz w:val="18"/>
          <w:szCs w:val="18"/>
        </w:rPr>
        <w:t xml:space="preserve"> </w:t>
      </w:r>
      <w:r w:rsidRPr="00E52F92">
        <w:rPr>
          <w:rFonts w:ascii="Arial" w:eastAsia="Arial" w:hAnsi="Arial" w:cs="Arial"/>
          <w:position w:val="0"/>
          <w:sz w:val="18"/>
          <w:szCs w:val="18"/>
        </w:rPr>
        <w:t>the petroleum products, which includes LPG, gasoline, jet fuel, diesel, fuel oil, asphalt, and other products to customers via vessel, truck, or pipeline and the Company satisfied its performance obligation at a point in time.</w:t>
      </w:r>
    </w:p>
    <w:p w14:paraId="282ABB51" w14:textId="77777777" w:rsidR="0035560C" w:rsidRPr="00E52F92" w:rsidRDefault="0035560C">
      <w:pPr>
        <w:spacing w:line="240" w:lineRule="auto"/>
        <w:ind w:left="0" w:hanging="2"/>
        <w:jc w:val="both"/>
        <w:rPr>
          <w:rFonts w:ascii="Arial" w:eastAsia="Arial" w:hAnsi="Arial" w:cs="Arial"/>
          <w:position w:val="0"/>
          <w:sz w:val="18"/>
          <w:szCs w:val="18"/>
        </w:rPr>
      </w:pPr>
    </w:p>
    <w:p w14:paraId="0A60E7EC" w14:textId="2FC23D44" w:rsidR="0035560C" w:rsidRPr="00E52F92" w:rsidRDefault="0085031E">
      <w:pPr>
        <w:spacing w:line="240" w:lineRule="auto"/>
        <w:ind w:left="0" w:hanging="2"/>
        <w:jc w:val="both"/>
        <w:rPr>
          <w:rFonts w:ascii="Arial" w:eastAsia="Arial" w:hAnsi="Arial" w:cs="Arial"/>
          <w:position w:val="0"/>
          <w:sz w:val="18"/>
          <w:szCs w:val="18"/>
          <w:cs/>
        </w:rPr>
      </w:pPr>
      <w:r w:rsidRPr="00E52F92">
        <w:rPr>
          <w:rFonts w:ascii="Arial" w:eastAsia="Arial" w:hAnsi="Arial" w:cs="Arial"/>
          <w:position w:val="0"/>
          <w:sz w:val="18"/>
          <w:szCs w:val="18"/>
        </w:rPr>
        <w:t xml:space="preserve">The Company derived </w:t>
      </w:r>
      <w:r w:rsidR="00E52F92" w:rsidRPr="00E52F92">
        <w:rPr>
          <w:rFonts w:ascii="Arial" w:eastAsia="Arial" w:hAnsi="Arial" w:cs="Arial"/>
          <w:position w:val="0"/>
          <w:sz w:val="18"/>
          <w:szCs w:val="18"/>
        </w:rPr>
        <w:t>41</w:t>
      </w:r>
      <w:r w:rsidRPr="00E52F92">
        <w:rPr>
          <w:rFonts w:ascii="Arial" w:eastAsia="Arial" w:hAnsi="Arial" w:cs="Arial"/>
          <w:position w:val="0"/>
          <w:sz w:val="18"/>
          <w:szCs w:val="18"/>
        </w:rPr>
        <w:t>% of its revenue (</w:t>
      </w:r>
      <w:r w:rsidR="00E52F92" w:rsidRPr="00E52F92">
        <w:rPr>
          <w:rFonts w:ascii="Arial" w:eastAsia="Arial" w:hAnsi="Arial" w:cs="Arial"/>
          <w:position w:val="0"/>
          <w:sz w:val="18"/>
          <w:szCs w:val="18"/>
        </w:rPr>
        <w:t>2021</w:t>
      </w:r>
      <w:r w:rsidRPr="00E52F92">
        <w:rPr>
          <w:rFonts w:ascii="Arial" w:eastAsia="Arial" w:hAnsi="Arial" w:cs="Arial"/>
          <w:position w:val="0"/>
          <w:sz w:val="18"/>
          <w:szCs w:val="18"/>
        </w:rPr>
        <w:t xml:space="preserve">: </w:t>
      </w:r>
      <w:r w:rsidR="00E52F92" w:rsidRPr="00E52F92">
        <w:rPr>
          <w:rFonts w:ascii="Arial" w:eastAsia="Arial" w:hAnsi="Arial" w:cs="Arial"/>
          <w:position w:val="0"/>
          <w:sz w:val="18"/>
          <w:szCs w:val="18"/>
        </w:rPr>
        <w:t>43</w:t>
      </w:r>
      <w:r w:rsidRPr="00E52F92">
        <w:rPr>
          <w:rFonts w:ascii="Arial" w:eastAsia="Arial" w:hAnsi="Arial" w:cs="Arial"/>
          <w:position w:val="0"/>
          <w:sz w:val="18"/>
          <w:szCs w:val="18"/>
        </w:rPr>
        <w:t xml:space="preserve">%) from sales to its related parties. Refer to Note </w:t>
      </w:r>
      <w:r w:rsidR="00E52F92" w:rsidRPr="00E52F92">
        <w:rPr>
          <w:rFonts w:ascii="Arial" w:eastAsia="Arial" w:hAnsi="Arial" w:cs="Arial"/>
          <w:position w:val="0"/>
          <w:sz w:val="18"/>
          <w:szCs w:val="18"/>
        </w:rPr>
        <w:t>24</w:t>
      </w:r>
      <w:r w:rsidR="00906697" w:rsidRPr="00E52F92">
        <w:rPr>
          <w:rFonts w:ascii="Arial" w:eastAsia="Arial" w:hAnsi="Arial" w:cs="Arial"/>
          <w:position w:val="0"/>
          <w:sz w:val="18"/>
          <w:szCs w:val="18"/>
        </w:rPr>
        <w:t xml:space="preserve"> </w:t>
      </w:r>
      <w:r w:rsidRPr="00E52F92">
        <w:rPr>
          <w:rFonts w:ascii="Arial" w:eastAsia="Arial" w:hAnsi="Arial" w:cs="Arial"/>
          <w:position w:val="0"/>
          <w:sz w:val="18"/>
          <w:szCs w:val="18"/>
        </w:rPr>
        <w:t>for the amount of revenue from related parties.</w:t>
      </w:r>
    </w:p>
    <w:p w14:paraId="479C90A7" w14:textId="77777777" w:rsidR="00BD029B" w:rsidRPr="00E52F92" w:rsidRDefault="00BD029B">
      <w:pPr>
        <w:spacing w:line="240" w:lineRule="auto"/>
        <w:ind w:left="0" w:hanging="2"/>
        <w:jc w:val="both"/>
        <w:rPr>
          <w:rFonts w:ascii="Arial" w:eastAsia="Arial" w:hAnsi="Arial" w:cs="Arial"/>
          <w:position w:val="0"/>
          <w:sz w:val="18"/>
          <w:szCs w:val="18"/>
        </w:rPr>
      </w:pPr>
    </w:p>
    <w:p w14:paraId="2924449C" w14:textId="7E7773A6" w:rsidR="0035560C" w:rsidRPr="00E52F92" w:rsidRDefault="0085031E">
      <w:pPr>
        <w:spacing w:line="240" w:lineRule="auto"/>
        <w:ind w:left="0" w:hanging="2"/>
        <w:jc w:val="both"/>
        <w:rPr>
          <w:rFonts w:ascii="Arial" w:eastAsia="Arial" w:hAnsi="Arial" w:cs="Arial"/>
          <w:color w:val="CF4A02"/>
          <w:position w:val="0"/>
          <w:sz w:val="18"/>
          <w:szCs w:val="18"/>
        </w:rPr>
      </w:pPr>
      <w:r w:rsidRPr="00E52F92">
        <w:rPr>
          <w:rFonts w:ascii="Arial" w:eastAsia="Arial" w:hAnsi="Arial" w:cs="Arial"/>
          <w:b/>
          <w:color w:val="CF4A02"/>
          <w:position w:val="0"/>
          <w:sz w:val="18"/>
          <w:szCs w:val="18"/>
        </w:rPr>
        <w:t>Geographical information</w:t>
      </w:r>
    </w:p>
    <w:p w14:paraId="6F68CD2A" w14:textId="77777777" w:rsidR="0035560C" w:rsidRPr="00E52F92" w:rsidRDefault="0035560C">
      <w:pPr>
        <w:spacing w:line="240" w:lineRule="auto"/>
        <w:ind w:left="0" w:hanging="2"/>
        <w:jc w:val="both"/>
        <w:rPr>
          <w:rFonts w:ascii="Arial" w:eastAsia="Arial" w:hAnsi="Arial" w:cs="Arial"/>
          <w:position w:val="0"/>
          <w:sz w:val="18"/>
          <w:szCs w:val="18"/>
        </w:rPr>
      </w:pPr>
    </w:p>
    <w:p w14:paraId="2293C2D0" w14:textId="77777777" w:rsidR="0035560C" w:rsidRPr="00E52F92" w:rsidRDefault="0085031E">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Revenues are presented by the entity's country of domicile and foreign countries which the entity derives revenues as shown in table below.</w:t>
      </w:r>
    </w:p>
    <w:p w14:paraId="19A57776" w14:textId="77777777" w:rsidR="0035560C" w:rsidRPr="00E52F92" w:rsidRDefault="0035560C">
      <w:pPr>
        <w:spacing w:line="240" w:lineRule="auto"/>
        <w:ind w:left="0" w:hanging="2"/>
        <w:jc w:val="both"/>
        <w:rPr>
          <w:rFonts w:ascii="Arial" w:eastAsia="Arial" w:hAnsi="Arial" w:cs="Arial"/>
          <w:position w:val="0"/>
          <w:sz w:val="18"/>
          <w:szCs w:val="18"/>
        </w:rPr>
      </w:pPr>
    </w:p>
    <w:tbl>
      <w:tblPr>
        <w:tblStyle w:val="af0"/>
        <w:tblW w:w="9461" w:type="dxa"/>
        <w:tblLayout w:type="fixed"/>
        <w:tblLook w:val="0000" w:firstRow="0" w:lastRow="0" w:firstColumn="0" w:lastColumn="0" w:noHBand="0" w:noVBand="0"/>
      </w:tblPr>
      <w:tblGrid>
        <w:gridCol w:w="3125"/>
        <w:gridCol w:w="1584"/>
        <w:gridCol w:w="1584"/>
        <w:gridCol w:w="1584"/>
        <w:gridCol w:w="1584"/>
      </w:tblGrid>
      <w:tr w:rsidR="0035560C" w:rsidRPr="00E52F92" w14:paraId="307D758C" w14:textId="77777777" w:rsidTr="00A41797">
        <w:tc>
          <w:tcPr>
            <w:tcW w:w="3125" w:type="dxa"/>
          </w:tcPr>
          <w:p w14:paraId="7BE4B1CC"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3168" w:type="dxa"/>
            <w:gridSpan w:val="2"/>
            <w:tcBorders>
              <w:top w:val="single" w:sz="4" w:space="0" w:color="000000"/>
              <w:bottom w:val="single" w:sz="4" w:space="0" w:color="000000"/>
            </w:tcBorders>
          </w:tcPr>
          <w:p w14:paraId="0F85C757"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US Dollar</w:t>
            </w:r>
          </w:p>
        </w:tc>
        <w:tc>
          <w:tcPr>
            <w:tcW w:w="3168" w:type="dxa"/>
            <w:gridSpan w:val="2"/>
            <w:tcBorders>
              <w:top w:val="single" w:sz="4" w:space="0" w:color="000000"/>
              <w:bottom w:val="single" w:sz="4" w:space="0" w:color="000000"/>
            </w:tcBorders>
          </w:tcPr>
          <w:p w14:paraId="1A3CFB32"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Baht</w:t>
            </w:r>
          </w:p>
        </w:tc>
      </w:tr>
      <w:tr w:rsidR="0035560C" w:rsidRPr="00E52F92" w14:paraId="3DAE8D3F" w14:textId="77777777" w:rsidTr="00A41797">
        <w:tc>
          <w:tcPr>
            <w:tcW w:w="3125" w:type="dxa"/>
          </w:tcPr>
          <w:p w14:paraId="5813412B"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584" w:type="dxa"/>
            <w:tcBorders>
              <w:top w:val="single" w:sz="4" w:space="0" w:color="000000"/>
            </w:tcBorders>
          </w:tcPr>
          <w:p w14:paraId="75B7E922" w14:textId="3935276F"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584" w:type="dxa"/>
            <w:tcBorders>
              <w:top w:val="single" w:sz="4" w:space="0" w:color="000000"/>
            </w:tcBorders>
          </w:tcPr>
          <w:p w14:paraId="2B77A760" w14:textId="16C62749"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584" w:type="dxa"/>
            <w:tcBorders>
              <w:top w:val="single" w:sz="4" w:space="0" w:color="000000"/>
            </w:tcBorders>
          </w:tcPr>
          <w:p w14:paraId="285CE89D" w14:textId="3CF2E06F"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584" w:type="dxa"/>
            <w:tcBorders>
              <w:top w:val="single" w:sz="4" w:space="0" w:color="000000"/>
            </w:tcBorders>
          </w:tcPr>
          <w:p w14:paraId="0F54A79B" w14:textId="2042DD6C"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r>
      <w:tr w:rsidR="0035560C" w:rsidRPr="00E52F92" w14:paraId="1340FC4B" w14:textId="77777777" w:rsidTr="00A41797">
        <w:tc>
          <w:tcPr>
            <w:tcW w:w="3125" w:type="dxa"/>
          </w:tcPr>
          <w:p w14:paraId="6C6D7C9B"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584" w:type="dxa"/>
            <w:tcBorders>
              <w:bottom w:val="single" w:sz="4" w:space="0" w:color="000000"/>
            </w:tcBorders>
          </w:tcPr>
          <w:p w14:paraId="3F523487" w14:textId="5DF8CCCB"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84" w:type="dxa"/>
            <w:tcBorders>
              <w:bottom w:val="single" w:sz="4" w:space="0" w:color="000000"/>
            </w:tcBorders>
          </w:tcPr>
          <w:p w14:paraId="4FB60060" w14:textId="7AA32BEA"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84" w:type="dxa"/>
            <w:tcBorders>
              <w:bottom w:val="single" w:sz="4" w:space="0" w:color="000000"/>
            </w:tcBorders>
          </w:tcPr>
          <w:p w14:paraId="14393AD8" w14:textId="6A43046B"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84" w:type="dxa"/>
            <w:tcBorders>
              <w:bottom w:val="single" w:sz="4" w:space="0" w:color="000000"/>
            </w:tcBorders>
          </w:tcPr>
          <w:p w14:paraId="72932D62" w14:textId="65923999" w:rsidR="0035560C"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5560C" w:rsidRPr="00E52F92" w14:paraId="54D0EA92" w14:textId="77777777" w:rsidTr="00A41797">
        <w:tc>
          <w:tcPr>
            <w:tcW w:w="3125" w:type="dxa"/>
            <w:shd w:val="clear" w:color="auto" w:fill="auto"/>
          </w:tcPr>
          <w:p w14:paraId="3F1B8E1B"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584" w:type="dxa"/>
            <w:tcBorders>
              <w:top w:val="single" w:sz="4" w:space="0" w:color="000000"/>
            </w:tcBorders>
            <w:shd w:val="clear" w:color="auto" w:fill="FAFAFA"/>
          </w:tcPr>
          <w:p w14:paraId="1F2778E1"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auto"/>
          </w:tcPr>
          <w:p w14:paraId="485505C3"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FAFAFA"/>
          </w:tcPr>
          <w:p w14:paraId="00CAE242"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tcPr>
          <w:p w14:paraId="0256BE58"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r>
      <w:tr w:rsidR="0035560C" w:rsidRPr="00E52F92" w14:paraId="05634A72" w14:textId="77777777" w:rsidTr="00A41797">
        <w:tc>
          <w:tcPr>
            <w:tcW w:w="3125" w:type="dxa"/>
            <w:shd w:val="clear" w:color="auto" w:fill="auto"/>
          </w:tcPr>
          <w:p w14:paraId="6DC3B5A5" w14:textId="77777777" w:rsidR="0035560C" w:rsidRPr="00E52F92" w:rsidRDefault="0085031E" w:rsidP="00415F43">
            <w:pPr>
              <w:spacing w:line="240" w:lineRule="auto"/>
              <w:ind w:leftChars="-51" w:left="-110" w:hanging="2"/>
              <w:jc w:val="both"/>
              <w:rPr>
                <w:rFonts w:ascii="Arial" w:eastAsia="Arial" w:hAnsi="Arial" w:cs="Arial"/>
                <w:position w:val="0"/>
                <w:sz w:val="18"/>
                <w:szCs w:val="18"/>
              </w:rPr>
            </w:pPr>
            <w:r w:rsidRPr="00E52F92">
              <w:rPr>
                <w:rFonts w:ascii="Arial" w:eastAsia="Arial" w:hAnsi="Arial" w:cs="Arial"/>
                <w:position w:val="0"/>
                <w:sz w:val="18"/>
                <w:szCs w:val="18"/>
              </w:rPr>
              <w:t>Sales:</w:t>
            </w:r>
          </w:p>
        </w:tc>
        <w:tc>
          <w:tcPr>
            <w:tcW w:w="1584" w:type="dxa"/>
            <w:shd w:val="clear" w:color="auto" w:fill="FAFAFA"/>
          </w:tcPr>
          <w:p w14:paraId="081C5AEE"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584" w:type="dxa"/>
            <w:shd w:val="clear" w:color="auto" w:fill="auto"/>
          </w:tcPr>
          <w:p w14:paraId="42D903CC"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584" w:type="dxa"/>
            <w:shd w:val="clear" w:color="auto" w:fill="FAFAFA"/>
          </w:tcPr>
          <w:p w14:paraId="1A7390D0"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584" w:type="dxa"/>
          </w:tcPr>
          <w:p w14:paraId="5E873E06"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r>
      <w:tr w:rsidR="00D24CA4" w:rsidRPr="00E52F92" w14:paraId="15CA37DA" w14:textId="77777777" w:rsidTr="00A41797">
        <w:trPr>
          <w:trHeight w:val="72"/>
        </w:trPr>
        <w:tc>
          <w:tcPr>
            <w:tcW w:w="3125" w:type="dxa"/>
            <w:shd w:val="clear" w:color="auto" w:fill="auto"/>
          </w:tcPr>
          <w:p w14:paraId="4D2B97DC" w14:textId="77777777" w:rsidR="00D24CA4" w:rsidRPr="00E52F92" w:rsidRDefault="00D24CA4" w:rsidP="00D24CA4">
            <w:pPr>
              <w:spacing w:line="240" w:lineRule="auto"/>
              <w:ind w:leftChars="-51" w:left="-110" w:hanging="2"/>
              <w:jc w:val="both"/>
              <w:rPr>
                <w:rFonts w:ascii="Arial" w:eastAsia="Arial" w:hAnsi="Arial" w:cs="Arial"/>
                <w:position w:val="0"/>
                <w:sz w:val="18"/>
                <w:szCs w:val="18"/>
              </w:rPr>
            </w:pPr>
            <w:r w:rsidRPr="00E52F92">
              <w:rPr>
                <w:rFonts w:ascii="Arial" w:eastAsia="Arial" w:hAnsi="Arial" w:cs="Arial"/>
                <w:position w:val="0"/>
                <w:sz w:val="18"/>
                <w:szCs w:val="18"/>
              </w:rPr>
              <w:t xml:space="preserve">   - Local Sales</w:t>
            </w:r>
          </w:p>
        </w:tc>
        <w:tc>
          <w:tcPr>
            <w:tcW w:w="1584" w:type="dxa"/>
            <w:shd w:val="clear" w:color="auto" w:fill="FAFAFA"/>
          </w:tcPr>
          <w:p w14:paraId="1C6D9F5A" w14:textId="221EAB79"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278</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922</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575</w:t>
            </w:r>
          </w:p>
        </w:tc>
        <w:tc>
          <w:tcPr>
            <w:tcW w:w="1584" w:type="dxa"/>
            <w:shd w:val="clear" w:color="auto" w:fill="auto"/>
          </w:tcPr>
          <w:p w14:paraId="3486FDA9" w14:textId="1B55896F"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713</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180</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375</w:t>
            </w:r>
          </w:p>
        </w:tc>
        <w:tc>
          <w:tcPr>
            <w:tcW w:w="1584" w:type="dxa"/>
            <w:shd w:val="clear" w:color="auto" w:fill="FAFAFA"/>
          </w:tcPr>
          <w:p w14:paraId="39BE1E8D" w14:textId="08EE31DD" w:rsidR="00D24CA4" w:rsidRPr="00E52F92" w:rsidRDefault="00E52F92" w:rsidP="00A41797">
            <w:pPr>
              <w:spacing w:line="240" w:lineRule="auto"/>
              <w:ind w:left="0" w:right="-72" w:hanging="2"/>
              <w:jc w:val="right"/>
              <w:rPr>
                <w:rFonts w:ascii="Arial" w:eastAsia="Arial" w:hAnsi="Arial" w:cs="Arial"/>
                <w:position w:val="0"/>
                <w:sz w:val="18"/>
                <w:szCs w:val="18"/>
                <w:cs/>
              </w:rPr>
            </w:pPr>
            <w:r w:rsidRPr="00E52F92">
              <w:rPr>
                <w:rFonts w:ascii="Arial" w:eastAsia="Arial" w:hAnsi="Arial" w:cs="Arial"/>
                <w:position w:val="0"/>
                <w:sz w:val="18"/>
                <w:szCs w:val="18"/>
              </w:rPr>
              <w:t>256</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159</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509</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839</w:t>
            </w:r>
          </w:p>
        </w:tc>
        <w:tc>
          <w:tcPr>
            <w:tcW w:w="1584" w:type="dxa"/>
          </w:tcPr>
          <w:p w14:paraId="4DA6DF1D" w14:textId="23C65FB2"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151</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792</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555</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669</w:t>
            </w:r>
          </w:p>
        </w:tc>
      </w:tr>
      <w:tr w:rsidR="00D24CA4" w:rsidRPr="00E52F92" w14:paraId="307D03CB" w14:textId="77777777" w:rsidTr="00A41797">
        <w:tc>
          <w:tcPr>
            <w:tcW w:w="3125" w:type="dxa"/>
            <w:shd w:val="clear" w:color="auto" w:fill="auto"/>
          </w:tcPr>
          <w:p w14:paraId="09CD5148" w14:textId="77777777" w:rsidR="00D24CA4" w:rsidRPr="00E52F92" w:rsidRDefault="00D24CA4" w:rsidP="00D24CA4">
            <w:pPr>
              <w:spacing w:line="240" w:lineRule="auto"/>
              <w:ind w:leftChars="-51" w:left="-110" w:hanging="2"/>
              <w:jc w:val="both"/>
              <w:rPr>
                <w:rFonts w:ascii="Arial" w:eastAsia="Arial" w:hAnsi="Arial" w:cs="Arial"/>
                <w:position w:val="0"/>
                <w:sz w:val="18"/>
                <w:szCs w:val="18"/>
              </w:rPr>
            </w:pPr>
            <w:r w:rsidRPr="00E52F92">
              <w:rPr>
                <w:rFonts w:ascii="Arial" w:eastAsia="Arial" w:hAnsi="Arial" w:cs="Arial"/>
                <w:position w:val="0"/>
                <w:sz w:val="18"/>
                <w:szCs w:val="18"/>
              </w:rPr>
              <w:t xml:space="preserve">   - Export Sales</w:t>
            </w:r>
          </w:p>
        </w:tc>
        <w:tc>
          <w:tcPr>
            <w:tcW w:w="1584" w:type="dxa"/>
            <w:tcBorders>
              <w:bottom w:val="single" w:sz="4" w:space="0" w:color="000000"/>
            </w:tcBorders>
            <w:shd w:val="clear" w:color="auto" w:fill="FAFAFA"/>
          </w:tcPr>
          <w:p w14:paraId="24B3FBA5" w14:textId="38445CCD"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703</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553</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536</w:t>
            </w:r>
          </w:p>
        </w:tc>
        <w:tc>
          <w:tcPr>
            <w:tcW w:w="1584" w:type="dxa"/>
            <w:tcBorders>
              <w:bottom w:val="single" w:sz="4" w:space="0" w:color="000000"/>
            </w:tcBorders>
            <w:shd w:val="clear" w:color="auto" w:fill="auto"/>
          </w:tcPr>
          <w:p w14:paraId="27C99D2B" w14:textId="417FF454"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570</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539</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041</w:t>
            </w:r>
          </w:p>
        </w:tc>
        <w:tc>
          <w:tcPr>
            <w:tcW w:w="1584" w:type="dxa"/>
            <w:tcBorders>
              <w:bottom w:val="single" w:sz="4" w:space="0" w:color="000000"/>
            </w:tcBorders>
            <w:shd w:val="clear" w:color="auto" w:fill="FAFAFA"/>
          </w:tcPr>
          <w:p w14:paraId="7C9F453F" w14:textId="2C41E555"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25</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139</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104</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660</w:t>
            </w:r>
          </w:p>
        </w:tc>
        <w:tc>
          <w:tcPr>
            <w:tcW w:w="1584" w:type="dxa"/>
            <w:tcBorders>
              <w:bottom w:val="single" w:sz="4" w:space="0" w:color="000000"/>
            </w:tcBorders>
          </w:tcPr>
          <w:p w14:paraId="05307ECC" w14:textId="396113BB"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538</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302</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088</w:t>
            </w:r>
          </w:p>
        </w:tc>
      </w:tr>
      <w:tr w:rsidR="00D24CA4" w:rsidRPr="00E52F92" w14:paraId="0DF2F9D5" w14:textId="77777777" w:rsidTr="00A41797">
        <w:tc>
          <w:tcPr>
            <w:tcW w:w="3125" w:type="dxa"/>
            <w:shd w:val="clear" w:color="auto" w:fill="auto"/>
          </w:tcPr>
          <w:p w14:paraId="4707589D" w14:textId="77777777" w:rsidR="00D24CA4" w:rsidRPr="00E52F92" w:rsidRDefault="00D24CA4" w:rsidP="00D24CA4">
            <w:pPr>
              <w:spacing w:line="240" w:lineRule="auto"/>
              <w:ind w:leftChars="-51" w:left="-110" w:right="-108" w:hanging="2"/>
              <w:jc w:val="both"/>
              <w:rPr>
                <w:rFonts w:ascii="Arial" w:eastAsia="Arial" w:hAnsi="Arial" w:cs="Arial"/>
                <w:position w:val="0"/>
                <w:sz w:val="18"/>
                <w:szCs w:val="18"/>
              </w:rPr>
            </w:pPr>
          </w:p>
        </w:tc>
        <w:tc>
          <w:tcPr>
            <w:tcW w:w="1584" w:type="dxa"/>
            <w:tcBorders>
              <w:top w:val="single" w:sz="4" w:space="0" w:color="000000"/>
            </w:tcBorders>
            <w:shd w:val="clear" w:color="auto" w:fill="FAFAFA"/>
          </w:tcPr>
          <w:p w14:paraId="7FDF5F04" w14:textId="77777777" w:rsidR="00D24CA4" w:rsidRPr="00E52F92" w:rsidRDefault="00D24CA4" w:rsidP="00A41797">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auto"/>
          </w:tcPr>
          <w:p w14:paraId="374D1071" w14:textId="77777777" w:rsidR="00D24CA4" w:rsidRPr="00E52F92" w:rsidRDefault="00D24CA4" w:rsidP="00A41797">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FAFAFA"/>
          </w:tcPr>
          <w:p w14:paraId="227C9FC9" w14:textId="77777777" w:rsidR="00D24CA4" w:rsidRPr="00E52F92" w:rsidRDefault="00D24CA4" w:rsidP="00A41797">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tcPr>
          <w:p w14:paraId="220AA89B" w14:textId="77777777" w:rsidR="00D24CA4" w:rsidRPr="00E52F92" w:rsidRDefault="00D24CA4" w:rsidP="00A41797">
            <w:pPr>
              <w:spacing w:line="240" w:lineRule="auto"/>
              <w:ind w:left="0" w:right="-72" w:hanging="2"/>
              <w:jc w:val="right"/>
              <w:rPr>
                <w:rFonts w:ascii="Arial" w:eastAsia="Arial" w:hAnsi="Arial" w:cs="Arial"/>
                <w:position w:val="0"/>
                <w:sz w:val="18"/>
                <w:szCs w:val="18"/>
              </w:rPr>
            </w:pPr>
          </w:p>
        </w:tc>
      </w:tr>
      <w:tr w:rsidR="00D24CA4" w:rsidRPr="00E52F92" w14:paraId="440DE137" w14:textId="77777777" w:rsidTr="00A41797">
        <w:tc>
          <w:tcPr>
            <w:tcW w:w="3125" w:type="dxa"/>
            <w:shd w:val="clear" w:color="auto" w:fill="auto"/>
          </w:tcPr>
          <w:p w14:paraId="3D672AB5" w14:textId="77777777" w:rsidR="00D24CA4" w:rsidRPr="00E52F92" w:rsidRDefault="00D24CA4" w:rsidP="00D24CA4">
            <w:pPr>
              <w:spacing w:line="240" w:lineRule="auto"/>
              <w:ind w:leftChars="-51" w:left="-110" w:hanging="2"/>
              <w:jc w:val="both"/>
              <w:rPr>
                <w:rFonts w:ascii="Arial" w:eastAsia="Arial" w:hAnsi="Arial" w:cs="Arial"/>
                <w:position w:val="0"/>
                <w:sz w:val="18"/>
                <w:szCs w:val="18"/>
              </w:rPr>
            </w:pPr>
            <w:r w:rsidRPr="00E52F92">
              <w:rPr>
                <w:rFonts w:ascii="Arial" w:eastAsia="Arial" w:hAnsi="Arial" w:cs="Arial"/>
                <w:position w:val="0"/>
                <w:sz w:val="18"/>
                <w:szCs w:val="18"/>
              </w:rPr>
              <w:t>Total Sales</w:t>
            </w:r>
          </w:p>
        </w:tc>
        <w:tc>
          <w:tcPr>
            <w:tcW w:w="1584" w:type="dxa"/>
            <w:tcBorders>
              <w:bottom w:val="single" w:sz="4" w:space="0" w:color="000000"/>
            </w:tcBorders>
            <w:shd w:val="clear" w:color="auto" w:fill="FAFAFA"/>
          </w:tcPr>
          <w:p w14:paraId="39DE42C9" w14:textId="7FCDB7CA"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982</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476</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111</w:t>
            </w:r>
          </w:p>
        </w:tc>
        <w:tc>
          <w:tcPr>
            <w:tcW w:w="1584" w:type="dxa"/>
            <w:tcBorders>
              <w:bottom w:val="single" w:sz="4" w:space="0" w:color="000000"/>
            </w:tcBorders>
            <w:shd w:val="clear" w:color="auto" w:fill="auto"/>
          </w:tcPr>
          <w:p w14:paraId="1EB4FB7A" w14:textId="26F59509"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283</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719</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416</w:t>
            </w:r>
          </w:p>
        </w:tc>
        <w:tc>
          <w:tcPr>
            <w:tcW w:w="1584" w:type="dxa"/>
            <w:tcBorders>
              <w:bottom w:val="single" w:sz="4" w:space="0" w:color="000000"/>
            </w:tcBorders>
            <w:shd w:val="clear" w:color="auto" w:fill="FAFAFA"/>
          </w:tcPr>
          <w:p w14:paraId="202044B9" w14:textId="5CA91518"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281</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298</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614</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499</w:t>
            </w:r>
          </w:p>
        </w:tc>
        <w:tc>
          <w:tcPr>
            <w:tcW w:w="1584" w:type="dxa"/>
            <w:tcBorders>
              <w:bottom w:val="single" w:sz="4" w:space="0" w:color="000000"/>
            </w:tcBorders>
          </w:tcPr>
          <w:p w14:paraId="10F9390A" w14:textId="5B2F5658" w:rsidR="00D24CA4"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170</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330</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857</w:t>
            </w:r>
            <w:r w:rsidR="00D24CA4" w:rsidRPr="00E52F92">
              <w:rPr>
                <w:rFonts w:ascii="Arial" w:eastAsia="Arial" w:hAnsi="Arial" w:cs="Arial"/>
                <w:position w:val="0"/>
                <w:sz w:val="18"/>
                <w:szCs w:val="18"/>
              </w:rPr>
              <w:t>,</w:t>
            </w:r>
            <w:r w:rsidRPr="00E52F92">
              <w:rPr>
                <w:rFonts w:ascii="Arial" w:eastAsia="Arial" w:hAnsi="Arial" w:cs="Arial"/>
                <w:position w:val="0"/>
                <w:sz w:val="18"/>
                <w:szCs w:val="18"/>
              </w:rPr>
              <w:t>757</w:t>
            </w:r>
          </w:p>
        </w:tc>
      </w:tr>
    </w:tbl>
    <w:p w14:paraId="6385D7BD" w14:textId="77777777" w:rsidR="0035560C" w:rsidRPr="00E52F92" w:rsidRDefault="0035560C">
      <w:pPr>
        <w:spacing w:line="240" w:lineRule="auto"/>
        <w:ind w:left="0" w:hanging="2"/>
        <w:jc w:val="both"/>
        <w:rPr>
          <w:rFonts w:ascii="Arial" w:eastAsia="Arial" w:hAnsi="Arial" w:cs="Arial"/>
          <w:position w:val="0"/>
          <w:sz w:val="18"/>
          <w:szCs w:val="18"/>
        </w:rPr>
      </w:pPr>
    </w:p>
    <w:p w14:paraId="20B268EB" w14:textId="77777777" w:rsidR="0035560C" w:rsidRPr="00E52F92" w:rsidRDefault="0085031E">
      <w:pPr>
        <w:spacing w:line="240" w:lineRule="auto"/>
        <w:ind w:left="0" w:hanging="2"/>
        <w:jc w:val="both"/>
        <w:rPr>
          <w:rFonts w:ascii="Arial" w:eastAsia="Arial" w:hAnsi="Arial" w:cs="Arial"/>
          <w:spacing w:val="-2"/>
          <w:position w:val="0"/>
          <w:sz w:val="18"/>
          <w:szCs w:val="18"/>
        </w:rPr>
      </w:pPr>
      <w:r w:rsidRPr="00E52F92">
        <w:rPr>
          <w:rFonts w:ascii="Arial" w:eastAsia="Arial" w:hAnsi="Arial" w:cs="Arial"/>
          <w:spacing w:val="-2"/>
          <w:position w:val="0"/>
          <w:sz w:val="18"/>
          <w:szCs w:val="18"/>
        </w:rPr>
        <w:t>The Company only operated in Thailand, therefore geographical information of non-current asset has not been presented.</w:t>
      </w:r>
    </w:p>
    <w:p w14:paraId="776FD17D" w14:textId="77777777" w:rsidR="0035560C" w:rsidRPr="00E52F92" w:rsidRDefault="0035560C" w:rsidP="00176E57">
      <w:pPr>
        <w:spacing w:line="240" w:lineRule="auto"/>
        <w:ind w:leftChars="0" w:left="0" w:firstLineChars="0" w:firstLine="0"/>
        <w:jc w:val="both"/>
        <w:rPr>
          <w:rFonts w:ascii="Arial" w:eastAsia="Arial" w:hAnsi="Arial" w:cs="Arial"/>
          <w:position w:val="0"/>
          <w:sz w:val="18"/>
          <w:szCs w:val="18"/>
        </w:rPr>
      </w:pPr>
    </w:p>
    <w:p w14:paraId="191DBB53" w14:textId="684E0781" w:rsidR="00E52F92" w:rsidRDefault="00E52F92">
      <w:pPr>
        <w:suppressAutoHyphens w:val="0"/>
        <w:spacing w:line="240" w:lineRule="auto"/>
        <w:ind w:leftChars="0" w:left="0" w:firstLineChars="0" w:firstLine="0"/>
        <w:textDirection w:val="lrTb"/>
        <w:textAlignment w:val="auto"/>
        <w:outlineLvl w:val="9"/>
        <w:rPr>
          <w:rFonts w:ascii="Arial" w:hAnsi="Arial" w:cs="Arial"/>
          <w:sz w:val="16"/>
          <w:szCs w:val="16"/>
        </w:rPr>
      </w:pPr>
      <w:r>
        <w:rPr>
          <w:rFonts w:ascii="Arial" w:hAnsi="Arial" w:cs="Arial"/>
          <w:sz w:val="16"/>
          <w:szCs w:val="16"/>
        </w:rPr>
        <w:br w:type="page"/>
      </w:r>
    </w:p>
    <w:tbl>
      <w:tblPr>
        <w:tblStyle w:val="af1"/>
        <w:tblW w:w="9461" w:type="dxa"/>
        <w:tblLayout w:type="fixed"/>
        <w:tblLook w:val="0000" w:firstRow="0" w:lastRow="0" w:firstColumn="0" w:lastColumn="0" w:noHBand="0" w:noVBand="0"/>
      </w:tblPr>
      <w:tblGrid>
        <w:gridCol w:w="9461"/>
      </w:tblGrid>
      <w:tr w:rsidR="0035560C" w:rsidRPr="00E52F92" w14:paraId="385920D2" w14:textId="77777777">
        <w:trPr>
          <w:trHeight w:val="386"/>
        </w:trPr>
        <w:tc>
          <w:tcPr>
            <w:tcW w:w="9461" w:type="dxa"/>
            <w:shd w:val="clear" w:color="auto" w:fill="FFA543"/>
            <w:vAlign w:val="center"/>
          </w:tcPr>
          <w:p w14:paraId="48DF44A4" w14:textId="447F62C2" w:rsidR="0035560C" w:rsidRPr="00E52F92" w:rsidRDefault="00E52F92">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7</w:t>
            </w:r>
            <w:r w:rsidR="0085031E" w:rsidRPr="00E52F92">
              <w:rPr>
                <w:rFonts w:ascii="Arial" w:eastAsia="Arial" w:hAnsi="Arial" w:cs="Arial"/>
                <w:b/>
                <w:color w:val="FFFFFF"/>
                <w:position w:val="0"/>
                <w:sz w:val="18"/>
                <w:szCs w:val="18"/>
              </w:rPr>
              <w:tab/>
              <w:t>Cash and cash equivalents</w:t>
            </w:r>
          </w:p>
        </w:tc>
      </w:tr>
    </w:tbl>
    <w:p w14:paraId="4E4CD894" w14:textId="77777777" w:rsidR="0035560C" w:rsidRPr="00E52F92" w:rsidRDefault="0035560C">
      <w:pPr>
        <w:spacing w:line="240" w:lineRule="auto"/>
        <w:ind w:left="0" w:hanging="2"/>
        <w:jc w:val="both"/>
        <w:rPr>
          <w:rFonts w:ascii="Arial" w:eastAsia="Arial" w:hAnsi="Arial" w:cs="Arial"/>
          <w:position w:val="0"/>
          <w:sz w:val="18"/>
          <w:szCs w:val="18"/>
        </w:rPr>
      </w:pPr>
    </w:p>
    <w:tbl>
      <w:tblPr>
        <w:tblStyle w:val="af2"/>
        <w:tblW w:w="9461" w:type="dxa"/>
        <w:tblLayout w:type="fixed"/>
        <w:tblLook w:val="0000" w:firstRow="0" w:lastRow="0" w:firstColumn="0" w:lastColumn="0" w:noHBand="0" w:noVBand="0"/>
      </w:tblPr>
      <w:tblGrid>
        <w:gridCol w:w="3125"/>
        <w:gridCol w:w="1584"/>
        <w:gridCol w:w="1584"/>
        <w:gridCol w:w="1584"/>
        <w:gridCol w:w="1584"/>
      </w:tblGrid>
      <w:tr w:rsidR="0035560C" w:rsidRPr="00E52F92" w14:paraId="1AF261D0" w14:textId="77777777" w:rsidTr="00E52F92">
        <w:tc>
          <w:tcPr>
            <w:tcW w:w="3125" w:type="dxa"/>
          </w:tcPr>
          <w:p w14:paraId="751D79C2"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3168" w:type="dxa"/>
            <w:gridSpan w:val="2"/>
            <w:tcBorders>
              <w:top w:val="single" w:sz="4" w:space="0" w:color="000000"/>
              <w:bottom w:val="single" w:sz="4" w:space="0" w:color="000000"/>
            </w:tcBorders>
          </w:tcPr>
          <w:p w14:paraId="06D4F912"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US Dollar</w:t>
            </w:r>
          </w:p>
        </w:tc>
        <w:tc>
          <w:tcPr>
            <w:tcW w:w="3168" w:type="dxa"/>
            <w:gridSpan w:val="2"/>
            <w:tcBorders>
              <w:top w:val="single" w:sz="4" w:space="0" w:color="000000"/>
              <w:bottom w:val="single" w:sz="4" w:space="0" w:color="000000"/>
            </w:tcBorders>
          </w:tcPr>
          <w:p w14:paraId="3363E91A"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Baht</w:t>
            </w:r>
          </w:p>
        </w:tc>
      </w:tr>
      <w:tr w:rsidR="0035560C" w:rsidRPr="00E52F92" w14:paraId="1580C82C" w14:textId="77777777" w:rsidTr="00E52F92">
        <w:tc>
          <w:tcPr>
            <w:tcW w:w="3125" w:type="dxa"/>
          </w:tcPr>
          <w:p w14:paraId="5F9F3A75"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584" w:type="dxa"/>
            <w:tcBorders>
              <w:top w:val="single" w:sz="4" w:space="0" w:color="000000"/>
            </w:tcBorders>
          </w:tcPr>
          <w:p w14:paraId="7A9288CC" w14:textId="60427BA1"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584" w:type="dxa"/>
            <w:tcBorders>
              <w:top w:val="single" w:sz="4" w:space="0" w:color="000000"/>
            </w:tcBorders>
          </w:tcPr>
          <w:p w14:paraId="6296E255" w14:textId="63FEBDAB"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584" w:type="dxa"/>
            <w:tcBorders>
              <w:top w:val="single" w:sz="4" w:space="0" w:color="000000"/>
            </w:tcBorders>
          </w:tcPr>
          <w:p w14:paraId="5175CA31" w14:textId="46428250"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584" w:type="dxa"/>
            <w:tcBorders>
              <w:top w:val="single" w:sz="4" w:space="0" w:color="000000"/>
            </w:tcBorders>
          </w:tcPr>
          <w:p w14:paraId="2EDAA88C" w14:textId="677B64F2"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r>
      <w:tr w:rsidR="00206E34" w:rsidRPr="00E52F92" w14:paraId="66102F2F" w14:textId="77777777" w:rsidTr="00E52F92">
        <w:tc>
          <w:tcPr>
            <w:tcW w:w="3125" w:type="dxa"/>
          </w:tcPr>
          <w:p w14:paraId="088BF423" w14:textId="77777777" w:rsidR="00206E34" w:rsidRPr="00E52F92" w:rsidRDefault="00206E34" w:rsidP="00206E34">
            <w:pPr>
              <w:spacing w:line="240" w:lineRule="auto"/>
              <w:ind w:left="0" w:right="-108" w:hanging="2"/>
              <w:jc w:val="both"/>
              <w:rPr>
                <w:rFonts w:ascii="Arial" w:eastAsia="Arial" w:hAnsi="Arial" w:cs="Arial"/>
                <w:position w:val="0"/>
                <w:sz w:val="18"/>
                <w:szCs w:val="18"/>
              </w:rPr>
            </w:pPr>
          </w:p>
        </w:tc>
        <w:tc>
          <w:tcPr>
            <w:tcW w:w="1584" w:type="dxa"/>
            <w:tcBorders>
              <w:bottom w:val="single" w:sz="4" w:space="0" w:color="000000"/>
            </w:tcBorders>
          </w:tcPr>
          <w:p w14:paraId="7C21A65F" w14:textId="6E33FCEE" w:rsidR="00206E34" w:rsidRPr="00E52F92" w:rsidRDefault="00E52F92" w:rsidP="00206E34">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84" w:type="dxa"/>
            <w:tcBorders>
              <w:bottom w:val="single" w:sz="4" w:space="0" w:color="000000"/>
            </w:tcBorders>
          </w:tcPr>
          <w:p w14:paraId="31F88B8A" w14:textId="6E9028CD" w:rsidR="00206E34" w:rsidRPr="00E52F92" w:rsidRDefault="00E52F92" w:rsidP="00206E34">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84" w:type="dxa"/>
            <w:tcBorders>
              <w:bottom w:val="single" w:sz="4" w:space="0" w:color="000000"/>
            </w:tcBorders>
          </w:tcPr>
          <w:p w14:paraId="270DFEE2" w14:textId="60DCBF8B" w:rsidR="00206E34" w:rsidRPr="00E52F92" w:rsidRDefault="00E52F92" w:rsidP="00206E34">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84" w:type="dxa"/>
            <w:tcBorders>
              <w:bottom w:val="single" w:sz="4" w:space="0" w:color="000000"/>
            </w:tcBorders>
          </w:tcPr>
          <w:p w14:paraId="5EF7DE18" w14:textId="42BB8260" w:rsidR="00206E34" w:rsidRPr="00E52F92" w:rsidRDefault="00E52F92" w:rsidP="00206E34">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5560C" w:rsidRPr="00E52F92" w14:paraId="201F4CDC" w14:textId="77777777" w:rsidTr="00E52F92">
        <w:tc>
          <w:tcPr>
            <w:tcW w:w="3125" w:type="dxa"/>
            <w:shd w:val="clear" w:color="auto" w:fill="auto"/>
          </w:tcPr>
          <w:p w14:paraId="15EF1091"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584" w:type="dxa"/>
            <w:tcBorders>
              <w:top w:val="single" w:sz="4" w:space="0" w:color="000000"/>
            </w:tcBorders>
            <w:shd w:val="clear" w:color="auto" w:fill="FAFAFA"/>
          </w:tcPr>
          <w:p w14:paraId="0F5B5322" w14:textId="77777777" w:rsidR="0035560C" w:rsidRPr="00E52F92" w:rsidRDefault="0035560C">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auto"/>
          </w:tcPr>
          <w:p w14:paraId="3D910BA1" w14:textId="77777777" w:rsidR="0035560C" w:rsidRPr="00E52F92" w:rsidRDefault="0035560C">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FAFAFA"/>
          </w:tcPr>
          <w:p w14:paraId="0077F5E3" w14:textId="77777777" w:rsidR="0035560C" w:rsidRPr="00E52F92" w:rsidRDefault="0035560C">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tcPr>
          <w:p w14:paraId="1520A324" w14:textId="77777777" w:rsidR="0035560C" w:rsidRPr="00E52F92" w:rsidRDefault="0035560C">
            <w:pPr>
              <w:spacing w:line="240" w:lineRule="auto"/>
              <w:ind w:left="0" w:right="-72" w:hanging="2"/>
              <w:jc w:val="right"/>
              <w:rPr>
                <w:rFonts w:ascii="Arial" w:eastAsia="Arial" w:hAnsi="Arial" w:cs="Arial"/>
                <w:position w:val="0"/>
                <w:sz w:val="18"/>
                <w:szCs w:val="18"/>
              </w:rPr>
            </w:pPr>
          </w:p>
        </w:tc>
      </w:tr>
      <w:tr w:rsidR="00990116" w:rsidRPr="00E52F92" w14:paraId="1BA3BDFF" w14:textId="77777777" w:rsidTr="00E52F92">
        <w:trPr>
          <w:trHeight w:val="198"/>
        </w:trPr>
        <w:tc>
          <w:tcPr>
            <w:tcW w:w="3125" w:type="dxa"/>
            <w:shd w:val="clear" w:color="auto" w:fill="auto"/>
          </w:tcPr>
          <w:p w14:paraId="6BD45C6A" w14:textId="77777777" w:rsidR="00990116" w:rsidRPr="00E52F92" w:rsidRDefault="00990116" w:rsidP="00990116">
            <w:pPr>
              <w:spacing w:line="240" w:lineRule="auto"/>
              <w:ind w:leftChars="-51" w:left="-110" w:hanging="2"/>
              <w:jc w:val="both"/>
              <w:rPr>
                <w:rFonts w:ascii="Arial" w:eastAsia="Arial" w:hAnsi="Arial" w:cs="Arial"/>
                <w:position w:val="0"/>
                <w:sz w:val="18"/>
                <w:szCs w:val="18"/>
              </w:rPr>
            </w:pPr>
            <w:r w:rsidRPr="00E52F92">
              <w:rPr>
                <w:rFonts w:ascii="Arial" w:eastAsia="Arial" w:hAnsi="Arial" w:cs="Arial"/>
                <w:position w:val="0"/>
                <w:sz w:val="18"/>
                <w:szCs w:val="18"/>
              </w:rPr>
              <w:t>Cash on hands</w:t>
            </w:r>
          </w:p>
        </w:tc>
        <w:tc>
          <w:tcPr>
            <w:tcW w:w="1584" w:type="dxa"/>
            <w:shd w:val="clear" w:color="auto" w:fill="FAFAFA"/>
            <w:vAlign w:val="bottom"/>
          </w:tcPr>
          <w:p w14:paraId="4CEA3173" w14:textId="34DEECC9"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440</w:t>
            </w:r>
          </w:p>
        </w:tc>
        <w:tc>
          <w:tcPr>
            <w:tcW w:w="1584" w:type="dxa"/>
            <w:shd w:val="clear" w:color="auto" w:fill="auto"/>
            <w:vAlign w:val="bottom"/>
          </w:tcPr>
          <w:p w14:paraId="4F77F067" w14:textId="64DE543A"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488</w:t>
            </w:r>
          </w:p>
        </w:tc>
        <w:tc>
          <w:tcPr>
            <w:tcW w:w="1584" w:type="dxa"/>
            <w:shd w:val="clear" w:color="auto" w:fill="FAFAFA"/>
            <w:vAlign w:val="bottom"/>
          </w:tcPr>
          <w:p w14:paraId="474E8146" w14:textId="684091F0"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000</w:t>
            </w:r>
          </w:p>
        </w:tc>
        <w:tc>
          <w:tcPr>
            <w:tcW w:w="1584" w:type="dxa"/>
            <w:vAlign w:val="bottom"/>
          </w:tcPr>
          <w:p w14:paraId="29C23CD0" w14:textId="7393B5EA"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000</w:t>
            </w:r>
          </w:p>
        </w:tc>
      </w:tr>
      <w:tr w:rsidR="00990116" w:rsidRPr="00E52F92" w14:paraId="58192385" w14:textId="77777777" w:rsidTr="00E52F92">
        <w:tc>
          <w:tcPr>
            <w:tcW w:w="3125" w:type="dxa"/>
            <w:shd w:val="clear" w:color="auto" w:fill="auto"/>
          </w:tcPr>
          <w:p w14:paraId="73BCAF95" w14:textId="77777777" w:rsidR="00990116" w:rsidRPr="00E52F92" w:rsidRDefault="00990116" w:rsidP="00990116">
            <w:pPr>
              <w:spacing w:line="240" w:lineRule="auto"/>
              <w:ind w:leftChars="-51" w:left="-110" w:hanging="2"/>
              <w:jc w:val="both"/>
              <w:rPr>
                <w:rFonts w:ascii="Arial" w:eastAsia="Arial" w:hAnsi="Arial" w:cs="Arial"/>
                <w:position w:val="0"/>
                <w:sz w:val="18"/>
                <w:szCs w:val="18"/>
              </w:rPr>
            </w:pPr>
            <w:r w:rsidRPr="00E52F92">
              <w:rPr>
                <w:rFonts w:ascii="Arial" w:eastAsia="Arial" w:hAnsi="Arial" w:cs="Arial"/>
                <w:position w:val="0"/>
                <w:sz w:val="18"/>
                <w:szCs w:val="18"/>
              </w:rPr>
              <w:t>Deposits held at call with banks</w:t>
            </w:r>
          </w:p>
        </w:tc>
        <w:tc>
          <w:tcPr>
            <w:tcW w:w="1584" w:type="dxa"/>
            <w:tcBorders>
              <w:bottom w:val="single" w:sz="4" w:space="0" w:color="000000"/>
            </w:tcBorders>
            <w:shd w:val="clear" w:color="auto" w:fill="FAFAFA"/>
            <w:vAlign w:val="bottom"/>
          </w:tcPr>
          <w:p w14:paraId="28A8E011" w14:textId="21920364"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975</w:t>
            </w:r>
          </w:p>
        </w:tc>
        <w:tc>
          <w:tcPr>
            <w:tcW w:w="1584" w:type="dxa"/>
            <w:tcBorders>
              <w:bottom w:val="single" w:sz="4" w:space="0" w:color="000000"/>
            </w:tcBorders>
            <w:shd w:val="clear" w:color="auto" w:fill="auto"/>
            <w:vAlign w:val="bottom"/>
          </w:tcPr>
          <w:p w14:paraId="71A8A63E" w14:textId="1F52C88D"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658</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720</w:t>
            </w:r>
          </w:p>
        </w:tc>
        <w:tc>
          <w:tcPr>
            <w:tcW w:w="1584" w:type="dxa"/>
            <w:tcBorders>
              <w:bottom w:val="single" w:sz="4" w:space="0" w:color="000000"/>
            </w:tcBorders>
            <w:shd w:val="clear" w:color="auto" w:fill="FAFAFA"/>
            <w:vAlign w:val="bottom"/>
          </w:tcPr>
          <w:p w14:paraId="6DFE8FF5" w14:textId="380A461E"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475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026</w:t>
            </w:r>
          </w:p>
        </w:tc>
        <w:tc>
          <w:tcPr>
            <w:tcW w:w="1584" w:type="dxa"/>
            <w:tcBorders>
              <w:bottom w:val="single" w:sz="4" w:space="0" w:color="000000"/>
            </w:tcBorders>
            <w:vAlign w:val="bottom"/>
          </w:tcPr>
          <w:p w14:paraId="59E59886" w14:textId="76CD2A76"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944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710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616</w:t>
            </w:r>
          </w:p>
        </w:tc>
      </w:tr>
      <w:tr w:rsidR="00990116" w:rsidRPr="00E52F92" w14:paraId="796ED50D" w14:textId="77777777" w:rsidTr="00E52F92">
        <w:tc>
          <w:tcPr>
            <w:tcW w:w="3125" w:type="dxa"/>
            <w:shd w:val="clear" w:color="auto" w:fill="auto"/>
          </w:tcPr>
          <w:p w14:paraId="57749329" w14:textId="77777777" w:rsidR="00990116" w:rsidRPr="00E52F92" w:rsidRDefault="00990116" w:rsidP="00990116">
            <w:pPr>
              <w:spacing w:line="240" w:lineRule="auto"/>
              <w:ind w:left="0" w:right="-108" w:hanging="2"/>
              <w:jc w:val="both"/>
              <w:rPr>
                <w:rFonts w:ascii="Arial" w:eastAsia="Arial" w:hAnsi="Arial" w:cs="Arial"/>
                <w:position w:val="0"/>
                <w:sz w:val="18"/>
                <w:szCs w:val="18"/>
              </w:rPr>
            </w:pPr>
          </w:p>
        </w:tc>
        <w:tc>
          <w:tcPr>
            <w:tcW w:w="1584" w:type="dxa"/>
            <w:tcBorders>
              <w:top w:val="single" w:sz="4" w:space="0" w:color="000000"/>
            </w:tcBorders>
            <w:shd w:val="clear" w:color="auto" w:fill="FAFAFA"/>
            <w:vAlign w:val="bottom"/>
          </w:tcPr>
          <w:p w14:paraId="2E3E70AD"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auto"/>
            <w:vAlign w:val="bottom"/>
          </w:tcPr>
          <w:p w14:paraId="2C755C17"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shd w:val="clear" w:color="auto" w:fill="FAFAFA"/>
            <w:vAlign w:val="bottom"/>
          </w:tcPr>
          <w:p w14:paraId="2D5A9D86"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584" w:type="dxa"/>
            <w:tcBorders>
              <w:top w:val="single" w:sz="4" w:space="0" w:color="000000"/>
            </w:tcBorders>
            <w:vAlign w:val="bottom"/>
          </w:tcPr>
          <w:p w14:paraId="0859D5E1"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r>
      <w:tr w:rsidR="00990116" w:rsidRPr="00E52F92" w14:paraId="35B53BD8" w14:textId="77777777" w:rsidTr="00E52F92">
        <w:tc>
          <w:tcPr>
            <w:tcW w:w="3125" w:type="dxa"/>
            <w:shd w:val="clear" w:color="auto" w:fill="auto"/>
          </w:tcPr>
          <w:p w14:paraId="2BF05C65" w14:textId="77777777" w:rsidR="00990116" w:rsidRPr="00E52F92" w:rsidRDefault="00990116" w:rsidP="00990116">
            <w:pPr>
              <w:spacing w:line="240" w:lineRule="auto"/>
              <w:ind w:left="0" w:hanging="2"/>
              <w:jc w:val="both"/>
              <w:rPr>
                <w:rFonts w:ascii="Arial" w:eastAsia="Arial" w:hAnsi="Arial" w:cs="Arial"/>
                <w:position w:val="0"/>
                <w:sz w:val="18"/>
                <w:szCs w:val="18"/>
              </w:rPr>
            </w:pPr>
          </w:p>
        </w:tc>
        <w:tc>
          <w:tcPr>
            <w:tcW w:w="1584" w:type="dxa"/>
            <w:tcBorders>
              <w:bottom w:val="single" w:sz="4" w:space="0" w:color="000000"/>
            </w:tcBorders>
            <w:shd w:val="clear" w:color="auto" w:fill="FAFAFA"/>
            <w:vAlign w:val="bottom"/>
          </w:tcPr>
          <w:p w14:paraId="3F154E28" w14:textId="07363CAB"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415</w:t>
            </w:r>
          </w:p>
        </w:tc>
        <w:tc>
          <w:tcPr>
            <w:tcW w:w="1584" w:type="dxa"/>
            <w:tcBorders>
              <w:bottom w:val="single" w:sz="4" w:space="0" w:color="000000"/>
            </w:tcBorders>
            <w:shd w:val="clear" w:color="auto" w:fill="auto"/>
            <w:vAlign w:val="bottom"/>
          </w:tcPr>
          <w:p w14:paraId="2F64289A" w14:textId="2A67D760"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660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208</w:t>
            </w:r>
          </w:p>
        </w:tc>
        <w:tc>
          <w:tcPr>
            <w:tcW w:w="1584" w:type="dxa"/>
            <w:tcBorders>
              <w:bottom w:val="single" w:sz="4" w:space="0" w:color="000000"/>
            </w:tcBorders>
            <w:shd w:val="clear" w:color="auto" w:fill="FAFAFA"/>
            <w:vAlign w:val="bottom"/>
          </w:tcPr>
          <w:p w14:paraId="30766E25" w14:textId="716F0EF8"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525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026</w:t>
            </w:r>
          </w:p>
        </w:tc>
        <w:tc>
          <w:tcPr>
            <w:tcW w:w="1584" w:type="dxa"/>
            <w:tcBorders>
              <w:bottom w:val="single" w:sz="4" w:space="0" w:color="000000"/>
            </w:tcBorders>
            <w:vAlign w:val="bottom"/>
          </w:tcPr>
          <w:p w14:paraId="4A6C3EE2" w14:textId="147B7D00"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944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760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616</w:t>
            </w:r>
          </w:p>
        </w:tc>
      </w:tr>
    </w:tbl>
    <w:p w14:paraId="04C59BD9" w14:textId="77777777" w:rsidR="0035560C" w:rsidRPr="00E52F92" w:rsidRDefault="0035560C">
      <w:pPr>
        <w:spacing w:line="240" w:lineRule="auto"/>
        <w:ind w:left="0" w:hanging="2"/>
        <w:jc w:val="both"/>
        <w:rPr>
          <w:rFonts w:ascii="Arial" w:eastAsia="Arial" w:hAnsi="Arial" w:cs="Arial"/>
          <w:position w:val="0"/>
          <w:sz w:val="18"/>
          <w:szCs w:val="18"/>
        </w:rPr>
      </w:pPr>
    </w:p>
    <w:p w14:paraId="2BF88729" w14:textId="1D147EE4" w:rsidR="0035560C" w:rsidRPr="00E52F92" w:rsidRDefault="0085031E" w:rsidP="00705CC8">
      <w:pPr>
        <w:spacing w:line="240" w:lineRule="auto"/>
        <w:ind w:left="-2" w:firstLineChars="0" w:firstLine="0"/>
        <w:jc w:val="both"/>
        <w:rPr>
          <w:rFonts w:ascii="Arial" w:eastAsia="Arial" w:hAnsi="Arial" w:cs="Arial"/>
          <w:position w:val="0"/>
          <w:sz w:val="18"/>
          <w:szCs w:val="18"/>
        </w:rPr>
      </w:pPr>
      <w:r w:rsidRPr="00E52F92">
        <w:rPr>
          <w:rFonts w:ascii="Arial" w:eastAsia="Arial" w:hAnsi="Arial" w:cs="Arial"/>
          <w:position w:val="0"/>
          <w:sz w:val="18"/>
          <w:szCs w:val="18"/>
        </w:rPr>
        <w:t xml:space="preserve">During </w:t>
      </w:r>
      <w:r w:rsidR="00E52F92" w:rsidRPr="00E52F92">
        <w:rPr>
          <w:rFonts w:ascii="Arial" w:eastAsia="Arial" w:hAnsi="Arial" w:cs="Arial"/>
          <w:position w:val="0"/>
          <w:sz w:val="18"/>
          <w:szCs w:val="18"/>
        </w:rPr>
        <w:t>2022</w:t>
      </w:r>
      <w:r w:rsidRPr="00E52F92">
        <w:rPr>
          <w:rFonts w:ascii="Arial" w:eastAsia="Arial" w:hAnsi="Arial" w:cs="Arial"/>
          <w:position w:val="0"/>
          <w:sz w:val="18"/>
          <w:szCs w:val="18"/>
        </w:rPr>
        <w:t xml:space="preserve">, the interest rates of cash at bank ranged between </w:t>
      </w:r>
      <w:r w:rsidR="00E52F92" w:rsidRPr="00E52F92">
        <w:rPr>
          <w:rFonts w:ascii="Arial" w:eastAsia="Arial" w:hAnsi="Arial" w:cs="Arial"/>
          <w:position w:val="0"/>
          <w:sz w:val="18"/>
          <w:szCs w:val="18"/>
        </w:rPr>
        <w:t>0</w:t>
      </w:r>
      <w:r w:rsidR="0097185C" w:rsidRPr="00E52F92">
        <w:rPr>
          <w:rFonts w:ascii="Arial" w:eastAsia="Arial" w:hAnsi="Arial" w:cs="Arial"/>
          <w:position w:val="0"/>
          <w:sz w:val="18"/>
          <w:szCs w:val="18"/>
        </w:rPr>
        <w:t>.</w:t>
      </w:r>
      <w:r w:rsidR="00E52F92" w:rsidRPr="00E52F92">
        <w:rPr>
          <w:rFonts w:ascii="Arial" w:eastAsia="Arial" w:hAnsi="Arial" w:cs="Arial"/>
          <w:position w:val="0"/>
          <w:sz w:val="18"/>
          <w:szCs w:val="18"/>
        </w:rPr>
        <w:t>11</w:t>
      </w:r>
      <w:r w:rsidRPr="00E52F92">
        <w:rPr>
          <w:rFonts w:ascii="Arial" w:eastAsia="Arial" w:hAnsi="Arial" w:cs="Arial"/>
          <w:position w:val="0"/>
          <w:sz w:val="18"/>
          <w:szCs w:val="18"/>
        </w:rPr>
        <w:t xml:space="preserve">% and </w:t>
      </w:r>
      <w:r w:rsidR="00E52F92" w:rsidRPr="00E52F92">
        <w:rPr>
          <w:rFonts w:ascii="Arial" w:eastAsia="Arial" w:hAnsi="Arial" w:cs="Arial"/>
          <w:position w:val="0"/>
          <w:sz w:val="18"/>
          <w:szCs w:val="18"/>
        </w:rPr>
        <w:t>0</w:t>
      </w:r>
      <w:r w:rsidR="0097185C" w:rsidRPr="00E52F92">
        <w:rPr>
          <w:rFonts w:ascii="Arial" w:eastAsia="Arial" w:hAnsi="Arial" w:cs="Arial"/>
          <w:position w:val="0"/>
          <w:sz w:val="18"/>
          <w:szCs w:val="18"/>
        </w:rPr>
        <w:t>.</w:t>
      </w:r>
      <w:r w:rsidR="00E52F92" w:rsidRPr="00E52F92">
        <w:rPr>
          <w:rFonts w:ascii="Arial" w:eastAsia="Arial" w:hAnsi="Arial" w:cs="Arial"/>
          <w:position w:val="0"/>
          <w:sz w:val="18"/>
          <w:szCs w:val="18"/>
        </w:rPr>
        <w:t>40</w:t>
      </w:r>
      <w:r w:rsidRPr="00E52F92">
        <w:rPr>
          <w:rFonts w:ascii="Arial" w:eastAsia="Arial" w:hAnsi="Arial" w:cs="Arial"/>
          <w:position w:val="0"/>
          <w:sz w:val="18"/>
          <w:szCs w:val="18"/>
        </w:rPr>
        <w:t>% per annum (</w:t>
      </w:r>
      <w:r w:rsidR="00E52F92" w:rsidRPr="00E52F92">
        <w:rPr>
          <w:rFonts w:ascii="Arial" w:eastAsia="Arial" w:hAnsi="Arial" w:cs="Arial"/>
          <w:position w:val="0"/>
          <w:sz w:val="18"/>
          <w:szCs w:val="18"/>
        </w:rPr>
        <w:t>2021</w:t>
      </w:r>
      <w:r w:rsidRPr="00E52F92">
        <w:rPr>
          <w:rFonts w:ascii="Arial" w:eastAsia="Arial" w:hAnsi="Arial" w:cs="Arial"/>
          <w:position w:val="0"/>
          <w:sz w:val="18"/>
          <w:szCs w:val="18"/>
        </w:rPr>
        <w:t xml:space="preserve">: </w:t>
      </w:r>
      <w:r w:rsidR="00E52F92" w:rsidRPr="00E52F92">
        <w:rPr>
          <w:rFonts w:ascii="Arial" w:eastAsia="Arial" w:hAnsi="Arial" w:cs="Arial"/>
          <w:position w:val="0"/>
          <w:sz w:val="18"/>
          <w:szCs w:val="18"/>
        </w:rPr>
        <w:t>0</w:t>
      </w:r>
      <w:r w:rsidR="005A49EC" w:rsidRPr="00E52F92">
        <w:rPr>
          <w:rFonts w:ascii="Arial" w:eastAsia="Arial" w:hAnsi="Arial" w:cs="Arial"/>
          <w:position w:val="0"/>
          <w:sz w:val="18"/>
          <w:szCs w:val="18"/>
        </w:rPr>
        <w:t>.</w:t>
      </w:r>
      <w:r w:rsidR="00E52F92" w:rsidRPr="00E52F92">
        <w:rPr>
          <w:rFonts w:ascii="Arial" w:eastAsia="Arial" w:hAnsi="Arial" w:cs="Arial"/>
          <w:position w:val="0"/>
          <w:sz w:val="18"/>
          <w:szCs w:val="18"/>
        </w:rPr>
        <w:t>11</w:t>
      </w:r>
      <w:r w:rsidR="005A49EC" w:rsidRPr="00E52F92">
        <w:rPr>
          <w:rFonts w:ascii="Arial" w:eastAsia="Arial" w:hAnsi="Arial" w:cs="Arial"/>
          <w:position w:val="0"/>
          <w:sz w:val="18"/>
          <w:szCs w:val="18"/>
        </w:rPr>
        <w:t xml:space="preserve">% and </w:t>
      </w:r>
      <w:r w:rsidR="00E52F92" w:rsidRPr="00E52F92">
        <w:rPr>
          <w:rFonts w:ascii="Arial" w:eastAsia="Arial" w:hAnsi="Arial" w:cs="Arial"/>
          <w:position w:val="0"/>
          <w:sz w:val="18"/>
          <w:szCs w:val="18"/>
        </w:rPr>
        <w:t>0</w:t>
      </w:r>
      <w:r w:rsidR="005A49EC" w:rsidRPr="00E52F92">
        <w:rPr>
          <w:rFonts w:ascii="Arial" w:eastAsia="Arial" w:hAnsi="Arial" w:cs="Arial"/>
          <w:position w:val="0"/>
          <w:sz w:val="18"/>
          <w:szCs w:val="18"/>
        </w:rPr>
        <w:t>.</w:t>
      </w:r>
      <w:r w:rsidR="00E52F92" w:rsidRPr="00E52F92">
        <w:rPr>
          <w:rFonts w:ascii="Arial" w:eastAsia="Arial" w:hAnsi="Arial" w:cs="Arial"/>
          <w:position w:val="0"/>
          <w:sz w:val="18"/>
          <w:szCs w:val="18"/>
        </w:rPr>
        <w:t>30</w:t>
      </w:r>
      <w:r w:rsidRPr="00E52F92">
        <w:rPr>
          <w:rFonts w:ascii="Arial" w:eastAsia="Arial" w:hAnsi="Arial" w:cs="Arial"/>
          <w:position w:val="0"/>
          <w:sz w:val="18"/>
          <w:szCs w:val="18"/>
        </w:rPr>
        <w:t xml:space="preserve">% </w:t>
      </w:r>
      <w:r w:rsidRPr="00E52F92">
        <w:rPr>
          <w:rFonts w:ascii="Arial" w:eastAsia="Arial" w:hAnsi="Arial" w:cs="Arial"/>
          <w:position w:val="0"/>
          <w:sz w:val="18"/>
          <w:szCs w:val="18"/>
        </w:rPr>
        <w:br/>
        <w:t>per annum).</w:t>
      </w:r>
    </w:p>
    <w:p w14:paraId="517060C4" w14:textId="688A2ECF" w:rsidR="00A41797" w:rsidRPr="00E52F92" w:rsidRDefault="00A41797">
      <w:pPr>
        <w:suppressAutoHyphens w:val="0"/>
        <w:spacing w:line="240" w:lineRule="auto"/>
        <w:ind w:leftChars="0" w:left="0" w:firstLineChars="0" w:firstLine="0"/>
        <w:textDirection w:val="lrTb"/>
        <w:textAlignment w:val="auto"/>
        <w:outlineLvl w:val="9"/>
        <w:rPr>
          <w:rFonts w:ascii="Arial" w:hAnsi="Arial" w:cs="Arial"/>
          <w:sz w:val="18"/>
          <w:szCs w:val="18"/>
        </w:rPr>
      </w:pPr>
    </w:p>
    <w:p w14:paraId="1832AE84" w14:textId="77777777" w:rsidR="00E52F92" w:rsidRPr="00E52F92" w:rsidRDefault="00E52F92">
      <w:pPr>
        <w:suppressAutoHyphens w:val="0"/>
        <w:spacing w:line="240" w:lineRule="auto"/>
        <w:ind w:leftChars="0" w:left="0" w:firstLineChars="0" w:firstLine="0"/>
        <w:textDirection w:val="lrTb"/>
        <w:textAlignment w:val="auto"/>
        <w:outlineLvl w:val="9"/>
        <w:rPr>
          <w:rFonts w:ascii="Arial" w:hAnsi="Arial" w:cs="Arial"/>
          <w:sz w:val="18"/>
          <w:szCs w:val="18"/>
        </w:rPr>
      </w:pPr>
    </w:p>
    <w:tbl>
      <w:tblPr>
        <w:tblStyle w:val="af3"/>
        <w:tblW w:w="9450" w:type="dxa"/>
        <w:tblLayout w:type="fixed"/>
        <w:tblLook w:val="0000" w:firstRow="0" w:lastRow="0" w:firstColumn="0" w:lastColumn="0" w:noHBand="0" w:noVBand="0"/>
      </w:tblPr>
      <w:tblGrid>
        <w:gridCol w:w="9450"/>
      </w:tblGrid>
      <w:tr w:rsidR="0035560C" w:rsidRPr="00E52F92" w14:paraId="70CCC066" w14:textId="77777777" w:rsidTr="00C25C74">
        <w:trPr>
          <w:trHeight w:val="386"/>
        </w:trPr>
        <w:tc>
          <w:tcPr>
            <w:tcW w:w="9450" w:type="dxa"/>
            <w:shd w:val="clear" w:color="auto" w:fill="FFA543"/>
            <w:vAlign w:val="center"/>
          </w:tcPr>
          <w:p w14:paraId="0F41F7D1" w14:textId="5A13145E" w:rsidR="0035560C" w:rsidRPr="00E52F92" w:rsidRDefault="00E52F92" w:rsidP="00C8707B">
            <w:pPr>
              <w:tabs>
                <w:tab w:val="left" w:pos="432"/>
              </w:tabs>
              <w:ind w:leftChars="0" w:left="0" w:firstLineChars="0" w:firstLine="0"/>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8</w:t>
            </w:r>
            <w:r w:rsidR="0085031E" w:rsidRPr="00E52F92">
              <w:rPr>
                <w:rFonts w:ascii="Arial" w:eastAsia="Arial" w:hAnsi="Arial" w:cs="Arial"/>
                <w:b/>
                <w:color w:val="FFFFFF"/>
                <w:position w:val="0"/>
                <w:sz w:val="18"/>
                <w:szCs w:val="18"/>
              </w:rPr>
              <w:tab/>
              <w:t>Trade and other receivables</w:t>
            </w:r>
          </w:p>
        </w:tc>
      </w:tr>
    </w:tbl>
    <w:p w14:paraId="79FE0116" w14:textId="77777777" w:rsidR="0035560C" w:rsidRPr="00E52F92" w:rsidRDefault="0035560C">
      <w:pPr>
        <w:spacing w:line="240" w:lineRule="auto"/>
        <w:ind w:left="0" w:hanging="2"/>
        <w:jc w:val="both"/>
        <w:rPr>
          <w:rFonts w:ascii="Arial" w:eastAsia="Arial" w:hAnsi="Arial" w:cs="Arial"/>
          <w:position w:val="0"/>
          <w:sz w:val="18"/>
          <w:szCs w:val="18"/>
        </w:rPr>
      </w:pPr>
    </w:p>
    <w:tbl>
      <w:tblPr>
        <w:tblStyle w:val="af4"/>
        <w:tblW w:w="9432" w:type="dxa"/>
        <w:tblLayout w:type="fixed"/>
        <w:tblLook w:val="0000" w:firstRow="0" w:lastRow="0" w:firstColumn="0" w:lastColumn="0" w:noHBand="0" w:noVBand="0"/>
      </w:tblPr>
      <w:tblGrid>
        <w:gridCol w:w="3672"/>
        <w:gridCol w:w="1440"/>
        <w:gridCol w:w="1440"/>
        <w:gridCol w:w="1440"/>
        <w:gridCol w:w="1440"/>
      </w:tblGrid>
      <w:tr w:rsidR="0035560C" w:rsidRPr="00E52F92" w14:paraId="0A16C2A9" w14:textId="77777777" w:rsidTr="00E867F8">
        <w:tc>
          <w:tcPr>
            <w:tcW w:w="3672" w:type="dxa"/>
          </w:tcPr>
          <w:p w14:paraId="207CA8E6"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6968356D"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5DD68770"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Baht</w:t>
            </w:r>
          </w:p>
        </w:tc>
      </w:tr>
      <w:tr w:rsidR="0035560C" w:rsidRPr="00E52F92" w14:paraId="650655FC" w14:textId="77777777" w:rsidTr="00E867F8">
        <w:tc>
          <w:tcPr>
            <w:tcW w:w="3672" w:type="dxa"/>
          </w:tcPr>
          <w:p w14:paraId="2636813F"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tcPr>
          <w:p w14:paraId="14091C0A" w14:textId="03AC5EDD"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440" w:type="dxa"/>
            <w:tcBorders>
              <w:top w:val="single" w:sz="4" w:space="0" w:color="000000"/>
            </w:tcBorders>
          </w:tcPr>
          <w:p w14:paraId="3C85706B" w14:textId="0C0CB6F9"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440" w:type="dxa"/>
            <w:tcBorders>
              <w:top w:val="single" w:sz="4" w:space="0" w:color="000000"/>
            </w:tcBorders>
          </w:tcPr>
          <w:p w14:paraId="663688F8" w14:textId="0DF81F0A"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440" w:type="dxa"/>
            <w:tcBorders>
              <w:top w:val="single" w:sz="4" w:space="0" w:color="000000"/>
            </w:tcBorders>
          </w:tcPr>
          <w:p w14:paraId="5531729A" w14:textId="52A44029"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r>
      <w:tr w:rsidR="00CD33D7" w:rsidRPr="00E52F92" w14:paraId="6E3FE72A" w14:textId="77777777" w:rsidTr="00E867F8">
        <w:tc>
          <w:tcPr>
            <w:tcW w:w="3672" w:type="dxa"/>
          </w:tcPr>
          <w:p w14:paraId="3F1D8ECC" w14:textId="77777777" w:rsidR="00CD33D7" w:rsidRPr="00E52F92" w:rsidRDefault="00CD33D7" w:rsidP="00CD33D7">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000000"/>
            </w:tcBorders>
          </w:tcPr>
          <w:p w14:paraId="6BFBF150" w14:textId="48B65C09"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3B6575A9" w14:textId="28BF4820"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bottom w:val="single" w:sz="4" w:space="0" w:color="000000"/>
            </w:tcBorders>
          </w:tcPr>
          <w:p w14:paraId="3E5FA7F1" w14:textId="335C709C"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76BA9054" w14:textId="7F7C6548"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5560C" w:rsidRPr="00E52F92" w14:paraId="0AA1AB6C" w14:textId="77777777" w:rsidTr="00E867F8">
        <w:tc>
          <w:tcPr>
            <w:tcW w:w="3672" w:type="dxa"/>
            <w:shd w:val="clear" w:color="auto" w:fill="auto"/>
          </w:tcPr>
          <w:p w14:paraId="249431D1"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6447E6A1"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567A82C"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64AB7939"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2156665C"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r>
      <w:tr w:rsidR="0035560C" w:rsidRPr="00E52F92" w14:paraId="146C8BF2" w14:textId="77777777" w:rsidTr="00E867F8">
        <w:tc>
          <w:tcPr>
            <w:tcW w:w="3672" w:type="dxa"/>
            <w:shd w:val="clear" w:color="auto" w:fill="auto"/>
          </w:tcPr>
          <w:p w14:paraId="7739F319" w14:textId="77777777" w:rsidR="0035560C" w:rsidRPr="00E52F92" w:rsidRDefault="0085031E" w:rsidP="00415F43">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Trade receivables</w:t>
            </w:r>
          </w:p>
        </w:tc>
        <w:tc>
          <w:tcPr>
            <w:tcW w:w="1440" w:type="dxa"/>
            <w:shd w:val="clear" w:color="auto" w:fill="FAFAFA"/>
          </w:tcPr>
          <w:p w14:paraId="052FEE03"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440" w:type="dxa"/>
            <w:shd w:val="clear" w:color="auto" w:fill="auto"/>
          </w:tcPr>
          <w:p w14:paraId="1ACA9A2C"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69893C7C"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c>
          <w:tcPr>
            <w:tcW w:w="1440" w:type="dxa"/>
          </w:tcPr>
          <w:p w14:paraId="50E24B38" w14:textId="77777777" w:rsidR="0035560C" w:rsidRPr="00E52F92" w:rsidRDefault="0035560C" w:rsidP="00A41797">
            <w:pPr>
              <w:spacing w:line="240" w:lineRule="auto"/>
              <w:ind w:left="0" w:right="-72" w:hanging="2"/>
              <w:jc w:val="right"/>
              <w:rPr>
                <w:rFonts w:ascii="Arial" w:eastAsia="Arial" w:hAnsi="Arial" w:cs="Arial"/>
                <w:position w:val="0"/>
                <w:sz w:val="18"/>
                <w:szCs w:val="18"/>
              </w:rPr>
            </w:pPr>
          </w:p>
        </w:tc>
      </w:tr>
      <w:tr w:rsidR="008D60E0" w:rsidRPr="00E52F92" w14:paraId="04845044" w14:textId="77777777" w:rsidTr="002C57AC">
        <w:tc>
          <w:tcPr>
            <w:tcW w:w="3672" w:type="dxa"/>
            <w:shd w:val="clear" w:color="auto" w:fill="auto"/>
          </w:tcPr>
          <w:p w14:paraId="23418C45" w14:textId="77777777" w:rsidR="008D60E0" w:rsidRPr="00E52F92" w:rsidRDefault="008D60E0" w:rsidP="008D60E0">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 xml:space="preserve">   - related parties</w:t>
            </w:r>
          </w:p>
        </w:tc>
        <w:tc>
          <w:tcPr>
            <w:tcW w:w="1440" w:type="dxa"/>
            <w:tcBorders>
              <w:top w:val="nil"/>
              <w:left w:val="nil"/>
              <w:right w:val="nil"/>
            </w:tcBorders>
            <w:shd w:val="clear" w:color="auto" w:fill="FAFAFA"/>
          </w:tcPr>
          <w:p w14:paraId="24AF063D" w14:textId="2DB4F61B"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140</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885</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001</w:t>
            </w:r>
          </w:p>
        </w:tc>
        <w:tc>
          <w:tcPr>
            <w:tcW w:w="1440" w:type="dxa"/>
            <w:shd w:val="clear" w:color="auto" w:fill="auto"/>
            <w:vAlign w:val="center"/>
          </w:tcPr>
          <w:p w14:paraId="698F1D76" w14:textId="574C864E"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131</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543</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695</w:t>
            </w:r>
          </w:p>
        </w:tc>
        <w:tc>
          <w:tcPr>
            <w:tcW w:w="1440" w:type="dxa"/>
            <w:tcBorders>
              <w:top w:val="nil"/>
              <w:left w:val="nil"/>
              <w:right w:val="nil"/>
            </w:tcBorders>
            <w:shd w:val="clear" w:color="auto" w:fill="FAFAFA"/>
          </w:tcPr>
          <w:p w14:paraId="326A26C3" w14:textId="1F56DBAA"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889</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327</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145</w:t>
            </w:r>
          </w:p>
        </w:tc>
        <w:tc>
          <w:tcPr>
            <w:tcW w:w="1440" w:type="dxa"/>
            <w:vAlign w:val="center"/>
          </w:tcPr>
          <w:p w14:paraId="2D5DDA16" w14:textId="4354F207"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410</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415</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093</w:t>
            </w:r>
          </w:p>
        </w:tc>
      </w:tr>
      <w:tr w:rsidR="008D60E0" w:rsidRPr="00E52F92" w14:paraId="7295DC72" w14:textId="77777777" w:rsidTr="002C57AC">
        <w:tc>
          <w:tcPr>
            <w:tcW w:w="3672" w:type="dxa"/>
            <w:shd w:val="clear" w:color="auto" w:fill="auto"/>
          </w:tcPr>
          <w:p w14:paraId="6308051C" w14:textId="77777777" w:rsidR="008D60E0" w:rsidRPr="00E52F92" w:rsidRDefault="008D60E0" w:rsidP="008D60E0">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 xml:space="preserve">   - third parties</w:t>
            </w:r>
          </w:p>
        </w:tc>
        <w:tc>
          <w:tcPr>
            <w:tcW w:w="1440" w:type="dxa"/>
            <w:tcBorders>
              <w:top w:val="nil"/>
              <w:left w:val="nil"/>
              <w:bottom w:val="single" w:sz="4" w:space="0" w:color="000000"/>
              <w:right w:val="nil"/>
            </w:tcBorders>
            <w:shd w:val="clear" w:color="auto" w:fill="FAFAFA"/>
          </w:tcPr>
          <w:p w14:paraId="45B8FD28" w14:textId="11485CBA"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195</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271</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935</w:t>
            </w:r>
          </w:p>
        </w:tc>
        <w:tc>
          <w:tcPr>
            <w:tcW w:w="1440" w:type="dxa"/>
            <w:tcBorders>
              <w:bottom w:val="single" w:sz="4" w:space="0" w:color="000000"/>
            </w:tcBorders>
            <w:shd w:val="clear" w:color="auto" w:fill="auto"/>
            <w:vAlign w:val="center"/>
          </w:tcPr>
          <w:p w14:paraId="64D4B647" w14:textId="05059FF3"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233</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375</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476</w:t>
            </w:r>
          </w:p>
        </w:tc>
        <w:tc>
          <w:tcPr>
            <w:tcW w:w="1440" w:type="dxa"/>
            <w:tcBorders>
              <w:top w:val="nil"/>
              <w:left w:val="nil"/>
              <w:bottom w:val="single" w:sz="4" w:space="0" w:color="000000"/>
              <w:right w:val="nil"/>
            </w:tcBorders>
            <w:shd w:val="clear" w:color="auto" w:fill="FAFAFA"/>
          </w:tcPr>
          <w:p w14:paraId="4F61BE53" w14:textId="5BA48816"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781</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400</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430</w:t>
            </w:r>
          </w:p>
        </w:tc>
        <w:tc>
          <w:tcPr>
            <w:tcW w:w="1440" w:type="dxa"/>
            <w:tcBorders>
              <w:bottom w:val="single" w:sz="4" w:space="0" w:color="000000"/>
            </w:tcBorders>
            <w:vAlign w:val="center"/>
          </w:tcPr>
          <w:p w14:paraId="73CF4BA5" w14:textId="3BABA434"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837</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415</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455</w:t>
            </w:r>
          </w:p>
        </w:tc>
      </w:tr>
      <w:tr w:rsidR="00990116" w:rsidRPr="00E52F92" w14:paraId="09011947" w14:textId="77777777" w:rsidTr="00E867F8">
        <w:tc>
          <w:tcPr>
            <w:tcW w:w="3672" w:type="dxa"/>
            <w:shd w:val="clear" w:color="auto" w:fill="auto"/>
          </w:tcPr>
          <w:p w14:paraId="7A36E3A4" w14:textId="77777777" w:rsidR="00990116" w:rsidRPr="00E52F92" w:rsidRDefault="00990116" w:rsidP="00990116">
            <w:pPr>
              <w:spacing w:line="240" w:lineRule="auto"/>
              <w:ind w:leftChars="-51" w:left="-110" w:right="-108"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26C80FE1"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415E39B"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36C9AC57"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71E5692F"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r>
      <w:tr w:rsidR="00990116" w:rsidRPr="00E52F92" w14:paraId="017169A8" w14:textId="77777777" w:rsidTr="00E867F8">
        <w:tc>
          <w:tcPr>
            <w:tcW w:w="3672" w:type="dxa"/>
            <w:shd w:val="clear" w:color="auto" w:fill="auto"/>
          </w:tcPr>
          <w:p w14:paraId="0A336D2C" w14:textId="77777777" w:rsidR="00990116" w:rsidRPr="00E52F92" w:rsidRDefault="00990116" w:rsidP="00990116">
            <w:pPr>
              <w:spacing w:line="240" w:lineRule="auto"/>
              <w:ind w:leftChars="-51" w:left="-110" w:hanging="2"/>
              <w:rPr>
                <w:rFonts w:ascii="Arial" w:eastAsia="Arial" w:hAnsi="Arial" w:cs="Arial"/>
                <w:position w:val="0"/>
                <w:sz w:val="18"/>
                <w:szCs w:val="18"/>
              </w:rPr>
            </w:pPr>
          </w:p>
        </w:tc>
        <w:tc>
          <w:tcPr>
            <w:tcW w:w="1440" w:type="dxa"/>
            <w:tcBorders>
              <w:bottom w:val="single" w:sz="4" w:space="0" w:color="000000"/>
            </w:tcBorders>
            <w:shd w:val="clear" w:color="auto" w:fill="FAFAFA"/>
          </w:tcPr>
          <w:p w14:paraId="71EFE32F" w14:textId="1EE771B7"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156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936</w:t>
            </w:r>
          </w:p>
        </w:tc>
        <w:tc>
          <w:tcPr>
            <w:tcW w:w="1440" w:type="dxa"/>
            <w:tcBorders>
              <w:bottom w:val="single" w:sz="4" w:space="0" w:color="000000"/>
            </w:tcBorders>
            <w:shd w:val="clear" w:color="auto" w:fill="auto"/>
          </w:tcPr>
          <w:p w14:paraId="1AEB76BD" w14:textId="175A2C30"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919</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171</w:t>
            </w:r>
          </w:p>
        </w:tc>
        <w:tc>
          <w:tcPr>
            <w:tcW w:w="1440" w:type="dxa"/>
            <w:tcBorders>
              <w:bottom w:val="single" w:sz="4" w:space="0" w:color="000000"/>
            </w:tcBorders>
            <w:shd w:val="clear" w:color="auto" w:fill="FAFAFA"/>
          </w:tcPr>
          <w:p w14:paraId="56370374" w14:textId="2DAF8C86"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670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727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575</w:t>
            </w:r>
          </w:p>
        </w:tc>
        <w:tc>
          <w:tcPr>
            <w:tcW w:w="1440" w:type="dxa"/>
            <w:tcBorders>
              <w:bottom w:val="single" w:sz="4" w:space="0" w:color="000000"/>
            </w:tcBorders>
          </w:tcPr>
          <w:p w14:paraId="178C6E55" w14:textId="638EC05C"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247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830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548</w:t>
            </w:r>
          </w:p>
        </w:tc>
      </w:tr>
      <w:tr w:rsidR="00990116" w:rsidRPr="00E52F92" w14:paraId="4B1C8D5B" w14:textId="77777777" w:rsidTr="00E867F8">
        <w:tc>
          <w:tcPr>
            <w:tcW w:w="3672" w:type="dxa"/>
            <w:shd w:val="clear" w:color="auto" w:fill="auto"/>
          </w:tcPr>
          <w:p w14:paraId="76EEFD09" w14:textId="77777777" w:rsidR="00990116" w:rsidRPr="00E52F92" w:rsidRDefault="00990116" w:rsidP="00990116">
            <w:pPr>
              <w:spacing w:line="240" w:lineRule="auto"/>
              <w:ind w:leftChars="-51" w:left="-110" w:right="-108"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496E4C83"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77A27EA"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145A0C2F"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5D92282F"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r>
      <w:tr w:rsidR="00990116" w:rsidRPr="00E52F92" w14:paraId="55C2CDFA" w14:textId="77777777" w:rsidTr="00E867F8">
        <w:tc>
          <w:tcPr>
            <w:tcW w:w="3672" w:type="dxa"/>
            <w:shd w:val="clear" w:color="auto" w:fill="auto"/>
          </w:tcPr>
          <w:p w14:paraId="2167C6AF" w14:textId="77777777" w:rsidR="00990116" w:rsidRPr="00E52F92" w:rsidRDefault="00990116" w:rsidP="00990116">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Other receivables</w:t>
            </w:r>
          </w:p>
        </w:tc>
        <w:tc>
          <w:tcPr>
            <w:tcW w:w="1440" w:type="dxa"/>
            <w:shd w:val="clear" w:color="auto" w:fill="FAFAFA"/>
          </w:tcPr>
          <w:p w14:paraId="253DED42"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shd w:val="clear" w:color="auto" w:fill="auto"/>
          </w:tcPr>
          <w:p w14:paraId="53C3D3F8"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1AA7A684"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Pr>
          <w:p w14:paraId="2CABCC21"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r>
      <w:tr w:rsidR="00990116" w:rsidRPr="00E52F92" w14:paraId="6A64F6A9" w14:textId="77777777" w:rsidTr="00E867F8">
        <w:tc>
          <w:tcPr>
            <w:tcW w:w="3672" w:type="dxa"/>
            <w:shd w:val="clear" w:color="auto" w:fill="auto"/>
          </w:tcPr>
          <w:p w14:paraId="2D64CE4E" w14:textId="77777777" w:rsidR="00990116" w:rsidRPr="00E52F92" w:rsidRDefault="00990116" w:rsidP="00990116">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 xml:space="preserve">   - related parties</w:t>
            </w:r>
          </w:p>
        </w:tc>
        <w:tc>
          <w:tcPr>
            <w:tcW w:w="1440" w:type="dxa"/>
            <w:tcBorders>
              <w:top w:val="nil"/>
              <w:left w:val="nil"/>
              <w:bottom w:val="nil"/>
              <w:right w:val="nil"/>
            </w:tcBorders>
            <w:shd w:val="clear" w:color="auto" w:fill="FAFAFA"/>
            <w:vAlign w:val="center"/>
          </w:tcPr>
          <w:p w14:paraId="0F4B620D" w14:textId="37634329"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245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038</w:t>
            </w:r>
          </w:p>
        </w:tc>
        <w:tc>
          <w:tcPr>
            <w:tcW w:w="1440" w:type="dxa"/>
            <w:shd w:val="clear" w:color="auto" w:fill="auto"/>
            <w:vAlign w:val="center"/>
          </w:tcPr>
          <w:p w14:paraId="59FD4CC9" w14:textId="20E38A2F"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410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297</w:t>
            </w:r>
          </w:p>
        </w:tc>
        <w:tc>
          <w:tcPr>
            <w:tcW w:w="1440" w:type="dxa"/>
            <w:tcBorders>
              <w:top w:val="nil"/>
              <w:left w:val="nil"/>
              <w:bottom w:val="nil"/>
              <w:right w:val="nil"/>
            </w:tcBorders>
            <w:shd w:val="clear" w:color="auto" w:fill="FAFAFA"/>
            <w:vAlign w:val="center"/>
          </w:tcPr>
          <w:p w14:paraId="6577A078" w14:textId="0585DAD6"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427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170</w:t>
            </w:r>
          </w:p>
        </w:tc>
        <w:tc>
          <w:tcPr>
            <w:tcW w:w="1440" w:type="dxa"/>
            <w:vAlign w:val="center"/>
          </w:tcPr>
          <w:p w14:paraId="3954198D" w14:textId="32542148"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648</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058</w:t>
            </w:r>
          </w:p>
        </w:tc>
      </w:tr>
      <w:tr w:rsidR="00990116" w:rsidRPr="00E52F92" w14:paraId="48942572" w14:textId="77777777" w:rsidTr="00E867F8">
        <w:tc>
          <w:tcPr>
            <w:tcW w:w="3672" w:type="dxa"/>
            <w:shd w:val="clear" w:color="auto" w:fill="auto"/>
          </w:tcPr>
          <w:p w14:paraId="3E579354" w14:textId="77777777" w:rsidR="00990116" w:rsidRPr="00E52F92" w:rsidRDefault="00990116" w:rsidP="00990116">
            <w:pPr>
              <w:spacing w:line="240" w:lineRule="auto"/>
              <w:ind w:leftChars="-51" w:left="-110" w:right="-78" w:hanging="2"/>
              <w:rPr>
                <w:rFonts w:ascii="Arial" w:eastAsia="Arial" w:hAnsi="Arial" w:cs="Arial"/>
                <w:position w:val="0"/>
                <w:sz w:val="18"/>
                <w:szCs w:val="18"/>
              </w:rPr>
            </w:pPr>
            <w:r w:rsidRPr="00E52F92">
              <w:rPr>
                <w:rFonts w:ascii="Arial" w:eastAsia="Arial" w:hAnsi="Arial" w:cs="Arial"/>
                <w:position w:val="0"/>
                <w:sz w:val="18"/>
                <w:szCs w:val="18"/>
              </w:rPr>
              <w:t xml:space="preserve">   - </w:t>
            </w:r>
            <w:r w:rsidRPr="00E52F92">
              <w:rPr>
                <w:rFonts w:ascii="Arial" w:eastAsia="Arial" w:hAnsi="Arial" w:cs="Arial"/>
                <w:spacing w:val="-5"/>
                <w:position w:val="0"/>
                <w:sz w:val="18"/>
                <w:szCs w:val="18"/>
              </w:rPr>
              <w:t>Liquefied Petroleum Gas (LPG) subsidy</w:t>
            </w:r>
          </w:p>
        </w:tc>
        <w:tc>
          <w:tcPr>
            <w:tcW w:w="1440" w:type="dxa"/>
            <w:tcBorders>
              <w:top w:val="nil"/>
              <w:left w:val="nil"/>
              <w:bottom w:val="nil"/>
              <w:right w:val="nil"/>
            </w:tcBorders>
            <w:shd w:val="clear" w:color="auto" w:fill="FAFAFA"/>
            <w:vAlign w:val="center"/>
          </w:tcPr>
          <w:p w14:paraId="40BBC080" w14:textId="2B3045F3"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307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676</w:t>
            </w:r>
          </w:p>
        </w:tc>
        <w:tc>
          <w:tcPr>
            <w:tcW w:w="1440" w:type="dxa"/>
            <w:shd w:val="clear" w:color="auto" w:fill="auto"/>
            <w:vAlign w:val="center"/>
          </w:tcPr>
          <w:p w14:paraId="7DD4D72C" w14:textId="264D4469"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496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417</w:t>
            </w:r>
          </w:p>
        </w:tc>
        <w:tc>
          <w:tcPr>
            <w:tcW w:w="1440" w:type="dxa"/>
            <w:tcBorders>
              <w:top w:val="nil"/>
              <w:left w:val="nil"/>
              <w:bottom w:val="nil"/>
              <w:right w:val="nil"/>
            </w:tcBorders>
            <w:shd w:val="clear" w:color="auto" w:fill="FAFAFA"/>
            <w:vAlign w:val="center"/>
          </w:tcPr>
          <w:p w14:paraId="694FA9AB" w14:textId="0C51DD11"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052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691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676</w:t>
            </w:r>
          </w:p>
        </w:tc>
        <w:tc>
          <w:tcPr>
            <w:tcW w:w="1440" w:type="dxa"/>
            <w:vAlign w:val="center"/>
          </w:tcPr>
          <w:p w14:paraId="302CFA89" w14:textId="347EA910"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688</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534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097</w:t>
            </w:r>
          </w:p>
        </w:tc>
      </w:tr>
      <w:tr w:rsidR="00990116" w:rsidRPr="00E52F92" w14:paraId="6DFAB51A" w14:textId="77777777" w:rsidTr="00E867F8">
        <w:tc>
          <w:tcPr>
            <w:tcW w:w="3672" w:type="dxa"/>
            <w:shd w:val="clear" w:color="auto" w:fill="auto"/>
          </w:tcPr>
          <w:p w14:paraId="766D71C9" w14:textId="77777777" w:rsidR="00990116" w:rsidRPr="00E52F92" w:rsidRDefault="00990116" w:rsidP="00990116">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 xml:space="preserve">   - fuel subsidy</w:t>
            </w:r>
          </w:p>
        </w:tc>
        <w:tc>
          <w:tcPr>
            <w:tcW w:w="1440" w:type="dxa"/>
            <w:tcBorders>
              <w:top w:val="nil"/>
              <w:left w:val="nil"/>
              <w:right w:val="nil"/>
            </w:tcBorders>
            <w:shd w:val="clear" w:color="auto" w:fill="FAFAFA"/>
            <w:vAlign w:val="center"/>
          </w:tcPr>
          <w:p w14:paraId="5FB31105" w14:textId="46C5287F"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622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837</w:t>
            </w:r>
          </w:p>
        </w:tc>
        <w:tc>
          <w:tcPr>
            <w:tcW w:w="1440" w:type="dxa"/>
            <w:shd w:val="clear" w:color="auto" w:fill="auto"/>
            <w:vAlign w:val="center"/>
          </w:tcPr>
          <w:p w14:paraId="73A0E752" w14:textId="2A47990F"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722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185</w:t>
            </w:r>
          </w:p>
        </w:tc>
        <w:tc>
          <w:tcPr>
            <w:tcW w:w="1440" w:type="dxa"/>
            <w:tcBorders>
              <w:top w:val="nil"/>
              <w:left w:val="nil"/>
              <w:right w:val="nil"/>
            </w:tcBorders>
            <w:shd w:val="clear" w:color="auto" w:fill="FAFAFA"/>
            <w:vAlign w:val="center"/>
          </w:tcPr>
          <w:p w14:paraId="7ED73450" w14:textId="43A23CF5"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133</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105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322</w:t>
            </w:r>
          </w:p>
        </w:tc>
        <w:tc>
          <w:tcPr>
            <w:tcW w:w="1440" w:type="dxa"/>
            <w:vAlign w:val="center"/>
          </w:tcPr>
          <w:p w14:paraId="20FEE743" w14:textId="069DF4AC" w:rsidR="00990116"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225</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817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686</w:t>
            </w:r>
          </w:p>
        </w:tc>
      </w:tr>
      <w:tr w:rsidR="004074E1" w:rsidRPr="00E52F92" w14:paraId="1625F0A9" w14:textId="77777777" w:rsidTr="002C57AC">
        <w:tc>
          <w:tcPr>
            <w:tcW w:w="3672" w:type="dxa"/>
            <w:shd w:val="clear" w:color="auto" w:fill="auto"/>
          </w:tcPr>
          <w:p w14:paraId="46029663" w14:textId="77777777" w:rsidR="004074E1" w:rsidRPr="00E52F92" w:rsidRDefault="004074E1" w:rsidP="004074E1">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 xml:space="preserve">   - third parties</w:t>
            </w:r>
          </w:p>
        </w:tc>
        <w:tc>
          <w:tcPr>
            <w:tcW w:w="1440" w:type="dxa"/>
            <w:tcBorders>
              <w:top w:val="nil"/>
              <w:left w:val="nil"/>
              <w:bottom w:val="single" w:sz="4" w:space="0" w:color="000000"/>
              <w:right w:val="nil"/>
            </w:tcBorders>
            <w:shd w:val="clear" w:color="auto" w:fill="FAFAFA"/>
          </w:tcPr>
          <w:p w14:paraId="6C503C30" w14:textId="2FC97732" w:rsidR="004074E1"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334</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604</w:t>
            </w:r>
          </w:p>
        </w:tc>
        <w:tc>
          <w:tcPr>
            <w:tcW w:w="1440" w:type="dxa"/>
            <w:tcBorders>
              <w:bottom w:val="single" w:sz="4" w:space="0" w:color="000000"/>
            </w:tcBorders>
            <w:shd w:val="clear" w:color="auto" w:fill="auto"/>
          </w:tcPr>
          <w:p w14:paraId="5D21F0AD" w14:textId="0241C35D" w:rsidR="004074E1"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291</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401</w:t>
            </w:r>
          </w:p>
        </w:tc>
        <w:tc>
          <w:tcPr>
            <w:tcW w:w="1440" w:type="dxa"/>
            <w:tcBorders>
              <w:top w:val="nil"/>
              <w:left w:val="nil"/>
              <w:bottom w:val="single" w:sz="4" w:space="0" w:color="000000"/>
              <w:right w:val="nil"/>
            </w:tcBorders>
            <w:shd w:val="clear" w:color="auto" w:fill="FAFAFA"/>
          </w:tcPr>
          <w:p w14:paraId="7A1B04C5" w14:textId="65B1148A" w:rsidR="004074E1"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463</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157</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434</w:t>
            </w:r>
          </w:p>
        </w:tc>
        <w:tc>
          <w:tcPr>
            <w:tcW w:w="1440" w:type="dxa"/>
            <w:tcBorders>
              <w:bottom w:val="single" w:sz="4" w:space="0" w:color="000000"/>
            </w:tcBorders>
          </w:tcPr>
          <w:p w14:paraId="7992F74B" w14:textId="383026C6" w:rsidR="004074E1"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43</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381</w:t>
            </w:r>
            <w:r w:rsidR="004074E1" w:rsidRPr="00E52F92">
              <w:rPr>
                <w:rFonts w:ascii="Arial" w:eastAsia="Arial" w:hAnsi="Arial" w:cs="Arial"/>
                <w:position w:val="0"/>
                <w:sz w:val="18"/>
                <w:szCs w:val="18"/>
              </w:rPr>
              <w:t>,</w:t>
            </w:r>
            <w:r w:rsidRPr="00E52F92">
              <w:rPr>
                <w:rFonts w:ascii="Arial" w:eastAsia="Arial" w:hAnsi="Arial" w:cs="Arial"/>
                <w:position w:val="0"/>
                <w:sz w:val="18"/>
                <w:szCs w:val="18"/>
              </w:rPr>
              <w:t>921</w:t>
            </w:r>
          </w:p>
        </w:tc>
      </w:tr>
      <w:tr w:rsidR="00990116" w:rsidRPr="00E52F92" w14:paraId="2F1CEE52" w14:textId="77777777" w:rsidTr="00E867F8">
        <w:tc>
          <w:tcPr>
            <w:tcW w:w="3672" w:type="dxa"/>
            <w:shd w:val="clear" w:color="auto" w:fill="auto"/>
          </w:tcPr>
          <w:p w14:paraId="488E32F9" w14:textId="77777777" w:rsidR="00990116" w:rsidRPr="00E52F92" w:rsidRDefault="00990116" w:rsidP="00990116">
            <w:pPr>
              <w:spacing w:line="240" w:lineRule="auto"/>
              <w:ind w:leftChars="-51" w:left="-110" w:right="-108"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12466169"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113C2A7"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5E1F3B69"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6F371491" w14:textId="77777777" w:rsidR="00990116" w:rsidRPr="00E52F92" w:rsidRDefault="00990116" w:rsidP="00A41797">
            <w:pPr>
              <w:spacing w:line="240" w:lineRule="auto"/>
              <w:ind w:left="0" w:right="-72" w:hanging="2"/>
              <w:jc w:val="right"/>
              <w:rPr>
                <w:rFonts w:ascii="Arial" w:eastAsia="Arial" w:hAnsi="Arial" w:cs="Arial"/>
                <w:position w:val="0"/>
                <w:sz w:val="18"/>
                <w:szCs w:val="18"/>
              </w:rPr>
            </w:pPr>
          </w:p>
        </w:tc>
      </w:tr>
      <w:tr w:rsidR="008D60E0" w:rsidRPr="00E52F92" w14:paraId="5B865FF8" w14:textId="77777777" w:rsidTr="00E867F8">
        <w:tc>
          <w:tcPr>
            <w:tcW w:w="3672" w:type="dxa"/>
            <w:shd w:val="clear" w:color="auto" w:fill="auto"/>
          </w:tcPr>
          <w:p w14:paraId="03EF8C25" w14:textId="77777777" w:rsidR="008D60E0" w:rsidRPr="00E52F92" w:rsidRDefault="008D60E0" w:rsidP="008D60E0">
            <w:pPr>
              <w:spacing w:line="240" w:lineRule="auto"/>
              <w:ind w:leftChars="-51" w:left="-110" w:hanging="2"/>
              <w:rPr>
                <w:rFonts w:ascii="Arial" w:eastAsia="Arial" w:hAnsi="Arial" w:cs="Arial"/>
                <w:position w:val="0"/>
                <w:sz w:val="18"/>
                <w:szCs w:val="18"/>
              </w:rPr>
            </w:pPr>
          </w:p>
        </w:tc>
        <w:tc>
          <w:tcPr>
            <w:tcW w:w="1440" w:type="dxa"/>
            <w:tcBorders>
              <w:bottom w:val="single" w:sz="4" w:space="0" w:color="000000"/>
            </w:tcBorders>
            <w:shd w:val="clear" w:color="auto" w:fill="FAFAFA"/>
          </w:tcPr>
          <w:p w14:paraId="17E01E71" w14:textId="7386DAFA"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76</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510</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155</w:t>
            </w:r>
          </w:p>
        </w:tc>
        <w:tc>
          <w:tcPr>
            <w:tcW w:w="1440" w:type="dxa"/>
            <w:tcBorders>
              <w:bottom w:val="single" w:sz="4" w:space="0" w:color="000000"/>
            </w:tcBorders>
            <w:shd w:val="clear" w:color="auto" w:fill="auto"/>
          </w:tcPr>
          <w:p w14:paraId="0BFC94F8" w14:textId="4AC0FA8F"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28</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920</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300</w:t>
            </w:r>
          </w:p>
        </w:tc>
        <w:tc>
          <w:tcPr>
            <w:tcW w:w="1440" w:type="dxa"/>
            <w:tcBorders>
              <w:bottom w:val="single" w:sz="4" w:space="0" w:color="000000"/>
            </w:tcBorders>
            <w:shd w:val="clear" w:color="auto" w:fill="FAFAFA"/>
          </w:tcPr>
          <w:p w14:paraId="73EB9F3E" w14:textId="2E3F6305"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657</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381</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602</w:t>
            </w:r>
          </w:p>
        </w:tc>
        <w:tc>
          <w:tcPr>
            <w:tcW w:w="1440" w:type="dxa"/>
            <w:tcBorders>
              <w:bottom w:val="single" w:sz="4" w:space="0" w:color="000000"/>
            </w:tcBorders>
          </w:tcPr>
          <w:p w14:paraId="314913B9" w14:textId="40332A0B"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971</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381</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762</w:t>
            </w:r>
          </w:p>
        </w:tc>
      </w:tr>
      <w:tr w:rsidR="008D60E0" w:rsidRPr="00E52F92" w14:paraId="07257DAC" w14:textId="77777777" w:rsidTr="00E867F8">
        <w:tc>
          <w:tcPr>
            <w:tcW w:w="3672" w:type="dxa"/>
            <w:shd w:val="clear" w:color="auto" w:fill="auto"/>
          </w:tcPr>
          <w:p w14:paraId="4D1C9D09" w14:textId="77777777" w:rsidR="008D60E0" w:rsidRPr="00E52F92" w:rsidRDefault="008D60E0" w:rsidP="008D60E0">
            <w:pPr>
              <w:spacing w:line="240" w:lineRule="auto"/>
              <w:ind w:leftChars="-51" w:left="-11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5DC14A58" w14:textId="77777777" w:rsidR="008D60E0" w:rsidRPr="00E52F92" w:rsidRDefault="008D60E0"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B4DF745" w14:textId="77777777" w:rsidR="008D60E0" w:rsidRPr="00E52F92" w:rsidRDefault="008D60E0"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59140215" w14:textId="77777777" w:rsidR="008D60E0" w:rsidRPr="00E52F92" w:rsidRDefault="008D60E0" w:rsidP="00A41797">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6FA0CEAC" w14:textId="77777777" w:rsidR="008D60E0" w:rsidRPr="00E52F92" w:rsidRDefault="008D60E0" w:rsidP="00A41797">
            <w:pPr>
              <w:spacing w:line="240" w:lineRule="auto"/>
              <w:ind w:left="0" w:right="-72" w:hanging="2"/>
              <w:jc w:val="right"/>
              <w:rPr>
                <w:rFonts w:ascii="Arial" w:eastAsia="Arial" w:hAnsi="Arial" w:cs="Arial"/>
                <w:position w:val="0"/>
                <w:sz w:val="18"/>
                <w:szCs w:val="18"/>
              </w:rPr>
            </w:pPr>
          </w:p>
        </w:tc>
      </w:tr>
      <w:tr w:rsidR="008D60E0" w:rsidRPr="00E52F92" w14:paraId="5215D865" w14:textId="77777777" w:rsidTr="00E867F8">
        <w:tc>
          <w:tcPr>
            <w:tcW w:w="3672" w:type="dxa"/>
            <w:shd w:val="clear" w:color="auto" w:fill="auto"/>
          </w:tcPr>
          <w:p w14:paraId="4452D33A" w14:textId="77777777" w:rsidR="008D60E0" w:rsidRPr="00E52F92" w:rsidRDefault="008D60E0" w:rsidP="008D60E0">
            <w:pPr>
              <w:spacing w:line="240" w:lineRule="auto"/>
              <w:ind w:leftChars="-51" w:left="-110" w:hanging="2"/>
              <w:rPr>
                <w:rFonts w:ascii="Arial" w:eastAsia="Arial" w:hAnsi="Arial" w:cs="Arial"/>
                <w:position w:val="0"/>
                <w:sz w:val="18"/>
                <w:szCs w:val="18"/>
              </w:rPr>
            </w:pPr>
            <w:r w:rsidRPr="00E52F92">
              <w:rPr>
                <w:rFonts w:ascii="Arial" w:eastAsia="Arial" w:hAnsi="Arial" w:cs="Arial"/>
                <w:position w:val="0"/>
                <w:sz w:val="18"/>
                <w:szCs w:val="18"/>
              </w:rPr>
              <w:t>Trade and other receivables</w:t>
            </w:r>
          </w:p>
        </w:tc>
        <w:tc>
          <w:tcPr>
            <w:tcW w:w="1440" w:type="dxa"/>
            <w:tcBorders>
              <w:bottom w:val="single" w:sz="4" w:space="0" w:color="000000"/>
            </w:tcBorders>
            <w:shd w:val="clear" w:color="auto" w:fill="FAFAFA"/>
          </w:tcPr>
          <w:p w14:paraId="387E2433" w14:textId="18F4F1E0"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412</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667</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091</w:t>
            </w:r>
          </w:p>
        </w:tc>
        <w:tc>
          <w:tcPr>
            <w:tcW w:w="1440" w:type="dxa"/>
            <w:tcBorders>
              <w:bottom w:val="single" w:sz="4" w:space="0" w:color="000000"/>
            </w:tcBorders>
            <w:shd w:val="clear" w:color="auto" w:fill="auto"/>
          </w:tcPr>
          <w:p w14:paraId="5A3F80FB" w14:textId="444F47C1"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393</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839</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471</w:t>
            </w:r>
          </w:p>
        </w:tc>
        <w:tc>
          <w:tcPr>
            <w:tcW w:w="1440" w:type="dxa"/>
            <w:tcBorders>
              <w:bottom w:val="single" w:sz="4" w:space="0" w:color="000000"/>
            </w:tcBorders>
            <w:shd w:val="clear" w:color="auto" w:fill="FAFAFA"/>
          </w:tcPr>
          <w:p w14:paraId="51440FD3" w14:textId="4CECED57"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14</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328</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109</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177</w:t>
            </w:r>
          </w:p>
        </w:tc>
        <w:tc>
          <w:tcPr>
            <w:tcW w:w="1440" w:type="dxa"/>
            <w:tcBorders>
              <w:bottom w:val="single" w:sz="4" w:space="0" w:color="000000"/>
            </w:tcBorders>
          </w:tcPr>
          <w:p w14:paraId="3B1FE80C" w14:textId="71BD35FC" w:rsidR="008D60E0" w:rsidRPr="00E52F92" w:rsidRDefault="00E52F92" w:rsidP="00A41797">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219</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212</w:t>
            </w:r>
            <w:r w:rsidR="008D60E0" w:rsidRPr="00E52F92">
              <w:rPr>
                <w:rFonts w:ascii="Arial" w:eastAsia="Arial" w:hAnsi="Arial" w:cs="Arial"/>
                <w:position w:val="0"/>
                <w:sz w:val="18"/>
                <w:szCs w:val="18"/>
              </w:rPr>
              <w:t>,</w:t>
            </w:r>
            <w:r w:rsidRPr="00E52F92">
              <w:rPr>
                <w:rFonts w:ascii="Arial" w:eastAsia="Arial" w:hAnsi="Arial" w:cs="Arial"/>
                <w:position w:val="0"/>
                <w:sz w:val="18"/>
                <w:szCs w:val="18"/>
              </w:rPr>
              <w:t>310</w:t>
            </w:r>
          </w:p>
        </w:tc>
      </w:tr>
    </w:tbl>
    <w:p w14:paraId="2C0B88C5" w14:textId="77777777" w:rsidR="00BD029B" w:rsidRPr="00E52F92" w:rsidRDefault="00BD029B">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p>
    <w:p w14:paraId="0AFC8F98" w14:textId="1ABEFD63" w:rsidR="0035560C" w:rsidRPr="00E52F92" w:rsidRDefault="0085031E">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 xml:space="preserve">Outstanding trade receivables can be </w:t>
      </w:r>
      <w:r w:rsidR="000A7208" w:rsidRPr="00E52F92">
        <w:rPr>
          <w:rFonts w:ascii="Arial" w:eastAsia="Arial" w:hAnsi="Arial" w:cs="Arial"/>
          <w:position w:val="0"/>
          <w:sz w:val="18"/>
          <w:szCs w:val="18"/>
        </w:rPr>
        <w:t>analyzed</w:t>
      </w:r>
      <w:r w:rsidRPr="00E52F92">
        <w:rPr>
          <w:rFonts w:ascii="Arial" w:eastAsia="Arial" w:hAnsi="Arial" w:cs="Arial"/>
          <w:position w:val="0"/>
          <w:sz w:val="18"/>
          <w:szCs w:val="18"/>
        </w:rPr>
        <w:t xml:space="preserve"> as follows:</w:t>
      </w:r>
    </w:p>
    <w:p w14:paraId="161D7AF6" w14:textId="77777777" w:rsidR="0035560C" w:rsidRPr="00E52F92" w:rsidRDefault="0035560C">
      <w:pPr>
        <w:spacing w:line="240" w:lineRule="auto"/>
        <w:ind w:left="0" w:hanging="2"/>
        <w:jc w:val="both"/>
        <w:rPr>
          <w:rFonts w:ascii="Arial" w:eastAsia="Arial" w:hAnsi="Arial" w:cs="Arial"/>
          <w:position w:val="0"/>
          <w:sz w:val="18"/>
          <w:szCs w:val="18"/>
        </w:rPr>
      </w:pPr>
    </w:p>
    <w:tbl>
      <w:tblPr>
        <w:tblStyle w:val="af5"/>
        <w:tblW w:w="9471" w:type="dxa"/>
        <w:tblLayout w:type="fixed"/>
        <w:tblLook w:val="0000" w:firstRow="0" w:lastRow="0" w:firstColumn="0" w:lastColumn="0" w:noHBand="0" w:noVBand="0"/>
      </w:tblPr>
      <w:tblGrid>
        <w:gridCol w:w="3771"/>
        <w:gridCol w:w="1440"/>
        <w:gridCol w:w="1440"/>
        <w:gridCol w:w="1440"/>
        <w:gridCol w:w="1380"/>
      </w:tblGrid>
      <w:tr w:rsidR="0035560C" w:rsidRPr="00E52F92" w14:paraId="59F26367" w14:textId="77777777" w:rsidTr="00C25C74">
        <w:tc>
          <w:tcPr>
            <w:tcW w:w="3771" w:type="dxa"/>
          </w:tcPr>
          <w:p w14:paraId="0402E073"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7D694E47"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US Dollar</w:t>
            </w:r>
          </w:p>
        </w:tc>
        <w:tc>
          <w:tcPr>
            <w:tcW w:w="2820" w:type="dxa"/>
            <w:gridSpan w:val="2"/>
            <w:tcBorders>
              <w:top w:val="single" w:sz="4" w:space="0" w:color="000000"/>
              <w:bottom w:val="single" w:sz="4" w:space="0" w:color="000000"/>
            </w:tcBorders>
          </w:tcPr>
          <w:p w14:paraId="4BECE3F7" w14:textId="77777777" w:rsidR="0035560C" w:rsidRPr="00E52F92" w:rsidRDefault="0085031E">
            <w:pPr>
              <w:spacing w:line="240" w:lineRule="auto"/>
              <w:ind w:left="0" w:right="-72" w:hanging="2"/>
              <w:jc w:val="center"/>
              <w:rPr>
                <w:rFonts w:ascii="Arial" w:eastAsia="Arial" w:hAnsi="Arial" w:cs="Arial"/>
                <w:position w:val="0"/>
                <w:sz w:val="18"/>
                <w:szCs w:val="18"/>
              </w:rPr>
            </w:pPr>
            <w:r w:rsidRPr="00E52F92">
              <w:rPr>
                <w:rFonts w:ascii="Arial" w:eastAsia="Arial" w:hAnsi="Arial" w:cs="Arial"/>
                <w:b/>
                <w:position w:val="0"/>
                <w:sz w:val="18"/>
                <w:szCs w:val="18"/>
              </w:rPr>
              <w:t>Unit: Baht</w:t>
            </w:r>
          </w:p>
        </w:tc>
      </w:tr>
      <w:tr w:rsidR="0035560C" w:rsidRPr="00E52F92" w14:paraId="531A8916" w14:textId="77777777" w:rsidTr="00C25C74">
        <w:tc>
          <w:tcPr>
            <w:tcW w:w="3771" w:type="dxa"/>
          </w:tcPr>
          <w:p w14:paraId="42DC5D1B"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tcPr>
          <w:p w14:paraId="1AECA3DC" w14:textId="340AD77A"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440" w:type="dxa"/>
            <w:tcBorders>
              <w:top w:val="single" w:sz="4" w:space="0" w:color="000000"/>
            </w:tcBorders>
          </w:tcPr>
          <w:p w14:paraId="0356FA9A" w14:textId="58FCF2F7"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440" w:type="dxa"/>
            <w:tcBorders>
              <w:top w:val="single" w:sz="4" w:space="0" w:color="000000"/>
            </w:tcBorders>
          </w:tcPr>
          <w:p w14:paraId="3AD8AAF4" w14:textId="0EE776FD"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c>
          <w:tcPr>
            <w:tcW w:w="1380" w:type="dxa"/>
            <w:tcBorders>
              <w:top w:val="single" w:sz="4" w:space="0" w:color="000000"/>
            </w:tcBorders>
          </w:tcPr>
          <w:p w14:paraId="252337A5" w14:textId="21FC3BBD" w:rsidR="0035560C" w:rsidRPr="00E52F92"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85031E" w:rsidRPr="00E52F92">
              <w:rPr>
                <w:rFonts w:ascii="Arial" w:eastAsia="Arial" w:hAnsi="Arial" w:cs="Arial"/>
                <w:b/>
                <w:position w:val="0"/>
                <w:sz w:val="18"/>
                <w:szCs w:val="18"/>
              </w:rPr>
              <w:t xml:space="preserve"> December</w:t>
            </w:r>
          </w:p>
        </w:tc>
      </w:tr>
      <w:tr w:rsidR="00CD33D7" w:rsidRPr="00E52F92" w14:paraId="612C6E09" w14:textId="77777777" w:rsidTr="00C25C74">
        <w:tc>
          <w:tcPr>
            <w:tcW w:w="3771" w:type="dxa"/>
          </w:tcPr>
          <w:p w14:paraId="3C09EA28" w14:textId="77777777" w:rsidR="00CD33D7" w:rsidRPr="00E52F92" w:rsidRDefault="00CD33D7" w:rsidP="00CD33D7">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000000"/>
            </w:tcBorders>
          </w:tcPr>
          <w:p w14:paraId="6368E036" w14:textId="60F4B10B"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496E7619" w14:textId="1F6E483F"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bottom w:val="single" w:sz="4" w:space="0" w:color="000000"/>
            </w:tcBorders>
          </w:tcPr>
          <w:p w14:paraId="2DB567F0" w14:textId="3C73FBE1"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380" w:type="dxa"/>
            <w:tcBorders>
              <w:bottom w:val="single" w:sz="4" w:space="0" w:color="000000"/>
            </w:tcBorders>
          </w:tcPr>
          <w:p w14:paraId="23612746" w14:textId="4187A90E" w:rsidR="00CD33D7" w:rsidRPr="00E52F92" w:rsidRDefault="00E52F92" w:rsidP="00CD33D7">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5560C" w:rsidRPr="00E52F92" w14:paraId="150F708E" w14:textId="77777777" w:rsidTr="00C25C74">
        <w:tc>
          <w:tcPr>
            <w:tcW w:w="3771" w:type="dxa"/>
            <w:shd w:val="clear" w:color="auto" w:fill="auto"/>
          </w:tcPr>
          <w:p w14:paraId="008645A9" w14:textId="77777777" w:rsidR="0035560C" w:rsidRPr="00E52F92" w:rsidRDefault="0035560C">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3A2B1792" w14:textId="77777777" w:rsidR="0035560C" w:rsidRPr="00E52F92" w:rsidRDefault="0035560C">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2341834" w14:textId="77777777" w:rsidR="0035560C" w:rsidRPr="00E52F92" w:rsidRDefault="0035560C">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39151DD" w14:textId="77777777" w:rsidR="0035560C" w:rsidRPr="00E52F92" w:rsidRDefault="0035560C">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38FE765C" w14:textId="77777777" w:rsidR="0035560C" w:rsidRPr="00E52F92" w:rsidRDefault="0035560C">
            <w:pPr>
              <w:spacing w:line="240" w:lineRule="auto"/>
              <w:ind w:left="0" w:right="-72" w:hanging="2"/>
              <w:jc w:val="right"/>
              <w:rPr>
                <w:rFonts w:ascii="Arial" w:eastAsia="Arial" w:hAnsi="Arial" w:cs="Arial"/>
                <w:position w:val="0"/>
                <w:sz w:val="18"/>
                <w:szCs w:val="18"/>
              </w:rPr>
            </w:pPr>
          </w:p>
        </w:tc>
      </w:tr>
      <w:tr w:rsidR="00990116" w:rsidRPr="00E52F92" w14:paraId="2B8B2DA5" w14:textId="77777777" w:rsidTr="00C25C74">
        <w:tc>
          <w:tcPr>
            <w:tcW w:w="3771" w:type="dxa"/>
            <w:shd w:val="clear" w:color="auto" w:fill="auto"/>
          </w:tcPr>
          <w:p w14:paraId="0C5DB5DB" w14:textId="7F2B26B5" w:rsidR="00990116" w:rsidRPr="00E52F92" w:rsidRDefault="00990116" w:rsidP="00990116">
            <w:pPr>
              <w:spacing w:line="240" w:lineRule="auto"/>
              <w:ind w:leftChars="-44" w:left="-95" w:hanging="2"/>
              <w:rPr>
                <w:rFonts w:ascii="Arial" w:eastAsia="Arial" w:hAnsi="Arial" w:cs="Arial"/>
                <w:position w:val="0"/>
                <w:sz w:val="18"/>
                <w:szCs w:val="18"/>
              </w:rPr>
            </w:pPr>
            <w:r w:rsidRPr="00E52F92">
              <w:rPr>
                <w:rFonts w:ascii="Arial" w:eastAsia="Arial" w:hAnsi="Arial" w:cs="Arial"/>
                <w:position w:val="0"/>
                <w:sz w:val="18"/>
                <w:szCs w:val="18"/>
              </w:rPr>
              <w:t xml:space="preserve">Up to </w:t>
            </w:r>
            <w:r w:rsidR="00E52F92" w:rsidRPr="00E52F92">
              <w:rPr>
                <w:rFonts w:ascii="Arial" w:eastAsia="Arial" w:hAnsi="Arial" w:cs="Arial"/>
                <w:position w:val="0"/>
                <w:sz w:val="18"/>
                <w:szCs w:val="18"/>
              </w:rPr>
              <w:t>3</w:t>
            </w:r>
            <w:r w:rsidRPr="00E52F92">
              <w:rPr>
                <w:rFonts w:ascii="Arial" w:eastAsia="Arial" w:hAnsi="Arial" w:cs="Arial"/>
                <w:position w:val="0"/>
                <w:sz w:val="18"/>
                <w:szCs w:val="18"/>
              </w:rPr>
              <w:t xml:space="preserve"> months</w:t>
            </w:r>
          </w:p>
        </w:tc>
        <w:tc>
          <w:tcPr>
            <w:tcW w:w="1440" w:type="dxa"/>
            <w:shd w:val="clear" w:color="auto" w:fill="FAFAFA"/>
          </w:tcPr>
          <w:p w14:paraId="021643DE" w14:textId="0D30B79A"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156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936</w:t>
            </w:r>
          </w:p>
        </w:tc>
        <w:tc>
          <w:tcPr>
            <w:tcW w:w="1440" w:type="dxa"/>
            <w:shd w:val="clear" w:color="auto" w:fill="auto"/>
          </w:tcPr>
          <w:p w14:paraId="2B363CB2" w14:textId="6FEA465F"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919</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171</w:t>
            </w:r>
          </w:p>
        </w:tc>
        <w:tc>
          <w:tcPr>
            <w:tcW w:w="1440" w:type="dxa"/>
            <w:shd w:val="clear" w:color="auto" w:fill="FAFAFA"/>
          </w:tcPr>
          <w:p w14:paraId="5AC3301D" w14:textId="66527DF7"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670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727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575</w:t>
            </w:r>
          </w:p>
        </w:tc>
        <w:tc>
          <w:tcPr>
            <w:tcW w:w="1380" w:type="dxa"/>
          </w:tcPr>
          <w:p w14:paraId="0D19A2E7" w14:textId="7FCEE3E5" w:rsidR="00990116" w:rsidRPr="00E52F92" w:rsidRDefault="00E52F92"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12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247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830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548</w:t>
            </w:r>
          </w:p>
        </w:tc>
      </w:tr>
      <w:tr w:rsidR="00990116" w:rsidRPr="00E52F92" w14:paraId="7393D9BD" w14:textId="77777777" w:rsidTr="00C25C74">
        <w:tc>
          <w:tcPr>
            <w:tcW w:w="3771" w:type="dxa"/>
            <w:shd w:val="clear" w:color="auto" w:fill="auto"/>
          </w:tcPr>
          <w:p w14:paraId="1562CF7D" w14:textId="3D05E571" w:rsidR="00990116" w:rsidRPr="00E52F92" w:rsidRDefault="00E52F92" w:rsidP="00990116">
            <w:pPr>
              <w:spacing w:line="240" w:lineRule="auto"/>
              <w:ind w:leftChars="-44" w:left="-95" w:hanging="2"/>
              <w:rPr>
                <w:rFonts w:ascii="Arial" w:eastAsia="Arial" w:hAnsi="Arial" w:cs="Arial"/>
                <w:position w:val="0"/>
                <w:sz w:val="18"/>
                <w:szCs w:val="18"/>
              </w:rPr>
            </w:pPr>
            <w:r w:rsidRPr="00E52F92">
              <w:rPr>
                <w:rFonts w:ascii="Arial" w:eastAsia="Arial" w:hAnsi="Arial" w:cs="Arial"/>
                <w:position w:val="0"/>
                <w:sz w:val="18"/>
                <w:szCs w:val="18"/>
              </w:rPr>
              <w:t>3</w:t>
            </w:r>
            <w:r w:rsidR="00990116" w:rsidRPr="00E52F92">
              <w:rPr>
                <w:rFonts w:ascii="Arial" w:eastAsia="Arial" w:hAnsi="Arial" w:cs="Arial"/>
                <w:position w:val="0"/>
                <w:sz w:val="18"/>
                <w:szCs w:val="18"/>
              </w:rPr>
              <w:t xml:space="preserve"> - </w:t>
            </w:r>
            <w:r w:rsidRPr="00E52F92">
              <w:rPr>
                <w:rFonts w:ascii="Arial" w:eastAsia="Arial" w:hAnsi="Arial" w:cs="Arial"/>
                <w:position w:val="0"/>
                <w:sz w:val="18"/>
                <w:szCs w:val="18"/>
              </w:rPr>
              <w:t>6</w:t>
            </w:r>
            <w:r w:rsidR="00990116" w:rsidRPr="00E52F92">
              <w:rPr>
                <w:rFonts w:ascii="Arial" w:eastAsia="Arial" w:hAnsi="Arial" w:cs="Arial"/>
                <w:position w:val="0"/>
                <w:sz w:val="18"/>
                <w:szCs w:val="18"/>
              </w:rPr>
              <w:t xml:space="preserve"> months</w:t>
            </w:r>
          </w:p>
        </w:tc>
        <w:tc>
          <w:tcPr>
            <w:tcW w:w="1440" w:type="dxa"/>
            <w:shd w:val="clear" w:color="auto" w:fill="FAFAFA"/>
          </w:tcPr>
          <w:p w14:paraId="0ABE98E6" w14:textId="53F42DAF"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shd w:val="clear" w:color="auto" w:fill="auto"/>
          </w:tcPr>
          <w:p w14:paraId="4CFC62A8" w14:textId="3653B655"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shd w:val="clear" w:color="auto" w:fill="FAFAFA"/>
          </w:tcPr>
          <w:p w14:paraId="09619C3A" w14:textId="3FFE52EE"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380" w:type="dxa"/>
          </w:tcPr>
          <w:p w14:paraId="00B324B5" w14:textId="751528D4" w:rsidR="00990116" w:rsidRPr="00E52F92" w:rsidRDefault="00990116"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r>
      <w:tr w:rsidR="00990116" w:rsidRPr="00E52F92" w14:paraId="38F60008" w14:textId="77777777" w:rsidTr="00C25C74">
        <w:tc>
          <w:tcPr>
            <w:tcW w:w="3771" w:type="dxa"/>
            <w:shd w:val="clear" w:color="auto" w:fill="auto"/>
          </w:tcPr>
          <w:p w14:paraId="0A152B64" w14:textId="7FAD2E22" w:rsidR="00990116" w:rsidRPr="00E52F92" w:rsidRDefault="00E52F92" w:rsidP="00990116">
            <w:pPr>
              <w:spacing w:line="240" w:lineRule="auto"/>
              <w:ind w:leftChars="-44" w:left="-95" w:hanging="2"/>
              <w:rPr>
                <w:rFonts w:ascii="Arial" w:eastAsia="Arial" w:hAnsi="Arial" w:cs="Arial"/>
                <w:position w:val="0"/>
                <w:sz w:val="18"/>
                <w:szCs w:val="18"/>
              </w:rPr>
            </w:pPr>
            <w:r w:rsidRPr="00E52F92">
              <w:rPr>
                <w:rFonts w:ascii="Arial" w:eastAsia="Arial" w:hAnsi="Arial" w:cs="Arial"/>
                <w:position w:val="0"/>
                <w:sz w:val="18"/>
                <w:szCs w:val="18"/>
              </w:rPr>
              <w:t>6</w:t>
            </w:r>
            <w:r w:rsidR="00990116" w:rsidRPr="00E52F92">
              <w:rPr>
                <w:rFonts w:ascii="Arial" w:eastAsia="Arial" w:hAnsi="Arial" w:cs="Arial"/>
                <w:position w:val="0"/>
                <w:sz w:val="18"/>
                <w:szCs w:val="18"/>
              </w:rPr>
              <w:t xml:space="preserve"> - </w:t>
            </w:r>
            <w:r w:rsidRPr="00E52F92">
              <w:rPr>
                <w:rFonts w:ascii="Arial" w:eastAsia="Arial" w:hAnsi="Arial" w:cs="Arial"/>
                <w:position w:val="0"/>
                <w:sz w:val="18"/>
                <w:szCs w:val="18"/>
              </w:rPr>
              <w:t>12</w:t>
            </w:r>
            <w:r w:rsidR="00990116" w:rsidRPr="00E52F92">
              <w:rPr>
                <w:rFonts w:ascii="Arial" w:eastAsia="Arial" w:hAnsi="Arial" w:cs="Arial"/>
                <w:position w:val="0"/>
                <w:sz w:val="18"/>
                <w:szCs w:val="18"/>
              </w:rPr>
              <w:t xml:space="preserve"> months</w:t>
            </w:r>
          </w:p>
        </w:tc>
        <w:tc>
          <w:tcPr>
            <w:tcW w:w="1440" w:type="dxa"/>
            <w:shd w:val="clear" w:color="auto" w:fill="FAFAFA"/>
          </w:tcPr>
          <w:p w14:paraId="692E406A" w14:textId="59897B66"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shd w:val="clear" w:color="auto" w:fill="auto"/>
          </w:tcPr>
          <w:p w14:paraId="2E6A1F57" w14:textId="47CC48DF"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shd w:val="clear" w:color="auto" w:fill="FAFAFA"/>
          </w:tcPr>
          <w:p w14:paraId="3841179C" w14:textId="1AC04C34"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380" w:type="dxa"/>
          </w:tcPr>
          <w:p w14:paraId="34338EB2" w14:textId="4DA2BBD3" w:rsidR="00990116" w:rsidRPr="00E52F92" w:rsidRDefault="00990116"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r>
      <w:tr w:rsidR="00990116" w:rsidRPr="00E52F92" w14:paraId="1B3C6627" w14:textId="77777777" w:rsidTr="00C25C74">
        <w:tc>
          <w:tcPr>
            <w:tcW w:w="3771" w:type="dxa"/>
            <w:shd w:val="clear" w:color="auto" w:fill="auto"/>
          </w:tcPr>
          <w:p w14:paraId="506C03AE" w14:textId="51198A1E" w:rsidR="00990116" w:rsidRPr="00E52F92" w:rsidRDefault="00990116" w:rsidP="00990116">
            <w:pPr>
              <w:spacing w:line="240" w:lineRule="auto"/>
              <w:ind w:leftChars="-44" w:left="-95" w:hanging="2"/>
              <w:rPr>
                <w:rFonts w:ascii="Arial" w:eastAsia="Arial" w:hAnsi="Arial" w:cs="Arial"/>
                <w:position w:val="0"/>
                <w:sz w:val="18"/>
                <w:szCs w:val="18"/>
              </w:rPr>
            </w:pPr>
            <w:r w:rsidRPr="00E52F92">
              <w:rPr>
                <w:rFonts w:ascii="Arial" w:eastAsia="Arial" w:hAnsi="Arial" w:cs="Arial"/>
                <w:position w:val="0"/>
                <w:sz w:val="18"/>
                <w:szCs w:val="18"/>
              </w:rPr>
              <w:t xml:space="preserve">Over </w:t>
            </w:r>
            <w:r w:rsidR="00E52F92" w:rsidRPr="00E52F92">
              <w:rPr>
                <w:rFonts w:ascii="Arial" w:eastAsia="Arial" w:hAnsi="Arial" w:cs="Arial"/>
                <w:position w:val="0"/>
                <w:sz w:val="18"/>
                <w:szCs w:val="18"/>
              </w:rPr>
              <w:t>12</w:t>
            </w:r>
            <w:r w:rsidRPr="00E52F92">
              <w:rPr>
                <w:rFonts w:ascii="Arial" w:eastAsia="Arial" w:hAnsi="Arial" w:cs="Arial"/>
                <w:position w:val="0"/>
                <w:sz w:val="18"/>
                <w:szCs w:val="18"/>
              </w:rPr>
              <w:t xml:space="preserve"> months</w:t>
            </w:r>
          </w:p>
        </w:tc>
        <w:tc>
          <w:tcPr>
            <w:tcW w:w="1440" w:type="dxa"/>
            <w:tcBorders>
              <w:bottom w:val="single" w:sz="4" w:space="0" w:color="000000"/>
            </w:tcBorders>
            <w:shd w:val="clear" w:color="auto" w:fill="FAFAFA"/>
          </w:tcPr>
          <w:p w14:paraId="5AD5FCB5" w14:textId="0A4FD651"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tcBorders>
              <w:bottom w:val="single" w:sz="4" w:space="0" w:color="000000"/>
            </w:tcBorders>
            <w:shd w:val="clear" w:color="auto" w:fill="auto"/>
          </w:tcPr>
          <w:p w14:paraId="5E4C8511" w14:textId="770C7D38"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tcBorders>
              <w:bottom w:val="single" w:sz="4" w:space="0" w:color="000000"/>
            </w:tcBorders>
            <w:shd w:val="clear" w:color="auto" w:fill="FAFAFA"/>
          </w:tcPr>
          <w:p w14:paraId="3899CACC" w14:textId="5E383544"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380" w:type="dxa"/>
            <w:tcBorders>
              <w:bottom w:val="single" w:sz="4" w:space="0" w:color="000000"/>
            </w:tcBorders>
          </w:tcPr>
          <w:p w14:paraId="7F05C3FB" w14:textId="4B928BDD" w:rsidR="00990116" w:rsidRPr="00E52F92" w:rsidRDefault="00990116"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r>
      <w:tr w:rsidR="00990116" w:rsidRPr="00E52F92" w14:paraId="3DB97B79" w14:textId="77777777" w:rsidTr="00C25C74">
        <w:tc>
          <w:tcPr>
            <w:tcW w:w="3771" w:type="dxa"/>
            <w:shd w:val="clear" w:color="auto" w:fill="auto"/>
          </w:tcPr>
          <w:p w14:paraId="7727A448" w14:textId="77777777" w:rsidR="00990116" w:rsidRPr="00E52F92" w:rsidRDefault="00990116" w:rsidP="00990116">
            <w:pPr>
              <w:spacing w:line="240" w:lineRule="auto"/>
              <w:ind w:leftChars="-44" w:left="-95" w:right="-108"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46D64E40"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684BCE7"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D4FA09D"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02D197CE" w14:textId="77777777" w:rsidR="00990116" w:rsidRPr="00E52F92" w:rsidRDefault="00990116" w:rsidP="00990116">
            <w:pPr>
              <w:spacing w:line="240" w:lineRule="auto"/>
              <w:ind w:leftChars="-30" w:left="-64" w:right="-72" w:hanging="2"/>
              <w:jc w:val="right"/>
              <w:rPr>
                <w:rFonts w:ascii="Arial" w:eastAsia="Arial" w:hAnsi="Arial" w:cs="Arial"/>
                <w:position w:val="0"/>
                <w:sz w:val="18"/>
                <w:szCs w:val="18"/>
              </w:rPr>
            </w:pPr>
          </w:p>
        </w:tc>
      </w:tr>
      <w:tr w:rsidR="00990116" w:rsidRPr="00E52F92" w14:paraId="3783D888" w14:textId="77777777" w:rsidTr="00C25C74">
        <w:tc>
          <w:tcPr>
            <w:tcW w:w="3771" w:type="dxa"/>
            <w:shd w:val="clear" w:color="auto" w:fill="auto"/>
          </w:tcPr>
          <w:p w14:paraId="0FC2AF4C" w14:textId="77777777" w:rsidR="00990116" w:rsidRPr="00E52F92" w:rsidRDefault="00990116" w:rsidP="00990116">
            <w:pPr>
              <w:spacing w:line="240" w:lineRule="auto"/>
              <w:ind w:leftChars="-44" w:left="-95" w:hanging="2"/>
              <w:rPr>
                <w:rFonts w:ascii="Arial" w:eastAsia="Arial" w:hAnsi="Arial" w:cs="Arial"/>
                <w:position w:val="0"/>
                <w:sz w:val="18"/>
                <w:szCs w:val="18"/>
              </w:rPr>
            </w:pPr>
            <w:r w:rsidRPr="00E52F92">
              <w:rPr>
                <w:rFonts w:ascii="Arial" w:eastAsia="Arial" w:hAnsi="Arial" w:cs="Arial"/>
                <w:position w:val="0"/>
                <w:sz w:val="18"/>
                <w:szCs w:val="18"/>
              </w:rPr>
              <w:t>Total trade receivables</w:t>
            </w:r>
          </w:p>
        </w:tc>
        <w:tc>
          <w:tcPr>
            <w:tcW w:w="1440" w:type="dxa"/>
            <w:shd w:val="clear" w:color="auto" w:fill="FAFAFA"/>
          </w:tcPr>
          <w:p w14:paraId="3ACBB506" w14:textId="0D28436E"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156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936</w:t>
            </w:r>
          </w:p>
        </w:tc>
        <w:tc>
          <w:tcPr>
            <w:tcW w:w="1440" w:type="dxa"/>
            <w:shd w:val="clear" w:color="auto" w:fill="auto"/>
          </w:tcPr>
          <w:p w14:paraId="33EC8CC9" w14:textId="374389F7"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919</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171</w:t>
            </w:r>
          </w:p>
        </w:tc>
        <w:tc>
          <w:tcPr>
            <w:tcW w:w="1440" w:type="dxa"/>
            <w:shd w:val="clear" w:color="auto" w:fill="FAFAFA"/>
          </w:tcPr>
          <w:p w14:paraId="14E1BA30" w14:textId="6036F5AF"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670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727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575</w:t>
            </w:r>
          </w:p>
        </w:tc>
        <w:tc>
          <w:tcPr>
            <w:tcW w:w="1380" w:type="dxa"/>
          </w:tcPr>
          <w:p w14:paraId="32B07BA3" w14:textId="7CD58E52" w:rsidR="00990116" w:rsidRPr="00E52F92" w:rsidRDefault="00E52F92"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12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247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830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548</w:t>
            </w:r>
          </w:p>
        </w:tc>
      </w:tr>
      <w:tr w:rsidR="00990116" w:rsidRPr="00E52F92" w14:paraId="3B8486B0" w14:textId="77777777" w:rsidTr="00C25C74">
        <w:tc>
          <w:tcPr>
            <w:tcW w:w="3771" w:type="dxa"/>
            <w:shd w:val="clear" w:color="auto" w:fill="auto"/>
          </w:tcPr>
          <w:p w14:paraId="5816BBB6" w14:textId="571D5088" w:rsidR="00990116" w:rsidRPr="00E52F92" w:rsidRDefault="00990116" w:rsidP="00990116">
            <w:pPr>
              <w:spacing w:line="240" w:lineRule="auto"/>
              <w:ind w:leftChars="-44" w:left="472" w:hangingChars="316" w:hanging="569"/>
              <w:rPr>
                <w:rFonts w:ascii="Arial" w:eastAsia="Arial" w:hAnsi="Arial" w:cs="Arial"/>
                <w:position w:val="0"/>
                <w:sz w:val="18"/>
                <w:szCs w:val="18"/>
              </w:rPr>
            </w:pPr>
            <w:r w:rsidRPr="00E52F92">
              <w:rPr>
                <w:rFonts w:ascii="Arial" w:eastAsia="Arial" w:hAnsi="Arial" w:cs="Arial"/>
                <w:position w:val="0"/>
                <w:sz w:val="18"/>
                <w:szCs w:val="18"/>
                <w:u w:val="single"/>
              </w:rPr>
              <w:t>Less</w:t>
            </w:r>
            <w:r w:rsidRPr="00E52F92">
              <w:rPr>
                <w:rFonts w:ascii="Arial" w:eastAsia="Arial" w:hAnsi="Arial" w:cs="Arial"/>
                <w:position w:val="0"/>
                <w:sz w:val="18"/>
                <w:szCs w:val="18"/>
              </w:rPr>
              <w:t xml:space="preserve"> Loss allowance TFRS </w:t>
            </w:r>
            <w:r w:rsidR="00E52F92" w:rsidRPr="00E52F92">
              <w:rPr>
                <w:rFonts w:ascii="Arial" w:eastAsia="Arial" w:hAnsi="Arial" w:cs="Arial"/>
                <w:position w:val="0"/>
                <w:sz w:val="18"/>
                <w:szCs w:val="18"/>
              </w:rPr>
              <w:t>9</w:t>
            </w:r>
          </w:p>
        </w:tc>
        <w:tc>
          <w:tcPr>
            <w:tcW w:w="1440" w:type="dxa"/>
            <w:shd w:val="clear" w:color="auto" w:fill="FAFAFA"/>
            <w:vAlign w:val="bottom"/>
          </w:tcPr>
          <w:p w14:paraId="7B2C1AF1" w14:textId="598BD239"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shd w:val="clear" w:color="auto" w:fill="auto"/>
            <w:vAlign w:val="bottom"/>
          </w:tcPr>
          <w:p w14:paraId="661289FB" w14:textId="1A347C30"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440" w:type="dxa"/>
            <w:shd w:val="clear" w:color="auto" w:fill="FAFAFA"/>
            <w:vAlign w:val="bottom"/>
          </w:tcPr>
          <w:p w14:paraId="70445AE4" w14:textId="6239256D" w:rsidR="00990116" w:rsidRPr="00E52F92" w:rsidRDefault="00990116"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c>
          <w:tcPr>
            <w:tcW w:w="1380" w:type="dxa"/>
            <w:vAlign w:val="bottom"/>
          </w:tcPr>
          <w:p w14:paraId="095FCE93" w14:textId="3CAF80FA" w:rsidR="00990116" w:rsidRPr="00E52F92" w:rsidRDefault="00990116"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w:t>
            </w:r>
          </w:p>
        </w:tc>
      </w:tr>
      <w:tr w:rsidR="00990116" w:rsidRPr="00E52F92" w14:paraId="281A53AA" w14:textId="77777777" w:rsidTr="00C25C74">
        <w:tc>
          <w:tcPr>
            <w:tcW w:w="3771" w:type="dxa"/>
            <w:shd w:val="clear" w:color="auto" w:fill="auto"/>
          </w:tcPr>
          <w:p w14:paraId="3DB1A165" w14:textId="77777777" w:rsidR="00990116" w:rsidRPr="00E52F92" w:rsidRDefault="00990116" w:rsidP="00990116">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6289854B"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0CB73C6"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2825517E" w14:textId="77777777" w:rsidR="00990116" w:rsidRPr="00E52F92" w:rsidRDefault="00990116" w:rsidP="00990116">
            <w:pPr>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tcPr>
          <w:p w14:paraId="3AB40B17" w14:textId="77777777" w:rsidR="00990116" w:rsidRPr="00E52F92" w:rsidRDefault="00990116" w:rsidP="00990116">
            <w:pPr>
              <w:spacing w:line="240" w:lineRule="auto"/>
              <w:ind w:leftChars="-30" w:left="-64" w:right="-72" w:hanging="2"/>
              <w:jc w:val="right"/>
              <w:rPr>
                <w:rFonts w:ascii="Arial" w:eastAsia="Arial" w:hAnsi="Arial" w:cs="Arial"/>
                <w:position w:val="0"/>
                <w:sz w:val="18"/>
                <w:szCs w:val="18"/>
              </w:rPr>
            </w:pPr>
          </w:p>
        </w:tc>
      </w:tr>
      <w:tr w:rsidR="00990116" w:rsidRPr="00E52F92" w14:paraId="1EE91B59" w14:textId="77777777" w:rsidTr="00C25C74">
        <w:tc>
          <w:tcPr>
            <w:tcW w:w="3771" w:type="dxa"/>
            <w:shd w:val="clear" w:color="auto" w:fill="auto"/>
          </w:tcPr>
          <w:p w14:paraId="1508603A" w14:textId="77777777" w:rsidR="00990116" w:rsidRPr="00E52F92" w:rsidRDefault="00990116" w:rsidP="00990116">
            <w:pPr>
              <w:spacing w:line="240" w:lineRule="auto"/>
              <w:ind w:left="0" w:hanging="2"/>
              <w:jc w:val="right"/>
              <w:rPr>
                <w:rFonts w:ascii="Arial" w:eastAsia="Arial" w:hAnsi="Arial" w:cs="Arial"/>
                <w:position w:val="0"/>
                <w:sz w:val="18"/>
                <w:szCs w:val="18"/>
              </w:rPr>
            </w:pPr>
          </w:p>
        </w:tc>
        <w:tc>
          <w:tcPr>
            <w:tcW w:w="1440" w:type="dxa"/>
            <w:tcBorders>
              <w:bottom w:val="single" w:sz="4" w:space="0" w:color="000000"/>
            </w:tcBorders>
            <w:shd w:val="clear" w:color="auto" w:fill="FAFAFA"/>
          </w:tcPr>
          <w:p w14:paraId="7D603EC6" w14:textId="2345B04A"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156</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936</w:t>
            </w:r>
          </w:p>
        </w:tc>
        <w:tc>
          <w:tcPr>
            <w:tcW w:w="1440" w:type="dxa"/>
            <w:tcBorders>
              <w:bottom w:val="single" w:sz="4" w:space="0" w:color="000000"/>
            </w:tcBorders>
            <w:shd w:val="clear" w:color="auto" w:fill="auto"/>
          </w:tcPr>
          <w:p w14:paraId="70552A7D" w14:textId="498275AF"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364</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919</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171</w:t>
            </w:r>
          </w:p>
        </w:tc>
        <w:tc>
          <w:tcPr>
            <w:tcW w:w="1440" w:type="dxa"/>
            <w:tcBorders>
              <w:bottom w:val="single" w:sz="4" w:space="0" w:color="000000"/>
            </w:tcBorders>
            <w:shd w:val="clear" w:color="auto" w:fill="FAFAFA"/>
          </w:tcPr>
          <w:p w14:paraId="0E4BE14B" w14:textId="32A0EE9A" w:rsidR="00990116" w:rsidRPr="00E52F92"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670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727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575</w:t>
            </w:r>
          </w:p>
        </w:tc>
        <w:tc>
          <w:tcPr>
            <w:tcW w:w="1380" w:type="dxa"/>
            <w:tcBorders>
              <w:bottom w:val="single" w:sz="4" w:space="0" w:color="000000"/>
            </w:tcBorders>
          </w:tcPr>
          <w:p w14:paraId="100EB2AC" w14:textId="25D3B2C1" w:rsidR="00990116" w:rsidRPr="00E52F92" w:rsidRDefault="00E52F92" w:rsidP="00990116">
            <w:pPr>
              <w:spacing w:line="240" w:lineRule="auto"/>
              <w:ind w:leftChars="-30" w:left="-64" w:right="-72" w:hanging="2"/>
              <w:jc w:val="right"/>
              <w:rPr>
                <w:rFonts w:ascii="Arial" w:eastAsia="Arial" w:hAnsi="Arial" w:cs="Arial"/>
                <w:position w:val="0"/>
                <w:sz w:val="18"/>
                <w:szCs w:val="18"/>
              </w:rPr>
            </w:pPr>
            <w:r w:rsidRPr="00E52F92">
              <w:rPr>
                <w:rFonts w:ascii="Arial" w:eastAsia="Arial" w:hAnsi="Arial" w:cs="Arial"/>
                <w:position w:val="0"/>
                <w:sz w:val="18"/>
                <w:szCs w:val="18"/>
              </w:rPr>
              <w:t>12</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247</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830</w:t>
            </w:r>
            <w:r w:rsidR="00990116" w:rsidRPr="00E52F92">
              <w:rPr>
                <w:rFonts w:ascii="Arial" w:eastAsia="Arial" w:hAnsi="Arial" w:cs="Arial"/>
                <w:position w:val="0"/>
                <w:sz w:val="18"/>
                <w:szCs w:val="18"/>
              </w:rPr>
              <w:t>,</w:t>
            </w:r>
            <w:r w:rsidRPr="00E52F92">
              <w:rPr>
                <w:rFonts w:ascii="Arial" w:eastAsia="Arial" w:hAnsi="Arial" w:cs="Arial"/>
                <w:position w:val="0"/>
                <w:sz w:val="18"/>
                <w:szCs w:val="18"/>
              </w:rPr>
              <w:t>548</w:t>
            </w:r>
          </w:p>
        </w:tc>
      </w:tr>
    </w:tbl>
    <w:p w14:paraId="6FCAD4E9" w14:textId="77777777" w:rsidR="0035560C" w:rsidRPr="00E52F92" w:rsidRDefault="0035560C">
      <w:pPr>
        <w:spacing w:line="240" w:lineRule="auto"/>
        <w:ind w:left="0" w:hanging="2"/>
        <w:jc w:val="both"/>
        <w:rPr>
          <w:rFonts w:ascii="Arial" w:eastAsia="Arial" w:hAnsi="Arial" w:cs="Arial"/>
          <w:position w:val="0"/>
          <w:sz w:val="18"/>
          <w:szCs w:val="18"/>
        </w:rPr>
      </w:pPr>
    </w:p>
    <w:p w14:paraId="5356D598" w14:textId="5A3851B8" w:rsidR="0035560C" w:rsidRPr="00E52F92" w:rsidRDefault="0085031E">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Liquefied Petroleum Gas (LPG) subsidy and fuel subsidy are the liabilities of Thai government to the Company set by the Ministry of Energy through the Oil Fuel Fund.</w:t>
      </w:r>
    </w:p>
    <w:p w14:paraId="3DA3D9AF" w14:textId="51E2E03F" w:rsidR="00642741" w:rsidRPr="00E52F92" w:rsidRDefault="00642741">
      <w:pPr>
        <w:spacing w:line="240" w:lineRule="auto"/>
        <w:ind w:left="0" w:hanging="2"/>
        <w:jc w:val="both"/>
        <w:rPr>
          <w:rFonts w:ascii="Arial" w:eastAsia="Arial" w:hAnsi="Arial" w:cs="Arial"/>
          <w:position w:val="0"/>
          <w:sz w:val="18"/>
          <w:szCs w:val="18"/>
        </w:rPr>
      </w:pPr>
    </w:p>
    <w:p w14:paraId="07C1AA48" w14:textId="20A74B0E" w:rsidR="00642741" w:rsidRPr="00E52F92" w:rsidRDefault="00642741">
      <w:pPr>
        <w:spacing w:line="240" w:lineRule="auto"/>
        <w:ind w:left="0" w:hanging="2"/>
        <w:jc w:val="both"/>
        <w:rPr>
          <w:rFonts w:ascii="Arial" w:eastAsia="Arial" w:hAnsi="Arial" w:cs="Arial"/>
          <w:position w:val="0"/>
          <w:sz w:val="18"/>
          <w:szCs w:val="18"/>
        </w:rPr>
      </w:pPr>
      <w:r w:rsidRPr="00E52F92">
        <w:rPr>
          <w:rFonts w:ascii="Arial" w:eastAsia="Arial" w:hAnsi="Arial" w:cs="Arial"/>
          <w:position w:val="0"/>
          <w:sz w:val="18"/>
          <w:szCs w:val="18"/>
        </w:rPr>
        <w:t xml:space="preserve">As at </w:t>
      </w:r>
      <w:r w:rsidR="00E52F92" w:rsidRPr="00E52F92">
        <w:rPr>
          <w:rFonts w:ascii="Arial" w:eastAsia="Arial" w:hAnsi="Arial" w:cs="Arial"/>
          <w:position w:val="0"/>
          <w:sz w:val="18"/>
          <w:szCs w:val="18"/>
        </w:rPr>
        <w:t>31</w:t>
      </w:r>
      <w:r w:rsidRPr="00E52F92">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E52F92">
        <w:rPr>
          <w:rFonts w:ascii="Arial" w:eastAsia="Arial" w:hAnsi="Arial" w:cs="Arial"/>
          <w:position w:val="0"/>
          <w:sz w:val="18"/>
          <w:szCs w:val="18"/>
        </w:rPr>
        <w:t xml:space="preserve"> and </w:t>
      </w:r>
      <w:r w:rsidR="00E52F92" w:rsidRPr="00E52F92">
        <w:rPr>
          <w:rFonts w:ascii="Arial" w:eastAsia="Arial" w:hAnsi="Arial" w:cs="Arial"/>
          <w:position w:val="0"/>
          <w:sz w:val="18"/>
          <w:szCs w:val="18"/>
        </w:rPr>
        <w:t>2021</w:t>
      </w:r>
      <w:r w:rsidRPr="00E52F92">
        <w:rPr>
          <w:rFonts w:ascii="Arial" w:eastAsia="Arial" w:hAnsi="Arial" w:cs="Arial"/>
          <w:position w:val="0"/>
          <w:sz w:val="18"/>
          <w:szCs w:val="18"/>
        </w:rPr>
        <w:t>, LPG subsidy and fuel subsidy were outstanding subsidies that the Company was compensated for the difference between the Government’s controlled price and the market reference price.</w:t>
      </w:r>
    </w:p>
    <w:p w14:paraId="454D183D" w14:textId="6B5DC655" w:rsidR="00E52F92" w:rsidRDefault="00E52F92">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3A4FE9" w:rsidRPr="00E52F92" w14:paraId="02D80D92" w14:textId="77777777" w:rsidTr="00732E30">
        <w:trPr>
          <w:trHeight w:val="386"/>
        </w:trPr>
        <w:tc>
          <w:tcPr>
            <w:tcW w:w="9461" w:type="dxa"/>
            <w:shd w:val="clear" w:color="auto" w:fill="FFA543"/>
            <w:vAlign w:val="center"/>
          </w:tcPr>
          <w:p w14:paraId="47AE3FF2" w14:textId="16B90626" w:rsidR="003A4FE9" w:rsidRPr="00E52F92" w:rsidRDefault="00E52F92" w:rsidP="00732E30">
            <w:pPr>
              <w:tabs>
                <w:tab w:val="left" w:pos="432"/>
              </w:tabs>
              <w:ind w:leftChars="0" w:left="0" w:firstLineChars="0" w:firstLine="0"/>
              <w:jc w:val="both"/>
              <w:textDirection w:val="lrTb"/>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9</w:t>
            </w:r>
            <w:r w:rsidR="003A4FE9" w:rsidRPr="00E52F92">
              <w:rPr>
                <w:rFonts w:ascii="Arial" w:eastAsia="Arial" w:hAnsi="Arial" w:cs="Arial"/>
                <w:b/>
                <w:color w:val="FFFFFF"/>
                <w:position w:val="0"/>
                <w:sz w:val="18"/>
                <w:szCs w:val="18"/>
              </w:rPr>
              <w:tab/>
              <w:t>Inventories</w:t>
            </w:r>
          </w:p>
        </w:tc>
      </w:tr>
    </w:tbl>
    <w:p w14:paraId="0A2B43E3" w14:textId="77777777" w:rsidR="003A4FE9" w:rsidRPr="00A41797" w:rsidRDefault="003A4FE9" w:rsidP="003A4FE9">
      <w:pPr>
        <w:spacing w:line="240" w:lineRule="auto"/>
        <w:ind w:left="0" w:hanging="2"/>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3701"/>
        <w:gridCol w:w="1440"/>
        <w:gridCol w:w="1440"/>
        <w:gridCol w:w="1440"/>
        <w:gridCol w:w="1440"/>
      </w:tblGrid>
      <w:tr w:rsidR="003A4FE9" w:rsidRPr="00A41797" w14:paraId="1BDFA1CB" w14:textId="77777777" w:rsidTr="00A41797">
        <w:tc>
          <w:tcPr>
            <w:tcW w:w="3701" w:type="dxa"/>
          </w:tcPr>
          <w:p w14:paraId="38D81C0E" w14:textId="77777777" w:rsidR="003A4FE9" w:rsidRPr="00A41797" w:rsidRDefault="003A4FE9" w:rsidP="00732E30">
            <w:pPr>
              <w:spacing w:line="240" w:lineRule="auto"/>
              <w:ind w:left="0" w:right="-72"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55B90E97"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377197F7"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2F6B39A5" w14:textId="77777777" w:rsidTr="00A41797">
        <w:tc>
          <w:tcPr>
            <w:tcW w:w="3701" w:type="dxa"/>
          </w:tcPr>
          <w:p w14:paraId="6D4EB206" w14:textId="77777777" w:rsidR="003A4FE9" w:rsidRPr="00A41797" w:rsidRDefault="003A4FE9" w:rsidP="00732E30">
            <w:pPr>
              <w:spacing w:line="240" w:lineRule="auto"/>
              <w:ind w:left="0" w:right="-72" w:hanging="2"/>
              <w:jc w:val="both"/>
              <w:rPr>
                <w:rFonts w:ascii="Arial" w:eastAsia="Arial" w:hAnsi="Arial" w:cs="Arial"/>
                <w:position w:val="0"/>
                <w:sz w:val="18"/>
                <w:szCs w:val="18"/>
              </w:rPr>
            </w:pPr>
          </w:p>
        </w:tc>
        <w:tc>
          <w:tcPr>
            <w:tcW w:w="1440" w:type="dxa"/>
            <w:tcBorders>
              <w:top w:val="single" w:sz="4" w:space="0" w:color="000000"/>
            </w:tcBorders>
          </w:tcPr>
          <w:p w14:paraId="7F1082BE" w14:textId="401E1B7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3774A8E3" w14:textId="4269868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117FDBAB" w14:textId="3EA94E4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711AE25F" w14:textId="5D6D6488"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F65F43" w:rsidRPr="00A41797" w14:paraId="100FA0FD" w14:textId="77777777" w:rsidTr="00A41797">
        <w:tc>
          <w:tcPr>
            <w:tcW w:w="3701" w:type="dxa"/>
          </w:tcPr>
          <w:p w14:paraId="3F8F2E68" w14:textId="77777777" w:rsidR="00F65F43" w:rsidRPr="00A41797" w:rsidRDefault="00F65F43" w:rsidP="00F65F43">
            <w:pPr>
              <w:spacing w:line="240" w:lineRule="auto"/>
              <w:ind w:left="0" w:right="-72" w:hanging="2"/>
              <w:jc w:val="both"/>
              <w:rPr>
                <w:rFonts w:ascii="Arial" w:eastAsia="Arial" w:hAnsi="Arial" w:cs="Arial"/>
                <w:position w:val="0"/>
                <w:sz w:val="18"/>
                <w:szCs w:val="18"/>
              </w:rPr>
            </w:pPr>
          </w:p>
        </w:tc>
        <w:tc>
          <w:tcPr>
            <w:tcW w:w="1440" w:type="dxa"/>
            <w:tcBorders>
              <w:bottom w:val="single" w:sz="4" w:space="0" w:color="000000"/>
            </w:tcBorders>
          </w:tcPr>
          <w:p w14:paraId="72F41FD9" w14:textId="608BCA52" w:rsidR="00F65F43" w:rsidRPr="00A41797" w:rsidRDefault="00E52F92" w:rsidP="00F65F4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1A76C065" w14:textId="3E45B80A" w:rsidR="00F65F43" w:rsidRPr="00A41797" w:rsidRDefault="00E52F92" w:rsidP="00F65F4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bottom w:val="single" w:sz="4" w:space="0" w:color="000000"/>
            </w:tcBorders>
          </w:tcPr>
          <w:p w14:paraId="58BFA035" w14:textId="57AAD239" w:rsidR="00F65F43" w:rsidRPr="00A41797" w:rsidRDefault="00E52F92" w:rsidP="00F65F4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4A71EFF7" w14:textId="74AEDA3B" w:rsidR="00F65F43" w:rsidRPr="00A41797" w:rsidRDefault="00E52F92" w:rsidP="00F65F4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0FCFC661" w14:textId="77777777" w:rsidTr="00A41797">
        <w:trPr>
          <w:trHeight w:val="68"/>
        </w:trPr>
        <w:tc>
          <w:tcPr>
            <w:tcW w:w="3701" w:type="dxa"/>
            <w:shd w:val="clear" w:color="auto" w:fill="auto"/>
          </w:tcPr>
          <w:p w14:paraId="429FBD9C" w14:textId="77777777" w:rsidR="003A4FE9" w:rsidRPr="00A41797" w:rsidRDefault="003A4FE9" w:rsidP="00732E30">
            <w:pPr>
              <w:spacing w:line="240" w:lineRule="auto"/>
              <w:ind w:leftChars="-51" w:left="-110" w:right="-72"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0539F041"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AC2944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left w:val="nil"/>
              <w:bottom w:val="nil"/>
              <w:right w:val="nil"/>
            </w:tcBorders>
            <w:shd w:val="clear" w:color="auto" w:fill="FAFAFA"/>
          </w:tcPr>
          <w:p w14:paraId="35BF3725"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03B347A2"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990116" w:rsidRPr="00A41797" w14:paraId="37380F9D" w14:textId="77777777" w:rsidTr="00A41797">
        <w:trPr>
          <w:trHeight w:val="223"/>
        </w:trPr>
        <w:tc>
          <w:tcPr>
            <w:tcW w:w="3701" w:type="dxa"/>
            <w:shd w:val="clear" w:color="auto" w:fill="auto"/>
          </w:tcPr>
          <w:p w14:paraId="30FA3761" w14:textId="508B31D6" w:rsidR="00990116" w:rsidRPr="00A41797" w:rsidRDefault="00990116" w:rsidP="00990116">
            <w:pPr>
              <w:spacing w:line="240" w:lineRule="auto"/>
              <w:ind w:leftChars="0" w:left="-101" w:right="-72"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Crude oil</w:t>
            </w:r>
            <w:r w:rsidR="008D60E0" w:rsidRPr="00A41797">
              <w:rPr>
                <w:rFonts w:ascii="Arial" w:eastAsia="Arial" w:hAnsi="Arial" w:cs="Arial"/>
                <w:position w:val="0"/>
                <w:sz w:val="18"/>
                <w:szCs w:val="18"/>
              </w:rPr>
              <w:t xml:space="preserve"> (net with allowance)</w:t>
            </w:r>
          </w:p>
        </w:tc>
        <w:tc>
          <w:tcPr>
            <w:tcW w:w="1440" w:type="dxa"/>
            <w:shd w:val="clear" w:color="auto" w:fill="FAFAFA"/>
          </w:tcPr>
          <w:p w14:paraId="0A2B4A4D" w14:textId="75E9B014"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270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258</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153</w:t>
            </w:r>
          </w:p>
        </w:tc>
        <w:tc>
          <w:tcPr>
            <w:tcW w:w="1440" w:type="dxa"/>
            <w:shd w:val="clear" w:color="auto" w:fill="auto"/>
          </w:tcPr>
          <w:p w14:paraId="39CE1915" w14:textId="397FF93E"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629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880</w:t>
            </w:r>
          </w:p>
        </w:tc>
        <w:tc>
          <w:tcPr>
            <w:tcW w:w="1440" w:type="dxa"/>
            <w:tcBorders>
              <w:top w:val="nil"/>
              <w:left w:val="nil"/>
              <w:bottom w:val="nil"/>
              <w:right w:val="nil"/>
            </w:tcBorders>
            <w:shd w:val="clear" w:color="auto" w:fill="FAFAFA"/>
          </w:tcPr>
          <w:p w14:paraId="32A4FB71" w14:textId="22491C68"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387</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011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562</w:t>
            </w:r>
          </w:p>
        </w:tc>
        <w:tc>
          <w:tcPr>
            <w:tcW w:w="1440" w:type="dxa"/>
          </w:tcPr>
          <w:p w14:paraId="7E4EFC75" w14:textId="759E7916"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370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217</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592</w:t>
            </w:r>
          </w:p>
        </w:tc>
      </w:tr>
      <w:tr w:rsidR="00990116" w:rsidRPr="00A41797" w14:paraId="3CA4F6CE" w14:textId="77777777" w:rsidTr="00A41797">
        <w:tc>
          <w:tcPr>
            <w:tcW w:w="3701" w:type="dxa"/>
            <w:shd w:val="clear" w:color="auto" w:fill="auto"/>
          </w:tcPr>
          <w:p w14:paraId="7CBBBE4B" w14:textId="77777777" w:rsidR="00990116" w:rsidRPr="00A41797" w:rsidRDefault="00990116" w:rsidP="00990116">
            <w:pPr>
              <w:spacing w:line="240" w:lineRule="auto"/>
              <w:ind w:leftChars="0" w:left="-101" w:right="-72" w:firstLineChars="0" w:firstLine="0"/>
              <w:rPr>
                <w:rFonts w:ascii="Arial" w:eastAsia="Arial" w:hAnsi="Arial" w:cs="Arial"/>
                <w:position w:val="0"/>
                <w:sz w:val="18"/>
                <w:szCs w:val="18"/>
              </w:rPr>
            </w:pPr>
            <w:r w:rsidRPr="00A41797">
              <w:rPr>
                <w:rFonts w:ascii="Arial" w:eastAsia="Arial" w:hAnsi="Arial" w:cs="Arial"/>
                <w:position w:val="0"/>
                <w:sz w:val="18"/>
                <w:szCs w:val="18"/>
              </w:rPr>
              <w:t>Petroleum products (net with allowance)</w:t>
            </w:r>
          </w:p>
        </w:tc>
        <w:tc>
          <w:tcPr>
            <w:tcW w:w="1440" w:type="dxa"/>
            <w:shd w:val="clear" w:color="auto" w:fill="FAFAFA"/>
          </w:tcPr>
          <w:p w14:paraId="49802F4B" w14:textId="6482B63B"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141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760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136</w:t>
            </w:r>
          </w:p>
        </w:tc>
        <w:tc>
          <w:tcPr>
            <w:tcW w:w="1440" w:type="dxa"/>
            <w:shd w:val="clear" w:color="auto" w:fill="auto"/>
          </w:tcPr>
          <w:p w14:paraId="55A32763" w14:textId="2615141A"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123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182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805</w:t>
            </w:r>
          </w:p>
        </w:tc>
        <w:tc>
          <w:tcPr>
            <w:tcW w:w="1440" w:type="dxa"/>
            <w:tcBorders>
              <w:top w:val="nil"/>
              <w:left w:val="nil"/>
              <w:right w:val="nil"/>
            </w:tcBorders>
            <w:shd w:val="clear" w:color="auto" w:fill="FAFAFA"/>
          </w:tcPr>
          <w:p w14:paraId="6F2AE451" w14:textId="2182CC77"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923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825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697</w:t>
            </w:r>
          </w:p>
        </w:tc>
        <w:tc>
          <w:tcPr>
            <w:tcW w:w="1440" w:type="dxa"/>
          </w:tcPr>
          <w:p w14:paraId="5B85F215" w14:textId="143E8897"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138</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067</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649</w:t>
            </w:r>
          </w:p>
        </w:tc>
      </w:tr>
      <w:tr w:rsidR="00990116" w:rsidRPr="00A41797" w14:paraId="1564F076" w14:textId="77777777" w:rsidTr="00A41797">
        <w:tc>
          <w:tcPr>
            <w:tcW w:w="3701" w:type="dxa"/>
            <w:shd w:val="clear" w:color="auto" w:fill="auto"/>
          </w:tcPr>
          <w:p w14:paraId="1F9D1B3F" w14:textId="77777777" w:rsidR="00990116" w:rsidRPr="00A41797" w:rsidRDefault="00990116" w:rsidP="00990116">
            <w:pPr>
              <w:spacing w:line="240" w:lineRule="auto"/>
              <w:ind w:leftChars="0" w:left="-101" w:right="-72" w:firstLineChars="0" w:firstLine="0"/>
              <w:rPr>
                <w:rFonts w:ascii="Arial" w:eastAsia="Arial" w:hAnsi="Arial" w:cs="Arial"/>
                <w:position w:val="0"/>
                <w:sz w:val="18"/>
                <w:szCs w:val="18"/>
              </w:rPr>
            </w:pPr>
            <w:r w:rsidRPr="00A41797">
              <w:rPr>
                <w:rFonts w:ascii="Arial" w:eastAsia="Arial" w:hAnsi="Arial" w:cs="Arial"/>
                <w:position w:val="0"/>
                <w:sz w:val="18"/>
                <w:szCs w:val="18"/>
              </w:rPr>
              <w:t>Materials and supplies (net with allowance)</w:t>
            </w:r>
          </w:p>
        </w:tc>
        <w:tc>
          <w:tcPr>
            <w:tcW w:w="1440" w:type="dxa"/>
            <w:tcBorders>
              <w:bottom w:val="single" w:sz="4" w:space="0" w:color="000000"/>
            </w:tcBorders>
            <w:shd w:val="clear" w:color="auto" w:fill="FAFAFA"/>
          </w:tcPr>
          <w:p w14:paraId="692B14A1" w14:textId="3D18B85A"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049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856</w:t>
            </w:r>
          </w:p>
        </w:tc>
        <w:tc>
          <w:tcPr>
            <w:tcW w:w="1440" w:type="dxa"/>
            <w:tcBorders>
              <w:bottom w:val="single" w:sz="4" w:space="0" w:color="000000"/>
            </w:tcBorders>
            <w:shd w:val="clear" w:color="auto" w:fill="auto"/>
          </w:tcPr>
          <w:p w14:paraId="34C34F0A" w14:textId="5DA5A4B5"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903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115</w:t>
            </w:r>
          </w:p>
        </w:tc>
        <w:tc>
          <w:tcPr>
            <w:tcW w:w="1440" w:type="dxa"/>
            <w:tcBorders>
              <w:top w:val="nil"/>
              <w:left w:val="nil"/>
              <w:bottom w:val="single" w:sz="4" w:space="0" w:color="000000"/>
              <w:right w:val="nil"/>
            </w:tcBorders>
            <w:shd w:val="clear" w:color="auto" w:fill="FAFAFA"/>
          </w:tcPr>
          <w:p w14:paraId="43BBF159" w14:textId="7E9E8088"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765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868</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671</w:t>
            </w:r>
          </w:p>
        </w:tc>
        <w:tc>
          <w:tcPr>
            <w:tcW w:w="1440" w:type="dxa"/>
            <w:tcBorders>
              <w:bottom w:val="single" w:sz="4" w:space="0" w:color="000000"/>
            </w:tcBorders>
          </w:tcPr>
          <w:p w14:paraId="1C26BE73" w14:textId="07C6A747"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802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974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945</w:t>
            </w:r>
          </w:p>
        </w:tc>
      </w:tr>
      <w:tr w:rsidR="00990116" w:rsidRPr="00A41797" w14:paraId="3B8BA1A7" w14:textId="77777777" w:rsidTr="00A41797">
        <w:tc>
          <w:tcPr>
            <w:tcW w:w="3701" w:type="dxa"/>
            <w:shd w:val="clear" w:color="auto" w:fill="auto"/>
          </w:tcPr>
          <w:p w14:paraId="5C699890" w14:textId="77777777" w:rsidR="00990116" w:rsidRPr="00A41797" w:rsidRDefault="00990116" w:rsidP="00990116">
            <w:pPr>
              <w:spacing w:line="240" w:lineRule="auto"/>
              <w:ind w:leftChars="0" w:left="-101" w:right="-72"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5A0EA0E8"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E3FC0E4"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6ED7D825"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698C043E"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r>
      <w:tr w:rsidR="00990116" w:rsidRPr="00A41797" w14:paraId="4DEADCAF" w14:textId="77777777" w:rsidTr="00A41797">
        <w:tc>
          <w:tcPr>
            <w:tcW w:w="3701" w:type="dxa"/>
            <w:shd w:val="clear" w:color="auto" w:fill="auto"/>
          </w:tcPr>
          <w:p w14:paraId="76C5696B" w14:textId="77777777" w:rsidR="00990116" w:rsidRPr="00A41797" w:rsidRDefault="00990116" w:rsidP="00990116">
            <w:pPr>
              <w:spacing w:line="240" w:lineRule="auto"/>
              <w:ind w:leftChars="0" w:left="-101" w:right="-72" w:firstLineChars="0" w:firstLine="0"/>
              <w:jc w:val="both"/>
              <w:rPr>
                <w:rFonts w:ascii="Arial" w:eastAsia="Arial" w:hAnsi="Arial" w:cs="Arial"/>
                <w:position w:val="0"/>
                <w:sz w:val="18"/>
                <w:szCs w:val="18"/>
              </w:rPr>
            </w:pPr>
          </w:p>
        </w:tc>
        <w:tc>
          <w:tcPr>
            <w:tcW w:w="1440" w:type="dxa"/>
            <w:shd w:val="clear" w:color="auto" w:fill="FAFAFA"/>
          </w:tcPr>
          <w:p w14:paraId="0E6A2157" w14:textId="09B7FA72"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434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068</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145</w:t>
            </w:r>
          </w:p>
        </w:tc>
        <w:tc>
          <w:tcPr>
            <w:tcW w:w="1440" w:type="dxa"/>
            <w:shd w:val="clear" w:color="auto" w:fill="auto"/>
          </w:tcPr>
          <w:p w14:paraId="188DB6A3" w14:textId="5A6B5D5F"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336</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715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800</w:t>
            </w:r>
          </w:p>
        </w:tc>
        <w:tc>
          <w:tcPr>
            <w:tcW w:w="1440" w:type="dxa"/>
            <w:tcBorders>
              <w:top w:val="nil"/>
              <w:left w:val="nil"/>
              <w:right w:val="nil"/>
            </w:tcBorders>
            <w:shd w:val="clear" w:color="auto" w:fill="FAFAFA"/>
          </w:tcPr>
          <w:p w14:paraId="0FA44F41" w14:textId="4794992B"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076</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705</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930</w:t>
            </w:r>
          </w:p>
        </w:tc>
        <w:tc>
          <w:tcPr>
            <w:tcW w:w="1440" w:type="dxa"/>
          </w:tcPr>
          <w:p w14:paraId="2D812165" w14:textId="20243A9C"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311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260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186</w:t>
            </w:r>
          </w:p>
        </w:tc>
      </w:tr>
      <w:tr w:rsidR="00990116" w:rsidRPr="00A41797" w14:paraId="0A3D54F5" w14:textId="77777777" w:rsidTr="00A41797">
        <w:trPr>
          <w:trHeight w:val="74"/>
        </w:trPr>
        <w:tc>
          <w:tcPr>
            <w:tcW w:w="3701" w:type="dxa"/>
            <w:shd w:val="clear" w:color="auto" w:fill="auto"/>
          </w:tcPr>
          <w:p w14:paraId="4620F9DE" w14:textId="66A932D8" w:rsidR="00990116" w:rsidRPr="00A41797" w:rsidRDefault="00990116" w:rsidP="00990116">
            <w:pPr>
              <w:spacing w:line="240" w:lineRule="auto"/>
              <w:ind w:leftChars="0" w:left="-101" w:right="-72"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Crude oil in transit</w:t>
            </w:r>
            <w:r w:rsidR="006E3043" w:rsidRPr="00A41797">
              <w:rPr>
                <w:rFonts w:ascii="Arial" w:eastAsia="Arial" w:hAnsi="Arial" w:cs="Arial"/>
                <w:position w:val="0"/>
                <w:sz w:val="18"/>
                <w:szCs w:val="18"/>
              </w:rPr>
              <w:t xml:space="preserve"> (net with allowance)</w:t>
            </w:r>
          </w:p>
        </w:tc>
        <w:tc>
          <w:tcPr>
            <w:tcW w:w="1440" w:type="dxa"/>
            <w:tcBorders>
              <w:bottom w:val="single" w:sz="4" w:space="0" w:color="000000"/>
            </w:tcBorders>
            <w:shd w:val="clear" w:color="auto" w:fill="FAFAFA"/>
          </w:tcPr>
          <w:p w14:paraId="7A1EA0BF" w14:textId="13E20C0C"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250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061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338</w:t>
            </w:r>
          </w:p>
        </w:tc>
        <w:tc>
          <w:tcPr>
            <w:tcW w:w="1440" w:type="dxa"/>
            <w:tcBorders>
              <w:bottom w:val="single" w:sz="4" w:space="0" w:color="000000"/>
            </w:tcBorders>
            <w:shd w:val="clear" w:color="auto" w:fill="auto"/>
          </w:tcPr>
          <w:p w14:paraId="0409BD32" w14:textId="3F71E78D"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154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043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657</w:t>
            </w:r>
          </w:p>
        </w:tc>
        <w:tc>
          <w:tcPr>
            <w:tcW w:w="1440" w:type="dxa"/>
            <w:tcBorders>
              <w:top w:val="nil"/>
              <w:left w:val="nil"/>
              <w:bottom w:val="single" w:sz="4" w:space="0" w:color="000000"/>
              <w:right w:val="nil"/>
            </w:tcBorders>
            <w:shd w:val="clear" w:color="auto" w:fill="FAFAFA"/>
          </w:tcPr>
          <w:p w14:paraId="04ABD9BF" w14:textId="69D32841" w:rsidR="00990116" w:rsidRPr="00A41797" w:rsidRDefault="00E52F92" w:rsidP="00990116">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8</w:t>
            </w:r>
            <w:r w:rsidR="00990116"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685</w:t>
            </w:r>
            <w:r w:rsidR="00990116"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505</w:t>
            </w:r>
            <w:r w:rsidR="00990116"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475</w:t>
            </w:r>
          </w:p>
        </w:tc>
        <w:tc>
          <w:tcPr>
            <w:tcW w:w="1440" w:type="dxa"/>
            <w:tcBorders>
              <w:bottom w:val="single" w:sz="4" w:space="0" w:color="000000"/>
            </w:tcBorders>
          </w:tcPr>
          <w:p w14:paraId="4FCD18CD" w14:textId="4874509F" w:rsidR="00990116" w:rsidRPr="00A41797" w:rsidRDefault="00E52F92" w:rsidP="00990116">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5</w:t>
            </w:r>
            <w:r w:rsidR="00990116"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174</w:t>
            </w:r>
            <w:r w:rsidR="00990116"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773</w:t>
            </w:r>
            <w:r w:rsidR="00990116"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173</w:t>
            </w:r>
          </w:p>
        </w:tc>
      </w:tr>
      <w:tr w:rsidR="00990116" w:rsidRPr="00A41797" w14:paraId="1C8F3032" w14:textId="77777777" w:rsidTr="00A41797">
        <w:tc>
          <w:tcPr>
            <w:tcW w:w="3701" w:type="dxa"/>
            <w:shd w:val="clear" w:color="auto" w:fill="auto"/>
          </w:tcPr>
          <w:p w14:paraId="6DF0DE5E" w14:textId="77777777" w:rsidR="00990116" w:rsidRPr="00A41797" w:rsidRDefault="00990116" w:rsidP="00990116">
            <w:pPr>
              <w:spacing w:line="240" w:lineRule="auto"/>
              <w:ind w:leftChars="0" w:left="-101" w:right="-72"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C8FB229"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FB2AC08"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47E8047"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440C07AC" w14:textId="77777777" w:rsidR="00990116" w:rsidRPr="00A41797" w:rsidRDefault="00990116" w:rsidP="00990116">
            <w:pPr>
              <w:spacing w:line="240" w:lineRule="auto"/>
              <w:ind w:left="0" w:right="-72" w:hanging="2"/>
              <w:jc w:val="right"/>
              <w:rPr>
                <w:rFonts w:ascii="Arial" w:eastAsia="Arial" w:hAnsi="Arial" w:cs="Arial"/>
                <w:position w:val="0"/>
                <w:sz w:val="18"/>
                <w:szCs w:val="18"/>
              </w:rPr>
            </w:pPr>
          </w:p>
        </w:tc>
      </w:tr>
      <w:tr w:rsidR="00990116" w:rsidRPr="00A41797" w14:paraId="2F657D64" w14:textId="77777777" w:rsidTr="00A41797">
        <w:tc>
          <w:tcPr>
            <w:tcW w:w="3701" w:type="dxa"/>
            <w:shd w:val="clear" w:color="auto" w:fill="auto"/>
          </w:tcPr>
          <w:p w14:paraId="3C38B86B" w14:textId="77777777" w:rsidR="00990116" w:rsidRPr="00A41797" w:rsidRDefault="00990116" w:rsidP="00990116">
            <w:pPr>
              <w:spacing w:line="240" w:lineRule="auto"/>
              <w:ind w:leftChars="0" w:left="-101" w:right="-72"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Inventories, net</w:t>
            </w:r>
          </w:p>
        </w:tc>
        <w:tc>
          <w:tcPr>
            <w:tcW w:w="1440" w:type="dxa"/>
            <w:tcBorders>
              <w:bottom w:val="single" w:sz="4" w:space="0" w:color="000000"/>
            </w:tcBorders>
            <w:shd w:val="clear" w:color="auto" w:fill="FAFAFA"/>
          </w:tcPr>
          <w:p w14:paraId="6707BAEF" w14:textId="5E1D5DF3"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684</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129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483</w:t>
            </w:r>
          </w:p>
        </w:tc>
        <w:tc>
          <w:tcPr>
            <w:tcW w:w="1440" w:type="dxa"/>
            <w:tcBorders>
              <w:bottom w:val="single" w:sz="4" w:space="0" w:color="000000"/>
            </w:tcBorders>
            <w:shd w:val="clear" w:color="auto" w:fill="auto"/>
          </w:tcPr>
          <w:p w14:paraId="2E9B4967" w14:textId="38A7A460"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490</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759</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457</w:t>
            </w:r>
          </w:p>
        </w:tc>
        <w:tc>
          <w:tcPr>
            <w:tcW w:w="1440" w:type="dxa"/>
            <w:tcBorders>
              <w:bottom w:val="single" w:sz="4" w:space="0" w:color="000000"/>
            </w:tcBorders>
            <w:shd w:val="clear" w:color="auto" w:fill="FAFAFA"/>
          </w:tcPr>
          <w:p w14:paraId="165BC172" w14:textId="1AF14F4A" w:rsidR="00990116" w:rsidRPr="00A41797" w:rsidRDefault="00E52F92" w:rsidP="00990116">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762</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211</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405</w:t>
            </w:r>
          </w:p>
        </w:tc>
        <w:tc>
          <w:tcPr>
            <w:tcW w:w="1440" w:type="dxa"/>
            <w:tcBorders>
              <w:bottom w:val="single" w:sz="4" w:space="0" w:color="000000"/>
            </w:tcBorders>
          </w:tcPr>
          <w:p w14:paraId="591901C3" w14:textId="1B94838D" w:rsidR="00990116" w:rsidRPr="00A41797" w:rsidRDefault="00E52F92" w:rsidP="00990116">
            <w:pPr>
              <w:spacing w:line="240" w:lineRule="auto"/>
              <w:ind w:leftChars="-32" w:left="-68" w:right="-72" w:hanging="2"/>
              <w:jc w:val="right"/>
              <w:rPr>
                <w:rFonts w:ascii="Arial" w:eastAsia="Arial" w:hAnsi="Arial" w:cs="Arial"/>
                <w:position w:val="0"/>
                <w:sz w:val="18"/>
                <w:szCs w:val="18"/>
              </w:rPr>
            </w:pPr>
            <w:r w:rsidRPr="00E52F92">
              <w:rPr>
                <w:rFonts w:ascii="Arial" w:eastAsia="Arial" w:hAnsi="Arial" w:cs="Arial"/>
                <w:position w:val="0"/>
                <w:sz w:val="18"/>
                <w:szCs w:val="18"/>
              </w:rPr>
              <w:t>16</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486</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033</w:t>
            </w:r>
            <w:r w:rsidR="00990116" w:rsidRPr="00A41797">
              <w:rPr>
                <w:rFonts w:ascii="Arial" w:eastAsia="Arial" w:hAnsi="Arial" w:cs="Arial"/>
                <w:position w:val="0"/>
                <w:sz w:val="18"/>
                <w:szCs w:val="18"/>
              </w:rPr>
              <w:t>,</w:t>
            </w:r>
            <w:r w:rsidRPr="00E52F92">
              <w:rPr>
                <w:rFonts w:ascii="Arial" w:eastAsia="Arial" w:hAnsi="Arial" w:cs="Arial"/>
                <w:position w:val="0"/>
                <w:sz w:val="18"/>
                <w:szCs w:val="18"/>
              </w:rPr>
              <w:t>359</w:t>
            </w:r>
          </w:p>
        </w:tc>
      </w:tr>
    </w:tbl>
    <w:p w14:paraId="63884037" w14:textId="13A56EF4" w:rsidR="00A41797" w:rsidRDefault="00A41797" w:rsidP="003A4FE9">
      <w:pPr>
        <w:spacing w:line="240" w:lineRule="auto"/>
        <w:ind w:left="0" w:hanging="2"/>
        <w:jc w:val="both"/>
        <w:rPr>
          <w:rFonts w:ascii="Arial" w:eastAsia="Arial" w:hAnsi="Arial" w:cs="Arial"/>
          <w:position w:val="0"/>
          <w:sz w:val="18"/>
          <w:szCs w:val="18"/>
        </w:rPr>
      </w:pPr>
    </w:p>
    <w:p w14:paraId="7D14647B" w14:textId="0643F7CE"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According to the Ministry of Energy, the Company is required to maintain a minimum oil reserve of </w:t>
      </w:r>
      <w:r w:rsidR="00E52F92" w:rsidRPr="00E52F92">
        <w:rPr>
          <w:rFonts w:ascii="Arial" w:eastAsia="Arial" w:hAnsi="Arial" w:cs="Arial"/>
          <w:position w:val="0"/>
          <w:sz w:val="18"/>
          <w:szCs w:val="18"/>
        </w:rPr>
        <w:t>4</w:t>
      </w:r>
      <w:r w:rsidRPr="00A41797">
        <w:rPr>
          <w:rFonts w:ascii="Arial" w:eastAsia="Arial" w:hAnsi="Arial" w:cs="Arial"/>
          <w:position w:val="0"/>
          <w:sz w:val="18"/>
          <w:szCs w:val="18"/>
        </w:rPr>
        <w:t>% of total finished products produced for domestic sales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4</w:t>
      </w:r>
      <w:r w:rsidRPr="00A41797">
        <w:rPr>
          <w:rFonts w:ascii="Arial" w:eastAsia="Arial" w:hAnsi="Arial" w:cs="Arial"/>
          <w:position w:val="0"/>
          <w:sz w:val="18"/>
          <w:szCs w:val="18"/>
        </w:rPr>
        <w:t xml:space="preserve">%) and maintain a minimum finished products reserve of </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of total imported finished products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xml:space="preserve">%). The reserve fluctuates upon production plan and volume produced. As at </w:t>
      </w:r>
      <w:r w:rsidR="00A1645E" w:rsidRPr="00A41797">
        <w:rPr>
          <w:rFonts w:ascii="Arial" w:eastAsia="Arial" w:hAnsi="Arial" w:cs="Arial"/>
          <w:position w:val="0"/>
          <w:sz w:val="18"/>
          <w:szCs w:val="18"/>
        </w:rPr>
        <w:br/>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the above inventories include </w:t>
      </w:r>
      <w:r w:rsidR="00796802" w:rsidRPr="00A41797">
        <w:rPr>
          <w:rFonts w:ascii="Arial" w:eastAsia="Arial" w:hAnsi="Arial" w:cs="Arial"/>
          <w:position w:val="0"/>
          <w:sz w:val="18"/>
          <w:szCs w:val="18"/>
        </w:rPr>
        <w:t>US Dollar</w:t>
      </w:r>
      <w:r w:rsidR="00EF7DC9" w:rsidRPr="00A41797">
        <w:rPr>
          <w:rFonts w:ascii="Arial" w:eastAsia="Arial" w:hAnsi="Arial" w:cs="Arial"/>
          <w:position w:val="0"/>
          <w:sz w:val="18"/>
          <w:szCs w:val="18"/>
        </w:rPr>
        <w:t xml:space="preserve"> </w:t>
      </w:r>
      <w:bookmarkStart w:id="10" w:name="_Hlk126250908"/>
      <w:r w:rsidR="00E52F92" w:rsidRPr="00E52F92">
        <w:rPr>
          <w:rFonts w:ascii="Arial" w:eastAsia="Arial" w:hAnsi="Arial" w:cs="Arial"/>
          <w:position w:val="0"/>
          <w:sz w:val="18"/>
          <w:szCs w:val="18"/>
        </w:rPr>
        <w:t>210</w:t>
      </w:r>
      <w:r w:rsidR="00EF7DC9" w:rsidRPr="00A41797">
        <w:rPr>
          <w:rFonts w:ascii="Arial" w:eastAsia="Arial" w:hAnsi="Arial" w:cs="Arial"/>
          <w:position w:val="0"/>
          <w:sz w:val="18"/>
          <w:szCs w:val="18"/>
        </w:rPr>
        <w:t>,</w:t>
      </w:r>
      <w:r w:rsidR="00E52F92" w:rsidRPr="00E52F92">
        <w:rPr>
          <w:rFonts w:ascii="Arial" w:eastAsia="Arial" w:hAnsi="Arial" w:cs="Arial"/>
          <w:position w:val="0"/>
          <w:sz w:val="18"/>
          <w:szCs w:val="18"/>
        </w:rPr>
        <w:t>944</w:t>
      </w:r>
      <w:r w:rsidR="00EF7DC9" w:rsidRPr="00A41797">
        <w:rPr>
          <w:rFonts w:ascii="Arial" w:eastAsia="Arial" w:hAnsi="Arial" w:cs="Arial"/>
          <w:position w:val="0"/>
          <w:sz w:val="18"/>
          <w:szCs w:val="18"/>
        </w:rPr>
        <w:t>,</w:t>
      </w:r>
      <w:r w:rsidR="00E52F92" w:rsidRPr="00E52F92">
        <w:rPr>
          <w:rFonts w:ascii="Arial" w:eastAsia="Arial" w:hAnsi="Arial" w:cs="Arial"/>
          <w:position w:val="0"/>
          <w:sz w:val="18"/>
          <w:szCs w:val="18"/>
        </w:rPr>
        <w:t>633</w:t>
      </w:r>
      <w:r w:rsidR="00EF7DC9" w:rsidRPr="00A41797">
        <w:rPr>
          <w:rFonts w:ascii="Arial" w:eastAsia="Arial" w:hAnsi="Arial" w:cs="Arial"/>
          <w:position w:val="0"/>
          <w:sz w:val="18"/>
          <w:szCs w:val="18"/>
        </w:rPr>
        <w:t xml:space="preserve"> </w:t>
      </w:r>
      <w:bookmarkEnd w:id="10"/>
      <w:r w:rsidRPr="00A41797">
        <w:rPr>
          <w:rFonts w:ascii="Arial" w:eastAsia="Arial" w:hAnsi="Arial" w:cs="Arial"/>
          <w:position w:val="0"/>
          <w:sz w:val="18"/>
          <w:szCs w:val="18"/>
        </w:rPr>
        <w:t xml:space="preserve">or Baht </w:t>
      </w:r>
      <w:bookmarkStart w:id="11" w:name="_Hlk125300138"/>
      <w:bookmarkStart w:id="12" w:name="_Hlk126250918"/>
      <w:r w:rsidR="00E52F92" w:rsidRPr="00E52F92">
        <w:rPr>
          <w:rFonts w:ascii="Arial" w:eastAsia="Arial" w:hAnsi="Arial" w:cs="Arial"/>
          <w:position w:val="0"/>
          <w:sz w:val="18"/>
          <w:szCs w:val="18"/>
        </w:rPr>
        <w:t>7</w:t>
      </w:r>
      <w:r w:rsidR="00EF7DC9" w:rsidRPr="00A41797">
        <w:rPr>
          <w:rFonts w:ascii="Arial" w:eastAsia="Arial" w:hAnsi="Arial" w:cs="Arial"/>
          <w:position w:val="0"/>
          <w:sz w:val="18"/>
          <w:szCs w:val="18"/>
        </w:rPr>
        <w:t>,</w:t>
      </w:r>
      <w:r w:rsidR="00E52F92" w:rsidRPr="00E52F92">
        <w:rPr>
          <w:rFonts w:ascii="Arial" w:eastAsia="Arial" w:hAnsi="Arial" w:cs="Arial"/>
          <w:position w:val="0"/>
          <w:sz w:val="18"/>
          <w:szCs w:val="18"/>
        </w:rPr>
        <w:t>326</w:t>
      </w:r>
      <w:r w:rsidR="00EF7DC9" w:rsidRPr="00A41797">
        <w:rPr>
          <w:rFonts w:ascii="Arial" w:eastAsia="Arial" w:hAnsi="Arial" w:cs="Arial"/>
          <w:position w:val="0"/>
          <w:sz w:val="18"/>
          <w:szCs w:val="18"/>
        </w:rPr>
        <w:t>,</w:t>
      </w:r>
      <w:r w:rsidR="00E52F92" w:rsidRPr="00E52F92">
        <w:rPr>
          <w:rFonts w:ascii="Arial" w:eastAsia="Arial" w:hAnsi="Arial" w:cs="Arial"/>
          <w:position w:val="0"/>
          <w:sz w:val="18"/>
          <w:szCs w:val="18"/>
        </w:rPr>
        <w:t>845</w:t>
      </w:r>
      <w:r w:rsidR="00EF7DC9" w:rsidRPr="00A41797">
        <w:rPr>
          <w:rFonts w:ascii="Arial" w:eastAsia="Arial" w:hAnsi="Arial" w:cs="Arial"/>
          <w:position w:val="0"/>
          <w:sz w:val="18"/>
          <w:szCs w:val="18"/>
        </w:rPr>
        <w:t>,</w:t>
      </w:r>
      <w:r w:rsidR="00E52F92" w:rsidRPr="00E52F92">
        <w:rPr>
          <w:rFonts w:ascii="Arial" w:eastAsia="Arial" w:hAnsi="Arial" w:cs="Arial"/>
          <w:position w:val="0"/>
          <w:sz w:val="18"/>
          <w:szCs w:val="18"/>
        </w:rPr>
        <w:t>401</w:t>
      </w:r>
      <w:r w:rsidR="005A49EC" w:rsidRPr="00A41797">
        <w:rPr>
          <w:rFonts w:ascii="Arial" w:eastAsia="Arial" w:hAnsi="Arial" w:cs="Arial"/>
          <w:position w:val="0"/>
          <w:sz w:val="18"/>
          <w:szCs w:val="18"/>
        </w:rPr>
        <w:t xml:space="preserve"> </w:t>
      </w:r>
      <w:bookmarkEnd w:id="11"/>
      <w:bookmarkEnd w:id="12"/>
      <w:r w:rsidRPr="00A41797">
        <w:rPr>
          <w:rFonts w:ascii="Arial" w:eastAsia="Arial" w:hAnsi="Arial" w:cs="Arial"/>
          <w:position w:val="0"/>
          <w:sz w:val="18"/>
          <w:szCs w:val="18"/>
        </w:rPr>
        <w:t>of crude oil and finished products set aside as minimum reserve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796802" w:rsidRPr="00A41797">
        <w:rPr>
          <w:rFonts w:ascii="Arial" w:eastAsia="Arial" w:hAnsi="Arial" w:cs="Arial"/>
          <w:position w:val="0"/>
          <w:sz w:val="18"/>
          <w:szCs w:val="18"/>
        </w:rPr>
        <w:t>US Dollar</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127</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550</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265</w:t>
      </w:r>
      <w:r w:rsidR="005A49EC" w:rsidRPr="00A41797">
        <w:rPr>
          <w:rFonts w:ascii="Arial" w:eastAsia="Arial" w:hAnsi="Arial" w:cs="Arial"/>
          <w:position w:val="0"/>
          <w:sz w:val="18"/>
          <w:szCs w:val="18"/>
        </w:rPr>
        <w:t xml:space="preserve"> or Baht </w:t>
      </w:r>
      <w:r w:rsidR="00E52F92" w:rsidRPr="00E52F92">
        <w:rPr>
          <w:rFonts w:ascii="Arial" w:eastAsia="Arial" w:hAnsi="Arial" w:cs="Arial"/>
          <w:position w:val="0"/>
          <w:sz w:val="18"/>
          <w:szCs w:val="18"/>
        </w:rPr>
        <w:t>4</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284</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783</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282</w:t>
      </w:r>
      <w:r w:rsidRPr="00A41797">
        <w:rPr>
          <w:rFonts w:ascii="Arial" w:eastAsia="Arial" w:hAnsi="Arial" w:cs="Arial"/>
          <w:position w:val="0"/>
          <w:sz w:val="18"/>
          <w:szCs w:val="18"/>
        </w:rPr>
        <w:t>).</w:t>
      </w:r>
    </w:p>
    <w:p w14:paraId="125FAF1C"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7BCD725A" w14:textId="346A6504"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During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w:t>
      </w:r>
      <w:r w:rsidR="004074E1" w:rsidRPr="00A41797">
        <w:rPr>
          <w:rFonts w:ascii="Arial" w:eastAsia="Arial" w:hAnsi="Arial" w:cs="Arial"/>
          <w:position w:val="0"/>
          <w:sz w:val="18"/>
          <w:szCs w:val="18"/>
        </w:rPr>
        <w:t xml:space="preserve">US Dollar </w:t>
      </w:r>
      <w:bookmarkStart w:id="13" w:name="_Hlk125300179"/>
      <w:r w:rsidR="00E52F92" w:rsidRPr="00E52F92">
        <w:rPr>
          <w:rFonts w:ascii="Arial" w:eastAsia="Arial" w:hAnsi="Arial" w:cs="Arial"/>
          <w:position w:val="0"/>
          <w:sz w:val="18"/>
          <w:szCs w:val="18"/>
        </w:rPr>
        <w:t>41</w:t>
      </w:r>
      <w:r w:rsidR="004074E1" w:rsidRPr="00A41797">
        <w:rPr>
          <w:rFonts w:ascii="Arial" w:eastAsia="Arial" w:hAnsi="Arial" w:cs="Arial"/>
          <w:position w:val="0"/>
          <w:sz w:val="18"/>
          <w:szCs w:val="18"/>
        </w:rPr>
        <w:t>,</w:t>
      </w:r>
      <w:r w:rsidR="00E52F92" w:rsidRPr="00E52F92">
        <w:rPr>
          <w:rFonts w:ascii="Arial" w:eastAsia="Arial" w:hAnsi="Arial" w:cs="Arial"/>
          <w:position w:val="0"/>
          <w:sz w:val="18"/>
          <w:szCs w:val="18"/>
        </w:rPr>
        <w:t>123</w:t>
      </w:r>
      <w:r w:rsidR="004074E1" w:rsidRPr="00A41797">
        <w:rPr>
          <w:rFonts w:ascii="Arial" w:eastAsia="Arial" w:hAnsi="Arial" w:cs="Arial"/>
          <w:position w:val="0"/>
          <w:sz w:val="18"/>
          <w:szCs w:val="18"/>
        </w:rPr>
        <w:t>,</w:t>
      </w:r>
      <w:r w:rsidR="00E52F92" w:rsidRPr="00E52F92">
        <w:rPr>
          <w:rFonts w:ascii="Arial" w:eastAsia="Arial" w:hAnsi="Arial" w:cs="Arial"/>
          <w:position w:val="0"/>
          <w:sz w:val="18"/>
          <w:szCs w:val="18"/>
        </w:rPr>
        <w:t>449</w:t>
      </w:r>
      <w:r w:rsidR="004074E1" w:rsidRPr="00A41797">
        <w:rPr>
          <w:rFonts w:ascii="Arial" w:eastAsia="Arial" w:hAnsi="Arial" w:cs="Arial"/>
          <w:position w:val="0"/>
          <w:sz w:val="18"/>
          <w:szCs w:val="18"/>
        </w:rPr>
        <w:t xml:space="preserve"> </w:t>
      </w:r>
      <w:bookmarkEnd w:id="13"/>
      <w:r w:rsidR="004074E1" w:rsidRPr="00A41797">
        <w:rPr>
          <w:rFonts w:ascii="Arial" w:eastAsia="Arial" w:hAnsi="Arial" w:cs="Arial"/>
          <w:position w:val="0"/>
          <w:sz w:val="18"/>
          <w:szCs w:val="18"/>
        </w:rPr>
        <w:t xml:space="preserve">or Baht </w:t>
      </w:r>
      <w:bookmarkStart w:id="14" w:name="_Hlk125300191"/>
      <w:r w:rsidR="00E52F92" w:rsidRPr="00E52F92">
        <w:rPr>
          <w:rFonts w:ascii="Arial" w:eastAsia="Arial" w:hAnsi="Arial" w:cs="Arial"/>
          <w:position w:val="0"/>
          <w:sz w:val="18"/>
          <w:szCs w:val="18"/>
        </w:rPr>
        <w:t>1</w:t>
      </w:r>
      <w:r w:rsidR="001D1530" w:rsidRPr="00A41797">
        <w:rPr>
          <w:rFonts w:ascii="Arial" w:eastAsia="Arial" w:hAnsi="Arial" w:cs="Arial"/>
          <w:position w:val="0"/>
          <w:sz w:val="18"/>
          <w:szCs w:val="18"/>
        </w:rPr>
        <w:t>,</w:t>
      </w:r>
      <w:r w:rsidR="00E52F92" w:rsidRPr="00E52F92">
        <w:rPr>
          <w:rFonts w:ascii="Arial" w:eastAsia="Arial" w:hAnsi="Arial" w:cs="Arial"/>
          <w:position w:val="0"/>
          <w:sz w:val="18"/>
          <w:szCs w:val="18"/>
        </w:rPr>
        <w:t>455</w:t>
      </w:r>
      <w:r w:rsidR="001D1530" w:rsidRPr="00A41797">
        <w:rPr>
          <w:rFonts w:ascii="Arial" w:eastAsia="Arial" w:hAnsi="Arial" w:cs="Arial"/>
          <w:position w:val="0"/>
          <w:sz w:val="18"/>
          <w:szCs w:val="18"/>
        </w:rPr>
        <w:t>,</w:t>
      </w:r>
      <w:r w:rsidR="00E52F92" w:rsidRPr="00E52F92">
        <w:rPr>
          <w:rFonts w:ascii="Arial" w:eastAsia="Arial" w:hAnsi="Arial" w:cs="Arial"/>
          <w:position w:val="0"/>
          <w:sz w:val="18"/>
          <w:szCs w:val="18"/>
        </w:rPr>
        <w:t>063</w:t>
      </w:r>
      <w:r w:rsidR="001D1530" w:rsidRPr="00A41797">
        <w:rPr>
          <w:rFonts w:ascii="Arial" w:eastAsia="Arial" w:hAnsi="Arial" w:cs="Arial"/>
          <w:position w:val="0"/>
          <w:sz w:val="18"/>
          <w:szCs w:val="18"/>
        </w:rPr>
        <w:t>,</w:t>
      </w:r>
      <w:r w:rsidR="00E52F92" w:rsidRPr="00E52F92">
        <w:rPr>
          <w:rFonts w:ascii="Arial" w:eastAsia="Arial" w:hAnsi="Arial" w:cs="Arial"/>
          <w:position w:val="0"/>
          <w:sz w:val="18"/>
          <w:szCs w:val="18"/>
        </w:rPr>
        <w:t>020</w:t>
      </w:r>
      <w:r w:rsidR="001D1530" w:rsidRPr="00A41797">
        <w:rPr>
          <w:rFonts w:ascii="Arial" w:eastAsia="Arial" w:hAnsi="Arial" w:cs="Arial"/>
          <w:position w:val="0"/>
          <w:sz w:val="18"/>
          <w:szCs w:val="18"/>
        </w:rPr>
        <w:t xml:space="preserve"> </w:t>
      </w:r>
      <w:bookmarkEnd w:id="14"/>
      <w:r w:rsidR="003F0A5C" w:rsidRPr="00A41797">
        <w:rPr>
          <w:rFonts w:ascii="Arial" w:eastAsia="Arial" w:hAnsi="Arial" w:cs="Arial"/>
          <w:position w:val="0"/>
          <w:sz w:val="18"/>
          <w:szCs w:val="18"/>
        </w:rPr>
        <w:t>was</w:t>
      </w:r>
      <w:r w:rsidR="002212A8" w:rsidRPr="00A41797">
        <w:rPr>
          <w:rFonts w:ascii="Arial" w:eastAsia="Arial" w:hAnsi="Arial" w:cs="Arial"/>
          <w:position w:val="0"/>
          <w:sz w:val="18"/>
          <w:szCs w:val="18"/>
        </w:rPr>
        <w:t xml:space="preserve"> debit</w:t>
      </w:r>
      <w:r w:rsidR="003F0A5C" w:rsidRPr="00A41797">
        <w:rPr>
          <w:rFonts w:ascii="Arial" w:eastAsia="Arial" w:hAnsi="Arial" w:cs="Arial"/>
          <w:position w:val="0"/>
          <w:sz w:val="18"/>
          <w:szCs w:val="18"/>
        </w:rPr>
        <w:t>ed</w:t>
      </w:r>
      <w:r w:rsidR="002212A8" w:rsidRPr="00A41797">
        <w:rPr>
          <w:rFonts w:ascii="Arial" w:eastAsia="Arial" w:hAnsi="Arial" w:cs="Arial"/>
          <w:position w:val="0"/>
          <w:sz w:val="18"/>
          <w:szCs w:val="18"/>
        </w:rPr>
        <w:t xml:space="preserve"> </w:t>
      </w:r>
      <w:r w:rsidRPr="00A41797">
        <w:rPr>
          <w:rFonts w:ascii="Arial" w:eastAsia="Arial" w:hAnsi="Arial" w:cs="Arial"/>
          <w:position w:val="0"/>
          <w:sz w:val="18"/>
          <w:szCs w:val="18"/>
        </w:rPr>
        <w:t xml:space="preserve">to the statement of comprehensive income with respect </w:t>
      </w:r>
      <w:r w:rsidR="000830F4" w:rsidRPr="00A41797">
        <w:rPr>
          <w:rFonts w:ascii="Arial" w:eastAsia="Arial" w:hAnsi="Arial" w:cs="Arial"/>
          <w:position w:val="0"/>
          <w:sz w:val="18"/>
          <w:szCs w:val="18"/>
        </w:rPr>
        <w:t>of</w:t>
      </w:r>
      <w:r w:rsidRPr="00A41797">
        <w:rPr>
          <w:rFonts w:ascii="Arial" w:eastAsia="Arial" w:hAnsi="Arial" w:cs="Arial"/>
          <w:position w:val="0"/>
          <w:sz w:val="18"/>
          <w:szCs w:val="18"/>
        </w:rPr>
        <w:t xml:space="preserve"> </w:t>
      </w:r>
      <w:r w:rsidR="002212A8" w:rsidRPr="00A41797">
        <w:rPr>
          <w:rFonts w:ascii="Arial" w:eastAsia="Arial" w:hAnsi="Arial" w:cs="Arial"/>
          <w:position w:val="0"/>
          <w:sz w:val="18"/>
          <w:szCs w:val="18"/>
        </w:rPr>
        <w:t xml:space="preserve">loss on </w:t>
      </w:r>
      <w:r w:rsidRPr="00A41797">
        <w:rPr>
          <w:rFonts w:ascii="Arial" w:eastAsia="Arial" w:hAnsi="Arial" w:cs="Arial"/>
          <w:position w:val="0"/>
          <w:sz w:val="18"/>
          <w:szCs w:val="18"/>
        </w:rPr>
        <w:t>write-down of inventory to net reali</w:t>
      </w:r>
      <w:r w:rsidR="00141B52" w:rsidRPr="00A41797">
        <w:rPr>
          <w:rFonts w:ascii="Arial" w:eastAsia="Arial" w:hAnsi="Arial" w:cs="Arial"/>
          <w:position w:val="0"/>
          <w:sz w:val="18"/>
          <w:szCs w:val="18"/>
        </w:rPr>
        <w:t>z</w:t>
      </w:r>
      <w:r w:rsidRPr="00A41797">
        <w:rPr>
          <w:rFonts w:ascii="Arial" w:eastAsia="Arial" w:hAnsi="Arial" w:cs="Arial"/>
          <w:position w:val="0"/>
          <w:sz w:val="18"/>
          <w:szCs w:val="18"/>
        </w:rPr>
        <w:t>able value</w:t>
      </w:r>
      <w:r w:rsidR="00081918" w:rsidRPr="00A41797">
        <w:rPr>
          <w:rFonts w:ascii="Arial" w:eastAsia="Arial" w:hAnsi="Arial" w:cs="Arial"/>
          <w:position w:val="0"/>
          <w:sz w:val="18"/>
          <w:szCs w:val="18"/>
          <w:cs/>
        </w:rPr>
        <w:t xml:space="preserve"> </w:t>
      </w:r>
      <w:r w:rsidR="00447E4D" w:rsidRPr="00A41797">
        <w:rPr>
          <w:rFonts w:ascii="Arial" w:eastAsia="Arial" w:hAnsi="Arial" w:cs="Arial"/>
          <w:position w:val="0"/>
          <w:sz w:val="18"/>
          <w:szCs w:val="18"/>
        </w:rPr>
        <w:t>(</w:t>
      </w:r>
      <w:r w:rsidR="00E52F92" w:rsidRPr="00E52F92">
        <w:rPr>
          <w:rFonts w:ascii="Arial" w:eastAsia="Arial" w:hAnsi="Arial" w:cs="Arial"/>
          <w:position w:val="0"/>
          <w:sz w:val="18"/>
          <w:szCs w:val="18"/>
        </w:rPr>
        <w:t>2021</w:t>
      </w:r>
      <w:r w:rsidR="00447E4D" w:rsidRPr="00A41797">
        <w:rPr>
          <w:rFonts w:ascii="Arial" w:eastAsia="Arial" w:hAnsi="Arial" w:cs="Arial"/>
          <w:position w:val="0"/>
          <w:sz w:val="18"/>
          <w:szCs w:val="18"/>
        </w:rPr>
        <w:t>:</w:t>
      </w:r>
      <w:r w:rsidRPr="00A41797">
        <w:rPr>
          <w:rFonts w:ascii="Arial" w:eastAsia="Arial" w:hAnsi="Arial" w:cs="Arial"/>
          <w:position w:val="0"/>
          <w:sz w:val="18"/>
          <w:szCs w:val="18"/>
        </w:rPr>
        <w:t xml:space="preserve"> </w:t>
      </w:r>
      <w:r w:rsidR="00E40999" w:rsidRPr="00A41797">
        <w:rPr>
          <w:rFonts w:ascii="Arial" w:eastAsia="Arial" w:hAnsi="Arial" w:cs="Arial"/>
          <w:position w:val="0"/>
          <w:sz w:val="18"/>
          <w:szCs w:val="18"/>
        </w:rPr>
        <w:t>no loss on write-down of inventory to net realizable value</w:t>
      </w:r>
      <w:r w:rsidR="00447E4D" w:rsidRPr="00A41797">
        <w:rPr>
          <w:rFonts w:ascii="Arial" w:eastAsia="Arial" w:hAnsi="Arial" w:cs="Arial"/>
          <w:position w:val="0"/>
          <w:sz w:val="18"/>
          <w:szCs w:val="18"/>
        </w:rPr>
        <w:t>)</w:t>
      </w:r>
      <w:r w:rsidR="00081918" w:rsidRPr="00A41797">
        <w:rPr>
          <w:rFonts w:ascii="Arial" w:eastAsia="Arial" w:hAnsi="Arial" w:cs="Arial"/>
          <w:position w:val="0"/>
          <w:sz w:val="18"/>
          <w:szCs w:val="18"/>
        </w:rPr>
        <w:t>.</w:t>
      </w:r>
    </w:p>
    <w:p w14:paraId="13A8D4D8"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72386D03" w14:textId="20AFAF9D" w:rsidR="00A1645E"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During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w:t>
      </w:r>
      <w:r w:rsidR="00796802" w:rsidRPr="00A41797">
        <w:rPr>
          <w:rFonts w:ascii="Arial" w:eastAsia="Arial" w:hAnsi="Arial" w:cs="Arial"/>
          <w:position w:val="0"/>
          <w:sz w:val="18"/>
          <w:szCs w:val="18"/>
        </w:rPr>
        <w:t xml:space="preserve">US Dollar </w:t>
      </w:r>
      <w:bookmarkStart w:id="15" w:name="_Hlk125300207"/>
      <w:r w:rsidR="00E52F92" w:rsidRPr="00E52F92">
        <w:rPr>
          <w:rFonts w:ascii="Arial" w:eastAsia="Arial" w:hAnsi="Arial" w:cs="Arial"/>
          <w:position w:val="0"/>
          <w:sz w:val="18"/>
          <w:szCs w:val="18"/>
        </w:rPr>
        <w:t>467</w:t>
      </w:r>
      <w:r w:rsidR="00990116" w:rsidRPr="00A41797">
        <w:rPr>
          <w:rFonts w:ascii="Arial" w:eastAsia="Arial" w:hAnsi="Arial" w:cs="Arial"/>
          <w:position w:val="0"/>
          <w:sz w:val="18"/>
          <w:szCs w:val="18"/>
        </w:rPr>
        <w:t>,</w:t>
      </w:r>
      <w:r w:rsidR="00E52F92" w:rsidRPr="00E52F92">
        <w:rPr>
          <w:rFonts w:ascii="Arial" w:eastAsia="Arial" w:hAnsi="Arial" w:cs="Arial"/>
          <w:position w:val="0"/>
          <w:sz w:val="18"/>
          <w:szCs w:val="18"/>
        </w:rPr>
        <w:t>029</w:t>
      </w:r>
      <w:r w:rsidR="00990116" w:rsidRPr="00A41797">
        <w:rPr>
          <w:rFonts w:ascii="Arial" w:eastAsia="Arial" w:hAnsi="Arial" w:cs="Arial"/>
          <w:position w:val="0"/>
          <w:sz w:val="18"/>
          <w:szCs w:val="18"/>
        </w:rPr>
        <w:t xml:space="preserve"> </w:t>
      </w:r>
      <w:bookmarkEnd w:id="15"/>
      <w:r w:rsidRPr="00A41797">
        <w:rPr>
          <w:rFonts w:ascii="Arial" w:eastAsia="Arial" w:hAnsi="Arial" w:cs="Arial"/>
          <w:position w:val="0"/>
          <w:sz w:val="18"/>
          <w:szCs w:val="18"/>
        </w:rPr>
        <w:t xml:space="preserve">or Baht </w:t>
      </w:r>
      <w:bookmarkStart w:id="16" w:name="_Hlk125300215"/>
      <w:r w:rsidR="00E52F92" w:rsidRPr="00E52F92">
        <w:rPr>
          <w:rFonts w:ascii="Arial" w:eastAsia="Arial" w:hAnsi="Arial" w:cs="Arial"/>
          <w:position w:val="0"/>
          <w:sz w:val="18"/>
          <w:szCs w:val="18"/>
        </w:rPr>
        <w:t>15</w:t>
      </w:r>
      <w:r w:rsidR="00990116" w:rsidRPr="00A41797">
        <w:rPr>
          <w:rFonts w:ascii="Arial" w:eastAsia="Arial" w:hAnsi="Arial" w:cs="Arial"/>
          <w:position w:val="0"/>
          <w:sz w:val="18"/>
          <w:szCs w:val="18"/>
        </w:rPr>
        <w:t>,</w:t>
      </w:r>
      <w:r w:rsidR="00E52F92" w:rsidRPr="00E52F92">
        <w:rPr>
          <w:rFonts w:ascii="Arial" w:eastAsia="Arial" w:hAnsi="Arial" w:cs="Arial"/>
          <w:position w:val="0"/>
          <w:sz w:val="18"/>
          <w:szCs w:val="18"/>
        </w:rPr>
        <w:t>777</w:t>
      </w:r>
      <w:r w:rsidR="00990116" w:rsidRPr="00A41797">
        <w:rPr>
          <w:rFonts w:ascii="Arial" w:eastAsia="Arial" w:hAnsi="Arial" w:cs="Arial"/>
          <w:position w:val="0"/>
          <w:sz w:val="18"/>
          <w:szCs w:val="18"/>
        </w:rPr>
        <w:t>,</w:t>
      </w:r>
      <w:r w:rsidR="00E52F92" w:rsidRPr="00E52F92">
        <w:rPr>
          <w:rFonts w:ascii="Arial" w:eastAsia="Arial" w:hAnsi="Arial" w:cs="Arial"/>
          <w:position w:val="0"/>
          <w:sz w:val="18"/>
          <w:szCs w:val="18"/>
        </w:rPr>
        <w:t>193</w:t>
      </w:r>
      <w:r w:rsidR="00990116" w:rsidRPr="00A41797">
        <w:rPr>
          <w:rFonts w:ascii="Arial" w:eastAsia="Arial" w:hAnsi="Arial" w:cs="Arial"/>
          <w:position w:val="0"/>
          <w:sz w:val="18"/>
          <w:szCs w:val="18"/>
        </w:rPr>
        <w:t xml:space="preserve"> </w:t>
      </w:r>
      <w:bookmarkEnd w:id="16"/>
      <w:r w:rsidRPr="00A41797">
        <w:rPr>
          <w:rFonts w:ascii="Arial" w:eastAsia="Arial" w:hAnsi="Arial" w:cs="Arial"/>
          <w:position w:val="0"/>
          <w:sz w:val="18"/>
          <w:szCs w:val="18"/>
        </w:rPr>
        <w:t xml:space="preserve">was </w:t>
      </w:r>
      <w:r w:rsidR="000830F4" w:rsidRPr="00A41797">
        <w:rPr>
          <w:rFonts w:ascii="Arial" w:eastAsia="Arial" w:hAnsi="Arial" w:cs="Arial"/>
          <w:position w:val="0"/>
          <w:sz w:val="18"/>
          <w:szCs w:val="18"/>
        </w:rPr>
        <w:t>d</w:t>
      </w:r>
      <w:r w:rsidR="0064357D" w:rsidRPr="00A41797">
        <w:rPr>
          <w:rFonts w:ascii="Arial" w:eastAsia="Arial" w:hAnsi="Arial" w:cs="Arial"/>
          <w:position w:val="0"/>
          <w:sz w:val="18"/>
          <w:szCs w:val="18"/>
        </w:rPr>
        <w:t>e</w:t>
      </w:r>
      <w:r w:rsidR="000830F4" w:rsidRPr="00A41797">
        <w:rPr>
          <w:rFonts w:ascii="Arial" w:eastAsia="Arial" w:hAnsi="Arial" w:cs="Arial"/>
          <w:position w:val="0"/>
          <w:sz w:val="18"/>
          <w:szCs w:val="18"/>
        </w:rPr>
        <w:t>b</w:t>
      </w:r>
      <w:r w:rsidR="0064357D" w:rsidRPr="00A41797">
        <w:rPr>
          <w:rFonts w:ascii="Arial" w:eastAsia="Arial" w:hAnsi="Arial" w:cs="Arial"/>
          <w:position w:val="0"/>
          <w:sz w:val="18"/>
          <w:szCs w:val="18"/>
        </w:rPr>
        <w:t>it</w:t>
      </w:r>
      <w:r w:rsidR="00447E4D" w:rsidRPr="00A41797">
        <w:rPr>
          <w:rFonts w:ascii="Arial" w:eastAsia="Arial" w:hAnsi="Arial" w:cs="Arial"/>
          <w:position w:val="0"/>
          <w:sz w:val="18"/>
          <w:szCs w:val="18"/>
        </w:rPr>
        <w:t xml:space="preserve">ed </w:t>
      </w:r>
      <w:r w:rsidRPr="00A41797">
        <w:rPr>
          <w:rFonts w:ascii="Arial" w:eastAsia="Arial" w:hAnsi="Arial" w:cs="Arial"/>
          <w:position w:val="0"/>
          <w:sz w:val="18"/>
          <w:szCs w:val="18"/>
        </w:rPr>
        <w:t>to the statement of comprehensive income with respect to loss on obsolete materials and supplies</w:t>
      </w:r>
      <w:r w:rsidR="00081918" w:rsidRPr="00A41797">
        <w:rPr>
          <w:rFonts w:ascii="Arial" w:eastAsia="Arial" w:hAnsi="Arial" w:cs="Arial"/>
          <w:position w:val="0"/>
          <w:sz w:val="18"/>
          <w:szCs w:val="18"/>
          <w:cs/>
        </w:rPr>
        <w:t xml:space="preserve"> </w:t>
      </w:r>
      <w:r w:rsidR="00447E4D" w:rsidRPr="00A41797">
        <w:rPr>
          <w:rFonts w:ascii="Arial" w:eastAsia="Arial" w:hAnsi="Arial" w:cs="Arial"/>
          <w:position w:val="0"/>
          <w:sz w:val="18"/>
          <w:szCs w:val="18"/>
        </w:rPr>
        <w:t>(</w:t>
      </w:r>
      <w:r w:rsidR="00E52F92" w:rsidRPr="00E52F92">
        <w:rPr>
          <w:rFonts w:ascii="Arial" w:eastAsia="Arial" w:hAnsi="Arial" w:cs="Arial"/>
          <w:position w:val="0"/>
          <w:sz w:val="18"/>
          <w:szCs w:val="18"/>
        </w:rPr>
        <w:t>2021</w:t>
      </w:r>
      <w:r w:rsidR="00447E4D" w:rsidRPr="00A41797">
        <w:rPr>
          <w:rFonts w:ascii="Arial" w:eastAsia="Arial" w:hAnsi="Arial" w:cs="Arial"/>
          <w:position w:val="0"/>
          <w:sz w:val="18"/>
          <w:szCs w:val="18"/>
        </w:rPr>
        <w:t>:</w:t>
      </w:r>
      <w:r w:rsidRPr="00A41797">
        <w:rPr>
          <w:rFonts w:ascii="Arial" w:eastAsia="Arial" w:hAnsi="Arial" w:cs="Arial"/>
          <w:position w:val="0"/>
          <w:sz w:val="18"/>
          <w:szCs w:val="18"/>
        </w:rPr>
        <w:t xml:space="preserve"> </w:t>
      </w:r>
      <w:r w:rsidR="000830F4" w:rsidRPr="00A41797">
        <w:rPr>
          <w:rFonts w:ascii="Arial" w:eastAsia="Arial" w:hAnsi="Arial" w:cs="Arial"/>
          <w:position w:val="0"/>
          <w:sz w:val="18"/>
          <w:szCs w:val="18"/>
        </w:rPr>
        <w:t>d</w:t>
      </w:r>
      <w:r w:rsidR="00447E4D" w:rsidRPr="00A41797">
        <w:rPr>
          <w:rFonts w:ascii="Arial" w:eastAsia="Arial" w:hAnsi="Arial" w:cs="Arial"/>
          <w:position w:val="0"/>
          <w:sz w:val="18"/>
          <w:szCs w:val="18"/>
        </w:rPr>
        <w:t>e</w:t>
      </w:r>
      <w:r w:rsidR="000830F4" w:rsidRPr="00A41797">
        <w:rPr>
          <w:rFonts w:ascii="Arial" w:eastAsia="Arial" w:hAnsi="Arial" w:cs="Arial"/>
          <w:position w:val="0"/>
          <w:sz w:val="18"/>
          <w:szCs w:val="18"/>
        </w:rPr>
        <w:t>b</w:t>
      </w:r>
      <w:r w:rsidR="00447E4D" w:rsidRPr="00A41797">
        <w:rPr>
          <w:rFonts w:ascii="Arial" w:eastAsia="Arial" w:hAnsi="Arial" w:cs="Arial"/>
          <w:position w:val="0"/>
          <w:sz w:val="18"/>
          <w:szCs w:val="18"/>
        </w:rPr>
        <w:t xml:space="preserve">ited </w:t>
      </w:r>
      <w:r w:rsidR="00796802" w:rsidRPr="00A41797">
        <w:rPr>
          <w:rFonts w:ascii="Arial" w:eastAsia="Arial" w:hAnsi="Arial" w:cs="Arial"/>
          <w:position w:val="0"/>
          <w:sz w:val="18"/>
          <w:szCs w:val="18"/>
        </w:rPr>
        <w:t>US Dollar</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928</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367</w:t>
      </w:r>
      <w:r w:rsidR="005A49EC" w:rsidRPr="00A41797">
        <w:rPr>
          <w:rFonts w:ascii="Arial" w:eastAsia="Arial" w:hAnsi="Arial" w:cs="Arial"/>
          <w:position w:val="0"/>
          <w:sz w:val="18"/>
          <w:szCs w:val="18"/>
        </w:rPr>
        <w:t xml:space="preserve"> or Baht </w:t>
      </w:r>
      <w:r w:rsidR="00E52F92" w:rsidRPr="00E52F92">
        <w:rPr>
          <w:rFonts w:ascii="Arial" w:eastAsia="Arial" w:hAnsi="Arial" w:cs="Arial"/>
          <w:position w:val="0"/>
          <w:sz w:val="18"/>
          <w:szCs w:val="18"/>
        </w:rPr>
        <w:t>29</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359</w:t>
      </w:r>
      <w:r w:rsidR="005A49EC" w:rsidRPr="00A41797">
        <w:rPr>
          <w:rFonts w:ascii="Arial" w:eastAsia="Arial" w:hAnsi="Arial" w:cs="Arial"/>
          <w:position w:val="0"/>
          <w:sz w:val="18"/>
          <w:szCs w:val="18"/>
        </w:rPr>
        <w:t>,</w:t>
      </w:r>
      <w:r w:rsidR="00E52F92" w:rsidRPr="00E52F92">
        <w:rPr>
          <w:rFonts w:ascii="Arial" w:eastAsia="Arial" w:hAnsi="Arial" w:cs="Arial"/>
          <w:position w:val="0"/>
          <w:sz w:val="18"/>
          <w:szCs w:val="18"/>
        </w:rPr>
        <w:t>226</w:t>
      </w:r>
      <w:r w:rsidR="00447E4D" w:rsidRPr="00A41797">
        <w:rPr>
          <w:rFonts w:ascii="Arial" w:eastAsia="Arial" w:hAnsi="Arial" w:cs="Arial"/>
          <w:position w:val="0"/>
          <w:sz w:val="18"/>
          <w:szCs w:val="18"/>
        </w:rPr>
        <w:t>)</w:t>
      </w:r>
      <w:r w:rsidR="00081918" w:rsidRPr="00A41797">
        <w:rPr>
          <w:rFonts w:ascii="Arial" w:eastAsia="Arial" w:hAnsi="Arial" w:cs="Arial"/>
          <w:position w:val="0"/>
          <w:sz w:val="18"/>
          <w:szCs w:val="18"/>
        </w:rPr>
        <w:t>.</w:t>
      </w:r>
      <w:r w:rsidRPr="00A41797">
        <w:rPr>
          <w:rFonts w:ascii="Arial" w:eastAsia="Arial" w:hAnsi="Arial" w:cs="Arial"/>
          <w:position w:val="0"/>
          <w:sz w:val="18"/>
          <w:szCs w:val="18"/>
        </w:rPr>
        <w:t xml:space="preserve"> </w:t>
      </w:r>
    </w:p>
    <w:p w14:paraId="3F2AFF79" w14:textId="6F97AB28" w:rsidR="00A41797" w:rsidRPr="00A41797" w:rsidRDefault="00A41797" w:rsidP="00A41797">
      <w:pPr>
        <w:ind w:leftChars="0" w:left="-2" w:firstLineChars="0" w:firstLine="0"/>
        <w:rPr>
          <w:rFonts w:ascii="Arial" w:eastAsia="Arial" w:hAnsi="Arial" w:cs="Arial"/>
          <w:sz w:val="18"/>
          <w:szCs w:val="18"/>
        </w:rPr>
      </w:pPr>
    </w:p>
    <w:p w14:paraId="288E1472" w14:textId="77777777" w:rsidR="00A41797" w:rsidRPr="00A41797" w:rsidRDefault="00A41797" w:rsidP="00A41797">
      <w:pPr>
        <w:suppressAutoHyphens w:val="0"/>
        <w:spacing w:line="240" w:lineRule="auto"/>
        <w:ind w:leftChars="0" w:left="0" w:firstLineChars="0" w:firstLine="0"/>
        <w:jc w:val="both"/>
        <w:outlineLvl w:val="9"/>
        <w:rPr>
          <w:rFonts w:ascii="Arial" w:eastAsia="Arial" w:hAnsi="Arial" w:cs="Arial"/>
          <w:sz w:val="18"/>
          <w:szCs w:val="18"/>
        </w:rPr>
      </w:pPr>
    </w:p>
    <w:p w14:paraId="0A7C0A1D" w14:textId="77777777" w:rsidR="00A41797" w:rsidRPr="00A41797" w:rsidRDefault="00A41797" w:rsidP="00A41797">
      <w:pPr>
        <w:suppressAutoHyphens w:val="0"/>
        <w:spacing w:line="240" w:lineRule="auto"/>
        <w:ind w:leftChars="0" w:left="0" w:firstLineChars="0" w:firstLine="0"/>
        <w:jc w:val="both"/>
        <w:outlineLvl w:val="9"/>
        <w:rPr>
          <w:rFonts w:ascii="Arial" w:eastAsia="Arial" w:hAnsi="Arial" w:cs="Arial"/>
          <w:sz w:val="18"/>
          <w:szCs w:val="18"/>
        </w:rPr>
        <w:sectPr w:rsidR="00A41797" w:rsidRPr="00A41797" w:rsidSect="002E4FF8">
          <w:headerReference w:type="even" r:id="rId9"/>
          <w:headerReference w:type="default" r:id="rId10"/>
          <w:footerReference w:type="even" r:id="rId11"/>
          <w:footerReference w:type="default" r:id="rId12"/>
          <w:headerReference w:type="first" r:id="rId13"/>
          <w:footerReference w:type="first" r:id="rId14"/>
          <w:pgSz w:w="11907" w:h="16840" w:code="9"/>
          <w:pgMar w:top="1440" w:right="720" w:bottom="720" w:left="1728" w:header="706" w:footer="706" w:gutter="0"/>
          <w:pgNumType w:start="12"/>
          <w:cols w:space="720"/>
        </w:sectPr>
      </w:pPr>
    </w:p>
    <w:tbl>
      <w:tblPr>
        <w:tblW w:w="14544" w:type="dxa"/>
        <w:tblLayout w:type="fixed"/>
        <w:tblLook w:val="0000" w:firstRow="0" w:lastRow="0" w:firstColumn="0" w:lastColumn="0" w:noHBand="0" w:noVBand="0"/>
      </w:tblPr>
      <w:tblGrid>
        <w:gridCol w:w="14544"/>
      </w:tblGrid>
      <w:tr w:rsidR="003A4FE9" w:rsidRPr="00A41797" w14:paraId="4B0D3B06" w14:textId="77777777" w:rsidTr="00732E30">
        <w:trPr>
          <w:trHeight w:val="386"/>
        </w:trPr>
        <w:tc>
          <w:tcPr>
            <w:tcW w:w="14544" w:type="dxa"/>
            <w:shd w:val="clear" w:color="auto" w:fill="FFA543"/>
            <w:vAlign w:val="center"/>
          </w:tcPr>
          <w:p w14:paraId="0624C103" w14:textId="28E68E15"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10</w:t>
            </w:r>
            <w:r w:rsidR="003A4FE9" w:rsidRPr="00A41797">
              <w:rPr>
                <w:rFonts w:ascii="Arial" w:eastAsia="Arial" w:hAnsi="Arial" w:cs="Arial"/>
                <w:b/>
                <w:color w:val="FFFFFF"/>
                <w:position w:val="0"/>
                <w:sz w:val="18"/>
                <w:szCs w:val="18"/>
              </w:rPr>
              <w:tab/>
              <w:t>Property, plant and equipment</w:t>
            </w:r>
          </w:p>
        </w:tc>
      </w:tr>
    </w:tbl>
    <w:p w14:paraId="559E3217" w14:textId="77777777" w:rsidR="003A4FE9" w:rsidRPr="00A41797" w:rsidRDefault="003A4FE9" w:rsidP="003A4FE9">
      <w:pPr>
        <w:spacing w:line="240" w:lineRule="auto"/>
        <w:ind w:left="0" w:hanging="2"/>
        <w:jc w:val="both"/>
        <w:rPr>
          <w:rFonts w:ascii="Arial" w:eastAsia="Arial" w:hAnsi="Arial" w:cs="Arial"/>
          <w:position w:val="0"/>
          <w:sz w:val="18"/>
          <w:szCs w:val="18"/>
        </w:rPr>
      </w:pP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5A49EC" w:rsidRPr="00A41797" w14:paraId="48B2BBC0" w14:textId="77777777" w:rsidTr="005A49EC">
        <w:trPr>
          <w:trHeight w:val="20"/>
        </w:trPr>
        <w:tc>
          <w:tcPr>
            <w:tcW w:w="5184" w:type="dxa"/>
            <w:shd w:val="clear" w:color="auto" w:fill="auto"/>
            <w:vAlign w:val="bottom"/>
          </w:tcPr>
          <w:p w14:paraId="37A564CA"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shd w:val="clear" w:color="auto" w:fill="auto"/>
            <w:vAlign w:val="bottom"/>
          </w:tcPr>
          <w:p w14:paraId="5F1877A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Unit: US Dollar</w:t>
            </w:r>
          </w:p>
        </w:tc>
      </w:tr>
      <w:tr w:rsidR="005A49EC" w:rsidRPr="00A41797" w14:paraId="779FDFC2" w14:textId="77777777" w:rsidTr="005A49EC">
        <w:trPr>
          <w:trHeight w:val="20"/>
        </w:trPr>
        <w:tc>
          <w:tcPr>
            <w:tcW w:w="5184" w:type="dxa"/>
            <w:shd w:val="clear" w:color="auto" w:fill="auto"/>
            <w:vAlign w:val="bottom"/>
          </w:tcPr>
          <w:p w14:paraId="0BD9812E"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323D7FA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7C57F20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54EBE84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7939E1F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Furniture,</w:t>
            </w:r>
          </w:p>
        </w:tc>
        <w:tc>
          <w:tcPr>
            <w:tcW w:w="1559" w:type="dxa"/>
            <w:tcBorders>
              <w:top w:val="single" w:sz="4" w:space="0" w:color="000000"/>
            </w:tcBorders>
            <w:shd w:val="clear" w:color="auto" w:fill="auto"/>
            <w:vAlign w:val="bottom"/>
          </w:tcPr>
          <w:p w14:paraId="3C9FF26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5F23B33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19A367EE" w14:textId="77777777" w:rsidTr="005A49EC">
        <w:trPr>
          <w:trHeight w:val="20"/>
        </w:trPr>
        <w:tc>
          <w:tcPr>
            <w:tcW w:w="5184" w:type="dxa"/>
            <w:shd w:val="clear" w:color="auto" w:fill="auto"/>
            <w:vAlign w:val="bottom"/>
          </w:tcPr>
          <w:p w14:paraId="4B5802F2"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shd w:val="clear" w:color="auto" w:fill="auto"/>
            <w:vAlign w:val="bottom"/>
          </w:tcPr>
          <w:p w14:paraId="0A75E64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68107FB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5BFFAF3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Refinery plant</w:t>
            </w:r>
          </w:p>
        </w:tc>
        <w:tc>
          <w:tcPr>
            <w:tcW w:w="1560" w:type="dxa"/>
            <w:shd w:val="clear" w:color="auto" w:fill="auto"/>
            <w:vAlign w:val="bottom"/>
          </w:tcPr>
          <w:p w14:paraId="7AF101B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fixtures and</w:t>
            </w:r>
          </w:p>
        </w:tc>
        <w:tc>
          <w:tcPr>
            <w:tcW w:w="1559" w:type="dxa"/>
            <w:shd w:val="clear" w:color="auto" w:fill="auto"/>
            <w:vAlign w:val="bottom"/>
          </w:tcPr>
          <w:p w14:paraId="0ADB4FD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Construction</w:t>
            </w:r>
          </w:p>
        </w:tc>
        <w:tc>
          <w:tcPr>
            <w:tcW w:w="1559" w:type="dxa"/>
            <w:shd w:val="clear" w:color="auto" w:fill="auto"/>
            <w:vAlign w:val="bottom"/>
          </w:tcPr>
          <w:p w14:paraId="1A93229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71DA991A" w14:textId="77777777" w:rsidTr="005A49EC">
        <w:trPr>
          <w:trHeight w:val="20"/>
        </w:trPr>
        <w:tc>
          <w:tcPr>
            <w:tcW w:w="5184" w:type="dxa"/>
            <w:shd w:val="clear" w:color="auto" w:fill="auto"/>
            <w:vAlign w:val="bottom"/>
          </w:tcPr>
          <w:p w14:paraId="2CD6E436"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bottom w:val="single" w:sz="4" w:space="0" w:color="000000"/>
            </w:tcBorders>
            <w:shd w:val="clear" w:color="auto" w:fill="auto"/>
            <w:vAlign w:val="bottom"/>
          </w:tcPr>
          <w:p w14:paraId="4AFDC1C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Land</w:t>
            </w:r>
          </w:p>
        </w:tc>
        <w:tc>
          <w:tcPr>
            <w:tcW w:w="1507" w:type="dxa"/>
            <w:tcBorders>
              <w:bottom w:val="single" w:sz="4" w:space="0" w:color="000000"/>
            </w:tcBorders>
            <w:shd w:val="clear" w:color="auto" w:fill="auto"/>
            <w:vAlign w:val="bottom"/>
          </w:tcPr>
          <w:p w14:paraId="0400118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Buildings</w:t>
            </w:r>
          </w:p>
        </w:tc>
        <w:tc>
          <w:tcPr>
            <w:tcW w:w="1755" w:type="dxa"/>
            <w:tcBorders>
              <w:bottom w:val="single" w:sz="4" w:space="0" w:color="000000"/>
            </w:tcBorders>
            <w:shd w:val="clear" w:color="auto" w:fill="auto"/>
            <w:vAlign w:val="bottom"/>
          </w:tcPr>
          <w:p w14:paraId="11ACB21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&amp; machinery</w:t>
            </w:r>
          </w:p>
        </w:tc>
        <w:tc>
          <w:tcPr>
            <w:tcW w:w="1560" w:type="dxa"/>
            <w:tcBorders>
              <w:bottom w:val="single" w:sz="4" w:space="0" w:color="000000"/>
            </w:tcBorders>
            <w:shd w:val="clear" w:color="auto" w:fill="auto"/>
            <w:vAlign w:val="bottom"/>
          </w:tcPr>
          <w:p w14:paraId="293924F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equipment</w:t>
            </w:r>
          </w:p>
        </w:tc>
        <w:tc>
          <w:tcPr>
            <w:tcW w:w="1559" w:type="dxa"/>
            <w:tcBorders>
              <w:bottom w:val="single" w:sz="4" w:space="0" w:color="000000"/>
            </w:tcBorders>
            <w:shd w:val="clear" w:color="auto" w:fill="auto"/>
            <w:vAlign w:val="bottom"/>
          </w:tcPr>
          <w:p w14:paraId="104B5D2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in progress</w:t>
            </w:r>
          </w:p>
        </w:tc>
        <w:tc>
          <w:tcPr>
            <w:tcW w:w="1559" w:type="dxa"/>
            <w:tcBorders>
              <w:bottom w:val="single" w:sz="4" w:space="0" w:color="000000"/>
            </w:tcBorders>
            <w:shd w:val="clear" w:color="auto" w:fill="auto"/>
            <w:vAlign w:val="bottom"/>
          </w:tcPr>
          <w:p w14:paraId="3640DFE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Total</w:t>
            </w:r>
          </w:p>
        </w:tc>
      </w:tr>
      <w:tr w:rsidR="005A49EC" w:rsidRPr="00A41797" w14:paraId="1186D4A8" w14:textId="77777777" w:rsidTr="005A49EC">
        <w:trPr>
          <w:trHeight w:val="20"/>
        </w:trPr>
        <w:tc>
          <w:tcPr>
            <w:tcW w:w="5184" w:type="dxa"/>
            <w:shd w:val="clear" w:color="auto" w:fill="auto"/>
            <w:vAlign w:val="bottom"/>
          </w:tcPr>
          <w:p w14:paraId="6A3061C5"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5D23AEF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3CFCF36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4F11B76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75B63BE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6B257B1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17F0F22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3CC373BF" w14:textId="77777777" w:rsidTr="005A49EC">
        <w:trPr>
          <w:trHeight w:val="20"/>
        </w:trPr>
        <w:tc>
          <w:tcPr>
            <w:tcW w:w="5184" w:type="dxa"/>
            <w:shd w:val="clear" w:color="auto" w:fill="auto"/>
            <w:vAlign w:val="bottom"/>
          </w:tcPr>
          <w:p w14:paraId="7C98E8A0" w14:textId="170A23A4"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1</w:t>
            </w:r>
            <w:r w:rsidRPr="00A41797">
              <w:rPr>
                <w:rFonts w:ascii="Arial" w:eastAsia="Arial" w:hAnsi="Arial" w:cs="Arial"/>
                <w:b/>
                <w:position w:val="0"/>
                <w:sz w:val="18"/>
                <w:szCs w:val="18"/>
              </w:rPr>
              <w:t xml:space="preserve"> January </w:t>
            </w:r>
            <w:r w:rsidR="00E52F92" w:rsidRPr="00E52F92">
              <w:rPr>
                <w:rFonts w:ascii="Arial" w:eastAsia="Arial" w:hAnsi="Arial" w:cs="Arial"/>
                <w:b/>
                <w:position w:val="0"/>
                <w:sz w:val="18"/>
                <w:szCs w:val="18"/>
              </w:rPr>
              <w:t>2021</w:t>
            </w:r>
          </w:p>
        </w:tc>
        <w:tc>
          <w:tcPr>
            <w:tcW w:w="1418" w:type="dxa"/>
            <w:shd w:val="clear" w:color="auto" w:fill="auto"/>
            <w:vAlign w:val="bottom"/>
          </w:tcPr>
          <w:p w14:paraId="112139C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42B2B10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5C3D5D2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shd w:val="clear" w:color="auto" w:fill="auto"/>
            <w:vAlign w:val="bottom"/>
          </w:tcPr>
          <w:p w14:paraId="392BDA0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6257A96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580B18C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18AD3E75" w14:textId="77777777" w:rsidTr="005A49EC">
        <w:trPr>
          <w:trHeight w:val="20"/>
        </w:trPr>
        <w:tc>
          <w:tcPr>
            <w:tcW w:w="5184" w:type="dxa"/>
            <w:shd w:val="clear" w:color="auto" w:fill="auto"/>
            <w:vAlign w:val="bottom"/>
          </w:tcPr>
          <w:p w14:paraId="313C4938"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 xml:space="preserve">Cost </w:t>
            </w:r>
          </w:p>
        </w:tc>
        <w:tc>
          <w:tcPr>
            <w:tcW w:w="1418" w:type="dxa"/>
            <w:shd w:val="clear" w:color="auto" w:fill="auto"/>
            <w:vAlign w:val="bottom"/>
          </w:tcPr>
          <w:p w14:paraId="70D1B338" w14:textId="0B656E2D"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73</w:t>
            </w:r>
            <w:r w:rsidR="005A49EC" w:rsidRPr="00A41797">
              <w:rPr>
                <w:rFonts w:ascii="Arial" w:eastAsia="Arial" w:hAnsi="Arial" w:cs="Arial"/>
                <w:position w:val="0"/>
                <w:sz w:val="18"/>
                <w:szCs w:val="18"/>
                <w:lang w:val="en-US"/>
              </w:rPr>
              <w:t>,</w:t>
            </w:r>
            <w:r w:rsidRPr="00E52F92">
              <w:rPr>
                <w:rFonts w:ascii="Arial" w:eastAsia="Arial" w:hAnsi="Arial" w:cs="Arial"/>
                <w:position w:val="0"/>
                <w:sz w:val="18"/>
                <w:szCs w:val="18"/>
              </w:rPr>
              <w:t>442</w:t>
            </w:r>
            <w:r w:rsidR="005A49EC" w:rsidRPr="00A41797">
              <w:rPr>
                <w:rFonts w:ascii="Arial" w:eastAsia="Arial" w:hAnsi="Arial" w:cs="Arial"/>
                <w:position w:val="0"/>
                <w:sz w:val="18"/>
                <w:szCs w:val="18"/>
                <w:lang w:val="en-US"/>
              </w:rPr>
              <w:t>,</w:t>
            </w:r>
            <w:r w:rsidRPr="00E52F92">
              <w:rPr>
                <w:rFonts w:ascii="Arial" w:eastAsia="Arial" w:hAnsi="Arial" w:cs="Arial"/>
                <w:position w:val="0"/>
                <w:sz w:val="18"/>
                <w:szCs w:val="18"/>
              </w:rPr>
              <w:t>578</w:t>
            </w:r>
          </w:p>
        </w:tc>
        <w:tc>
          <w:tcPr>
            <w:tcW w:w="1507" w:type="dxa"/>
            <w:tcBorders>
              <w:top w:val="nil"/>
              <w:left w:val="nil"/>
              <w:right w:val="nil"/>
            </w:tcBorders>
            <w:shd w:val="clear" w:color="auto" w:fill="auto"/>
            <w:vAlign w:val="bottom"/>
          </w:tcPr>
          <w:p w14:paraId="37D56F4B" w14:textId="5EF94416"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384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284</w:t>
            </w:r>
          </w:p>
        </w:tc>
        <w:tc>
          <w:tcPr>
            <w:tcW w:w="1755" w:type="dxa"/>
            <w:tcBorders>
              <w:top w:val="nil"/>
              <w:left w:val="nil"/>
              <w:right w:val="nil"/>
            </w:tcBorders>
            <w:shd w:val="clear" w:color="auto" w:fill="auto"/>
            <w:vAlign w:val="bottom"/>
          </w:tcPr>
          <w:p w14:paraId="121B6525" w14:textId="331B8A48"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088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156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834</w:t>
            </w:r>
          </w:p>
        </w:tc>
        <w:tc>
          <w:tcPr>
            <w:tcW w:w="1560" w:type="dxa"/>
            <w:tcBorders>
              <w:top w:val="nil"/>
              <w:left w:val="nil"/>
              <w:right w:val="nil"/>
            </w:tcBorders>
            <w:shd w:val="clear" w:color="auto" w:fill="auto"/>
            <w:vAlign w:val="bottom"/>
          </w:tcPr>
          <w:p w14:paraId="4003E833" w14:textId="20D4D4BA"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291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495</w:t>
            </w:r>
          </w:p>
        </w:tc>
        <w:tc>
          <w:tcPr>
            <w:tcW w:w="1559" w:type="dxa"/>
            <w:tcBorders>
              <w:top w:val="nil"/>
              <w:left w:val="nil"/>
              <w:right w:val="nil"/>
            </w:tcBorders>
            <w:shd w:val="clear" w:color="auto" w:fill="auto"/>
            <w:vAlign w:val="bottom"/>
          </w:tcPr>
          <w:p w14:paraId="70EFC95C" w14:textId="5E0FB53E"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663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283</w:t>
            </w:r>
          </w:p>
        </w:tc>
        <w:tc>
          <w:tcPr>
            <w:tcW w:w="1559" w:type="dxa"/>
            <w:tcBorders>
              <w:top w:val="nil"/>
              <w:left w:val="nil"/>
              <w:right w:val="nil"/>
            </w:tcBorders>
            <w:shd w:val="clear" w:color="auto" w:fill="auto"/>
            <w:vAlign w:val="bottom"/>
          </w:tcPr>
          <w:p w14:paraId="3A0CD0A6" w14:textId="1AE05B1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295</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938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474</w:t>
            </w:r>
          </w:p>
        </w:tc>
      </w:tr>
      <w:tr w:rsidR="005A49EC" w:rsidRPr="00A41797" w14:paraId="12D6953C" w14:textId="77777777" w:rsidTr="005A49EC">
        <w:trPr>
          <w:trHeight w:val="20"/>
        </w:trPr>
        <w:tc>
          <w:tcPr>
            <w:tcW w:w="5184" w:type="dxa"/>
            <w:shd w:val="clear" w:color="auto" w:fill="auto"/>
            <w:vAlign w:val="bottom"/>
          </w:tcPr>
          <w:p w14:paraId="4941D34A" w14:textId="77777777" w:rsidR="005A49EC" w:rsidRPr="00A41797" w:rsidRDefault="005A49EC" w:rsidP="00437A0D">
            <w:pPr>
              <w:tabs>
                <w:tab w:val="left" w:pos="883"/>
              </w:tabs>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bottom w:val="single" w:sz="4" w:space="0" w:color="000000"/>
            </w:tcBorders>
            <w:shd w:val="clear" w:color="auto" w:fill="auto"/>
            <w:vAlign w:val="bottom"/>
          </w:tcPr>
          <w:p w14:paraId="7D538DF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single" w:sz="4" w:space="0" w:color="000000"/>
              <w:right w:val="nil"/>
            </w:tcBorders>
            <w:shd w:val="clear" w:color="auto" w:fill="auto"/>
            <w:vAlign w:val="bottom"/>
          </w:tcPr>
          <w:p w14:paraId="097AB6B2" w14:textId="674BDFEF"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700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809</w:t>
            </w:r>
            <w:r w:rsidRPr="00A41797">
              <w:rPr>
                <w:rFonts w:ascii="Arial" w:eastAsia="Arial" w:hAnsi="Arial" w:cs="Arial"/>
                <w:position w:val="0"/>
                <w:sz w:val="18"/>
                <w:szCs w:val="18"/>
              </w:rPr>
              <w:t>)</w:t>
            </w:r>
          </w:p>
        </w:tc>
        <w:tc>
          <w:tcPr>
            <w:tcW w:w="1755" w:type="dxa"/>
            <w:tcBorders>
              <w:top w:val="nil"/>
              <w:left w:val="nil"/>
              <w:bottom w:val="single" w:sz="4" w:space="0" w:color="000000"/>
              <w:right w:val="nil"/>
            </w:tcBorders>
            <w:shd w:val="clear" w:color="auto" w:fill="auto"/>
            <w:vAlign w:val="bottom"/>
          </w:tcPr>
          <w:p w14:paraId="43BF7C57" w14:textId="25F03B61"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403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819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799</w:t>
            </w:r>
            <w:r w:rsidRPr="00A41797">
              <w:rPr>
                <w:rFonts w:ascii="Arial" w:eastAsia="Arial" w:hAnsi="Arial" w:cs="Arial"/>
                <w:position w:val="0"/>
                <w:sz w:val="18"/>
                <w:szCs w:val="18"/>
              </w:rPr>
              <w:t>)</w:t>
            </w:r>
          </w:p>
        </w:tc>
        <w:tc>
          <w:tcPr>
            <w:tcW w:w="1560" w:type="dxa"/>
            <w:tcBorders>
              <w:top w:val="nil"/>
              <w:left w:val="nil"/>
              <w:bottom w:val="single" w:sz="4" w:space="0" w:color="000000"/>
              <w:right w:val="nil"/>
            </w:tcBorders>
            <w:shd w:val="clear" w:color="auto" w:fill="auto"/>
            <w:vAlign w:val="bottom"/>
          </w:tcPr>
          <w:p w14:paraId="2411FFDB" w14:textId="7BB72C21"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722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886</w:t>
            </w:r>
            <w:r w:rsidRPr="00A41797">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auto"/>
            <w:vAlign w:val="bottom"/>
          </w:tcPr>
          <w:p w14:paraId="61913DC3"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auto"/>
            <w:vAlign w:val="bottom"/>
          </w:tcPr>
          <w:p w14:paraId="1BFB4D70" w14:textId="44801CD9"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496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243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494</w:t>
            </w:r>
            <w:r w:rsidRPr="00A41797">
              <w:rPr>
                <w:rFonts w:ascii="Arial" w:eastAsia="Arial" w:hAnsi="Arial" w:cs="Arial"/>
                <w:position w:val="0"/>
                <w:sz w:val="18"/>
                <w:szCs w:val="18"/>
              </w:rPr>
              <w:t>)</w:t>
            </w:r>
          </w:p>
        </w:tc>
      </w:tr>
      <w:tr w:rsidR="005A49EC" w:rsidRPr="00A41797" w14:paraId="46B0154F" w14:textId="77777777" w:rsidTr="005A49EC">
        <w:trPr>
          <w:trHeight w:val="20"/>
        </w:trPr>
        <w:tc>
          <w:tcPr>
            <w:tcW w:w="5184" w:type="dxa"/>
            <w:shd w:val="clear" w:color="auto" w:fill="auto"/>
            <w:vAlign w:val="bottom"/>
          </w:tcPr>
          <w:p w14:paraId="4D27E694"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0EC5960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4D1A6C3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09B5EDE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237520D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5F79DB7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60E4DAF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4CAADD67" w14:textId="77777777" w:rsidTr="005A49EC">
        <w:trPr>
          <w:trHeight w:val="20"/>
        </w:trPr>
        <w:tc>
          <w:tcPr>
            <w:tcW w:w="5184" w:type="dxa"/>
            <w:shd w:val="clear" w:color="auto" w:fill="auto"/>
            <w:vAlign w:val="bottom"/>
          </w:tcPr>
          <w:p w14:paraId="6C2E55A8"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bottom w:val="single" w:sz="4" w:space="0" w:color="000000"/>
            </w:tcBorders>
            <w:shd w:val="clear" w:color="auto" w:fill="auto"/>
            <w:vAlign w:val="bottom"/>
          </w:tcPr>
          <w:p w14:paraId="489905B1" w14:textId="4C0688A8"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442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578</w:t>
            </w:r>
          </w:p>
        </w:tc>
        <w:tc>
          <w:tcPr>
            <w:tcW w:w="1507" w:type="dxa"/>
            <w:tcBorders>
              <w:top w:val="nil"/>
              <w:left w:val="nil"/>
              <w:bottom w:val="single" w:sz="4" w:space="0" w:color="000000"/>
              <w:right w:val="nil"/>
            </w:tcBorders>
            <w:shd w:val="clear" w:color="auto" w:fill="auto"/>
            <w:vAlign w:val="bottom"/>
          </w:tcPr>
          <w:p w14:paraId="317C344A" w14:textId="77EEB91E"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683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475</w:t>
            </w:r>
          </w:p>
        </w:tc>
        <w:tc>
          <w:tcPr>
            <w:tcW w:w="1755" w:type="dxa"/>
            <w:tcBorders>
              <w:top w:val="nil"/>
              <w:left w:val="nil"/>
              <w:bottom w:val="single" w:sz="4" w:space="0" w:color="000000"/>
              <w:right w:val="nil"/>
            </w:tcBorders>
            <w:shd w:val="clear" w:color="auto" w:fill="auto"/>
            <w:vAlign w:val="bottom"/>
          </w:tcPr>
          <w:p w14:paraId="04EEBE52" w14:textId="5969E602"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337</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035</w:t>
            </w:r>
          </w:p>
        </w:tc>
        <w:tc>
          <w:tcPr>
            <w:tcW w:w="1560" w:type="dxa"/>
            <w:tcBorders>
              <w:top w:val="nil"/>
              <w:left w:val="nil"/>
              <w:bottom w:val="single" w:sz="4" w:space="0" w:color="000000"/>
              <w:right w:val="nil"/>
            </w:tcBorders>
            <w:shd w:val="clear" w:color="auto" w:fill="auto"/>
            <w:vAlign w:val="bottom"/>
          </w:tcPr>
          <w:p w14:paraId="5608158C" w14:textId="7A07E995"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568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609</w:t>
            </w:r>
          </w:p>
        </w:tc>
        <w:tc>
          <w:tcPr>
            <w:tcW w:w="1559" w:type="dxa"/>
            <w:tcBorders>
              <w:top w:val="nil"/>
              <w:left w:val="nil"/>
              <w:bottom w:val="single" w:sz="4" w:space="0" w:color="000000"/>
              <w:right w:val="nil"/>
            </w:tcBorders>
            <w:shd w:val="clear" w:color="auto" w:fill="auto"/>
            <w:vAlign w:val="bottom"/>
          </w:tcPr>
          <w:p w14:paraId="0F2F79D3" w14:textId="4E7904D9"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663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283</w:t>
            </w:r>
          </w:p>
        </w:tc>
        <w:tc>
          <w:tcPr>
            <w:tcW w:w="1559" w:type="dxa"/>
            <w:tcBorders>
              <w:top w:val="nil"/>
              <w:left w:val="nil"/>
              <w:bottom w:val="single" w:sz="4" w:space="0" w:color="000000"/>
              <w:right w:val="nil"/>
            </w:tcBorders>
            <w:shd w:val="clear" w:color="auto" w:fill="auto"/>
            <w:vAlign w:val="bottom"/>
          </w:tcPr>
          <w:p w14:paraId="2B613E96" w14:textId="6B7F80FD"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799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694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980</w:t>
            </w:r>
          </w:p>
        </w:tc>
      </w:tr>
      <w:tr w:rsidR="005A49EC" w:rsidRPr="00A41797" w14:paraId="556A037B" w14:textId="77777777" w:rsidTr="005A49EC">
        <w:trPr>
          <w:trHeight w:val="20"/>
        </w:trPr>
        <w:tc>
          <w:tcPr>
            <w:tcW w:w="5184" w:type="dxa"/>
            <w:shd w:val="clear" w:color="auto" w:fill="auto"/>
            <w:vAlign w:val="bottom"/>
          </w:tcPr>
          <w:p w14:paraId="51FC9B3F"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62DCB02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475DBF93"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728B3F3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630538D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5A6330F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2A59E31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73FCE567" w14:textId="77777777" w:rsidTr="005A49EC">
        <w:trPr>
          <w:trHeight w:val="20"/>
        </w:trPr>
        <w:tc>
          <w:tcPr>
            <w:tcW w:w="5184" w:type="dxa"/>
            <w:shd w:val="clear" w:color="auto" w:fill="auto"/>
            <w:vAlign w:val="bottom"/>
          </w:tcPr>
          <w:p w14:paraId="5F1477DF" w14:textId="4209666D"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b/>
                <w:position w:val="0"/>
                <w:sz w:val="18"/>
                <w:szCs w:val="18"/>
              </w:rPr>
              <w:t xml:space="preserve">Year ended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2021</w:t>
            </w:r>
          </w:p>
        </w:tc>
        <w:tc>
          <w:tcPr>
            <w:tcW w:w="1418" w:type="dxa"/>
            <w:shd w:val="clear" w:color="auto" w:fill="auto"/>
            <w:vAlign w:val="bottom"/>
          </w:tcPr>
          <w:p w14:paraId="2F479F5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69B7E98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4F879B1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shd w:val="clear" w:color="auto" w:fill="auto"/>
            <w:vAlign w:val="bottom"/>
          </w:tcPr>
          <w:p w14:paraId="2056A00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3645BCA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2C632E8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45892131" w14:textId="77777777" w:rsidTr="005A49EC">
        <w:trPr>
          <w:trHeight w:val="20"/>
        </w:trPr>
        <w:tc>
          <w:tcPr>
            <w:tcW w:w="5184" w:type="dxa"/>
            <w:shd w:val="clear" w:color="auto" w:fill="auto"/>
            <w:vAlign w:val="bottom"/>
          </w:tcPr>
          <w:p w14:paraId="47F9A3FE"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Opening net book amount</w:t>
            </w:r>
          </w:p>
        </w:tc>
        <w:tc>
          <w:tcPr>
            <w:tcW w:w="1418" w:type="dxa"/>
            <w:shd w:val="clear" w:color="auto" w:fill="auto"/>
            <w:vAlign w:val="bottom"/>
          </w:tcPr>
          <w:p w14:paraId="4F151F9D" w14:textId="498DA31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442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578</w:t>
            </w:r>
          </w:p>
        </w:tc>
        <w:tc>
          <w:tcPr>
            <w:tcW w:w="1507" w:type="dxa"/>
            <w:shd w:val="clear" w:color="auto" w:fill="auto"/>
            <w:vAlign w:val="bottom"/>
          </w:tcPr>
          <w:p w14:paraId="786AA9CA" w14:textId="11722888"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683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475</w:t>
            </w:r>
          </w:p>
        </w:tc>
        <w:tc>
          <w:tcPr>
            <w:tcW w:w="1755" w:type="dxa"/>
            <w:shd w:val="clear" w:color="auto" w:fill="auto"/>
            <w:vAlign w:val="bottom"/>
          </w:tcPr>
          <w:p w14:paraId="2F00AFD5" w14:textId="4F94F2BF"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337</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035</w:t>
            </w:r>
          </w:p>
        </w:tc>
        <w:tc>
          <w:tcPr>
            <w:tcW w:w="1560" w:type="dxa"/>
            <w:shd w:val="clear" w:color="auto" w:fill="auto"/>
            <w:vAlign w:val="bottom"/>
          </w:tcPr>
          <w:p w14:paraId="48664530" w14:textId="344859C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568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609</w:t>
            </w:r>
          </w:p>
        </w:tc>
        <w:tc>
          <w:tcPr>
            <w:tcW w:w="1559" w:type="dxa"/>
            <w:shd w:val="clear" w:color="auto" w:fill="auto"/>
            <w:vAlign w:val="bottom"/>
          </w:tcPr>
          <w:p w14:paraId="16790EDE" w14:textId="0B96D40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663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283</w:t>
            </w:r>
          </w:p>
        </w:tc>
        <w:tc>
          <w:tcPr>
            <w:tcW w:w="1559" w:type="dxa"/>
            <w:shd w:val="clear" w:color="auto" w:fill="auto"/>
            <w:vAlign w:val="bottom"/>
          </w:tcPr>
          <w:p w14:paraId="3D3C189D" w14:textId="0D7B3010"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799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694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980</w:t>
            </w:r>
          </w:p>
        </w:tc>
      </w:tr>
      <w:tr w:rsidR="005A49EC" w:rsidRPr="00A41797" w14:paraId="1AAE76C0" w14:textId="77777777" w:rsidTr="005A49EC">
        <w:trPr>
          <w:trHeight w:val="20"/>
        </w:trPr>
        <w:tc>
          <w:tcPr>
            <w:tcW w:w="5184" w:type="dxa"/>
            <w:shd w:val="clear" w:color="auto" w:fill="auto"/>
            <w:vAlign w:val="bottom"/>
          </w:tcPr>
          <w:p w14:paraId="38CB2CB1"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Additions</w:t>
            </w:r>
          </w:p>
        </w:tc>
        <w:tc>
          <w:tcPr>
            <w:tcW w:w="1418" w:type="dxa"/>
            <w:shd w:val="clear" w:color="auto" w:fill="auto"/>
            <w:vAlign w:val="bottom"/>
          </w:tcPr>
          <w:p w14:paraId="657E5E9C" w14:textId="77777777" w:rsidR="005A49EC" w:rsidRPr="00A41797" w:rsidRDefault="005A49EC" w:rsidP="00437A0D">
            <w:pPr>
              <w:spacing w:line="240" w:lineRule="auto"/>
              <w:ind w:left="0" w:right="-72" w:hanging="2"/>
              <w:jc w:val="right"/>
              <w:rPr>
                <w:rFonts w:ascii="Arial" w:eastAsia="Arial" w:hAnsi="Arial" w:cs="Arial"/>
                <w:position w:val="0"/>
                <w:sz w:val="18"/>
              </w:rPr>
            </w:pPr>
            <w:r w:rsidRPr="00A41797">
              <w:rPr>
                <w:rFonts w:ascii="Arial" w:eastAsia="Arial" w:hAnsi="Arial" w:cs="Arial"/>
                <w:position w:val="0"/>
                <w:sz w:val="18"/>
              </w:rPr>
              <w:t>-</w:t>
            </w:r>
          </w:p>
        </w:tc>
        <w:tc>
          <w:tcPr>
            <w:tcW w:w="1507" w:type="dxa"/>
            <w:tcBorders>
              <w:top w:val="nil"/>
              <w:left w:val="nil"/>
              <w:bottom w:val="nil"/>
              <w:right w:val="nil"/>
            </w:tcBorders>
            <w:shd w:val="clear" w:color="auto" w:fill="auto"/>
            <w:vAlign w:val="bottom"/>
          </w:tcPr>
          <w:p w14:paraId="3C007E7C" w14:textId="77777777" w:rsidR="005A49EC" w:rsidRPr="00A41797" w:rsidRDefault="005A49EC" w:rsidP="00437A0D">
            <w:pPr>
              <w:spacing w:line="240" w:lineRule="auto"/>
              <w:ind w:left="0" w:right="-72" w:hanging="2"/>
              <w:jc w:val="right"/>
              <w:rPr>
                <w:rFonts w:ascii="Arial" w:eastAsia="Arial" w:hAnsi="Arial" w:cs="Arial"/>
                <w:position w:val="0"/>
                <w:sz w:val="18"/>
              </w:rPr>
            </w:pPr>
            <w:r w:rsidRPr="00A41797">
              <w:rPr>
                <w:rFonts w:ascii="Arial" w:eastAsia="Arial" w:hAnsi="Arial" w:cs="Arial"/>
                <w:position w:val="0"/>
                <w:sz w:val="18"/>
              </w:rPr>
              <w:t>-</w:t>
            </w:r>
          </w:p>
        </w:tc>
        <w:tc>
          <w:tcPr>
            <w:tcW w:w="1755" w:type="dxa"/>
            <w:tcBorders>
              <w:top w:val="nil"/>
              <w:left w:val="nil"/>
              <w:bottom w:val="nil"/>
              <w:right w:val="nil"/>
            </w:tcBorders>
            <w:shd w:val="clear" w:color="auto" w:fill="auto"/>
            <w:vAlign w:val="bottom"/>
          </w:tcPr>
          <w:p w14:paraId="7A011F8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60" w:type="dxa"/>
            <w:tcBorders>
              <w:top w:val="nil"/>
              <w:left w:val="nil"/>
              <w:bottom w:val="nil"/>
              <w:right w:val="nil"/>
            </w:tcBorders>
            <w:shd w:val="clear" w:color="auto" w:fill="auto"/>
            <w:vAlign w:val="bottom"/>
          </w:tcPr>
          <w:p w14:paraId="18237EF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auto"/>
            <w:vAlign w:val="bottom"/>
          </w:tcPr>
          <w:p w14:paraId="24CBC758" w14:textId="54722F29"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478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540</w:t>
            </w:r>
          </w:p>
        </w:tc>
        <w:tc>
          <w:tcPr>
            <w:tcW w:w="1559" w:type="dxa"/>
            <w:tcBorders>
              <w:top w:val="nil"/>
              <w:left w:val="nil"/>
              <w:bottom w:val="nil"/>
              <w:right w:val="nil"/>
            </w:tcBorders>
            <w:shd w:val="clear" w:color="auto" w:fill="auto"/>
            <w:vAlign w:val="bottom"/>
          </w:tcPr>
          <w:p w14:paraId="38AB321E" w14:textId="6EB2A43E"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478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540</w:t>
            </w:r>
          </w:p>
        </w:tc>
      </w:tr>
      <w:tr w:rsidR="005A49EC" w:rsidRPr="00A41797" w14:paraId="10BFD5A3" w14:textId="77777777" w:rsidTr="005A49EC">
        <w:trPr>
          <w:trHeight w:val="20"/>
        </w:trPr>
        <w:tc>
          <w:tcPr>
            <w:tcW w:w="5184" w:type="dxa"/>
            <w:shd w:val="clear" w:color="auto" w:fill="auto"/>
            <w:vAlign w:val="bottom"/>
          </w:tcPr>
          <w:p w14:paraId="320E7306"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Assets transferred from construction in progress</w:t>
            </w:r>
          </w:p>
        </w:tc>
        <w:tc>
          <w:tcPr>
            <w:tcW w:w="1418" w:type="dxa"/>
            <w:shd w:val="clear" w:color="auto" w:fill="auto"/>
            <w:vAlign w:val="bottom"/>
          </w:tcPr>
          <w:p w14:paraId="6F5F8DC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nil"/>
              <w:right w:val="nil"/>
            </w:tcBorders>
            <w:shd w:val="clear" w:color="auto" w:fill="auto"/>
            <w:vAlign w:val="bottom"/>
          </w:tcPr>
          <w:p w14:paraId="3FCE50D9" w14:textId="6724BEE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438</w:t>
            </w:r>
          </w:p>
        </w:tc>
        <w:tc>
          <w:tcPr>
            <w:tcW w:w="1755" w:type="dxa"/>
            <w:tcBorders>
              <w:top w:val="nil"/>
              <w:left w:val="nil"/>
              <w:bottom w:val="nil"/>
              <w:right w:val="nil"/>
            </w:tcBorders>
            <w:shd w:val="clear" w:color="auto" w:fill="auto"/>
            <w:vAlign w:val="bottom"/>
          </w:tcPr>
          <w:p w14:paraId="69007AF5" w14:textId="6D1E82BD"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752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616</w:t>
            </w:r>
          </w:p>
        </w:tc>
        <w:tc>
          <w:tcPr>
            <w:tcW w:w="1560" w:type="dxa"/>
            <w:tcBorders>
              <w:top w:val="nil"/>
              <w:left w:val="nil"/>
              <w:bottom w:val="nil"/>
              <w:right w:val="nil"/>
            </w:tcBorders>
            <w:shd w:val="clear" w:color="auto" w:fill="auto"/>
            <w:vAlign w:val="bottom"/>
          </w:tcPr>
          <w:p w14:paraId="5279F8F2" w14:textId="434B951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303</w:t>
            </w:r>
          </w:p>
        </w:tc>
        <w:tc>
          <w:tcPr>
            <w:tcW w:w="1559" w:type="dxa"/>
            <w:tcBorders>
              <w:top w:val="nil"/>
              <w:left w:val="nil"/>
              <w:bottom w:val="nil"/>
              <w:right w:val="nil"/>
            </w:tcBorders>
            <w:shd w:val="clear" w:color="auto" w:fill="auto"/>
            <w:vAlign w:val="bottom"/>
          </w:tcPr>
          <w:p w14:paraId="2C5043FE" w14:textId="542E7114"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308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357</w:t>
            </w: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auto"/>
            <w:vAlign w:val="bottom"/>
          </w:tcPr>
          <w:p w14:paraId="1E4D263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5A49EC" w:rsidRPr="00A41797" w14:paraId="2643992A" w14:textId="77777777" w:rsidTr="005A49EC">
        <w:trPr>
          <w:trHeight w:val="20"/>
        </w:trPr>
        <w:tc>
          <w:tcPr>
            <w:tcW w:w="5184" w:type="dxa"/>
            <w:shd w:val="clear" w:color="auto" w:fill="auto"/>
            <w:vAlign w:val="bottom"/>
          </w:tcPr>
          <w:p w14:paraId="2A7396E6"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 xml:space="preserve">Depreciation charge </w:t>
            </w:r>
          </w:p>
        </w:tc>
        <w:tc>
          <w:tcPr>
            <w:tcW w:w="1418" w:type="dxa"/>
            <w:tcBorders>
              <w:bottom w:val="single" w:sz="4" w:space="0" w:color="000000"/>
            </w:tcBorders>
            <w:shd w:val="clear" w:color="auto" w:fill="auto"/>
            <w:vAlign w:val="bottom"/>
          </w:tcPr>
          <w:p w14:paraId="2F70B06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single" w:sz="4" w:space="0" w:color="000000"/>
              <w:right w:val="nil"/>
            </w:tcBorders>
            <w:shd w:val="clear" w:color="auto" w:fill="auto"/>
            <w:vAlign w:val="bottom"/>
          </w:tcPr>
          <w:p w14:paraId="112B1CE8" w14:textId="79629D32"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707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538</w:t>
            </w:r>
            <w:r w:rsidRPr="00A41797">
              <w:rPr>
                <w:rFonts w:ascii="Arial" w:eastAsia="Arial" w:hAnsi="Arial" w:cs="Arial"/>
                <w:position w:val="0"/>
                <w:sz w:val="18"/>
                <w:szCs w:val="18"/>
              </w:rPr>
              <w:t>)</w:t>
            </w:r>
          </w:p>
        </w:tc>
        <w:tc>
          <w:tcPr>
            <w:tcW w:w="1755" w:type="dxa"/>
            <w:tcBorders>
              <w:top w:val="nil"/>
              <w:left w:val="nil"/>
              <w:bottom w:val="single" w:sz="4" w:space="0" w:color="000000"/>
              <w:right w:val="nil"/>
            </w:tcBorders>
            <w:shd w:val="clear" w:color="auto" w:fill="auto"/>
            <w:vAlign w:val="bottom"/>
          </w:tcPr>
          <w:p w14:paraId="3E00B571" w14:textId="07F97076"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812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819</w:t>
            </w:r>
            <w:r w:rsidRPr="00A41797">
              <w:rPr>
                <w:rFonts w:ascii="Arial" w:eastAsia="Arial" w:hAnsi="Arial" w:cs="Arial"/>
                <w:position w:val="0"/>
                <w:sz w:val="18"/>
                <w:szCs w:val="18"/>
              </w:rPr>
              <w:t>)</w:t>
            </w:r>
          </w:p>
        </w:tc>
        <w:tc>
          <w:tcPr>
            <w:tcW w:w="1560" w:type="dxa"/>
            <w:tcBorders>
              <w:top w:val="nil"/>
              <w:left w:val="nil"/>
              <w:bottom w:val="single" w:sz="4" w:space="0" w:color="000000"/>
              <w:right w:val="nil"/>
            </w:tcBorders>
            <w:shd w:val="clear" w:color="auto" w:fill="auto"/>
            <w:vAlign w:val="bottom"/>
          </w:tcPr>
          <w:p w14:paraId="3C3D7CA1" w14:textId="712D37AA"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702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149</w:t>
            </w:r>
            <w:r w:rsidRPr="00A41797">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auto"/>
            <w:vAlign w:val="bottom"/>
          </w:tcPr>
          <w:p w14:paraId="1DE2F86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auto"/>
            <w:vAlign w:val="bottom"/>
          </w:tcPr>
          <w:p w14:paraId="275FEE3E" w14:textId="14E5D829"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222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506</w:t>
            </w:r>
            <w:r w:rsidRPr="00A41797">
              <w:rPr>
                <w:rFonts w:ascii="Arial" w:eastAsia="Arial" w:hAnsi="Arial" w:cs="Arial"/>
                <w:position w:val="0"/>
                <w:sz w:val="18"/>
                <w:szCs w:val="18"/>
              </w:rPr>
              <w:t>)</w:t>
            </w:r>
          </w:p>
        </w:tc>
      </w:tr>
      <w:tr w:rsidR="005A49EC" w:rsidRPr="00A41797" w14:paraId="7056D417" w14:textId="77777777" w:rsidTr="005A49EC">
        <w:trPr>
          <w:trHeight w:val="20"/>
        </w:trPr>
        <w:tc>
          <w:tcPr>
            <w:tcW w:w="5184" w:type="dxa"/>
            <w:shd w:val="clear" w:color="auto" w:fill="auto"/>
            <w:vAlign w:val="bottom"/>
          </w:tcPr>
          <w:p w14:paraId="0A57B588"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61DBCAA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47F9E42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58B349B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711FFA9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72DDA8D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3CA3BB5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691F5DF3" w14:textId="77777777" w:rsidTr="005A49EC">
        <w:trPr>
          <w:trHeight w:val="20"/>
        </w:trPr>
        <w:tc>
          <w:tcPr>
            <w:tcW w:w="5184" w:type="dxa"/>
            <w:shd w:val="clear" w:color="auto" w:fill="auto"/>
            <w:vAlign w:val="bottom"/>
          </w:tcPr>
          <w:p w14:paraId="4E136E3D"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Closing net book amount</w:t>
            </w:r>
          </w:p>
        </w:tc>
        <w:tc>
          <w:tcPr>
            <w:tcW w:w="1418" w:type="dxa"/>
            <w:tcBorders>
              <w:bottom w:val="single" w:sz="4" w:space="0" w:color="000000"/>
            </w:tcBorders>
            <w:shd w:val="clear" w:color="auto" w:fill="auto"/>
            <w:vAlign w:val="bottom"/>
          </w:tcPr>
          <w:p w14:paraId="5A790BFA" w14:textId="7CDB4ABA"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442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578</w:t>
            </w:r>
          </w:p>
        </w:tc>
        <w:tc>
          <w:tcPr>
            <w:tcW w:w="1507" w:type="dxa"/>
            <w:tcBorders>
              <w:top w:val="nil"/>
              <w:left w:val="nil"/>
              <w:bottom w:val="single" w:sz="4" w:space="0" w:color="000000"/>
              <w:right w:val="nil"/>
            </w:tcBorders>
            <w:shd w:val="clear" w:color="auto" w:fill="auto"/>
            <w:vAlign w:val="bottom"/>
          </w:tcPr>
          <w:p w14:paraId="70CD4C49" w14:textId="2A85A1CA"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310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375</w:t>
            </w:r>
          </w:p>
        </w:tc>
        <w:tc>
          <w:tcPr>
            <w:tcW w:w="1755" w:type="dxa"/>
            <w:tcBorders>
              <w:top w:val="nil"/>
              <w:left w:val="nil"/>
              <w:bottom w:val="single" w:sz="4" w:space="0" w:color="000000"/>
              <w:right w:val="nil"/>
            </w:tcBorders>
            <w:shd w:val="clear" w:color="auto" w:fill="auto"/>
            <w:vAlign w:val="bottom"/>
          </w:tcPr>
          <w:p w14:paraId="0EF47DE4" w14:textId="039D90A9"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608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276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832</w:t>
            </w:r>
          </w:p>
        </w:tc>
        <w:tc>
          <w:tcPr>
            <w:tcW w:w="1560" w:type="dxa"/>
            <w:tcBorders>
              <w:top w:val="nil"/>
              <w:left w:val="nil"/>
              <w:bottom w:val="single" w:sz="4" w:space="0" w:color="000000"/>
              <w:right w:val="nil"/>
            </w:tcBorders>
            <w:shd w:val="clear" w:color="auto" w:fill="auto"/>
            <w:vAlign w:val="bottom"/>
          </w:tcPr>
          <w:p w14:paraId="548E408F" w14:textId="751D3475"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087</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763</w:t>
            </w:r>
          </w:p>
        </w:tc>
        <w:tc>
          <w:tcPr>
            <w:tcW w:w="1559" w:type="dxa"/>
            <w:tcBorders>
              <w:top w:val="nil"/>
              <w:left w:val="nil"/>
              <w:bottom w:val="single" w:sz="4" w:space="0" w:color="000000"/>
              <w:right w:val="nil"/>
            </w:tcBorders>
            <w:shd w:val="clear" w:color="auto" w:fill="auto"/>
            <w:vAlign w:val="bottom"/>
          </w:tcPr>
          <w:p w14:paraId="704F98A5" w14:textId="19FB7E4F"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833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466</w:t>
            </w:r>
          </w:p>
        </w:tc>
        <w:tc>
          <w:tcPr>
            <w:tcW w:w="1559" w:type="dxa"/>
            <w:tcBorders>
              <w:top w:val="nil"/>
              <w:left w:val="nil"/>
              <w:bottom w:val="single" w:sz="4" w:space="0" w:color="000000"/>
              <w:right w:val="nil"/>
            </w:tcBorders>
            <w:shd w:val="clear" w:color="auto" w:fill="auto"/>
            <w:vAlign w:val="bottom"/>
          </w:tcPr>
          <w:p w14:paraId="389FE4F5" w14:textId="4DBE221F"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720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951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014</w:t>
            </w:r>
          </w:p>
        </w:tc>
      </w:tr>
      <w:tr w:rsidR="005A49EC" w:rsidRPr="00A41797" w14:paraId="344187AA" w14:textId="77777777" w:rsidTr="005A49EC">
        <w:trPr>
          <w:trHeight w:val="20"/>
        </w:trPr>
        <w:tc>
          <w:tcPr>
            <w:tcW w:w="5184" w:type="dxa"/>
            <w:shd w:val="clear" w:color="auto" w:fill="auto"/>
            <w:vAlign w:val="bottom"/>
          </w:tcPr>
          <w:p w14:paraId="73641009"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60C8248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792E213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79BE04F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09D14F7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3DE2A36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3AA3AD7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412BC793" w14:textId="77777777" w:rsidTr="005A49EC">
        <w:trPr>
          <w:trHeight w:val="20"/>
        </w:trPr>
        <w:tc>
          <w:tcPr>
            <w:tcW w:w="5184" w:type="dxa"/>
            <w:shd w:val="clear" w:color="auto" w:fill="auto"/>
            <w:vAlign w:val="bottom"/>
          </w:tcPr>
          <w:p w14:paraId="50FE66C3" w14:textId="65695899"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2021</w:t>
            </w:r>
          </w:p>
        </w:tc>
        <w:tc>
          <w:tcPr>
            <w:tcW w:w="1418" w:type="dxa"/>
            <w:shd w:val="clear" w:color="auto" w:fill="auto"/>
            <w:vAlign w:val="bottom"/>
          </w:tcPr>
          <w:p w14:paraId="4AB9372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3E85DE1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30A5C2B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shd w:val="clear" w:color="auto" w:fill="auto"/>
            <w:vAlign w:val="bottom"/>
          </w:tcPr>
          <w:p w14:paraId="622ACBD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1EDA617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3AD9660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6BF35AF4" w14:textId="77777777" w:rsidTr="005A49EC">
        <w:trPr>
          <w:trHeight w:val="20"/>
        </w:trPr>
        <w:tc>
          <w:tcPr>
            <w:tcW w:w="5184" w:type="dxa"/>
            <w:shd w:val="clear" w:color="auto" w:fill="auto"/>
            <w:vAlign w:val="bottom"/>
          </w:tcPr>
          <w:p w14:paraId="4794329C"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 xml:space="preserve">Cost </w:t>
            </w:r>
          </w:p>
        </w:tc>
        <w:tc>
          <w:tcPr>
            <w:tcW w:w="1418" w:type="dxa"/>
            <w:tcBorders>
              <w:top w:val="nil"/>
              <w:left w:val="nil"/>
              <w:bottom w:val="nil"/>
              <w:right w:val="nil"/>
            </w:tcBorders>
            <w:shd w:val="clear" w:color="auto" w:fill="auto"/>
            <w:vAlign w:val="center"/>
          </w:tcPr>
          <w:p w14:paraId="1B666D35" w14:textId="2E0F27D6" w:rsidR="005A49EC" w:rsidRPr="00A41797" w:rsidRDefault="00E52F92" w:rsidP="00437A0D">
            <w:pPr>
              <w:spacing w:line="240" w:lineRule="auto"/>
              <w:ind w:left="0" w:right="-72" w:hanging="2"/>
              <w:jc w:val="right"/>
              <w:rPr>
                <w:rFonts w:ascii="Arial" w:eastAsia="Arial" w:hAnsi="Arial" w:cs="Arial"/>
                <w:position w:val="0"/>
                <w:sz w:val="18"/>
                <w:szCs w:val="18"/>
                <w:lang w:val="en-US"/>
              </w:rPr>
            </w:pPr>
            <w:r w:rsidRPr="00E52F92">
              <w:rPr>
                <w:rFonts w:ascii="Arial" w:hAnsi="Arial" w:cs="Arial"/>
                <w:color w:val="000000"/>
                <w:sz w:val="18"/>
                <w:szCs w:val="18"/>
              </w:rPr>
              <w:t>73</w:t>
            </w:r>
            <w:r w:rsidR="005A49EC" w:rsidRPr="00A41797">
              <w:rPr>
                <w:rFonts w:ascii="Arial" w:hAnsi="Arial" w:cs="Arial"/>
                <w:color w:val="000000"/>
                <w:sz w:val="18"/>
                <w:szCs w:val="18"/>
              </w:rPr>
              <w:t>,</w:t>
            </w:r>
            <w:r w:rsidRPr="00E52F92">
              <w:rPr>
                <w:rFonts w:ascii="Arial" w:hAnsi="Arial" w:cs="Arial"/>
                <w:color w:val="000000"/>
                <w:sz w:val="18"/>
                <w:szCs w:val="18"/>
              </w:rPr>
              <w:t>442</w:t>
            </w:r>
            <w:r w:rsidR="005A49EC" w:rsidRPr="00A41797">
              <w:rPr>
                <w:rFonts w:ascii="Arial" w:hAnsi="Arial" w:cs="Arial"/>
                <w:color w:val="000000"/>
                <w:sz w:val="18"/>
                <w:szCs w:val="18"/>
              </w:rPr>
              <w:t>,</w:t>
            </w:r>
            <w:r w:rsidRPr="00E52F92">
              <w:rPr>
                <w:rFonts w:ascii="Arial" w:hAnsi="Arial" w:cs="Arial"/>
                <w:color w:val="000000"/>
                <w:sz w:val="18"/>
                <w:szCs w:val="18"/>
              </w:rPr>
              <w:t>578</w:t>
            </w:r>
            <w:r w:rsidR="005A49EC" w:rsidRPr="00A41797">
              <w:rPr>
                <w:rFonts w:ascii="Arial" w:hAnsi="Arial" w:cs="Arial"/>
                <w:color w:val="000000"/>
                <w:sz w:val="18"/>
                <w:szCs w:val="18"/>
              </w:rPr>
              <w:t xml:space="preserve"> </w:t>
            </w:r>
          </w:p>
        </w:tc>
        <w:tc>
          <w:tcPr>
            <w:tcW w:w="1507" w:type="dxa"/>
            <w:tcBorders>
              <w:top w:val="nil"/>
              <w:left w:val="nil"/>
              <w:bottom w:val="nil"/>
              <w:right w:val="nil"/>
            </w:tcBorders>
            <w:shd w:val="clear" w:color="auto" w:fill="auto"/>
            <w:vAlign w:val="center"/>
          </w:tcPr>
          <w:p w14:paraId="43783843" w14:textId="08C51A2C"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58</w:t>
            </w:r>
            <w:r w:rsidR="005A49EC" w:rsidRPr="00A41797">
              <w:rPr>
                <w:rFonts w:ascii="Arial" w:hAnsi="Arial" w:cs="Arial"/>
                <w:color w:val="000000"/>
                <w:sz w:val="18"/>
                <w:szCs w:val="18"/>
              </w:rPr>
              <w:t>,</w:t>
            </w:r>
            <w:r w:rsidRPr="00E52F92">
              <w:rPr>
                <w:rFonts w:ascii="Arial" w:hAnsi="Arial" w:cs="Arial"/>
                <w:color w:val="000000"/>
                <w:sz w:val="18"/>
                <w:szCs w:val="18"/>
              </w:rPr>
              <w:t>718</w:t>
            </w:r>
            <w:r w:rsidR="005A49EC" w:rsidRPr="00A41797">
              <w:rPr>
                <w:rFonts w:ascii="Arial" w:hAnsi="Arial" w:cs="Arial"/>
                <w:color w:val="000000"/>
                <w:sz w:val="18"/>
                <w:szCs w:val="18"/>
              </w:rPr>
              <w:t>,</w:t>
            </w:r>
            <w:r w:rsidRPr="00E52F92">
              <w:rPr>
                <w:rFonts w:ascii="Arial" w:hAnsi="Arial" w:cs="Arial"/>
                <w:color w:val="000000"/>
                <w:sz w:val="18"/>
                <w:szCs w:val="18"/>
              </w:rPr>
              <w:t>722</w:t>
            </w:r>
            <w:r w:rsidR="005A49EC" w:rsidRPr="00A41797">
              <w:rPr>
                <w:rFonts w:ascii="Arial" w:hAnsi="Arial" w:cs="Arial"/>
                <w:color w:val="000000"/>
                <w:sz w:val="18"/>
                <w:szCs w:val="18"/>
              </w:rPr>
              <w:t xml:space="preserve"> </w:t>
            </w:r>
          </w:p>
        </w:tc>
        <w:tc>
          <w:tcPr>
            <w:tcW w:w="1755" w:type="dxa"/>
            <w:tcBorders>
              <w:top w:val="nil"/>
              <w:left w:val="nil"/>
              <w:bottom w:val="nil"/>
              <w:right w:val="nil"/>
            </w:tcBorders>
            <w:shd w:val="clear" w:color="auto" w:fill="auto"/>
            <w:vAlign w:val="center"/>
          </w:tcPr>
          <w:p w14:paraId="76132A0B" w14:textId="473D678C"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089</w:t>
            </w:r>
            <w:r w:rsidR="005A49EC" w:rsidRPr="00A41797">
              <w:rPr>
                <w:rFonts w:ascii="Arial" w:hAnsi="Arial" w:cs="Arial"/>
                <w:color w:val="000000"/>
                <w:sz w:val="18"/>
                <w:szCs w:val="18"/>
              </w:rPr>
              <w:t>,</w:t>
            </w:r>
            <w:r w:rsidRPr="00E52F92">
              <w:rPr>
                <w:rFonts w:ascii="Arial" w:hAnsi="Arial" w:cs="Arial"/>
                <w:color w:val="000000"/>
                <w:sz w:val="18"/>
                <w:szCs w:val="18"/>
              </w:rPr>
              <w:t>909</w:t>
            </w:r>
            <w:r w:rsidR="005A49EC" w:rsidRPr="00A41797">
              <w:rPr>
                <w:rFonts w:ascii="Arial" w:hAnsi="Arial" w:cs="Arial"/>
                <w:color w:val="000000"/>
                <w:sz w:val="18"/>
                <w:szCs w:val="18"/>
              </w:rPr>
              <w:t>,</w:t>
            </w:r>
            <w:r w:rsidRPr="00E52F92">
              <w:rPr>
                <w:rFonts w:ascii="Arial" w:hAnsi="Arial" w:cs="Arial"/>
                <w:color w:val="000000"/>
                <w:sz w:val="18"/>
                <w:szCs w:val="18"/>
              </w:rPr>
              <w:t>450</w:t>
            </w:r>
            <w:r w:rsidR="005A49EC" w:rsidRPr="00A41797">
              <w:rPr>
                <w:rFonts w:ascii="Arial" w:hAnsi="Arial" w:cs="Arial"/>
                <w:color w:val="000000"/>
                <w:sz w:val="18"/>
                <w:szCs w:val="18"/>
              </w:rPr>
              <w:t xml:space="preserve"> </w:t>
            </w:r>
          </w:p>
        </w:tc>
        <w:tc>
          <w:tcPr>
            <w:tcW w:w="1560" w:type="dxa"/>
            <w:tcBorders>
              <w:top w:val="nil"/>
              <w:left w:val="nil"/>
              <w:bottom w:val="nil"/>
              <w:right w:val="nil"/>
            </w:tcBorders>
            <w:shd w:val="clear" w:color="auto" w:fill="auto"/>
            <w:vAlign w:val="center"/>
          </w:tcPr>
          <w:p w14:paraId="5840E1AE" w14:textId="1A0ABD9D"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74</w:t>
            </w:r>
            <w:r w:rsidR="005A49EC" w:rsidRPr="00A41797">
              <w:rPr>
                <w:rFonts w:ascii="Arial" w:hAnsi="Arial" w:cs="Arial"/>
                <w:color w:val="000000"/>
                <w:sz w:val="18"/>
                <w:szCs w:val="18"/>
              </w:rPr>
              <w:t>,</w:t>
            </w:r>
            <w:r w:rsidRPr="00E52F92">
              <w:rPr>
                <w:rFonts w:ascii="Arial" w:hAnsi="Arial" w:cs="Arial"/>
                <w:color w:val="000000"/>
                <w:sz w:val="18"/>
                <w:szCs w:val="18"/>
              </w:rPr>
              <w:t>512</w:t>
            </w:r>
            <w:r w:rsidR="005A49EC" w:rsidRPr="00A41797">
              <w:rPr>
                <w:rFonts w:ascii="Arial" w:hAnsi="Arial" w:cs="Arial"/>
                <w:color w:val="000000"/>
                <w:sz w:val="18"/>
                <w:szCs w:val="18"/>
              </w:rPr>
              <w:t>,</w:t>
            </w:r>
            <w:r w:rsidRPr="00E52F92">
              <w:rPr>
                <w:rFonts w:ascii="Arial" w:hAnsi="Arial" w:cs="Arial"/>
                <w:color w:val="000000"/>
                <w:sz w:val="18"/>
                <w:szCs w:val="18"/>
              </w:rPr>
              <w:t>798</w:t>
            </w:r>
            <w:r w:rsidR="005A49EC" w:rsidRPr="00A41797">
              <w:rPr>
                <w:rFonts w:ascii="Arial" w:hAnsi="Arial" w:cs="Arial"/>
                <w:color w:val="000000"/>
                <w:sz w:val="18"/>
                <w:szCs w:val="18"/>
              </w:rPr>
              <w:t xml:space="preserve"> </w:t>
            </w:r>
          </w:p>
        </w:tc>
        <w:tc>
          <w:tcPr>
            <w:tcW w:w="1559" w:type="dxa"/>
            <w:tcBorders>
              <w:top w:val="nil"/>
              <w:left w:val="nil"/>
              <w:bottom w:val="nil"/>
              <w:right w:val="nil"/>
            </w:tcBorders>
            <w:shd w:val="clear" w:color="auto" w:fill="auto"/>
            <w:vAlign w:val="center"/>
          </w:tcPr>
          <w:p w14:paraId="4C1EA973" w14:textId="2CED5A2B"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1</w:t>
            </w:r>
            <w:r w:rsidR="005A49EC" w:rsidRPr="00A41797">
              <w:rPr>
                <w:rFonts w:ascii="Arial" w:hAnsi="Arial" w:cs="Arial"/>
                <w:color w:val="000000"/>
                <w:sz w:val="18"/>
                <w:szCs w:val="18"/>
              </w:rPr>
              <w:t>,</w:t>
            </w:r>
            <w:r w:rsidRPr="00E52F92">
              <w:rPr>
                <w:rFonts w:ascii="Arial" w:hAnsi="Arial" w:cs="Arial"/>
                <w:color w:val="000000"/>
                <w:sz w:val="18"/>
                <w:szCs w:val="18"/>
              </w:rPr>
              <w:t>833</w:t>
            </w:r>
            <w:r w:rsidR="005A49EC" w:rsidRPr="00A41797">
              <w:rPr>
                <w:rFonts w:ascii="Arial" w:hAnsi="Arial" w:cs="Arial"/>
                <w:color w:val="000000"/>
                <w:sz w:val="18"/>
                <w:szCs w:val="18"/>
              </w:rPr>
              <w:t>,</w:t>
            </w:r>
            <w:r w:rsidRPr="00E52F92">
              <w:rPr>
                <w:rFonts w:ascii="Arial" w:hAnsi="Arial" w:cs="Arial"/>
                <w:color w:val="000000"/>
                <w:sz w:val="18"/>
                <w:szCs w:val="18"/>
              </w:rPr>
              <w:t>466</w:t>
            </w:r>
            <w:r w:rsidR="005A49EC" w:rsidRPr="00A41797">
              <w:rPr>
                <w:rFonts w:ascii="Arial" w:hAnsi="Arial" w:cs="Arial"/>
                <w:color w:val="000000"/>
                <w:sz w:val="18"/>
                <w:szCs w:val="18"/>
              </w:rPr>
              <w:t xml:space="preserve"> </w:t>
            </w:r>
          </w:p>
        </w:tc>
        <w:tc>
          <w:tcPr>
            <w:tcW w:w="1559" w:type="dxa"/>
            <w:tcBorders>
              <w:top w:val="nil"/>
              <w:left w:val="nil"/>
              <w:bottom w:val="nil"/>
              <w:right w:val="nil"/>
            </w:tcBorders>
            <w:shd w:val="clear" w:color="auto" w:fill="auto"/>
            <w:vAlign w:val="center"/>
          </w:tcPr>
          <w:p w14:paraId="4F57876E" w14:textId="3E5DC1EA"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298</w:t>
            </w:r>
            <w:r w:rsidR="005A49EC" w:rsidRPr="00A41797">
              <w:rPr>
                <w:rFonts w:ascii="Arial" w:hAnsi="Arial" w:cs="Arial"/>
                <w:color w:val="000000"/>
                <w:sz w:val="18"/>
                <w:szCs w:val="18"/>
              </w:rPr>
              <w:t>,</w:t>
            </w:r>
            <w:r w:rsidRPr="00E52F92">
              <w:rPr>
                <w:rFonts w:ascii="Arial" w:hAnsi="Arial" w:cs="Arial"/>
                <w:color w:val="000000"/>
                <w:sz w:val="18"/>
                <w:szCs w:val="18"/>
              </w:rPr>
              <w:t>417</w:t>
            </w:r>
            <w:r w:rsidR="005A49EC" w:rsidRPr="00A41797">
              <w:rPr>
                <w:rFonts w:ascii="Arial" w:hAnsi="Arial" w:cs="Arial"/>
                <w:color w:val="000000"/>
                <w:sz w:val="18"/>
                <w:szCs w:val="18"/>
              </w:rPr>
              <w:t>,</w:t>
            </w:r>
            <w:r w:rsidRPr="00E52F92">
              <w:rPr>
                <w:rFonts w:ascii="Arial" w:hAnsi="Arial" w:cs="Arial"/>
                <w:color w:val="000000"/>
                <w:sz w:val="18"/>
                <w:szCs w:val="18"/>
              </w:rPr>
              <w:t>014</w:t>
            </w:r>
            <w:r w:rsidR="005A49EC" w:rsidRPr="00A41797">
              <w:rPr>
                <w:rFonts w:ascii="Arial" w:hAnsi="Arial" w:cs="Arial"/>
                <w:color w:val="000000"/>
                <w:sz w:val="18"/>
                <w:szCs w:val="18"/>
              </w:rPr>
              <w:t xml:space="preserve"> </w:t>
            </w:r>
          </w:p>
        </w:tc>
      </w:tr>
      <w:tr w:rsidR="005A49EC" w:rsidRPr="00A41797" w14:paraId="08BD7C6F" w14:textId="77777777" w:rsidTr="005A49EC">
        <w:trPr>
          <w:trHeight w:val="20"/>
        </w:trPr>
        <w:tc>
          <w:tcPr>
            <w:tcW w:w="5184" w:type="dxa"/>
            <w:shd w:val="clear" w:color="auto" w:fill="auto"/>
            <w:vAlign w:val="bottom"/>
          </w:tcPr>
          <w:p w14:paraId="71F5343B" w14:textId="77777777" w:rsidR="005A49EC" w:rsidRPr="00A41797" w:rsidRDefault="005A49EC" w:rsidP="00437A0D">
            <w:pPr>
              <w:tabs>
                <w:tab w:val="left" w:pos="883"/>
              </w:tabs>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top w:val="nil"/>
              <w:left w:val="nil"/>
              <w:bottom w:val="single" w:sz="8" w:space="0" w:color="000000"/>
              <w:right w:val="nil"/>
            </w:tcBorders>
            <w:shd w:val="clear" w:color="auto" w:fill="auto"/>
            <w:vAlign w:val="center"/>
          </w:tcPr>
          <w:p w14:paraId="66E1A35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color w:val="000000"/>
                <w:sz w:val="18"/>
                <w:szCs w:val="18"/>
              </w:rPr>
              <w:t>-</w:t>
            </w:r>
          </w:p>
        </w:tc>
        <w:tc>
          <w:tcPr>
            <w:tcW w:w="1507" w:type="dxa"/>
            <w:tcBorders>
              <w:top w:val="nil"/>
              <w:left w:val="nil"/>
              <w:bottom w:val="single" w:sz="8" w:space="0" w:color="000000"/>
              <w:right w:val="nil"/>
            </w:tcBorders>
            <w:shd w:val="clear" w:color="auto" w:fill="auto"/>
            <w:vAlign w:val="center"/>
          </w:tcPr>
          <w:p w14:paraId="7944D7DC" w14:textId="537473F5"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30</w:t>
            </w:r>
            <w:r w:rsidRPr="00A41797">
              <w:rPr>
                <w:rFonts w:ascii="Arial" w:hAnsi="Arial" w:cs="Arial"/>
                <w:sz w:val="18"/>
                <w:szCs w:val="18"/>
              </w:rPr>
              <w:t>,</w:t>
            </w:r>
            <w:r w:rsidR="00E52F92" w:rsidRPr="00E52F92">
              <w:rPr>
                <w:rFonts w:ascii="Arial" w:hAnsi="Arial" w:cs="Arial"/>
                <w:sz w:val="18"/>
                <w:szCs w:val="18"/>
              </w:rPr>
              <w:t>408</w:t>
            </w:r>
            <w:r w:rsidRPr="00A41797">
              <w:rPr>
                <w:rFonts w:ascii="Arial" w:hAnsi="Arial" w:cs="Arial"/>
                <w:sz w:val="18"/>
                <w:szCs w:val="18"/>
              </w:rPr>
              <w:t>,</w:t>
            </w:r>
            <w:r w:rsidR="00E52F92" w:rsidRPr="00E52F92">
              <w:rPr>
                <w:rFonts w:ascii="Arial" w:hAnsi="Arial" w:cs="Arial"/>
                <w:sz w:val="18"/>
                <w:szCs w:val="18"/>
              </w:rPr>
              <w:t>347</w:t>
            </w:r>
            <w:r w:rsidRPr="00A41797">
              <w:rPr>
                <w:rFonts w:ascii="Arial" w:hAnsi="Arial" w:cs="Arial"/>
                <w:sz w:val="18"/>
                <w:szCs w:val="18"/>
              </w:rPr>
              <w:t>)</w:t>
            </w:r>
          </w:p>
        </w:tc>
        <w:tc>
          <w:tcPr>
            <w:tcW w:w="1755" w:type="dxa"/>
            <w:tcBorders>
              <w:top w:val="nil"/>
              <w:left w:val="nil"/>
              <w:bottom w:val="single" w:sz="8" w:space="0" w:color="000000"/>
              <w:right w:val="nil"/>
            </w:tcBorders>
            <w:shd w:val="clear" w:color="auto" w:fill="auto"/>
            <w:vAlign w:val="center"/>
          </w:tcPr>
          <w:p w14:paraId="611A1226" w14:textId="00FD4BE9"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1</w:t>
            </w:r>
            <w:r w:rsidRPr="00A41797">
              <w:rPr>
                <w:rFonts w:ascii="Arial" w:hAnsi="Arial" w:cs="Arial"/>
                <w:sz w:val="18"/>
                <w:szCs w:val="18"/>
              </w:rPr>
              <w:t>,</w:t>
            </w:r>
            <w:r w:rsidR="00E52F92" w:rsidRPr="00E52F92">
              <w:rPr>
                <w:rFonts w:ascii="Arial" w:hAnsi="Arial" w:cs="Arial"/>
                <w:sz w:val="18"/>
                <w:szCs w:val="18"/>
              </w:rPr>
              <w:t>481</w:t>
            </w:r>
            <w:r w:rsidRPr="00A41797">
              <w:rPr>
                <w:rFonts w:ascii="Arial" w:hAnsi="Arial" w:cs="Arial"/>
                <w:sz w:val="18"/>
                <w:szCs w:val="18"/>
              </w:rPr>
              <w:t>,</w:t>
            </w:r>
            <w:r w:rsidR="00E52F92" w:rsidRPr="00E52F92">
              <w:rPr>
                <w:rFonts w:ascii="Arial" w:hAnsi="Arial" w:cs="Arial"/>
                <w:sz w:val="18"/>
                <w:szCs w:val="18"/>
              </w:rPr>
              <w:t>632</w:t>
            </w:r>
            <w:r w:rsidRPr="00A41797">
              <w:rPr>
                <w:rFonts w:ascii="Arial" w:hAnsi="Arial" w:cs="Arial"/>
                <w:sz w:val="18"/>
                <w:szCs w:val="18"/>
              </w:rPr>
              <w:t>,</w:t>
            </w:r>
            <w:r w:rsidR="00E52F92" w:rsidRPr="00E52F92">
              <w:rPr>
                <w:rFonts w:ascii="Arial" w:hAnsi="Arial" w:cs="Arial"/>
                <w:sz w:val="18"/>
                <w:szCs w:val="18"/>
              </w:rPr>
              <w:t>618</w:t>
            </w:r>
            <w:r w:rsidRPr="00A41797">
              <w:rPr>
                <w:rFonts w:ascii="Arial" w:hAnsi="Arial" w:cs="Arial"/>
                <w:sz w:val="18"/>
                <w:szCs w:val="18"/>
              </w:rPr>
              <w:t>)</w:t>
            </w:r>
          </w:p>
        </w:tc>
        <w:tc>
          <w:tcPr>
            <w:tcW w:w="1560" w:type="dxa"/>
            <w:tcBorders>
              <w:top w:val="nil"/>
              <w:left w:val="nil"/>
              <w:bottom w:val="single" w:sz="8" w:space="0" w:color="000000"/>
              <w:right w:val="nil"/>
            </w:tcBorders>
            <w:shd w:val="clear" w:color="auto" w:fill="auto"/>
            <w:vAlign w:val="center"/>
          </w:tcPr>
          <w:p w14:paraId="40372621" w14:textId="696E3C30"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65</w:t>
            </w:r>
            <w:r w:rsidRPr="00A41797">
              <w:rPr>
                <w:rFonts w:ascii="Arial" w:hAnsi="Arial" w:cs="Arial"/>
                <w:sz w:val="18"/>
                <w:szCs w:val="18"/>
              </w:rPr>
              <w:t>,</w:t>
            </w:r>
            <w:r w:rsidR="00E52F92" w:rsidRPr="00E52F92">
              <w:rPr>
                <w:rFonts w:ascii="Arial" w:hAnsi="Arial" w:cs="Arial"/>
                <w:sz w:val="18"/>
                <w:szCs w:val="18"/>
              </w:rPr>
              <w:t>425</w:t>
            </w:r>
            <w:r w:rsidRPr="00A41797">
              <w:rPr>
                <w:rFonts w:ascii="Arial" w:hAnsi="Arial" w:cs="Arial"/>
                <w:sz w:val="18"/>
                <w:szCs w:val="18"/>
              </w:rPr>
              <w:t>,</w:t>
            </w:r>
            <w:r w:rsidR="00E52F92" w:rsidRPr="00E52F92">
              <w:rPr>
                <w:rFonts w:ascii="Arial" w:hAnsi="Arial" w:cs="Arial"/>
                <w:sz w:val="18"/>
                <w:szCs w:val="18"/>
              </w:rPr>
              <w:t>035</w:t>
            </w:r>
            <w:r w:rsidRPr="00A41797">
              <w:rPr>
                <w:rFonts w:ascii="Arial" w:hAnsi="Arial" w:cs="Arial"/>
                <w:sz w:val="18"/>
                <w:szCs w:val="18"/>
              </w:rPr>
              <w:t>)</w:t>
            </w:r>
          </w:p>
        </w:tc>
        <w:tc>
          <w:tcPr>
            <w:tcW w:w="1559" w:type="dxa"/>
            <w:tcBorders>
              <w:top w:val="nil"/>
              <w:left w:val="nil"/>
              <w:bottom w:val="single" w:sz="8" w:space="0" w:color="000000"/>
              <w:right w:val="nil"/>
            </w:tcBorders>
            <w:shd w:val="clear" w:color="auto" w:fill="auto"/>
            <w:vAlign w:val="center"/>
          </w:tcPr>
          <w:p w14:paraId="1EBE902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p>
        </w:tc>
        <w:tc>
          <w:tcPr>
            <w:tcW w:w="1559" w:type="dxa"/>
            <w:tcBorders>
              <w:top w:val="nil"/>
              <w:left w:val="nil"/>
              <w:bottom w:val="single" w:sz="8" w:space="0" w:color="000000"/>
              <w:right w:val="nil"/>
            </w:tcBorders>
            <w:shd w:val="clear" w:color="auto" w:fill="auto"/>
            <w:vAlign w:val="center"/>
          </w:tcPr>
          <w:p w14:paraId="0FAD5C60" w14:textId="346C91AA"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1</w:t>
            </w:r>
            <w:r w:rsidRPr="00A41797">
              <w:rPr>
                <w:rFonts w:ascii="Arial" w:hAnsi="Arial" w:cs="Arial"/>
                <w:sz w:val="18"/>
                <w:szCs w:val="18"/>
              </w:rPr>
              <w:t>,</w:t>
            </w:r>
            <w:r w:rsidR="00E52F92" w:rsidRPr="00E52F92">
              <w:rPr>
                <w:rFonts w:ascii="Arial" w:hAnsi="Arial" w:cs="Arial"/>
                <w:sz w:val="18"/>
                <w:szCs w:val="18"/>
              </w:rPr>
              <w:t>577</w:t>
            </w:r>
            <w:r w:rsidRPr="00A41797">
              <w:rPr>
                <w:rFonts w:ascii="Arial" w:hAnsi="Arial" w:cs="Arial"/>
                <w:sz w:val="18"/>
                <w:szCs w:val="18"/>
              </w:rPr>
              <w:t>,</w:t>
            </w:r>
            <w:r w:rsidR="00E52F92" w:rsidRPr="00E52F92">
              <w:rPr>
                <w:rFonts w:ascii="Arial" w:hAnsi="Arial" w:cs="Arial"/>
                <w:sz w:val="18"/>
                <w:szCs w:val="18"/>
              </w:rPr>
              <w:t>466</w:t>
            </w:r>
            <w:r w:rsidRPr="00A41797">
              <w:rPr>
                <w:rFonts w:ascii="Arial" w:hAnsi="Arial" w:cs="Arial"/>
                <w:sz w:val="18"/>
                <w:szCs w:val="18"/>
              </w:rPr>
              <w:t>,</w:t>
            </w:r>
            <w:r w:rsidR="00E52F92" w:rsidRPr="00E52F92">
              <w:rPr>
                <w:rFonts w:ascii="Arial" w:hAnsi="Arial" w:cs="Arial"/>
                <w:sz w:val="18"/>
                <w:szCs w:val="18"/>
              </w:rPr>
              <w:t>000</w:t>
            </w:r>
            <w:r w:rsidRPr="00A41797">
              <w:rPr>
                <w:rFonts w:ascii="Arial" w:hAnsi="Arial" w:cs="Arial"/>
                <w:sz w:val="18"/>
                <w:szCs w:val="18"/>
              </w:rPr>
              <w:t>)</w:t>
            </w:r>
          </w:p>
        </w:tc>
      </w:tr>
      <w:tr w:rsidR="005A49EC" w:rsidRPr="00A41797" w14:paraId="05D4C514" w14:textId="77777777" w:rsidTr="005A49EC">
        <w:trPr>
          <w:trHeight w:val="20"/>
        </w:trPr>
        <w:tc>
          <w:tcPr>
            <w:tcW w:w="5184" w:type="dxa"/>
            <w:shd w:val="clear" w:color="auto" w:fill="auto"/>
            <w:vAlign w:val="bottom"/>
          </w:tcPr>
          <w:p w14:paraId="685B7295" w14:textId="77777777" w:rsidR="005A49EC" w:rsidRPr="00A41797" w:rsidRDefault="005A49EC" w:rsidP="00437A0D">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1747AA2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3358575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5F1B7A0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3C2514B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759896D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79DF47D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181B7F38" w14:textId="77777777" w:rsidTr="005A49EC">
        <w:trPr>
          <w:trHeight w:val="20"/>
        </w:trPr>
        <w:tc>
          <w:tcPr>
            <w:tcW w:w="5184" w:type="dxa"/>
            <w:shd w:val="clear" w:color="auto" w:fill="auto"/>
            <w:vAlign w:val="bottom"/>
          </w:tcPr>
          <w:p w14:paraId="4E993102" w14:textId="77777777" w:rsidR="005A49EC" w:rsidRPr="00A41797" w:rsidRDefault="005A49EC" w:rsidP="00437A0D">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top w:val="nil"/>
              <w:left w:val="nil"/>
              <w:bottom w:val="single" w:sz="8" w:space="0" w:color="000000"/>
              <w:right w:val="nil"/>
            </w:tcBorders>
            <w:shd w:val="clear" w:color="auto" w:fill="auto"/>
            <w:vAlign w:val="center"/>
          </w:tcPr>
          <w:p w14:paraId="65FA0206" w14:textId="49195F8C"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73</w:t>
            </w:r>
            <w:r w:rsidR="005A49EC" w:rsidRPr="00A41797">
              <w:rPr>
                <w:rFonts w:ascii="Arial" w:hAnsi="Arial" w:cs="Arial"/>
                <w:color w:val="000000"/>
                <w:sz w:val="18"/>
                <w:szCs w:val="18"/>
              </w:rPr>
              <w:t>,</w:t>
            </w:r>
            <w:r w:rsidRPr="00E52F92">
              <w:rPr>
                <w:rFonts w:ascii="Arial" w:hAnsi="Arial" w:cs="Arial"/>
                <w:color w:val="000000"/>
                <w:sz w:val="18"/>
                <w:szCs w:val="18"/>
              </w:rPr>
              <w:t>442</w:t>
            </w:r>
            <w:r w:rsidR="005A49EC" w:rsidRPr="00A41797">
              <w:rPr>
                <w:rFonts w:ascii="Arial" w:hAnsi="Arial" w:cs="Arial"/>
                <w:color w:val="000000"/>
                <w:sz w:val="18"/>
                <w:szCs w:val="18"/>
              </w:rPr>
              <w:t>,</w:t>
            </w:r>
            <w:r w:rsidRPr="00E52F92">
              <w:rPr>
                <w:rFonts w:ascii="Arial" w:hAnsi="Arial" w:cs="Arial"/>
                <w:color w:val="000000"/>
                <w:sz w:val="18"/>
                <w:szCs w:val="18"/>
              </w:rPr>
              <w:t>578</w:t>
            </w:r>
            <w:r w:rsidR="005A49EC" w:rsidRPr="00A41797">
              <w:rPr>
                <w:rFonts w:ascii="Arial" w:hAnsi="Arial" w:cs="Arial"/>
                <w:color w:val="000000"/>
                <w:sz w:val="18"/>
                <w:szCs w:val="18"/>
              </w:rPr>
              <w:t xml:space="preserve"> </w:t>
            </w:r>
          </w:p>
        </w:tc>
        <w:tc>
          <w:tcPr>
            <w:tcW w:w="1507" w:type="dxa"/>
            <w:tcBorders>
              <w:top w:val="nil"/>
              <w:left w:val="nil"/>
              <w:bottom w:val="single" w:sz="8" w:space="0" w:color="000000"/>
              <w:right w:val="nil"/>
            </w:tcBorders>
            <w:shd w:val="clear" w:color="auto" w:fill="auto"/>
            <w:vAlign w:val="center"/>
          </w:tcPr>
          <w:p w14:paraId="432C9A63" w14:textId="7CC5F1EC"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28</w:t>
            </w:r>
            <w:r w:rsidR="005A49EC" w:rsidRPr="00A41797">
              <w:rPr>
                <w:rFonts w:ascii="Arial" w:hAnsi="Arial" w:cs="Arial"/>
                <w:color w:val="000000"/>
                <w:sz w:val="18"/>
                <w:szCs w:val="18"/>
              </w:rPr>
              <w:t>,</w:t>
            </w:r>
            <w:r w:rsidRPr="00E52F92">
              <w:rPr>
                <w:rFonts w:ascii="Arial" w:hAnsi="Arial" w:cs="Arial"/>
                <w:color w:val="000000"/>
                <w:sz w:val="18"/>
                <w:szCs w:val="18"/>
              </w:rPr>
              <w:t>310</w:t>
            </w:r>
            <w:r w:rsidR="005A49EC" w:rsidRPr="00A41797">
              <w:rPr>
                <w:rFonts w:ascii="Arial" w:hAnsi="Arial" w:cs="Arial"/>
                <w:color w:val="000000"/>
                <w:sz w:val="18"/>
                <w:szCs w:val="18"/>
              </w:rPr>
              <w:t>,</w:t>
            </w:r>
            <w:r w:rsidRPr="00E52F92">
              <w:rPr>
                <w:rFonts w:ascii="Arial" w:hAnsi="Arial" w:cs="Arial"/>
                <w:color w:val="000000"/>
                <w:sz w:val="18"/>
                <w:szCs w:val="18"/>
              </w:rPr>
              <w:t>375</w:t>
            </w:r>
            <w:r w:rsidR="005A49EC" w:rsidRPr="00A41797">
              <w:rPr>
                <w:rFonts w:ascii="Arial" w:hAnsi="Arial" w:cs="Arial"/>
                <w:color w:val="000000"/>
                <w:sz w:val="18"/>
                <w:szCs w:val="18"/>
              </w:rPr>
              <w:t xml:space="preserve"> </w:t>
            </w:r>
          </w:p>
        </w:tc>
        <w:tc>
          <w:tcPr>
            <w:tcW w:w="1755" w:type="dxa"/>
            <w:tcBorders>
              <w:top w:val="nil"/>
              <w:left w:val="nil"/>
              <w:bottom w:val="single" w:sz="8" w:space="0" w:color="000000"/>
              <w:right w:val="nil"/>
            </w:tcBorders>
            <w:shd w:val="clear" w:color="auto" w:fill="auto"/>
            <w:vAlign w:val="center"/>
          </w:tcPr>
          <w:p w14:paraId="212BAB9F" w14:textId="72C6A577"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608</w:t>
            </w:r>
            <w:r w:rsidR="005A49EC" w:rsidRPr="00A41797">
              <w:rPr>
                <w:rFonts w:ascii="Arial" w:hAnsi="Arial" w:cs="Arial"/>
                <w:color w:val="000000"/>
                <w:sz w:val="18"/>
                <w:szCs w:val="18"/>
              </w:rPr>
              <w:t>,</w:t>
            </w:r>
            <w:r w:rsidRPr="00E52F92">
              <w:rPr>
                <w:rFonts w:ascii="Arial" w:hAnsi="Arial" w:cs="Arial"/>
                <w:color w:val="000000"/>
                <w:sz w:val="18"/>
                <w:szCs w:val="18"/>
              </w:rPr>
              <w:t>276</w:t>
            </w:r>
            <w:r w:rsidR="005A49EC" w:rsidRPr="00A41797">
              <w:rPr>
                <w:rFonts w:ascii="Arial" w:hAnsi="Arial" w:cs="Arial"/>
                <w:color w:val="000000"/>
                <w:sz w:val="18"/>
                <w:szCs w:val="18"/>
              </w:rPr>
              <w:t>,</w:t>
            </w:r>
            <w:r w:rsidRPr="00E52F92">
              <w:rPr>
                <w:rFonts w:ascii="Arial" w:hAnsi="Arial" w:cs="Arial"/>
                <w:color w:val="000000"/>
                <w:sz w:val="18"/>
                <w:szCs w:val="18"/>
              </w:rPr>
              <w:t>832</w:t>
            </w:r>
            <w:r w:rsidR="005A49EC" w:rsidRPr="00A41797">
              <w:rPr>
                <w:rFonts w:ascii="Arial" w:hAnsi="Arial" w:cs="Arial"/>
                <w:color w:val="000000"/>
                <w:sz w:val="18"/>
                <w:szCs w:val="18"/>
              </w:rPr>
              <w:t xml:space="preserve"> </w:t>
            </w:r>
          </w:p>
        </w:tc>
        <w:tc>
          <w:tcPr>
            <w:tcW w:w="1560" w:type="dxa"/>
            <w:tcBorders>
              <w:top w:val="nil"/>
              <w:left w:val="nil"/>
              <w:bottom w:val="single" w:sz="8" w:space="0" w:color="000000"/>
              <w:right w:val="nil"/>
            </w:tcBorders>
            <w:shd w:val="clear" w:color="auto" w:fill="auto"/>
            <w:vAlign w:val="center"/>
          </w:tcPr>
          <w:p w14:paraId="2363BC91" w14:textId="4362C46C"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9</w:t>
            </w:r>
            <w:r w:rsidR="005A49EC" w:rsidRPr="00A41797">
              <w:rPr>
                <w:rFonts w:ascii="Arial" w:hAnsi="Arial" w:cs="Arial"/>
                <w:color w:val="000000"/>
                <w:sz w:val="18"/>
                <w:szCs w:val="18"/>
              </w:rPr>
              <w:t>,</w:t>
            </w:r>
            <w:r w:rsidRPr="00E52F92">
              <w:rPr>
                <w:rFonts w:ascii="Arial" w:hAnsi="Arial" w:cs="Arial"/>
                <w:color w:val="000000"/>
                <w:sz w:val="18"/>
                <w:szCs w:val="18"/>
              </w:rPr>
              <w:t>087</w:t>
            </w:r>
            <w:r w:rsidR="005A49EC" w:rsidRPr="00A41797">
              <w:rPr>
                <w:rFonts w:ascii="Arial" w:hAnsi="Arial" w:cs="Arial"/>
                <w:color w:val="000000"/>
                <w:sz w:val="18"/>
                <w:szCs w:val="18"/>
              </w:rPr>
              <w:t>,</w:t>
            </w:r>
            <w:r w:rsidRPr="00E52F92">
              <w:rPr>
                <w:rFonts w:ascii="Arial" w:hAnsi="Arial" w:cs="Arial"/>
                <w:color w:val="000000"/>
                <w:sz w:val="18"/>
                <w:szCs w:val="18"/>
              </w:rPr>
              <w:t>763</w:t>
            </w:r>
            <w:r w:rsidR="005A49EC" w:rsidRPr="00A41797">
              <w:rPr>
                <w:rFonts w:ascii="Arial" w:hAnsi="Arial" w:cs="Arial"/>
                <w:color w:val="000000"/>
                <w:sz w:val="18"/>
                <w:szCs w:val="18"/>
              </w:rPr>
              <w:t xml:space="preserve"> </w:t>
            </w:r>
          </w:p>
        </w:tc>
        <w:tc>
          <w:tcPr>
            <w:tcW w:w="1559" w:type="dxa"/>
            <w:tcBorders>
              <w:top w:val="nil"/>
              <w:left w:val="nil"/>
              <w:bottom w:val="single" w:sz="8" w:space="0" w:color="000000"/>
              <w:right w:val="nil"/>
            </w:tcBorders>
            <w:shd w:val="clear" w:color="auto" w:fill="auto"/>
            <w:vAlign w:val="center"/>
          </w:tcPr>
          <w:p w14:paraId="4445DD4B" w14:textId="52F29BDC"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1</w:t>
            </w:r>
            <w:r w:rsidR="005A49EC" w:rsidRPr="00A41797">
              <w:rPr>
                <w:rFonts w:ascii="Arial" w:hAnsi="Arial" w:cs="Arial"/>
                <w:color w:val="000000"/>
                <w:sz w:val="18"/>
                <w:szCs w:val="18"/>
              </w:rPr>
              <w:t>,</w:t>
            </w:r>
            <w:r w:rsidRPr="00E52F92">
              <w:rPr>
                <w:rFonts w:ascii="Arial" w:hAnsi="Arial" w:cs="Arial"/>
                <w:color w:val="000000"/>
                <w:sz w:val="18"/>
                <w:szCs w:val="18"/>
              </w:rPr>
              <w:t>833</w:t>
            </w:r>
            <w:r w:rsidR="005A49EC" w:rsidRPr="00A41797">
              <w:rPr>
                <w:rFonts w:ascii="Arial" w:hAnsi="Arial" w:cs="Arial"/>
                <w:color w:val="000000"/>
                <w:sz w:val="18"/>
                <w:szCs w:val="18"/>
              </w:rPr>
              <w:t>,</w:t>
            </w:r>
            <w:r w:rsidRPr="00E52F92">
              <w:rPr>
                <w:rFonts w:ascii="Arial" w:hAnsi="Arial" w:cs="Arial"/>
                <w:color w:val="000000"/>
                <w:sz w:val="18"/>
                <w:szCs w:val="18"/>
              </w:rPr>
              <w:t>466</w:t>
            </w:r>
            <w:r w:rsidR="005A49EC" w:rsidRPr="00A41797">
              <w:rPr>
                <w:rFonts w:ascii="Arial" w:hAnsi="Arial" w:cs="Arial"/>
                <w:color w:val="000000"/>
                <w:sz w:val="18"/>
                <w:szCs w:val="18"/>
              </w:rPr>
              <w:t xml:space="preserve"> </w:t>
            </w:r>
          </w:p>
        </w:tc>
        <w:tc>
          <w:tcPr>
            <w:tcW w:w="1559" w:type="dxa"/>
            <w:tcBorders>
              <w:top w:val="nil"/>
              <w:left w:val="nil"/>
              <w:bottom w:val="single" w:sz="8" w:space="0" w:color="000000"/>
              <w:right w:val="nil"/>
            </w:tcBorders>
            <w:shd w:val="clear" w:color="auto" w:fill="auto"/>
            <w:vAlign w:val="center"/>
          </w:tcPr>
          <w:p w14:paraId="47475F30" w14:textId="53265417"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720</w:t>
            </w:r>
            <w:r w:rsidR="005A49EC" w:rsidRPr="00A41797">
              <w:rPr>
                <w:rFonts w:ascii="Arial" w:hAnsi="Arial" w:cs="Arial"/>
                <w:color w:val="000000"/>
                <w:sz w:val="18"/>
                <w:szCs w:val="18"/>
              </w:rPr>
              <w:t>,</w:t>
            </w:r>
            <w:r w:rsidRPr="00E52F92">
              <w:rPr>
                <w:rFonts w:ascii="Arial" w:hAnsi="Arial" w:cs="Arial"/>
                <w:color w:val="000000"/>
                <w:sz w:val="18"/>
                <w:szCs w:val="18"/>
              </w:rPr>
              <w:t>951</w:t>
            </w:r>
            <w:r w:rsidR="005A49EC" w:rsidRPr="00A41797">
              <w:rPr>
                <w:rFonts w:ascii="Arial" w:hAnsi="Arial" w:cs="Arial"/>
                <w:color w:val="000000"/>
                <w:sz w:val="18"/>
                <w:szCs w:val="18"/>
              </w:rPr>
              <w:t>,</w:t>
            </w:r>
            <w:r w:rsidRPr="00E52F92">
              <w:rPr>
                <w:rFonts w:ascii="Arial" w:hAnsi="Arial" w:cs="Arial"/>
                <w:color w:val="000000"/>
                <w:sz w:val="18"/>
                <w:szCs w:val="18"/>
              </w:rPr>
              <w:t>014</w:t>
            </w:r>
            <w:r w:rsidR="005A49EC" w:rsidRPr="00A41797">
              <w:rPr>
                <w:rFonts w:ascii="Arial" w:hAnsi="Arial" w:cs="Arial"/>
                <w:color w:val="000000"/>
                <w:sz w:val="18"/>
                <w:szCs w:val="18"/>
              </w:rPr>
              <w:t xml:space="preserve"> </w:t>
            </w:r>
          </w:p>
        </w:tc>
      </w:tr>
    </w:tbl>
    <w:p w14:paraId="5722014C" w14:textId="7777777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hAnsi="Arial" w:cs="Arial"/>
          <w:position w:val="0"/>
        </w:rPr>
        <w:br w:type="page"/>
      </w: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3A4FE9" w:rsidRPr="00A41797" w14:paraId="0B3EC4FF" w14:textId="77777777" w:rsidTr="00930766">
        <w:trPr>
          <w:trHeight w:val="20"/>
        </w:trPr>
        <w:tc>
          <w:tcPr>
            <w:tcW w:w="5184" w:type="dxa"/>
            <w:vAlign w:val="bottom"/>
          </w:tcPr>
          <w:p w14:paraId="4E989308" w14:textId="77777777" w:rsidR="003A4FE9" w:rsidRPr="00A41797" w:rsidRDefault="003A4FE9">
            <w:pPr>
              <w:spacing w:line="240" w:lineRule="auto"/>
              <w:ind w:leftChars="-52" w:left="-11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vAlign w:val="bottom"/>
          </w:tcPr>
          <w:p w14:paraId="4E4D6C40"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Unit: US Dollar</w:t>
            </w:r>
          </w:p>
        </w:tc>
      </w:tr>
      <w:tr w:rsidR="003A4FE9" w:rsidRPr="00A41797" w14:paraId="2724A7AE" w14:textId="77777777" w:rsidTr="00930766">
        <w:trPr>
          <w:trHeight w:val="20"/>
        </w:trPr>
        <w:tc>
          <w:tcPr>
            <w:tcW w:w="5184" w:type="dxa"/>
            <w:vAlign w:val="bottom"/>
          </w:tcPr>
          <w:p w14:paraId="021813C7" w14:textId="77777777" w:rsidR="003A4FE9" w:rsidRPr="00A41797"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vAlign w:val="bottom"/>
          </w:tcPr>
          <w:p w14:paraId="70BB620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5FAD85BC"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1EF05531"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0500EEC1"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Furniture,</w:t>
            </w:r>
          </w:p>
        </w:tc>
        <w:tc>
          <w:tcPr>
            <w:tcW w:w="1559" w:type="dxa"/>
            <w:tcBorders>
              <w:top w:val="single" w:sz="4" w:space="0" w:color="000000"/>
            </w:tcBorders>
            <w:vAlign w:val="bottom"/>
          </w:tcPr>
          <w:p w14:paraId="0FD40D33"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550B2203"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A4FE9" w:rsidRPr="00A41797" w14:paraId="474F8A3B" w14:textId="77777777" w:rsidTr="00930766">
        <w:trPr>
          <w:trHeight w:val="20"/>
        </w:trPr>
        <w:tc>
          <w:tcPr>
            <w:tcW w:w="5184" w:type="dxa"/>
            <w:vAlign w:val="bottom"/>
          </w:tcPr>
          <w:p w14:paraId="444188D7" w14:textId="77777777" w:rsidR="003A4FE9" w:rsidRPr="00A41797" w:rsidRDefault="003A4FE9">
            <w:pPr>
              <w:spacing w:line="240" w:lineRule="auto"/>
              <w:ind w:leftChars="-52" w:left="-112" w:hanging="2"/>
              <w:rPr>
                <w:rFonts w:ascii="Arial" w:eastAsia="Arial" w:hAnsi="Arial" w:cs="Arial"/>
                <w:position w:val="0"/>
                <w:sz w:val="18"/>
                <w:szCs w:val="18"/>
              </w:rPr>
            </w:pPr>
          </w:p>
        </w:tc>
        <w:tc>
          <w:tcPr>
            <w:tcW w:w="1418" w:type="dxa"/>
            <w:vAlign w:val="bottom"/>
          </w:tcPr>
          <w:p w14:paraId="212B76A6"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1B739047"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3B72C2B1"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Refinery plant</w:t>
            </w:r>
          </w:p>
        </w:tc>
        <w:tc>
          <w:tcPr>
            <w:tcW w:w="1560" w:type="dxa"/>
            <w:vAlign w:val="bottom"/>
          </w:tcPr>
          <w:p w14:paraId="3CA3E468"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fixtures and</w:t>
            </w:r>
          </w:p>
        </w:tc>
        <w:tc>
          <w:tcPr>
            <w:tcW w:w="1559" w:type="dxa"/>
            <w:vAlign w:val="bottom"/>
          </w:tcPr>
          <w:p w14:paraId="767E3708"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Construction</w:t>
            </w:r>
          </w:p>
        </w:tc>
        <w:tc>
          <w:tcPr>
            <w:tcW w:w="1559" w:type="dxa"/>
            <w:vAlign w:val="bottom"/>
          </w:tcPr>
          <w:p w14:paraId="63121229"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A4FE9" w:rsidRPr="00A41797" w14:paraId="73992A65" w14:textId="77777777" w:rsidTr="00930766">
        <w:trPr>
          <w:trHeight w:val="20"/>
        </w:trPr>
        <w:tc>
          <w:tcPr>
            <w:tcW w:w="5184" w:type="dxa"/>
            <w:vAlign w:val="bottom"/>
          </w:tcPr>
          <w:p w14:paraId="5176E362" w14:textId="77777777" w:rsidR="003A4FE9" w:rsidRPr="00A41797" w:rsidRDefault="003A4FE9">
            <w:pPr>
              <w:spacing w:line="240" w:lineRule="auto"/>
              <w:ind w:leftChars="-52" w:left="-112" w:hanging="2"/>
              <w:rPr>
                <w:rFonts w:ascii="Arial" w:eastAsia="Arial" w:hAnsi="Arial" w:cs="Arial"/>
                <w:position w:val="0"/>
                <w:sz w:val="18"/>
                <w:szCs w:val="18"/>
              </w:rPr>
            </w:pPr>
          </w:p>
        </w:tc>
        <w:tc>
          <w:tcPr>
            <w:tcW w:w="1418" w:type="dxa"/>
            <w:tcBorders>
              <w:bottom w:val="single" w:sz="4" w:space="0" w:color="000000"/>
            </w:tcBorders>
            <w:vAlign w:val="bottom"/>
          </w:tcPr>
          <w:p w14:paraId="58FDFA4C"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Land</w:t>
            </w:r>
          </w:p>
        </w:tc>
        <w:tc>
          <w:tcPr>
            <w:tcW w:w="1507" w:type="dxa"/>
            <w:tcBorders>
              <w:bottom w:val="single" w:sz="4" w:space="0" w:color="000000"/>
            </w:tcBorders>
            <w:vAlign w:val="bottom"/>
          </w:tcPr>
          <w:p w14:paraId="22780B54"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Buildings</w:t>
            </w:r>
          </w:p>
        </w:tc>
        <w:tc>
          <w:tcPr>
            <w:tcW w:w="1755" w:type="dxa"/>
            <w:tcBorders>
              <w:bottom w:val="single" w:sz="4" w:space="0" w:color="000000"/>
            </w:tcBorders>
            <w:vAlign w:val="bottom"/>
          </w:tcPr>
          <w:p w14:paraId="7257678F"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&amp; machinery</w:t>
            </w:r>
          </w:p>
        </w:tc>
        <w:tc>
          <w:tcPr>
            <w:tcW w:w="1560" w:type="dxa"/>
            <w:tcBorders>
              <w:bottom w:val="single" w:sz="4" w:space="0" w:color="000000"/>
            </w:tcBorders>
            <w:vAlign w:val="bottom"/>
          </w:tcPr>
          <w:p w14:paraId="1E2CD52F"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equipment</w:t>
            </w:r>
          </w:p>
        </w:tc>
        <w:tc>
          <w:tcPr>
            <w:tcW w:w="1559" w:type="dxa"/>
            <w:tcBorders>
              <w:bottom w:val="single" w:sz="4" w:space="0" w:color="000000"/>
            </w:tcBorders>
            <w:vAlign w:val="bottom"/>
          </w:tcPr>
          <w:p w14:paraId="38FB25D8"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in progress</w:t>
            </w:r>
          </w:p>
        </w:tc>
        <w:tc>
          <w:tcPr>
            <w:tcW w:w="1559" w:type="dxa"/>
            <w:tcBorders>
              <w:bottom w:val="single" w:sz="4" w:space="0" w:color="000000"/>
            </w:tcBorders>
            <w:vAlign w:val="bottom"/>
          </w:tcPr>
          <w:p w14:paraId="15E7AB09"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Total</w:t>
            </w:r>
          </w:p>
        </w:tc>
      </w:tr>
      <w:tr w:rsidR="003A4FE9" w:rsidRPr="00A41797" w14:paraId="7E275E2F" w14:textId="77777777" w:rsidTr="00930766">
        <w:trPr>
          <w:trHeight w:val="20"/>
        </w:trPr>
        <w:tc>
          <w:tcPr>
            <w:tcW w:w="5184" w:type="dxa"/>
            <w:shd w:val="clear" w:color="auto" w:fill="auto"/>
            <w:vAlign w:val="bottom"/>
          </w:tcPr>
          <w:p w14:paraId="55FC5263" w14:textId="77777777" w:rsidR="003A4FE9" w:rsidRPr="00A41797" w:rsidRDefault="003A4FE9">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4BF176CE"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0967AAAF"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690BB9F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01EB0484"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3018FB1E"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9668C76"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A4FE9" w:rsidRPr="00A41797" w14:paraId="2685CA34" w14:textId="77777777" w:rsidTr="00930766">
        <w:trPr>
          <w:trHeight w:val="20"/>
        </w:trPr>
        <w:tc>
          <w:tcPr>
            <w:tcW w:w="5184" w:type="dxa"/>
            <w:shd w:val="clear" w:color="auto" w:fill="auto"/>
            <w:vAlign w:val="bottom"/>
          </w:tcPr>
          <w:p w14:paraId="475530AD" w14:textId="02DA13C9" w:rsidR="003A4FE9" w:rsidRPr="00A41797" w:rsidRDefault="003A4FE9">
            <w:pPr>
              <w:spacing w:line="240" w:lineRule="auto"/>
              <w:ind w:leftChars="-52" w:left="-11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1</w:t>
            </w:r>
            <w:r w:rsidRPr="00A41797">
              <w:rPr>
                <w:rFonts w:ascii="Arial" w:eastAsia="Arial" w:hAnsi="Arial" w:cs="Arial"/>
                <w:b/>
                <w:position w:val="0"/>
                <w:sz w:val="18"/>
                <w:szCs w:val="18"/>
              </w:rPr>
              <w:t xml:space="preserve"> January </w:t>
            </w:r>
            <w:r w:rsidR="00E52F92" w:rsidRPr="00E52F92">
              <w:rPr>
                <w:rFonts w:ascii="Arial" w:eastAsia="Arial" w:hAnsi="Arial" w:cs="Arial"/>
                <w:b/>
                <w:position w:val="0"/>
                <w:sz w:val="18"/>
                <w:szCs w:val="18"/>
              </w:rPr>
              <w:t>2022</w:t>
            </w:r>
          </w:p>
        </w:tc>
        <w:tc>
          <w:tcPr>
            <w:tcW w:w="1418" w:type="dxa"/>
            <w:shd w:val="clear" w:color="auto" w:fill="FAFAFA"/>
            <w:vAlign w:val="bottom"/>
          </w:tcPr>
          <w:p w14:paraId="2A394393"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71E2395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0EBF9242"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665AAFF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401E57B9"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671833BD"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5A49EC" w:rsidRPr="00A41797" w14:paraId="3508A4BE" w14:textId="77777777" w:rsidTr="00437A0D">
        <w:trPr>
          <w:trHeight w:val="20"/>
        </w:trPr>
        <w:tc>
          <w:tcPr>
            <w:tcW w:w="5184" w:type="dxa"/>
            <w:shd w:val="clear" w:color="auto" w:fill="auto"/>
            <w:vAlign w:val="bottom"/>
          </w:tcPr>
          <w:p w14:paraId="75AAFFFC" w14:textId="77777777" w:rsidR="005A49EC" w:rsidRPr="00A41797" w:rsidRDefault="005A49EC" w:rsidP="005A49EC">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 xml:space="preserve">Cost </w:t>
            </w:r>
          </w:p>
        </w:tc>
        <w:tc>
          <w:tcPr>
            <w:tcW w:w="1418" w:type="dxa"/>
            <w:shd w:val="clear" w:color="auto" w:fill="FAFAFA"/>
            <w:vAlign w:val="center"/>
          </w:tcPr>
          <w:p w14:paraId="3C2B513F" w14:textId="2AFBDC4A"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73</w:t>
            </w:r>
            <w:r w:rsidR="005A49EC" w:rsidRPr="00A41797">
              <w:rPr>
                <w:rFonts w:ascii="Arial" w:hAnsi="Arial" w:cs="Arial"/>
                <w:color w:val="000000"/>
                <w:sz w:val="18"/>
                <w:szCs w:val="18"/>
              </w:rPr>
              <w:t>,</w:t>
            </w:r>
            <w:r w:rsidRPr="00E52F92">
              <w:rPr>
                <w:rFonts w:ascii="Arial" w:hAnsi="Arial" w:cs="Arial"/>
                <w:color w:val="000000"/>
                <w:sz w:val="18"/>
                <w:szCs w:val="18"/>
              </w:rPr>
              <w:t>442</w:t>
            </w:r>
            <w:r w:rsidR="005A49EC" w:rsidRPr="00A41797">
              <w:rPr>
                <w:rFonts w:ascii="Arial" w:hAnsi="Arial" w:cs="Arial"/>
                <w:color w:val="000000"/>
                <w:sz w:val="18"/>
                <w:szCs w:val="18"/>
              </w:rPr>
              <w:t>,</w:t>
            </w:r>
            <w:r w:rsidRPr="00E52F92">
              <w:rPr>
                <w:rFonts w:ascii="Arial" w:hAnsi="Arial" w:cs="Arial"/>
                <w:color w:val="000000"/>
                <w:sz w:val="18"/>
                <w:szCs w:val="18"/>
              </w:rPr>
              <w:t>578</w:t>
            </w:r>
            <w:r w:rsidR="005A49EC" w:rsidRPr="00A41797">
              <w:rPr>
                <w:rFonts w:ascii="Arial" w:hAnsi="Arial" w:cs="Arial"/>
                <w:color w:val="000000"/>
                <w:sz w:val="18"/>
                <w:szCs w:val="18"/>
              </w:rPr>
              <w:t xml:space="preserve"> </w:t>
            </w:r>
          </w:p>
        </w:tc>
        <w:tc>
          <w:tcPr>
            <w:tcW w:w="1507" w:type="dxa"/>
            <w:tcBorders>
              <w:top w:val="nil"/>
              <w:left w:val="nil"/>
              <w:right w:val="nil"/>
            </w:tcBorders>
            <w:shd w:val="clear" w:color="auto" w:fill="FAFAFA"/>
            <w:vAlign w:val="center"/>
          </w:tcPr>
          <w:p w14:paraId="64D8AA89" w14:textId="1CEE3D3E"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58</w:t>
            </w:r>
            <w:r w:rsidR="005A49EC" w:rsidRPr="00A41797">
              <w:rPr>
                <w:rFonts w:ascii="Arial" w:hAnsi="Arial" w:cs="Arial"/>
                <w:color w:val="000000"/>
                <w:sz w:val="18"/>
                <w:szCs w:val="18"/>
              </w:rPr>
              <w:t>,</w:t>
            </w:r>
            <w:r w:rsidRPr="00E52F92">
              <w:rPr>
                <w:rFonts w:ascii="Arial" w:hAnsi="Arial" w:cs="Arial"/>
                <w:color w:val="000000"/>
                <w:sz w:val="18"/>
                <w:szCs w:val="18"/>
              </w:rPr>
              <w:t>718</w:t>
            </w:r>
            <w:r w:rsidR="005A49EC" w:rsidRPr="00A41797">
              <w:rPr>
                <w:rFonts w:ascii="Arial" w:hAnsi="Arial" w:cs="Arial"/>
                <w:color w:val="000000"/>
                <w:sz w:val="18"/>
                <w:szCs w:val="18"/>
              </w:rPr>
              <w:t>,</w:t>
            </w:r>
            <w:r w:rsidRPr="00E52F92">
              <w:rPr>
                <w:rFonts w:ascii="Arial" w:hAnsi="Arial" w:cs="Arial"/>
                <w:color w:val="000000"/>
                <w:sz w:val="18"/>
                <w:szCs w:val="18"/>
              </w:rPr>
              <w:t>722</w:t>
            </w:r>
            <w:r w:rsidR="005A49EC" w:rsidRPr="00A41797">
              <w:rPr>
                <w:rFonts w:ascii="Arial" w:hAnsi="Arial" w:cs="Arial"/>
                <w:color w:val="000000"/>
                <w:sz w:val="18"/>
                <w:szCs w:val="18"/>
              </w:rPr>
              <w:t xml:space="preserve"> </w:t>
            </w:r>
          </w:p>
        </w:tc>
        <w:tc>
          <w:tcPr>
            <w:tcW w:w="1755" w:type="dxa"/>
            <w:tcBorders>
              <w:top w:val="nil"/>
              <w:left w:val="nil"/>
              <w:right w:val="nil"/>
            </w:tcBorders>
            <w:shd w:val="clear" w:color="auto" w:fill="FAFAFA"/>
            <w:vAlign w:val="center"/>
          </w:tcPr>
          <w:p w14:paraId="67134300" w14:textId="6B17476C"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089</w:t>
            </w:r>
            <w:r w:rsidR="005A49EC" w:rsidRPr="00A41797">
              <w:rPr>
                <w:rFonts w:ascii="Arial" w:hAnsi="Arial" w:cs="Arial"/>
                <w:color w:val="000000"/>
                <w:sz w:val="18"/>
                <w:szCs w:val="18"/>
              </w:rPr>
              <w:t>,</w:t>
            </w:r>
            <w:r w:rsidRPr="00E52F92">
              <w:rPr>
                <w:rFonts w:ascii="Arial" w:hAnsi="Arial" w:cs="Arial"/>
                <w:color w:val="000000"/>
                <w:sz w:val="18"/>
                <w:szCs w:val="18"/>
              </w:rPr>
              <w:t>909</w:t>
            </w:r>
            <w:r w:rsidR="005A49EC" w:rsidRPr="00A41797">
              <w:rPr>
                <w:rFonts w:ascii="Arial" w:hAnsi="Arial" w:cs="Arial"/>
                <w:color w:val="000000"/>
                <w:sz w:val="18"/>
                <w:szCs w:val="18"/>
              </w:rPr>
              <w:t>,</w:t>
            </w:r>
            <w:r w:rsidRPr="00E52F92">
              <w:rPr>
                <w:rFonts w:ascii="Arial" w:hAnsi="Arial" w:cs="Arial"/>
                <w:color w:val="000000"/>
                <w:sz w:val="18"/>
                <w:szCs w:val="18"/>
              </w:rPr>
              <w:t>450</w:t>
            </w:r>
            <w:r w:rsidR="005A49EC" w:rsidRPr="00A41797">
              <w:rPr>
                <w:rFonts w:ascii="Arial" w:hAnsi="Arial" w:cs="Arial"/>
                <w:color w:val="000000"/>
                <w:sz w:val="18"/>
                <w:szCs w:val="18"/>
              </w:rPr>
              <w:t xml:space="preserve"> </w:t>
            </w:r>
          </w:p>
        </w:tc>
        <w:tc>
          <w:tcPr>
            <w:tcW w:w="1560" w:type="dxa"/>
            <w:tcBorders>
              <w:top w:val="nil"/>
              <w:left w:val="nil"/>
              <w:right w:val="nil"/>
            </w:tcBorders>
            <w:shd w:val="clear" w:color="auto" w:fill="FAFAFA"/>
            <w:vAlign w:val="center"/>
          </w:tcPr>
          <w:p w14:paraId="68FE5327" w14:textId="04F6885F"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74</w:t>
            </w:r>
            <w:r w:rsidR="005A49EC" w:rsidRPr="00A41797">
              <w:rPr>
                <w:rFonts w:ascii="Arial" w:hAnsi="Arial" w:cs="Arial"/>
                <w:color w:val="000000"/>
                <w:sz w:val="18"/>
                <w:szCs w:val="18"/>
              </w:rPr>
              <w:t>,</w:t>
            </w:r>
            <w:r w:rsidRPr="00E52F92">
              <w:rPr>
                <w:rFonts w:ascii="Arial" w:hAnsi="Arial" w:cs="Arial"/>
                <w:color w:val="000000"/>
                <w:sz w:val="18"/>
                <w:szCs w:val="18"/>
              </w:rPr>
              <w:t>512</w:t>
            </w:r>
            <w:r w:rsidR="005A49EC" w:rsidRPr="00A41797">
              <w:rPr>
                <w:rFonts w:ascii="Arial" w:hAnsi="Arial" w:cs="Arial"/>
                <w:color w:val="000000"/>
                <w:sz w:val="18"/>
                <w:szCs w:val="18"/>
              </w:rPr>
              <w:t>,</w:t>
            </w:r>
            <w:r w:rsidRPr="00E52F92">
              <w:rPr>
                <w:rFonts w:ascii="Arial" w:hAnsi="Arial" w:cs="Arial"/>
                <w:color w:val="000000"/>
                <w:sz w:val="18"/>
                <w:szCs w:val="18"/>
              </w:rPr>
              <w:t>798</w:t>
            </w:r>
            <w:r w:rsidR="005A49EC" w:rsidRPr="00A41797">
              <w:rPr>
                <w:rFonts w:ascii="Arial" w:hAnsi="Arial" w:cs="Arial"/>
                <w:color w:val="000000"/>
                <w:sz w:val="18"/>
                <w:szCs w:val="18"/>
              </w:rPr>
              <w:t xml:space="preserve"> </w:t>
            </w:r>
          </w:p>
        </w:tc>
        <w:tc>
          <w:tcPr>
            <w:tcW w:w="1559" w:type="dxa"/>
            <w:tcBorders>
              <w:top w:val="nil"/>
              <w:left w:val="nil"/>
              <w:right w:val="nil"/>
            </w:tcBorders>
            <w:shd w:val="clear" w:color="auto" w:fill="FAFAFA"/>
            <w:vAlign w:val="center"/>
          </w:tcPr>
          <w:p w14:paraId="7FC8FE8B" w14:textId="291EE9D7"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1</w:t>
            </w:r>
            <w:r w:rsidR="005A49EC" w:rsidRPr="00A41797">
              <w:rPr>
                <w:rFonts w:ascii="Arial" w:hAnsi="Arial" w:cs="Arial"/>
                <w:color w:val="000000"/>
                <w:sz w:val="18"/>
                <w:szCs w:val="18"/>
              </w:rPr>
              <w:t>,</w:t>
            </w:r>
            <w:r w:rsidRPr="00E52F92">
              <w:rPr>
                <w:rFonts w:ascii="Arial" w:hAnsi="Arial" w:cs="Arial"/>
                <w:color w:val="000000"/>
                <w:sz w:val="18"/>
                <w:szCs w:val="18"/>
              </w:rPr>
              <w:t>833</w:t>
            </w:r>
            <w:r w:rsidR="005A49EC" w:rsidRPr="00A41797">
              <w:rPr>
                <w:rFonts w:ascii="Arial" w:hAnsi="Arial" w:cs="Arial"/>
                <w:color w:val="000000"/>
                <w:sz w:val="18"/>
                <w:szCs w:val="18"/>
              </w:rPr>
              <w:t>,</w:t>
            </w:r>
            <w:r w:rsidRPr="00E52F92">
              <w:rPr>
                <w:rFonts w:ascii="Arial" w:hAnsi="Arial" w:cs="Arial"/>
                <w:color w:val="000000"/>
                <w:sz w:val="18"/>
                <w:szCs w:val="18"/>
              </w:rPr>
              <w:t>466</w:t>
            </w:r>
            <w:r w:rsidR="005A49EC" w:rsidRPr="00A41797">
              <w:rPr>
                <w:rFonts w:ascii="Arial" w:hAnsi="Arial" w:cs="Arial"/>
                <w:color w:val="000000"/>
                <w:sz w:val="18"/>
                <w:szCs w:val="18"/>
              </w:rPr>
              <w:t xml:space="preserve"> </w:t>
            </w:r>
          </w:p>
        </w:tc>
        <w:tc>
          <w:tcPr>
            <w:tcW w:w="1559" w:type="dxa"/>
            <w:tcBorders>
              <w:top w:val="nil"/>
              <w:left w:val="nil"/>
              <w:right w:val="nil"/>
            </w:tcBorders>
            <w:shd w:val="clear" w:color="auto" w:fill="FAFAFA"/>
            <w:vAlign w:val="center"/>
          </w:tcPr>
          <w:p w14:paraId="5CDA129B" w14:textId="55963DC0"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298</w:t>
            </w:r>
            <w:r w:rsidR="005A49EC" w:rsidRPr="00A41797">
              <w:rPr>
                <w:rFonts w:ascii="Arial" w:hAnsi="Arial" w:cs="Arial"/>
                <w:color w:val="000000"/>
                <w:sz w:val="18"/>
                <w:szCs w:val="18"/>
              </w:rPr>
              <w:t>,</w:t>
            </w:r>
            <w:r w:rsidRPr="00E52F92">
              <w:rPr>
                <w:rFonts w:ascii="Arial" w:hAnsi="Arial" w:cs="Arial"/>
                <w:color w:val="000000"/>
                <w:sz w:val="18"/>
                <w:szCs w:val="18"/>
              </w:rPr>
              <w:t>417</w:t>
            </w:r>
            <w:r w:rsidR="005A49EC" w:rsidRPr="00A41797">
              <w:rPr>
                <w:rFonts w:ascii="Arial" w:hAnsi="Arial" w:cs="Arial"/>
                <w:color w:val="000000"/>
                <w:sz w:val="18"/>
                <w:szCs w:val="18"/>
              </w:rPr>
              <w:t>,</w:t>
            </w:r>
            <w:r w:rsidRPr="00E52F92">
              <w:rPr>
                <w:rFonts w:ascii="Arial" w:hAnsi="Arial" w:cs="Arial"/>
                <w:color w:val="000000"/>
                <w:sz w:val="18"/>
                <w:szCs w:val="18"/>
              </w:rPr>
              <w:t>014</w:t>
            </w:r>
            <w:r w:rsidR="005A49EC" w:rsidRPr="00A41797">
              <w:rPr>
                <w:rFonts w:ascii="Arial" w:hAnsi="Arial" w:cs="Arial"/>
                <w:color w:val="000000"/>
                <w:sz w:val="18"/>
                <w:szCs w:val="18"/>
              </w:rPr>
              <w:t xml:space="preserve"> </w:t>
            </w:r>
          </w:p>
        </w:tc>
      </w:tr>
      <w:tr w:rsidR="005A49EC" w:rsidRPr="00A41797" w14:paraId="030B4889" w14:textId="77777777" w:rsidTr="00437A0D">
        <w:trPr>
          <w:trHeight w:val="20"/>
        </w:trPr>
        <w:tc>
          <w:tcPr>
            <w:tcW w:w="5184" w:type="dxa"/>
            <w:shd w:val="clear" w:color="auto" w:fill="auto"/>
            <w:vAlign w:val="bottom"/>
          </w:tcPr>
          <w:p w14:paraId="27A4DE19" w14:textId="77777777" w:rsidR="005A49EC" w:rsidRPr="00A41797" w:rsidRDefault="005A49EC" w:rsidP="005A49EC">
            <w:pPr>
              <w:tabs>
                <w:tab w:val="left" w:pos="883"/>
              </w:tabs>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bottom w:val="single" w:sz="4" w:space="0" w:color="000000"/>
            </w:tcBorders>
            <w:shd w:val="clear" w:color="auto" w:fill="FAFAFA"/>
            <w:vAlign w:val="center"/>
          </w:tcPr>
          <w:p w14:paraId="7AE92D16" w14:textId="26D74C4A"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hAnsi="Arial" w:cs="Arial"/>
                <w:color w:val="000000"/>
                <w:sz w:val="18"/>
                <w:szCs w:val="18"/>
              </w:rPr>
              <w:t>-</w:t>
            </w:r>
          </w:p>
        </w:tc>
        <w:tc>
          <w:tcPr>
            <w:tcW w:w="1507" w:type="dxa"/>
            <w:tcBorders>
              <w:top w:val="nil"/>
              <w:left w:val="nil"/>
              <w:bottom w:val="single" w:sz="4" w:space="0" w:color="000000"/>
              <w:right w:val="nil"/>
            </w:tcBorders>
            <w:shd w:val="clear" w:color="auto" w:fill="FAFAFA"/>
            <w:vAlign w:val="center"/>
          </w:tcPr>
          <w:p w14:paraId="5E73942F" w14:textId="783F9089"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30</w:t>
            </w:r>
            <w:r w:rsidRPr="00A41797">
              <w:rPr>
                <w:rFonts w:ascii="Arial" w:hAnsi="Arial" w:cs="Arial"/>
                <w:sz w:val="18"/>
                <w:szCs w:val="18"/>
              </w:rPr>
              <w:t>,</w:t>
            </w:r>
            <w:r w:rsidR="00E52F92" w:rsidRPr="00E52F92">
              <w:rPr>
                <w:rFonts w:ascii="Arial" w:hAnsi="Arial" w:cs="Arial"/>
                <w:sz w:val="18"/>
                <w:szCs w:val="18"/>
              </w:rPr>
              <w:t>408</w:t>
            </w:r>
            <w:r w:rsidRPr="00A41797">
              <w:rPr>
                <w:rFonts w:ascii="Arial" w:hAnsi="Arial" w:cs="Arial"/>
                <w:sz w:val="18"/>
                <w:szCs w:val="18"/>
              </w:rPr>
              <w:t>,</w:t>
            </w:r>
            <w:r w:rsidR="00E52F92" w:rsidRPr="00E52F92">
              <w:rPr>
                <w:rFonts w:ascii="Arial" w:hAnsi="Arial" w:cs="Arial"/>
                <w:sz w:val="18"/>
                <w:szCs w:val="18"/>
              </w:rPr>
              <w:t>347</w:t>
            </w:r>
            <w:r w:rsidRPr="00A41797">
              <w:rPr>
                <w:rFonts w:ascii="Arial" w:hAnsi="Arial" w:cs="Arial"/>
                <w:sz w:val="18"/>
                <w:szCs w:val="18"/>
              </w:rPr>
              <w:t>)</w:t>
            </w:r>
          </w:p>
        </w:tc>
        <w:tc>
          <w:tcPr>
            <w:tcW w:w="1755" w:type="dxa"/>
            <w:tcBorders>
              <w:top w:val="nil"/>
              <w:left w:val="nil"/>
              <w:bottom w:val="single" w:sz="4" w:space="0" w:color="000000"/>
              <w:right w:val="nil"/>
            </w:tcBorders>
            <w:shd w:val="clear" w:color="auto" w:fill="FAFAFA"/>
            <w:vAlign w:val="center"/>
          </w:tcPr>
          <w:p w14:paraId="1308BE32" w14:textId="28515861"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1</w:t>
            </w:r>
            <w:r w:rsidRPr="00A41797">
              <w:rPr>
                <w:rFonts w:ascii="Arial" w:hAnsi="Arial" w:cs="Arial"/>
                <w:sz w:val="18"/>
                <w:szCs w:val="18"/>
              </w:rPr>
              <w:t>,</w:t>
            </w:r>
            <w:r w:rsidR="00E52F92" w:rsidRPr="00E52F92">
              <w:rPr>
                <w:rFonts w:ascii="Arial" w:hAnsi="Arial" w:cs="Arial"/>
                <w:sz w:val="18"/>
                <w:szCs w:val="18"/>
              </w:rPr>
              <w:t>481</w:t>
            </w:r>
            <w:r w:rsidRPr="00A41797">
              <w:rPr>
                <w:rFonts w:ascii="Arial" w:hAnsi="Arial" w:cs="Arial"/>
                <w:sz w:val="18"/>
                <w:szCs w:val="18"/>
              </w:rPr>
              <w:t>,</w:t>
            </w:r>
            <w:r w:rsidR="00E52F92" w:rsidRPr="00E52F92">
              <w:rPr>
                <w:rFonts w:ascii="Arial" w:hAnsi="Arial" w:cs="Arial"/>
                <w:sz w:val="18"/>
                <w:szCs w:val="18"/>
              </w:rPr>
              <w:t>632</w:t>
            </w:r>
            <w:r w:rsidRPr="00A41797">
              <w:rPr>
                <w:rFonts w:ascii="Arial" w:hAnsi="Arial" w:cs="Arial"/>
                <w:sz w:val="18"/>
                <w:szCs w:val="18"/>
              </w:rPr>
              <w:t>,</w:t>
            </w:r>
            <w:r w:rsidR="00E52F92" w:rsidRPr="00E52F92">
              <w:rPr>
                <w:rFonts w:ascii="Arial" w:hAnsi="Arial" w:cs="Arial"/>
                <w:sz w:val="18"/>
                <w:szCs w:val="18"/>
              </w:rPr>
              <w:t>618</w:t>
            </w:r>
            <w:r w:rsidRPr="00A41797">
              <w:rPr>
                <w:rFonts w:ascii="Arial" w:hAnsi="Arial" w:cs="Arial"/>
                <w:sz w:val="18"/>
                <w:szCs w:val="18"/>
              </w:rPr>
              <w:t>)</w:t>
            </w:r>
          </w:p>
        </w:tc>
        <w:tc>
          <w:tcPr>
            <w:tcW w:w="1560" w:type="dxa"/>
            <w:tcBorders>
              <w:top w:val="nil"/>
              <w:left w:val="nil"/>
              <w:bottom w:val="single" w:sz="4" w:space="0" w:color="000000"/>
              <w:right w:val="nil"/>
            </w:tcBorders>
            <w:shd w:val="clear" w:color="auto" w:fill="FAFAFA"/>
            <w:vAlign w:val="center"/>
          </w:tcPr>
          <w:p w14:paraId="517545F3" w14:textId="43C44A7F"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65</w:t>
            </w:r>
            <w:r w:rsidRPr="00A41797">
              <w:rPr>
                <w:rFonts w:ascii="Arial" w:hAnsi="Arial" w:cs="Arial"/>
                <w:sz w:val="18"/>
                <w:szCs w:val="18"/>
              </w:rPr>
              <w:t>,</w:t>
            </w:r>
            <w:r w:rsidR="00E52F92" w:rsidRPr="00E52F92">
              <w:rPr>
                <w:rFonts w:ascii="Arial" w:hAnsi="Arial" w:cs="Arial"/>
                <w:sz w:val="18"/>
                <w:szCs w:val="18"/>
              </w:rPr>
              <w:t>425</w:t>
            </w:r>
            <w:r w:rsidRPr="00A41797">
              <w:rPr>
                <w:rFonts w:ascii="Arial" w:hAnsi="Arial" w:cs="Arial"/>
                <w:sz w:val="18"/>
                <w:szCs w:val="18"/>
              </w:rPr>
              <w:t>,</w:t>
            </w:r>
            <w:r w:rsidR="00E52F92" w:rsidRPr="00E52F92">
              <w:rPr>
                <w:rFonts w:ascii="Arial" w:hAnsi="Arial" w:cs="Arial"/>
                <w:sz w:val="18"/>
                <w:szCs w:val="18"/>
              </w:rPr>
              <w:t>035</w:t>
            </w:r>
            <w:r w:rsidRPr="00A41797">
              <w:rPr>
                <w:rFonts w:ascii="Arial" w:hAnsi="Arial" w:cs="Arial"/>
                <w:sz w:val="18"/>
                <w:szCs w:val="18"/>
              </w:rPr>
              <w:t>)</w:t>
            </w:r>
          </w:p>
        </w:tc>
        <w:tc>
          <w:tcPr>
            <w:tcW w:w="1559" w:type="dxa"/>
            <w:tcBorders>
              <w:top w:val="nil"/>
              <w:left w:val="nil"/>
              <w:bottom w:val="single" w:sz="4" w:space="0" w:color="000000"/>
              <w:right w:val="nil"/>
            </w:tcBorders>
            <w:shd w:val="clear" w:color="auto" w:fill="FAFAFA"/>
            <w:vAlign w:val="center"/>
          </w:tcPr>
          <w:p w14:paraId="1B09678D" w14:textId="34A3A6F5"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p>
        </w:tc>
        <w:tc>
          <w:tcPr>
            <w:tcW w:w="1559" w:type="dxa"/>
            <w:tcBorders>
              <w:top w:val="nil"/>
              <w:left w:val="nil"/>
              <w:bottom w:val="single" w:sz="4" w:space="0" w:color="000000"/>
              <w:right w:val="nil"/>
            </w:tcBorders>
            <w:shd w:val="clear" w:color="auto" w:fill="FAFAFA"/>
            <w:vAlign w:val="center"/>
          </w:tcPr>
          <w:p w14:paraId="52D651C1" w14:textId="135B1EA5"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1</w:t>
            </w:r>
            <w:r w:rsidRPr="00A41797">
              <w:rPr>
                <w:rFonts w:ascii="Arial" w:hAnsi="Arial" w:cs="Arial"/>
                <w:sz w:val="18"/>
                <w:szCs w:val="18"/>
              </w:rPr>
              <w:t>,</w:t>
            </w:r>
            <w:r w:rsidR="00E52F92" w:rsidRPr="00E52F92">
              <w:rPr>
                <w:rFonts w:ascii="Arial" w:hAnsi="Arial" w:cs="Arial"/>
                <w:sz w:val="18"/>
                <w:szCs w:val="18"/>
              </w:rPr>
              <w:t>577</w:t>
            </w:r>
            <w:r w:rsidRPr="00A41797">
              <w:rPr>
                <w:rFonts w:ascii="Arial" w:hAnsi="Arial" w:cs="Arial"/>
                <w:sz w:val="18"/>
                <w:szCs w:val="18"/>
              </w:rPr>
              <w:t>,</w:t>
            </w:r>
            <w:r w:rsidR="00E52F92" w:rsidRPr="00E52F92">
              <w:rPr>
                <w:rFonts w:ascii="Arial" w:hAnsi="Arial" w:cs="Arial"/>
                <w:sz w:val="18"/>
                <w:szCs w:val="18"/>
              </w:rPr>
              <w:t>466</w:t>
            </w:r>
            <w:r w:rsidRPr="00A41797">
              <w:rPr>
                <w:rFonts w:ascii="Arial" w:hAnsi="Arial" w:cs="Arial"/>
                <w:sz w:val="18"/>
                <w:szCs w:val="18"/>
              </w:rPr>
              <w:t>,</w:t>
            </w:r>
            <w:r w:rsidR="00E52F92" w:rsidRPr="00E52F92">
              <w:rPr>
                <w:rFonts w:ascii="Arial" w:hAnsi="Arial" w:cs="Arial"/>
                <w:sz w:val="18"/>
                <w:szCs w:val="18"/>
              </w:rPr>
              <w:t>000</w:t>
            </w:r>
            <w:r w:rsidRPr="00A41797">
              <w:rPr>
                <w:rFonts w:ascii="Arial" w:hAnsi="Arial" w:cs="Arial"/>
                <w:sz w:val="18"/>
                <w:szCs w:val="18"/>
              </w:rPr>
              <w:t>)</w:t>
            </w:r>
          </w:p>
        </w:tc>
      </w:tr>
      <w:tr w:rsidR="005A49EC" w:rsidRPr="00A41797" w14:paraId="490C71EE" w14:textId="77777777" w:rsidTr="00930766">
        <w:trPr>
          <w:trHeight w:val="20"/>
        </w:trPr>
        <w:tc>
          <w:tcPr>
            <w:tcW w:w="5184" w:type="dxa"/>
            <w:shd w:val="clear" w:color="auto" w:fill="auto"/>
            <w:vAlign w:val="bottom"/>
          </w:tcPr>
          <w:p w14:paraId="62EA6711" w14:textId="77777777" w:rsidR="005A49EC" w:rsidRPr="00A41797" w:rsidRDefault="005A49EC" w:rsidP="005A49EC">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5580D2F7"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4A2A2BC4"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4EDDD678"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2F799263"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65F19CCE"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1197790"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49A4977D" w14:textId="77777777" w:rsidTr="00437A0D">
        <w:trPr>
          <w:trHeight w:val="20"/>
        </w:trPr>
        <w:tc>
          <w:tcPr>
            <w:tcW w:w="5184" w:type="dxa"/>
            <w:shd w:val="clear" w:color="auto" w:fill="auto"/>
            <w:vAlign w:val="bottom"/>
          </w:tcPr>
          <w:p w14:paraId="7D7B8E27" w14:textId="77777777" w:rsidR="005A49EC" w:rsidRPr="00A41797" w:rsidRDefault="005A49EC" w:rsidP="005A49EC">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bottom w:val="single" w:sz="4" w:space="0" w:color="000000"/>
            </w:tcBorders>
            <w:shd w:val="clear" w:color="auto" w:fill="FAFAFA"/>
            <w:vAlign w:val="center"/>
          </w:tcPr>
          <w:p w14:paraId="0809598B" w14:textId="5FC4DFE1"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73</w:t>
            </w:r>
            <w:r w:rsidR="005A49EC" w:rsidRPr="00A41797">
              <w:rPr>
                <w:rFonts w:ascii="Arial" w:hAnsi="Arial" w:cs="Arial"/>
                <w:color w:val="000000"/>
                <w:sz w:val="18"/>
                <w:szCs w:val="18"/>
              </w:rPr>
              <w:t>,</w:t>
            </w:r>
            <w:r w:rsidRPr="00E52F92">
              <w:rPr>
                <w:rFonts w:ascii="Arial" w:hAnsi="Arial" w:cs="Arial"/>
                <w:color w:val="000000"/>
                <w:sz w:val="18"/>
                <w:szCs w:val="18"/>
              </w:rPr>
              <w:t>442</w:t>
            </w:r>
            <w:r w:rsidR="005A49EC" w:rsidRPr="00A41797">
              <w:rPr>
                <w:rFonts w:ascii="Arial" w:hAnsi="Arial" w:cs="Arial"/>
                <w:color w:val="000000"/>
                <w:sz w:val="18"/>
                <w:szCs w:val="18"/>
              </w:rPr>
              <w:t>,</w:t>
            </w:r>
            <w:r w:rsidRPr="00E52F92">
              <w:rPr>
                <w:rFonts w:ascii="Arial" w:hAnsi="Arial" w:cs="Arial"/>
                <w:color w:val="000000"/>
                <w:sz w:val="18"/>
                <w:szCs w:val="18"/>
              </w:rPr>
              <w:t>578</w:t>
            </w:r>
            <w:r w:rsidR="005A49EC" w:rsidRPr="00A41797">
              <w:rPr>
                <w:rFonts w:ascii="Arial" w:hAnsi="Arial" w:cs="Arial"/>
                <w:color w:val="000000"/>
                <w:sz w:val="18"/>
                <w:szCs w:val="18"/>
              </w:rPr>
              <w:t xml:space="preserve"> </w:t>
            </w:r>
          </w:p>
        </w:tc>
        <w:tc>
          <w:tcPr>
            <w:tcW w:w="1507" w:type="dxa"/>
            <w:tcBorders>
              <w:top w:val="nil"/>
              <w:left w:val="nil"/>
              <w:bottom w:val="single" w:sz="4" w:space="0" w:color="000000"/>
              <w:right w:val="nil"/>
            </w:tcBorders>
            <w:shd w:val="clear" w:color="auto" w:fill="FAFAFA"/>
            <w:vAlign w:val="center"/>
          </w:tcPr>
          <w:p w14:paraId="69BCE835" w14:textId="52C940E8"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28</w:t>
            </w:r>
            <w:r w:rsidR="005A49EC" w:rsidRPr="00A41797">
              <w:rPr>
                <w:rFonts w:ascii="Arial" w:hAnsi="Arial" w:cs="Arial"/>
                <w:color w:val="000000"/>
                <w:sz w:val="18"/>
                <w:szCs w:val="18"/>
              </w:rPr>
              <w:t>,</w:t>
            </w:r>
            <w:r w:rsidRPr="00E52F92">
              <w:rPr>
                <w:rFonts w:ascii="Arial" w:hAnsi="Arial" w:cs="Arial"/>
                <w:color w:val="000000"/>
                <w:sz w:val="18"/>
                <w:szCs w:val="18"/>
              </w:rPr>
              <w:t>310</w:t>
            </w:r>
            <w:r w:rsidR="005A49EC" w:rsidRPr="00A41797">
              <w:rPr>
                <w:rFonts w:ascii="Arial" w:hAnsi="Arial" w:cs="Arial"/>
                <w:color w:val="000000"/>
                <w:sz w:val="18"/>
                <w:szCs w:val="18"/>
              </w:rPr>
              <w:t>,</w:t>
            </w:r>
            <w:r w:rsidRPr="00E52F92">
              <w:rPr>
                <w:rFonts w:ascii="Arial" w:hAnsi="Arial" w:cs="Arial"/>
                <w:color w:val="000000"/>
                <w:sz w:val="18"/>
                <w:szCs w:val="18"/>
              </w:rPr>
              <w:t>375</w:t>
            </w:r>
            <w:r w:rsidR="005A49EC" w:rsidRPr="00A41797">
              <w:rPr>
                <w:rFonts w:ascii="Arial" w:hAnsi="Arial" w:cs="Arial"/>
                <w:color w:val="000000"/>
                <w:sz w:val="18"/>
                <w:szCs w:val="18"/>
              </w:rPr>
              <w:t xml:space="preserve"> </w:t>
            </w:r>
          </w:p>
        </w:tc>
        <w:tc>
          <w:tcPr>
            <w:tcW w:w="1755" w:type="dxa"/>
            <w:tcBorders>
              <w:top w:val="nil"/>
              <w:left w:val="nil"/>
              <w:bottom w:val="single" w:sz="4" w:space="0" w:color="000000"/>
              <w:right w:val="nil"/>
            </w:tcBorders>
            <w:shd w:val="clear" w:color="auto" w:fill="FAFAFA"/>
            <w:vAlign w:val="center"/>
          </w:tcPr>
          <w:p w14:paraId="0F253ABC" w14:textId="6E0AFA0A"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608</w:t>
            </w:r>
            <w:r w:rsidR="005A49EC" w:rsidRPr="00A41797">
              <w:rPr>
                <w:rFonts w:ascii="Arial" w:hAnsi="Arial" w:cs="Arial"/>
                <w:color w:val="000000"/>
                <w:sz w:val="18"/>
                <w:szCs w:val="18"/>
              </w:rPr>
              <w:t>,</w:t>
            </w:r>
            <w:r w:rsidRPr="00E52F92">
              <w:rPr>
                <w:rFonts w:ascii="Arial" w:hAnsi="Arial" w:cs="Arial"/>
                <w:color w:val="000000"/>
                <w:sz w:val="18"/>
                <w:szCs w:val="18"/>
              </w:rPr>
              <w:t>276</w:t>
            </w:r>
            <w:r w:rsidR="005A49EC" w:rsidRPr="00A41797">
              <w:rPr>
                <w:rFonts w:ascii="Arial" w:hAnsi="Arial" w:cs="Arial"/>
                <w:color w:val="000000"/>
                <w:sz w:val="18"/>
                <w:szCs w:val="18"/>
              </w:rPr>
              <w:t>,</w:t>
            </w:r>
            <w:r w:rsidRPr="00E52F92">
              <w:rPr>
                <w:rFonts w:ascii="Arial" w:hAnsi="Arial" w:cs="Arial"/>
                <w:color w:val="000000"/>
                <w:sz w:val="18"/>
                <w:szCs w:val="18"/>
              </w:rPr>
              <w:t>832</w:t>
            </w:r>
            <w:r w:rsidR="005A49EC" w:rsidRPr="00A41797">
              <w:rPr>
                <w:rFonts w:ascii="Arial" w:hAnsi="Arial" w:cs="Arial"/>
                <w:color w:val="000000"/>
                <w:sz w:val="18"/>
                <w:szCs w:val="18"/>
              </w:rPr>
              <w:t xml:space="preserve"> </w:t>
            </w:r>
          </w:p>
        </w:tc>
        <w:tc>
          <w:tcPr>
            <w:tcW w:w="1560" w:type="dxa"/>
            <w:tcBorders>
              <w:top w:val="nil"/>
              <w:left w:val="nil"/>
              <w:bottom w:val="single" w:sz="4" w:space="0" w:color="000000"/>
              <w:right w:val="nil"/>
            </w:tcBorders>
            <w:shd w:val="clear" w:color="auto" w:fill="FAFAFA"/>
            <w:vAlign w:val="center"/>
          </w:tcPr>
          <w:p w14:paraId="224AECFB" w14:textId="49F1CDF0"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9</w:t>
            </w:r>
            <w:r w:rsidR="005A49EC" w:rsidRPr="00A41797">
              <w:rPr>
                <w:rFonts w:ascii="Arial" w:hAnsi="Arial" w:cs="Arial"/>
                <w:color w:val="000000"/>
                <w:sz w:val="18"/>
                <w:szCs w:val="18"/>
              </w:rPr>
              <w:t>,</w:t>
            </w:r>
            <w:r w:rsidRPr="00E52F92">
              <w:rPr>
                <w:rFonts w:ascii="Arial" w:hAnsi="Arial" w:cs="Arial"/>
                <w:color w:val="000000"/>
                <w:sz w:val="18"/>
                <w:szCs w:val="18"/>
              </w:rPr>
              <w:t>087</w:t>
            </w:r>
            <w:r w:rsidR="005A49EC" w:rsidRPr="00A41797">
              <w:rPr>
                <w:rFonts w:ascii="Arial" w:hAnsi="Arial" w:cs="Arial"/>
                <w:color w:val="000000"/>
                <w:sz w:val="18"/>
                <w:szCs w:val="18"/>
              </w:rPr>
              <w:t>,</w:t>
            </w:r>
            <w:r w:rsidRPr="00E52F92">
              <w:rPr>
                <w:rFonts w:ascii="Arial" w:hAnsi="Arial" w:cs="Arial"/>
                <w:color w:val="000000"/>
                <w:sz w:val="18"/>
                <w:szCs w:val="18"/>
              </w:rPr>
              <w:t>763</w:t>
            </w:r>
            <w:r w:rsidR="005A49EC" w:rsidRPr="00A41797">
              <w:rPr>
                <w:rFonts w:ascii="Arial" w:hAnsi="Arial" w:cs="Arial"/>
                <w:color w:val="000000"/>
                <w:sz w:val="18"/>
                <w:szCs w:val="18"/>
              </w:rPr>
              <w:t xml:space="preserve"> </w:t>
            </w:r>
          </w:p>
        </w:tc>
        <w:tc>
          <w:tcPr>
            <w:tcW w:w="1559" w:type="dxa"/>
            <w:tcBorders>
              <w:top w:val="nil"/>
              <w:left w:val="nil"/>
              <w:bottom w:val="single" w:sz="4" w:space="0" w:color="000000"/>
              <w:right w:val="nil"/>
            </w:tcBorders>
            <w:shd w:val="clear" w:color="auto" w:fill="FAFAFA"/>
            <w:vAlign w:val="center"/>
          </w:tcPr>
          <w:p w14:paraId="2F7212E1" w14:textId="745203E0"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1</w:t>
            </w:r>
            <w:r w:rsidR="005A49EC" w:rsidRPr="00A41797">
              <w:rPr>
                <w:rFonts w:ascii="Arial" w:hAnsi="Arial" w:cs="Arial"/>
                <w:color w:val="000000"/>
                <w:sz w:val="18"/>
                <w:szCs w:val="18"/>
              </w:rPr>
              <w:t>,</w:t>
            </w:r>
            <w:r w:rsidRPr="00E52F92">
              <w:rPr>
                <w:rFonts w:ascii="Arial" w:hAnsi="Arial" w:cs="Arial"/>
                <w:color w:val="000000"/>
                <w:sz w:val="18"/>
                <w:szCs w:val="18"/>
              </w:rPr>
              <w:t>833</w:t>
            </w:r>
            <w:r w:rsidR="005A49EC" w:rsidRPr="00A41797">
              <w:rPr>
                <w:rFonts w:ascii="Arial" w:hAnsi="Arial" w:cs="Arial"/>
                <w:color w:val="000000"/>
                <w:sz w:val="18"/>
                <w:szCs w:val="18"/>
              </w:rPr>
              <w:t>,</w:t>
            </w:r>
            <w:r w:rsidRPr="00E52F92">
              <w:rPr>
                <w:rFonts w:ascii="Arial" w:hAnsi="Arial" w:cs="Arial"/>
                <w:color w:val="000000"/>
                <w:sz w:val="18"/>
                <w:szCs w:val="18"/>
              </w:rPr>
              <w:t>466</w:t>
            </w:r>
            <w:r w:rsidR="005A49EC" w:rsidRPr="00A41797">
              <w:rPr>
                <w:rFonts w:ascii="Arial" w:hAnsi="Arial" w:cs="Arial"/>
                <w:color w:val="000000"/>
                <w:sz w:val="18"/>
                <w:szCs w:val="18"/>
              </w:rPr>
              <w:t xml:space="preserve"> </w:t>
            </w:r>
          </w:p>
        </w:tc>
        <w:tc>
          <w:tcPr>
            <w:tcW w:w="1559" w:type="dxa"/>
            <w:tcBorders>
              <w:top w:val="nil"/>
              <w:left w:val="nil"/>
              <w:bottom w:val="single" w:sz="4" w:space="0" w:color="000000"/>
              <w:right w:val="nil"/>
            </w:tcBorders>
            <w:shd w:val="clear" w:color="auto" w:fill="FAFAFA"/>
            <w:vAlign w:val="center"/>
          </w:tcPr>
          <w:p w14:paraId="464B1655" w14:textId="3FDD8D68"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720</w:t>
            </w:r>
            <w:r w:rsidR="005A49EC" w:rsidRPr="00A41797">
              <w:rPr>
                <w:rFonts w:ascii="Arial" w:hAnsi="Arial" w:cs="Arial"/>
                <w:color w:val="000000"/>
                <w:sz w:val="18"/>
                <w:szCs w:val="18"/>
              </w:rPr>
              <w:t>,</w:t>
            </w:r>
            <w:r w:rsidRPr="00E52F92">
              <w:rPr>
                <w:rFonts w:ascii="Arial" w:hAnsi="Arial" w:cs="Arial"/>
                <w:color w:val="000000"/>
                <w:sz w:val="18"/>
                <w:szCs w:val="18"/>
              </w:rPr>
              <w:t>951</w:t>
            </w:r>
            <w:r w:rsidR="005A49EC" w:rsidRPr="00A41797">
              <w:rPr>
                <w:rFonts w:ascii="Arial" w:hAnsi="Arial" w:cs="Arial"/>
                <w:color w:val="000000"/>
                <w:sz w:val="18"/>
                <w:szCs w:val="18"/>
              </w:rPr>
              <w:t>,</w:t>
            </w:r>
            <w:r w:rsidRPr="00E52F92">
              <w:rPr>
                <w:rFonts w:ascii="Arial" w:hAnsi="Arial" w:cs="Arial"/>
                <w:color w:val="000000"/>
                <w:sz w:val="18"/>
                <w:szCs w:val="18"/>
              </w:rPr>
              <w:t>014</w:t>
            </w:r>
            <w:r w:rsidR="005A49EC" w:rsidRPr="00A41797">
              <w:rPr>
                <w:rFonts w:ascii="Arial" w:hAnsi="Arial" w:cs="Arial"/>
                <w:color w:val="000000"/>
                <w:sz w:val="18"/>
                <w:szCs w:val="18"/>
              </w:rPr>
              <w:t xml:space="preserve"> </w:t>
            </w:r>
          </w:p>
        </w:tc>
      </w:tr>
      <w:tr w:rsidR="005A49EC" w:rsidRPr="00A41797" w14:paraId="1D6CC2AA" w14:textId="77777777" w:rsidTr="00930766">
        <w:trPr>
          <w:trHeight w:val="20"/>
        </w:trPr>
        <w:tc>
          <w:tcPr>
            <w:tcW w:w="5184" w:type="dxa"/>
            <w:shd w:val="clear" w:color="auto" w:fill="auto"/>
            <w:vAlign w:val="bottom"/>
          </w:tcPr>
          <w:p w14:paraId="4A5483BB" w14:textId="77777777" w:rsidR="005A49EC" w:rsidRPr="00A41797" w:rsidRDefault="005A49EC" w:rsidP="005A49EC">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274E774D"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08437AB3"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1FC6E192"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2BC86EE3"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352D3EE"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5B9926A7"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363E31B0" w14:textId="77777777" w:rsidTr="00930766">
        <w:trPr>
          <w:trHeight w:val="20"/>
        </w:trPr>
        <w:tc>
          <w:tcPr>
            <w:tcW w:w="5184" w:type="dxa"/>
            <w:shd w:val="clear" w:color="auto" w:fill="auto"/>
            <w:vAlign w:val="bottom"/>
          </w:tcPr>
          <w:p w14:paraId="7074C01B" w14:textId="48CEDD19" w:rsidR="005A49EC" w:rsidRPr="00A41797" w:rsidRDefault="005A49EC" w:rsidP="005A49EC">
            <w:pPr>
              <w:spacing w:line="240" w:lineRule="auto"/>
              <w:ind w:leftChars="-52" w:left="-112" w:hanging="2"/>
              <w:rPr>
                <w:rFonts w:ascii="Arial" w:eastAsia="Arial" w:hAnsi="Arial" w:cs="Arial"/>
                <w:position w:val="0"/>
                <w:sz w:val="18"/>
                <w:szCs w:val="18"/>
              </w:rPr>
            </w:pPr>
            <w:r w:rsidRPr="00A41797">
              <w:rPr>
                <w:rFonts w:ascii="Arial" w:eastAsia="Arial" w:hAnsi="Arial" w:cs="Arial"/>
                <w:b/>
                <w:position w:val="0"/>
                <w:sz w:val="18"/>
                <w:szCs w:val="18"/>
              </w:rPr>
              <w:t xml:space="preserve">Year ended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2022</w:t>
            </w:r>
          </w:p>
        </w:tc>
        <w:tc>
          <w:tcPr>
            <w:tcW w:w="1418" w:type="dxa"/>
            <w:shd w:val="clear" w:color="auto" w:fill="FAFAFA"/>
            <w:vAlign w:val="bottom"/>
          </w:tcPr>
          <w:p w14:paraId="49FACF88"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35F87AD6"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188D22D6"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797E1CF8"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762A3CE4"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4D6EFF1F"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47B52CED" w14:textId="77777777" w:rsidTr="00437A0D">
        <w:trPr>
          <w:trHeight w:val="20"/>
        </w:trPr>
        <w:tc>
          <w:tcPr>
            <w:tcW w:w="5184" w:type="dxa"/>
            <w:shd w:val="clear" w:color="auto" w:fill="auto"/>
            <w:vAlign w:val="bottom"/>
          </w:tcPr>
          <w:p w14:paraId="0B04F639" w14:textId="77777777" w:rsidR="005A49EC" w:rsidRPr="00A41797" w:rsidRDefault="005A49EC" w:rsidP="005A49EC">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Opening net book amount</w:t>
            </w:r>
          </w:p>
        </w:tc>
        <w:tc>
          <w:tcPr>
            <w:tcW w:w="1418" w:type="dxa"/>
            <w:shd w:val="clear" w:color="auto" w:fill="FAFAFA"/>
            <w:vAlign w:val="center"/>
          </w:tcPr>
          <w:p w14:paraId="58668E8B" w14:textId="7DED9873"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73</w:t>
            </w:r>
            <w:r w:rsidR="005A49EC" w:rsidRPr="00A41797">
              <w:rPr>
                <w:rFonts w:ascii="Arial" w:hAnsi="Arial" w:cs="Arial"/>
                <w:color w:val="000000"/>
                <w:sz w:val="18"/>
                <w:szCs w:val="18"/>
              </w:rPr>
              <w:t>,</w:t>
            </w:r>
            <w:r w:rsidRPr="00E52F92">
              <w:rPr>
                <w:rFonts w:ascii="Arial" w:hAnsi="Arial" w:cs="Arial"/>
                <w:color w:val="000000"/>
                <w:sz w:val="18"/>
                <w:szCs w:val="18"/>
              </w:rPr>
              <w:t>442</w:t>
            </w:r>
            <w:r w:rsidR="005A49EC" w:rsidRPr="00A41797">
              <w:rPr>
                <w:rFonts w:ascii="Arial" w:hAnsi="Arial" w:cs="Arial"/>
                <w:color w:val="000000"/>
                <w:sz w:val="18"/>
                <w:szCs w:val="18"/>
              </w:rPr>
              <w:t>,</w:t>
            </w:r>
            <w:r w:rsidRPr="00E52F92">
              <w:rPr>
                <w:rFonts w:ascii="Arial" w:hAnsi="Arial" w:cs="Arial"/>
                <w:color w:val="000000"/>
                <w:sz w:val="18"/>
                <w:szCs w:val="18"/>
              </w:rPr>
              <w:t>578</w:t>
            </w:r>
            <w:r w:rsidR="005A49EC" w:rsidRPr="00A41797">
              <w:rPr>
                <w:rFonts w:ascii="Arial" w:hAnsi="Arial" w:cs="Arial"/>
                <w:color w:val="000000"/>
                <w:sz w:val="18"/>
                <w:szCs w:val="18"/>
              </w:rPr>
              <w:t xml:space="preserve"> </w:t>
            </w:r>
          </w:p>
        </w:tc>
        <w:tc>
          <w:tcPr>
            <w:tcW w:w="1507" w:type="dxa"/>
            <w:shd w:val="clear" w:color="auto" w:fill="FAFAFA"/>
            <w:vAlign w:val="center"/>
          </w:tcPr>
          <w:p w14:paraId="71776048" w14:textId="20FC69CB"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28</w:t>
            </w:r>
            <w:r w:rsidR="005A49EC" w:rsidRPr="00A41797">
              <w:rPr>
                <w:rFonts w:ascii="Arial" w:hAnsi="Arial" w:cs="Arial"/>
                <w:color w:val="000000"/>
                <w:sz w:val="18"/>
                <w:szCs w:val="18"/>
              </w:rPr>
              <w:t>,</w:t>
            </w:r>
            <w:r w:rsidRPr="00E52F92">
              <w:rPr>
                <w:rFonts w:ascii="Arial" w:hAnsi="Arial" w:cs="Arial"/>
                <w:color w:val="000000"/>
                <w:sz w:val="18"/>
                <w:szCs w:val="18"/>
              </w:rPr>
              <w:t>310</w:t>
            </w:r>
            <w:r w:rsidR="005A49EC" w:rsidRPr="00A41797">
              <w:rPr>
                <w:rFonts w:ascii="Arial" w:hAnsi="Arial" w:cs="Arial"/>
                <w:color w:val="000000"/>
                <w:sz w:val="18"/>
                <w:szCs w:val="18"/>
              </w:rPr>
              <w:t>,</w:t>
            </w:r>
            <w:r w:rsidRPr="00E52F92">
              <w:rPr>
                <w:rFonts w:ascii="Arial" w:hAnsi="Arial" w:cs="Arial"/>
                <w:color w:val="000000"/>
                <w:sz w:val="18"/>
                <w:szCs w:val="18"/>
              </w:rPr>
              <w:t>375</w:t>
            </w:r>
            <w:r w:rsidR="005A49EC" w:rsidRPr="00A41797">
              <w:rPr>
                <w:rFonts w:ascii="Arial" w:hAnsi="Arial" w:cs="Arial"/>
                <w:color w:val="000000"/>
                <w:sz w:val="18"/>
                <w:szCs w:val="18"/>
              </w:rPr>
              <w:t xml:space="preserve"> </w:t>
            </w:r>
          </w:p>
        </w:tc>
        <w:tc>
          <w:tcPr>
            <w:tcW w:w="1755" w:type="dxa"/>
            <w:shd w:val="clear" w:color="auto" w:fill="FAFAFA"/>
            <w:vAlign w:val="center"/>
          </w:tcPr>
          <w:p w14:paraId="0BB598AE" w14:textId="43D75A6E"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608</w:t>
            </w:r>
            <w:r w:rsidR="005A49EC" w:rsidRPr="00A41797">
              <w:rPr>
                <w:rFonts w:ascii="Arial" w:hAnsi="Arial" w:cs="Arial"/>
                <w:color w:val="000000"/>
                <w:sz w:val="18"/>
                <w:szCs w:val="18"/>
              </w:rPr>
              <w:t>,</w:t>
            </w:r>
            <w:r w:rsidRPr="00E52F92">
              <w:rPr>
                <w:rFonts w:ascii="Arial" w:hAnsi="Arial" w:cs="Arial"/>
                <w:color w:val="000000"/>
                <w:sz w:val="18"/>
                <w:szCs w:val="18"/>
              </w:rPr>
              <w:t>276</w:t>
            </w:r>
            <w:r w:rsidR="005A49EC" w:rsidRPr="00A41797">
              <w:rPr>
                <w:rFonts w:ascii="Arial" w:hAnsi="Arial" w:cs="Arial"/>
                <w:color w:val="000000"/>
                <w:sz w:val="18"/>
                <w:szCs w:val="18"/>
              </w:rPr>
              <w:t>,</w:t>
            </w:r>
            <w:r w:rsidRPr="00E52F92">
              <w:rPr>
                <w:rFonts w:ascii="Arial" w:hAnsi="Arial" w:cs="Arial"/>
                <w:color w:val="000000"/>
                <w:sz w:val="18"/>
                <w:szCs w:val="18"/>
              </w:rPr>
              <w:t>832</w:t>
            </w:r>
            <w:r w:rsidR="005A49EC" w:rsidRPr="00A41797">
              <w:rPr>
                <w:rFonts w:ascii="Arial" w:hAnsi="Arial" w:cs="Arial"/>
                <w:color w:val="000000"/>
                <w:sz w:val="18"/>
                <w:szCs w:val="18"/>
              </w:rPr>
              <w:t xml:space="preserve"> </w:t>
            </w:r>
          </w:p>
        </w:tc>
        <w:tc>
          <w:tcPr>
            <w:tcW w:w="1560" w:type="dxa"/>
            <w:shd w:val="clear" w:color="auto" w:fill="FAFAFA"/>
            <w:vAlign w:val="center"/>
          </w:tcPr>
          <w:p w14:paraId="50AEFBB0" w14:textId="15AF310F"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9</w:t>
            </w:r>
            <w:r w:rsidR="005A49EC" w:rsidRPr="00A41797">
              <w:rPr>
                <w:rFonts w:ascii="Arial" w:hAnsi="Arial" w:cs="Arial"/>
                <w:color w:val="000000"/>
                <w:sz w:val="18"/>
                <w:szCs w:val="18"/>
              </w:rPr>
              <w:t>,</w:t>
            </w:r>
            <w:r w:rsidRPr="00E52F92">
              <w:rPr>
                <w:rFonts w:ascii="Arial" w:hAnsi="Arial" w:cs="Arial"/>
                <w:color w:val="000000"/>
                <w:sz w:val="18"/>
                <w:szCs w:val="18"/>
              </w:rPr>
              <w:t>087</w:t>
            </w:r>
            <w:r w:rsidR="005A49EC" w:rsidRPr="00A41797">
              <w:rPr>
                <w:rFonts w:ascii="Arial" w:hAnsi="Arial" w:cs="Arial"/>
                <w:color w:val="000000"/>
                <w:sz w:val="18"/>
                <w:szCs w:val="18"/>
              </w:rPr>
              <w:t>,</w:t>
            </w:r>
            <w:r w:rsidRPr="00E52F92">
              <w:rPr>
                <w:rFonts w:ascii="Arial" w:hAnsi="Arial" w:cs="Arial"/>
                <w:color w:val="000000"/>
                <w:sz w:val="18"/>
                <w:szCs w:val="18"/>
              </w:rPr>
              <w:t>763</w:t>
            </w:r>
            <w:r w:rsidR="005A49EC" w:rsidRPr="00A41797">
              <w:rPr>
                <w:rFonts w:ascii="Arial" w:hAnsi="Arial" w:cs="Arial"/>
                <w:color w:val="000000"/>
                <w:sz w:val="18"/>
                <w:szCs w:val="18"/>
              </w:rPr>
              <w:t xml:space="preserve"> </w:t>
            </w:r>
          </w:p>
        </w:tc>
        <w:tc>
          <w:tcPr>
            <w:tcW w:w="1559" w:type="dxa"/>
            <w:shd w:val="clear" w:color="auto" w:fill="FAFAFA"/>
            <w:vAlign w:val="center"/>
          </w:tcPr>
          <w:p w14:paraId="63FA7CC8" w14:textId="029F9519"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1</w:t>
            </w:r>
            <w:r w:rsidR="005A49EC" w:rsidRPr="00A41797">
              <w:rPr>
                <w:rFonts w:ascii="Arial" w:hAnsi="Arial" w:cs="Arial"/>
                <w:color w:val="000000"/>
                <w:sz w:val="18"/>
                <w:szCs w:val="18"/>
              </w:rPr>
              <w:t>,</w:t>
            </w:r>
            <w:r w:rsidRPr="00E52F92">
              <w:rPr>
                <w:rFonts w:ascii="Arial" w:hAnsi="Arial" w:cs="Arial"/>
                <w:color w:val="000000"/>
                <w:sz w:val="18"/>
                <w:szCs w:val="18"/>
              </w:rPr>
              <w:t>833</w:t>
            </w:r>
            <w:r w:rsidR="005A49EC" w:rsidRPr="00A41797">
              <w:rPr>
                <w:rFonts w:ascii="Arial" w:hAnsi="Arial" w:cs="Arial"/>
                <w:color w:val="000000"/>
                <w:sz w:val="18"/>
                <w:szCs w:val="18"/>
              </w:rPr>
              <w:t>,</w:t>
            </w:r>
            <w:r w:rsidRPr="00E52F92">
              <w:rPr>
                <w:rFonts w:ascii="Arial" w:hAnsi="Arial" w:cs="Arial"/>
                <w:color w:val="000000"/>
                <w:sz w:val="18"/>
                <w:szCs w:val="18"/>
              </w:rPr>
              <w:t>466</w:t>
            </w:r>
            <w:r w:rsidR="005A49EC" w:rsidRPr="00A41797">
              <w:rPr>
                <w:rFonts w:ascii="Arial" w:hAnsi="Arial" w:cs="Arial"/>
                <w:color w:val="000000"/>
                <w:sz w:val="18"/>
                <w:szCs w:val="18"/>
              </w:rPr>
              <w:t xml:space="preserve"> </w:t>
            </w:r>
          </w:p>
        </w:tc>
        <w:tc>
          <w:tcPr>
            <w:tcW w:w="1559" w:type="dxa"/>
            <w:shd w:val="clear" w:color="auto" w:fill="FAFAFA"/>
            <w:vAlign w:val="center"/>
          </w:tcPr>
          <w:p w14:paraId="1B91E970" w14:textId="143EF908"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720</w:t>
            </w:r>
            <w:r w:rsidR="005A49EC" w:rsidRPr="00A41797">
              <w:rPr>
                <w:rFonts w:ascii="Arial" w:hAnsi="Arial" w:cs="Arial"/>
                <w:color w:val="000000"/>
                <w:sz w:val="18"/>
                <w:szCs w:val="18"/>
              </w:rPr>
              <w:t>,</w:t>
            </w:r>
            <w:r w:rsidRPr="00E52F92">
              <w:rPr>
                <w:rFonts w:ascii="Arial" w:hAnsi="Arial" w:cs="Arial"/>
                <w:color w:val="000000"/>
                <w:sz w:val="18"/>
                <w:szCs w:val="18"/>
              </w:rPr>
              <w:t>951</w:t>
            </w:r>
            <w:r w:rsidR="005A49EC" w:rsidRPr="00A41797">
              <w:rPr>
                <w:rFonts w:ascii="Arial" w:hAnsi="Arial" w:cs="Arial"/>
                <w:color w:val="000000"/>
                <w:sz w:val="18"/>
                <w:szCs w:val="18"/>
              </w:rPr>
              <w:t>,</w:t>
            </w:r>
            <w:r w:rsidRPr="00E52F92">
              <w:rPr>
                <w:rFonts w:ascii="Arial" w:hAnsi="Arial" w:cs="Arial"/>
                <w:color w:val="000000"/>
                <w:sz w:val="18"/>
                <w:szCs w:val="18"/>
              </w:rPr>
              <w:t>014</w:t>
            </w:r>
            <w:r w:rsidR="005A49EC" w:rsidRPr="00A41797">
              <w:rPr>
                <w:rFonts w:ascii="Arial" w:hAnsi="Arial" w:cs="Arial"/>
                <w:color w:val="000000"/>
                <w:sz w:val="18"/>
                <w:szCs w:val="18"/>
              </w:rPr>
              <w:t xml:space="preserve"> </w:t>
            </w:r>
          </w:p>
        </w:tc>
      </w:tr>
      <w:tr w:rsidR="005A49EC" w:rsidRPr="00A41797" w14:paraId="6D4811FC" w14:textId="77777777" w:rsidTr="00930766">
        <w:trPr>
          <w:trHeight w:val="20"/>
        </w:trPr>
        <w:tc>
          <w:tcPr>
            <w:tcW w:w="5184" w:type="dxa"/>
            <w:shd w:val="clear" w:color="auto" w:fill="auto"/>
            <w:vAlign w:val="bottom"/>
          </w:tcPr>
          <w:p w14:paraId="00B6346A" w14:textId="4E5EABC6" w:rsidR="005A49EC" w:rsidRPr="00A41797" w:rsidRDefault="005A49EC" w:rsidP="005A49EC">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Additions</w:t>
            </w:r>
          </w:p>
        </w:tc>
        <w:tc>
          <w:tcPr>
            <w:tcW w:w="1418" w:type="dxa"/>
            <w:shd w:val="clear" w:color="auto" w:fill="FAFAFA"/>
            <w:vAlign w:val="bottom"/>
          </w:tcPr>
          <w:p w14:paraId="69056EAB" w14:textId="229F59C8" w:rsidR="005A49EC" w:rsidRPr="00A41797" w:rsidRDefault="004563B5" w:rsidP="005A49EC">
            <w:pPr>
              <w:spacing w:line="240" w:lineRule="auto"/>
              <w:ind w:left="0" w:right="-72" w:hanging="2"/>
              <w:jc w:val="right"/>
              <w:rPr>
                <w:rFonts w:ascii="Arial" w:eastAsia="Arial" w:hAnsi="Arial" w:cs="Arial"/>
                <w:position w:val="0"/>
                <w:sz w:val="18"/>
              </w:rPr>
            </w:pPr>
            <w:r w:rsidRPr="00A41797">
              <w:rPr>
                <w:rFonts w:ascii="Arial" w:eastAsia="Arial" w:hAnsi="Arial" w:cs="Arial"/>
                <w:position w:val="0"/>
                <w:sz w:val="18"/>
              </w:rPr>
              <w:t>-</w:t>
            </w:r>
          </w:p>
        </w:tc>
        <w:tc>
          <w:tcPr>
            <w:tcW w:w="1507" w:type="dxa"/>
            <w:tcBorders>
              <w:top w:val="nil"/>
              <w:left w:val="nil"/>
              <w:bottom w:val="nil"/>
              <w:right w:val="nil"/>
            </w:tcBorders>
            <w:shd w:val="clear" w:color="auto" w:fill="FAFAFA"/>
            <w:vAlign w:val="bottom"/>
          </w:tcPr>
          <w:p w14:paraId="10737DC0" w14:textId="56440D92" w:rsidR="005A49EC" w:rsidRPr="00A41797" w:rsidRDefault="004563B5" w:rsidP="005A49EC">
            <w:pPr>
              <w:spacing w:line="240" w:lineRule="auto"/>
              <w:ind w:left="0" w:right="-72" w:hanging="2"/>
              <w:jc w:val="right"/>
              <w:rPr>
                <w:rFonts w:ascii="Arial" w:eastAsia="Arial" w:hAnsi="Arial" w:cs="Arial"/>
                <w:position w:val="0"/>
                <w:sz w:val="18"/>
              </w:rPr>
            </w:pPr>
            <w:r w:rsidRPr="00A41797">
              <w:rPr>
                <w:rFonts w:ascii="Arial" w:eastAsia="Arial" w:hAnsi="Arial" w:cs="Arial"/>
                <w:position w:val="0"/>
                <w:sz w:val="18"/>
              </w:rPr>
              <w:t>-</w:t>
            </w:r>
          </w:p>
        </w:tc>
        <w:tc>
          <w:tcPr>
            <w:tcW w:w="1755" w:type="dxa"/>
            <w:tcBorders>
              <w:top w:val="nil"/>
              <w:left w:val="nil"/>
              <w:bottom w:val="nil"/>
              <w:right w:val="nil"/>
            </w:tcBorders>
            <w:shd w:val="clear" w:color="auto" w:fill="FAFAFA"/>
            <w:vAlign w:val="bottom"/>
          </w:tcPr>
          <w:p w14:paraId="39ABF5B5" w14:textId="0BC9718F" w:rsidR="005A49EC" w:rsidRPr="00A41797" w:rsidRDefault="004563B5"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60" w:type="dxa"/>
            <w:tcBorders>
              <w:top w:val="nil"/>
              <w:left w:val="nil"/>
              <w:bottom w:val="nil"/>
              <w:right w:val="nil"/>
            </w:tcBorders>
            <w:shd w:val="clear" w:color="auto" w:fill="FAFAFA"/>
            <w:vAlign w:val="bottom"/>
          </w:tcPr>
          <w:p w14:paraId="14FDFB1F" w14:textId="4A16346B" w:rsidR="005A49EC" w:rsidRPr="00A41797" w:rsidRDefault="004563B5"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bottom"/>
          </w:tcPr>
          <w:p w14:paraId="6E9789FC" w14:textId="41229178"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211</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147</w:t>
            </w:r>
          </w:p>
        </w:tc>
        <w:tc>
          <w:tcPr>
            <w:tcW w:w="1559" w:type="dxa"/>
            <w:tcBorders>
              <w:top w:val="nil"/>
              <w:left w:val="nil"/>
              <w:bottom w:val="nil"/>
              <w:right w:val="nil"/>
            </w:tcBorders>
            <w:shd w:val="clear" w:color="auto" w:fill="FAFAFA"/>
            <w:vAlign w:val="bottom"/>
          </w:tcPr>
          <w:p w14:paraId="46956B74" w14:textId="619E284E"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211</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147</w:t>
            </w:r>
          </w:p>
        </w:tc>
      </w:tr>
      <w:tr w:rsidR="005A49EC" w:rsidRPr="00A41797" w14:paraId="6982FE18" w14:textId="77777777" w:rsidTr="00930766">
        <w:trPr>
          <w:trHeight w:val="20"/>
        </w:trPr>
        <w:tc>
          <w:tcPr>
            <w:tcW w:w="5184" w:type="dxa"/>
            <w:shd w:val="clear" w:color="auto" w:fill="auto"/>
            <w:vAlign w:val="bottom"/>
          </w:tcPr>
          <w:p w14:paraId="0C8965A1" w14:textId="77777777" w:rsidR="005A49EC" w:rsidRPr="00A41797" w:rsidRDefault="005A49EC" w:rsidP="005A49EC">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Assets transferred from construction in progress</w:t>
            </w:r>
          </w:p>
        </w:tc>
        <w:tc>
          <w:tcPr>
            <w:tcW w:w="1418" w:type="dxa"/>
            <w:shd w:val="clear" w:color="auto" w:fill="FAFAFA"/>
            <w:vAlign w:val="bottom"/>
          </w:tcPr>
          <w:p w14:paraId="0E0C89B0" w14:textId="34AD1328" w:rsidR="005A49EC" w:rsidRPr="00A41797" w:rsidRDefault="004563B5"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nil"/>
              <w:right w:val="nil"/>
            </w:tcBorders>
            <w:shd w:val="clear" w:color="auto" w:fill="FAFAFA"/>
            <w:vAlign w:val="bottom"/>
          </w:tcPr>
          <w:p w14:paraId="120AE142" w14:textId="08CE299B"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297</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941</w:t>
            </w:r>
          </w:p>
        </w:tc>
        <w:tc>
          <w:tcPr>
            <w:tcW w:w="1755" w:type="dxa"/>
            <w:tcBorders>
              <w:top w:val="nil"/>
              <w:left w:val="nil"/>
              <w:bottom w:val="nil"/>
              <w:right w:val="nil"/>
            </w:tcBorders>
            <w:shd w:val="clear" w:color="auto" w:fill="FAFAFA"/>
            <w:vAlign w:val="bottom"/>
          </w:tcPr>
          <w:p w14:paraId="46705CEB" w14:textId="2C3D2A74"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955</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593</w:t>
            </w:r>
          </w:p>
        </w:tc>
        <w:tc>
          <w:tcPr>
            <w:tcW w:w="1560" w:type="dxa"/>
            <w:tcBorders>
              <w:top w:val="nil"/>
              <w:left w:val="nil"/>
              <w:bottom w:val="nil"/>
              <w:right w:val="nil"/>
            </w:tcBorders>
            <w:shd w:val="clear" w:color="auto" w:fill="FAFAFA"/>
            <w:vAlign w:val="bottom"/>
          </w:tcPr>
          <w:p w14:paraId="5FA98932" w14:textId="0F551DFD"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060</w:t>
            </w:r>
            <w:r w:rsidR="004563B5" w:rsidRPr="00A41797">
              <w:rPr>
                <w:rFonts w:ascii="Arial" w:eastAsia="Arial" w:hAnsi="Arial" w:cs="Arial"/>
                <w:position w:val="0"/>
                <w:sz w:val="18"/>
                <w:szCs w:val="18"/>
              </w:rPr>
              <w:t>,</w:t>
            </w:r>
            <w:r w:rsidRPr="00E52F92">
              <w:rPr>
                <w:rFonts w:ascii="Arial" w:eastAsia="Arial" w:hAnsi="Arial" w:cs="Arial"/>
                <w:position w:val="0"/>
                <w:sz w:val="18"/>
                <w:szCs w:val="18"/>
              </w:rPr>
              <w:t>613</w:t>
            </w:r>
          </w:p>
        </w:tc>
        <w:tc>
          <w:tcPr>
            <w:tcW w:w="1559" w:type="dxa"/>
            <w:tcBorders>
              <w:top w:val="nil"/>
              <w:left w:val="nil"/>
              <w:bottom w:val="nil"/>
              <w:right w:val="nil"/>
            </w:tcBorders>
            <w:shd w:val="clear" w:color="auto" w:fill="FAFAFA"/>
            <w:vAlign w:val="bottom"/>
          </w:tcPr>
          <w:p w14:paraId="06013D9A" w14:textId="16DAB9A7" w:rsidR="005A49EC" w:rsidRPr="00A41797" w:rsidRDefault="004563B5"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314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147</w:t>
            </w: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bottom"/>
          </w:tcPr>
          <w:p w14:paraId="78A4E8C6" w14:textId="07FE3A71" w:rsidR="005A49EC" w:rsidRPr="00A41797" w:rsidRDefault="004563B5"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F7461F" w:rsidRPr="00A41797" w14:paraId="4D82D97A" w14:textId="77777777" w:rsidTr="00930766">
        <w:trPr>
          <w:trHeight w:val="20"/>
        </w:trPr>
        <w:tc>
          <w:tcPr>
            <w:tcW w:w="5184" w:type="dxa"/>
            <w:shd w:val="clear" w:color="auto" w:fill="auto"/>
            <w:vAlign w:val="bottom"/>
          </w:tcPr>
          <w:p w14:paraId="4359F81A" w14:textId="73343C7C"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Disposal and write-off - Cost</w:t>
            </w:r>
          </w:p>
        </w:tc>
        <w:tc>
          <w:tcPr>
            <w:tcW w:w="1418" w:type="dxa"/>
            <w:shd w:val="clear" w:color="auto" w:fill="FAFAFA"/>
            <w:vAlign w:val="bottom"/>
          </w:tcPr>
          <w:p w14:paraId="6D8FC992" w14:textId="45F4DD7C"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nil"/>
              <w:right w:val="nil"/>
            </w:tcBorders>
            <w:shd w:val="clear" w:color="auto" w:fill="FAFAFA"/>
            <w:vAlign w:val="bottom"/>
          </w:tcPr>
          <w:p w14:paraId="4034D4DC" w14:textId="3943DB06"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755" w:type="dxa"/>
            <w:tcBorders>
              <w:top w:val="nil"/>
              <w:left w:val="nil"/>
              <w:bottom w:val="nil"/>
              <w:right w:val="nil"/>
            </w:tcBorders>
            <w:shd w:val="clear" w:color="auto" w:fill="FAFAFA"/>
            <w:vAlign w:val="bottom"/>
          </w:tcPr>
          <w:p w14:paraId="45D6C846" w14:textId="6B51BDB4"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60" w:type="dxa"/>
            <w:tcBorders>
              <w:top w:val="nil"/>
              <w:left w:val="nil"/>
              <w:bottom w:val="nil"/>
              <w:right w:val="nil"/>
            </w:tcBorders>
            <w:shd w:val="clear" w:color="auto" w:fill="FAFAFA"/>
            <w:vAlign w:val="bottom"/>
          </w:tcPr>
          <w:p w14:paraId="5BCE02CA" w14:textId="27578D24"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179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514</w:t>
            </w: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bottom"/>
          </w:tcPr>
          <w:p w14:paraId="094DE5AA" w14:textId="2CE902ED"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bottom"/>
          </w:tcPr>
          <w:p w14:paraId="0C705BEA" w14:textId="5B85B5F6"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179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514</w:t>
            </w:r>
            <w:r w:rsidRPr="00A41797">
              <w:rPr>
                <w:rFonts w:ascii="Arial" w:eastAsia="Arial" w:hAnsi="Arial" w:cs="Arial"/>
                <w:position w:val="0"/>
                <w:sz w:val="18"/>
                <w:szCs w:val="18"/>
              </w:rPr>
              <w:t>)</w:t>
            </w:r>
          </w:p>
        </w:tc>
      </w:tr>
      <w:tr w:rsidR="00F7461F" w:rsidRPr="00A41797" w14:paraId="6E452AE1" w14:textId="77777777" w:rsidTr="00930766">
        <w:trPr>
          <w:trHeight w:val="20"/>
        </w:trPr>
        <w:tc>
          <w:tcPr>
            <w:tcW w:w="5184" w:type="dxa"/>
            <w:shd w:val="clear" w:color="auto" w:fill="auto"/>
            <w:vAlign w:val="bottom"/>
          </w:tcPr>
          <w:p w14:paraId="0C469AC4" w14:textId="0D05B752"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Disposal and write-off - Depreciation</w:t>
            </w:r>
          </w:p>
        </w:tc>
        <w:tc>
          <w:tcPr>
            <w:tcW w:w="1418" w:type="dxa"/>
            <w:shd w:val="clear" w:color="auto" w:fill="FAFAFA"/>
            <w:vAlign w:val="bottom"/>
          </w:tcPr>
          <w:p w14:paraId="0BABFBD7" w14:textId="5DE1C4B2"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nil"/>
              <w:right w:val="nil"/>
            </w:tcBorders>
            <w:shd w:val="clear" w:color="auto" w:fill="FAFAFA"/>
            <w:vAlign w:val="bottom"/>
          </w:tcPr>
          <w:p w14:paraId="5FE92824" w14:textId="7B364068"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755" w:type="dxa"/>
            <w:tcBorders>
              <w:top w:val="nil"/>
              <w:left w:val="nil"/>
              <w:bottom w:val="nil"/>
              <w:right w:val="nil"/>
            </w:tcBorders>
            <w:shd w:val="clear" w:color="auto" w:fill="FAFAFA"/>
            <w:vAlign w:val="bottom"/>
          </w:tcPr>
          <w:p w14:paraId="0EB5E065" w14:textId="39E7A032"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60" w:type="dxa"/>
            <w:tcBorders>
              <w:top w:val="nil"/>
              <w:left w:val="nil"/>
              <w:bottom w:val="nil"/>
              <w:right w:val="nil"/>
            </w:tcBorders>
            <w:shd w:val="clear" w:color="auto" w:fill="FAFAFA"/>
            <w:vAlign w:val="bottom"/>
          </w:tcPr>
          <w:p w14:paraId="726E4B12" w14:textId="7D853CEB"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179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514</w:t>
            </w:r>
          </w:p>
        </w:tc>
        <w:tc>
          <w:tcPr>
            <w:tcW w:w="1559" w:type="dxa"/>
            <w:tcBorders>
              <w:top w:val="nil"/>
              <w:left w:val="nil"/>
              <w:bottom w:val="nil"/>
              <w:right w:val="nil"/>
            </w:tcBorders>
            <w:shd w:val="clear" w:color="auto" w:fill="FAFAFA"/>
            <w:vAlign w:val="bottom"/>
          </w:tcPr>
          <w:p w14:paraId="0C42DD37" w14:textId="0C285220"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bottom"/>
          </w:tcPr>
          <w:p w14:paraId="7C2D3B34" w14:textId="531AABC0"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179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514</w:t>
            </w:r>
          </w:p>
        </w:tc>
      </w:tr>
      <w:tr w:rsidR="00F7461F" w:rsidRPr="00A41797" w14:paraId="79ACD943" w14:textId="77777777" w:rsidTr="00930766">
        <w:trPr>
          <w:trHeight w:val="20"/>
        </w:trPr>
        <w:tc>
          <w:tcPr>
            <w:tcW w:w="5184" w:type="dxa"/>
            <w:shd w:val="clear" w:color="auto" w:fill="auto"/>
            <w:vAlign w:val="bottom"/>
          </w:tcPr>
          <w:p w14:paraId="475A8354" w14:textId="77777777"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 xml:space="preserve">Depreciation charge </w:t>
            </w:r>
          </w:p>
        </w:tc>
        <w:tc>
          <w:tcPr>
            <w:tcW w:w="1418" w:type="dxa"/>
            <w:tcBorders>
              <w:bottom w:val="single" w:sz="4" w:space="0" w:color="000000"/>
            </w:tcBorders>
            <w:shd w:val="clear" w:color="auto" w:fill="FAFAFA"/>
            <w:vAlign w:val="bottom"/>
          </w:tcPr>
          <w:p w14:paraId="766D0FF8" w14:textId="0C134B1E"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single" w:sz="4" w:space="0" w:color="000000"/>
              <w:right w:val="nil"/>
            </w:tcBorders>
            <w:shd w:val="clear" w:color="auto" w:fill="FAFAFA"/>
            <w:vAlign w:val="bottom"/>
          </w:tcPr>
          <w:p w14:paraId="510A90DB" w14:textId="40AEF2A9"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713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137</w:t>
            </w:r>
            <w:r w:rsidRPr="00A41797">
              <w:rPr>
                <w:rFonts w:ascii="Arial" w:eastAsia="Arial" w:hAnsi="Arial" w:cs="Arial"/>
                <w:position w:val="0"/>
                <w:sz w:val="18"/>
                <w:szCs w:val="18"/>
              </w:rPr>
              <w:t>)</w:t>
            </w:r>
          </w:p>
        </w:tc>
        <w:tc>
          <w:tcPr>
            <w:tcW w:w="1755" w:type="dxa"/>
            <w:tcBorders>
              <w:top w:val="nil"/>
              <w:left w:val="nil"/>
              <w:bottom w:val="single" w:sz="4" w:space="0" w:color="000000"/>
              <w:right w:val="nil"/>
            </w:tcBorders>
            <w:shd w:val="clear" w:color="auto" w:fill="FAFAFA"/>
            <w:vAlign w:val="bottom"/>
          </w:tcPr>
          <w:p w14:paraId="1D6413D4" w14:textId="3D85CFE9"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344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899</w:t>
            </w:r>
            <w:r w:rsidRPr="00A41797">
              <w:rPr>
                <w:rFonts w:ascii="Arial" w:eastAsia="Arial" w:hAnsi="Arial" w:cs="Arial"/>
                <w:position w:val="0"/>
                <w:sz w:val="18"/>
                <w:szCs w:val="18"/>
              </w:rPr>
              <w:t>)</w:t>
            </w:r>
          </w:p>
        </w:tc>
        <w:tc>
          <w:tcPr>
            <w:tcW w:w="1560" w:type="dxa"/>
            <w:tcBorders>
              <w:top w:val="nil"/>
              <w:left w:val="nil"/>
              <w:bottom w:val="single" w:sz="4" w:space="0" w:color="000000"/>
              <w:right w:val="nil"/>
            </w:tcBorders>
            <w:shd w:val="clear" w:color="auto" w:fill="FAFAFA"/>
            <w:vAlign w:val="bottom"/>
          </w:tcPr>
          <w:p w14:paraId="23595F92" w14:textId="3D614613"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538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846</w:t>
            </w:r>
            <w:r w:rsidRPr="00A41797">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FAFAFA"/>
            <w:vAlign w:val="bottom"/>
          </w:tcPr>
          <w:p w14:paraId="36B41651" w14:textId="3F07D884"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single" w:sz="4" w:space="0" w:color="000000"/>
              <w:right w:val="nil"/>
            </w:tcBorders>
            <w:shd w:val="clear" w:color="auto" w:fill="FAFAFA"/>
            <w:vAlign w:val="bottom"/>
          </w:tcPr>
          <w:p w14:paraId="35C8F6B2" w14:textId="1C711657"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596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882</w:t>
            </w:r>
            <w:r w:rsidRPr="00A41797">
              <w:rPr>
                <w:rFonts w:ascii="Arial" w:eastAsia="Arial" w:hAnsi="Arial" w:cs="Arial"/>
                <w:position w:val="0"/>
                <w:sz w:val="18"/>
                <w:szCs w:val="18"/>
              </w:rPr>
              <w:t>)</w:t>
            </w:r>
          </w:p>
        </w:tc>
      </w:tr>
      <w:tr w:rsidR="00F7461F" w:rsidRPr="00A41797" w14:paraId="6663EEDC" w14:textId="77777777" w:rsidTr="00930766">
        <w:trPr>
          <w:trHeight w:val="20"/>
        </w:trPr>
        <w:tc>
          <w:tcPr>
            <w:tcW w:w="5184" w:type="dxa"/>
            <w:shd w:val="clear" w:color="auto" w:fill="auto"/>
            <w:vAlign w:val="bottom"/>
          </w:tcPr>
          <w:p w14:paraId="7717CDEE" w14:textId="77777777" w:rsidR="00F7461F" w:rsidRPr="00A41797" w:rsidRDefault="00F7461F" w:rsidP="00F7461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6744278F"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3CAE7BC8"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0CCF718A"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0D43725C"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6F86E1E0"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24943FE5"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r>
      <w:tr w:rsidR="00F7461F" w:rsidRPr="00A41797" w14:paraId="00A0EB90" w14:textId="77777777" w:rsidTr="00EF1BE5">
        <w:trPr>
          <w:trHeight w:val="20"/>
        </w:trPr>
        <w:tc>
          <w:tcPr>
            <w:tcW w:w="5184" w:type="dxa"/>
            <w:shd w:val="clear" w:color="auto" w:fill="auto"/>
            <w:vAlign w:val="bottom"/>
          </w:tcPr>
          <w:p w14:paraId="22CF5061" w14:textId="77777777"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Closing net book amount</w:t>
            </w:r>
          </w:p>
        </w:tc>
        <w:tc>
          <w:tcPr>
            <w:tcW w:w="1418" w:type="dxa"/>
            <w:tcBorders>
              <w:bottom w:val="single" w:sz="4" w:space="0" w:color="000000"/>
            </w:tcBorders>
            <w:shd w:val="clear" w:color="auto" w:fill="FAFAFA"/>
            <w:vAlign w:val="center"/>
          </w:tcPr>
          <w:p w14:paraId="064B66A5" w14:textId="22B7B75D"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73</w:t>
            </w:r>
            <w:r w:rsidR="00F7461F" w:rsidRPr="00A41797">
              <w:rPr>
                <w:rFonts w:ascii="Arial" w:hAnsi="Arial" w:cs="Arial"/>
                <w:color w:val="000000"/>
                <w:sz w:val="18"/>
                <w:szCs w:val="18"/>
              </w:rPr>
              <w:t>,</w:t>
            </w:r>
            <w:r w:rsidRPr="00E52F92">
              <w:rPr>
                <w:rFonts w:ascii="Arial" w:hAnsi="Arial" w:cs="Arial"/>
                <w:color w:val="000000"/>
                <w:sz w:val="18"/>
                <w:szCs w:val="18"/>
              </w:rPr>
              <w:t>442</w:t>
            </w:r>
            <w:r w:rsidR="00F7461F" w:rsidRPr="00A41797">
              <w:rPr>
                <w:rFonts w:ascii="Arial" w:hAnsi="Arial" w:cs="Arial"/>
                <w:color w:val="000000"/>
                <w:sz w:val="18"/>
                <w:szCs w:val="18"/>
              </w:rPr>
              <w:t>,</w:t>
            </w:r>
            <w:r w:rsidRPr="00E52F92">
              <w:rPr>
                <w:rFonts w:ascii="Arial" w:hAnsi="Arial" w:cs="Arial"/>
                <w:color w:val="000000"/>
                <w:sz w:val="18"/>
                <w:szCs w:val="18"/>
              </w:rPr>
              <w:t>578</w:t>
            </w:r>
            <w:r w:rsidR="00F7461F" w:rsidRPr="00A41797">
              <w:rPr>
                <w:rFonts w:ascii="Arial" w:hAnsi="Arial" w:cs="Arial"/>
                <w:color w:val="000000"/>
                <w:sz w:val="18"/>
                <w:szCs w:val="18"/>
              </w:rPr>
              <w:t xml:space="preserve"> </w:t>
            </w:r>
          </w:p>
        </w:tc>
        <w:tc>
          <w:tcPr>
            <w:tcW w:w="1507" w:type="dxa"/>
            <w:tcBorders>
              <w:top w:val="nil"/>
              <w:left w:val="nil"/>
              <w:bottom w:val="single" w:sz="4" w:space="0" w:color="000000"/>
              <w:right w:val="nil"/>
            </w:tcBorders>
            <w:shd w:val="clear" w:color="auto" w:fill="FAFAFA"/>
            <w:vAlign w:val="bottom"/>
          </w:tcPr>
          <w:p w14:paraId="15AD6D69" w14:textId="4D902291"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26</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895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179</w:t>
            </w:r>
          </w:p>
        </w:tc>
        <w:tc>
          <w:tcPr>
            <w:tcW w:w="1755" w:type="dxa"/>
            <w:tcBorders>
              <w:top w:val="nil"/>
              <w:left w:val="nil"/>
              <w:bottom w:val="single" w:sz="4" w:space="0" w:color="000000"/>
              <w:right w:val="nil"/>
            </w:tcBorders>
            <w:shd w:val="clear" w:color="auto" w:fill="FAFAFA"/>
            <w:vAlign w:val="bottom"/>
          </w:tcPr>
          <w:p w14:paraId="394B01BA" w14:textId="48B02FD0"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539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887</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526</w:t>
            </w:r>
          </w:p>
        </w:tc>
        <w:tc>
          <w:tcPr>
            <w:tcW w:w="1560" w:type="dxa"/>
            <w:tcBorders>
              <w:top w:val="nil"/>
              <w:left w:val="nil"/>
              <w:bottom w:val="single" w:sz="4" w:space="0" w:color="000000"/>
              <w:right w:val="nil"/>
            </w:tcBorders>
            <w:shd w:val="clear" w:color="auto" w:fill="FAFAFA"/>
            <w:vAlign w:val="bottom"/>
          </w:tcPr>
          <w:p w14:paraId="0D8E1956" w14:textId="365C160F"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609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530</w:t>
            </w:r>
          </w:p>
        </w:tc>
        <w:tc>
          <w:tcPr>
            <w:tcW w:w="1559" w:type="dxa"/>
            <w:tcBorders>
              <w:top w:val="nil"/>
              <w:left w:val="nil"/>
              <w:bottom w:val="single" w:sz="4" w:space="0" w:color="000000"/>
              <w:right w:val="nil"/>
            </w:tcBorders>
            <w:shd w:val="clear" w:color="auto" w:fill="FAFAFA"/>
            <w:vAlign w:val="bottom"/>
          </w:tcPr>
          <w:p w14:paraId="1F6EA6C6" w14:textId="52852AC2"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730</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466</w:t>
            </w:r>
          </w:p>
        </w:tc>
        <w:tc>
          <w:tcPr>
            <w:tcW w:w="1559" w:type="dxa"/>
            <w:tcBorders>
              <w:top w:val="nil"/>
              <w:left w:val="nil"/>
              <w:bottom w:val="single" w:sz="4" w:space="0" w:color="000000"/>
              <w:right w:val="nil"/>
            </w:tcBorders>
            <w:shd w:val="clear" w:color="auto" w:fill="FAFAFA"/>
            <w:vAlign w:val="bottom"/>
          </w:tcPr>
          <w:p w14:paraId="7300CC0C" w14:textId="42200031"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654</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565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279</w:t>
            </w:r>
          </w:p>
        </w:tc>
      </w:tr>
      <w:tr w:rsidR="00F7461F" w:rsidRPr="00A41797" w14:paraId="438468B6" w14:textId="77777777" w:rsidTr="00930766">
        <w:trPr>
          <w:trHeight w:val="20"/>
        </w:trPr>
        <w:tc>
          <w:tcPr>
            <w:tcW w:w="5184" w:type="dxa"/>
            <w:shd w:val="clear" w:color="auto" w:fill="auto"/>
            <w:vAlign w:val="bottom"/>
          </w:tcPr>
          <w:p w14:paraId="3879A8E3" w14:textId="77777777" w:rsidR="00F7461F" w:rsidRPr="00A41797" w:rsidRDefault="00F7461F" w:rsidP="00F7461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2E50E170"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6FE543E0"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4969DF70"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7DAD9749"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791D64A"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0D697A6"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r>
      <w:tr w:rsidR="00F7461F" w:rsidRPr="00A41797" w14:paraId="37575237" w14:textId="77777777" w:rsidTr="00930766">
        <w:trPr>
          <w:trHeight w:val="20"/>
        </w:trPr>
        <w:tc>
          <w:tcPr>
            <w:tcW w:w="5184" w:type="dxa"/>
            <w:shd w:val="clear" w:color="auto" w:fill="auto"/>
            <w:vAlign w:val="bottom"/>
          </w:tcPr>
          <w:p w14:paraId="49B1EACE" w14:textId="482EE81E"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2022</w:t>
            </w:r>
          </w:p>
        </w:tc>
        <w:tc>
          <w:tcPr>
            <w:tcW w:w="1418" w:type="dxa"/>
            <w:shd w:val="clear" w:color="auto" w:fill="FAFAFA"/>
            <w:vAlign w:val="bottom"/>
          </w:tcPr>
          <w:p w14:paraId="4989BA3A"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43BA114C"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54365C5C"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448227C3"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503C44B9"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332541BA"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r>
      <w:tr w:rsidR="00F7461F" w:rsidRPr="00A41797" w14:paraId="5A0F6FC8" w14:textId="77777777" w:rsidTr="0005374A">
        <w:trPr>
          <w:trHeight w:val="20"/>
        </w:trPr>
        <w:tc>
          <w:tcPr>
            <w:tcW w:w="5184" w:type="dxa"/>
            <w:shd w:val="clear" w:color="auto" w:fill="auto"/>
            <w:vAlign w:val="bottom"/>
          </w:tcPr>
          <w:p w14:paraId="2BF9D30F" w14:textId="77777777"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 xml:space="preserve">Cost </w:t>
            </w:r>
          </w:p>
        </w:tc>
        <w:tc>
          <w:tcPr>
            <w:tcW w:w="1418" w:type="dxa"/>
            <w:tcBorders>
              <w:top w:val="nil"/>
              <w:left w:val="nil"/>
              <w:bottom w:val="nil"/>
              <w:right w:val="nil"/>
            </w:tcBorders>
            <w:shd w:val="clear" w:color="000000" w:fill="FAFAFA"/>
            <w:vAlign w:val="center"/>
          </w:tcPr>
          <w:p w14:paraId="2A22C071" w14:textId="3CB2631F" w:rsidR="00F7461F" w:rsidRPr="00A41797" w:rsidRDefault="00E52F92" w:rsidP="00F7461F">
            <w:pPr>
              <w:spacing w:line="240" w:lineRule="auto"/>
              <w:ind w:left="0" w:right="-72" w:hanging="2"/>
              <w:jc w:val="right"/>
              <w:rPr>
                <w:rFonts w:ascii="Arial" w:eastAsia="Arial" w:hAnsi="Arial" w:cs="Arial"/>
                <w:position w:val="0"/>
                <w:sz w:val="18"/>
                <w:szCs w:val="18"/>
                <w:lang w:val="en-US"/>
              </w:rPr>
            </w:pPr>
            <w:r w:rsidRPr="00E52F92">
              <w:rPr>
                <w:rFonts w:ascii="Arial" w:hAnsi="Arial" w:cs="Arial"/>
                <w:color w:val="000000"/>
                <w:sz w:val="18"/>
                <w:szCs w:val="18"/>
              </w:rPr>
              <w:t>73</w:t>
            </w:r>
            <w:r w:rsidR="00F7461F" w:rsidRPr="00A41797">
              <w:rPr>
                <w:rFonts w:ascii="Arial" w:hAnsi="Arial" w:cs="Arial"/>
                <w:color w:val="000000"/>
                <w:sz w:val="18"/>
                <w:szCs w:val="18"/>
              </w:rPr>
              <w:t>,</w:t>
            </w:r>
            <w:r w:rsidRPr="00E52F92">
              <w:rPr>
                <w:rFonts w:ascii="Arial" w:hAnsi="Arial" w:cs="Arial"/>
                <w:color w:val="000000"/>
                <w:sz w:val="18"/>
                <w:szCs w:val="18"/>
              </w:rPr>
              <w:t>442</w:t>
            </w:r>
            <w:r w:rsidR="00F7461F" w:rsidRPr="00A41797">
              <w:rPr>
                <w:rFonts w:ascii="Arial" w:hAnsi="Arial" w:cs="Arial"/>
                <w:color w:val="000000"/>
                <w:sz w:val="18"/>
                <w:szCs w:val="18"/>
              </w:rPr>
              <w:t>,</w:t>
            </w:r>
            <w:r w:rsidRPr="00E52F92">
              <w:rPr>
                <w:rFonts w:ascii="Arial" w:hAnsi="Arial" w:cs="Arial"/>
                <w:color w:val="000000"/>
                <w:sz w:val="18"/>
                <w:szCs w:val="18"/>
              </w:rPr>
              <w:t>578</w:t>
            </w:r>
            <w:r w:rsidR="00F7461F" w:rsidRPr="00A41797">
              <w:rPr>
                <w:rFonts w:ascii="Arial" w:hAnsi="Arial" w:cs="Arial"/>
                <w:color w:val="000000"/>
                <w:sz w:val="18"/>
                <w:szCs w:val="18"/>
              </w:rPr>
              <w:t xml:space="preserve"> </w:t>
            </w:r>
          </w:p>
        </w:tc>
        <w:tc>
          <w:tcPr>
            <w:tcW w:w="1507" w:type="dxa"/>
            <w:tcBorders>
              <w:top w:val="nil"/>
              <w:left w:val="nil"/>
              <w:bottom w:val="nil"/>
              <w:right w:val="nil"/>
            </w:tcBorders>
            <w:shd w:val="clear" w:color="000000" w:fill="FAFAFA"/>
            <w:vAlign w:val="center"/>
          </w:tcPr>
          <w:p w14:paraId="123D684D" w14:textId="7D00A550"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016</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663</w:t>
            </w:r>
          </w:p>
        </w:tc>
        <w:tc>
          <w:tcPr>
            <w:tcW w:w="1755" w:type="dxa"/>
            <w:tcBorders>
              <w:top w:val="nil"/>
              <w:left w:val="nil"/>
              <w:bottom w:val="nil"/>
              <w:right w:val="nil"/>
            </w:tcBorders>
            <w:shd w:val="clear" w:color="000000" w:fill="FAFAFA"/>
            <w:vAlign w:val="center"/>
          </w:tcPr>
          <w:p w14:paraId="58D6FCC1" w14:textId="6475A827"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090</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865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043</w:t>
            </w:r>
          </w:p>
        </w:tc>
        <w:tc>
          <w:tcPr>
            <w:tcW w:w="1560" w:type="dxa"/>
            <w:tcBorders>
              <w:top w:val="nil"/>
              <w:left w:val="nil"/>
              <w:bottom w:val="nil"/>
              <w:right w:val="nil"/>
            </w:tcBorders>
            <w:shd w:val="clear" w:color="000000" w:fill="FAFAFA"/>
            <w:vAlign w:val="center"/>
          </w:tcPr>
          <w:p w14:paraId="4AAB6D73" w14:textId="52CA3F8A"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74</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393</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897</w:t>
            </w:r>
          </w:p>
        </w:tc>
        <w:tc>
          <w:tcPr>
            <w:tcW w:w="1559" w:type="dxa"/>
            <w:tcBorders>
              <w:top w:val="nil"/>
              <w:left w:val="nil"/>
              <w:bottom w:val="nil"/>
              <w:right w:val="nil"/>
            </w:tcBorders>
            <w:shd w:val="clear" w:color="000000" w:fill="FAFAFA"/>
            <w:vAlign w:val="center"/>
          </w:tcPr>
          <w:p w14:paraId="2D92BFDA" w14:textId="7D590B9D"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730</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466</w:t>
            </w:r>
          </w:p>
        </w:tc>
        <w:tc>
          <w:tcPr>
            <w:tcW w:w="1559" w:type="dxa"/>
            <w:tcBorders>
              <w:top w:val="nil"/>
              <w:left w:val="nil"/>
              <w:bottom w:val="nil"/>
              <w:right w:val="nil"/>
            </w:tcBorders>
            <w:shd w:val="clear" w:color="000000" w:fill="FAFAFA"/>
            <w:vAlign w:val="center"/>
          </w:tcPr>
          <w:p w14:paraId="71D6D753" w14:textId="1745B1D8"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303</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448</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647</w:t>
            </w:r>
          </w:p>
        </w:tc>
      </w:tr>
      <w:tr w:rsidR="00F7461F" w:rsidRPr="00A41797" w14:paraId="6C9447B7" w14:textId="77777777" w:rsidTr="0005374A">
        <w:trPr>
          <w:trHeight w:val="20"/>
        </w:trPr>
        <w:tc>
          <w:tcPr>
            <w:tcW w:w="5184" w:type="dxa"/>
            <w:shd w:val="clear" w:color="auto" w:fill="auto"/>
            <w:vAlign w:val="bottom"/>
          </w:tcPr>
          <w:p w14:paraId="1D402366" w14:textId="77777777" w:rsidR="00F7461F" w:rsidRPr="00A41797" w:rsidRDefault="00F7461F" w:rsidP="00F7461F">
            <w:pPr>
              <w:tabs>
                <w:tab w:val="left" w:pos="883"/>
              </w:tabs>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top w:val="nil"/>
              <w:left w:val="nil"/>
              <w:bottom w:val="single" w:sz="8" w:space="0" w:color="000000"/>
              <w:right w:val="nil"/>
            </w:tcBorders>
            <w:shd w:val="clear" w:color="000000" w:fill="FAFAFA"/>
            <w:vAlign w:val="center"/>
          </w:tcPr>
          <w:p w14:paraId="409ACE6E" w14:textId="2817E8E3"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single" w:sz="8" w:space="0" w:color="000000"/>
              <w:right w:val="nil"/>
            </w:tcBorders>
            <w:shd w:val="clear" w:color="000000" w:fill="FAFAFA"/>
            <w:vAlign w:val="center"/>
          </w:tcPr>
          <w:p w14:paraId="0DEE2BA7" w14:textId="743EB2CA"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121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484</w:t>
            </w:r>
            <w:r w:rsidRPr="00A41797">
              <w:rPr>
                <w:rFonts w:ascii="Arial" w:eastAsia="Arial" w:hAnsi="Arial" w:cs="Arial"/>
                <w:position w:val="0"/>
                <w:sz w:val="18"/>
                <w:szCs w:val="18"/>
              </w:rPr>
              <w:t>)</w:t>
            </w:r>
          </w:p>
        </w:tc>
        <w:tc>
          <w:tcPr>
            <w:tcW w:w="1755" w:type="dxa"/>
            <w:tcBorders>
              <w:top w:val="nil"/>
              <w:left w:val="nil"/>
              <w:bottom w:val="single" w:sz="8" w:space="0" w:color="000000"/>
              <w:right w:val="nil"/>
            </w:tcBorders>
            <w:shd w:val="clear" w:color="000000" w:fill="FAFAFA"/>
            <w:vAlign w:val="center"/>
          </w:tcPr>
          <w:p w14:paraId="050D6968" w14:textId="41909173"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550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977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517</w:t>
            </w:r>
            <w:r w:rsidRPr="00A41797">
              <w:rPr>
                <w:rFonts w:ascii="Arial" w:eastAsia="Arial" w:hAnsi="Arial" w:cs="Arial"/>
                <w:position w:val="0"/>
                <w:sz w:val="18"/>
                <w:szCs w:val="18"/>
              </w:rPr>
              <w:t>)</w:t>
            </w:r>
          </w:p>
        </w:tc>
        <w:tc>
          <w:tcPr>
            <w:tcW w:w="1560" w:type="dxa"/>
            <w:tcBorders>
              <w:top w:val="nil"/>
              <w:left w:val="nil"/>
              <w:bottom w:val="single" w:sz="8" w:space="0" w:color="000000"/>
              <w:right w:val="nil"/>
            </w:tcBorders>
            <w:shd w:val="clear" w:color="000000" w:fill="FAFAFA"/>
            <w:vAlign w:val="center"/>
          </w:tcPr>
          <w:p w14:paraId="6E91760C" w14:textId="40EB7431"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784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367</w:t>
            </w:r>
            <w:r w:rsidRPr="00A41797">
              <w:rPr>
                <w:rFonts w:ascii="Arial" w:eastAsia="Arial" w:hAnsi="Arial" w:cs="Arial"/>
                <w:position w:val="0"/>
                <w:sz w:val="18"/>
                <w:szCs w:val="18"/>
              </w:rPr>
              <w:t>)</w:t>
            </w:r>
          </w:p>
        </w:tc>
        <w:tc>
          <w:tcPr>
            <w:tcW w:w="1559" w:type="dxa"/>
            <w:tcBorders>
              <w:top w:val="nil"/>
              <w:left w:val="nil"/>
              <w:bottom w:val="single" w:sz="8" w:space="0" w:color="000000"/>
              <w:right w:val="nil"/>
            </w:tcBorders>
            <w:shd w:val="clear" w:color="000000" w:fill="FAFAFA"/>
            <w:vAlign w:val="center"/>
          </w:tcPr>
          <w:p w14:paraId="5D6A9E32" w14:textId="68A1A487" w:rsidR="00F7461F" w:rsidRPr="00A41797" w:rsidRDefault="00F7461F"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single" w:sz="8" w:space="0" w:color="000000"/>
              <w:right w:val="nil"/>
            </w:tcBorders>
            <w:shd w:val="clear" w:color="000000" w:fill="FAFAFA"/>
            <w:vAlign w:val="center"/>
          </w:tcPr>
          <w:p w14:paraId="5E43DD79" w14:textId="7F77C191" w:rsidR="00F7461F" w:rsidRPr="00A41797" w:rsidRDefault="00E40999" w:rsidP="00F7461F">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00F7461F" w:rsidRPr="00A41797">
              <w:rPr>
                <w:rFonts w:ascii="Arial" w:eastAsia="Arial" w:hAnsi="Arial" w:cs="Arial"/>
                <w:position w:val="0"/>
                <w:sz w:val="18"/>
                <w:szCs w:val="18"/>
              </w:rPr>
              <w:t>,</w:t>
            </w:r>
            <w:r w:rsidR="00E52F92" w:rsidRPr="00E52F92">
              <w:rPr>
                <w:rFonts w:ascii="Arial" w:eastAsia="Arial" w:hAnsi="Arial" w:cs="Arial"/>
                <w:position w:val="0"/>
                <w:sz w:val="18"/>
                <w:szCs w:val="18"/>
              </w:rPr>
              <w:t>648</w:t>
            </w:r>
            <w:r w:rsidR="00F7461F" w:rsidRPr="00A41797">
              <w:rPr>
                <w:rFonts w:ascii="Arial" w:eastAsia="Arial" w:hAnsi="Arial" w:cs="Arial"/>
                <w:position w:val="0"/>
                <w:sz w:val="18"/>
                <w:szCs w:val="18"/>
              </w:rPr>
              <w:t>,</w:t>
            </w:r>
            <w:r w:rsidR="00E52F92" w:rsidRPr="00E52F92">
              <w:rPr>
                <w:rFonts w:ascii="Arial" w:eastAsia="Arial" w:hAnsi="Arial" w:cs="Arial"/>
                <w:position w:val="0"/>
                <w:sz w:val="18"/>
                <w:szCs w:val="18"/>
              </w:rPr>
              <w:t>883</w:t>
            </w:r>
            <w:r w:rsidR="00F7461F" w:rsidRPr="00A41797">
              <w:rPr>
                <w:rFonts w:ascii="Arial" w:eastAsia="Arial" w:hAnsi="Arial" w:cs="Arial"/>
                <w:position w:val="0"/>
                <w:sz w:val="18"/>
                <w:szCs w:val="18"/>
              </w:rPr>
              <w:t>,</w:t>
            </w:r>
            <w:r w:rsidR="00E52F92" w:rsidRPr="00E52F92">
              <w:rPr>
                <w:rFonts w:ascii="Arial" w:eastAsia="Arial" w:hAnsi="Arial" w:cs="Arial"/>
                <w:position w:val="0"/>
                <w:sz w:val="18"/>
                <w:szCs w:val="18"/>
              </w:rPr>
              <w:t>368</w:t>
            </w:r>
            <w:r w:rsidRPr="00A41797">
              <w:rPr>
                <w:rFonts w:ascii="Arial" w:eastAsia="Arial" w:hAnsi="Arial" w:cs="Arial"/>
                <w:position w:val="0"/>
                <w:sz w:val="18"/>
                <w:szCs w:val="18"/>
              </w:rPr>
              <w:t>)</w:t>
            </w:r>
          </w:p>
        </w:tc>
      </w:tr>
      <w:tr w:rsidR="00F7461F" w:rsidRPr="00A41797" w14:paraId="7E0ABEC5" w14:textId="77777777" w:rsidTr="00930766">
        <w:trPr>
          <w:trHeight w:val="20"/>
        </w:trPr>
        <w:tc>
          <w:tcPr>
            <w:tcW w:w="5184" w:type="dxa"/>
            <w:shd w:val="clear" w:color="auto" w:fill="auto"/>
            <w:vAlign w:val="bottom"/>
          </w:tcPr>
          <w:p w14:paraId="0F9032BE" w14:textId="77777777" w:rsidR="00F7461F" w:rsidRPr="00A41797" w:rsidRDefault="00F7461F" w:rsidP="00F7461F">
            <w:pPr>
              <w:spacing w:line="240" w:lineRule="auto"/>
              <w:ind w:leftChars="-52" w:left="-11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29F74EDC"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0F990B5E"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7D55C686"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5EADF76B"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52F99DB6"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D2420CA" w14:textId="77777777" w:rsidR="00F7461F" w:rsidRPr="00A41797" w:rsidRDefault="00F7461F" w:rsidP="00F7461F">
            <w:pPr>
              <w:spacing w:line="240" w:lineRule="auto"/>
              <w:ind w:left="0" w:right="-72" w:hanging="2"/>
              <w:jc w:val="right"/>
              <w:rPr>
                <w:rFonts w:ascii="Arial" w:eastAsia="Arial" w:hAnsi="Arial" w:cs="Arial"/>
                <w:position w:val="0"/>
                <w:sz w:val="18"/>
                <w:szCs w:val="18"/>
              </w:rPr>
            </w:pPr>
          </w:p>
        </w:tc>
      </w:tr>
      <w:tr w:rsidR="00F7461F" w:rsidRPr="00A41797" w14:paraId="62CFD6C2" w14:textId="77777777" w:rsidTr="00133090">
        <w:trPr>
          <w:trHeight w:val="20"/>
        </w:trPr>
        <w:tc>
          <w:tcPr>
            <w:tcW w:w="5184" w:type="dxa"/>
            <w:shd w:val="clear" w:color="auto" w:fill="auto"/>
            <w:vAlign w:val="bottom"/>
          </w:tcPr>
          <w:p w14:paraId="7D458027" w14:textId="77777777" w:rsidR="00F7461F" w:rsidRPr="00A41797" w:rsidRDefault="00F7461F" w:rsidP="00F7461F">
            <w:pPr>
              <w:spacing w:line="240" w:lineRule="auto"/>
              <w:ind w:leftChars="-52" w:left="-11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bottom w:val="single" w:sz="4" w:space="0" w:color="000000"/>
            </w:tcBorders>
            <w:shd w:val="clear" w:color="auto" w:fill="FAFAFA"/>
            <w:vAlign w:val="center"/>
          </w:tcPr>
          <w:p w14:paraId="6E524A48" w14:textId="1B72E9EB"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hAnsi="Arial" w:cs="Arial"/>
                <w:color w:val="000000"/>
                <w:sz w:val="18"/>
                <w:szCs w:val="18"/>
              </w:rPr>
              <w:t>73</w:t>
            </w:r>
            <w:r w:rsidR="00F7461F" w:rsidRPr="00A41797">
              <w:rPr>
                <w:rFonts w:ascii="Arial" w:hAnsi="Arial" w:cs="Arial"/>
                <w:color w:val="000000"/>
                <w:sz w:val="18"/>
                <w:szCs w:val="18"/>
              </w:rPr>
              <w:t>,</w:t>
            </w:r>
            <w:r w:rsidRPr="00E52F92">
              <w:rPr>
                <w:rFonts w:ascii="Arial" w:hAnsi="Arial" w:cs="Arial"/>
                <w:color w:val="000000"/>
                <w:sz w:val="18"/>
                <w:szCs w:val="18"/>
              </w:rPr>
              <w:t>442</w:t>
            </w:r>
            <w:r w:rsidR="00F7461F" w:rsidRPr="00A41797">
              <w:rPr>
                <w:rFonts w:ascii="Arial" w:hAnsi="Arial" w:cs="Arial"/>
                <w:color w:val="000000"/>
                <w:sz w:val="18"/>
                <w:szCs w:val="18"/>
              </w:rPr>
              <w:t>,</w:t>
            </w:r>
            <w:r w:rsidRPr="00E52F92">
              <w:rPr>
                <w:rFonts w:ascii="Arial" w:hAnsi="Arial" w:cs="Arial"/>
                <w:color w:val="000000"/>
                <w:sz w:val="18"/>
                <w:szCs w:val="18"/>
              </w:rPr>
              <w:t>578</w:t>
            </w:r>
            <w:r w:rsidR="00F7461F" w:rsidRPr="00A41797">
              <w:rPr>
                <w:rFonts w:ascii="Arial" w:hAnsi="Arial" w:cs="Arial"/>
                <w:color w:val="000000"/>
                <w:sz w:val="18"/>
                <w:szCs w:val="18"/>
              </w:rPr>
              <w:t xml:space="preserve"> </w:t>
            </w:r>
          </w:p>
        </w:tc>
        <w:tc>
          <w:tcPr>
            <w:tcW w:w="1507" w:type="dxa"/>
            <w:tcBorders>
              <w:top w:val="nil"/>
              <w:left w:val="nil"/>
              <w:bottom w:val="single" w:sz="4" w:space="0" w:color="000000"/>
              <w:right w:val="nil"/>
            </w:tcBorders>
            <w:shd w:val="clear" w:color="auto" w:fill="FAFAFA"/>
            <w:vAlign w:val="bottom"/>
          </w:tcPr>
          <w:p w14:paraId="65F89E92" w14:textId="424AEE29"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26</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895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179</w:t>
            </w:r>
          </w:p>
        </w:tc>
        <w:tc>
          <w:tcPr>
            <w:tcW w:w="1755" w:type="dxa"/>
            <w:tcBorders>
              <w:top w:val="nil"/>
              <w:left w:val="nil"/>
              <w:bottom w:val="single" w:sz="4" w:space="0" w:color="000000"/>
              <w:right w:val="nil"/>
            </w:tcBorders>
            <w:shd w:val="clear" w:color="auto" w:fill="FAFAFA"/>
            <w:vAlign w:val="bottom"/>
          </w:tcPr>
          <w:p w14:paraId="0DE82EF8" w14:textId="343417A0"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539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887</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526</w:t>
            </w:r>
          </w:p>
        </w:tc>
        <w:tc>
          <w:tcPr>
            <w:tcW w:w="1560" w:type="dxa"/>
            <w:tcBorders>
              <w:top w:val="nil"/>
              <w:left w:val="nil"/>
              <w:bottom w:val="single" w:sz="4" w:space="0" w:color="000000"/>
              <w:right w:val="nil"/>
            </w:tcBorders>
            <w:shd w:val="clear" w:color="auto" w:fill="FAFAFA"/>
            <w:vAlign w:val="bottom"/>
          </w:tcPr>
          <w:p w14:paraId="1F5E9119" w14:textId="064A737F"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609</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530</w:t>
            </w:r>
          </w:p>
        </w:tc>
        <w:tc>
          <w:tcPr>
            <w:tcW w:w="1559" w:type="dxa"/>
            <w:tcBorders>
              <w:top w:val="nil"/>
              <w:left w:val="nil"/>
              <w:bottom w:val="single" w:sz="4" w:space="0" w:color="000000"/>
              <w:right w:val="nil"/>
            </w:tcBorders>
            <w:shd w:val="clear" w:color="auto" w:fill="FAFAFA"/>
            <w:vAlign w:val="bottom"/>
          </w:tcPr>
          <w:p w14:paraId="09F13DFB" w14:textId="12C1729D"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730</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466</w:t>
            </w:r>
          </w:p>
        </w:tc>
        <w:tc>
          <w:tcPr>
            <w:tcW w:w="1559" w:type="dxa"/>
            <w:tcBorders>
              <w:top w:val="nil"/>
              <w:left w:val="nil"/>
              <w:bottom w:val="single" w:sz="4" w:space="0" w:color="000000"/>
              <w:right w:val="nil"/>
            </w:tcBorders>
            <w:shd w:val="clear" w:color="auto" w:fill="FAFAFA"/>
            <w:vAlign w:val="bottom"/>
          </w:tcPr>
          <w:p w14:paraId="06E38E1E" w14:textId="6171FF91" w:rsidR="00F7461F" w:rsidRPr="00A41797" w:rsidRDefault="00E52F92" w:rsidP="00F7461F">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654</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565</w:t>
            </w:r>
            <w:r w:rsidR="00F7461F" w:rsidRPr="00A41797">
              <w:rPr>
                <w:rFonts w:ascii="Arial" w:eastAsia="Arial" w:hAnsi="Arial" w:cs="Arial"/>
                <w:position w:val="0"/>
                <w:sz w:val="18"/>
                <w:szCs w:val="18"/>
              </w:rPr>
              <w:t>,</w:t>
            </w:r>
            <w:r w:rsidRPr="00E52F92">
              <w:rPr>
                <w:rFonts w:ascii="Arial" w:eastAsia="Arial" w:hAnsi="Arial" w:cs="Arial"/>
                <w:position w:val="0"/>
                <w:sz w:val="18"/>
                <w:szCs w:val="18"/>
              </w:rPr>
              <w:t>279</w:t>
            </w:r>
          </w:p>
        </w:tc>
      </w:tr>
    </w:tbl>
    <w:p w14:paraId="39234C68" w14:textId="7777777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hAnsi="Arial" w:cs="Arial"/>
          <w:position w:val="0"/>
        </w:rPr>
        <w:br w:type="page"/>
      </w: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5A49EC" w:rsidRPr="00A41797" w14:paraId="043FAE1A" w14:textId="77777777" w:rsidTr="005A49EC">
        <w:trPr>
          <w:trHeight w:val="20"/>
        </w:trPr>
        <w:tc>
          <w:tcPr>
            <w:tcW w:w="5184" w:type="dxa"/>
            <w:shd w:val="clear" w:color="auto" w:fill="auto"/>
            <w:vAlign w:val="bottom"/>
          </w:tcPr>
          <w:p w14:paraId="26A91BEE"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shd w:val="clear" w:color="auto" w:fill="auto"/>
            <w:vAlign w:val="bottom"/>
          </w:tcPr>
          <w:p w14:paraId="40A13A2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5A49EC" w:rsidRPr="00A41797" w14:paraId="28EC598A" w14:textId="77777777" w:rsidTr="005A49EC">
        <w:trPr>
          <w:trHeight w:val="20"/>
        </w:trPr>
        <w:tc>
          <w:tcPr>
            <w:tcW w:w="5184" w:type="dxa"/>
            <w:shd w:val="clear" w:color="auto" w:fill="auto"/>
            <w:vAlign w:val="bottom"/>
          </w:tcPr>
          <w:p w14:paraId="1A06D212"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12B5BFF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61929F9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5100CEB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270786D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Furniture,</w:t>
            </w:r>
          </w:p>
        </w:tc>
        <w:tc>
          <w:tcPr>
            <w:tcW w:w="1559" w:type="dxa"/>
            <w:tcBorders>
              <w:top w:val="single" w:sz="4" w:space="0" w:color="000000"/>
            </w:tcBorders>
            <w:shd w:val="clear" w:color="auto" w:fill="auto"/>
            <w:vAlign w:val="bottom"/>
          </w:tcPr>
          <w:p w14:paraId="66CDCF8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00A083C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5CB915B2" w14:textId="77777777" w:rsidTr="005A49EC">
        <w:trPr>
          <w:trHeight w:val="20"/>
        </w:trPr>
        <w:tc>
          <w:tcPr>
            <w:tcW w:w="5184" w:type="dxa"/>
            <w:shd w:val="clear" w:color="auto" w:fill="auto"/>
            <w:vAlign w:val="bottom"/>
          </w:tcPr>
          <w:p w14:paraId="0E33BA5C"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shd w:val="clear" w:color="auto" w:fill="auto"/>
            <w:vAlign w:val="bottom"/>
          </w:tcPr>
          <w:p w14:paraId="7181156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001E040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1A8DD51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Refinery plant</w:t>
            </w:r>
          </w:p>
        </w:tc>
        <w:tc>
          <w:tcPr>
            <w:tcW w:w="1560" w:type="dxa"/>
            <w:shd w:val="clear" w:color="auto" w:fill="auto"/>
            <w:vAlign w:val="bottom"/>
          </w:tcPr>
          <w:p w14:paraId="4E359F7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fixtures and</w:t>
            </w:r>
          </w:p>
        </w:tc>
        <w:tc>
          <w:tcPr>
            <w:tcW w:w="1559" w:type="dxa"/>
            <w:shd w:val="clear" w:color="auto" w:fill="auto"/>
            <w:vAlign w:val="bottom"/>
          </w:tcPr>
          <w:p w14:paraId="7A32751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Construction</w:t>
            </w:r>
          </w:p>
        </w:tc>
        <w:tc>
          <w:tcPr>
            <w:tcW w:w="1559" w:type="dxa"/>
            <w:shd w:val="clear" w:color="auto" w:fill="auto"/>
            <w:vAlign w:val="bottom"/>
          </w:tcPr>
          <w:p w14:paraId="7CC2EAD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01123CA6" w14:textId="77777777" w:rsidTr="005A49EC">
        <w:trPr>
          <w:trHeight w:val="20"/>
        </w:trPr>
        <w:tc>
          <w:tcPr>
            <w:tcW w:w="5184" w:type="dxa"/>
            <w:shd w:val="clear" w:color="auto" w:fill="auto"/>
            <w:vAlign w:val="bottom"/>
          </w:tcPr>
          <w:p w14:paraId="43823FC8"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bottom w:val="single" w:sz="4" w:space="0" w:color="000000"/>
            </w:tcBorders>
            <w:shd w:val="clear" w:color="auto" w:fill="auto"/>
            <w:vAlign w:val="bottom"/>
          </w:tcPr>
          <w:p w14:paraId="76D5A7A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Land</w:t>
            </w:r>
          </w:p>
        </w:tc>
        <w:tc>
          <w:tcPr>
            <w:tcW w:w="1507" w:type="dxa"/>
            <w:tcBorders>
              <w:bottom w:val="single" w:sz="4" w:space="0" w:color="000000"/>
            </w:tcBorders>
            <w:shd w:val="clear" w:color="auto" w:fill="auto"/>
            <w:vAlign w:val="bottom"/>
          </w:tcPr>
          <w:p w14:paraId="7D8CD2B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Buildings</w:t>
            </w:r>
          </w:p>
        </w:tc>
        <w:tc>
          <w:tcPr>
            <w:tcW w:w="1755" w:type="dxa"/>
            <w:tcBorders>
              <w:bottom w:val="single" w:sz="4" w:space="0" w:color="000000"/>
            </w:tcBorders>
            <w:shd w:val="clear" w:color="auto" w:fill="auto"/>
            <w:vAlign w:val="bottom"/>
          </w:tcPr>
          <w:p w14:paraId="1E7D4AE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&amp; machinery</w:t>
            </w:r>
          </w:p>
        </w:tc>
        <w:tc>
          <w:tcPr>
            <w:tcW w:w="1560" w:type="dxa"/>
            <w:tcBorders>
              <w:bottom w:val="single" w:sz="4" w:space="0" w:color="000000"/>
            </w:tcBorders>
            <w:shd w:val="clear" w:color="auto" w:fill="auto"/>
            <w:vAlign w:val="bottom"/>
          </w:tcPr>
          <w:p w14:paraId="47AEE98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equipment</w:t>
            </w:r>
          </w:p>
        </w:tc>
        <w:tc>
          <w:tcPr>
            <w:tcW w:w="1559" w:type="dxa"/>
            <w:tcBorders>
              <w:bottom w:val="single" w:sz="4" w:space="0" w:color="000000"/>
            </w:tcBorders>
            <w:shd w:val="clear" w:color="auto" w:fill="auto"/>
            <w:vAlign w:val="bottom"/>
          </w:tcPr>
          <w:p w14:paraId="1C413AE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in progress</w:t>
            </w:r>
          </w:p>
        </w:tc>
        <w:tc>
          <w:tcPr>
            <w:tcW w:w="1559" w:type="dxa"/>
            <w:tcBorders>
              <w:bottom w:val="single" w:sz="4" w:space="0" w:color="000000"/>
            </w:tcBorders>
            <w:shd w:val="clear" w:color="auto" w:fill="auto"/>
            <w:vAlign w:val="bottom"/>
          </w:tcPr>
          <w:p w14:paraId="0D7C9FF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Total</w:t>
            </w:r>
          </w:p>
        </w:tc>
      </w:tr>
      <w:tr w:rsidR="005A49EC" w:rsidRPr="00A41797" w14:paraId="1F8F6B54" w14:textId="77777777" w:rsidTr="005A49EC">
        <w:trPr>
          <w:trHeight w:val="20"/>
        </w:trPr>
        <w:tc>
          <w:tcPr>
            <w:tcW w:w="5184" w:type="dxa"/>
            <w:shd w:val="clear" w:color="auto" w:fill="auto"/>
            <w:vAlign w:val="bottom"/>
          </w:tcPr>
          <w:p w14:paraId="33AD6554"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1E1503C3"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273E105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1304C5A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391FB88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10F5EF5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45EC914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7BE03303" w14:textId="77777777" w:rsidTr="005A49EC">
        <w:trPr>
          <w:trHeight w:val="20"/>
        </w:trPr>
        <w:tc>
          <w:tcPr>
            <w:tcW w:w="5184" w:type="dxa"/>
            <w:shd w:val="clear" w:color="auto" w:fill="auto"/>
            <w:vAlign w:val="bottom"/>
          </w:tcPr>
          <w:p w14:paraId="5C153102" w14:textId="5EC07F4B"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1</w:t>
            </w:r>
            <w:r w:rsidRPr="00A41797">
              <w:rPr>
                <w:rFonts w:ascii="Arial" w:eastAsia="Arial" w:hAnsi="Arial" w:cs="Arial"/>
                <w:b/>
                <w:position w:val="0"/>
                <w:sz w:val="18"/>
                <w:szCs w:val="18"/>
              </w:rPr>
              <w:t xml:space="preserve"> January </w:t>
            </w:r>
            <w:r w:rsidR="00E52F92" w:rsidRPr="00E52F92">
              <w:rPr>
                <w:rFonts w:ascii="Arial" w:eastAsia="Arial" w:hAnsi="Arial" w:cs="Arial"/>
                <w:b/>
                <w:position w:val="0"/>
                <w:sz w:val="18"/>
                <w:szCs w:val="18"/>
              </w:rPr>
              <w:t>2021</w:t>
            </w:r>
          </w:p>
        </w:tc>
        <w:tc>
          <w:tcPr>
            <w:tcW w:w="1418" w:type="dxa"/>
            <w:shd w:val="clear" w:color="auto" w:fill="auto"/>
            <w:vAlign w:val="bottom"/>
          </w:tcPr>
          <w:p w14:paraId="3405FC1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64A5849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3CDCFE4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shd w:val="clear" w:color="auto" w:fill="auto"/>
            <w:vAlign w:val="bottom"/>
          </w:tcPr>
          <w:p w14:paraId="0512FC8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446F672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00D4B99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3C1F5B92" w14:textId="77777777" w:rsidTr="005A49EC">
        <w:trPr>
          <w:trHeight w:val="20"/>
        </w:trPr>
        <w:tc>
          <w:tcPr>
            <w:tcW w:w="5184" w:type="dxa"/>
            <w:shd w:val="clear" w:color="auto" w:fill="auto"/>
            <w:vAlign w:val="bottom"/>
          </w:tcPr>
          <w:p w14:paraId="6311E889"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 xml:space="preserve">Cost </w:t>
            </w:r>
          </w:p>
        </w:tc>
        <w:tc>
          <w:tcPr>
            <w:tcW w:w="1418" w:type="dxa"/>
            <w:tcBorders>
              <w:top w:val="nil"/>
              <w:left w:val="nil"/>
              <w:right w:val="nil"/>
            </w:tcBorders>
            <w:shd w:val="clear" w:color="auto" w:fill="auto"/>
            <w:vAlign w:val="bottom"/>
          </w:tcPr>
          <w:p w14:paraId="4112AB1B" w14:textId="05F68E6C"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218</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465</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259</w:t>
            </w:r>
          </w:p>
        </w:tc>
        <w:tc>
          <w:tcPr>
            <w:tcW w:w="1507" w:type="dxa"/>
            <w:tcBorders>
              <w:top w:val="nil"/>
              <w:left w:val="nil"/>
              <w:right w:val="nil"/>
            </w:tcBorders>
            <w:shd w:val="clear" w:color="auto" w:fill="auto"/>
            <w:vAlign w:val="bottom"/>
          </w:tcPr>
          <w:p w14:paraId="043B14C3" w14:textId="64AC3AA7"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1</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763</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602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394</w:t>
            </w:r>
          </w:p>
        </w:tc>
        <w:tc>
          <w:tcPr>
            <w:tcW w:w="1755" w:type="dxa"/>
            <w:tcBorders>
              <w:top w:val="nil"/>
              <w:left w:val="nil"/>
              <w:right w:val="nil"/>
            </w:tcBorders>
            <w:shd w:val="clear" w:color="auto" w:fill="auto"/>
            <w:vAlign w:val="bottom"/>
          </w:tcPr>
          <w:p w14:paraId="69982A2B" w14:textId="67AA8758"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63</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076</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535</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872</w:t>
            </w:r>
          </w:p>
        </w:tc>
        <w:tc>
          <w:tcPr>
            <w:tcW w:w="1560" w:type="dxa"/>
            <w:tcBorders>
              <w:top w:val="nil"/>
              <w:left w:val="nil"/>
              <w:right w:val="nil"/>
            </w:tcBorders>
            <w:shd w:val="clear" w:color="auto" w:fill="auto"/>
            <w:vAlign w:val="bottom"/>
          </w:tcPr>
          <w:p w14:paraId="0D96AFB5" w14:textId="5965A2BE"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244</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108</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311</w:t>
            </w:r>
          </w:p>
        </w:tc>
        <w:tc>
          <w:tcPr>
            <w:tcW w:w="1559" w:type="dxa"/>
            <w:tcBorders>
              <w:top w:val="nil"/>
              <w:left w:val="nil"/>
              <w:right w:val="nil"/>
            </w:tcBorders>
            <w:shd w:val="clear" w:color="auto" w:fill="auto"/>
            <w:vAlign w:val="bottom"/>
          </w:tcPr>
          <w:p w14:paraId="68DF5E6F" w14:textId="0F3F7620"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50</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242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494</w:t>
            </w:r>
          </w:p>
        </w:tc>
        <w:tc>
          <w:tcPr>
            <w:tcW w:w="1559" w:type="dxa"/>
            <w:tcBorders>
              <w:top w:val="nil"/>
              <w:left w:val="nil"/>
              <w:right w:val="nil"/>
            </w:tcBorders>
            <w:shd w:val="clear" w:color="auto" w:fill="auto"/>
            <w:vAlign w:val="bottom"/>
          </w:tcPr>
          <w:p w14:paraId="5C36C48E" w14:textId="02FF80CD"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69</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352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954</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330</w:t>
            </w:r>
          </w:p>
        </w:tc>
      </w:tr>
      <w:tr w:rsidR="005A49EC" w:rsidRPr="00A41797" w14:paraId="617CF144" w14:textId="77777777" w:rsidTr="005A49EC">
        <w:trPr>
          <w:trHeight w:val="20"/>
        </w:trPr>
        <w:tc>
          <w:tcPr>
            <w:tcW w:w="5184" w:type="dxa"/>
            <w:shd w:val="clear" w:color="auto" w:fill="auto"/>
            <w:vAlign w:val="bottom"/>
          </w:tcPr>
          <w:p w14:paraId="1A08BDAB" w14:textId="77777777" w:rsidR="005A49EC" w:rsidRPr="00A41797" w:rsidRDefault="005A49EC" w:rsidP="00437A0D">
            <w:pPr>
              <w:tabs>
                <w:tab w:val="left" w:pos="883"/>
              </w:tabs>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top w:val="nil"/>
              <w:left w:val="nil"/>
              <w:bottom w:val="single" w:sz="4" w:space="0" w:color="000000"/>
              <w:right w:val="nil"/>
            </w:tcBorders>
            <w:shd w:val="clear" w:color="auto" w:fill="auto"/>
            <w:vAlign w:val="bottom"/>
          </w:tcPr>
          <w:p w14:paraId="5C61037D" w14:textId="77777777"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top w:val="nil"/>
              <w:left w:val="nil"/>
              <w:bottom w:val="single" w:sz="4" w:space="0" w:color="000000"/>
              <w:right w:val="nil"/>
            </w:tcBorders>
            <w:shd w:val="clear" w:color="auto" w:fill="auto"/>
            <w:vAlign w:val="bottom"/>
          </w:tcPr>
          <w:p w14:paraId="10CFBF5C" w14:textId="764B314C"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866</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959</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600</w:t>
            </w:r>
            <w:r w:rsidRPr="00A41797">
              <w:rPr>
                <w:rFonts w:ascii="Arial" w:eastAsia="Arial" w:hAnsi="Arial" w:cs="Arial"/>
                <w:color w:val="000000"/>
                <w:position w:val="0"/>
                <w:sz w:val="18"/>
                <w:szCs w:val="18"/>
              </w:rPr>
              <w:t>)</w:t>
            </w:r>
          </w:p>
        </w:tc>
        <w:tc>
          <w:tcPr>
            <w:tcW w:w="1755" w:type="dxa"/>
            <w:tcBorders>
              <w:top w:val="nil"/>
              <w:left w:val="nil"/>
              <w:bottom w:val="single" w:sz="4" w:space="0" w:color="000000"/>
              <w:right w:val="nil"/>
            </w:tcBorders>
            <w:shd w:val="clear" w:color="auto" w:fill="auto"/>
            <w:vAlign w:val="bottom"/>
          </w:tcPr>
          <w:p w14:paraId="0CECE3F2" w14:textId="70C58E01"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42</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404</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903</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957</w:t>
            </w:r>
            <w:r w:rsidRPr="00A41797">
              <w:rPr>
                <w:rFonts w:ascii="Arial" w:eastAsia="Arial" w:hAnsi="Arial" w:cs="Arial"/>
                <w:color w:val="000000"/>
                <w:position w:val="0"/>
                <w:sz w:val="18"/>
                <w:szCs w:val="18"/>
              </w:rPr>
              <w:t>)</w:t>
            </w:r>
          </w:p>
        </w:tc>
        <w:tc>
          <w:tcPr>
            <w:tcW w:w="1560" w:type="dxa"/>
            <w:tcBorders>
              <w:top w:val="nil"/>
              <w:left w:val="nil"/>
              <w:bottom w:val="single" w:sz="4" w:space="0" w:color="000000"/>
              <w:right w:val="nil"/>
            </w:tcBorders>
            <w:shd w:val="clear" w:color="auto" w:fill="auto"/>
            <w:vAlign w:val="bottom"/>
          </w:tcPr>
          <w:p w14:paraId="76F1853D" w14:textId="375AD10D"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1</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924</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864</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441</w:t>
            </w:r>
            <w:r w:rsidRPr="00A41797">
              <w:rPr>
                <w:rFonts w:ascii="Arial" w:eastAsia="Arial" w:hAnsi="Arial" w:cs="Arial"/>
                <w:color w:val="000000"/>
                <w:position w:val="0"/>
                <w:sz w:val="18"/>
                <w:szCs w:val="18"/>
              </w:rPr>
              <w:t>)</w:t>
            </w:r>
          </w:p>
        </w:tc>
        <w:tc>
          <w:tcPr>
            <w:tcW w:w="1559" w:type="dxa"/>
            <w:tcBorders>
              <w:top w:val="nil"/>
              <w:left w:val="nil"/>
              <w:bottom w:val="single" w:sz="4" w:space="0" w:color="000000"/>
              <w:right w:val="nil"/>
            </w:tcBorders>
            <w:shd w:val="clear" w:color="auto" w:fill="auto"/>
            <w:vAlign w:val="bottom"/>
          </w:tcPr>
          <w:p w14:paraId="2A917C8F" w14:textId="77777777"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59" w:type="dxa"/>
            <w:tcBorders>
              <w:top w:val="nil"/>
              <w:left w:val="nil"/>
              <w:bottom w:val="single" w:sz="4" w:space="0" w:color="000000"/>
              <w:right w:val="nil"/>
            </w:tcBorders>
            <w:shd w:val="clear" w:color="auto" w:fill="auto"/>
            <w:vAlign w:val="bottom"/>
          </w:tcPr>
          <w:p w14:paraId="2A64361E" w14:textId="1BC75FFD"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45</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196</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727</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998</w:t>
            </w:r>
            <w:r w:rsidRPr="00A41797">
              <w:rPr>
                <w:rFonts w:ascii="Arial" w:eastAsia="Arial" w:hAnsi="Arial" w:cs="Arial"/>
                <w:color w:val="000000"/>
                <w:position w:val="0"/>
                <w:sz w:val="18"/>
                <w:szCs w:val="18"/>
              </w:rPr>
              <w:t>)</w:t>
            </w:r>
          </w:p>
        </w:tc>
      </w:tr>
      <w:tr w:rsidR="005A49EC" w:rsidRPr="00A41797" w14:paraId="6CAC9949" w14:textId="77777777" w:rsidTr="005A49EC">
        <w:trPr>
          <w:trHeight w:val="20"/>
        </w:trPr>
        <w:tc>
          <w:tcPr>
            <w:tcW w:w="5184" w:type="dxa"/>
            <w:shd w:val="clear" w:color="auto" w:fill="auto"/>
            <w:vAlign w:val="bottom"/>
          </w:tcPr>
          <w:p w14:paraId="1140ABC7"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790A9E3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2765D67E"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08E2602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6F8EF9A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5B0D4F51"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28A8BEC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42B67A43" w14:textId="77777777" w:rsidTr="005A49EC">
        <w:trPr>
          <w:trHeight w:val="20"/>
        </w:trPr>
        <w:tc>
          <w:tcPr>
            <w:tcW w:w="5184" w:type="dxa"/>
            <w:shd w:val="clear" w:color="auto" w:fill="auto"/>
            <w:vAlign w:val="bottom"/>
          </w:tcPr>
          <w:p w14:paraId="3481650E"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top w:val="nil"/>
              <w:left w:val="nil"/>
              <w:bottom w:val="single" w:sz="4" w:space="0" w:color="000000"/>
              <w:right w:val="nil"/>
            </w:tcBorders>
            <w:shd w:val="clear" w:color="auto" w:fill="auto"/>
            <w:vAlign w:val="bottom"/>
          </w:tcPr>
          <w:p w14:paraId="630E9457" w14:textId="6641D08B"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218</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465</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259</w:t>
            </w:r>
          </w:p>
        </w:tc>
        <w:tc>
          <w:tcPr>
            <w:tcW w:w="1507" w:type="dxa"/>
            <w:tcBorders>
              <w:top w:val="nil"/>
              <w:left w:val="nil"/>
              <w:bottom w:val="single" w:sz="4" w:space="0" w:color="000000"/>
              <w:right w:val="nil"/>
            </w:tcBorders>
            <w:shd w:val="clear" w:color="auto" w:fill="auto"/>
            <w:vAlign w:val="bottom"/>
          </w:tcPr>
          <w:p w14:paraId="415DA7AB" w14:textId="5BE9FACD"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896</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642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794</w:t>
            </w:r>
          </w:p>
        </w:tc>
        <w:tc>
          <w:tcPr>
            <w:tcW w:w="1755" w:type="dxa"/>
            <w:tcBorders>
              <w:top w:val="nil"/>
              <w:left w:val="nil"/>
              <w:bottom w:val="single" w:sz="4" w:space="0" w:color="000000"/>
              <w:right w:val="nil"/>
            </w:tcBorders>
            <w:shd w:val="clear" w:color="auto" w:fill="auto"/>
            <w:vAlign w:val="bottom"/>
          </w:tcPr>
          <w:p w14:paraId="40F631B3" w14:textId="5FC923C4"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20</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671</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631</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915</w:t>
            </w:r>
          </w:p>
        </w:tc>
        <w:tc>
          <w:tcPr>
            <w:tcW w:w="1560" w:type="dxa"/>
            <w:tcBorders>
              <w:top w:val="nil"/>
              <w:left w:val="nil"/>
              <w:bottom w:val="single" w:sz="4" w:space="0" w:color="000000"/>
              <w:right w:val="nil"/>
            </w:tcBorders>
            <w:shd w:val="clear" w:color="auto" w:fill="auto"/>
            <w:vAlign w:val="bottom"/>
          </w:tcPr>
          <w:p w14:paraId="3FDD6D0E" w14:textId="137E2F8B"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319</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243</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870</w:t>
            </w:r>
          </w:p>
        </w:tc>
        <w:tc>
          <w:tcPr>
            <w:tcW w:w="1559" w:type="dxa"/>
            <w:tcBorders>
              <w:top w:val="nil"/>
              <w:left w:val="nil"/>
              <w:bottom w:val="single" w:sz="4" w:space="0" w:color="000000"/>
              <w:right w:val="nil"/>
            </w:tcBorders>
            <w:shd w:val="clear" w:color="auto" w:fill="auto"/>
            <w:vAlign w:val="bottom"/>
          </w:tcPr>
          <w:p w14:paraId="2CAD8170" w14:textId="7A4C7BD0"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50</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242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494</w:t>
            </w:r>
          </w:p>
        </w:tc>
        <w:tc>
          <w:tcPr>
            <w:tcW w:w="1559" w:type="dxa"/>
            <w:tcBorders>
              <w:top w:val="nil"/>
              <w:left w:val="nil"/>
              <w:bottom w:val="single" w:sz="4" w:space="0" w:color="000000"/>
              <w:right w:val="nil"/>
            </w:tcBorders>
            <w:shd w:val="clear" w:color="auto" w:fill="auto"/>
            <w:vAlign w:val="bottom"/>
          </w:tcPr>
          <w:p w14:paraId="174B66E1" w14:textId="62D496AC"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24</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156</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226</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332</w:t>
            </w:r>
          </w:p>
        </w:tc>
      </w:tr>
      <w:tr w:rsidR="005A49EC" w:rsidRPr="00A41797" w14:paraId="4A4E1375" w14:textId="77777777" w:rsidTr="005A49EC">
        <w:trPr>
          <w:trHeight w:val="20"/>
        </w:trPr>
        <w:tc>
          <w:tcPr>
            <w:tcW w:w="5184" w:type="dxa"/>
            <w:shd w:val="clear" w:color="auto" w:fill="auto"/>
            <w:vAlign w:val="bottom"/>
          </w:tcPr>
          <w:p w14:paraId="6D7D42D7"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797A1E8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5CF1F49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49410CB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5F91835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6C69CADF"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3198B46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3F50DF31" w14:textId="77777777" w:rsidTr="005A49EC">
        <w:trPr>
          <w:trHeight w:val="20"/>
        </w:trPr>
        <w:tc>
          <w:tcPr>
            <w:tcW w:w="5184" w:type="dxa"/>
            <w:shd w:val="clear" w:color="auto" w:fill="auto"/>
            <w:vAlign w:val="bottom"/>
          </w:tcPr>
          <w:p w14:paraId="304D5E40" w14:textId="3E3E29FC"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b/>
                <w:position w:val="0"/>
                <w:sz w:val="18"/>
                <w:szCs w:val="18"/>
              </w:rPr>
              <w:t xml:space="preserve">Year ended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2021</w:t>
            </w:r>
          </w:p>
        </w:tc>
        <w:tc>
          <w:tcPr>
            <w:tcW w:w="1418" w:type="dxa"/>
            <w:shd w:val="clear" w:color="auto" w:fill="auto"/>
            <w:vAlign w:val="bottom"/>
          </w:tcPr>
          <w:p w14:paraId="2325829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710E827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54AFD2E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shd w:val="clear" w:color="auto" w:fill="auto"/>
            <w:vAlign w:val="bottom"/>
          </w:tcPr>
          <w:p w14:paraId="783A4F9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700B463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7B9286F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69412E9E" w14:textId="77777777" w:rsidTr="005A49EC">
        <w:trPr>
          <w:trHeight w:val="20"/>
        </w:trPr>
        <w:tc>
          <w:tcPr>
            <w:tcW w:w="5184" w:type="dxa"/>
            <w:shd w:val="clear" w:color="auto" w:fill="auto"/>
            <w:vAlign w:val="bottom"/>
          </w:tcPr>
          <w:p w14:paraId="1C8F2176"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Opening net book amount</w:t>
            </w:r>
          </w:p>
        </w:tc>
        <w:tc>
          <w:tcPr>
            <w:tcW w:w="1418" w:type="dxa"/>
            <w:tcBorders>
              <w:top w:val="nil"/>
              <w:left w:val="nil"/>
              <w:right w:val="nil"/>
            </w:tcBorders>
            <w:shd w:val="clear" w:color="auto" w:fill="auto"/>
            <w:vAlign w:val="bottom"/>
          </w:tcPr>
          <w:p w14:paraId="3A036A5C" w14:textId="49487066"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218</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465</w:t>
            </w:r>
            <w:r w:rsidR="005A49E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259</w:t>
            </w:r>
          </w:p>
        </w:tc>
        <w:tc>
          <w:tcPr>
            <w:tcW w:w="1507" w:type="dxa"/>
            <w:tcBorders>
              <w:top w:val="nil"/>
              <w:left w:val="nil"/>
              <w:right w:val="nil"/>
            </w:tcBorders>
            <w:shd w:val="clear" w:color="auto" w:fill="auto"/>
            <w:vAlign w:val="bottom"/>
          </w:tcPr>
          <w:p w14:paraId="301411A2" w14:textId="121CF56E"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896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642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794</w:t>
            </w:r>
          </w:p>
        </w:tc>
        <w:tc>
          <w:tcPr>
            <w:tcW w:w="1755" w:type="dxa"/>
            <w:tcBorders>
              <w:top w:val="nil"/>
              <w:left w:val="nil"/>
              <w:right w:val="nil"/>
            </w:tcBorders>
            <w:shd w:val="clear" w:color="auto" w:fill="auto"/>
            <w:vAlign w:val="bottom"/>
          </w:tcPr>
          <w:p w14:paraId="0CF52EE6" w14:textId="30F56BD7"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671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631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915</w:t>
            </w:r>
          </w:p>
        </w:tc>
        <w:tc>
          <w:tcPr>
            <w:tcW w:w="1560" w:type="dxa"/>
            <w:tcBorders>
              <w:top w:val="nil"/>
              <w:left w:val="nil"/>
              <w:right w:val="nil"/>
            </w:tcBorders>
            <w:shd w:val="clear" w:color="auto" w:fill="auto"/>
            <w:vAlign w:val="bottom"/>
          </w:tcPr>
          <w:p w14:paraId="3514E620" w14:textId="1EB55D62"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319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243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870</w:t>
            </w:r>
          </w:p>
        </w:tc>
        <w:tc>
          <w:tcPr>
            <w:tcW w:w="1559" w:type="dxa"/>
            <w:tcBorders>
              <w:top w:val="nil"/>
              <w:left w:val="nil"/>
              <w:right w:val="nil"/>
            </w:tcBorders>
            <w:shd w:val="clear" w:color="auto" w:fill="auto"/>
            <w:vAlign w:val="bottom"/>
          </w:tcPr>
          <w:p w14:paraId="7DCD38C8" w14:textId="6E195B0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242</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494</w:t>
            </w:r>
          </w:p>
        </w:tc>
        <w:tc>
          <w:tcPr>
            <w:tcW w:w="1559" w:type="dxa"/>
            <w:tcBorders>
              <w:top w:val="nil"/>
              <w:left w:val="nil"/>
              <w:right w:val="nil"/>
            </w:tcBorders>
            <w:shd w:val="clear" w:color="auto" w:fill="auto"/>
            <w:vAlign w:val="bottom"/>
          </w:tcPr>
          <w:p w14:paraId="450844B8" w14:textId="25F3580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156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226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332</w:t>
            </w:r>
          </w:p>
        </w:tc>
      </w:tr>
      <w:tr w:rsidR="005A49EC" w:rsidRPr="00A41797" w14:paraId="622B9F9E" w14:textId="77777777" w:rsidTr="005A49EC">
        <w:trPr>
          <w:trHeight w:val="20"/>
        </w:trPr>
        <w:tc>
          <w:tcPr>
            <w:tcW w:w="5184" w:type="dxa"/>
            <w:shd w:val="clear" w:color="auto" w:fill="auto"/>
            <w:vAlign w:val="bottom"/>
          </w:tcPr>
          <w:p w14:paraId="04A65332"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Additions</w:t>
            </w:r>
          </w:p>
        </w:tc>
        <w:tc>
          <w:tcPr>
            <w:tcW w:w="1418" w:type="dxa"/>
            <w:tcBorders>
              <w:left w:val="nil"/>
              <w:bottom w:val="nil"/>
              <w:right w:val="nil"/>
            </w:tcBorders>
            <w:shd w:val="clear" w:color="auto" w:fill="auto"/>
            <w:vAlign w:val="bottom"/>
          </w:tcPr>
          <w:p w14:paraId="7BD258F0" w14:textId="77777777"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left w:val="nil"/>
              <w:bottom w:val="nil"/>
              <w:right w:val="nil"/>
            </w:tcBorders>
            <w:shd w:val="clear" w:color="auto" w:fill="auto"/>
            <w:vAlign w:val="bottom"/>
          </w:tcPr>
          <w:p w14:paraId="4FAADCB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755" w:type="dxa"/>
            <w:tcBorders>
              <w:left w:val="nil"/>
              <w:bottom w:val="nil"/>
              <w:right w:val="nil"/>
            </w:tcBorders>
            <w:shd w:val="clear" w:color="auto" w:fill="auto"/>
            <w:vAlign w:val="bottom"/>
          </w:tcPr>
          <w:p w14:paraId="68E2E15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60" w:type="dxa"/>
            <w:tcBorders>
              <w:left w:val="nil"/>
              <w:bottom w:val="nil"/>
              <w:right w:val="nil"/>
            </w:tcBorders>
            <w:shd w:val="clear" w:color="auto" w:fill="auto"/>
            <w:vAlign w:val="bottom"/>
          </w:tcPr>
          <w:p w14:paraId="62EC175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left w:val="nil"/>
              <w:bottom w:val="nil"/>
              <w:right w:val="nil"/>
            </w:tcBorders>
            <w:shd w:val="clear" w:color="auto" w:fill="auto"/>
            <w:vAlign w:val="bottom"/>
          </w:tcPr>
          <w:p w14:paraId="1648D9D9" w14:textId="26B571E8"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431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999</w:t>
            </w:r>
          </w:p>
        </w:tc>
        <w:tc>
          <w:tcPr>
            <w:tcW w:w="1559" w:type="dxa"/>
            <w:tcBorders>
              <w:left w:val="nil"/>
              <w:bottom w:val="nil"/>
              <w:right w:val="nil"/>
            </w:tcBorders>
            <w:shd w:val="clear" w:color="auto" w:fill="auto"/>
            <w:vAlign w:val="bottom"/>
          </w:tcPr>
          <w:p w14:paraId="03DA20DE" w14:textId="029CB477"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70</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431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999</w:t>
            </w:r>
          </w:p>
        </w:tc>
      </w:tr>
      <w:tr w:rsidR="005A49EC" w:rsidRPr="00A41797" w14:paraId="2CCCEE6D" w14:textId="77777777" w:rsidTr="005A49EC">
        <w:trPr>
          <w:trHeight w:val="20"/>
        </w:trPr>
        <w:tc>
          <w:tcPr>
            <w:tcW w:w="5184" w:type="dxa"/>
            <w:shd w:val="clear" w:color="auto" w:fill="auto"/>
            <w:vAlign w:val="bottom"/>
          </w:tcPr>
          <w:p w14:paraId="3E97485D"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Assets transferred from construction in progress</w:t>
            </w:r>
          </w:p>
        </w:tc>
        <w:tc>
          <w:tcPr>
            <w:tcW w:w="1418" w:type="dxa"/>
            <w:tcBorders>
              <w:top w:val="nil"/>
              <w:left w:val="nil"/>
              <w:bottom w:val="nil"/>
              <w:right w:val="nil"/>
            </w:tcBorders>
            <w:shd w:val="clear" w:color="auto" w:fill="auto"/>
            <w:vAlign w:val="center"/>
          </w:tcPr>
          <w:p w14:paraId="4CBFFB11" w14:textId="77777777"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hAnsi="Arial" w:cs="Arial"/>
                <w:color w:val="000000"/>
                <w:sz w:val="18"/>
                <w:szCs w:val="18"/>
              </w:rPr>
              <w:t>-</w:t>
            </w:r>
          </w:p>
        </w:tc>
        <w:tc>
          <w:tcPr>
            <w:tcW w:w="1507" w:type="dxa"/>
            <w:tcBorders>
              <w:top w:val="nil"/>
              <w:left w:val="nil"/>
              <w:bottom w:val="nil"/>
              <w:right w:val="nil"/>
            </w:tcBorders>
            <w:shd w:val="clear" w:color="auto" w:fill="auto"/>
            <w:vAlign w:val="center"/>
          </w:tcPr>
          <w:p w14:paraId="7C0F8880" w14:textId="3EC039C2"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10</w:t>
            </w:r>
            <w:r w:rsidR="005A49EC" w:rsidRPr="00A41797">
              <w:rPr>
                <w:rFonts w:ascii="Arial" w:hAnsi="Arial" w:cs="Arial"/>
                <w:sz w:val="18"/>
                <w:szCs w:val="18"/>
              </w:rPr>
              <w:t>,</w:t>
            </w:r>
            <w:r w:rsidRPr="00E52F92">
              <w:rPr>
                <w:rFonts w:ascii="Arial" w:hAnsi="Arial" w:cs="Arial"/>
                <w:sz w:val="18"/>
                <w:szCs w:val="18"/>
              </w:rPr>
              <w:t>271</w:t>
            </w:r>
            <w:r w:rsidR="005A49EC" w:rsidRPr="00A41797">
              <w:rPr>
                <w:rFonts w:ascii="Arial" w:hAnsi="Arial" w:cs="Arial"/>
                <w:sz w:val="18"/>
                <w:szCs w:val="18"/>
              </w:rPr>
              <w:t>,</w:t>
            </w:r>
            <w:r w:rsidRPr="00E52F92">
              <w:rPr>
                <w:rFonts w:ascii="Arial" w:hAnsi="Arial" w:cs="Arial"/>
                <w:sz w:val="18"/>
                <w:szCs w:val="18"/>
              </w:rPr>
              <w:t>551</w:t>
            </w:r>
          </w:p>
        </w:tc>
        <w:tc>
          <w:tcPr>
            <w:tcW w:w="1755" w:type="dxa"/>
            <w:tcBorders>
              <w:top w:val="nil"/>
              <w:left w:val="nil"/>
              <w:bottom w:val="nil"/>
              <w:right w:val="nil"/>
            </w:tcBorders>
            <w:shd w:val="clear" w:color="auto" w:fill="auto"/>
            <w:vAlign w:val="center"/>
          </w:tcPr>
          <w:p w14:paraId="7AF481B8" w14:textId="7813ED76"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56</w:t>
            </w:r>
            <w:r w:rsidR="005A49EC" w:rsidRPr="00A41797">
              <w:rPr>
                <w:rFonts w:ascii="Arial" w:hAnsi="Arial" w:cs="Arial"/>
                <w:sz w:val="18"/>
                <w:szCs w:val="18"/>
              </w:rPr>
              <w:t>,</w:t>
            </w:r>
            <w:r w:rsidRPr="00E52F92">
              <w:rPr>
                <w:rFonts w:ascii="Arial" w:hAnsi="Arial" w:cs="Arial"/>
                <w:sz w:val="18"/>
                <w:szCs w:val="18"/>
              </w:rPr>
              <w:t>658</w:t>
            </w:r>
            <w:r w:rsidR="005A49EC" w:rsidRPr="00A41797">
              <w:rPr>
                <w:rFonts w:ascii="Arial" w:hAnsi="Arial" w:cs="Arial"/>
                <w:sz w:val="18"/>
                <w:szCs w:val="18"/>
              </w:rPr>
              <w:t>,</w:t>
            </w:r>
            <w:r w:rsidRPr="00E52F92">
              <w:rPr>
                <w:rFonts w:ascii="Arial" w:hAnsi="Arial" w:cs="Arial"/>
                <w:sz w:val="18"/>
                <w:szCs w:val="18"/>
              </w:rPr>
              <w:t>628</w:t>
            </w:r>
          </w:p>
        </w:tc>
        <w:tc>
          <w:tcPr>
            <w:tcW w:w="1560" w:type="dxa"/>
            <w:tcBorders>
              <w:top w:val="nil"/>
              <w:left w:val="nil"/>
              <w:bottom w:val="nil"/>
              <w:right w:val="nil"/>
            </w:tcBorders>
            <w:shd w:val="clear" w:color="auto" w:fill="auto"/>
            <w:vAlign w:val="center"/>
          </w:tcPr>
          <w:p w14:paraId="11216D5A" w14:textId="52ECF65F"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7</w:t>
            </w:r>
            <w:r w:rsidR="005A49EC" w:rsidRPr="00A41797">
              <w:rPr>
                <w:rFonts w:ascii="Arial" w:hAnsi="Arial" w:cs="Arial"/>
                <w:sz w:val="18"/>
                <w:szCs w:val="18"/>
              </w:rPr>
              <w:t>,</w:t>
            </w:r>
            <w:r w:rsidRPr="00E52F92">
              <w:rPr>
                <w:rFonts w:ascii="Arial" w:hAnsi="Arial" w:cs="Arial"/>
                <w:sz w:val="18"/>
                <w:szCs w:val="18"/>
              </w:rPr>
              <w:t>308</w:t>
            </w:r>
            <w:r w:rsidR="005A49EC" w:rsidRPr="00A41797">
              <w:rPr>
                <w:rFonts w:ascii="Arial" w:hAnsi="Arial" w:cs="Arial"/>
                <w:sz w:val="18"/>
                <w:szCs w:val="18"/>
              </w:rPr>
              <w:t>,</w:t>
            </w:r>
            <w:r w:rsidRPr="00E52F92">
              <w:rPr>
                <w:rFonts w:ascii="Arial" w:hAnsi="Arial" w:cs="Arial"/>
                <w:sz w:val="18"/>
                <w:szCs w:val="18"/>
              </w:rPr>
              <w:t>554</w:t>
            </w:r>
          </w:p>
        </w:tc>
        <w:tc>
          <w:tcPr>
            <w:tcW w:w="1559" w:type="dxa"/>
            <w:tcBorders>
              <w:top w:val="nil"/>
              <w:left w:val="nil"/>
              <w:bottom w:val="nil"/>
              <w:right w:val="nil"/>
            </w:tcBorders>
            <w:shd w:val="clear" w:color="auto" w:fill="auto"/>
            <w:vAlign w:val="center"/>
          </w:tcPr>
          <w:p w14:paraId="4A6CD2C3" w14:textId="14082E08"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74</w:t>
            </w:r>
            <w:r w:rsidRPr="00A41797">
              <w:rPr>
                <w:rFonts w:ascii="Arial" w:hAnsi="Arial" w:cs="Arial"/>
                <w:sz w:val="18"/>
                <w:szCs w:val="18"/>
              </w:rPr>
              <w:t>,</w:t>
            </w:r>
            <w:r w:rsidR="00E52F92" w:rsidRPr="00E52F92">
              <w:rPr>
                <w:rFonts w:ascii="Arial" w:hAnsi="Arial" w:cs="Arial"/>
                <w:sz w:val="18"/>
                <w:szCs w:val="18"/>
              </w:rPr>
              <w:t>238</w:t>
            </w:r>
            <w:r w:rsidRPr="00A41797">
              <w:rPr>
                <w:rFonts w:ascii="Arial" w:hAnsi="Arial" w:cs="Arial"/>
                <w:sz w:val="18"/>
                <w:szCs w:val="18"/>
              </w:rPr>
              <w:t>,</w:t>
            </w:r>
            <w:r w:rsidR="00E52F92" w:rsidRPr="00E52F92">
              <w:rPr>
                <w:rFonts w:ascii="Arial" w:hAnsi="Arial" w:cs="Arial"/>
                <w:sz w:val="18"/>
                <w:szCs w:val="18"/>
              </w:rPr>
              <w:t>733</w:t>
            </w:r>
            <w:r w:rsidRPr="00A41797">
              <w:rPr>
                <w:rFonts w:ascii="Arial" w:hAnsi="Arial" w:cs="Arial"/>
                <w:sz w:val="18"/>
                <w:szCs w:val="18"/>
              </w:rPr>
              <w:t>)</w:t>
            </w:r>
          </w:p>
        </w:tc>
        <w:tc>
          <w:tcPr>
            <w:tcW w:w="1559" w:type="dxa"/>
            <w:tcBorders>
              <w:top w:val="nil"/>
              <w:left w:val="nil"/>
              <w:bottom w:val="nil"/>
              <w:right w:val="nil"/>
            </w:tcBorders>
            <w:shd w:val="clear" w:color="auto" w:fill="auto"/>
            <w:vAlign w:val="center"/>
          </w:tcPr>
          <w:p w14:paraId="4BDE5E1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p>
        </w:tc>
      </w:tr>
      <w:tr w:rsidR="005A49EC" w:rsidRPr="00A41797" w14:paraId="260312D2" w14:textId="77777777" w:rsidTr="005A49EC">
        <w:trPr>
          <w:trHeight w:val="20"/>
        </w:trPr>
        <w:tc>
          <w:tcPr>
            <w:tcW w:w="5184" w:type="dxa"/>
            <w:shd w:val="clear" w:color="auto" w:fill="auto"/>
            <w:vAlign w:val="bottom"/>
          </w:tcPr>
          <w:p w14:paraId="4CE3A36A"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 xml:space="preserve">Depreciation charge </w:t>
            </w:r>
          </w:p>
        </w:tc>
        <w:tc>
          <w:tcPr>
            <w:tcW w:w="1418" w:type="dxa"/>
            <w:tcBorders>
              <w:top w:val="nil"/>
              <w:left w:val="nil"/>
              <w:bottom w:val="nil"/>
              <w:right w:val="nil"/>
            </w:tcBorders>
            <w:shd w:val="clear" w:color="auto" w:fill="auto"/>
            <w:vAlign w:val="center"/>
          </w:tcPr>
          <w:p w14:paraId="5400EEDA" w14:textId="77777777"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hAnsi="Arial" w:cs="Arial"/>
                <w:color w:val="000000"/>
                <w:sz w:val="18"/>
                <w:szCs w:val="18"/>
              </w:rPr>
              <w:t>-</w:t>
            </w:r>
          </w:p>
        </w:tc>
        <w:tc>
          <w:tcPr>
            <w:tcW w:w="1507" w:type="dxa"/>
            <w:tcBorders>
              <w:top w:val="nil"/>
              <w:left w:val="nil"/>
              <w:bottom w:val="nil"/>
              <w:right w:val="nil"/>
            </w:tcBorders>
            <w:shd w:val="clear" w:color="auto" w:fill="auto"/>
            <w:vAlign w:val="center"/>
          </w:tcPr>
          <w:p w14:paraId="42D7F6C3" w14:textId="06DA4E2F"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54</w:t>
            </w:r>
            <w:r w:rsidRPr="00A41797">
              <w:rPr>
                <w:rFonts w:ascii="Arial" w:hAnsi="Arial" w:cs="Arial"/>
                <w:sz w:val="18"/>
                <w:szCs w:val="18"/>
              </w:rPr>
              <w:t>,</w:t>
            </w:r>
            <w:r w:rsidR="00E52F92" w:rsidRPr="00E52F92">
              <w:rPr>
                <w:rFonts w:ascii="Arial" w:hAnsi="Arial" w:cs="Arial"/>
                <w:sz w:val="18"/>
                <w:szCs w:val="18"/>
              </w:rPr>
              <w:t>884</w:t>
            </w:r>
            <w:r w:rsidRPr="00A41797">
              <w:rPr>
                <w:rFonts w:ascii="Arial" w:hAnsi="Arial" w:cs="Arial"/>
                <w:sz w:val="18"/>
                <w:szCs w:val="18"/>
              </w:rPr>
              <w:t>,</w:t>
            </w:r>
            <w:r w:rsidR="00E52F92" w:rsidRPr="00E52F92">
              <w:rPr>
                <w:rFonts w:ascii="Arial" w:hAnsi="Arial" w:cs="Arial"/>
                <w:sz w:val="18"/>
                <w:szCs w:val="18"/>
              </w:rPr>
              <w:t>284</w:t>
            </w:r>
            <w:r w:rsidRPr="00A41797">
              <w:rPr>
                <w:rFonts w:ascii="Arial" w:hAnsi="Arial" w:cs="Arial"/>
                <w:sz w:val="18"/>
                <w:szCs w:val="18"/>
              </w:rPr>
              <w:t>)</w:t>
            </w:r>
          </w:p>
        </w:tc>
        <w:tc>
          <w:tcPr>
            <w:tcW w:w="1755" w:type="dxa"/>
            <w:tcBorders>
              <w:top w:val="nil"/>
              <w:left w:val="nil"/>
              <w:bottom w:val="nil"/>
              <w:right w:val="nil"/>
            </w:tcBorders>
            <w:shd w:val="clear" w:color="auto" w:fill="auto"/>
            <w:vAlign w:val="center"/>
          </w:tcPr>
          <w:p w14:paraId="7222814F" w14:textId="069C1619"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2</w:t>
            </w:r>
            <w:r w:rsidRPr="00A41797">
              <w:rPr>
                <w:rFonts w:ascii="Arial" w:hAnsi="Arial" w:cs="Arial"/>
                <w:sz w:val="18"/>
                <w:szCs w:val="18"/>
              </w:rPr>
              <w:t>,</w:t>
            </w:r>
            <w:r w:rsidR="00E52F92" w:rsidRPr="00E52F92">
              <w:rPr>
                <w:rFonts w:ascii="Arial" w:hAnsi="Arial" w:cs="Arial"/>
                <w:sz w:val="18"/>
                <w:szCs w:val="18"/>
              </w:rPr>
              <w:t>492</w:t>
            </w:r>
            <w:r w:rsidRPr="00A41797">
              <w:rPr>
                <w:rFonts w:ascii="Arial" w:hAnsi="Arial" w:cs="Arial"/>
                <w:sz w:val="18"/>
                <w:szCs w:val="18"/>
              </w:rPr>
              <w:t>,</w:t>
            </w:r>
            <w:r w:rsidR="00E52F92" w:rsidRPr="00E52F92">
              <w:rPr>
                <w:rFonts w:ascii="Arial" w:hAnsi="Arial" w:cs="Arial"/>
                <w:sz w:val="18"/>
                <w:szCs w:val="18"/>
              </w:rPr>
              <w:t>778</w:t>
            </w:r>
            <w:r w:rsidRPr="00A41797">
              <w:rPr>
                <w:rFonts w:ascii="Arial" w:hAnsi="Arial" w:cs="Arial"/>
                <w:sz w:val="18"/>
                <w:szCs w:val="18"/>
              </w:rPr>
              <w:t>,</w:t>
            </w:r>
            <w:r w:rsidR="00E52F92" w:rsidRPr="00E52F92">
              <w:rPr>
                <w:rFonts w:ascii="Arial" w:hAnsi="Arial" w:cs="Arial"/>
                <w:sz w:val="18"/>
                <w:szCs w:val="18"/>
              </w:rPr>
              <w:t>250</w:t>
            </w:r>
            <w:r w:rsidRPr="00A41797">
              <w:rPr>
                <w:rFonts w:ascii="Arial" w:hAnsi="Arial" w:cs="Arial"/>
                <w:sz w:val="18"/>
                <w:szCs w:val="18"/>
              </w:rPr>
              <w:t>)</w:t>
            </w:r>
          </w:p>
        </w:tc>
        <w:tc>
          <w:tcPr>
            <w:tcW w:w="1560" w:type="dxa"/>
            <w:tcBorders>
              <w:top w:val="nil"/>
              <w:left w:val="nil"/>
              <w:bottom w:val="nil"/>
              <w:right w:val="nil"/>
            </w:tcBorders>
            <w:shd w:val="clear" w:color="auto" w:fill="auto"/>
            <w:vAlign w:val="center"/>
          </w:tcPr>
          <w:p w14:paraId="30C7B82C" w14:textId="3696BDD9"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54</w:t>
            </w:r>
            <w:r w:rsidRPr="00A41797">
              <w:rPr>
                <w:rFonts w:ascii="Arial" w:hAnsi="Arial" w:cs="Arial"/>
                <w:sz w:val="18"/>
                <w:szCs w:val="18"/>
              </w:rPr>
              <w:t>,</w:t>
            </w:r>
            <w:r w:rsidR="00E52F92" w:rsidRPr="00E52F92">
              <w:rPr>
                <w:rFonts w:ascii="Arial" w:hAnsi="Arial" w:cs="Arial"/>
                <w:sz w:val="18"/>
                <w:szCs w:val="18"/>
              </w:rPr>
              <w:t>586</w:t>
            </w:r>
            <w:r w:rsidRPr="00A41797">
              <w:rPr>
                <w:rFonts w:ascii="Arial" w:hAnsi="Arial" w:cs="Arial"/>
                <w:sz w:val="18"/>
                <w:szCs w:val="18"/>
              </w:rPr>
              <w:t>,</w:t>
            </w:r>
            <w:r w:rsidR="00E52F92" w:rsidRPr="00E52F92">
              <w:rPr>
                <w:rFonts w:ascii="Arial" w:hAnsi="Arial" w:cs="Arial"/>
                <w:sz w:val="18"/>
                <w:szCs w:val="18"/>
              </w:rPr>
              <w:t>549</w:t>
            </w:r>
            <w:r w:rsidRPr="00A41797">
              <w:rPr>
                <w:rFonts w:ascii="Arial" w:hAnsi="Arial" w:cs="Arial"/>
                <w:sz w:val="18"/>
                <w:szCs w:val="18"/>
              </w:rPr>
              <w:t>)</w:t>
            </w:r>
          </w:p>
        </w:tc>
        <w:tc>
          <w:tcPr>
            <w:tcW w:w="1559" w:type="dxa"/>
            <w:tcBorders>
              <w:top w:val="nil"/>
              <w:left w:val="nil"/>
              <w:bottom w:val="nil"/>
              <w:right w:val="nil"/>
            </w:tcBorders>
            <w:shd w:val="clear" w:color="auto" w:fill="auto"/>
            <w:vAlign w:val="center"/>
          </w:tcPr>
          <w:p w14:paraId="78F14F37"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p>
        </w:tc>
        <w:tc>
          <w:tcPr>
            <w:tcW w:w="1559" w:type="dxa"/>
            <w:tcBorders>
              <w:top w:val="nil"/>
              <w:left w:val="nil"/>
              <w:bottom w:val="nil"/>
              <w:right w:val="nil"/>
            </w:tcBorders>
            <w:shd w:val="clear" w:color="auto" w:fill="auto"/>
            <w:vAlign w:val="center"/>
          </w:tcPr>
          <w:p w14:paraId="5C78EC03" w14:textId="5E59B016"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2</w:t>
            </w:r>
            <w:r w:rsidRPr="00A41797">
              <w:rPr>
                <w:rFonts w:ascii="Arial" w:hAnsi="Arial" w:cs="Arial"/>
                <w:sz w:val="18"/>
                <w:szCs w:val="18"/>
              </w:rPr>
              <w:t>,</w:t>
            </w:r>
            <w:r w:rsidR="00E52F92" w:rsidRPr="00E52F92">
              <w:rPr>
                <w:rFonts w:ascii="Arial" w:hAnsi="Arial" w:cs="Arial"/>
                <w:sz w:val="18"/>
                <w:szCs w:val="18"/>
              </w:rPr>
              <w:t>602</w:t>
            </w:r>
            <w:r w:rsidRPr="00A41797">
              <w:rPr>
                <w:rFonts w:ascii="Arial" w:hAnsi="Arial" w:cs="Arial"/>
                <w:sz w:val="18"/>
                <w:szCs w:val="18"/>
              </w:rPr>
              <w:t>,</w:t>
            </w:r>
            <w:r w:rsidR="00E52F92" w:rsidRPr="00E52F92">
              <w:rPr>
                <w:rFonts w:ascii="Arial" w:hAnsi="Arial" w:cs="Arial"/>
                <w:sz w:val="18"/>
                <w:szCs w:val="18"/>
              </w:rPr>
              <w:t>249</w:t>
            </w:r>
            <w:r w:rsidRPr="00A41797">
              <w:rPr>
                <w:rFonts w:ascii="Arial" w:hAnsi="Arial" w:cs="Arial"/>
                <w:sz w:val="18"/>
                <w:szCs w:val="18"/>
              </w:rPr>
              <w:t>,</w:t>
            </w:r>
            <w:r w:rsidR="00E52F92" w:rsidRPr="00E52F92">
              <w:rPr>
                <w:rFonts w:ascii="Arial" w:hAnsi="Arial" w:cs="Arial"/>
                <w:sz w:val="18"/>
                <w:szCs w:val="18"/>
              </w:rPr>
              <w:t>083</w:t>
            </w:r>
            <w:r w:rsidRPr="00A41797">
              <w:rPr>
                <w:rFonts w:ascii="Arial" w:hAnsi="Arial" w:cs="Arial"/>
                <w:sz w:val="18"/>
                <w:szCs w:val="18"/>
              </w:rPr>
              <w:t>)</w:t>
            </w:r>
          </w:p>
        </w:tc>
      </w:tr>
      <w:tr w:rsidR="005A49EC" w:rsidRPr="00A41797" w14:paraId="6220AF6A" w14:textId="77777777" w:rsidTr="005A49EC">
        <w:trPr>
          <w:trHeight w:val="20"/>
        </w:trPr>
        <w:tc>
          <w:tcPr>
            <w:tcW w:w="5184" w:type="dxa"/>
            <w:shd w:val="clear" w:color="auto" w:fill="auto"/>
            <w:vAlign w:val="bottom"/>
          </w:tcPr>
          <w:p w14:paraId="5EF5D30F"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Exchange differences on translation</w:t>
            </w:r>
          </w:p>
        </w:tc>
        <w:tc>
          <w:tcPr>
            <w:tcW w:w="1418" w:type="dxa"/>
            <w:tcBorders>
              <w:top w:val="nil"/>
              <w:left w:val="nil"/>
              <w:bottom w:val="single" w:sz="8" w:space="0" w:color="000000"/>
              <w:right w:val="nil"/>
            </w:tcBorders>
            <w:shd w:val="clear" w:color="auto" w:fill="auto"/>
            <w:vAlign w:val="center"/>
          </w:tcPr>
          <w:p w14:paraId="17AEDF50" w14:textId="75166DAE"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248</w:t>
            </w:r>
            <w:r w:rsidR="005A49EC" w:rsidRPr="00A41797">
              <w:rPr>
                <w:rFonts w:ascii="Arial" w:hAnsi="Arial" w:cs="Arial"/>
                <w:color w:val="000000"/>
                <w:sz w:val="18"/>
                <w:szCs w:val="18"/>
              </w:rPr>
              <w:t>,</w:t>
            </w:r>
            <w:r w:rsidRPr="00E52F92">
              <w:rPr>
                <w:rFonts w:ascii="Arial" w:hAnsi="Arial" w:cs="Arial"/>
                <w:color w:val="000000"/>
                <w:sz w:val="18"/>
                <w:szCs w:val="18"/>
              </w:rPr>
              <w:t>683</w:t>
            </w:r>
            <w:r w:rsidR="005A49EC" w:rsidRPr="00A41797">
              <w:rPr>
                <w:rFonts w:ascii="Arial" w:hAnsi="Arial" w:cs="Arial"/>
                <w:color w:val="000000"/>
                <w:sz w:val="18"/>
                <w:szCs w:val="18"/>
              </w:rPr>
              <w:t>,</w:t>
            </w:r>
            <w:r w:rsidRPr="00E52F92">
              <w:rPr>
                <w:rFonts w:ascii="Arial" w:hAnsi="Arial" w:cs="Arial"/>
                <w:color w:val="000000"/>
                <w:sz w:val="18"/>
                <w:szCs w:val="18"/>
              </w:rPr>
              <w:t>913</w:t>
            </w:r>
          </w:p>
        </w:tc>
        <w:tc>
          <w:tcPr>
            <w:tcW w:w="1507" w:type="dxa"/>
            <w:tcBorders>
              <w:top w:val="nil"/>
              <w:left w:val="nil"/>
              <w:bottom w:val="single" w:sz="8" w:space="0" w:color="000000"/>
              <w:right w:val="nil"/>
            </w:tcBorders>
            <w:shd w:val="clear" w:color="auto" w:fill="auto"/>
            <w:vAlign w:val="center"/>
          </w:tcPr>
          <w:p w14:paraId="2AB9B304" w14:textId="7B2B7BB0"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98</w:t>
            </w:r>
            <w:r w:rsidR="005A49EC" w:rsidRPr="00A41797">
              <w:rPr>
                <w:rFonts w:ascii="Arial" w:hAnsi="Arial" w:cs="Arial"/>
                <w:sz w:val="18"/>
                <w:szCs w:val="18"/>
              </w:rPr>
              <w:t>,</w:t>
            </w:r>
            <w:r w:rsidRPr="00E52F92">
              <w:rPr>
                <w:rFonts w:ascii="Arial" w:hAnsi="Arial" w:cs="Arial"/>
                <w:sz w:val="18"/>
                <w:szCs w:val="18"/>
              </w:rPr>
              <w:t>997</w:t>
            </w:r>
            <w:r w:rsidR="005A49EC" w:rsidRPr="00A41797">
              <w:rPr>
                <w:rFonts w:ascii="Arial" w:hAnsi="Arial" w:cs="Arial"/>
                <w:sz w:val="18"/>
                <w:szCs w:val="18"/>
              </w:rPr>
              <w:t>,</w:t>
            </w:r>
            <w:r w:rsidRPr="00E52F92">
              <w:rPr>
                <w:rFonts w:ascii="Arial" w:hAnsi="Arial" w:cs="Arial"/>
                <w:sz w:val="18"/>
                <w:szCs w:val="18"/>
              </w:rPr>
              <w:t>554</w:t>
            </w:r>
          </w:p>
        </w:tc>
        <w:tc>
          <w:tcPr>
            <w:tcW w:w="1755" w:type="dxa"/>
            <w:tcBorders>
              <w:top w:val="nil"/>
              <w:left w:val="nil"/>
              <w:bottom w:val="single" w:sz="8" w:space="0" w:color="000000"/>
              <w:right w:val="nil"/>
            </w:tcBorders>
            <w:shd w:val="clear" w:color="auto" w:fill="auto"/>
            <w:vAlign w:val="center"/>
          </w:tcPr>
          <w:p w14:paraId="311567B6" w14:textId="63CF329E"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w:t>
            </w:r>
            <w:r w:rsidR="005A49EC" w:rsidRPr="00A41797">
              <w:rPr>
                <w:rFonts w:ascii="Arial" w:hAnsi="Arial" w:cs="Arial"/>
                <w:sz w:val="18"/>
                <w:szCs w:val="18"/>
              </w:rPr>
              <w:t>,</w:t>
            </w:r>
            <w:r w:rsidRPr="00E52F92">
              <w:rPr>
                <w:rFonts w:ascii="Arial" w:hAnsi="Arial" w:cs="Arial"/>
                <w:sz w:val="18"/>
                <w:szCs w:val="18"/>
              </w:rPr>
              <w:t>198</w:t>
            </w:r>
            <w:r w:rsidR="005A49EC" w:rsidRPr="00A41797">
              <w:rPr>
                <w:rFonts w:ascii="Arial" w:hAnsi="Arial" w:cs="Arial"/>
                <w:sz w:val="18"/>
                <w:szCs w:val="18"/>
              </w:rPr>
              <w:t>,</w:t>
            </w:r>
            <w:r w:rsidRPr="00E52F92">
              <w:rPr>
                <w:rFonts w:ascii="Arial" w:hAnsi="Arial" w:cs="Arial"/>
                <w:sz w:val="18"/>
                <w:szCs w:val="18"/>
              </w:rPr>
              <w:t>270</w:t>
            </w:r>
            <w:r w:rsidR="005A49EC" w:rsidRPr="00A41797">
              <w:rPr>
                <w:rFonts w:ascii="Arial" w:hAnsi="Arial" w:cs="Arial"/>
                <w:sz w:val="18"/>
                <w:szCs w:val="18"/>
              </w:rPr>
              <w:t>,</w:t>
            </w:r>
            <w:r w:rsidRPr="00E52F92">
              <w:rPr>
                <w:rFonts w:ascii="Arial" w:hAnsi="Arial" w:cs="Arial"/>
                <w:sz w:val="18"/>
                <w:szCs w:val="18"/>
              </w:rPr>
              <w:t>468</w:t>
            </w:r>
          </w:p>
        </w:tc>
        <w:tc>
          <w:tcPr>
            <w:tcW w:w="1560" w:type="dxa"/>
            <w:tcBorders>
              <w:top w:val="nil"/>
              <w:left w:val="nil"/>
              <w:bottom w:val="single" w:sz="8" w:space="0" w:color="000000"/>
              <w:right w:val="nil"/>
            </w:tcBorders>
            <w:shd w:val="clear" w:color="auto" w:fill="auto"/>
            <w:vAlign w:val="center"/>
          </w:tcPr>
          <w:p w14:paraId="1D3880FE" w14:textId="3BCB9D38"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33</w:t>
            </w:r>
            <w:r w:rsidR="005A49EC" w:rsidRPr="00A41797">
              <w:rPr>
                <w:rFonts w:ascii="Arial" w:hAnsi="Arial" w:cs="Arial"/>
                <w:sz w:val="18"/>
                <w:szCs w:val="18"/>
              </w:rPr>
              <w:t>,</w:t>
            </w:r>
            <w:r w:rsidRPr="00E52F92">
              <w:rPr>
                <w:rFonts w:ascii="Arial" w:hAnsi="Arial" w:cs="Arial"/>
                <w:sz w:val="18"/>
                <w:szCs w:val="18"/>
              </w:rPr>
              <w:t>318</w:t>
            </w:r>
            <w:r w:rsidR="005A49EC" w:rsidRPr="00A41797">
              <w:rPr>
                <w:rFonts w:ascii="Arial" w:hAnsi="Arial" w:cs="Arial"/>
                <w:sz w:val="18"/>
                <w:szCs w:val="18"/>
              </w:rPr>
              <w:t>,</w:t>
            </w:r>
            <w:r w:rsidRPr="00E52F92">
              <w:rPr>
                <w:rFonts w:ascii="Arial" w:hAnsi="Arial" w:cs="Arial"/>
                <w:sz w:val="18"/>
                <w:szCs w:val="18"/>
              </w:rPr>
              <w:t>442</w:t>
            </w:r>
          </w:p>
        </w:tc>
        <w:tc>
          <w:tcPr>
            <w:tcW w:w="1559" w:type="dxa"/>
            <w:tcBorders>
              <w:top w:val="nil"/>
              <w:left w:val="nil"/>
              <w:bottom w:val="single" w:sz="8" w:space="0" w:color="000000"/>
              <w:right w:val="nil"/>
            </w:tcBorders>
            <w:shd w:val="clear" w:color="auto" w:fill="auto"/>
            <w:vAlign w:val="center"/>
          </w:tcPr>
          <w:p w14:paraId="1BB95BE1" w14:textId="1903A9C8"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15</w:t>
            </w:r>
            <w:r w:rsidR="005A49EC" w:rsidRPr="00A41797">
              <w:rPr>
                <w:rFonts w:ascii="Arial" w:hAnsi="Arial" w:cs="Arial"/>
                <w:sz w:val="18"/>
                <w:szCs w:val="18"/>
              </w:rPr>
              <w:t>,</w:t>
            </w:r>
            <w:r w:rsidRPr="00E52F92">
              <w:rPr>
                <w:rFonts w:ascii="Arial" w:hAnsi="Arial" w:cs="Arial"/>
                <w:sz w:val="18"/>
                <w:szCs w:val="18"/>
              </w:rPr>
              <w:t>155</w:t>
            </w:r>
            <w:r w:rsidR="005A49EC" w:rsidRPr="00A41797">
              <w:rPr>
                <w:rFonts w:ascii="Arial" w:hAnsi="Arial" w:cs="Arial"/>
                <w:sz w:val="18"/>
                <w:szCs w:val="18"/>
              </w:rPr>
              <w:t>,</w:t>
            </w:r>
            <w:r w:rsidRPr="00E52F92">
              <w:rPr>
                <w:rFonts w:ascii="Arial" w:hAnsi="Arial" w:cs="Arial"/>
                <w:sz w:val="18"/>
                <w:szCs w:val="18"/>
              </w:rPr>
              <w:t>700</w:t>
            </w:r>
          </w:p>
        </w:tc>
        <w:tc>
          <w:tcPr>
            <w:tcW w:w="1559" w:type="dxa"/>
            <w:tcBorders>
              <w:top w:val="nil"/>
              <w:left w:val="nil"/>
              <w:bottom w:val="single" w:sz="8" w:space="0" w:color="000000"/>
              <w:right w:val="nil"/>
            </w:tcBorders>
            <w:shd w:val="clear" w:color="auto" w:fill="auto"/>
            <w:vAlign w:val="center"/>
          </w:tcPr>
          <w:p w14:paraId="310684C8" w14:textId="09B7C369"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w:t>
            </w:r>
            <w:r w:rsidR="005A49EC" w:rsidRPr="00A41797">
              <w:rPr>
                <w:rFonts w:ascii="Arial" w:hAnsi="Arial" w:cs="Arial"/>
                <w:sz w:val="18"/>
                <w:szCs w:val="18"/>
              </w:rPr>
              <w:t>,</w:t>
            </w:r>
            <w:r w:rsidRPr="00E52F92">
              <w:rPr>
                <w:rFonts w:ascii="Arial" w:hAnsi="Arial" w:cs="Arial"/>
                <w:sz w:val="18"/>
                <w:szCs w:val="18"/>
              </w:rPr>
              <w:t>594</w:t>
            </w:r>
            <w:r w:rsidR="005A49EC" w:rsidRPr="00A41797">
              <w:rPr>
                <w:rFonts w:ascii="Arial" w:hAnsi="Arial" w:cs="Arial"/>
                <w:sz w:val="18"/>
                <w:szCs w:val="18"/>
              </w:rPr>
              <w:t>,</w:t>
            </w:r>
            <w:r w:rsidRPr="00E52F92">
              <w:rPr>
                <w:rFonts w:ascii="Arial" w:hAnsi="Arial" w:cs="Arial"/>
                <w:sz w:val="18"/>
                <w:szCs w:val="18"/>
              </w:rPr>
              <w:t>426</w:t>
            </w:r>
            <w:r w:rsidR="005A49EC" w:rsidRPr="00A41797">
              <w:rPr>
                <w:rFonts w:ascii="Arial" w:hAnsi="Arial" w:cs="Arial"/>
                <w:sz w:val="18"/>
                <w:szCs w:val="18"/>
              </w:rPr>
              <w:t>,</w:t>
            </w:r>
            <w:r w:rsidRPr="00E52F92">
              <w:rPr>
                <w:rFonts w:ascii="Arial" w:hAnsi="Arial" w:cs="Arial"/>
                <w:sz w:val="18"/>
                <w:szCs w:val="18"/>
              </w:rPr>
              <w:t>077</w:t>
            </w:r>
          </w:p>
        </w:tc>
      </w:tr>
      <w:tr w:rsidR="005A49EC" w:rsidRPr="00A41797" w14:paraId="511802A8" w14:textId="77777777" w:rsidTr="005A49EC">
        <w:trPr>
          <w:trHeight w:val="20"/>
        </w:trPr>
        <w:tc>
          <w:tcPr>
            <w:tcW w:w="5184" w:type="dxa"/>
            <w:shd w:val="clear" w:color="auto" w:fill="auto"/>
            <w:vAlign w:val="bottom"/>
          </w:tcPr>
          <w:p w14:paraId="1AF66FA5"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7B25C343"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72C0D5A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6AD057B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55C27D78"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21544B0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39CEE44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1892DAA6" w14:textId="77777777" w:rsidTr="005A49EC">
        <w:trPr>
          <w:trHeight w:val="20"/>
        </w:trPr>
        <w:tc>
          <w:tcPr>
            <w:tcW w:w="5184" w:type="dxa"/>
            <w:shd w:val="clear" w:color="auto" w:fill="auto"/>
            <w:vAlign w:val="bottom"/>
          </w:tcPr>
          <w:p w14:paraId="212ACDD6"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Closing net book amount</w:t>
            </w:r>
          </w:p>
        </w:tc>
        <w:tc>
          <w:tcPr>
            <w:tcW w:w="1418" w:type="dxa"/>
            <w:tcBorders>
              <w:top w:val="nil"/>
              <w:left w:val="nil"/>
              <w:bottom w:val="single" w:sz="8" w:space="0" w:color="000000"/>
              <w:right w:val="nil"/>
            </w:tcBorders>
            <w:shd w:val="clear" w:color="auto" w:fill="auto"/>
            <w:vAlign w:val="center"/>
          </w:tcPr>
          <w:p w14:paraId="02274650" w14:textId="75887B10"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467</w:t>
            </w:r>
            <w:r w:rsidR="005A49EC" w:rsidRPr="00A41797">
              <w:rPr>
                <w:rFonts w:ascii="Arial" w:hAnsi="Arial" w:cs="Arial"/>
                <w:color w:val="000000"/>
                <w:sz w:val="18"/>
                <w:szCs w:val="18"/>
              </w:rPr>
              <w:t>,</w:t>
            </w:r>
            <w:r w:rsidRPr="00E52F92">
              <w:rPr>
                <w:rFonts w:ascii="Arial" w:hAnsi="Arial" w:cs="Arial"/>
                <w:color w:val="000000"/>
                <w:sz w:val="18"/>
                <w:szCs w:val="18"/>
              </w:rPr>
              <w:t>149</w:t>
            </w:r>
            <w:r w:rsidR="005A49EC" w:rsidRPr="00A41797">
              <w:rPr>
                <w:rFonts w:ascii="Arial" w:hAnsi="Arial" w:cs="Arial"/>
                <w:color w:val="000000"/>
                <w:sz w:val="18"/>
                <w:szCs w:val="18"/>
              </w:rPr>
              <w:t>,</w:t>
            </w:r>
            <w:r w:rsidRPr="00E52F92">
              <w:rPr>
                <w:rFonts w:ascii="Arial" w:hAnsi="Arial" w:cs="Arial"/>
                <w:color w:val="000000"/>
                <w:sz w:val="18"/>
                <w:szCs w:val="18"/>
              </w:rPr>
              <w:t>172</w:t>
            </w:r>
          </w:p>
        </w:tc>
        <w:tc>
          <w:tcPr>
            <w:tcW w:w="1507" w:type="dxa"/>
            <w:tcBorders>
              <w:top w:val="nil"/>
              <w:left w:val="nil"/>
              <w:bottom w:val="single" w:sz="8" w:space="0" w:color="000000"/>
              <w:right w:val="nil"/>
            </w:tcBorders>
            <w:shd w:val="clear" w:color="auto" w:fill="auto"/>
            <w:vAlign w:val="center"/>
          </w:tcPr>
          <w:p w14:paraId="37C12E0D" w14:textId="04E158E5"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951</w:t>
            </w:r>
            <w:r w:rsidR="005A49EC" w:rsidRPr="00A41797">
              <w:rPr>
                <w:rFonts w:ascii="Arial" w:hAnsi="Arial" w:cs="Arial"/>
                <w:sz w:val="18"/>
                <w:szCs w:val="18"/>
              </w:rPr>
              <w:t>,</w:t>
            </w:r>
            <w:r w:rsidRPr="00E52F92">
              <w:rPr>
                <w:rFonts w:ascii="Arial" w:hAnsi="Arial" w:cs="Arial"/>
                <w:sz w:val="18"/>
                <w:szCs w:val="18"/>
              </w:rPr>
              <w:t>027</w:t>
            </w:r>
            <w:r w:rsidR="005A49EC" w:rsidRPr="00A41797">
              <w:rPr>
                <w:rFonts w:ascii="Arial" w:hAnsi="Arial" w:cs="Arial"/>
                <w:sz w:val="18"/>
                <w:szCs w:val="18"/>
              </w:rPr>
              <w:t>,</w:t>
            </w:r>
            <w:r w:rsidRPr="00E52F92">
              <w:rPr>
                <w:rFonts w:ascii="Arial" w:hAnsi="Arial" w:cs="Arial"/>
                <w:sz w:val="18"/>
                <w:szCs w:val="18"/>
              </w:rPr>
              <w:t>615</w:t>
            </w:r>
          </w:p>
        </w:tc>
        <w:tc>
          <w:tcPr>
            <w:tcW w:w="1755" w:type="dxa"/>
            <w:tcBorders>
              <w:top w:val="nil"/>
              <w:left w:val="nil"/>
              <w:bottom w:val="single" w:sz="8" w:space="0" w:color="000000"/>
              <w:right w:val="nil"/>
            </w:tcBorders>
            <w:shd w:val="clear" w:color="auto" w:fill="auto"/>
            <w:vAlign w:val="center"/>
          </w:tcPr>
          <w:p w14:paraId="09106B0A" w14:textId="01CF475D"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20</w:t>
            </w:r>
            <w:r w:rsidR="005A49EC" w:rsidRPr="00A41797">
              <w:rPr>
                <w:rFonts w:ascii="Arial" w:hAnsi="Arial" w:cs="Arial"/>
                <w:sz w:val="18"/>
                <w:szCs w:val="18"/>
              </w:rPr>
              <w:t>,</w:t>
            </w:r>
            <w:r w:rsidRPr="00E52F92">
              <w:rPr>
                <w:rFonts w:ascii="Arial" w:hAnsi="Arial" w:cs="Arial"/>
                <w:sz w:val="18"/>
                <w:szCs w:val="18"/>
              </w:rPr>
              <w:t>433</w:t>
            </w:r>
            <w:r w:rsidR="005A49EC" w:rsidRPr="00A41797">
              <w:rPr>
                <w:rFonts w:ascii="Arial" w:hAnsi="Arial" w:cs="Arial"/>
                <w:sz w:val="18"/>
                <w:szCs w:val="18"/>
              </w:rPr>
              <w:t>,</w:t>
            </w:r>
            <w:r w:rsidRPr="00E52F92">
              <w:rPr>
                <w:rFonts w:ascii="Arial" w:hAnsi="Arial" w:cs="Arial"/>
                <w:sz w:val="18"/>
                <w:szCs w:val="18"/>
              </w:rPr>
              <w:t>782</w:t>
            </w:r>
            <w:r w:rsidR="005A49EC" w:rsidRPr="00A41797">
              <w:rPr>
                <w:rFonts w:ascii="Arial" w:hAnsi="Arial" w:cs="Arial"/>
                <w:sz w:val="18"/>
                <w:szCs w:val="18"/>
              </w:rPr>
              <w:t>,</w:t>
            </w:r>
            <w:r w:rsidRPr="00E52F92">
              <w:rPr>
                <w:rFonts w:ascii="Arial" w:hAnsi="Arial" w:cs="Arial"/>
                <w:sz w:val="18"/>
                <w:szCs w:val="18"/>
              </w:rPr>
              <w:t>761</w:t>
            </w:r>
          </w:p>
        </w:tc>
        <w:tc>
          <w:tcPr>
            <w:tcW w:w="1560" w:type="dxa"/>
            <w:tcBorders>
              <w:top w:val="nil"/>
              <w:left w:val="nil"/>
              <w:bottom w:val="single" w:sz="8" w:space="0" w:color="000000"/>
              <w:right w:val="nil"/>
            </w:tcBorders>
            <w:shd w:val="clear" w:color="auto" w:fill="auto"/>
            <w:vAlign w:val="center"/>
          </w:tcPr>
          <w:p w14:paraId="55E71F98" w14:textId="52344821"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305</w:t>
            </w:r>
            <w:r w:rsidR="005A49EC" w:rsidRPr="00A41797">
              <w:rPr>
                <w:rFonts w:ascii="Arial" w:hAnsi="Arial" w:cs="Arial"/>
                <w:sz w:val="18"/>
                <w:szCs w:val="18"/>
              </w:rPr>
              <w:t>,</w:t>
            </w:r>
            <w:r w:rsidRPr="00E52F92">
              <w:rPr>
                <w:rFonts w:ascii="Arial" w:hAnsi="Arial" w:cs="Arial"/>
                <w:sz w:val="18"/>
                <w:szCs w:val="18"/>
              </w:rPr>
              <w:t>284</w:t>
            </w:r>
            <w:r w:rsidR="005A49EC" w:rsidRPr="00A41797">
              <w:rPr>
                <w:rFonts w:ascii="Arial" w:hAnsi="Arial" w:cs="Arial"/>
                <w:sz w:val="18"/>
                <w:szCs w:val="18"/>
              </w:rPr>
              <w:t>,</w:t>
            </w:r>
            <w:r w:rsidRPr="00E52F92">
              <w:rPr>
                <w:rFonts w:ascii="Arial" w:hAnsi="Arial" w:cs="Arial"/>
                <w:sz w:val="18"/>
                <w:szCs w:val="18"/>
              </w:rPr>
              <w:t>317</w:t>
            </w:r>
          </w:p>
        </w:tc>
        <w:tc>
          <w:tcPr>
            <w:tcW w:w="1559" w:type="dxa"/>
            <w:tcBorders>
              <w:top w:val="nil"/>
              <w:left w:val="nil"/>
              <w:bottom w:val="single" w:sz="8" w:space="0" w:color="000000"/>
              <w:right w:val="nil"/>
            </w:tcBorders>
            <w:shd w:val="clear" w:color="auto" w:fill="auto"/>
            <w:vAlign w:val="center"/>
          </w:tcPr>
          <w:p w14:paraId="1EB3F691" w14:textId="53178281" w:rsidR="005A49EC" w:rsidRPr="00A41797" w:rsidRDefault="00E52F92" w:rsidP="00437A0D">
            <w:pPr>
              <w:spacing w:line="240" w:lineRule="auto"/>
              <w:ind w:left="0" w:right="-72" w:hanging="2"/>
              <w:jc w:val="right"/>
              <w:rPr>
                <w:rFonts w:ascii="Arial" w:eastAsia="Arial" w:hAnsi="Arial" w:cs="Arial"/>
                <w:position w:val="0"/>
                <w:sz w:val="18"/>
                <w:szCs w:val="18"/>
                <w:lang w:val="en-US"/>
              </w:rPr>
            </w:pPr>
            <w:r w:rsidRPr="00E52F92">
              <w:rPr>
                <w:rFonts w:ascii="Arial" w:hAnsi="Arial" w:cs="Arial"/>
                <w:sz w:val="18"/>
                <w:szCs w:val="18"/>
              </w:rPr>
              <w:t>61</w:t>
            </w:r>
            <w:r w:rsidR="005A49EC" w:rsidRPr="00A41797">
              <w:rPr>
                <w:rFonts w:ascii="Arial" w:hAnsi="Arial" w:cs="Arial"/>
                <w:sz w:val="18"/>
                <w:szCs w:val="18"/>
              </w:rPr>
              <w:t>,</w:t>
            </w:r>
            <w:r w:rsidRPr="00E52F92">
              <w:rPr>
                <w:rFonts w:ascii="Arial" w:hAnsi="Arial" w:cs="Arial"/>
                <w:sz w:val="18"/>
                <w:szCs w:val="18"/>
              </w:rPr>
              <w:t>591</w:t>
            </w:r>
            <w:r w:rsidR="005A49EC" w:rsidRPr="00A41797">
              <w:rPr>
                <w:rFonts w:ascii="Arial" w:hAnsi="Arial" w:cs="Arial"/>
                <w:sz w:val="18"/>
                <w:szCs w:val="18"/>
              </w:rPr>
              <w:t>,</w:t>
            </w:r>
            <w:r w:rsidRPr="00E52F92">
              <w:rPr>
                <w:rFonts w:ascii="Arial" w:hAnsi="Arial" w:cs="Arial"/>
                <w:sz w:val="18"/>
                <w:szCs w:val="18"/>
              </w:rPr>
              <w:t>460</w:t>
            </w:r>
          </w:p>
        </w:tc>
        <w:tc>
          <w:tcPr>
            <w:tcW w:w="1559" w:type="dxa"/>
            <w:tcBorders>
              <w:top w:val="nil"/>
              <w:left w:val="nil"/>
              <w:bottom w:val="single" w:sz="8" w:space="0" w:color="000000"/>
              <w:right w:val="nil"/>
            </w:tcBorders>
            <w:shd w:val="clear" w:color="auto" w:fill="auto"/>
            <w:vAlign w:val="center"/>
          </w:tcPr>
          <w:p w14:paraId="7906E52D" w14:textId="17D3C8A0"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24</w:t>
            </w:r>
            <w:r w:rsidR="005A49EC" w:rsidRPr="00A41797">
              <w:rPr>
                <w:rFonts w:ascii="Arial" w:hAnsi="Arial" w:cs="Arial"/>
                <w:sz w:val="18"/>
                <w:szCs w:val="18"/>
              </w:rPr>
              <w:t>,</w:t>
            </w:r>
            <w:r w:rsidRPr="00E52F92">
              <w:rPr>
                <w:rFonts w:ascii="Arial" w:hAnsi="Arial" w:cs="Arial"/>
                <w:sz w:val="18"/>
                <w:szCs w:val="18"/>
              </w:rPr>
              <w:t>218</w:t>
            </w:r>
            <w:r w:rsidR="005A49EC" w:rsidRPr="00A41797">
              <w:rPr>
                <w:rFonts w:ascii="Arial" w:hAnsi="Arial" w:cs="Arial"/>
                <w:sz w:val="18"/>
                <w:szCs w:val="18"/>
              </w:rPr>
              <w:t>,</w:t>
            </w:r>
            <w:r w:rsidRPr="00E52F92">
              <w:rPr>
                <w:rFonts w:ascii="Arial" w:hAnsi="Arial" w:cs="Arial"/>
                <w:sz w:val="18"/>
                <w:szCs w:val="18"/>
              </w:rPr>
              <w:t>835</w:t>
            </w:r>
            <w:r w:rsidR="005A49EC" w:rsidRPr="00A41797">
              <w:rPr>
                <w:rFonts w:ascii="Arial" w:hAnsi="Arial" w:cs="Arial"/>
                <w:sz w:val="18"/>
                <w:szCs w:val="18"/>
              </w:rPr>
              <w:t>,</w:t>
            </w:r>
            <w:r w:rsidRPr="00E52F92">
              <w:rPr>
                <w:rFonts w:ascii="Arial" w:hAnsi="Arial" w:cs="Arial"/>
                <w:sz w:val="18"/>
                <w:szCs w:val="18"/>
              </w:rPr>
              <w:t>325</w:t>
            </w:r>
          </w:p>
        </w:tc>
      </w:tr>
      <w:tr w:rsidR="005A49EC" w:rsidRPr="00A41797" w14:paraId="2A58F282" w14:textId="77777777" w:rsidTr="005A49EC">
        <w:trPr>
          <w:trHeight w:val="20"/>
        </w:trPr>
        <w:tc>
          <w:tcPr>
            <w:tcW w:w="5184" w:type="dxa"/>
            <w:shd w:val="clear" w:color="auto" w:fill="auto"/>
            <w:vAlign w:val="bottom"/>
          </w:tcPr>
          <w:p w14:paraId="54DAC9FA"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6883541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auto"/>
            <w:vAlign w:val="bottom"/>
          </w:tcPr>
          <w:p w14:paraId="113DA8C9"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auto"/>
            <w:vAlign w:val="bottom"/>
          </w:tcPr>
          <w:p w14:paraId="0580E3D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auto"/>
            <w:vAlign w:val="bottom"/>
          </w:tcPr>
          <w:p w14:paraId="3CB25BA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217291EC"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auto"/>
            <w:vAlign w:val="bottom"/>
          </w:tcPr>
          <w:p w14:paraId="4354E16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0FD06C3B" w14:textId="77777777" w:rsidTr="005A49EC">
        <w:trPr>
          <w:trHeight w:val="20"/>
        </w:trPr>
        <w:tc>
          <w:tcPr>
            <w:tcW w:w="5184" w:type="dxa"/>
            <w:shd w:val="clear" w:color="auto" w:fill="auto"/>
            <w:vAlign w:val="bottom"/>
          </w:tcPr>
          <w:p w14:paraId="315C2BE3" w14:textId="4853225F"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2021</w:t>
            </w:r>
          </w:p>
        </w:tc>
        <w:tc>
          <w:tcPr>
            <w:tcW w:w="1418" w:type="dxa"/>
            <w:shd w:val="clear" w:color="auto" w:fill="auto"/>
            <w:vAlign w:val="bottom"/>
          </w:tcPr>
          <w:p w14:paraId="380C61F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shd w:val="clear" w:color="auto" w:fill="auto"/>
            <w:vAlign w:val="bottom"/>
          </w:tcPr>
          <w:p w14:paraId="4E16BA3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shd w:val="clear" w:color="auto" w:fill="auto"/>
            <w:vAlign w:val="bottom"/>
          </w:tcPr>
          <w:p w14:paraId="58F28B06"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shd w:val="clear" w:color="auto" w:fill="auto"/>
            <w:vAlign w:val="bottom"/>
          </w:tcPr>
          <w:p w14:paraId="6BCC441D"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165DEBB2"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shd w:val="clear" w:color="auto" w:fill="auto"/>
            <w:vAlign w:val="bottom"/>
          </w:tcPr>
          <w:p w14:paraId="2C27D98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3AC93C10" w14:textId="77777777" w:rsidTr="005A49EC">
        <w:trPr>
          <w:trHeight w:val="20"/>
        </w:trPr>
        <w:tc>
          <w:tcPr>
            <w:tcW w:w="5184" w:type="dxa"/>
            <w:shd w:val="clear" w:color="auto" w:fill="auto"/>
            <w:vAlign w:val="bottom"/>
          </w:tcPr>
          <w:p w14:paraId="49D4CDA7"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Cost</w:t>
            </w:r>
          </w:p>
        </w:tc>
        <w:tc>
          <w:tcPr>
            <w:tcW w:w="1418" w:type="dxa"/>
            <w:tcBorders>
              <w:top w:val="nil"/>
              <w:left w:val="nil"/>
              <w:bottom w:val="nil"/>
              <w:right w:val="nil"/>
            </w:tcBorders>
            <w:shd w:val="clear" w:color="auto" w:fill="auto"/>
            <w:vAlign w:val="center"/>
          </w:tcPr>
          <w:p w14:paraId="03E25EAE" w14:textId="54F5DDB9"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467</w:t>
            </w:r>
            <w:r w:rsidR="005A49EC" w:rsidRPr="00A41797">
              <w:rPr>
                <w:rFonts w:ascii="Arial" w:hAnsi="Arial" w:cs="Arial"/>
                <w:color w:val="000000"/>
                <w:sz w:val="18"/>
                <w:szCs w:val="18"/>
              </w:rPr>
              <w:t>,</w:t>
            </w:r>
            <w:r w:rsidRPr="00E52F92">
              <w:rPr>
                <w:rFonts w:ascii="Arial" w:hAnsi="Arial" w:cs="Arial"/>
                <w:color w:val="000000"/>
                <w:sz w:val="18"/>
                <w:szCs w:val="18"/>
              </w:rPr>
              <w:t>149</w:t>
            </w:r>
            <w:r w:rsidR="005A49EC" w:rsidRPr="00A41797">
              <w:rPr>
                <w:rFonts w:ascii="Arial" w:hAnsi="Arial" w:cs="Arial"/>
                <w:color w:val="000000"/>
                <w:sz w:val="18"/>
                <w:szCs w:val="18"/>
              </w:rPr>
              <w:t>,</w:t>
            </w:r>
            <w:r w:rsidRPr="00E52F92">
              <w:rPr>
                <w:rFonts w:ascii="Arial" w:hAnsi="Arial" w:cs="Arial"/>
                <w:color w:val="000000"/>
                <w:sz w:val="18"/>
                <w:szCs w:val="18"/>
              </w:rPr>
              <w:t>172</w:t>
            </w:r>
          </w:p>
        </w:tc>
        <w:tc>
          <w:tcPr>
            <w:tcW w:w="1507" w:type="dxa"/>
            <w:tcBorders>
              <w:top w:val="nil"/>
              <w:left w:val="nil"/>
              <w:bottom w:val="nil"/>
              <w:right w:val="nil"/>
            </w:tcBorders>
            <w:shd w:val="clear" w:color="auto" w:fill="auto"/>
            <w:vAlign w:val="center"/>
          </w:tcPr>
          <w:p w14:paraId="1E56F8FA" w14:textId="79A3131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1</w:t>
            </w:r>
            <w:r w:rsidR="005A49EC" w:rsidRPr="00A41797">
              <w:rPr>
                <w:rFonts w:ascii="Arial" w:hAnsi="Arial" w:cs="Arial"/>
                <w:sz w:val="18"/>
                <w:szCs w:val="18"/>
              </w:rPr>
              <w:t>,</w:t>
            </w:r>
            <w:r w:rsidRPr="00E52F92">
              <w:rPr>
                <w:rFonts w:ascii="Arial" w:hAnsi="Arial" w:cs="Arial"/>
                <w:sz w:val="18"/>
                <w:szCs w:val="18"/>
              </w:rPr>
              <w:t>972</w:t>
            </w:r>
            <w:r w:rsidR="005A49EC" w:rsidRPr="00A41797">
              <w:rPr>
                <w:rFonts w:ascii="Arial" w:hAnsi="Arial" w:cs="Arial"/>
                <w:sz w:val="18"/>
                <w:szCs w:val="18"/>
              </w:rPr>
              <w:t>,</w:t>
            </w:r>
            <w:r w:rsidRPr="00E52F92">
              <w:rPr>
                <w:rFonts w:ascii="Arial" w:hAnsi="Arial" w:cs="Arial"/>
                <w:sz w:val="18"/>
                <w:szCs w:val="18"/>
              </w:rPr>
              <w:t>532</w:t>
            </w:r>
            <w:r w:rsidR="005A49EC" w:rsidRPr="00A41797">
              <w:rPr>
                <w:rFonts w:ascii="Arial" w:hAnsi="Arial" w:cs="Arial"/>
                <w:sz w:val="18"/>
                <w:szCs w:val="18"/>
              </w:rPr>
              <w:t>,</w:t>
            </w:r>
            <w:r w:rsidRPr="00E52F92">
              <w:rPr>
                <w:rFonts w:ascii="Arial" w:hAnsi="Arial" w:cs="Arial"/>
                <w:sz w:val="18"/>
                <w:szCs w:val="18"/>
              </w:rPr>
              <w:t>149</w:t>
            </w:r>
          </w:p>
        </w:tc>
        <w:tc>
          <w:tcPr>
            <w:tcW w:w="1755" w:type="dxa"/>
            <w:tcBorders>
              <w:top w:val="nil"/>
              <w:left w:val="nil"/>
              <w:bottom w:val="nil"/>
              <w:right w:val="nil"/>
            </w:tcBorders>
            <w:shd w:val="clear" w:color="auto" w:fill="auto"/>
            <w:vAlign w:val="center"/>
          </w:tcPr>
          <w:p w14:paraId="099A5867" w14:textId="0DADDA32"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70</w:t>
            </w:r>
            <w:r w:rsidR="005A49EC" w:rsidRPr="00A41797">
              <w:rPr>
                <w:rFonts w:ascii="Arial" w:hAnsi="Arial" w:cs="Arial"/>
                <w:sz w:val="18"/>
                <w:szCs w:val="18"/>
              </w:rPr>
              <w:t>,</w:t>
            </w:r>
            <w:r w:rsidRPr="00E52F92">
              <w:rPr>
                <w:rFonts w:ascii="Arial" w:hAnsi="Arial" w:cs="Arial"/>
                <w:sz w:val="18"/>
                <w:szCs w:val="18"/>
              </w:rPr>
              <w:t>206</w:t>
            </w:r>
            <w:r w:rsidR="005A49EC" w:rsidRPr="00A41797">
              <w:rPr>
                <w:rFonts w:ascii="Arial" w:hAnsi="Arial" w:cs="Arial"/>
                <w:sz w:val="18"/>
                <w:szCs w:val="18"/>
              </w:rPr>
              <w:t>,</w:t>
            </w:r>
            <w:r w:rsidRPr="00E52F92">
              <w:rPr>
                <w:rFonts w:ascii="Arial" w:hAnsi="Arial" w:cs="Arial"/>
                <w:sz w:val="18"/>
                <w:szCs w:val="18"/>
              </w:rPr>
              <w:t>119</w:t>
            </w:r>
            <w:r w:rsidR="005A49EC" w:rsidRPr="00A41797">
              <w:rPr>
                <w:rFonts w:ascii="Arial" w:hAnsi="Arial" w:cs="Arial"/>
                <w:sz w:val="18"/>
                <w:szCs w:val="18"/>
              </w:rPr>
              <w:t>,</w:t>
            </w:r>
            <w:r w:rsidRPr="00E52F92">
              <w:rPr>
                <w:rFonts w:ascii="Arial" w:hAnsi="Arial" w:cs="Arial"/>
                <w:sz w:val="18"/>
                <w:szCs w:val="18"/>
              </w:rPr>
              <w:t>198</w:t>
            </w:r>
          </w:p>
        </w:tc>
        <w:tc>
          <w:tcPr>
            <w:tcW w:w="1560" w:type="dxa"/>
            <w:tcBorders>
              <w:top w:val="nil"/>
              <w:left w:val="nil"/>
              <w:bottom w:val="nil"/>
              <w:right w:val="nil"/>
            </w:tcBorders>
            <w:shd w:val="clear" w:color="auto" w:fill="auto"/>
            <w:vAlign w:val="center"/>
          </w:tcPr>
          <w:p w14:paraId="013E2922" w14:textId="2FC8AA0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w:t>
            </w:r>
            <w:r w:rsidR="005A49EC" w:rsidRPr="00A41797">
              <w:rPr>
                <w:rFonts w:ascii="Arial" w:hAnsi="Arial" w:cs="Arial"/>
                <w:sz w:val="18"/>
                <w:szCs w:val="18"/>
              </w:rPr>
              <w:t>,</w:t>
            </w:r>
            <w:r w:rsidRPr="00E52F92">
              <w:rPr>
                <w:rFonts w:ascii="Arial" w:hAnsi="Arial" w:cs="Arial"/>
                <w:sz w:val="18"/>
                <w:szCs w:val="18"/>
              </w:rPr>
              <w:t>503</w:t>
            </w:r>
            <w:r w:rsidR="005A49EC" w:rsidRPr="00A41797">
              <w:rPr>
                <w:rFonts w:ascii="Arial" w:hAnsi="Arial" w:cs="Arial"/>
                <w:sz w:val="18"/>
                <w:szCs w:val="18"/>
              </w:rPr>
              <w:t>,</w:t>
            </w:r>
            <w:r w:rsidRPr="00E52F92">
              <w:rPr>
                <w:rFonts w:ascii="Arial" w:hAnsi="Arial" w:cs="Arial"/>
                <w:sz w:val="18"/>
                <w:szCs w:val="18"/>
              </w:rPr>
              <w:t>100</w:t>
            </w:r>
            <w:r w:rsidR="005A49EC" w:rsidRPr="00A41797">
              <w:rPr>
                <w:rFonts w:ascii="Arial" w:hAnsi="Arial" w:cs="Arial"/>
                <w:sz w:val="18"/>
                <w:szCs w:val="18"/>
              </w:rPr>
              <w:t>,</w:t>
            </w:r>
            <w:r w:rsidRPr="00E52F92">
              <w:rPr>
                <w:rFonts w:ascii="Arial" w:hAnsi="Arial" w:cs="Arial"/>
                <w:sz w:val="18"/>
                <w:szCs w:val="18"/>
              </w:rPr>
              <w:t>955</w:t>
            </w:r>
          </w:p>
        </w:tc>
        <w:tc>
          <w:tcPr>
            <w:tcW w:w="1559" w:type="dxa"/>
            <w:tcBorders>
              <w:top w:val="nil"/>
              <w:left w:val="nil"/>
              <w:bottom w:val="nil"/>
              <w:right w:val="nil"/>
            </w:tcBorders>
            <w:shd w:val="clear" w:color="auto" w:fill="auto"/>
            <w:vAlign w:val="center"/>
          </w:tcPr>
          <w:p w14:paraId="48BCBC4B" w14:textId="6D337A64"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61</w:t>
            </w:r>
            <w:r w:rsidR="005A49EC" w:rsidRPr="00A41797">
              <w:rPr>
                <w:rFonts w:ascii="Arial" w:hAnsi="Arial" w:cs="Arial"/>
                <w:sz w:val="18"/>
                <w:szCs w:val="18"/>
              </w:rPr>
              <w:t>,</w:t>
            </w:r>
            <w:r w:rsidRPr="00E52F92">
              <w:rPr>
                <w:rFonts w:ascii="Arial" w:hAnsi="Arial" w:cs="Arial"/>
                <w:sz w:val="18"/>
                <w:szCs w:val="18"/>
              </w:rPr>
              <w:t>591</w:t>
            </w:r>
            <w:r w:rsidR="005A49EC" w:rsidRPr="00A41797">
              <w:rPr>
                <w:rFonts w:ascii="Arial" w:hAnsi="Arial" w:cs="Arial"/>
                <w:sz w:val="18"/>
                <w:szCs w:val="18"/>
              </w:rPr>
              <w:t>,</w:t>
            </w:r>
            <w:r w:rsidRPr="00E52F92">
              <w:rPr>
                <w:rFonts w:ascii="Arial" w:hAnsi="Arial" w:cs="Arial"/>
                <w:sz w:val="18"/>
                <w:szCs w:val="18"/>
              </w:rPr>
              <w:t>460</w:t>
            </w:r>
          </w:p>
        </w:tc>
        <w:tc>
          <w:tcPr>
            <w:tcW w:w="1559" w:type="dxa"/>
            <w:tcBorders>
              <w:top w:val="nil"/>
              <w:left w:val="nil"/>
              <w:bottom w:val="nil"/>
              <w:right w:val="nil"/>
            </w:tcBorders>
            <w:shd w:val="clear" w:color="auto" w:fill="auto"/>
            <w:vAlign w:val="center"/>
          </w:tcPr>
          <w:p w14:paraId="0B9052E8" w14:textId="4FD513E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77</w:t>
            </w:r>
            <w:r w:rsidR="005A49EC" w:rsidRPr="00A41797">
              <w:rPr>
                <w:rFonts w:ascii="Arial" w:hAnsi="Arial" w:cs="Arial"/>
                <w:sz w:val="18"/>
                <w:szCs w:val="18"/>
              </w:rPr>
              <w:t>,</w:t>
            </w:r>
            <w:r w:rsidRPr="00E52F92">
              <w:rPr>
                <w:rFonts w:ascii="Arial" w:hAnsi="Arial" w:cs="Arial"/>
                <w:sz w:val="18"/>
                <w:szCs w:val="18"/>
              </w:rPr>
              <w:t>210</w:t>
            </w:r>
            <w:r w:rsidR="005A49EC" w:rsidRPr="00A41797">
              <w:rPr>
                <w:rFonts w:ascii="Arial" w:hAnsi="Arial" w:cs="Arial"/>
                <w:sz w:val="18"/>
                <w:szCs w:val="18"/>
              </w:rPr>
              <w:t>,</w:t>
            </w:r>
            <w:r w:rsidRPr="00E52F92">
              <w:rPr>
                <w:rFonts w:ascii="Arial" w:hAnsi="Arial" w:cs="Arial"/>
                <w:sz w:val="18"/>
                <w:szCs w:val="18"/>
              </w:rPr>
              <w:t>492</w:t>
            </w:r>
            <w:r w:rsidR="005A49EC" w:rsidRPr="00A41797">
              <w:rPr>
                <w:rFonts w:ascii="Arial" w:hAnsi="Arial" w:cs="Arial"/>
                <w:sz w:val="18"/>
                <w:szCs w:val="18"/>
              </w:rPr>
              <w:t>,</w:t>
            </w:r>
            <w:r w:rsidRPr="00E52F92">
              <w:rPr>
                <w:rFonts w:ascii="Arial" w:hAnsi="Arial" w:cs="Arial"/>
                <w:sz w:val="18"/>
                <w:szCs w:val="18"/>
              </w:rPr>
              <w:t>934</w:t>
            </w:r>
          </w:p>
        </w:tc>
      </w:tr>
      <w:tr w:rsidR="005A49EC" w:rsidRPr="00A41797" w14:paraId="54F696CC" w14:textId="77777777" w:rsidTr="005A49EC">
        <w:trPr>
          <w:trHeight w:val="20"/>
        </w:trPr>
        <w:tc>
          <w:tcPr>
            <w:tcW w:w="5184" w:type="dxa"/>
            <w:shd w:val="clear" w:color="auto" w:fill="auto"/>
            <w:vAlign w:val="bottom"/>
          </w:tcPr>
          <w:p w14:paraId="55120AFA"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top w:val="nil"/>
              <w:left w:val="nil"/>
              <w:bottom w:val="single" w:sz="8" w:space="0" w:color="000000"/>
              <w:right w:val="nil"/>
            </w:tcBorders>
            <w:shd w:val="clear" w:color="auto" w:fill="auto"/>
            <w:vAlign w:val="center"/>
          </w:tcPr>
          <w:p w14:paraId="303BF881" w14:textId="77777777" w:rsidR="005A49EC" w:rsidRPr="00A41797" w:rsidRDefault="005A49EC" w:rsidP="00437A0D">
            <w:pPr>
              <w:spacing w:line="240" w:lineRule="auto"/>
              <w:ind w:left="0" w:right="-72" w:hanging="2"/>
              <w:jc w:val="right"/>
              <w:rPr>
                <w:rFonts w:ascii="Arial" w:eastAsia="Arial" w:hAnsi="Arial" w:cs="Arial"/>
                <w:color w:val="000000"/>
                <w:position w:val="0"/>
                <w:sz w:val="18"/>
                <w:szCs w:val="18"/>
              </w:rPr>
            </w:pPr>
            <w:r w:rsidRPr="00A41797">
              <w:rPr>
                <w:rFonts w:ascii="Arial" w:hAnsi="Arial" w:cs="Arial"/>
                <w:color w:val="000000"/>
                <w:sz w:val="18"/>
                <w:szCs w:val="18"/>
              </w:rPr>
              <w:t>-</w:t>
            </w:r>
          </w:p>
        </w:tc>
        <w:tc>
          <w:tcPr>
            <w:tcW w:w="1507" w:type="dxa"/>
            <w:tcBorders>
              <w:top w:val="nil"/>
              <w:left w:val="nil"/>
              <w:bottom w:val="single" w:sz="8" w:space="0" w:color="000000"/>
              <w:right w:val="nil"/>
            </w:tcBorders>
            <w:shd w:val="clear" w:color="auto" w:fill="auto"/>
            <w:vAlign w:val="center"/>
          </w:tcPr>
          <w:p w14:paraId="07B944FC" w14:textId="26C8EB9A"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1</w:t>
            </w:r>
            <w:r w:rsidRPr="00A41797">
              <w:rPr>
                <w:rFonts w:ascii="Arial" w:hAnsi="Arial" w:cs="Arial"/>
                <w:sz w:val="18"/>
                <w:szCs w:val="18"/>
              </w:rPr>
              <w:t>,</w:t>
            </w:r>
            <w:r w:rsidR="00E52F92" w:rsidRPr="00E52F92">
              <w:rPr>
                <w:rFonts w:ascii="Arial" w:hAnsi="Arial" w:cs="Arial"/>
                <w:sz w:val="18"/>
                <w:szCs w:val="18"/>
              </w:rPr>
              <w:t>021</w:t>
            </w:r>
            <w:r w:rsidRPr="00A41797">
              <w:rPr>
                <w:rFonts w:ascii="Arial" w:hAnsi="Arial" w:cs="Arial"/>
                <w:sz w:val="18"/>
                <w:szCs w:val="18"/>
              </w:rPr>
              <w:t>,</w:t>
            </w:r>
            <w:r w:rsidR="00E52F92" w:rsidRPr="00E52F92">
              <w:rPr>
                <w:rFonts w:ascii="Arial" w:hAnsi="Arial" w:cs="Arial"/>
                <w:sz w:val="18"/>
                <w:szCs w:val="18"/>
              </w:rPr>
              <w:t>504</w:t>
            </w:r>
            <w:r w:rsidRPr="00A41797">
              <w:rPr>
                <w:rFonts w:ascii="Arial" w:hAnsi="Arial" w:cs="Arial"/>
                <w:sz w:val="18"/>
                <w:szCs w:val="18"/>
              </w:rPr>
              <w:t>,</w:t>
            </w:r>
            <w:r w:rsidR="00E52F92" w:rsidRPr="00E52F92">
              <w:rPr>
                <w:rFonts w:ascii="Arial" w:hAnsi="Arial" w:cs="Arial"/>
                <w:sz w:val="18"/>
                <w:szCs w:val="18"/>
              </w:rPr>
              <w:t>534</w:t>
            </w:r>
            <w:r w:rsidRPr="00A41797">
              <w:rPr>
                <w:rFonts w:ascii="Arial" w:hAnsi="Arial" w:cs="Arial"/>
                <w:sz w:val="18"/>
                <w:szCs w:val="18"/>
              </w:rPr>
              <w:t>)</w:t>
            </w:r>
          </w:p>
        </w:tc>
        <w:tc>
          <w:tcPr>
            <w:tcW w:w="1755" w:type="dxa"/>
            <w:tcBorders>
              <w:top w:val="nil"/>
              <w:left w:val="nil"/>
              <w:bottom w:val="single" w:sz="8" w:space="0" w:color="000000"/>
              <w:right w:val="nil"/>
            </w:tcBorders>
            <w:shd w:val="clear" w:color="auto" w:fill="auto"/>
            <w:vAlign w:val="center"/>
          </w:tcPr>
          <w:p w14:paraId="69981C09" w14:textId="1B184AFE"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49</w:t>
            </w:r>
            <w:r w:rsidRPr="00A41797">
              <w:rPr>
                <w:rFonts w:ascii="Arial" w:hAnsi="Arial" w:cs="Arial"/>
                <w:sz w:val="18"/>
                <w:szCs w:val="18"/>
              </w:rPr>
              <w:t>,</w:t>
            </w:r>
            <w:r w:rsidR="00E52F92" w:rsidRPr="00E52F92">
              <w:rPr>
                <w:rFonts w:ascii="Arial" w:hAnsi="Arial" w:cs="Arial"/>
                <w:sz w:val="18"/>
                <w:szCs w:val="18"/>
              </w:rPr>
              <w:t>772</w:t>
            </w:r>
            <w:r w:rsidRPr="00A41797">
              <w:rPr>
                <w:rFonts w:ascii="Arial" w:hAnsi="Arial" w:cs="Arial"/>
                <w:sz w:val="18"/>
                <w:szCs w:val="18"/>
              </w:rPr>
              <w:t>,</w:t>
            </w:r>
            <w:r w:rsidR="00E52F92" w:rsidRPr="00E52F92">
              <w:rPr>
                <w:rFonts w:ascii="Arial" w:hAnsi="Arial" w:cs="Arial"/>
                <w:sz w:val="18"/>
                <w:szCs w:val="18"/>
              </w:rPr>
              <w:t>336</w:t>
            </w:r>
            <w:r w:rsidRPr="00A41797">
              <w:rPr>
                <w:rFonts w:ascii="Arial" w:hAnsi="Arial" w:cs="Arial"/>
                <w:sz w:val="18"/>
                <w:szCs w:val="18"/>
              </w:rPr>
              <w:t>,</w:t>
            </w:r>
            <w:r w:rsidR="00E52F92" w:rsidRPr="00E52F92">
              <w:rPr>
                <w:rFonts w:ascii="Arial" w:hAnsi="Arial" w:cs="Arial"/>
                <w:sz w:val="18"/>
                <w:szCs w:val="18"/>
              </w:rPr>
              <w:t>437</w:t>
            </w:r>
            <w:r w:rsidRPr="00A41797">
              <w:rPr>
                <w:rFonts w:ascii="Arial" w:hAnsi="Arial" w:cs="Arial"/>
                <w:sz w:val="18"/>
                <w:szCs w:val="18"/>
              </w:rPr>
              <w:t>)</w:t>
            </w:r>
          </w:p>
        </w:tc>
        <w:tc>
          <w:tcPr>
            <w:tcW w:w="1560" w:type="dxa"/>
            <w:tcBorders>
              <w:top w:val="nil"/>
              <w:left w:val="nil"/>
              <w:bottom w:val="single" w:sz="8" w:space="0" w:color="000000"/>
              <w:right w:val="nil"/>
            </w:tcBorders>
            <w:shd w:val="clear" w:color="auto" w:fill="auto"/>
            <w:vAlign w:val="center"/>
          </w:tcPr>
          <w:p w14:paraId="0B7870B8" w14:textId="722372B1"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2</w:t>
            </w:r>
            <w:r w:rsidRPr="00A41797">
              <w:rPr>
                <w:rFonts w:ascii="Arial" w:hAnsi="Arial" w:cs="Arial"/>
                <w:sz w:val="18"/>
                <w:szCs w:val="18"/>
              </w:rPr>
              <w:t>,</w:t>
            </w:r>
            <w:r w:rsidR="00E52F92" w:rsidRPr="00E52F92">
              <w:rPr>
                <w:rFonts w:ascii="Arial" w:hAnsi="Arial" w:cs="Arial"/>
                <w:sz w:val="18"/>
                <w:szCs w:val="18"/>
              </w:rPr>
              <w:t>197</w:t>
            </w:r>
            <w:r w:rsidRPr="00A41797">
              <w:rPr>
                <w:rFonts w:ascii="Arial" w:hAnsi="Arial" w:cs="Arial"/>
                <w:sz w:val="18"/>
                <w:szCs w:val="18"/>
              </w:rPr>
              <w:t>,</w:t>
            </w:r>
            <w:r w:rsidR="00E52F92" w:rsidRPr="00E52F92">
              <w:rPr>
                <w:rFonts w:ascii="Arial" w:hAnsi="Arial" w:cs="Arial"/>
                <w:sz w:val="18"/>
                <w:szCs w:val="18"/>
              </w:rPr>
              <w:t>816</w:t>
            </w:r>
            <w:r w:rsidRPr="00A41797">
              <w:rPr>
                <w:rFonts w:ascii="Arial" w:hAnsi="Arial" w:cs="Arial"/>
                <w:sz w:val="18"/>
                <w:szCs w:val="18"/>
              </w:rPr>
              <w:t>,</w:t>
            </w:r>
            <w:r w:rsidR="00E52F92" w:rsidRPr="00E52F92">
              <w:rPr>
                <w:rFonts w:ascii="Arial" w:hAnsi="Arial" w:cs="Arial"/>
                <w:sz w:val="18"/>
                <w:szCs w:val="18"/>
              </w:rPr>
              <w:t>638</w:t>
            </w:r>
            <w:r w:rsidRPr="00A41797">
              <w:rPr>
                <w:rFonts w:ascii="Arial" w:hAnsi="Arial" w:cs="Arial"/>
                <w:sz w:val="18"/>
                <w:szCs w:val="18"/>
              </w:rPr>
              <w:t>)</w:t>
            </w:r>
          </w:p>
        </w:tc>
        <w:tc>
          <w:tcPr>
            <w:tcW w:w="1559" w:type="dxa"/>
            <w:tcBorders>
              <w:top w:val="nil"/>
              <w:left w:val="nil"/>
              <w:bottom w:val="single" w:sz="8" w:space="0" w:color="000000"/>
              <w:right w:val="nil"/>
            </w:tcBorders>
            <w:shd w:val="clear" w:color="auto" w:fill="auto"/>
            <w:vAlign w:val="center"/>
          </w:tcPr>
          <w:p w14:paraId="26890874"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p>
        </w:tc>
        <w:tc>
          <w:tcPr>
            <w:tcW w:w="1559" w:type="dxa"/>
            <w:tcBorders>
              <w:top w:val="nil"/>
              <w:left w:val="nil"/>
              <w:bottom w:val="single" w:sz="8" w:space="0" w:color="000000"/>
              <w:right w:val="nil"/>
            </w:tcBorders>
            <w:shd w:val="clear" w:color="auto" w:fill="auto"/>
            <w:vAlign w:val="center"/>
          </w:tcPr>
          <w:p w14:paraId="72161A29" w14:textId="6B23589B" w:rsidR="005A49EC" w:rsidRPr="00A41797" w:rsidRDefault="005A49EC" w:rsidP="00437A0D">
            <w:pPr>
              <w:spacing w:line="240" w:lineRule="auto"/>
              <w:ind w:left="0" w:right="-72" w:hanging="2"/>
              <w:jc w:val="right"/>
              <w:rPr>
                <w:rFonts w:ascii="Arial" w:eastAsia="Arial" w:hAnsi="Arial" w:cs="Arial"/>
                <w:position w:val="0"/>
                <w:sz w:val="18"/>
                <w:szCs w:val="18"/>
              </w:rPr>
            </w:pPr>
            <w:r w:rsidRPr="00A41797">
              <w:rPr>
                <w:rFonts w:ascii="Arial" w:hAnsi="Arial" w:cs="Arial"/>
                <w:sz w:val="18"/>
                <w:szCs w:val="18"/>
              </w:rPr>
              <w:t>(</w:t>
            </w:r>
            <w:r w:rsidR="00E52F92" w:rsidRPr="00E52F92">
              <w:rPr>
                <w:rFonts w:ascii="Arial" w:hAnsi="Arial" w:cs="Arial"/>
                <w:sz w:val="18"/>
                <w:szCs w:val="18"/>
              </w:rPr>
              <w:t>52</w:t>
            </w:r>
            <w:r w:rsidRPr="00A41797">
              <w:rPr>
                <w:rFonts w:ascii="Arial" w:hAnsi="Arial" w:cs="Arial"/>
                <w:sz w:val="18"/>
                <w:szCs w:val="18"/>
              </w:rPr>
              <w:t>,</w:t>
            </w:r>
            <w:r w:rsidR="00E52F92" w:rsidRPr="00E52F92">
              <w:rPr>
                <w:rFonts w:ascii="Arial" w:hAnsi="Arial" w:cs="Arial"/>
                <w:sz w:val="18"/>
                <w:szCs w:val="18"/>
              </w:rPr>
              <w:t>991</w:t>
            </w:r>
            <w:r w:rsidRPr="00A41797">
              <w:rPr>
                <w:rFonts w:ascii="Arial" w:hAnsi="Arial" w:cs="Arial"/>
                <w:sz w:val="18"/>
                <w:szCs w:val="18"/>
              </w:rPr>
              <w:t>,</w:t>
            </w:r>
            <w:r w:rsidR="00E52F92" w:rsidRPr="00E52F92">
              <w:rPr>
                <w:rFonts w:ascii="Arial" w:hAnsi="Arial" w:cs="Arial"/>
                <w:sz w:val="18"/>
                <w:szCs w:val="18"/>
              </w:rPr>
              <w:t>657</w:t>
            </w:r>
            <w:r w:rsidRPr="00A41797">
              <w:rPr>
                <w:rFonts w:ascii="Arial" w:hAnsi="Arial" w:cs="Arial"/>
                <w:sz w:val="18"/>
                <w:szCs w:val="18"/>
              </w:rPr>
              <w:t>,</w:t>
            </w:r>
            <w:r w:rsidR="00E52F92" w:rsidRPr="00E52F92">
              <w:rPr>
                <w:rFonts w:ascii="Arial" w:hAnsi="Arial" w:cs="Arial"/>
                <w:sz w:val="18"/>
                <w:szCs w:val="18"/>
              </w:rPr>
              <w:t>609</w:t>
            </w:r>
            <w:r w:rsidRPr="00A41797">
              <w:rPr>
                <w:rFonts w:ascii="Arial" w:hAnsi="Arial" w:cs="Arial"/>
                <w:sz w:val="18"/>
                <w:szCs w:val="18"/>
              </w:rPr>
              <w:t>)</w:t>
            </w:r>
          </w:p>
        </w:tc>
      </w:tr>
      <w:tr w:rsidR="005A49EC" w:rsidRPr="00A41797" w14:paraId="64E9F8E0" w14:textId="77777777" w:rsidTr="005A49EC">
        <w:trPr>
          <w:trHeight w:val="20"/>
        </w:trPr>
        <w:tc>
          <w:tcPr>
            <w:tcW w:w="5184" w:type="dxa"/>
            <w:shd w:val="clear" w:color="auto" w:fill="auto"/>
            <w:vAlign w:val="bottom"/>
          </w:tcPr>
          <w:p w14:paraId="1303EC59" w14:textId="77777777" w:rsidR="005A49EC" w:rsidRPr="00A41797" w:rsidRDefault="005A49EC" w:rsidP="00437A0D">
            <w:pPr>
              <w:spacing w:line="240" w:lineRule="auto"/>
              <w:ind w:leftChars="-38" w:left="-82" w:hanging="2"/>
              <w:rPr>
                <w:rFonts w:ascii="Arial" w:eastAsia="Arial" w:hAnsi="Arial" w:cs="Arial"/>
                <w:position w:val="0"/>
                <w:sz w:val="18"/>
                <w:szCs w:val="18"/>
              </w:rPr>
            </w:pPr>
          </w:p>
        </w:tc>
        <w:tc>
          <w:tcPr>
            <w:tcW w:w="1418" w:type="dxa"/>
            <w:tcBorders>
              <w:top w:val="nil"/>
              <w:left w:val="nil"/>
              <w:bottom w:val="nil"/>
              <w:right w:val="nil"/>
            </w:tcBorders>
            <w:shd w:val="clear" w:color="auto" w:fill="auto"/>
            <w:vAlign w:val="center"/>
          </w:tcPr>
          <w:p w14:paraId="188EDCD0"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07" w:type="dxa"/>
            <w:tcBorders>
              <w:top w:val="nil"/>
              <w:left w:val="nil"/>
              <w:bottom w:val="nil"/>
              <w:right w:val="nil"/>
            </w:tcBorders>
            <w:shd w:val="clear" w:color="auto" w:fill="auto"/>
            <w:vAlign w:val="center"/>
          </w:tcPr>
          <w:p w14:paraId="3BB9E02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755" w:type="dxa"/>
            <w:tcBorders>
              <w:top w:val="nil"/>
              <w:left w:val="nil"/>
              <w:bottom w:val="nil"/>
              <w:right w:val="nil"/>
            </w:tcBorders>
            <w:shd w:val="clear" w:color="auto" w:fill="auto"/>
            <w:vAlign w:val="center"/>
          </w:tcPr>
          <w:p w14:paraId="64D9ABD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60" w:type="dxa"/>
            <w:tcBorders>
              <w:top w:val="nil"/>
              <w:left w:val="nil"/>
              <w:bottom w:val="nil"/>
              <w:right w:val="nil"/>
            </w:tcBorders>
            <w:shd w:val="clear" w:color="auto" w:fill="auto"/>
            <w:vAlign w:val="center"/>
          </w:tcPr>
          <w:p w14:paraId="0DA1FEE5"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nil"/>
              <w:left w:val="nil"/>
              <w:bottom w:val="nil"/>
              <w:right w:val="nil"/>
            </w:tcBorders>
            <w:shd w:val="clear" w:color="auto" w:fill="auto"/>
            <w:vAlign w:val="center"/>
          </w:tcPr>
          <w:p w14:paraId="1ABC5BFA"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c>
          <w:tcPr>
            <w:tcW w:w="1559" w:type="dxa"/>
            <w:tcBorders>
              <w:top w:val="nil"/>
              <w:left w:val="nil"/>
              <w:bottom w:val="nil"/>
              <w:right w:val="nil"/>
            </w:tcBorders>
            <w:shd w:val="clear" w:color="auto" w:fill="auto"/>
            <w:vAlign w:val="center"/>
          </w:tcPr>
          <w:p w14:paraId="472155EB" w14:textId="77777777" w:rsidR="005A49EC" w:rsidRPr="00A41797" w:rsidRDefault="005A49EC" w:rsidP="00437A0D">
            <w:pPr>
              <w:spacing w:line="240" w:lineRule="auto"/>
              <w:ind w:left="0" w:right="-72" w:hanging="2"/>
              <w:jc w:val="right"/>
              <w:rPr>
                <w:rFonts w:ascii="Arial" w:eastAsia="Arial" w:hAnsi="Arial" w:cs="Arial"/>
                <w:position w:val="0"/>
                <w:sz w:val="18"/>
                <w:szCs w:val="18"/>
              </w:rPr>
            </w:pPr>
          </w:p>
        </w:tc>
      </w:tr>
      <w:tr w:rsidR="005A49EC" w:rsidRPr="00A41797" w14:paraId="11681235" w14:textId="77777777" w:rsidTr="005A49EC">
        <w:trPr>
          <w:trHeight w:val="20"/>
        </w:trPr>
        <w:tc>
          <w:tcPr>
            <w:tcW w:w="5184" w:type="dxa"/>
            <w:shd w:val="clear" w:color="auto" w:fill="auto"/>
            <w:vAlign w:val="bottom"/>
          </w:tcPr>
          <w:p w14:paraId="7EFDA7C7" w14:textId="77777777" w:rsidR="005A49EC" w:rsidRPr="00A41797" w:rsidRDefault="005A49EC" w:rsidP="00437A0D">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top w:val="nil"/>
              <w:left w:val="nil"/>
              <w:bottom w:val="single" w:sz="8" w:space="0" w:color="000000"/>
              <w:right w:val="nil"/>
            </w:tcBorders>
            <w:shd w:val="clear" w:color="auto" w:fill="auto"/>
            <w:vAlign w:val="center"/>
          </w:tcPr>
          <w:p w14:paraId="641A678A" w14:textId="31E93373" w:rsidR="005A49EC" w:rsidRPr="00A41797" w:rsidRDefault="00E52F92" w:rsidP="00437A0D">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467</w:t>
            </w:r>
            <w:r w:rsidR="005A49EC" w:rsidRPr="00A41797">
              <w:rPr>
                <w:rFonts w:ascii="Arial" w:hAnsi="Arial" w:cs="Arial"/>
                <w:color w:val="000000"/>
                <w:sz w:val="18"/>
                <w:szCs w:val="18"/>
              </w:rPr>
              <w:t>,</w:t>
            </w:r>
            <w:r w:rsidRPr="00E52F92">
              <w:rPr>
                <w:rFonts w:ascii="Arial" w:hAnsi="Arial" w:cs="Arial"/>
                <w:color w:val="000000"/>
                <w:sz w:val="18"/>
                <w:szCs w:val="18"/>
              </w:rPr>
              <w:t>149</w:t>
            </w:r>
            <w:r w:rsidR="005A49EC" w:rsidRPr="00A41797">
              <w:rPr>
                <w:rFonts w:ascii="Arial" w:hAnsi="Arial" w:cs="Arial"/>
                <w:color w:val="000000"/>
                <w:sz w:val="18"/>
                <w:szCs w:val="18"/>
              </w:rPr>
              <w:t>,</w:t>
            </w:r>
            <w:r w:rsidRPr="00E52F92">
              <w:rPr>
                <w:rFonts w:ascii="Arial" w:hAnsi="Arial" w:cs="Arial"/>
                <w:color w:val="000000"/>
                <w:sz w:val="18"/>
                <w:szCs w:val="18"/>
              </w:rPr>
              <w:t>172</w:t>
            </w:r>
          </w:p>
        </w:tc>
        <w:tc>
          <w:tcPr>
            <w:tcW w:w="1507" w:type="dxa"/>
            <w:tcBorders>
              <w:top w:val="nil"/>
              <w:left w:val="nil"/>
              <w:bottom w:val="single" w:sz="8" w:space="0" w:color="000000"/>
              <w:right w:val="nil"/>
            </w:tcBorders>
            <w:shd w:val="clear" w:color="auto" w:fill="auto"/>
            <w:vAlign w:val="center"/>
          </w:tcPr>
          <w:p w14:paraId="640308D9" w14:textId="53ED4B3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951</w:t>
            </w:r>
            <w:r w:rsidR="005A49EC" w:rsidRPr="00A41797">
              <w:rPr>
                <w:rFonts w:ascii="Arial" w:hAnsi="Arial" w:cs="Arial"/>
                <w:sz w:val="18"/>
                <w:szCs w:val="18"/>
              </w:rPr>
              <w:t>,</w:t>
            </w:r>
            <w:r w:rsidRPr="00E52F92">
              <w:rPr>
                <w:rFonts w:ascii="Arial" w:hAnsi="Arial" w:cs="Arial"/>
                <w:sz w:val="18"/>
                <w:szCs w:val="18"/>
              </w:rPr>
              <w:t>027</w:t>
            </w:r>
            <w:r w:rsidR="005A49EC" w:rsidRPr="00A41797">
              <w:rPr>
                <w:rFonts w:ascii="Arial" w:hAnsi="Arial" w:cs="Arial"/>
                <w:sz w:val="18"/>
                <w:szCs w:val="18"/>
              </w:rPr>
              <w:t>,</w:t>
            </w:r>
            <w:r w:rsidRPr="00E52F92">
              <w:rPr>
                <w:rFonts w:ascii="Arial" w:hAnsi="Arial" w:cs="Arial"/>
                <w:sz w:val="18"/>
                <w:szCs w:val="18"/>
              </w:rPr>
              <w:t>615</w:t>
            </w:r>
          </w:p>
        </w:tc>
        <w:tc>
          <w:tcPr>
            <w:tcW w:w="1755" w:type="dxa"/>
            <w:tcBorders>
              <w:top w:val="nil"/>
              <w:left w:val="nil"/>
              <w:bottom w:val="single" w:sz="8" w:space="0" w:color="000000"/>
              <w:right w:val="nil"/>
            </w:tcBorders>
            <w:shd w:val="clear" w:color="auto" w:fill="auto"/>
            <w:vAlign w:val="center"/>
          </w:tcPr>
          <w:p w14:paraId="6377665D" w14:textId="2E0CD633"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20</w:t>
            </w:r>
            <w:r w:rsidR="005A49EC" w:rsidRPr="00A41797">
              <w:rPr>
                <w:rFonts w:ascii="Arial" w:hAnsi="Arial" w:cs="Arial"/>
                <w:sz w:val="18"/>
                <w:szCs w:val="18"/>
              </w:rPr>
              <w:t>,</w:t>
            </w:r>
            <w:r w:rsidRPr="00E52F92">
              <w:rPr>
                <w:rFonts w:ascii="Arial" w:hAnsi="Arial" w:cs="Arial"/>
                <w:sz w:val="18"/>
                <w:szCs w:val="18"/>
              </w:rPr>
              <w:t>433</w:t>
            </w:r>
            <w:r w:rsidR="005A49EC" w:rsidRPr="00A41797">
              <w:rPr>
                <w:rFonts w:ascii="Arial" w:hAnsi="Arial" w:cs="Arial"/>
                <w:sz w:val="18"/>
                <w:szCs w:val="18"/>
              </w:rPr>
              <w:t>,</w:t>
            </w:r>
            <w:r w:rsidRPr="00E52F92">
              <w:rPr>
                <w:rFonts w:ascii="Arial" w:hAnsi="Arial" w:cs="Arial"/>
                <w:sz w:val="18"/>
                <w:szCs w:val="18"/>
              </w:rPr>
              <w:t>782</w:t>
            </w:r>
            <w:r w:rsidR="005A49EC" w:rsidRPr="00A41797">
              <w:rPr>
                <w:rFonts w:ascii="Arial" w:hAnsi="Arial" w:cs="Arial"/>
                <w:sz w:val="18"/>
                <w:szCs w:val="18"/>
              </w:rPr>
              <w:t>,</w:t>
            </w:r>
            <w:r w:rsidRPr="00E52F92">
              <w:rPr>
                <w:rFonts w:ascii="Arial" w:hAnsi="Arial" w:cs="Arial"/>
                <w:sz w:val="18"/>
                <w:szCs w:val="18"/>
              </w:rPr>
              <w:t>761</w:t>
            </w:r>
          </w:p>
        </w:tc>
        <w:tc>
          <w:tcPr>
            <w:tcW w:w="1560" w:type="dxa"/>
            <w:tcBorders>
              <w:top w:val="nil"/>
              <w:left w:val="nil"/>
              <w:bottom w:val="single" w:sz="8" w:space="0" w:color="000000"/>
              <w:right w:val="nil"/>
            </w:tcBorders>
            <w:shd w:val="clear" w:color="auto" w:fill="auto"/>
            <w:vAlign w:val="center"/>
          </w:tcPr>
          <w:p w14:paraId="769EEF73" w14:textId="473060E2"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305</w:t>
            </w:r>
            <w:r w:rsidR="005A49EC" w:rsidRPr="00A41797">
              <w:rPr>
                <w:rFonts w:ascii="Arial" w:hAnsi="Arial" w:cs="Arial"/>
                <w:sz w:val="18"/>
                <w:szCs w:val="18"/>
              </w:rPr>
              <w:t>,</w:t>
            </w:r>
            <w:r w:rsidRPr="00E52F92">
              <w:rPr>
                <w:rFonts w:ascii="Arial" w:hAnsi="Arial" w:cs="Arial"/>
                <w:sz w:val="18"/>
                <w:szCs w:val="18"/>
              </w:rPr>
              <w:t>284</w:t>
            </w:r>
            <w:r w:rsidR="005A49EC" w:rsidRPr="00A41797">
              <w:rPr>
                <w:rFonts w:ascii="Arial" w:hAnsi="Arial" w:cs="Arial"/>
                <w:sz w:val="18"/>
                <w:szCs w:val="18"/>
              </w:rPr>
              <w:t>,</w:t>
            </w:r>
            <w:r w:rsidRPr="00E52F92">
              <w:rPr>
                <w:rFonts w:ascii="Arial" w:hAnsi="Arial" w:cs="Arial"/>
                <w:sz w:val="18"/>
                <w:szCs w:val="18"/>
              </w:rPr>
              <w:t>317</w:t>
            </w:r>
          </w:p>
        </w:tc>
        <w:tc>
          <w:tcPr>
            <w:tcW w:w="1559" w:type="dxa"/>
            <w:tcBorders>
              <w:top w:val="nil"/>
              <w:left w:val="nil"/>
              <w:bottom w:val="single" w:sz="8" w:space="0" w:color="000000"/>
              <w:right w:val="nil"/>
            </w:tcBorders>
            <w:shd w:val="clear" w:color="auto" w:fill="auto"/>
            <w:vAlign w:val="center"/>
          </w:tcPr>
          <w:p w14:paraId="4A54FDAC" w14:textId="077C6A7D"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61</w:t>
            </w:r>
            <w:r w:rsidR="005A49EC" w:rsidRPr="00A41797">
              <w:rPr>
                <w:rFonts w:ascii="Arial" w:hAnsi="Arial" w:cs="Arial"/>
                <w:sz w:val="18"/>
                <w:szCs w:val="18"/>
              </w:rPr>
              <w:t>,</w:t>
            </w:r>
            <w:r w:rsidRPr="00E52F92">
              <w:rPr>
                <w:rFonts w:ascii="Arial" w:hAnsi="Arial" w:cs="Arial"/>
                <w:sz w:val="18"/>
                <w:szCs w:val="18"/>
              </w:rPr>
              <w:t>591</w:t>
            </w:r>
            <w:r w:rsidR="005A49EC" w:rsidRPr="00A41797">
              <w:rPr>
                <w:rFonts w:ascii="Arial" w:hAnsi="Arial" w:cs="Arial"/>
                <w:sz w:val="18"/>
                <w:szCs w:val="18"/>
              </w:rPr>
              <w:t>,</w:t>
            </w:r>
            <w:r w:rsidRPr="00E52F92">
              <w:rPr>
                <w:rFonts w:ascii="Arial" w:hAnsi="Arial" w:cs="Arial"/>
                <w:sz w:val="18"/>
                <w:szCs w:val="18"/>
              </w:rPr>
              <w:t>460</w:t>
            </w:r>
          </w:p>
        </w:tc>
        <w:tc>
          <w:tcPr>
            <w:tcW w:w="1559" w:type="dxa"/>
            <w:tcBorders>
              <w:top w:val="nil"/>
              <w:left w:val="nil"/>
              <w:bottom w:val="single" w:sz="8" w:space="0" w:color="000000"/>
              <w:right w:val="nil"/>
            </w:tcBorders>
            <w:shd w:val="clear" w:color="auto" w:fill="auto"/>
            <w:vAlign w:val="center"/>
          </w:tcPr>
          <w:p w14:paraId="399482BB" w14:textId="48CE7A7A" w:rsidR="005A49EC"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24</w:t>
            </w:r>
            <w:r w:rsidR="005A49EC" w:rsidRPr="00A41797">
              <w:rPr>
                <w:rFonts w:ascii="Arial" w:hAnsi="Arial" w:cs="Arial"/>
                <w:sz w:val="18"/>
                <w:szCs w:val="18"/>
              </w:rPr>
              <w:t>,</w:t>
            </w:r>
            <w:r w:rsidRPr="00E52F92">
              <w:rPr>
                <w:rFonts w:ascii="Arial" w:hAnsi="Arial" w:cs="Arial"/>
                <w:sz w:val="18"/>
                <w:szCs w:val="18"/>
              </w:rPr>
              <w:t>218</w:t>
            </w:r>
            <w:r w:rsidR="005A49EC" w:rsidRPr="00A41797">
              <w:rPr>
                <w:rFonts w:ascii="Arial" w:hAnsi="Arial" w:cs="Arial"/>
                <w:sz w:val="18"/>
                <w:szCs w:val="18"/>
              </w:rPr>
              <w:t>,</w:t>
            </w:r>
            <w:r w:rsidRPr="00E52F92">
              <w:rPr>
                <w:rFonts w:ascii="Arial" w:hAnsi="Arial" w:cs="Arial"/>
                <w:sz w:val="18"/>
                <w:szCs w:val="18"/>
              </w:rPr>
              <w:t>835</w:t>
            </w:r>
            <w:r w:rsidR="005A49EC" w:rsidRPr="00A41797">
              <w:rPr>
                <w:rFonts w:ascii="Arial" w:hAnsi="Arial" w:cs="Arial"/>
                <w:sz w:val="18"/>
                <w:szCs w:val="18"/>
              </w:rPr>
              <w:t>,</w:t>
            </w:r>
            <w:r w:rsidRPr="00E52F92">
              <w:rPr>
                <w:rFonts w:ascii="Arial" w:hAnsi="Arial" w:cs="Arial"/>
                <w:sz w:val="18"/>
                <w:szCs w:val="18"/>
              </w:rPr>
              <w:t>325</w:t>
            </w:r>
          </w:p>
        </w:tc>
      </w:tr>
    </w:tbl>
    <w:p w14:paraId="0ABF0752" w14:textId="7777777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hAnsi="Arial" w:cs="Arial"/>
          <w:position w:val="0"/>
        </w:rPr>
        <w:br w:type="page"/>
      </w:r>
    </w:p>
    <w:tbl>
      <w:tblPr>
        <w:tblW w:w="14542" w:type="dxa"/>
        <w:tblLayout w:type="fixed"/>
        <w:tblLook w:val="0000" w:firstRow="0" w:lastRow="0" w:firstColumn="0" w:lastColumn="0" w:noHBand="0" w:noVBand="0"/>
      </w:tblPr>
      <w:tblGrid>
        <w:gridCol w:w="5184"/>
        <w:gridCol w:w="1418"/>
        <w:gridCol w:w="1507"/>
        <w:gridCol w:w="1755"/>
        <w:gridCol w:w="1560"/>
        <w:gridCol w:w="1559"/>
        <w:gridCol w:w="1559"/>
      </w:tblGrid>
      <w:tr w:rsidR="003A4FE9" w:rsidRPr="00A41797" w14:paraId="6B87398D" w14:textId="77777777" w:rsidTr="00930766">
        <w:trPr>
          <w:trHeight w:val="20"/>
        </w:trPr>
        <w:tc>
          <w:tcPr>
            <w:tcW w:w="5184" w:type="dxa"/>
            <w:vAlign w:val="bottom"/>
          </w:tcPr>
          <w:p w14:paraId="5D889932" w14:textId="77777777" w:rsidR="003A4FE9" w:rsidRPr="00A41797" w:rsidRDefault="003A4FE9">
            <w:pPr>
              <w:spacing w:line="240" w:lineRule="auto"/>
              <w:ind w:leftChars="-38" w:left="-82" w:hanging="2"/>
              <w:rPr>
                <w:rFonts w:ascii="Arial" w:eastAsia="Arial" w:hAnsi="Arial" w:cs="Arial"/>
                <w:position w:val="0"/>
                <w:sz w:val="18"/>
                <w:szCs w:val="18"/>
              </w:rPr>
            </w:pPr>
          </w:p>
        </w:tc>
        <w:tc>
          <w:tcPr>
            <w:tcW w:w="9358" w:type="dxa"/>
            <w:gridSpan w:val="6"/>
            <w:tcBorders>
              <w:top w:val="single" w:sz="4" w:space="0" w:color="000000"/>
              <w:bottom w:val="single" w:sz="4" w:space="0" w:color="000000"/>
            </w:tcBorders>
            <w:vAlign w:val="bottom"/>
          </w:tcPr>
          <w:p w14:paraId="5C6A0D25"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68DCAE4B" w14:textId="77777777" w:rsidTr="00930766">
        <w:trPr>
          <w:trHeight w:val="20"/>
        </w:trPr>
        <w:tc>
          <w:tcPr>
            <w:tcW w:w="5184" w:type="dxa"/>
            <w:vAlign w:val="bottom"/>
          </w:tcPr>
          <w:p w14:paraId="3DB7D2C1" w14:textId="77777777" w:rsidR="003A4FE9" w:rsidRPr="00A41797" w:rsidRDefault="003A4FE9">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vAlign w:val="bottom"/>
          </w:tcPr>
          <w:p w14:paraId="501D0BC1"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vAlign w:val="bottom"/>
          </w:tcPr>
          <w:p w14:paraId="0558DC8F"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vAlign w:val="bottom"/>
          </w:tcPr>
          <w:p w14:paraId="3D120D93"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vAlign w:val="bottom"/>
          </w:tcPr>
          <w:p w14:paraId="789FA002"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Furniture,</w:t>
            </w:r>
          </w:p>
        </w:tc>
        <w:tc>
          <w:tcPr>
            <w:tcW w:w="1559" w:type="dxa"/>
            <w:tcBorders>
              <w:top w:val="single" w:sz="4" w:space="0" w:color="000000"/>
            </w:tcBorders>
            <w:vAlign w:val="bottom"/>
          </w:tcPr>
          <w:p w14:paraId="1ECA643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vAlign w:val="bottom"/>
          </w:tcPr>
          <w:p w14:paraId="55744735"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A4FE9" w:rsidRPr="00A41797" w14:paraId="52F75A37" w14:textId="77777777" w:rsidTr="00930766">
        <w:trPr>
          <w:trHeight w:val="20"/>
        </w:trPr>
        <w:tc>
          <w:tcPr>
            <w:tcW w:w="5184" w:type="dxa"/>
            <w:vAlign w:val="bottom"/>
          </w:tcPr>
          <w:p w14:paraId="75175E9E" w14:textId="77777777" w:rsidR="003A4FE9" w:rsidRPr="00A41797" w:rsidRDefault="003A4FE9">
            <w:pPr>
              <w:spacing w:line="240" w:lineRule="auto"/>
              <w:ind w:leftChars="-38" w:left="-82" w:hanging="2"/>
              <w:rPr>
                <w:rFonts w:ascii="Arial" w:eastAsia="Arial" w:hAnsi="Arial" w:cs="Arial"/>
                <w:position w:val="0"/>
                <w:sz w:val="18"/>
                <w:szCs w:val="18"/>
              </w:rPr>
            </w:pPr>
          </w:p>
        </w:tc>
        <w:tc>
          <w:tcPr>
            <w:tcW w:w="1418" w:type="dxa"/>
            <w:vAlign w:val="bottom"/>
          </w:tcPr>
          <w:p w14:paraId="1C95B867"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vAlign w:val="bottom"/>
          </w:tcPr>
          <w:p w14:paraId="36D01B90"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vAlign w:val="bottom"/>
          </w:tcPr>
          <w:p w14:paraId="68BE3C7A"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Refinery plant</w:t>
            </w:r>
          </w:p>
        </w:tc>
        <w:tc>
          <w:tcPr>
            <w:tcW w:w="1560" w:type="dxa"/>
            <w:vAlign w:val="bottom"/>
          </w:tcPr>
          <w:p w14:paraId="6522F400"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fixtures and</w:t>
            </w:r>
          </w:p>
        </w:tc>
        <w:tc>
          <w:tcPr>
            <w:tcW w:w="1559" w:type="dxa"/>
            <w:vAlign w:val="bottom"/>
          </w:tcPr>
          <w:p w14:paraId="08F7A27C"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Construction</w:t>
            </w:r>
          </w:p>
        </w:tc>
        <w:tc>
          <w:tcPr>
            <w:tcW w:w="1559" w:type="dxa"/>
            <w:vAlign w:val="bottom"/>
          </w:tcPr>
          <w:p w14:paraId="1F21138A"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A4FE9" w:rsidRPr="00A41797" w14:paraId="2383AC2D" w14:textId="77777777" w:rsidTr="00930766">
        <w:trPr>
          <w:trHeight w:val="20"/>
        </w:trPr>
        <w:tc>
          <w:tcPr>
            <w:tcW w:w="5184" w:type="dxa"/>
            <w:vAlign w:val="bottom"/>
          </w:tcPr>
          <w:p w14:paraId="764CDBF3" w14:textId="77777777" w:rsidR="003A4FE9" w:rsidRPr="00A41797" w:rsidRDefault="003A4FE9">
            <w:pPr>
              <w:spacing w:line="240" w:lineRule="auto"/>
              <w:ind w:leftChars="-38" w:left="-82" w:hanging="2"/>
              <w:rPr>
                <w:rFonts w:ascii="Arial" w:eastAsia="Arial" w:hAnsi="Arial" w:cs="Arial"/>
                <w:position w:val="0"/>
                <w:sz w:val="18"/>
                <w:szCs w:val="18"/>
              </w:rPr>
            </w:pPr>
          </w:p>
        </w:tc>
        <w:tc>
          <w:tcPr>
            <w:tcW w:w="1418" w:type="dxa"/>
            <w:tcBorders>
              <w:bottom w:val="single" w:sz="4" w:space="0" w:color="000000"/>
            </w:tcBorders>
            <w:vAlign w:val="bottom"/>
          </w:tcPr>
          <w:p w14:paraId="7D9EEFA9"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Land</w:t>
            </w:r>
          </w:p>
        </w:tc>
        <w:tc>
          <w:tcPr>
            <w:tcW w:w="1507" w:type="dxa"/>
            <w:tcBorders>
              <w:bottom w:val="single" w:sz="4" w:space="0" w:color="000000"/>
            </w:tcBorders>
            <w:vAlign w:val="bottom"/>
          </w:tcPr>
          <w:p w14:paraId="555D264C"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Buildings</w:t>
            </w:r>
          </w:p>
        </w:tc>
        <w:tc>
          <w:tcPr>
            <w:tcW w:w="1755" w:type="dxa"/>
            <w:tcBorders>
              <w:bottom w:val="single" w:sz="4" w:space="0" w:color="000000"/>
            </w:tcBorders>
            <w:vAlign w:val="bottom"/>
          </w:tcPr>
          <w:p w14:paraId="71930DD8"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&amp; machinery</w:t>
            </w:r>
          </w:p>
        </w:tc>
        <w:tc>
          <w:tcPr>
            <w:tcW w:w="1560" w:type="dxa"/>
            <w:tcBorders>
              <w:bottom w:val="single" w:sz="4" w:space="0" w:color="000000"/>
            </w:tcBorders>
            <w:vAlign w:val="bottom"/>
          </w:tcPr>
          <w:p w14:paraId="31870850"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equipment</w:t>
            </w:r>
          </w:p>
        </w:tc>
        <w:tc>
          <w:tcPr>
            <w:tcW w:w="1559" w:type="dxa"/>
            <w:tcBorders>
              <w:bottom w:val="single" w:sz="4" w:space="0" w:color="000000"/>
            </w:tcBorders>
            <w:vAlign w:val="bottom"/>
          </w:tcPr>
          <w:p w14:paraId="2456ADD2"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in progress</w:t>
            </w:r>
          </w:p>
        </w:tc>
        <w:tc>
          <w:tcPr>
            <w:tcW w:w="1559" w:type="dxa"/>
            <w:tcBorders>
              <w:bottom w:val="single" w:sz="4" w:space="0" w:color="000000"/>
            </w:tcBorders>
            <w:vAlign w:val="bottom"/>
          </w:tcPr>
          <w:p w14:paraId="2C571314" w14:textId="77777777" w:rsidR="003A4FE9" w:rsidRPr="00A41797" w:rsidRDefault="003A4FE9">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Total</w:t>
            </w:r>
          </w:p>
        </w:tc>
      </w:tr>
      <w:tr w:rsidR="003A4FE9" w:rsidRPr="00A41797" w14:paraId="2BD9972F" w14:textId="77777777" w:rsidTr="00930766">
        <w:trPr>
          <w:trHeight w:val="20"/>
        </w:trPr>
        <w:tc>
          <w:tcPr>
            <w:tcW w:w="5184" w:type="dxa"/>
            <w:shd w:val="clear" w:color="auto" w:fill="auto"/>
            <w:vAlign w:val="bottom"/>
          </w:tcPr>
          <w:p w14:paraId="0D70FFE2" w14:textId="77777777" w:rsidR="003A4FE9" w:rsidRPr="00A41797" w:rsidRDefault="003A4FE9">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43154A28"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22CABE32"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56EF3996"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32811CE3"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1E3E11C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E3D9713"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A4FE9" w:rsidRPr="00A41797" w14:paraId="16B30F9F" w14:textId="77777777" w:rsidTr="00930766">
        <w:trPr>
          <w:trHeight w:val="20"/>
        </w:trPr>
        <w:tc>
          <w:tcPr>
            <w:tcW w:w="5184" w:type="dxa"/>
            <w:shd w:val="clear" w:color="auto" w:fill="auto"/>
            <w:vAlign w:val="bottom"/>
          </w:tcPr>
          <w:p w14:paraId="5589B366" w14:textId="3B5FAF0D" w:rsidR="003A4FE9" w:rsidRPr="00A41797" w:rsidRDefault="003A4FE9">
            <w:pPr>
              <w:spacing w:line="240" w:lineRule="auto"/>
              <w:ind w:leftChars="-38" w:left="-8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1</w:t>
            </w:r>
            <w:r w:rsidRPr="00A41797">
              <w:rPr>
                <w:rFonts w:ascii="Arial" w:eastAsia="Arial" w:hAnsi="Arial" w:cs="Arial"/>
                <w:b/>
                <w:position w:val="0"/>
                <w:sz w:val="18"/>
                <w:szCs w:val="18"/>
              </w:rPr>
              <w:t xml:space="preserve"> January </w:t>
            </w:r>
            <w:r w:rsidR="00E52F92" w:rsidRPr="00E52F92">
              <w:rPr>
                <w:rFonts w:ascii="Arial" w:eastAsia="Arial" w:hAnsi="Arial" w:cs="Arial"/>
                <w:b/>
                <w:position w:val="0"/>
                <w:sz w:val="18"/>
                <w:szCs w:val="18"/>
              </w:rPr>
              <w:t>2022</w:t>
            </w:r>
          </w:p>
        </w:tc>
        <w:tc>
          <w:tcPr>
            <w:tcW w:w="1418" w:type="dxa"/>
            <w:shd w:val="clear" w:color="auto" w:fill="FAFAFA"/>
            <w:vAlign w:val="bottom"/>
          </w:tcPr>
          <w:p w14:paraId="1EB43B48"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0352E9D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1EE27950"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7154A41D"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5728EA44"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57B004C0"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5A49EC" w:rsidRPr="00A41797" w14:paraId="5A74EB1A" w14:textId="77777777" w:rsidTr="00437A0D">
        <w:trPr>
          <w:trHeight w:val="20"/>
        </w:trPr>
        <w:tc>
          <w:tcPr>
            <w:tcW w:w="5184" w:type="dxa"/>
            <w:vAlign w:val="bottom"/>
          </w:tcPr>
          <w:p w14:paraId="6E6B0061" w14:textId="77777777" w:rsidR="005A49EC" w:rsidRPr="00A41797" w:rsidRDefault="005A49EC" w:rsidP="005A49EC">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 xml:space="preserve">Cost </w:t>
            </w:r>
          </w:p>
        </w:tc>
        <w:tc>
          <w:tcPr>
            <w:tcW w:w="1418" w:type="dxa"/>
            <w:tcBorders>
              <w:top w:val="nil"/>
              <w:left w:val="nil"/>
              <w:right w:val="nil"/>
            </w:tcBorders>
            <w:shd w:val="clear" w:color="auto" w:fill="FAFAFA"/>
            <w:vAlign w:val="center"/>
          </w:tcPr>
          <w:p w14:paraId="19FA7D3B" w14:textId="6F49B85E"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467</w:t>
            </w:r>
            <w:r w:rsidR="005A49EC" w:rsidRPr="00A41797">
              <w:rPr>
                <w:rFonts w:ascii="Arial" w:hAnsi="Arial" w:cs="Arial"/>
                <w:color w:val="000000"/>
                <w:sz w:val="18"/>
                <w:szCs w:val="18"/>
              </w:rPr>
              <w:t>,</w:t>
            </w:r>
            <w:r w:rsidRPr="00E52F92">
              <w:rPr>
                <w:rFonts w:ascii="Arial" w:hAnsi="Arial" w:cs="Arial"/>
                <w:color w:val="000000"/>
                <w:sz w:val="18"/>
                <w:szCs w:val="18"/>
              </w:rPr>
              <w:t>149</w:t>
            </w:r>
            <w:r w:rsidR="005A49EC" w:rsidRPr="00A41797">
              <w:rPr>
                <w:rFonts w:ascii="Arial" w:hAnsi="Arial" w:cs="Arial"/>
                <w:color w:val="000000"/>
                <w:sz w:val="18"/>
                <w:szCs w:val="18"/>
              </w:rPr>
              <w:t>,</w:t>
            </w:r>
            <w:r w:rsidRPr="00E52F92">
              <w:rPr>
                <w:rFonts w:ascii="Arial" w:hAnsi="Arial" w:cs="Arial"/>
                <w:color w:val="000000"/>
                <w:sz w:val="18"/>
                <w:szCs w:val="18"/>
              </w:rPr>
              <w:t>172</w:t>
            </w:r>
          </w:p>
        </w:tc>
        <w:tc>
          <w:tcPr>
            <w:tcW w:w="1507" w:type="dxa"/>
            <w:tcBorders>
              <w:top w:val="nil"/>
              <w:left w:val="nil"/>
              <w:right w:val="nil"/>
            </w:tcBorders>
            <w:shd w:val="clear" w:color="auto" w:fill="FAFAFA"/>
            <w:vAlign w:val="center"/>
          </w:tcPr>
          <w:p w14:paraId="39A2FACE" w14:textId="1324B139"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1</w:t>
            </w:r>
            <w:r w:rsidR="005A49EC" w:rsidRPr="00A41797">
              <w:rPr>
                <w:rFonts w:ascii="Arial" w:hAnsi="Arial" w:cs="Arial"/>
                <w:sz w:val="18"/>
                <w:szCs w:val="18"/>
              </w:rPr>
              <w:t>,</w:t>
            </w:r>
            <w:r w:rsidRPr="00E52F92">
              <w:rPr>
                <w:rFonts w:ascii="Arial" w:hAnsi="Arial" w:cs="Arial"/>
                <w:sz w:val="18"/>
                <w:szCs w:val="18"/>
              </w:rPr>
              <w:t>972</w:t>
            </w:r>
            <w:r w:rsidR="005A49EC" w:rsidRPr="00A41797">
              <w:rPr>
                <w:rFonts w:ascii="Arial" w:hAnsi="Arial" w:cs="Arial"/>
                <w:sz w:val="18"/>
                <w:szCs w:val="18"/>
              </w:rPr>
              <w:t>,</w:t>
            </w:r>
            <w:r w:rsidRPr="00E52F92">
              <w:rPr>
                <w:rFonts w:ascii="Arial" w:hAnsi="Arial" w:cs="Arial"/>
                <w:sz w:val="18"/>
                <w:szCs w:val="18"/>
              </w:rPr>
              <w:t>532</w:t>
            </w:r>
            <w:r w:rsidR="005A49EC" w:rsidRPr="00A41797">
              <w:rPr>
                <w:rFonts w:ascii="Arial" w:hAnsi="Arial" w:cs="Arial"/>
                <w:sz w:val="18"/>
                <w:szCs w:val="18"/>
              </w:rPr>
              <w:t>,</w:t>
            </w:r>
            <w:r w:rsidRPr="00E52F92">
              <w:rPr>
                <w:rFonts w:ascii="Arial" w:hAnsi="Arial" w:cs="Arial"/>
                <w:sz w:val="18"/>
                <w:szCs w:val="18"/>
              </w:rPr>
              <w:t>149</w:t>
            </w:r>
          </w:p>
        </w:tc>
        <w:tc>
          <w:tcPr>
            <w:tcW w:w="1755" w:type="dxa"/>
            <w:tcBorders>
              <w:top w:val="nil"/>
              <w:left w:val="nil"/>
              <w:right w:val="nil"/>
            </w:tcBorders>
            <w:shd w:val="clear" w:color="auto" w:fill="FAFAFA"/>
            <w:vAlign w:val="center"/>
          </w:tcPr>
          <w:p w14:paraId="3C7C776B" w14:textId="324B7665"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70</w:t>
            </w:r>
            <w:r w:rsidR="005A49EC" w:rsidRPr="00A41797">
              <w:rPr>
                <w:rFonts w:ascii="Arial" w:hAnsi="Arial" w:cs="Arial"/>
                <w:sz w:val="18"/>
                <w:szCs w:val="18"/>
              </w:rPr>
              <w:t>,</w:t>
            </w:r>
            <w:r w:rsidRPr="00E52F92">
              <w:rPr>
                <w:rFonts w:ascii="Arial" w:hAnsi="Arial" w:cs="Arial"/>
                <w:sz w:val="18"/>
                <w:szCs w:val="18"/>
              </w:rPr>
              <w:t>206</w:t>
            </w:r>
            <w:r w:rsidR="005A49EC" w:rsidRPr="00A41797">
              <w:rPr>
                <w:rFonts w:ascii="Arial" w:hAnsi="Arial" w:cs="Arial"/>
                <w:sz w:val="18"/>
                <w:szCs w:val="18"/>
              </w:rPr>
              <w:t>,</w:t>
            </w:r>
            <w:r w:rsidRPr="00E52F92">
              <w:rPr>
                <w:rFonts w:ascii="Arial" w:hAnsi="Arial" w:cs="Arial"/>
                <w:sz w:val="18"/>
                <w:szCs w:val="18"/>
              </w:rPr>
              <w:t>119</w:t>
            </w:r>
            <w:r w:rsidR="005A49EC" w:rsidRPr="00A41797">
              <w:rPr>
                <w:rFonts w:ascii="Arial" w:hAnsi="Arial" w:cs="Arial"/>
                <w:sz w:val="18"/>
                <w:szCs w:val="18"/>
              </w:rPr>
              <w:t>,</w:t>
            </w:r>
            <w:r w:rsidRPr="00E52F92">
              <w:rPr>
                <w:rFonts w:ascii="Arial" w:hAnsi="Arial" w:cs="Arial"/>
                <w:sz w:val="18"/>
                <w:szCs w:val="18"/>
              </w:rPr>
              <w:t>198</w:t>
            </w:r>
          </w:p>
        </w:tc>
        <w:tc>
          <w:tcPr>
            <w:tcW w:w="1560" w:type="dxa"/>
            <w:tcBorders>
              <w:top w:val="nil"/>
              <w:left w:val="nil"/>
              <w:right w:val="nil"/>
            </w:tcBorders>
            <w:shd w:val="clear" w:color="auto" w:fill="FAFAFA"/>
            <w:vAlign w:val="center"/>
          </w:tcPr>
          <w:p w14:paraId="0DFE21C2" w14:textId="559EECC8"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2</w:t>
            </w:r>
            <w:r w:rsidR="005A49EC" w:rsidRPr="00A41797">
              <w:rPr>
                <w:rFonts w:ascii="Arial" w:hAnsi="Arial" w:cs="Arial"/>
                <w:sz w:val="18"/>
                <w:szCs w:val="18"/>
              </w:rPr>
              <w:t>,</w:t>
            </w:r>
            <w:r w:rsidRPr="00E52F92">
              <w:rPr>
                <w:rFonts w:ascii="Arial" w:hAnsi="Arial" w:cs="Arial"/>
                <w:sz w:val="18"/>
                <w:szCs w:val="18"/>
              </w:rPr>
              <w:t>503</w:t>
            </w:r>
            <w:r w:rsidR="005A49EC" w:rsidRPr="00A41797">
              <w:rPr>
                <w:rFonts w:ascii="Arial" w:hAnsi="Arial" w:cs="Arial"/>
                <w:sz w:val="18"/>
                <w:szCs w:val="18"/>
              </w:rPr>
              <w:t>,</w:t>
            </w:r>
            <w:r w:rsidRPr="00E52F92">
              <w:rPr>
                <w:rFonts w:ascii="Arial" w:hAnsi="Arial" w:cs="Arial"/>
                <w:sz w:val="18"/>
                <w:szCs w:val="18"/>
              </w:rPr>
              <w:t>100</w:t>
            </w:r>
            <w:r w:rsidR="005A49EC" w:rsidRPr="00A41797">
              <w:rPr>
                <w:rFonts w:ascii="Arial" w:hAnsi="Arial" w:cs="Arial"/>
                <w:sz w:val="18"/>
                <w:szCs w:val="18"/>
              </w:rPr>
              <w:t>,</w:t>
            </w:r>
            <w:r w:rsidRPr="00E52F92">
              <w:rPr>
                <w:rFonts w:ascii="Arial" w:hAnsi="Arial" w:cs="Arial"/>
                <w:sz w:val="18"/>
                <w:szCs w:val="18"/>
              </w:rPr>
              <w:t>955</w:t>
            </w:r>
          </w:p>
        </w:tc>
        <w:tc>
          <w:tcPr>
            <w:tcW w:w="1559" w:type="dxa"/>
            <w:tcBorders>
              <w:top w:val="nil"/>
              <w:left w:val="nil"/>
              <w:right w:val="nil"/>
            </w:tcBorders>
            <w:shd w:val="clear" w:color="auto" w:fill="FAFAFA"/>
            <w:vAlign w:val="center"/>
          </w:tcPr>
          <w:p w14:paraId="6961D9CE" w14:textId="76AC9201"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61</w:t>
            </w:r>
            <w:r w:rsidR="005A49EC" w:rsidRPr="00A41797">
              <w:rPr>
                <w:rFonts w:ascii="Arial" w:hAnsi="Arial" w:cs="Arial"/>
                <w:sz w:val="18"/>
                <w:szCs w:val="18"/>
              </w:rPr>
              <w:t>,</w:t>
            </w:r>
            <w:r w:rsidRPr="00E52F92">
              <w:rPr>
                <w:rFonts w:ascii="Arial" w:hAnsi="Arial" w:cs="Arial"/>
                <w:sz w:val="18"/>
                <w:szCs w:val="18"/>
              </w:rPr>
              <w:t>591</w:t>
            </w:r>
            <w:r w:rsidR="005A49EC" w:rsidRPr="00A41797">
              <w:rPr>
                <w:rFonts w:ascii="Arial" w:hAnsi="Arial" w:cs="Arial"/>
                <w:sz w:val="18"/>
                <w:szCs w:val="18"/>
              </w:rPr>
              <w:t>,</w:t>
            </w:r>
            <w:r w:rsidRPr="00E52F92">
              <w:rPr>
                <w:rFonts w:ascii="Arial" w:hAnsi="Arial" w:cs="Arial"/>
                <w:sz w:val="18"/>
                <w:szCs w:val="18"/>
              </w:rPr>
              <w:t>460</w:t>
            </w:r>
          </w:p>
        </w:tc>
        <w:tc>
          <w:tcPr>
            <w:tcW w:w="1559" w:type="dxa"/>
            <w:tcBorders>
              <w:top w:val="nil"/>
              <w:left w:val="nil"/>
              <w:right w:val="nil"/>
            </w:tcBorders>
            <w:shd w:val="clear" w:color="auto" w:fill="FAFAFA"/>
            <w:vAlign w:val="center"/>
          </w:tcPr>
          <w:p w14:paraId="69ED94DE" w14:textId="1162B32C"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77</w:t>
            </w:r>
            <w:r w:rsidR="005A49EC" w:rsidRPr="00A41797">
              <w:rPr>
                <w:rFonts w:ascii="Arial" w:hAnsi="Arial" w:cs="Arial"/>
                <w:sz w:val="18"/>
                <w:szCs w:val="18"/>
              </w:rPr>
              <w:t>,</w:t>
            </w:r>
            <w:r w:rsidRPr="00E52F92">
              <w:rPr>
                <w:rFonts w:ascii="Arial" w:hAnsi="Arial" w:cs="Arial"/>
                <w:sz w:val="18"/>
                <w:szCs w:val="18"/>
              </w:rPr>
              <w:t>210</w:t>
            </w:r>
            <w:r w:rsidR="005A49EC" w:rsidRPr="00A41797">
              <w:rPr>
                <w:rFonts w:ascii="Arial" w:hAnsi="Arial" w:cs="Arial"/>
                <w:sz w:val="18"/>
                <w:szCs w:val="18"/>
              </w:rPr>
              <w:t>,</w:t>
            </w:r>
            <w:r w:rsidRPr="00E52F92">
              <w:rPr>
                <w:rFonts w:ascii="Arial" w:hAnsi="Arial" w:cs="Arial"/>
                <w:sz w:val="18"/>
                <w:szCs w:val="18"/>
              </w:rPr>
              <w:t>492</w:t>
            </w:r>
            <w:r w:rsidR="005A49EC" w:rsidRPr="00A41797">
              <w:rPr>
                <w:rFonts w:ascii="Arial" w:hAnsi="Arial" w:cs="Arial"/>
                <w:sz w:val="18"/>
                <w:szCs w:val="18"/>
              </w:rPr>
              <w:t>,</w:t>
            </w:r>
            <w:r w:rsidRPr="00E52F92">
              <w:rPr>
                <w:rFonts w:ascii="Arial" w:hAnsi="Arial" w:cs="Arial"/>
                <w:sz w:val="18"/>
                <w:szCs w:val="18"/>
              </w:rPr>
              <w:t>934</w:t>
            </w:r>
          </w:p>
        </w:tc>
      </w:tr>
      <w:tr w:rsidR="005A49EC" w:rsidRPr="00A41797" w14:paraId="496F8831" w14:textId="77777777" w:rsidTr="00437A0D">
        <w:trPr>
          <w:trHeight w:val="20"/>
        </w:trPr>
        <w:tc>
          <w:tcPr>
            <w:tcW w:w="5184" w:type="dxa"/>
            <w:vAlign w:val="bottom"/>
          </w:tcPr>
          <w:p w14:paraId="526C3835" w14:textId="77777777" w:rsidR="005A49EC" w:rsidRPr="00A41797" w:rsidRDefault="005A49EC" w:rsidP="005A49EC">
            <w:pPr>
              <w:tabs>
                <w:tab w:val="left" w:pos="883"/>
              </w:tabs>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top w:val="nil"/>
              <w:left w:val="nil"/>
              <w:bottom w:val="single" w:sz="4" w:space="0" w:color="000000"/>
              <w:right w:val="nil"/>
            </w:tcBorders>
            <w:shd w:val="clear" w:color="auto" w:fill="FAFAFA"/>
            <w:vAlign w:val="center"/>
          </w:tcPr>
          <w:p w14:paraId="1CB53B72" w14:textId="2E342655" w:rsidR="005A49EC" w:rsidRPr="00A41797" w:rsidRDefault="005A49EC" w:rsidP="005A49EC">
            <w:pPr>
              <w:spacing w:line="240" w:lineRule="auto"/>
              <w:ind w:left="0" w:right="-72" w:hanging="2"/>
              <w:jc w:val="right"/>
              <w:rPr>
                <w:rFonts w:ascii="Arial" w:eastAsia="Arial" w:hAnsi="Arial" w:cs="Arial"/>
                <w:color w:val="000000"/>
                <w:position w:val="0"/>
                <w:sz w:val="18"/>
                <w:szCs w:val="18"/>
              </w:rPr>
            </w:pPr>
            <w:r w:rsidRPr="00A41797">
              <w:rPr>
                <w:rFonts w:ascii="Arial" w:hAnsi="Arial" w:cs="Arial"/>
                <w:color w:val="000000"/>
                <w:sz w:val="18"/>
                <w:szCs w:val="18"/>
              </w:rPr>
              <w:t>-</w:t>
            </w:r>
          </w:p>
        </w:tc>
        <w:tc>
          <w:tcPr>
            <w:tcW w:w="1507" w:type="dxa"/>
            <w:tcBorders>
              <w:top w:val="nil"/>
              <w:left w:val="nil"/>
              <w:bottom w:val="single" w:sz="4" w:space="0" w:color="000000"/>
              <w:right w:val="nil"/>
            </w:tcBorders>
            <w:shd w:val="clear" w:color="auto" w:fill="FAFAFA"/>
            <w:vAlign w:val="center"/>
          </w:tcPr>
          <w:p w14:paraId="6FB6575B" w14:textId="6FE55557" w:rsidR="005A49EC" w:rsidRPr="00A41797" w:rsidRDefault="005A49EC" w:rsidP="005A49EC">
            <w:pPr>
              <w:spacing w:line="240" w:lineRule="auto"/>
              <w:ind w:left="0" w:right="-72" w:hanging="2"/>
              <w:jc w:val="right"/>
              <w:rPr>
                <w:rFonts w:ascii="Arial" w:eastAsia="Arial" w:hAnsi="Arial" w:cs="Arial"/>
                <w:color w:val="000000"/>
                <w:position w:val="0"/>
                <w:sz w:val="18"/>
                <w:szCs w:val="18"/>
              </w:rPr>
            </w:pPr>
            <w:r w:rsidRPr="00A41797">
              <w:rPr>
                <w:rFonts w:ascii="Arial" w:hAnsi="Arial" w:cs="Arial"/>
                <w:sz w:val="18"/>
                <w:szCs w:val="18"/>
              </w:rPr>
              <w:t>(</w:t>
            </w:r>
            <w:r w:rsidR="00E52F92" w:rsidRPr="00E52F92">
              <w:rPr>
                <w:rFonts w:ascii="Arial" w:hAnsi="Arial" w:cs="Arial"/>
                <w:sz w:val="18"/>
                <w:szCs w:val="18"/>
              </w:rPr>
              <w:t>1</w:t>
            </w:r>
            <w:r w:rsidRPr="00A41797">
              <w:rPr>
                <w:rFonts w:ascii="Arial" w:hAnsi="Arial" w:cs="Arial"/>
                <w:sz w:val="18"/>
                <w:szCs w:val="18"/>
              </w:rPr>
              <w:t>,</w:t>
            </w:r>
            <w:r w:rsidR="00E52F92" w:rsidRPr="00E52F92">
              <w:rPr>
                <w:rFonts w:ascii="Arial" w:hAnsi="Arial" w:cs="Arial"/>
                <w:sz w:val="18"/>
                <w:szCs w:val="18"/>
              </w:rPr>
              <w:t>021</w:t>
            </w:r>
            <w:r w:rsidRPr="00A41797">
              <w:rPr>
                <w:rFonts w:ascii="Arial" w:hAnsi="Arial" w:cs="Arial"/>
                <w:sz w:val="18"/>
                <w:szCs w:val="18"/>
              </w:rPr>
              <w:t>,</w:t>
            </w:r>
            <w:r w:rsidR="00E52F92" w:rsidRPr="00E52F92">
              <w:rPr>
                <w:rFonts w:ascii="Arial" w:hAnsi="Arial" w:cs="Arial"/>
                <w:sz w:val="18"/>
                <w:szCs w:val="18"/>
              </w:rPr>
              <w:t>504</w:t>
            </w:r>
            <w:r w:rsidRPr="00A41797">
              <w:rPr>
                <w:rFonts w:ascii="Arial" w:hAnsi="Arial" w:cs="Arial"/>
                <w:sz w:val="18"/>
                <w:szCs w:val="18"/>
              </w:rPr>
              <w:t>,</w:t>
            </w:r>
            <w:r w:rsidR="00E52F92" w:rsidRPr="00E52F92">
              <w:rPr>
                <w:rFonts w:ascii="Arial" w:hAnsi="Arial" w:cs="Arial"/>
                <w:sz w:val="18"/>
                <w:szCs w:val="18"/>
              </w:rPr>
              <w:t>534</w:t>
            </w:r>
            <w:r w:rsidRPr="00A41797">
              <w:rPr>
                <w:rFonts w:ascii="Arial" w:hAnsi="Arial" w:cs="Arial"/>
                <w:sz w:val="18"/>
                <w:szCs w:val="18"/>
              </w:rPr>
              <w:t>)</w:t>
            </w:r>
          </w:p>
        </w:tc>
        <w:tc>
          <w:tcPr>
            <w:tcW w:w="1755" w:type="dxa"/>
            <w:tcBorders>
              <w:top w:val="nil"/>
              <w:left w:val="nil"/>
              <w:bottom w:val="single" w:sz="4" w:space="0" w:color="000000"/>
              <w:right w:val="nil"/>
            </w:tcBorders>
            <w:shd w:val="clear" w:color="auto" w:fill="FAFAFA"/>
            <w:vAlign w:val="center"/>
          </w:tcPr>
          <w:p w14:paraId="4142412F" w14:textId="61F37300" w:rsidR="005A49EC" w:rsidRPr="00A41797" w:rsidRDefault="005A49EC" w:rsidP="005A49EC">
            <w:pPr>
              <w:spacing w:line="240" w:lineRule="auto"/>
              <w:ind w:left="0" w:right="-72" w:hanging="2"/>
              <w:jc w:val="right"/>
              <w:rPr>
                <w:rFonts w:ascii="Arial" w:eastAsia="Arial" w:hAnsi="Arial" w:cs="Arial"/>
                <w:color w:val="000000"/>
                <w:position w:val="0"/>
                <w:sz w:val="18"/>
                <w:szCs w:val="18"/>
              </w:rPr>
            </w:pPr>
            <w:r w:rsidRPr="00A41797">
              <w:rPr>
                <w:rFonts w:ascii="Arial" w:hAnsi="Arial" w:cs="Arial"/>
                <w:sz w:val="18"/>
                <w:szCs w:val="18"/>
              </w:rPr>
              <w:t>(</w:t>
            </w:r>
            <w:r w:rsidR="00E52F92" w:rsidRPr="00E52F92">
              <w:rPr>
                <w:rFonts w:ascii="Arial" w:hAnsi="Arial" w:cs="Arial"/>
                <w:sz w:val="18"/>
                <w:szCs w:val="18"/>
              </w:rPr>
              <w:t>49</w:t>
            </w:r>
            <w:r w:rsidRPr="00A41797">
              <w:rPr>
                <w:rFonts w:ascii="Arial" w:hAnsi="Arial" w:cs="Arial"/>
                <w:sz w:val="18"/>
                <w:szCs w:val="18"/>
              </w:rPr>
              <w:t>,</w:t>
            </w:r>
            <w:r w:rsidR="00E52F92" w:rsidRPr="00E52F92">
              <w:rPr>
                <w:rFonts w:ascii="Arial" w:hAnsi="Arial" w:cs="Arial"/>
                <w:sz w:val="18"/>
                <w:szCs w:val="18"/>
              </w:rPr>
              <w:t>772</w:t>
            </w:r>
            <w:r w:rsidRPr="00A41797">
              <w:rPr>
                <w:rFonts w:ascii="Arial" w:hAnsi="Arial" w:cs="Arial"/>
                <w:sz w:val="18"/>
                <w:szCs w:val="18"/>
              </w:rPr>
              <w:t>,</w:t>
            </w:r>
            <w:r w:rsidR="00E52F92" w:rsidRPr="00E52F92">
              <w:rPr>
                <w:rFonts w:ascii="Arial" w:hAnsi="Arial" w:cs="Arial"/>
                <w:sz w:val="18"/>
                <w:szCs w:val="18"/>
              </w:rPr>
              <w:t>336</w:t>
            </w:r>
            <w:r w:rsidRPr="00A41797">
              <w:rPr>
                <w:rFonts w:ascii="Arial" w:hAnsi="Arial" w:cs="Arial"/>
                <w:sz w:val="18"/>
                <w:szCs w:val="18"/>
              </w:rPr>
              <w:t>,</w:t>
            </w:r>
            <w:r w:rsidR="00E52F92" w:rsidRPr="00E52F92">
              <w:rPr>
                <w:rFonts w:ascii="Arial" w:hAnsi="Arial" w:cs="Arial"/>
                <w:sz w:val="18"/>
                <w:szCs w:val="18"/>
              </w:rPr>
              <w:t>437</w:t>
            </w:r>
            <w:r w:rsidRPr="00A41797">
              <w:rPr>
                <w:rFonts w:ascii="Arial" w:hAnsi="Arial" w:cs="Arial"/>
                <w:sz w:val="18"/>
                <w:szCs w:val="18"/>
              </w:rPr>
              <w:t>)</w:t>
            </w:r>
          </w:p>
        </w:tc>
        <w:tc>
          <w:tcPr>
            <w:tcW w:w="1560" w:type="dxa"/>
            <w:tcBorders>
              <w:top w:val="nil"/>
              <w:left w:val="nil"/>
              <w:bottom w:val="single" w:sz="4" w:space="0" w:color="000000"/>
              <w:right w:val="nil"/>
            </w:tcBorders>
            <w:shd w:val="clear" w:color="auto" w:fill="FAFAFA"/>
            <w:vAlign w:val="center"/>
          </w:tcPr>
          <w:p w14:paraId="25CB7D1F" w14:textId="4A9E0CCF" w:rsidR="005A49EC" w:rsidRPr="00A41797" w:rsidRDefault="005A49EC" w:rsidP="005A49EC">
            <w:pPr>
              <w:spacing w:line="240" w:lineRule="auto"/>
              <w:ind w:left="0" w:right="-72" w:hanging="2"/>
              <w:jc w:val="right"/>
              <w:rPr>
                <w:rFonts w:ascii="Arial" w:eastAsia="Arial" w:hAnsi="Arial" w:cs="Arial"/>
                <w:color w:val="000000"/>
                <w:position w:val="0"/>
                <w:sz w:val="18"/>
                <w:szCs w:val="18"/>
              </w:rPr>
            </w:pPr>
            <w:r w:rsidRPr="00A41797">
              <w:rPr>
                <w:rFonts w:ascii="Arial" w:hAnsi="Arial" w:cs="Arial"/>
                <w:sz w:val="18"/>
                <w:szCs w:val="18"/>
              </w:rPr>
              <w:t>(</w:t>
            </w:r>
            <w:r w:rsidR="00E52F92" w:rsidRPr="00E52F92">
              <w:rPr>
                <w:rFonts w:ascii="Arial" w:hAnsi="Arial" w:cs="Arial"/>
                <w:sz w:val="18"/>
                <w:szCs w:val="18"/>
              </w:rPr>
              <w:t>2</w:t>
            </w:r>
            <w:r w:rsidRPr="00A41797">
              <w:rPr>
                <w:rFonts w:ascii="Arial" w:hAnsi="Arial" w:cs="Arial"/>
                <w:sz w:val="18"/>
                <w:szCs w:val="18"/>
              </w:rPr>
              <w:t>,</w:t>
            </w:r>
            <w:r w:rsidR="00E52F92" w:rsidRPr="00E52F92">
              <w:rPr>
                <w:rFonts w:ascii="Arial" w:hAnsi="Arial" w:cs="Arial"/>
                <w:sz w:val="18"/>
                <w:szCs w:val="18"/>
              </w:rPr>
              <w:t>197</w:t>
            </w:r>
            <w:r w:rsidRPr="00A41797">
              <w:rPr>
                <w:rFonts w:ascii="Arial" w:hAnsi="Arial" w:cs="Arial"/>
                <w:sz w:val="18"/>
                <w:szCs w:val="18"/>
              </w:rPr>
              <w:t>,</w:t>
            </w:r>
            <w:r w:rsidR="00E52F92" w:rsidRPr="00E52F92">
              <w:rPr>
                <w:rFonts w:ascii="Arial" w:hAnsi="Arial" w:cs="Arial"/>
                <w:sz w:val="18"/>
                <w:szCs w:val="18"/>
              </w:rPr>
              <w:t>816</w:t>
            </w:r>
            <w:r w:rsidRPr="00A41797">
              <w:rPr>
                <w:rFonts w:ascii="Arial" w:hAnsi="Arial" w:cs="Arial"/>
                <w:sz w:val="18"/>
                <w:szCs w:val="18"/>
              </w:rPr>
              <w:t>,</w:t>
            </w:r>
            <w:r w:rsidR="00E52F92" w:rsidRPr="00E52F92">
              <w:rPr>
                <w:rFonts w:ascii="Arial" w:hAnsi="Arial" w:cs="Arial"/>
                <w:sz w:val="18"/>
                <w:szCs w:val="18"/>
              </w:rPr>
              <w:t>638</w:t>
            </w:r>
            <w:r w:rsidRPr="00A41797">
              <w:rPr>
                <w:rFonts w:ascii="Arial" w:hAnsi="Arial" w:cs="Arial"/>
                <w:sz w:val="18"/>
                <w:szCs w:val="18"/>
              </w:rPr>
              <w:t>)</w:t>
            </w:r>
          </w:p>
        </w:tc>
        <w:tc>
          <w:tcPr>
            <w:tcW w:w="1559" w:type="dxa"/>
            <w:tcBorders>
              <w:top w:val="nil"/>
              <w:left w:val="nil"/>
              <w:bottom w:val="single" w:sz="4" w:space="0" w:color="000000"/>
              <w:right w:val="nil"/>
            </w:tcBorders>
            <w:shd w:val="clear" w:color="auto" w:fill="FAFAFA"/>
            <w:vAlign w:val="center"/>
          </w:tcPr>
          <w:p w14:paraId="0A8BC7F6" w14:textId="76CFD0BA" w:rsidR="005A49EC" w:rsidRPr="00A41797" w:rsidRDefault="005A49EC" w:rsidP="005A49EC">
            <w:pPr>
              <w:spacing w:line="240" w:lineRule="auto"/>
              <w:ind w:left="0" w:right="-72" w:hanging="2"/>
              <w:jc w:val="right"/>
              <w:rPr>
                <w:rFonts w:ascii="Arial" w:eastAsia="Arial" w:hAnsi="Arial" w:cs="Arial"/>
                <w:color w:val="000000"/>
                <w:position w:val="0"/>
                <w:sz w:val="18"/>
                <w:szCs w:val="18"/>
              </w:rPr>
            </w:pPr>
            <w:r w:rsidRPr="00A41797">
              <w:rPr>
                <w:rFonts w:ascii="Arial" w:hAnsi="Arial" w:cs="Arial"/>
                <w:sz w:val="18"/>
                <w:szCs w:val="18"/>
              </w:rPr>
              <w:t>-</w:t>
            </w:r>
          </w:p>
        </w:tc>
        <w:tc>
          <w:tcPr>
            <w:tcW w:w="1559" w:type="dxa"/>
            <w:tcBorders>
              <w:top w:val="nil"/>
              <w:left w:val="nil"/>
              <w:bottom w:val="single" w:sz="4" w:space="0" w:color="000000"/>
              <w:right w:val="nil"/>
            </w:tcBorders>
            <w:shd w:val="clear" w:color="auto" w:fill="FAFAFA"/>
            <w:vAlign w:val="center"/>
          </w:tcPr>
          <w:p w14:paraId="2F82D699" w14:textId="0F9206E5" w:rsidR="005A49EC" w:rsidRPr="00A41797" w:rsidRDefault="005A49EC" w:rsidP="005A49EC">
            <w:pPr>
              <w:spacing w:line="240" w:lineRule="auto"/>
              <w:ind w:left="0" w:right="-72" w:hanging="2"/>
              <w:jc w:val="right"/>
              <w:rPr>
                <w:rFonts w:ascii="Arial" w:eastAsia="Arial" w:hAnsi="Arial" w:cs="Arial"/>
                <w:color w:val="000000"/>
                <w:position w:val="0"/>
                <w:sz w:val="18"/>
                <w:szCs w:val="18"/>
              </w:rPr>
            </w:pPr>
            <w:r w:rsidRPr="00A41797">
              <w:rPr>
                <w:rFonts w:ascii="Arial" w:hAnsi="Arial" w:cs="Arial"/>
                <w:sz w:val="18"/>
                <w:szCs w:val="18"/>
              </w:rPr>
              <w:t>(</w:t>
            </w:r>
            <w:r w:rsidR="00E52F92" w:rsidRPr="00E52F92">
              <w:rPr>
                <w:rFonts w:ascii="Arial" w:hAnsi="Arial" w:cs="Arial"/>
                <w:sz w:val="18"/>
                <w:szCs w:val="18"/>
              </w:rPr>
              <w:t>52</w:t>
            </w:r>
            <w:r w:rsidRPr="00A41797">
              <w:rPr>
                <w:rFonts w:ascii="Arial" w:hAnsi="Arial" w:cs="Arial"/>
                <w:sz w:val="18"/>
                <w:szCs w:val="18"/>
              </w:rPr>
              <w:t>,</w:t>
            </w:r>
            <w:r w:rsidR="00E52F92" w:rsidRPr="00E52F92">
              <w:rPr>
                <w:rFonts w:ascii="Arial" w:hAnsi="Arial" w:cs="Arial"/>
                <w:sz w:val="18"/>
                <w:szCs w:val="18"/>
              </w:rPr>
              <w:t>991</w:t>
            </w:r>
            <w:r w:rsidRPr="00A41797">
              <w:rPr>
                <w:rFonts w:ascii="Arial" w:hAnsi="Arial" w:cs="Arial"/>
                <w:sz w:val="18"/>
                <w:szCs w:val="18"/>
              </w:rPr>
              <w:t>,</w:t>
            </w:r>
            <w:r w:rsidR="00E52F92" w:rsidRPr="00E52F92">
              <w:rPr>
                <w:rFonts w:ascii="Arial" w:hAnsi="Arial" w:cs="Arial"/>
                <w:sz w:val="18"/>
                <w:szCs w:val="18"/>
              </w:rPr>
              <w:t>657</w:t>
            </w:r>
            <w:r w:rsidRPr="00A41797">
              <w:rPr>
                <w:rFonts w:ascii="Arial" w:hAnsi="Arial" w:cs="Arial"/>
                <w:sz w:val="18"/>
                <w:szCs w:val="18"/>
              </w:rPr>
              <w:t>,</w:t>
            </w:r>
            <w:r w:rsidR="00E52F92" w:rsidRPr="00E52F92">
              <w:rPr>
                <w:rFonts w:ascii="Arial" w:hAnsi="Arial" w:cs="Arial"/>
                <w:sz w:val="18"/>
                <w:szCs w:val="18"/>
              </w:rPr>
              <w:t>609</w:t>
            </w:r>
            <w:r w:rsidRPr="00A41797">
              <w:rPr>
                <w:rFonts w:ascii="Arial" w:hAnsi="Arial" w:cs="Arial"/>
                <w:sz w:val="18"/>
                <w:szCs w:val="18"/>
              </w:rPr>
              <w:t>)</w:t>
            </w:r>
          </w:p>
        </w:tc>
      </w:tr>
      <w:tr w:rsidR="005A49EC" w:rsidRPr="00A41797" w14:paraId="385ADB3C" w14:textId="77777777" w:rsidTr="00437A0D">
        <w:trPr>
          <w:trHeight w:val="20"/>
        </w:trPr>
        <w:tc>
          <w:tcPr>
            <w:tcW w:w="5184" w:type="dxa"/>
            <w:vAlign w:val="bottom"/>
          </w:tcPr>
          <w:p w14:paraId="56C8AD1F" w14:textId="77777777" w:rsidR="005A49EC" w:rsidRPr="00A41797" w:rsidRDefault="005A49EC" w:rsidP="005A49EC">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center"/>
          </w:tcPr>
          <w:p w14:paraId="6BA6589F"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center"/>
          </w:tcPr>
          <w:p w14:paraId="67A2CE36"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center"/>
          </w:tcPr>
          <w:p w14:paraId="6BCDD098"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center"/>
          </w:tcPr>
          <w:p w14:paraId="51C85566"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center"/>
          </w:tcPr>
          <w:p w14:paraId="0D80FF67"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center"/>
          </w:tcPr>
          <w:p w14:paraId="28D2C1A0"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21C2207D" w14:textId="77777777" w:rsidTr="00437A0D">
        <w:trPr>
          <w:trHeight w:val="20"/>
        </w:trPr>
        <w:tc>
          <w:tcPr>
            <w:tcW w:w="5184" w:type="dxa"/>
            <w:vAlign w:val="bottom"/>
          </w:tcPr>
          <w:p w14:paraId="10996AE9" w14:textId="77777777" w:rsidR="005A49EC" w:rsidRPr="00A41797" w:rsidRDefault="005A49EC" w:rsidP="005A49EC">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top w:val="nil"/>
              <w:left w:val="nil"/>
              <w:bottom w:val="single" w:sz="4" w:space="0" w:color="000000"/>
              <w:right w:val="nil"/>
            </w:tcBorders>
            <w:shd w:val="clear" w:color="auto" w:fill="FAFAFA"/>
            <w:vAlign w:val="center"/>
          </w:tcPr>
          <w:p w14:paraId="68A72583" w14:textId="7AD5DA09"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467</w:t>
            </w:r>
            <w:r w:rsidR="005A49EC" w:rsidRPr="00A41797">
              <w:rPr>
                <w:rFonts w:ascii="Arial" w:hAnsi="Arial" w:cs="Arial"/>
                <w:color w:val="000000"/>
                <w:sz w:val="18"/>
                <w:szCs w:val="18"/>
              </w:rPr>
              <w:t>,</w:t>
            </w:r>
            <w:r w:rsidRPr="00E52F92">
              <w:rPr>
                <w:rFonts w:ascii="Arial" w:hAnsi="Arial" w:cs="Arial"/>
                <w:color w:val="000000"/>
                <w:sz w:val="18"/>
                <w:szCs w:val="18"/>
              </w:rPr>
              <w:t>149</w:t>
            </w:r>
            <w:r w:rsidR="005A49EC" w:rsidRPr="00A41797">
              <w:rPr>
                <w:rFonts w:ascii="Arial" w:hAnsi="Arial" w:cs="Arial"/>
                <w:color w:val="000000"/>
                <w:sz w:val="18"/>
                <w:szCs w:val="18"/>
              </w:rPr>
              <w:t>,</w:t>
            </w:r>
            <w:r w:rsidRPr="00E52F92">
              <w:rPr>
                <w:rFonts w:ascii="Arial" w:hAnsi="Arial" w:cs="Arial"/>
                <w:color w:val="000000"/>
                <w:sz w:val="18"/>
                <w:szCs w:val="18"/>
              </w:rPr>
              <w:t>172</w:t>
            </w:r>
          </w:p>
        </w:tc>
        <w:tc>
          <w:tcPr>
            <w:tcW w:w="1507" w:type="dxa"/>
            <w:tcBorders>
              <w:top w:val="nil"/>
              <w:left w:val="nil"/>
              <w:bottom w:val="single" w:sz="4" w:space="0" w:color="000000"/>
              <w:right w:val="nil"/>
            </w:tcBorders>
            <w:shd w:val="clear" w:color="auto" w:fill="FAFAFA"/>
            <w:vAlign w:val="center"/>
          </w:tcPr>
          <w:p w14:paraId="6F570D9F" w14:textId="0A2075D0"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951</w:t>
            </w:r>
            <w:r w:rsidR="005A49EC" w:rsidRPr="00A41797">
              <w:rPr>
                <w:rFonts w:ascii="Arial" w:hAnsi="Arial" w:cs="Arial"/>
                <w:sz w:val="18"/>
                <w:szCs w:val="18"/>
              </w:rPr>
              <w:t>,</w:t>
            </w:r>
            <w:r w:rsidRPr="00E52F92">
              <w:rPr>
                <w:rFonts w:ascii="Arial" w:hAnsi="Arial" w:cs="Arial"/>
                <w:sz w:val="18"/>
                <w:szCs w:val="18"/>
              </w:rPr>
              <w:t>027</w:t>
            </w:r>
            <w:r w:rsidR="005A49EC" w:rsidRPr="00A41797">
              <w:rPr>
                <w:rFonts w:ascii="Arial" w:hAnsi="Arial" w:cs="Arial"/>
                <w:sz w:val="18"/>
                <w:szCs w:val="18"/>
              </w:rPr>
              <w:t>,</w:t>
            </w:r>
            <w:r w:rsidRPr="00E52F92">
              <w:rPr>
                <w:rFonts w:ascii="Arial" w:hAnsi="Arial" w:cs="Arial"/>
                <w:sz w:val="18"/>
                <w:szCs w:val="18"/>
              </w:rPr>
              <w:t>615</w:t>
            </w:r>
          </w:p>
        </w:tc>
        <w:tc>
          <w:tcPr>
            <w:tcW w:w="1755" w:type="dxa"/>
            <w:tcBorders>
              <w:top w:val="nil"/>
              <w:left w:val="nil"/>
              <w:bottom w:val="single" w:sz="4" w:space="0" w:color="000000"/>
              <w:right w:val="nil"/>
            </w:tcBorders>
            <w:shd w:val="clear" w:color="auto" w:fill="FAFAFA"/>
            <w:vAlign w:val="center"/>
          </w:tcPr>
          <w:p w14:paraId="79B27057" w14:textId="12397EDA"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20</w:t>
            </w:r>
            <w:r w:rsidR="005A49EC" w:rsidRPr="00A41797">
              <w:rPr>
                <w:rFonts w:ascii="Arial" w:hAnsi="Arial" w:cs="Arial"/>
                <w:sz w:val="18"/>
                <w:szCs w:val="18"/>
              </w:rPr>
              <w:t>,</w:t>
            </w:r>
            <w:r w:rsidRPr="00E52F92">
              <w:rPr>
                <w:rFonts w:ascii="Arial" w:hAnsi="Arial" w:cs="Arial"/>
                <w:sz w:val="18"/>
                <w:szCs w:val="18"/>
              </w:rPr>
              <w:t>433</w:t>
            </w:r>
            <w:r w:rsidR="005A49EC" w:rsidRPr="00A41797">
              <w:rPr>
                <w:rFonts w:ascii="Arial" w:hAnsi="Arial" w:cs="Arial"/>
                <w:sz w:val="18"/>
                <w:szCs w:val="18"/>
              </w:rPr>
              <w:t>,</w:t>
            </w:r>
            <w:r w:rsidRPr="00E52F92">
              <w:rPr>
                <w:rFonts w:ascii="Arial" w:hAnsi="Arial" w:cs="Arial"/>
                <w:sz w:val="18"/>
                <w:szCs w:val="18"/>
              </w:rPr>
              <w:t>782</w:t>
            </w:r>
            <w:r w:rsidR="005A49EC" w:rsidRPr="00A41797">
              <w:rPr>
                <w:rFonts w:ascii="Arial" w:hAnsi="Arial" w:cs="Arial"/>
                <w:sz w:val="18"/>
                <w:szCs w:val="18"/>
              </w:rPr>
              <w:t>,</w:t>
            </w:r>
            <w:r w:rsidRPr="00E52F92">
              <w:rPr>
                <w:rFonts w:ascii="Arial" w:hAnsi="Arial" w:cs="Arial"/>
                <w:sz w:val="18"/>
                <w:szCs w:val="18"/>
              </w:rPr>
              <w:t>761</w:t>
            </w:r>
          </w:p>
        </w:tc>
        <w:tc>
          <w:tcPr>
            <w:tcW w:w="1560" w:type="dxa"/>
            <w:tcBorders>
              <w:top w:val="nil"/>
              <w:left w:val="nil"/>
              <w:bottom w:val="single" w:sz="4" w:space="0" w:color="000000"/>
              <w:right w:val="nil"/>
            </w:tcBorders>
            <w:shd w:val="clear" w:color="auto" w:fill="FAFAFA"/>
            <w:vAlign w:val="center"/>
          </w:tcPr>
          <w:p w14:paraId="4D8CA2E1" w14:textId="7C5D6E05"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305</w:t>
            </w:r>
            <w:r w:rsidR="005A49EC" w:rsidRPr="00A41797">
              <w:rPr>
                <w:rFonts w:ascii="Arial" w:hAnsi="Arial" w:cs="Arial"/>
                <w:sz w:val="18"/>
                <w:szCs w:val="18"/>
              </w:rPr>
              <w:t>,</w:t>
            </w:r>
            <w:r w:rsidRPr="00E52F92">
              <w:rPr>
                <w:rFonts w:ascii="Arial" w:hAnsi="Arial" w:cs="Arial"/>
                <w:sz w:val="18"/>
                <w:szCs w:val="18"/>
              </w:rPr>
              <w:t>284</w:t>
            </w:r>
            <w:r w:rsidR="005A49EC" w:rsidRPr="00A41797">
              <w:rPr>
                <w:rFonts w:ascii="Arial" w:hAnsi="Arial" w:cs="Arial"/>
                <w:sz w:val="18"/>
                <w:szCs w:val="18"/>
              </w:rPr>
              <w:t>,</w:t>
            </w:r>
            <w:r w:rsidRPr="00E52F92">
              <w:rPr>
                <w:rFonts w:ascii="Arial" w:hAnsi="Arial" w:cs="Arial"/>
                <w:sz w:val="18"/>
                <w:szCs w:val="18"/>
              </w:rPr>
              <w:t>317</w:t>
            </w:r>
          </w:p>
        </w:tc>
        <w:tc>
          <w:tcPr>
            <w:tcW w:w="1559" w:type="dxa"/>
            <w:tcBorders>
              <w:top w:val="nil"/>
              <w:left w:val="nil"/>
              <w:bottom w:val="single" w:sz="4" w:space="0" w:color="000000"/>
              <w:right w:val="nil"/>
            </w:tcBorders>
            <w:shd w:val="clear" w:color="auto" w:fill="FAFAFA"/>
            <w:vAlign w:val="center"/>
          </w:tcPr>
          <w:p w14:paraId="27517386" w14:textId="308541DC"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61</w:t>
            </w:r>
            <w:r w:rsidR="005A49EC" w:rsidRPr="00A41797">
              <w:rPr>
                <w:rFonts w:ascii="Arial" w:hAnsi="Arial" w:cs="Arial"/>
                <w:sz w:val="18"/>
                <w:szCs w:val="18"/>
              </w:rPr>
              <w:t>,</w:t>
            </w:r>
            <w:r w:rsidRPr="00E52F92">
              <w:rPr>
                <w:rFonts w:ascii="Arial" w:hAnsi="Arial" w:cs="Arial"/>
                <w:sz w:val="18"/>
                <w:szCs w:val="18"/>
              </w:rPr>
              <w:t>591</w:t>
            </w:r>
            <w:r w:rsidR="005A49EC" w:rsidRPr="00A41797">
              <w:rPr>
                <w:rFonts w:ascii="Arial" w:hAnsi="Arial" w:cs="Arial"/>
                <w:sz w:val="18"/>
                <w:szCs w:val="18"/>
              </w:rPr>
              <w:t>,</w:t>
            </w:r>
            <w:r w:rsidRPr="00E52F92">
              <w:rPr>
                <w:rFonts w:ascii="Arial" w:hAnsi="Arial" w:cs="Arial"/>
                <w:sz w:val="18"/>
                <w:szCs w:val="18"/>
              </w:rPr>
              <w:t>460</w:t>
            </w:r>
          </w:p>
        </w:tc>
        <w:tc>
          <w:tcPr>
            <w:tcW w:w="1559" w:type="dxa"/>
            <w:tcBorders>
              <w:top w:val="nil"/>
              <w:left w:val="nil"/>
              <w:bottom w:val="single" w:sz="4" w:space="0" w:color="000000"/>
              <w:right w:val="nil"/>
            </w:tcBorders>
            <w:shd w:val="clear" w:color="auto" w:fill="FAFAFA"/>
            <w:vAlign w:val="center"/>
          </w:tcPr>
          <w:p w14:paraId="7AC990BA" w14:textId="1267F139"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sz w:val="18"/>
                <w:szCs w:val="18"/>
              </w:rPr>
              <w:t>24</w:t>
            </w:r>
            <w:r w:rsidR="005A49EC" w:rsidRPr="00A41797">
              <w:rPr>
                <w:rFonts w:ascii="Arial" w:hAnsi="Arial" w:cs="Arial"/>
                <w:sz w:val="18"/>
                <w:szCs w:val="18"/>
              </w:rPr>
              <w:t>,</w:t>
            </w:r>
            <w:r w:rsidRPr="00E52F92">
              <w:rPr>
                <w:rFonts w:ascii="Arial" w:hAnsi="Arial" w:cs="Arial"/>
                <w:sz w:val="18"/>
                <w:szCs w:val="18"/>
              </w:rPr>
              <w:t>218</w:t>
            </w:r>
            <w:r w:rsidR="005A49EC" w:rsidRPr="00A41797">
              <w:rPr>
                <w:rFonts w:ascii="Arial" w:hAnsi="Arial" w:cs="Arial"/>
                <w:sz w:val="18"/>
                <w:szCs w:val="18"/>
              </w:rPr>
              <w:t>,</w:t>
            </w:r>
            <w:r w:rsidRPr="00E52F92">
              <w:rPr>
                <w:rFonts w:ascii="Arial" w:hAnsi="Arial" w:cs="Arial"/>
                <w:sz w:val="18"/>
                <w:szCs w:val="18"/>
              </w:rPr>
              <w:t>835</w:t>
            </w:r>
            <w:r w:rsidR="005A49EC" w:rsidRPr="00A41797">
              <w:rPr>
                <w:rFonts w:ascii="Arial" w:hAnsi="Arial" w:cs="Arial"/>
                <w:sz w:val="18"/>
                <w:szCs w:val="18"/>
              </w:rPr>
              <w:t>,</w:t>
            </w:r>
            <w:r w:rsidRPr="00E52F92">
              <w:rPr>
                <w:rFonts w:ascii="Arial" w:hAnsi="Arial" w:cs="Arial"/>
                <w:sz w:val="18"/>
                <w:szCs w:val="18"/>
              </w:rPr>
              <w:t>325</w:t>
            </w:r>
          </w:p>
        </w:tc>
      </w:tr>
      <w:tr w:rsidR="005A49EC" w:rsidRPr="00A41797" w14:paraId="669ED801" w14:textId="77777777" w:rsidTr="00930766">
        <w:trPr>
          <w:trHeight w:val="20"/>
        </w:trPr>
        <w:tc>
          <w:tcPr>
            <w:tcW w:w="5184" w:type="dxa"/>
            <w:shd w:val="clear" w:color="auto" w:fill="auto"/>
            <w:vAlign w:val="bottom"/>
          </w:tcPr>
          <w:p w14:paraId="2F652B0F" w14:textId="77777777" w:rsidR="005A49EC" w:rsidRPr="00A41797" w:rsidRDefault="005A49EC" w:rsidP="005A49EC">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5731BB82"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29F35AFF"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77F6AA45"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4CEF1DC4"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0C55B60F"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F36065C"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2ED6F446" w14:textId="77777777" w:rsidTr="00930766">
        <w:trPr>
          <w:trHeight w:val="20"/>
        </w:trPr>
        <w:tc>
          <w:tcPr>
            <w:tcW w:w="5184" w:type="dxa"/>
            <w:shd w:val="clear" w:color="auto" w:fill="auto"/>
            <w:vAlign w:val="bottom"/>
          </w:tcPr>
          <w:p w14:paraId="76D17D5F" w14:textId="5CEF67F8" w:rsidR="005A49EC" w:rsidRPr="00A41797" w:rsidRDefault="005A49EC" w:rsidP="005A49EC">
            <w:pPr>
              <w:spacing w:line="240" w:lineRule="auto"/>
              <w:ind w:leftChars="-38" w:left="-82" w:hanging="2"/>
              <w:rPr>
                <w:rFonts w:ascii="Arial" w:eastAsia="Arial" w:hAnsi="Arial" w:cs="Arial"/>
                <w:position w:val="0"/>
                <w:sz w:val="18"/>
                <w:szCs w:val="18"/>
              </w:rPr>
            </w:pPr>
            <w:r w:rsidRPr="00A41797">
              <w:rPr>
                <w:rFonts w:ascii="Arial" w:eastAsia="Arial" w:hAnsi="Arial" w:cs="Arial"/>
                <w:b/>
                <w:position w:val="0"/>
                <w:sz w:val="18"/>
                <w:szCs w:val="18"/>
              </w:rPr>
              <w:t xml:space="preserve">Year ended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2022</w:t>
            </w:r>
          </w:p>
        </w:tc>
        <w:tc>
          <w:tcPr>
            <w:tcW w:w="1418" w:type="dxa"/>
            <w:shd w:val="clear" w:color="auto" w:fill="FAFAFA"/>
            <w:vAlign w:val="bottom"/>
          </w:tcPr>
          <w:p w14:paraId="5DC38BA3"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31D0DC3C"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349DB27A"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20D4D381"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1FC2C5E5"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0E2EA75B"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1A9548BE" w14:textId="77777777" w:rsidTr="00437A0D">
        <w:trPr>
          <w:trHeight w:val="20"/>
        </w:trPr>
        <w:tc>
          <w:tcPr>
            <w:tcW w:w="5184" w:type="dxa"/>
            <w:vAlign w:val="bottom"/>
          </w:tcPr>
          <w:p w14:paraId="0765ED56" w14:textId="77777777" w:rsidR="005A49EC" w:rsidRPr="00A41797" w:rsidRDefault="005A49EC" w:rsidP="005A49EC">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Opening net book amount</w:t>
            </w:r>
          </w:p>
        </w:tc>
        <w:tc>
          <w:tcPr>
            <w:tcW w:w="1418" w:type="dxa"/>
            <w:tcBorders>
              <w:top w:val="nil"/>
              <w:left w:val="nil"/>
              <w:right w:val="nil"/>
            </w:tcBorders>
            <w:shd w:val="clear" w:color="auto" w:fill="FAFAFA"/>
            <w:vAlign w:val="center"/>
          </w:tcPr>
          <w:p w14:paraId="6C4EAFCA" w14:textId="3EF0D1D7" w:rsidR="005A49EC" w:rsidRPr="00A41797" w:rsidRDefault="00E52F92" w:rsidP="005A49EC">
            <w:pPr>
              <w:spacing w:line="240" w:lineRule="auto"/>
              <w:ind w:left="0" w:right="-72" w:hanging="2"/>
              <w:jc w:val="right"/>
              <w:rPr>
                <w:rFonts w:ascii="Arial" w:eastAsia="Arial" w:hAnsi="Arial" w:cs="Arial"/>
                <w:color w:val="000000"/>
                <w:position w:val="0"/>
                <w:sz w:val="18"/>
                <w:szCs w:val="18"/>
              </w:rPr>
            </w:pPr>
            <w:r w:rsidRPr="00E52F92">
              <w:rPr>
                <w:rFonts w:ascii="Arial" w:hAnsi="Arial" w:cs="Arial"/>
                <w:color w:val="000000"/>
                <w:sz w:val="18"/>
                <w:szCs w:val="18"/>
              </w:rPr>
              <w:t>2</w:t>
            </w:r>
            <w:r w:rsidR="005A49EC" w:rsidRPr="00A41797">
              <w:rPr>
                <w:rFonts w:ascii="Arial" w:hAnsi="Arial" w:cs="Arial"/>
                <w:color w:val="000000"/>
                <w:sz w:val="18"/>
                <w:szCs w:val="18"/>
              </w:rPr>
              <w:t>,</w:t>
            </w:r>
            <w:r w:rsidRPr="00E52F92">
              <w:rPr>
                <w:rFonts w:ascii="Arial" w:hAnsi="Arial" w:cs="Arial"/>
                <w:color w:val="000000"/>
                <w:sz w:val="18"/>
                <w:szCs w:val="18"/>
              </w:rPr>
              <w:t>467</w:t>
            </w:r>
            <w:r w:rsidR="005A49EC" w:rsidRPr="00A41797">
              <w:rPr>
                <w:rFonts w:ascii="Arial" w:hAnsi="Arial" w:cs="Arial"/>
                <w:color w:val="000000"/>
                <w:sz w:val="18"/>
                <w:szCs w:val="18"/>
              </w:rPr>
              <w:t>,</w:t>
            </w:r>
            <w:r w:rsidRPr="00E52F92">
              <w:rPr>
                <w:rFonts w:ascii="Arial" w:hAnsi="Arial" w:cs="Arial"/>
                <w:color w:val="000000"/>
                <w:sz w:val="18"/>
                <w:szCs w:val="18"/>
              </w:rPr>
              <w:t>149</w:t>
            </w:r>
            <w:r w:rsidR="005A49EC" w:rsidRPr="00A41797">
              <w:rPr>
                <w:rFonts w:ascii="Arial" w:hAnsi="Arial" w:cs="Arial"/>
                <w:color w:val="000000"/>
                <w:sz w:val="18"/>
                <w:szCs w:val="18"/>
              </w:rPr>
              <w:t>,</w:t>
            </w:r>
            <w:r w:rsidRPr="00E52F92">
              <w:rPr>
                <w:rFonts w:ascii="Arial" w:hAnsi="Arial" w:cs="Arial"/>
                <w:color w:val="000000"/>
                <w:sz w:val="18"/>
                <w:szCs w:val="18"/>
              </w:rPr>
              <w:t>172</w:t>
            </w:r>
          </w:p>
        </w:tc>
        <w:tc>
          <w:tcPr>
            <w:tcW w:w="1507" w:type="dxa"/>
            <w:tcBorders>
              <w:top w:val="nil"/>
              <w:left w:val="nil"/>
              <w:right w:val="nil"/>
            </w:tcBorders>
            <w:shd w:val="clear" w:color="auto" w:fill="FAFAFA"/>
            <w:vAlign w:val="center"/>
          </w:tcPr>
          <w:p w14:paraId="21BAD763" w14:textId="51AAD93E"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951</w:t>
            </w:r>
            <w:r w:rsidR="005A49EC" w:rsidRPr="00A41797">
              <w:rPr>
                <w:rFonts w:ascii="Arial" w:hAnsi="Arial" w:cs="Arial"/>
                <w:sz w:val="18"/>
                <w:szCs w:val="18"/>
              </w:rPr>
              <w:t>,</w:t>
            </w:r>
            <w:r w:rsidRPr="00E52F92">
              <w:rPr>
                <w:rFonts w:ascii="Arial" w:hAnsi="Arial" w:cs="Arial"/>
                <w:sz w:val="18"/>
                <w:szCs w:val="18"/>
              </w:rPr>
              <w:t>027</w:t>
            </w:r>
            <w:r w:rsidR="005A49EC" w:rsidRPr="00A41797">
              <w:rPr>
                <w:rFonts w:ascii="Arial" w:hAnsi="Arial" w:cs="Arial"/>
                <w:sz w:val="18"/>
                <w:szCs w:val="18"/>
              </w:rPr>
              <w:t>,</w:t>
            </w:r>
            <w:r w:rsidRPr="00E52F92">
              <w:rPr>
                <w:rFonts w:ascii="Arial" w:hAnsi="Arial" w:cs="Arial"/>
                <w:sz w:val="18"/>
                <w:szCs w:val="18"/>
              </w:rPr>
              <w:t>615</w:t>
            </w:r>
          </w:p>
        </w:tc>
        <w:tc>
          <w:tcPr>
            <w:tcW w:w="1755" w:type="dxa"/>
            <w:tcBorders>
              <w:top w:val="nil"/>
              <w:left w:val="nil"/>
              <w:right w:val="nil"/>
            </w:tcBorders>
            <w:shd w:val="clear" w:color="auto" w:fill="FAFAFA"/>
            <w:vAlign w:val="center"/>
          </w:tcPr>
          <w:p w14:paraId="17E5C650" w14:textId="1BDE5557"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20</w:t>
            </w:r>
            <w:r w:rsidR="005A49EC" w:rsidRPr="00A41797">
              <w:rPr>
                <w:rFonts w:ascii="Arial" w:hAnsi="Arial" w:cs="Arial"/>
                <w:sz w:val="18"/>
                <w:szCs w:val="18"/>
              </w:rPr>
              <w:t>,</w:t>
            </w:r>
            <w:r w:rsidRPr="00E52F92">
              <w:rPr>
                <w:rFonts w:ascii="Arial" w:hAnsi="Arial" w:cs="Arial"/>
                <w:sz w:val="18"/>
                <w:szCs w:val="18"/>
              </w:rPr>
              <w:t>433</w:t>
            </w:r>
            <w:r w:rsidR="005A49EC" w:rsidRPr="00A41797">
              <w:rPr>
                <w:rFonts w:ascii="Arial" w:hAnsi="Arial" w:cs="Arial"/>
                <w:sz w:val="18"/>
                <w:szCs w:val="18"/>
              </w:rPr>
              <w:t>,</w:t>
            </w:r>
            <w:r w:rsidRPr="00E52F92">
              <w:rPr>
                <w:rFonts w:ascii="Arial" w:hAnsi="Arial" w:cs="Arial"/>
                <w:sz w:val="18"/>
                <w:szCs w:val="18"/>
              </w:rPr>
              <w:t>782</w:t>
            </w:r>
            <w:r w:rsidR="005A49EC" w:rsidRPr="00A41797">
              <w:rPr>
                <w:rFonts w:ascii="Arial" w:hAnsi="Arial" w:cs="Arial"/>
                <w:sz w:val="18"/>
                <w:szCs w:val="18"/>
              </w:rPr>
              <w:t>,</w:t>
            </w:r>
            <w:r w:rsidRPr="00E52F92">
              <w:rPr>
                <w:rFonts w:ascii="Arial" w:hAnsi="Arial" w:cs="Arial"/>
                <w:sz w:val="18"/>
                <w:szCs w:val="18"/>
              </w:rPr>
              <w:t>761</w:t>
            </w:r>
          </w:p>
        </w:tc>
        <w:tc>
          <w:tcPr>
            <w:tcW w:w="1560" w:type="dxa"/>
            <w:tcBorders>
              <w:top w:val="nil"/>
              <w:left w:val="nil"/>
              <w:right w:val="nil"/>
            </w:tcBorders>
            <w:shd w:val="clear" w:color="auto" w:fill="FAFAFA"/>
            <w:vAlign w:val="center"/>
          </w:tcPr>
          <w:p w14:paraId="64F59A44" w14:textId="3744F7BE"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305</w:t>
            </w:r>
            <w:r w:rsidR="005A49EC" w:rsidRPr="00A41797">
              <w:rPr>
                <w:rFonts w:ascii="Arial" w:hAnsi="Arial" w:cs="Arial"/>
                <w:sz w:val="18"/>
                <w:szCs w:val="18"/>
              </w:rPr>
              <w:t>,</w:t>
            </w:r>
            <w:r w:rsidRPr="00E52F92">
              <w:rPr>
                <w:rFonts w:ascii="Arial" w:hAnsi="Arial" w:cs="Arial"/>
                <w:sz w:val="18"/>
                <w:szCs w:val="18"/>
              </w:rPr>
              <w:t>284</w:t>
            </w:r>
            <w:r w:rsidR="005A49EC" w:rsidRPr="00A41797">
              <w:rPr>
                <w:rFonts w:ascii="Arial" w:hAnsi="Arial" w:cs="Arial"/>
                <w:sz w:val="18"/>
                <w:szCs w:val="18"/>
              </w:rPr>
              <w:t>,</w:t>
            </w:r>
            <w:r w:rsidRPr="00E52F92">
              <w:rPr>
                <w:rFonts w:ascii="Arial" w:hAnsi="Arial" w:cs="Arial"/>
                <w:sz w:val="18"/>
                <w:szCs w:val="18"/>
              </w:rPr>
              <w:t>317</w:t>
            </w:r>
          </w:p>
        </w:tc>
        <w:tc>
          <w:tcPr>
            <w:tcW w:w="1559" w:type="dxa"/>
            <w:tcBorders>
              <w:top w:val="nil"/>
              <w:left w:val="nil"/>
              <w:right w:val="nil"/>
            </w:tcBorders>
            <w:shd w:val="clear" w:color="auto" w:fill="FAFAFA"/>
            <w:vAlign w:val="center"/>
          </w:tcPr>
          <w:p w14:paraId="3D2C0D2D" w14:textId="6219AA80"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61</w:t>
            </w:r>
            <w:r w:rsidR="005A49EC" w:rsidRPr="00A41797">
              <w:rPr>
                <w:rFonts w:ascii="Arial" w:hAnsi="Arial" w:cs="Arial"/>
                <w:sz w:val="18"/>
                <w:szCs w:val="18"/>
              </w:rPr>
              <w:t>,</w:t>
            </w:r>
            <w:r w:rsidRPr="00E52F92">
              <w:rPr>
                <w:rFonts w:ascii="Arial" w:hAnsi="Arial" w:cs="Arial"/>
                <w:sz w:val="18"/>
                <w:szCs w:val="18"/>
              </w:rPr>
              <w:t>591</w:t>
            </w:r>
            <w:r w:rsidR="005A49EC" w:rsidRPr="00A41797">
              <w:rPr>
                <w:rFonts w:ascii="Arial" w:hAnsi="Arial" w:cs="Arial"/>
                <w:sz w:val="18"/>
                <w:szCs w:val="18"/>
              </w:rPr>
              <w:t>,</w:t>
            </w:r>
            <w:r w:rsidRPr="00E52F92">
              <w:rPr>
                <w:rFonts w:ascii="Arial" w:hAnsi="Arial" w:cs="Arial"/>
                <w:sz w:val="18"/>
                <w:szCs w:val="18"/>
              </w:rPr>
              <w:t>460</w:t>
            </w:r>
          </w:p>
        </w:tc>
        <w:tc>
          <w:tcPr>
            <w:tcW w:w="1559" w:type="dxa"/>
            <w:tcBorders>
              <w:top w:val="nil"/>
              <w:left w:val="nil"/>
              <w:right w:val="nil"/>
            </w:tcBorders>
            <w:shd w:val="clear" w:color="auto" w:fill="FAFAFA"/>
            <w:vAlign w:val="center"/>
          </w:tcPr>
          <w:p w14:paraId="5E025575" w14:textId="6447D74B"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hAnsi="Arial" w:cs="Arial"/>
                <w:sz w:val="18"/>
                <w:szCs w:val="18"/>
              </w:rPr>
              <w:t>24</w:t>
            </w:r>
            <w:r w:rsidR="005A49EC" w:rsidRPr="00A41797">
              <w:rPr>
                <w:rFonts w:ascii="Arial" w:hAnsi="Arial" w:cs="Arial"/>
                <w:sz w:val="18"/>
                <w:szCs w:val="18"/>
              </w:rPr>
              <w:t>,</w:t>
            </w:r>
            <w:r w:rsidRPr="00E52F92">
              <w:rPr>
                <w:rFonts w:ascii="Arial" w:hAnsi="Arial" w:cs="Arial"/>
                <w:sz w:val="18"/>
                <w:szCs w:val="18"/>
              </w:rPr>
              <w:t>218</w:t>
            </w:r>
            <w:r w:rsidR="005A49EC" w:rsidRPr="00A41797">
              <w:rPr>
                <w:rFonts w:ascii="Arial" w:hAnsi="Arial" w:cs="Arial"/>
                <w:sz w:val="18"/>
                <w:szCs w:val="18"/>
              </w:rPr>
              <w:t>,</w:t>
            </w:r>
            <w:r w:rsidRPr="00E52F92">
              <w:rPr>
                <w:rFonts w:ascii="Arial" w:hAnsi="Arial" w:cs="Arial"/>
                <w:sz w:val="18"/>
                <w:szCs w:val="18"/>
              </w:rPr>
              <w:t>835</w:t>
            </w:r>
            <w:r w:rsidR="005A49EC" w:rsidRPr="00A41797">
              <w:rPr>
                <w:rFonts w:ascii="Arial" w:hAnsi="Arial" w:cs="Arial"/>
                <w:sz w:val="18"/>
                <w:szCs w:val="18"/>
              </w:rPr>
              <w:t>,</w:t>
            </w:r>
            <w:r w:rsidRPr="00E52F92">
              <w:rPr>
                <w:rFonts w:ascii="Arial" w:hAnsi="Arial" w:cs="Arial"/>
                <w:sz w:val="18"/>
                <w:szCs w:val="18"/>
              </w:rPr>
              <w:t>325</w:t>
            </w:r>
          </w:p>
        </w:tc>
      </w:tr>
      <w:tr w:rsidR="005A49EC" w:rsidRPr="00A41797" w14:paraId="31C85DE6" w14:textId="77777777" w:rsidTr="00930766">
        <w:trPr>
          <w:trHeight w:val="20"/>
        </w:trPr>
        <w:tc>
          <w:tcPr>
            <w:tcW w:w="5184" w:type="dxa"/>
            <w:shd w:val="clear" w:color="auto" w:fill="auto"/>
            <w:vAlign w:val="bottom"/>
          </w:tcPr>
          <w:p w14:paraId="11FE1C00" w14:textId="7212EAC1" w:rsidR="005A49EC" w:rsidRPr="00A41797" w:rsidRDefault="005A49EC" w:rsidP="005A49EC">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Additions</w:t>
            </w:r>
          </w:p>
        </w:tc>
        <w:tc>
          <w:tcPr>
            <w:tcW w:w="1418" w:type="dxa"/>
            <w:tcBorders>
              <w:left w:val="nil"/>
              <w:bottom w:val="nil"/>
              <w:right w:val="nil"/>
            </w:tcBorders>
            <w:shd w:val="clear" w:color="auto" w:fill="FAFAFA"/>
            <w:vAlign w:val="bottom"/>
          </w:tcPr>
          <w:p w14:paraId="5C84E877" w14:textId="60ABB38B" w:rsidR="005A49EC" w:rsidRPr="00A41797" w:rsidRDefault="004D729E" w:rsidP="005A49EC">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left w:val="nil"/>
              <w:bottom w:val="nil"/>
              <w:right w:val="nil"/>
            </w:tcBorders>
            <w:shd w:val="clear" w:color="auto" w:fill="FAFAFA"/>
            <w:vAlign w:val="bottom"/>
          </w:tcPr>
          <w:p w14:paraId="71D70D78" w14:textId="3613D22F" w:rsidR="005A49EC" w:rsidRPr="00A41797" w:rsidRDefault="004D729E"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755" w:type="dxa"/>
            <w:tcBorders>
              <w:left w:val="nil"/>
              <w:bottom w:val="nil"/>
              <w:right w:val="nil"/>
            </w:tcBorders>
            <w:shd w:val="clear" w:color="auto" w:fill="FAFAFA"/>
            <w:vAlign w:val="bottom"/>
          </w:tcPr>
          <w:p w14:paraId="622CB88A" w14:textId="31732420" w:rsidR="005A49EC" w:rsidRPr="00A41797" w:rsidRDefault="004D729E"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60" w:type="dxa"/>
            <w:tcBorders>
              <w:left w:val="nil"/>
              <w:bottom w:val="nil"/>
              <w:right w:val="nil"/>
            </w:tcBorders>
            <w:shd w:val="clear" w:color="auto" w:fill="FAFAFA"/>
            <w:vAlign w:val="bottom"/>
          </w:tcPr>
          <w:p w14:paraId="68B08163" w14:textId="293DAB4E" w:rsidR="005A49EC" w:rsidRPr="00A41797" w:rsidRDefault="004D729E"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left w:val="nil"/>
              <w:bottom w:val="nil"/>
              <w:right w:val="nil"/>
            </w:tcBorders>
            <w:shd w:val="clear" w:color="auto" w:fill="FAFAFA"/>
            <w:vAlign w:val="bottom"/>
          </w:tcPr>
          <w:p w14:paraId="5660AB73" w14:textId="7D86A1F3"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217</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539</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399</w:t>
            </w:r>
          </w:p>
        </w:tc>
        <w:tc>
          <w:tcPr>
            <w:tcW w:w="1559" w:type="dxa"/>
            <w:tcBorders>
              <w:left w:val="nil"/>
              <w:bottom w:val="nil"/>
              <w:right w:val="nil"/>
            </w:tcBorders>
            <w:shd w:val="clear" w:color="auto" w:fill="FAFAFA"/>
            <w:vAlign w:val="bottom"/>
          </w:tcPr>
          <w:p w14:paraId="559E379D" w14:textId="7F9FB5AB"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217</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539</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399</w:t>
            </w:r>
          </w:p>
        </w:tc>
      </w:tr>
      <w:tr w:rsidR="005A49EC" w:rsidRPr="00A41797" w14:paraId="4AE102DC" w14:textId="77777777" w:rsidTr="00C25C74">
        <w:trPr>
          <w:trHeight w:val="20"/>
        </w:trPr>
        <w:tc>
          <w:tcPr>
            <w:tcW w:w="5184" w:type="dxa"/>
            <w:shd w:val="clear" w:color="auto" w:fill="auto"/>
            <w:vAlign w:val="bottom"/>
          </w:tcPr>
          <w:p w14:paraId="6C144F54" w14:textId="77777777" w:rsidR="005A49EC" w:rsidRPr="00A41797" w:rsidRDefault="005A49EC" w:rsidP="005A49EC">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Assets transferred from construction in progress</w:t>
            </w:r>
          </w:p>
        </w:tc>
        <w:tc>
          <w:tcPr>
            <w:tcW w:w="1418" w:type="dxa"/>
            <w:tcBorders>
              <w:top w:val="nil"/>
              <w:left w:val="nil"/>
              <w:bottom w:val="nil"/>
              <w:right w:val="nil"/>
            </w:tcBorders>
            <w:shd w:val="clear" w:color="auto" w:fill="FAFAFA"/>
            <w:vAlign w:val="center"/>
          </w:tcPr>
          <w:p w14:paraId="62342D18" w14:textId="24260557" w:rsidR="005A49EC" w:rsidRPr="00A41797" w:rsidRDefault="004D729E" w:rsidP="005A49EC">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top w:val="nil"/>
              <w:left w:val="nil"/>
              <w:bottom w:val="nil"/>
              <w:right w:val="nil"/>
            </w:tcBorders>
            <w:shd w:val="clear" w:color="auto" w:fill="FAFAFA"/>
            <w:vAlign w:val="center"/>
          </w:tcPr>
          <w:p w14:paraId="06B2DAFF" w14:textId="365FFC07"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10</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422</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708</w:t>
            </w:r>
          </w:p>
        </w:tc>
        <w:tc>
          <w:tcPr>
            <w:tcW w:w="1755" w:type="dxa"/>
            <w:tcBorders>
              <w:top w:val="nil"/>
              <w:left w:val="nil"/>
              <w:bottom w:val="nil"/>
              <w:right w:val="nil"/>
            </w:tcBorders>
            <w:shd w:val="clear" w:color="auto" w:fill="FAFAFA"/>
            <w:vAlign w:val="center"/>
          </w:tcPr>
          <w:p w14:paraId="168823FC" w14:textId="23B5B820"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34</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509</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649</w:t>
            </w:r>
          </w:p>
        </w:tc>
        <w:tc>
          <w:tcPr>
            <w:tcW w:w="1560" w:type="dxa"/>
            <w:tcBorders>
              <w:top w:val="nil"/>
              <w:left w:val="nil"/>
              <w:bottom w:val="nil"/>
              <w:right w:val="nil"/>
            </w:tcBorders>
            <w:shd w:val="clear" w:color="auto" w:fill="FAFAFA"/>
            <w:vAlign w:val="center"/>
          </w:tcPr>
          <w:p w14:paraId="7FD928A0" w14:textId="0DCC9848"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38</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715</w:t>
            </w:r>
            <w:r w:rsidR="004D729E" w:rsidRPr="00A41797">
              <w:rPr>
                <w:rFonts w:ascii="Arial" w:eastAsia="Arial" w:hAnsi="Arial" w:cs="Arial"/>
                <w:position w:val="0"/>
                <w:sz w:val="18"/>
                <w:szCs w:val="18"/>
              </w:rPr>
              <w:t>,</w:t>
            </w:r>
            <w:r w:rsidRPr="00E52F92">
              <w:rPr>
                <w:rFonts w:ascii="Arial" w:eastAsia="Arial" w:hAnsi="Arial" w:cs="Arial"/>
                <w:position w:val="0"/>
                <w:sz w:val="18"/>
                <w:szCs w:val="18"/>
              </w:rPr>
              <w:t>667</w:t>
            </w:r>
          </w:p>
        </w:tc>
        <w:tc>
          <w:tcPr>
            <w:tcW w:w="1559" w:type="dxa"/>
            <w:tcBorders>
              <w:top w:val="nil"/>
              <w:left w:val="nil"/>
              <w:bottom w:val="nil"/>
              <w:right w:val="nil"/>
            </w:tcBorders>
            <w:shd w:val="clear" w:color="auto" w:fill="FAFAFA"/>
            <w:vAlign w:val="center"/>
          </w:tcPr>
          <w:p w14:paraId="48F8772A" w14:textId="6422DE4A" w:rsidR="005A49EC" w:rsidRPr="00A41797" w:rsidRDefault="004D729E"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648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024</w:t>
            </w: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center"/>
          </w:tcPr>
          <w:p w14:paraId="7F00559A" w14:textId="2CADAAD2" w:rsidR="005A49EC" w:rsidRPr="00A41797" w:rsidRDefault="004D729E"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AF595B" w:rsidRPr="00A41797" w14:paraId="34AC7072" w14:textId="77777777" w:rsidTr="00C25C74">
        <w:trPr>
          <w:trHeight w:val="20"/>
        </w:trPr>
        <w:tc>
          <w:tcPr>
            <w:tcW w:w="5184" w:type="dxa"/>
            <w:shd w:val="clear" w:color="auto" w:fill="auto"/>
            <w:vAlign w:val="bottom"/>
          </w:tcPr>
          <w:p w14:paraId="5641DC26" w14:textId="7762DD0D"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Disposal and write-off - Cost</w:t>
            </w:r>
          </w:p>
        </w:tc>
        <w:tc>
          <w:tcPr>
            <w:tcW w:w="1418" w:type="dxa"/>
            <w:tcBorders>
              <w:top w:val="nil"/>
              <w:left w:val="nil"/>
              <w:bottom w:val="nil"/>
              <w:right w:val="nil"/>
            </w:tcBorders>
            <w:shd w:val="clear" w:color="auto" w:fill="FAFAFA"/>
            <w:vAlign w:val="center"/>
          </w:tcPr>
          <w:p w14:paraId="37A78B93" w14:textId="2C578A15" w:rsidR="00AF595B" w:rsidRPr="00A41797" w:rsidRDefault="00AF595B" w:rsidP="00AF595B">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top w:val="nil"/>
              <w:left w:val="nil"/>
              <w:bottom w:val="nil"/>
              <w:right w:val="nil"/>
            </w:tcBorders>
            <w:shd w:val="clear" w:color="auto" w:fill="FAFAFA"/>
            <w:vAlign w:val="center"/>
          </w:tcPr>
          <w:p w14:paraId="31A26437" w14:textId="33C833E9"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color w:val="000000"/>
                <w:position w:val="0"/>
                <w:sz w:val="18"/>
                <w:szCs w:val="18"/>
              </w:rPr>
              <w:t>-</w:t>
            </w:r>
          </w:p>
        </w:tc>
        <w:tc>
          <w:tcPr>
            <w:tcW w:w="1755" w:type="dxa"/>
            <w:tcBorders>
              <w:top w:val="nil"/>
              <w:left w:val="nil"/>
              <w:bottom w:val="nil"/>
              <w:right w:val="nil"/>
            </w:tcBorders>
            <w:shd w:val="clear" w:color="auto" w:fill="FAFAFA"/>
            <w:vAlign w:val="center"/>
          </w:tcPr>
          <w:p w14:paraId="3DEB5557" w14:textId="12FBC1A8"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color w:val="000000"/>
                <w:position w:val="0"/>
                <w:sz w:val="18"/>
                <w:szCs w:val="18"/>
              </w:rPr>
              <w:t>-</w:t>
            </w:r>
          </w:p>
        </w:tc>
        <w:tc>
          <w:tcPr>
            <w:tcW w:w="1560" w:type="dxa"/>
            <w:tcBorders>
              <w:top w:val="nil"/>
              <w:left w:val="nil"/>
              <w:bottom w:val="nil"/>
              <w:right w:val="nil"/>
            </w:tcBorders>
            <w:shd w:val="clear" w:color="auto" w:fill="FAFAFA"/>
            <w:vAlign w:val="center"/>
          </w:tcPr>
          <w:p w14:paraId="0835CFC3" w14:textId="059A1D4D"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134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019</w:t>
            </w: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center"/>
          </w:tcPr>
          <w:p w14:paraId="13702790" w14:textId="791E65C4"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center"/>
          </w:tcPr>
          <w:p w14:paraId="50AA69DF" w14:textId="5AA0AFC1"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134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019</w:t>
            </w:r>
            <w:r w:rsidRPr="00A41797">
              <w:rPr>
                <w:rFonts w:ascii="Arial" w:eastAsia="Arial" w:hAnsi="Arial" w:cs="Arial"/>
                <w:position w:val="0"/>
                <w:sz w:val="18"/>
                <w:szCs w:val="18"/>
              </w:rPr>
              <w:t>)</w:t>
            </w:r>
          </w:p>
        </w:tc>
      </w:tr>
      <w:tr w:rsidR="00AF595B" w:rsidRPr="00A41797" w14:paraId="0F09F764" w14:textId="77777777" w:rsidTr="00C25C74">
        <w:trPr>
          <w:trHeight w:val="20"/>
        </w:trPr>
        <w:tc>
          <w:tcPr>
            <w:tcW w:w="5184" w:type="dxa"/>
            <w:shd w:val="clear" w:color="auto" w:fill="auto"/>
            <w:vAlign w:val="bottom"/>
          </w:tcPr>
          <w:p w14:paraId="6E2D114E" w14:textId="4FDBEB99"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Disposal and write-off - Depreciation</w:t>
            </w:r>
          </w:p>
        </w:tc>
        <w:tc>
          <w:tcPr>
            <w:tcW w:w="1418" w:type="dxa"/>
            <w:tcBorders>
              <w:top w:val="nil"/>
              <w:left w:val="nil"/>
              <w:bottom w:val="nil"/>
              <w:right w:val="nil"/>
            </w:tcBorders>
            <w:shd w:val="clear" w:color="auto" w:fill="FAFAFA"/>
            <w:vAlign w:val="center"/>
          </w:tcPr>
          <w:p w14:paraId="51FDD2BF" w14:textId="35590958" w:rsidR="00AF595B" w:rsidRPr="00A41797" w:rsidRDefault="00AF595B" w:rsidP="00AF595B">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top w:val="nil"/>
              <w:left w:val="nil"/>
              <w:bottom w:val="nil"/>
              <w:right w:val="nil"/>
            </w:tcBorders>
            <w:shd w:val="clear" w:color="auto" w:fill="FAFAFA"/>
            <w:vAlign w:val="center"/>
          </w:tcPr>
          <w:p w14:paraId="118ADB81" w14:textId="227C3B4D"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color w:val="000000"/>
                <w:position w:val="0"/>
                <w:sz w:val="18"/>
                <w:szCs w:val="18"/>
              </w:rPr>
              <w:t>-</w:t>
            </w:r>
          </w:p>
        </w:tc>
        <w:tc>
          <w:tcPr>
            <w:tcW w:w="1755" w:type="dxa"/>
            <w:tcBorders>
              <w:top w:val="nil"/>
              <w:left w:val="nil"/>
              <w:bottom w:val="nil"/>
              <w:right w:val="nil"/>
            </w:tcBorders>
            <w:shd w:val="clear" w:color="auto" w:fill="FAFAFA"/>
            <w:vAlign w:val="center"/>
          </w:tcPr>
          <w:p w14:paraId="1713AFD8" w14:textId="5F4104D9"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color w:val="000000"/>
                <w:position w:val="0"/>
                <w:sz w:val="18"/>
                <w:szCs w:val="18"/>
              </w:rPr>
              <w:t>-</w:t>
            </w:r>
          </w:p>
        </w:tc>
        <w:tc>
          <w:tcPr>
            <w:tcW w:w="1560" w:type="dxa"/>
            <w:tcBorders>
              <w:top w:val="nil"/>
              <w:left w:val="nil"/>
              <w:bottom w:val="nil"/>
              <w:right w:val="nil"/>
            </w:tcBorders>
            <w:shd w:val="clear" w:color="auto" w:fill="FAFAFA"/>
            <w:vAlign w:val="center"/>
          </w:tcPr>
          <w:p w14:paraId="694DABFC" w14:textId="0620C404"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43</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134</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019</w:t>
            </w:r>
          </w:p>
        </w:tc>
        <w:tc>
          <w:tcPr>
            <w:tcW w:w="1559" w:type="dxa"/>
            <w:tcBorders>
              <w:top w:val="nil"/>
              <w:left w:val="nil"/>
              <w:bottom w:val="nil"/>
              <w:right w:val="nil"/>
            </w:tcBorders>
            <w:shd w:val="clear" w:color="auto" w:fill="FAFAFA"/>
            <w:vAlign w:val="center"/>
          </w:tcPr>
          <w:p w14:paraId="63CBDD6D" w14:textId="0B453567"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center"/>
          </w:tcPr>
          <w:p w14:paraId="1EFA9A9B" w14:textId="24FD1929"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43</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134</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019</w:t>
            </w:r>
          </w:p>
        </w:tc>
      </w:tr>
      <w:tr w:rsidR="00AF595B" w:rsidRPr="00A41797" w14:paraId="31107887" w14:textId="77777777" w:rsidTr="00C25C74">
        <w:trPr>
          <w:trHeight w:val="20"/>
        </w:trPr>
        <w:tc>
          <w:tcPr>
            <w:tcW w:w="5184" w:type="dxa"/>
            <w:shd w:val="clear" w:color="auto" w:fill="auto"/>
            <w:vAlign w:val="bottom"/>
          </w:tcPr>
          <w:p w14:paraId="2A286C3C" w14:textId="497993B1"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Depreciation charge</w:t>
            </w:r>
          </w:p>
        </w:tc>
        <w:tc>
          <w:tcPr>
            <w:tcW w:w="1418" w:type="dxa"/>
            <w:tcBorders>
              <w:top w:val="nil"/>
              <w:left w:val="nil"/>
              <w:bottom w:val="nil"/>
              <w:right w:val="nil"/>
            </w:tcBorders>
            <w:shd w:val="clear" w:color="auto" w:fill="FAFAFA"/>
            <w:vAlign w:val="center"/>
          </w:tcPr>
          <w:p w14:paraId="6BCD12A9" w14:textId="1D7F0419" w:rsidR="00AF595B" w:rsidRPr="00A41797" w:rsidRDefault="00AF595B" w:rsidP="00AF595B">
            <w:pPr>
              <w:spacing w:line="240" w:lineRule="auto"/>
              <w:ind w:left="0" w:right="-72" w:hanging="2"/>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07" w:type="dxa"/>
            <w:tcBorders>
              <w:top w:val="nil"/>
              <w:left w:val="nil"/>
              <w:bottom w:val="nil"/>
              <w:right w:val="nil"/>
            </w:tcBorders>
            <w:shd w:val="clear" w:color="auto" w:fill="FAFAFA"/>
            <w:vAlign w:val="center"/>
          </w:tcPr>
          <w:p w14:paraId="3551C792" w14:textId="5C503C10"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352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567</w:t>
            </w:r>
            <w:r w:rsidRPr="00A41797">
              <w:rPr>
                <w:rFonts w:ascii="Arial" w:eastAsia="Arial" w:hAnsi="Arial" w:cs="Arial"/>
                <w:position w:val="0"/>
                <w:sz w:val="18"/>
                <w:szCs w:val="18"/>
              </w:rPr>
              <w:t>)</w:t>
            </w:r>
          </w:p>
        </w:tc>
        <w:tc>
          <w:tcPr>
            <w:tcW w:w="1755" w:type="dxa"/>
            <w:tcBorders>
              <w:top w:val="nil"/>
              <w:left w:val="nil"/>
              <w:bottom w:val="nil"/>
              <w:right w:val="nil"/>
            </w:tcBorders>
            <w:shd w:val="clear" w:color="auto" w:fill="FAFAFA"/>
            <w:vAlign w:val="center"/>
          </w:tcPr>
          <w:p w14:paraId="1D61EE5A" w14:textId="029635DA"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442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431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554</w:t>
            </w:r>
            <w:r w:rsidRPr="00A41797">
              <w:rPr>
                <w:rFonts w:ascii="Arial" w:eastAsia="Arial" w:hAnsi="Arial" w:cs="Arial"/>
                <w:position w:val="0"/>
                <w:sz w:val="18"/>
                <w:szCs w:val="18"/>
              </w:rPr>
              <w:t>)</w:t>
            </w:r>
          </w:p>
        </w:tc>
        <w:tc>
          <w:tcPr>
            <w:tcW w:w="1560" w:type="dxa"/>
            <w:tcBorders>
              <w:top w:val="nil"/>
              <w:left w:val="nil"/>
              <w:bottom w:val="nil"/>
              <w:right w:val="nil"/>
            </w:tcBorders>
            <w:shd w:val="clear" w:color="auto" w:fill="FAFAFA"/>
            <w:vAlign w:val="center"/>
          </w:tcPr>
          <w:p w14:paraId="5101C305" w14:textId="71306915"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182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587</w:t>
            </w: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center"/>
          </w:tcPr>
          <w:p w14:paraId="4BA365DE" w14:textId="32955A1A"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nil"/>
              <w:right w:val="nil"/>
            </w:tcBorders>
            <w:shd w:val="clear" w:color="auto" w:fill="FAFAFA"/>
            <w:vAlign w:val="center"/>
          </w:tcPr>
          <w:p w14:paraId="5687C153" w14:textId="4D2AE4E9"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556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966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708</w:t>
            </w:r>
            <w:r w:rsidRPr="00A41797">
              <w:rPr>
                <w:rFonts w:ascii="Arial" w:eastAsia="Arial" w:hAnsi="Arial" w:cs="Arial"/>
                <w:position w:val="0"/>
                <w:sz w:val="18"/>
                <w:szCs w:val="18"/>
              </w:rPr>
              <w:t>)</w:t>
            </w:r>
          </w:p>
        </w:tc>
      </w:tr>
      <w:tr w:rsidR="00AF595B" w:rsidRPr="00A41797" w14:paraId="2B983689" w14:textId="77777777" w:rsidTr="00C25C74">
        <w:trPr>
          <w:trHeight w:val="20"/>
        </w:trPr>
        <w:tc>
          <w:tcPr>
            <w:tcW w:w="5184" w:type="dxa"/>
            <w:shd w:val="clear" w:color="auto" w:fill="auto"/>
            <w:vAlign w:val="bottom"/>
          </w:tcPr>
          <w:p w14:paraId="7C003979" w14:textId="77777777"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Exchange differences on translation</w:t>
            </w:r>
          </w:p>
        </w:tc>
        <w:tc>
          <w:tcPr>
            <w:tcW w:w="1418" w:type="dxa"/>
            <w:tcBorders>
              <w:top w:val="nil"/>
              <w:left w:val="nil"/>
              <w:bottom w:val="single" w:sz="8" w:space="0" w:color="000000"/>
              <w:right w:val="nil"/>
            </w:tcBorders>
            <w:shd w:val="clear" w:color="auto" w:fill="FAFAFA"/>
            <w:vAlign w:val="center"/>
          </w:tcPr>
          <w:p w14:paraId="2FA9E193" w14:textId="3AFAB706" w:rsidR="00AF595B" w:rsidRPr="00A41797" w:rsidRDefault="00E52F92" w:rsidP="00AF595B">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83</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768</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611</w:t>
            </w:r>
          </w:p>
        </w:tc>
        <w:tc>
          <w:tcPr>
            <w:tcW w:w="1507" w:type="dxa"/>
            <w:tcBorders>
              <w:top w:val="nil"/>
              <w:left w:val="nil"/>
              <w:bottom w:val="single" w:sz="8" w:space="0" w:color="000000"/>
              <w:right w:val="nil"/>
            </w:tcBorders>
            <w:shd w:val="clear" w:color="auto" w:fill="FAFAFA"/>
            <w:vAlign w:val="center"/>
          </w:tcPr>
          <w:p w14:paraId="233F9FBE" w14:textId="72921C30"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065</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943</w:t>
            </w:r>
          </w:p>
        </w:tc>
        <w:tc>
          <w:tcPr>
            <w:tcW w:w="1755" w:type="dxa"/>
            <w:tcBorders>
              <w:top w:val="nil"/>
              <w:left w:val="nil"/>
              <w:bottom w:val="single" w:sz="8" w:space="0" w:color="000000"/>
              <w:right w:val="nil"/>
            </w:tcBorders>
            <w:shd w:val="clear" w:color="auto" w:fill="FAFAFA"/>
            <w:vAlign w:val="center"/>
          </w:tcPr>
          <w:p w14:paraId="5ADFFF9C" w14:textId="679E41B9"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726</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322</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528</w:t>
            </w:r>
          </w:p>
        </w:tc>
        <w:tc>
          <w:tcPr>
            <w:tcW w:w="1560" w:type="dxa"/>
            <w:tcBorders>
              <w:top w:val="nil"/>
              <w:left w:val="nil"/>
              <w:bottom w:val="single" w:sz="8" w:space="0" w:color="000000"/>
              <w:right w:val="nil"/>
            </w:tcBorders>
            <w:shd w:val="clear" w:color="auto" w:fill="FAFAFA"/>
            <w:vAlign w:val="center"/>
          </w:tcPr>
          <w:p w14:paraId="5E5DD75E" w14:textId="2428C7B4"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221</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713</w:t>
            </w:r>
          </w:p>
        </w:tc>
        <w:tc>
          <w:tcPr>
            <w:tcW w:w="1559" w:type="dxa"/>
            <w:tcBorders>
              <w:top w:val="nil"/>
              <w:left w:val="nil"/>
              <w:bottom w:val="single" w:sz="8" w:space="0" w:color="000000"/>
              <w:right w:val="nil"/>
            </w:tcBorders>
            <w:shd w:val="clear" w:color="auto" w:fill="FAFAFA"/>
            <w:vAlign w:val="center"/>
          </w:tcPr>
          <w:p w14:paraId="511C06DE" w14:textId="6F18DADC"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556</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320</w:t>
            </w:r>
          </w:p>
        </w:tc>
        <w:tc>
          <w:tcPr>
            <w:tcW w:w="1559" w:type="dxa"/>
            <w:tcBorders>
              <w:top w:val="nil"/>
              <w:left w:val="nil"/>
              <w:bottom w:val="single" w:sz="8" w:space="0" w:color="000000"/>
              <w:right w:val="nil"/>
            </w:tcBorders>
            <w:shd w:val="clear" w:color="auto" w:fill="FAFAFA"/>
            <w:vAlign w:val="center"/>
          </w:tcPr>
          <w:p w14:paraId="3B4044B2" w14:textId="549BAAFB"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855</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935</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115</w:t>
            </w:r>
          </w:p>
        </w:tc>
      </w:tr>
      <w:tr w:rsidR="00AF595B" w:rsidRPr="00A41797" w14:paraId="34C1D445" w14:textId="77777777" w:rsidTr="00930766">
        <w:trPr>
          <w:trHeight w:val="20"/>
        </w:trPr>
        <w:tc>
          <w:tcPr>
            <w:tcW w:w="5184" w:type="dxa"/>
            <w:shd w:val="clear" w:color="auto" w:fill="auto"/>
            <w:vAlign w:val="bottom"/>
          </w:tcPr>
          <w:p w14:paraId="0970DF65" w14:textId="77777777" w:rsidR="00AF595B" w:rsidRPr="00A41797" w:rsidRDefault="00AF595B" w:rsidP="00AF595B">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4A36CCF4"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33618D60"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40796275"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0BC30064"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52F2C6A8"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46BBFC10"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r>
      <w:tr w:rsidR="00AF595B" w:rsidRPr="00A41797" w14:paraId="1E239BAF" w14:textId="77777777" w:rsidTr="00C25C74">
        <w:trPr>
          <w:trHeight w:val="20"/>
        </w:trPr>
        <w:tc>
          <w:tcPr>
            <w:tcW w:w="5184" w:type="dxa"/>
            <w:shd w:val="clear" w:color="auto" w:fill="auto"/>
            <w:vAlign w:val="bottom"/>
          </w:tcPr>
          <w:p w14:paraId="0AF92879" w14:textId="77777777"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Closing net book amount</w:t>
            </w:r>
          </w:p>
        </w:tc>
        <w:tc>
          <w:tcPr>
            <w:tcW w:w="1418" w:type="dxa"/>
            <w:tcBorders>
              <w:top w:val="nil"/>
              <w:left w:val="nil"/>
              <w:bottom w:val="single" w:sz="8" w:space="0" w:color="000000"/>
              <w:right w:val="nil"/>
            </w:tcBorders>
            <w:shd w:val="clear" w:color="auto" w:fill="FAFAFA"/>
            <w:vAlign w:val="center"/>
          </w:tcPr>
          <w:p w14:paraId="13924F6D" w14:textId="2EF1DCDF" w:rsidR="00AF595B" w:rsidRPr="00A41797" w:rsidRDefault="00E52F92" w:rsidP="00AF595B">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550</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917</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783</w:t>
            </w:r>
          </w:p>
        </w:tc>
        <w:tc>
          <w:tcPr>
            <w:tcW w:w="1507" w:type="dxa"/>
            <w:tcBorders>
              <w:top w:val="nil"/>
              <w:left w:val="nil"/>
              <w:bottom w:val="single" w:sz="8" w:space="0" w:color="000000"/>
              <w:right w:val="nil"/>
            </w:tcBorders>
            <w:shd w:val="clear" w:color="auto" w:fill="FAFAFA"/>
            <w:vAlign w:val="center"/>
          </w:tcPr>
          <w:p w14:paraId="6EFDB52D" w14:textId="58429246"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934</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163</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699</w:t>
            </w:r>
          </w:p>
        </w:tc>
        <w:tc>
          <w:tcPr>
            <w:tcW w:w="1755" w:type="dxa"/>
            <w:tcBorders>
              <w:top w:val="nil"/>
              <w:left w:val="nil"/>
              <w:bottom w:val="single" w:sz="8" w:space="0" w:color="000000"/>
              <w:right w:val="nil"/>
            </w:tcBorders>
            <w:shd w:val="clear" w:color="auto" w:fill="FAFAFA"/>
            <w:vAlign w:val="center"/>
          </w:tcPr>
          <w:p w14:paraId="161C827A" w14:textId="573B8789"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752</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183</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384</w:t>
            </w:r>
          </w:p>
        </w:tc>
        <w:tc>
          <w:tcPr>
            <w:tcW w:w="1560" w:type="dxa"/>
            <w:tcBorders>
              <w:top w:val="nil"/>
              <w:left w:val="nil"/>
              <w:bottom w:val="single" w:sz="8" w:space="0" w:color="000000"/>
              <w:right w:val="nil"/>
            </w:tcBorders>
            <w:shd w:val="clear" w:color="auto" w:fill="FAFAFA"/>
            <w:vAlign w:val="center"/>
          </w:tcPr>
          <w:p w14:paraId="5EC63100" w14:textId="161D2D12"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299</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039</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110</w:t>
            </w:r>
          </w:p>
        </w:tc>
        <w:tc>
          <w:tcPr>
            <w:tcW w:w="1559" w:type="dxa"/>
            <w:tcBorders>
              <w:top w:val="nil"/>
              <w:left w:val="nil"/>
              <w:bottom w:val="single" w:sz="8" w:space="0" w:color="000000"/>
              <w:right w:val="nil"/>
            </w:tcBorders>
            <w:shd w:val="clear" w:color="auto" w:fill="FAFAFA"/>
            <w:vAlign w:val="center"/>
          </w:tcPr>
          <w:p w14:paraId="7452AD0E" w14:textId="279E6D01" w:rsidR="00AF595B" w:rsidRPr="00A41797" w:rsidRDefault="00E52F92" w:rsidP="00AF595B">
            <w:pPr>
              <w:spacing w:line="240" w:lineRule="auto"/>
              <w:ind w:left="0" w:right="-72" w:hanging="2"/>
              <w:jc w:val="right"/>
              <w:rPr>
                <w:rFonts w:ascii="Arial" w:eastAsia="Arial" w:hAnsi="Arial" w:cs="Arial"/>
                <w:position w:val="0"/>
                <w:sz w:val="18"/>
                <w:szCs w:val="18"/>
                <w:lang w:val="en-US"/>
              </w:rPr>
            </w:pPr>
            <w:r w:rsidRPr="00E52F92">
              <w:rPr>
                <w:rFonts w:ascii="Arial" w:eastAsia="Arial" w:hAnsi="Arial" w:cs="Arial"/>
                <w:position w:val="0"/>
                <w:sz w:val="18"/>
                <w:szCs w:val="18"/>
              </w:rPr>
              <w:t>199</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039</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155</w:t>
            </w:r>
          </w:p>
        </w:tc>
        <w:tc>
          <w:tcPr>
            <w:tcW w:w="1559" w:type="dxa"/>
            <w:tcBorders>
              <w:top w:val="nil"/>
              <w:left w:val="nil"/>
              <w:bottom w:val="single" w:sz="8" w:space="0" w:color="000000"/>
              <w:right w:val="nil"/>
            </w:tcBorders>
            <w:shd w:val="clear" w:color="auto" w:fill="FAFAFA"/>
            <w:vAlign w:val="center"/>
          </w:tcPr>
          <w:p w14:paraId="22C5ED0C" w14:textId="18AEB178"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735</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343</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131</w:t>
            </w:r>
          </w:p>
        </w:tc>
      </w:tr>
      <w:tr w:rsidR="00AF595B" w:rsidRPr="00A41797" w14:paraId="15928F55" w14:textId="77777777" w:rsidTr="00930766">
        <w:trPr>
          <w:trHeight w:val="20"/>
        </w:trPr>
        <w:tc>
          <w:tcPr>
            <w:tcW w:w="5184" w:type="dxa"/>
            <w:shd w:val="clear" w:color="auto" w:fill="auto"/>
            <w:vAlign w:val="bottom"/>
          </w:tcPr>
          <w:p w14:paraId="57185680" w14:textId="77777777" w:rsidR="00AF595B" w:rsidRPr="00A41797" w:rsidRDefault="00AF595B" w:rsidP="00AF595B">
            <w:pPr>
              <w:spacing w:line="240" w:lineRule="auto"/>
              <w:ind w:leftChars="-38" w:left="-82" w:hanging="2"/>
              <w:rPr>
                <w:rFonts w:ascii="Arial" w:eastAsia="Arial" w:hAnsi="Arial" w:cs="Arial"/>
                <w:position w:val="0"/>
                <w:sz w:val="18"/>
                <w:szCs w:val="18"/>
              </w:rPr>
            </w:pPr>
          </w:p>
        </w:tc>
        <w:tc>
          <w:tcPr>
            <w:tcW w:w="1418" w:type="dxa"/>
            <w:tcBorders>
              <w:top w:val="single" w:sz="4" w:space="0" w:color="000000"/>
            </w:tcBorders>
            <w:shd w:val="clear" w:color="auto" w:fill="FAFAFA"/>
            <w:vAlign w:val="bottom"/>
          </w:tcPr>
          <w:p w14:paraId="5BBB42BE"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07" w:type="dxa"/>
            <w:tcBorders>
              <w:top w:val="single" w:sz="4" w:space="0" w:color="000000"/>
            </w:tcBorders>
            <w:shd w:val="clear" w:color="auto" w:fill="FAFAFA"/>
            <w:vAlign w:val="bottom"/>
          </w:tcPr>
          <w:p w14:paraId="39FC4F7C"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755" w:type="dxa"/>
            <w:tcBorders>
              <w:top w:val="single" w:sz="4" w:space="0" w:color="000000"/>
            </w:tcBorders>
            <w:shd w:val="clear" w:color="auto" w:fill="FAFAFA"/>
            <w:vAlign w:val="bottom"/>
          </w:tcPr>
          <w:p w14:paraId="1F82276F"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60" w:type="dxa"/>
            <w:tcBorders>
              <w:top w:val="single" w:sz="4" w:space="0" w:color="000000"/>
            </w:tcBorders>
            <w:shd w:val="clear" w:color="auto" w:fill="FAFAFA"/>
            <w:vAlign w:val="bottom"/>
          </w:tcPr>
          <w:p w14:paraId="5F2F8991"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3DBD5B04"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tcBorders>
              <w:top w:val="single" w:sz="4" w:space="0" w:color="000000"/>
            </w:tcBorders>
            <w:shd w:val="clear" w:color="auto" w:fill="FAFAFA"/>
            <w:vAlign w:val="bottom"/>
          </w:tcPr>
          <w:p w14:paraId="24596C0A"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r>
      <w:tr w:rsidR="00AF595B" w:rsidRPr="00A41797" w14:paraId="7DA84219" w14:textId="77777777" w:rsidTr="00930766">
        <w:trPr>
          <w:trHeight w:val="20"/>
        </w:trPr>
        <w:tc>
          <w:tcPr>
            <w:tcW w:w="5184" w:type="dxa"/>
            <w:shd w:val="clear" w:color="auto" w:fill="auto"/>
            <w:vAlign w:val="bottom"/>
          </w:tcPr>
          <w:p w14:paraId="32915F3C" w14:textId="522D9599"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b/>
                <w:position w:val="0"/>
                <w:sz w:val="18"/>
                <w:szCs w:val="18"/>
              </w:rPr>
              <w:t xml:space="preserve">At </w:t>
            </w:r>
            <w:r w:rsidR="00E52F92" w:rsidRPr="00E52F92">
              <w:rPr>
                <w:rFonts w:ascii="Arial" w:eastAsia="Arial" w:hAnsi="Arial" w:cs="Arial"/>
                <w:b/>
                <w:position w:val="0"/>
                <w:sz w:val="18"/>
                <w:szCs w:val="18"/>
              </w:rPr>
              <w:t>31</w:t>
            </w:r>
            <w:r w:rsidRPr="00A41797">
              <w:rPr>
                <w:rFonts w:ascii="Arial" w:eastAsia="Arial" w:hAnsi="Arial" w:cs="Arial"/>
                <w:b/>
                <w:position w:val="0"/>
                <w:sz w:val="18"/>
                <w:szCs w:val="18"/>
              </w:rPr>
              <w:t xml:space="preserve"> December </w:t>
            </w:r>
            <w:r w:rsidR="00E52F92" w:rsidRPr="00E52F92">
              <w:rPr>
                <w:rFonts w:ascii="Arial" w:eastAsia="Arial" w:hAnsi="Arial" w:cs="Arial"/>
                <w:b/>
                <w:position w:val="0"/>
                <w:sz w:val="18"/>
                <w:szCs w:val="18"/>
              </w:rPr>
              <w:t>2022</w:t>
            </w:r>
          </w:p>
        </w:tc>
        <w:tc>
          <w:tcPr>
            <w:tcW w:w="1418" w:type="dxa"/>
            <w:shd w:val="clear" w:color="auto" w:fill="FAFAFA"/>
            <w:vAlign w:val="bottom"/>
          </w:tcPr>
          <w:p w14:paraId="0DFF52D9"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07" w:type="dxa"/>
            <w:shd w:val="clear" w:color="auto" w:fill="FAFAFA"/>
            <w:vAlign w:val="bottom"/>
          </w:tcPr>
          <w:p w14:paraId="1719FE57"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755" w:type="dxa"/>
            <w:shd w:val="clear" w:color="auto" w:fill="FAFAFA"/>
            <w:vAlign w:val="bottom"/>
          </w:tcPr>
          <w:p w14:paraId="5B3F0939"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60" w:type="dxa"/>
            <w:shd w:val="clear" w:color="auto" w:fill="FAFAFA"/>
            <w:vAlign w:val="bottom"/>
          </w:tcPr>
          <w:p w14:paraId="1C51C3B3"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07CD6466" w14:textId="7CD79FDF"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shd w:val="clear" w:color="auto" w:fill="FAFAFA"/>
            <w:vAlign w:val="bottom"/>
          </w:tcPr>
          <w:p w14:paraId="6D9163A2"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r>
      <w:tr w:rsidR="00AF595B" w:rsidRPr="00A41797" w14:paraId="17D08164" w14:textId="77777777" w:rsidTr="002C57AC">
        <w:trPr>
          <w:trHeight w:val="20"/>
        </w:trPr>
        <w:tc>
          <w:tcPr>
            <w:tcW w:w="5184" w:type="dxa"/>
            <w:shd w:val="clear" w:color="auto" w:fill="auto"/>
            <w:vAlign w:val="bottom"/>
          </w:tcPr>
          <w:p w14:paraId="3AFCA9DA" w14:textId="77777777"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Cost</w:t>
            </w:r>
          </w:p>
        </w:tc>
        <w:tc>
          <w:tcPr>
            <w:tcW w:w="1418" w:type="dxa"/>
            <w:tcBorders>
              <w:top w:val="nil"/>
              <w:left w:val="nil"/>
              <w:right w:val="nil"/>
            </w:tcBorders>
            <w:shd w:val="clear" w:color="auto" w:fill="FAFAFA"/>
            <w:vAlign w:val="center"/>
          </w:tcPr>
          <w:p w14:paraId="0A0CD1E9" w14:textId="3E7F9608"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550</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917</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783</w:t>
            </w:r>
          </w:p>
        </w:tc>
        <w:tc>
          <w:tcPr>
            <w:tcW w:w="1507" w:type="dxa"/>
            <w:tcBorders>
              <w:top w:val="nil"/>
              <w:left w:val="nil"/>
              <w:right w:val="nil"/>
            </w:tcBorders>
            <w:shd w:val="clear" w:color="auto" w:fill="FAFAFA"/>
          </w:tcPr>
          <w:p w14:paraId="28DD9696" w14:textId="34948070"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049</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855</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264</w:t>
            </w:r>
          </w:p>
        </w:tc>
        <w:tc>
          <w:tcPr>
            <w:tcW w:w="1755" w:type="dxa"/>
            <w:tcBorders>
              <w:top w:val="nil"/>
              <w:left w:val="nil"/>
              <w:right w:val="nil"/>
            </w:tcBorders>
            <w:shd w:val="clear" w:color="auto" w:fill="FAFAFA"/>
          </w:tcPr>
          <w:p w14:paraId="57E6C225" w14:textId="43464687"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72</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623</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060</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971</w:t>
            </w:r>
          </w:p>
        </w:tc>
        <w:tc>
          <w:tcPr>
            <w:tcW w:w="1560" w:type="dxa"/>
            <w:tcBorders>
              <w:top w:val="nil"/>
              <w:left w:val="nil"/>
              <w:right w:val="nil"/>
            </w:tcBorders>
            <w:shd w:val="clear" w:color="auto" w:fill="FAFAFA"/>
          </w:tcPr>
          <w:p w14:paraId="4AB2F47C" w14:textId="4F674E5B"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583</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960</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421</w:t>
            </w:r>
          </w:p>
        </w:tc>
        <w:tc>
          <w:tcPr>
            <w:tcW w:w="1559" w:type="dxa"/>
            <w:tcBorders>
              <w:top w:val="nil"/>
              <w:left w:val="nil"/>
              <w:right w:val="nil"/>
            </w:tcBorders>
            <w:shd w:val="clear" w:color="auto" w:fill="FAFAFA"/>
          </w:tcPr>
          <w:p w14:paraId="4E5A1A3A" w14:textId="16226175"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199</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039</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155</w:t>
            </w:r>
          </w:p>
        </w:tc>
        <w:tc>
          <w:tcPr>
            <w:tcW w:w="1559" w:type="dxa"/>
            <w:tcBorders>
              <w:top w:val="nil"/>
              <w:left w:val="nil"/>
              <w:right w:val="nil"/>
            </w:tcBorders>
            <w:shd w:val="clear" w:color="auto" w:fill="FAFAFA"/>
            <w:vAlign w:val="center"/>
          </w:tcPr>
          <w:p w14:paraId="71AD1376" w14:textId="174B1BAA"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80</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006</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833</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594</w:t>
            </w:r>
          </w:p>
        </w:tc>
      </w:tr>
      <w:tr w:rsidR="00AF595B" w:rsidRPr="00A41797" w14:paraId="4EA319D6" w14:textId="77777777" w:rsidTr="002C57AC">
        <w:trPr>
          <w:trHeight w:val="20"/>
        </w:trPr>
        <w:tc>
          <w:tcPr>
            <w:tcW w:w="5184" w:type="dxa"/>
            <w:shd w:val="clear" w:color="auto" w:fill="auto"/>
            <w:vAlign w:val="bottom"/>
          </w:tcPr>
          <w:p w14:paraId="3500A5FB" w14:textId="77777777"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u w:val="single"/>
              </w:rPr>
              <w:t>Less</w:t>
            </w:r>
            <w:r w:rsidRPr="00A41797">
              <w:rPr>
                <w:rFonts w:ascii="Arial" w:eastAsia="Arial" w:hAnsi="Arial" w:cs="Arial"/>
                <w:position w:val="0"/>
                <w:sz w:val="18"/>
                <w:szCs w:val="18"/>
              </w:rPr>
              <w:t xml:space="preserve">  Accumulated depreciation</w:t>
            </w:r>
          </w:p>
        </w:tc>
        <w:tc>
          <w:tcPr>
            <w:tcW w:w="1418" w:type="dxa"/>
            <w:tcBorders>
              <w:top w:val="nil"/>
              <w:left w:val="nil"/>
              <w:bottom w:val="single" w:sz="4" w:space="0" w:color="auto"/>
              <w:right w:val="nil"/>
            </w:tcBorders>
            <w:shd w:val="clear" w:color="auto" w:fill="FAFAFA"/>
            <w:vAlign w:val="center"/>
          </w:tcPr>
          <w:p w14:paraId="74EC610D" w14:textId="6D33B49E"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07" w:type="dxa"/>
            <w:tcBorders>
              <w:top w:val="nil"/>
              <w:left w:val="nil"/>
              <w:bottom w:val="single" w:sz="4" w:space="0" w:color="auto"/>
              <w:right w:val="nil"/>
            </w:tcBorders>
            <w:shd w:val="clear" w:color="auto" w:fill="FAFAFA"/>
          </w:tcPr>
          <w:p w14:paraId="2B542BE1" w14:textId="052A543B" w:rsidR="00AF595B" w:rsidRPr="00A41797" w:rsidRDefault="00377712"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115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691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565</w:t>
            </w:r>
            <w:r w:rsidRPr="00A41797">
              <w:rPr>
                <w:rFonts w:ascii="Arial" w:eastAsia="Arial" w:hAnsi="Arial" w:cs="Arial"/>
                <w:position w:val="0"/>
                <w:sz w:val="18"/>
                <w:szCs w:val="18"/>
              </w:rPr>
              <w:t>)</w:t>
            </w:r>
          </w:p>
        </w:tc>
        <w:tc>
          <w:tcPr>
            <w:tcW w:w="1755" w:type="dxa"/>
            <w:tcBorders>
              <w:top w:val="nil"/>
              <w:left w:val="nil"/>
              <w:bottom w:val="single" w:sz="4" w:space="0" w:color="auto"/>
              <w:right w:val="nil"/>
            </w:tcBorders>
            <w:shd w:val="clear" w:color="auto" w:fill="FAFAFA"/>
          </w:tcPr>
          <w:p w14:paraId="57242FD4" w14:textId="36EBA94A" w:rsidR="00AF595B" w:rsidRPr="00A41797" w:rsidRDefault="00377712"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870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877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587</w:t>
            </w:r>
            <w:r w:rsidRPr="00A41797">
              <w:rPr>
                <w:rFonts w:ascii="Arial" w:eastAsia="Arial" w:hAnsi="Arial" w:cs="Arial"/>
                <w:position w:val="0"/>
                <w:sz w:val="18"/>
                <w:szCs w:val="18"/>
              </w:rPr>
              <w:t>)</w:t>
            </w:r>
          </w:p>
        </w:tc>
        <w:tc>
          <w:tcPr>
            <w:tcW w:w="1560" w:type="dxa"/>
            <w:tcBorders>
              <w:top w:val="nil"/>
              <w:left w:val="nil"/>
              <w:bottom w:val="single" w:sz="4" w:space="0" w:color="auto"/>
              <w:right w:val="nil"/>
            </w:tcBorders>
            <w:shd w:val="clear" w:color="auto" w:fill="FAFAFA"/>
          </w:tcPr>
          <w:p w14:paraId="224BB0BC" w14:textId="1E969421" w:rsidR="00AF595B" w:rsidRPr="00A41797" w:rsidRDefault="00377712"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284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921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311</w:t>
            </w:r>
            <w:r w:rsidRPr="00A41797">
              <w:rPr>
                <w:rFonts w:ascii="Arial" w:eastAsia="Arial" w:hAnsi="Arial" w:cs="Arial"/>
                <w:position w:val="0"/>
                <w:sz w:val="18"/>
                <w:szCs w:val="18"/>
              </w:rPr>
              <w:t>)</w:t>
            </w:r>
          </w:p>
        </w:tc>
        <w:tc>
          <w:tcPr>
            <w:tcW w:w="1559" w:type="dxa"/>
            <w:tcBorders>
              <w:top w:val="nil"/>
              <w:left w:val="nil"/>
              <w:bottom w:val="single" w:sz="4" w:space="0" w:color="auto"/>
              <w:right w:val="nil"/>
            </w:tcBorders>
            <w:shd w:val="clear" w:color="auto" w:fill="FAFAFA"/>
          </w:tcPr>
          <w:p w14:paraId="4CC7D22B" w14:textId="50E55243" w:rsidR="00AF595B" w:rsidRPr="00A41797" w:rsidRDefault="00AF595B"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59" w:type="dxa"/>
            <w:tcBorders>
              <w:top w:val="nil"/>
              <w:left w:val="nil"/>
              <w:bottom w:val="single" w:sz="4" w:space="0" w:color="auto"/>
              <w:right w:val="nil"/>
            </w:tcBorders>
            <w:shd w:val="clear" w:color="auto" w:fill="FAFAFA"/>
            <w:vAlign w:val="center"/>
          </w:tcPr>
          <w:p w14:paraId="28D6AC77" w14:textId="2D582B50" w:rsidR="00AF595B" w:rsidRPr="00A41797" w:rsidRDefault="00C747A1" w:rsidP="00AF595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271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490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463</w:t>
            </w:r>
            <w:r w:rsidRPr="00A41797">
              <w:rPr>
                <w:rFonts w:ascii="Arial" w:eastAsia="Arial" w:hAnsi="Arial" w:cs="Arial"/>
                <w:position w:val="0"/>
                <w:sz w:val="18"/>
                <w:szCs w:val="18"/>
              </w:rPr>
              <w:t>)</w:t>
            </w:r>
          </w:p>
        </w:tc>
      </w:tr>
      <w:tr w:rsidR="00AF595B" w:rsidRPr="00A41797" w14:paraId="600D43FB" w14:textId="77777777" w:rsidTr="00AE13E9">
        <w:trPr>
          <w:trHeight w:val="20"/>
        </w:trPr>
        <w:tc>
          <w:tcPr>
            <w:tcW w:w="5184" w:type="dxa"/>
            <w:shd w:val="clear" w:color="auto" w:fill="auto"/>
            <w:vAlign w:val="bottom"/>
          </w:tcPr>
          <w:p w14:paraId="622300F4" w14:textId="77777777" w:rsidR="00AF595B" w:rsidRPr="00A41797" w:rsidRDefault="00AF595B" w:rsidP="00AF595B">
            <w:pPr>
              <w:spacing w:line="240" w:lineRule="auto"/>
              <w:ind w:leftChars="-38" w:left="-82" w:hanging="2"/>
              <w:rPr>
                <w:rFonts w:ascii="Arial" w:eastAsia="Arial" w:hAnsi="Arial" w:cs="Arial"/>
                <w:position w:val="0"/>
                <w:sz w:val="18"/>
                <w:szCs w:val="18"/>
              </w:rPr>
            </w:pPr>
          </w:p>
        </w:tc>
        <w:tc>
          <w:tcPr>
            <w:tcW w:w="1418" w:type="dxa"/>
            <w:tcBorders>
              <w:top w:val="single" w:sz="4" w:space="0" w:color="auto"/>
              <w:left w:val="nil"/>
              <w:bottom w:val="nil"/>
              <w:right w:val="nil"/>
            </w:tcBorders>
            <w:shd w:val="clear" w:color="auto" w:fill="FAFAFA"/>
            <w:vAlign w:val="center"/>
          </w:tcPr>
          <w:p w14:paraId="73E88527"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07" w:type="dxa"/>
            <w:tcBorders>
              <w:top w:val="single" w:sz="4" w:space="0" w:color="auto"/>
              <w:left w:val="nil"/>
              <w:bottom w:val="nil"/>
              <w:right w:val="nil"/>
            </w:tcBorders>
            <w:shd w:val="clear" w:color="auto" w:fill="FAFAFA"/>
            <w:vAlign w:val="center"/>
          </w:tcPr>
          <w:p w14:paraId="3A491451"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755" w:type="dxa"/>
            <w:tcBorders>
              <w:top w:val="single" w:sz="4" w:space="0" w:color="auto"/>
              <w:left w:val="nil"/>
              <w:bottom w:val="nil"/>
              <w:right w:val="nil"/>
            </w:tcBorders>
            <w:shd w:val="clear" w:color="auto" w:fill="FAFAFA"/>
            <w:vAlign w:val="center"/>
          </w:tcPr>
          <w:p w14:paraId="209D37AD"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60" w:type="dxa"/>
            <w:tcBorders>
              <w:top w:val="single" w:sz="4" w:space="0" w:color="auto"/>
              <w:left w:val="nil"/>
              <w:bottom w:val="nil"/>
              <w:right w:val="nil"/>
            </w:tcBorders>
            <w:shd w:val="clear" w:color="auto" w:fill="FAFAFA"/>
            <w:vAlign w:val="center"/>
          </w:tcPr>
          <w:p w14:paraId="4A6DAFEE"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tcBorders>
              <w:top w:val="single" w:sz="4" w:space="0" w:color="auto"/>
              <w:left w:val="nil"/>
              <w:bottom w:val="nil"/>
              <w:right w:val="nil"/>
            </w:tcBorders>
            <w:shd w:val="clear" w:color="auto" w:fill="FAFAFA"/>
            <w:vAlign w:val="center"/>
          </w:tcPr>
          <w:p w14:paraId="6D030D42"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c>
          <w:tcPr>
            <w:tcW w:w="1559" w:type="dxa"/>
            <w:tcBorders>
              <w:top w:val="single" w:sz="4" w:space="0" w:color="auto"/>
              <w:left w:val="nil"/>
              <w:bottom w:val="nil"/>
              <w:right w:val="nil"/>
            </w:tcBorders>
            <w:shd w:val="clear" w:color="auto" w:fill="FAFAFA"/>
            <w:vAlign w:val="center"/>
          </w:tcPr>
          <w:p w14:paraId="292087FA" w14:textId="77777777" w:rsidR="00AF595B" w:rsidRPr="00A41797" w:rsidRDefault="00AF595B" w:rsidP="00AF595B">
            <w:pPr>
              <w:spacing w:line="240" w:lineRule="auto"/>
              <w:ind w:left="0" w:right="-72" w:hanging="2"/>
              <w:jc w:val="right"/>
              <w:rPr>
                <w:rFonts w:ascii="Arial" w:eastAsia="Arial" w:hAnsi="Arial" w:cs="Arial"/>
                <w:position w:val="0"/>
                <w:sz w:val="18"/>
                <w:szCs w:val="18"/>
              </w:rPr>
            </w:pPr>
          </w:p>
        </w:tc>
      </w:tr>
      <w:tr w:rsidR="00AF595B" w:rsidRPr="00A41797" w14:paraId="26439C81" w14:textId="77777777" w:rsidTr="00C25C74">
        <w:trPr>
          <w:trHeight w:val="20"/>
        </w:trPr>
        <w:tc>
          <w:tcPr>
            <w:tcW w:w="5184" w:type="dxa"/>
            <w:shd w:val="clear" w:color="auto" w:fill="auto"/>
            <w:vAlign w:val="bottom"/>
          </w:tcPr>
          <w:p w14:paraId="77F5DCEE" w14:textId="77777777" w:rsidR="00AF595B" w:rsidRPr="00A41797" w:rsidRDefault="00AF595B" w:rsidP="00AF595B">
            <w:pPr>
              <w:spacing w:line="240" w:lineRule="auto"/>
              <w:ind w:leftChars="-38" w:left="-82" w:hanging="2"/>
              <w:rPr>
                <w:rFonts w:ascii="Arial" w:eastAsia="Arial" w:hAnsi="Arial" w:cs="Arial"/>
                <w:position w:val="0"/>
                <w:sz w:val="18"/>
                <w:szCs w:val="18"/>
              </w:rPr>
            </w:pPr>
            <w:r w:rsidRPr="00A41797">
              <w:rPr>
                <w:rFonts w:ascii="Arial" w:eastAsia="Arial" w:hAnsi="Arial" w:cs="Arial"/>
                <w:position w:val="0"/>
                <w:sz w:val="18"/>
                <w:szCs w:val="18"/>
              </w:rPr>
              <w:t>Net book amount</w:t>
            </w:r>
          </w:p>
        </w:tc>
        <w:tc>
          <w:tcPr>
            <w:tcW w:w="1418" w:type="dxa"/>
            <w:tcBorders>
              <w:top w:val="nil"/>
              <w:left w:val="nil"/>
              <w:bottom w:val="single" w:sz="8" w:space="0" w:color="000000"/>
              <w:right w:val="nil"/>
            </w:tcBorders>
            <w:shd w:val="clear" w:color="auto" w:fill="FAFAFA"/>
            <w:vAlign w:val="center"/>
          </w:tcPr>
          <w:p w14:paraId="2E29941E" w14:textId="69793605" w:rsidR="00AF595B" w:rsidRPr="00A41797" w:rsidRDefault="00E52F92" w:rsidP="00AF595B">
            <w:pPr>
              <w:spacing w:line="240" w:lineRule="auto"/>
              <w:ind w:left="0" w:right="-72" w:hanging="2"/>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550</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917</w:t>
            </w:r>
            <w:r w:rsidR="00AF595B"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783</w:t>
            </w:r>
          </w:p>
        </w:tc>
        <w:tc>
          <w:tcPr>
            <w:tcW w:w="1507" w:type="dxa"/>
            <w:tcBorders>
              <w:top w:val="nil"/>
              <w:left w:val="nil"/>
              <w:bottom w:val="single" w:sz="8" w:space="0" w:color="000000"/>
              <w:right w:val="nil"/>
            </w:tcBorders>
            <w:shd w:val="clear" w:color="auto" w:fill="FAFAFA"/>
            <w:vAlign w:val="center"/>
          </w:tcPr>
          <w:p w14:paraId="0C240DE8" w14:textId="3AF3C3A9"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934</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163</w:t>
            </w:r>
            <w:r w:rsidR="00377712" w:rsidRPr="00A41797">
              <w:rPr>
                <w:rFonts w:ascii="Arial" w:eastAsia="Arial" w:hAnsi="Arial" w:cs="Arial"/>
                <w:position w:val="0"/>
                <w:sz w:val="18"/>
                <w:szCs w:val="18"/>
              </w:rPr>
              <w:t>,</w:t>
            </w:r>
            <w:r w:rsidRPr="00E52F92">
              <w:rPr>
                <w:rFonts w:ascii="Arial" w:eastAsia="Arial" w:hAnsi="Arial" w:cs="Arial"/>
                <w:position w:val="0"/>
                <w:sz w:val="18"/>
                <w:szCs w:val="18"/>
              </w:rPr>
              <w:t>699</w:t>
            </w:r>
          </w:p>
        </w:tc>
        <w:tc>
          <w:tcPr>
            <w:tcW w:w="1755" w:type="dxa"/>
            <w:tcBorders>
              <w:top w:val="nil"/>
              <w:left w:val="nil"/>
              <w:bottom w:val="single" w:sz="8" w:space="0" w:color="000000"/>
              <w:right w:val="nil"/>
            </w:tcBorders>
            <w:shd w:val="clear" w:color="auto" w:fill="FAFAFA"/>
            <w:vAlign w:val="center"/>
          </w:tcPr>
          <w:p w14:paraId="5E3629F0" w14:textId="063D384A"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752</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183</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384</w:t>
            </w:r>
          </w:p>
        </w:tc>
        <w:tc>
          <w:tcPr>
            <w:tcW w:w="1560" w:type="dxa"/>
            <w:tcBorders>
              <w:top w:val="nil"/>
              <w:left w:val="nil"/>
              <w:bottom w:val="single" w:sz="8" w:space="0" w:color="000000"/>
              <w:right w:val="nil"/>
            </w:tcBorders>
            <w:shd w:val="clear" w:color="auto" w:fill="FAFAFA"/>
            <w:vAlign w:val="center"/>
          </w:tcPr>
          <w:p w14:paraId="5EF3BFEA" w14:textId="67C82AFD"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299</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039</w:t>
            </w:r>
            <w:r w:rsidR="00AF595B" w:rsidRPr="00A41797">
              <w:rPr>
                <w:rFonts w:ascii="Arial" w:eastAsia="Arial" w:hAnsi="Arial" w:cs="Arial"/>
                <w:position w:val="0"/>
                <w:sz w:val="18"/>
                <w:szCs w:val="18"/>
              </w:rPr>
              <w:t>,</w:t>
            </w:r>
            <w:r w:rsidRPr="00E52F92">
              <w:rPr>
                <w:rFonts w:ascii="Arial" w:eastAsia="Arial" w:hAnsi="Arial" w:cs="Arial"/>
                <w:position w:val="0"/>
                <w:sz w:val="18"/>
                <w:szCs w:val="18"/>
              </w:rPr>
              <w:t>110</w:t>
            </w:r>
          </w:p>
        </w:tc>
        <w:tc>
          <w:tcPr>
            <w:tcW w:w="1559" w:type="dxa"/>
            <w:tcBorders>
              <w:top w:val="nil"/>
              <w:left w:val="nil"/>
              <w:bottom w:val="single" w:sz="8" w:space="0" w:color="000000"/>
              <w:right w:val="nil"/>
            </w:tcBorders>
            <w:shd w:val="clear" w:color="auto" w:fill="FAFAFA"/>
            <w:vAlign w:val="center"/>
          </w:tcPr>
          <w:p w14:paraId="48166B25" w14:textId="37784A9B"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199</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039</w:t>
            </w:r>
            <w:r w:rsidR="00C747A1" w:rsidRPr="00A41797">
              <w:rPr>
                <w:rFonts w:ascii="Arial" w:eastAsia="Arial" w:hAnsi="Arial" w:cs="Arial"/>
                <w:position w:val="0"/>
                <w:sz w:val="18"/>
                <w:szCs w:val="18"/>
              </w:rPr>
              <w:t>,</w:t>
            </w:r>
            <w:r w:rsidRPr="00E52F92">
              <w:rPr>
                <w:rFonts w:ascii="Arial" w:eastAsia="Arial" w:hAnsi="Arial" w:cs="Arial"/>
                <w:position w:val="0"/>
                <w:sz w:val="18"/>
                <w:szCs w:val="18"/>
              </w:rPr>
              <w:t>155</w:t>
            </w:r>
          </w:p>
        </w:tc>
        <w:tc>
          <w:tcPr>
            <w:tcW w:w="1559" w:type="dxa"/>
            <w:tcBorders>
              <w:top w:val="nil"/>
              <w:left w:val="nil"/>
              <w:bottom w:val="single" w:sz="8" w:space="0" w:color="000000"/>
              <w:right w:val="nil"/>
            </w:tcBorders>
            <w:shd w:val="clear" w:color="auto" w:fill="FAFAFA"/>
            <w:vAlign w:val="center"/>
          </w:tcPr>
          <w:p w14:paraId="1F193CF1" w14:textId="15CDC1F7" w:rsidR="00AF595B" w:rsidRPr="00A41797" w:rsidRDefault="00E52F92" w:rsidP="00AF595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735</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343</w:t>
            </w:r>
            <w:r w:rsidR="008E3BAE" w:rsidRPr="00A41797">
              <w:rPr>
                <w:rFonts w:ascii="Arial" w:eastAsia="Arial" w:hAnsi="Arial" w:cs="Arial"/>
                <w:position w:val="0"/>
                <w:sz w:val="18"/>
                <w:szCs w:val="18"/>
              </w:rPr>
              <w:t>,</w:t>
            </w:r>
            <w:r w:rsidRPr="00E52F92">
              <w:rPr>
                <w:rFonts w:ascii="Arial" w:eastAsia="Arial" w:hAnsi="Arial" w:cs="Arial"/>
                <w:position w:val="0"/>
                <w:sz w:val="18"/>
                <w:szCs w:val="18"/>
              </w:rPr>
              <w:t>131</w:t>
            </w:r>
          </w:p>
        </w:tc>
      </w:tr>
    </w:tbl>
    <w:p w14:paraId="0AD7C820"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p w14:paraId="13251D23" w14:textId="77777777" w:rsidR="003A4FE9" w:rsidRPr="00A41797" w:rsidRDefault="003A4FE9" w:rsidP="003A4FE9">
      <w:pPr>
        <w:spacing w:line="240" w:lineRule="auto"/>
        <w:ind w:left="0" w:hanging="2"/>
        <w:jc w:val="both"/>
        <w:rPr>
          <w:rFonts w:ascii="Arial" w:eastAsia="Arial" w:hAnsi="Arial" w:cs="Arial"/>
          <w:position w:val="0"/>
          <w:sz w:val="18"/>
          <w:szCs w:val="18"/>
        </w:rPr>
        <w:sectPr w:rsidR="003A4FE9" w:rsidRPr="00A41797" w:rsidSect="00A1645E">
          <w:pgSz w:w="16840" w:h="11907" w:orient="landscape"/>
          <w:pgMar w:top="1152" w:right="1152" w:bottom="1152" w:left="1152" w:header="706" w:footer="706" w:gutter="0"/>
          <w:cols w:space="720"/>
          <w:docGrid w:linePitch="299"/>
        </w:sectPr>
      </w:pPr>
    </w:p>
    <w:tbl>
      <w:tblPr>
        <w:tblW w:w="9461" w:type="dxa"/>
        <w:tblLayout w:type="fixed"/>
        <w:tblLook w:val="0000" w:firstRow="0" w:lastRow="0" w:firstColumn="0" w:lastColumn="0" w:noHBand="0" w:noVBand="0"/>
      </w:tblPr>
      <w:tblGrid>
        <w:gridCol w:w="9461"/>
      </w:tblGrid>
      <w:tr w:rsidR="003A4FE9" w:rsidRPr="00A41797" w14:paraId="2FAF6ED5" w14:textId="77777777" w:rsidTr="00732E30">
        <w:trPr>
          <w:trHeight w:val="386"/>
        </w:trPr>
        <w:tc>
          <w:tcPr>
            <w:tcW w:w="9461" w:type="dxa"/>
            <w:shd w:val="clear" w:color="auto" w:fill="FFA543"/>
            <w:vAlign w:val="center"/>
          </w:tcPr>
          <w:p w14:paraId="11DB9352" w14:textId="4F985BC5"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11</w:t>
            </w:r>
            <w:r w:rsidR="003A4FE9" w:rsidRPr="00A41797">
              <w:rPr>
                <w:rFonts w:ascii="Arial" w:eastAsia="Arial" w:hAnsi="Arial" w:cs="Arial"/>
                <w:b/>
                <w:color w:val="FFFFFF"/>
                <w:position w:val="0"/>
                <w:sz w:val="18"/>
                <w:szCs w:val="18"/>
              </w:rPr>
              <w:tab/>
              <w:t>Borrowings</w:t>
            </w:r>
          </w:p>
        </w:tc>
      </w:tr>
    </w:tbl>
    <w:p w14:paraId="2314CCDA" w14:textId="77777777" w:rsidR="003A4FE9" w:rsidRPr="00A41797" w:rsidRDefault="003A4FE9" w:rsidP="003A4FE9">
      <w:pPr>
        <w:tabs>
          <w:tab w:val="left" w:pos="540"/>
        </w:tabs>
        <w:spacing w:line="240" w:lineRule="auto"/>
        <w:ind w:left="0" w:hanging="2"/>
        <w:jc w:val="both"/>
        <w:rPr>
          <w:rFonts w:ascii="Arial" w:eastAsia="Arial" w:hAnsi="Arial" w:cs="Arial"/>
          <w:color w:val="000000"/>
          <w:position w:val="0"/>
          <w:sz w:val="16"/>
          <w:szCs w:val="16"/>
        </w:rPr>
      </w:pPr>
    </w:p>
    <w:tbl>
      <w:tblPr>
        <w:tblW w:w="9450" w:type="dxa"/>
        <w:tblLayout w:type="fixed"/>
        <w:tblLook w:val="0000" w:firstRow="0" w:lastRow="0" w:firstColumn="0" w:lastColumn="0" w:noHBand="0" w:noVBand="0"/>
      </w:tblPr>
      <w:tblGrid>
        <w:gridCol w:w="3690"/>
        <w:gridCol w:w="1440"/>
        <w:gridCol w:w="1440"/>
        <w:gridCol w:w="1440"/>
        <w:gridCol w:w="1440"/>
      </w:tblGrid>
      <w:tr w:rsidR="003A4FE9" w:rsidRPr="00A41797" w14:paraId="6DCB48CF" w14:textId="77777777" w:rsidTr="00A41797">
        <w:tc>
          <w:tcPr>
            <w:tcW w:w="3690" w:type="dxa"/>
          </w:tcPr>
          <w:p w14:paraId="70037DAA" w14:textId="77777777" w:rsidR="003A4FE9" w:rsidRPr="00A41797" w:rsidRDefault="003A4FE9">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auto"/>
              <w:bottom w:val="single" w:sz="4" w:space="0" w:color="auto"/>
            </w:tcBorders>
          </w:tcPr>
          <w:p w14:paraId="50F8E4FC" w14:textId="77777777" w:rsidR="003A4FE9" w:rsidRPr="00A41797" w:rsidRDefault="003A4FE9">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auto"/>
              <w:bottom w:val="single" w:sz="4" w:space="0" w:color="auto"/>
            </w:tcBorders>
          </w:tcPr>
          <w:p w14:paraId="777565B2" w14:textId="77777777" w:rsidR="003A4FE9" w:rsidRPr="00A41797" w:rsidRDefault="003A4FE9">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4E627D00" w14:textId="77777777" w:rsidTr="00A41797">
        <w:tc>
          <w:tcPr>
            <w:tcW w:w="3690" w:type="dxa"/>
          </w:tcPr>
          <w:p w14:paraId="2AB523D0" w14:textId="77777777" w:rsidR="003A4FE9" w:rsidRPr="00A41797" w:rsidRDefault="003A4FE9">
            <w:pPr>
              <w:spacing w:line="240" w:lineRule="auto"/>
              <w:ind w:left="0" w:right="-108" w:hanging="2"/>
              <w:jc w:val="both"/>
              <w:rPr>
                <w:rFonts w:ascii="Arial" w:eastAsia="Arial" w:hAnsi="Arial" w:cs="Arial"/>
                <w:position w:val="0"/>
                <w:sz w:val="18"/>
                <w:szCs w:val="18"/>
              </w:rPr>
            </w:pPr>
          </w:p>
        </w:tc>
        <w:tc>
          <w:tcPr>
            <w:tcW w:w="1440" w:type="dxa"/>
            <w:tcBorders>
              <w:top w:val="single" w:sz="4" w:space="0" w:color="auto"/>
            </w:tcBorders>
          </w:tcPr>
          <w:p w14:paraId="022BAAB9" w14:textId="5E49A21C"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auto"/>
            </w:tcBorders>
          </w:tcPr>
          <w:p w14:paraId="60412B9C" w14:textId="3CFD5568"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auto"/>
            </w:tcBorders>
          </w:tcPr>
          <w:p w14:paraId="3F32E68D" w14:textId="00542FB1"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auto"/>
            </w:tcBorders>
          </w:tcPr>
          <w:p w14:paraId="1EC388C4" w14:textId="437E6D8C"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3A4FE9" w:rsidRPr="00A41797" w14:paraId="230D67C5" w14:textId="77777777" w:rsidTr="00A41797">
        <w:tc>
          <w:tcPr>
            <w:tcW w:w="3690" w:type="dxa"/>
          </w:tcPr>
          <w:p w14:paraId="336252E0" w14:textId="77777777" w:rsidR="003A4FE9" w:rsidRPr="00A41797" w:rsidRDefault="003A4FE9">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auto"/>
            </w:tcBorders>
          </w:tcPr>
          <w:p w14:paraId="5E12281A" w14:textId="0C04DE78"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auto"/>
            </w:tcBorders>
          </w:tcPr>
          <w:p w14:paraId="79994748" w14:textId="134C9D82"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bottom w:val="single" w:sz="4" w:space="0" w:color="auto"/>
            </w:tcBorders>
          </w:tcPr>
          <w:p w14:paraId="08508D32" w14:textId="605BEE07"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auto"/>
            </w:tcBorders>
          </w:tcPr>
          <w:p w14:paraId="15456A58" w14:textId="39B36B57" w:rsidR="003A4FE9" w:rsidRPr="00A41797" w:rsidRDefault="00E52F92">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6E4BD52A" w14:textId="77777777" w:rsidTr="00A41797">
        <w:tc>
          <w:tcPr>
            <w:tcW w:w="3690" w:type="dxa"/>
          </w:tcPr>
          <w:p w14:paraId="5452B413" w14:textId="77777777" w:rsidR="003A4FE9" w:rsidRPr="00A41797" w:rsidRDefault="003A4FE9">
            <w:pPr>
              <w:tabs>
                <w:tab w:val="left" w:pos="1134"/>
                <w:tab w:val="left" w:pos="1276"/>
                <w:tab w:val="center" w:pos="3402"/>
                <w:tab w:val="center" w:pos="4536"/>
                <w:tab w:val="center" w:pos="5670"/>
                <w:tab w:val="center" w:pos="6804"/>
                <w:tab w:val="right" w:pos="7655"/>
              </w:tabs>
              <w:spacing w:line="240" w:lineRule="auto"/>
              <w:ind w:leftChars="-51" w:left="-110" w:hanging="2"/>
              <w:rPr>
                <w:rFonts w:ascii="Arial" w:eastAsia="Arial" w:hAnsi="Arial" w:cs="Arial"/>
                <w:position w:val="0"/>
                <w:sz w:val="18"/>
                <w:szCs w:val="18"/>
              </w:rPr>
            </w:pPr>
            <w:r w:rsidRPr="00A41797">
              <w:rPr>
                <w:rFonts w:ascii="Arial" w:eastAsia="Arial" w:hAnsi="Arial" w:cs="Arial"/>
                <w:b/>
                <w:position w:val="0"/>
                <w:sz w:val="18"/>
                <w:szCs w:val="18"/>
              </w:rPr>
              <w:t>Current</w:t>
            </w:r>
          </w:p>
        </w:tc>
        <w:tc>
          <w:tcPr>
            <w:tcW w:w="1440" w:type="dxa"/>
            <w:shd w:val="clear" w:color="auto" w:fill="FAFAFA"/>
          </w:tcPr>
          <w:p w14:paraId="03D32FFF"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Pr>
          <w:p w14:paraId="57E4FD1C"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06CF1336"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Pr>
          <w:p w14:paraId="5120B1A5"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5A49EC" w:rsidRPr="00A41797" w14:paraId="44290B26" w14:textId="77777777" w:rsidTr="00A41797">
        <w:tc>
          <w:tcPr>
            <w:tcW w:w="3690" w:type="dxa"/>
          </w:tcPr>
          <w:p w14:paraId="1650FC53" w14:textId="5FF7E4A2"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0" w:left="39" w:right="-98" w:hangingChars="83" w:hanging="149"/>
              <w:rPr>
                <w:rFonts w:ascii="Arial" w:eastAsia="Arial" w:hAnsi="Arial" w:cs="Arial"/>
                <w:position w:val="0"/>
                <w:sz w:val="18"/>
                <w:szCs w:val="18"/>
              </w:rPr>
            </w:pPr>
            <w:r w:rsidRPr="00A41797">
              <w:rPr>
                <w:rFonts w:ascii="Arial" w:eastAsia="Arial" w:hAnsi="Arial" w:cs="Arial"/>
                <w:position w:val="0"/>
                <w:sz w:val="18"/>
                <w:szCs w:val="18"/>
              </w:rPr>
              <w:t xml:space="preserve">Current portion of long-term borrowings </w:t>
            </w:r>
          </w:p>
          <w:p w14:paraId="6E3D9E5F" w14:textId="440B02C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0" w:left="39" w:right="-98" w:hangingChars="83" w:hanging="149"/>
              <w:rPr>
                <w:rFonts w:ascii="Arial" w:eastAsia="Arial" w:hAnsi="Arial" w:cs="Arial"/>
                <w:position w:val="0"/>
                <w:sz w:val="18"/>
                <w:szCs w:val="18"/>
              </w:rPr>
            </w:pPr>
            <w:r w:rsidRPr="00A41797">
              <w:rPr>
                <w:rFonts w:ascii="Arial" w:eastAsia="Arial" w:hAnsi="Arial" w:cs="Arial"/>
                <w:position w:val="0"/>
                <w:sz w:val="18"/>
                <w:szCs w:val="18"/>
              </w:rPr>
              <w:t xml:space="preserve">   </w:t>
            </w:r>
            <w:r w:rsidR="00A41797" w:rsidRPr="00A41797">
              <w:rPr>
                <w:rFonts w:ascii="Arial" w:eastAsia="Arial" w:hAnsi="Arial" w:cs="Arial"/>
                <w:position w:val="0"/>
                <w:sz w:val="18"/>
                <w:szCs w:val="18"/>
              </w:rPr>
              <w:t xml:space="preserve">from </w:t>
            </w:r>
            <w:r w:rsidRPr="00A41797">
              <w:rPr>
                <w:rFonts w:ascii="Arial" w:eastAsia="Arial" w:hAnsi="Arial" w:cs="Arial"/>
                <w:position w:val="0"/>
                <w:sz w:val="18"/>
                <w:szCs w:val="18"/>
              </w:rPr>
              <w:t>financial institutions</w:t>
            </w:r>
          </w:p>
        </w:tc>
        <w:tc>
          <w:tcPr>
            <w:tcW w:w="1440" w:type="dxa"/>
            <w:shd w:val="clear" w:color="auto" w:fill="FAFAFA"/>
            <w:vAlign w:val="bottom"/>
          </w:tcPr>
          <w:p w14:paraId="4CF194ED" w14:textId="603D6F63"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91</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210</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766</w:t>
            </w:r>
          </w:p>
        </w:tc>
        <w:tc>
          <w:tcPr>
            <w:tcW w:w="1440" w:type="dxa"/>
            <w:vAlign w:val="bottom"/>
          </w:tcPr>
          <w:p w14:paraId="6AEB3005" w14:textId="4D18825C"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307</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275</w:t>
            </w:r>
          </w:p>
        </w:tc>
        <w:tc>
          <w:tcPr>
            <w:tcW w:w="1440" w:type="dxa"/>
            <w:shd w:val="clear" w:color="auto" w:fill="FAFAFA"/>
            <w:vAlign w:val="bottom"/>
          </w:tcPr>
          <w:p w14:paraId="5B9E2D8B" w14:textId="5D267DF1"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168</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075</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711</w:t>
            </w:r>
          </w:p>
        </w:tc>
        <w:tc>
          <w:tcPr>
            <w:tcW w:w="1440" w:type="dxa"/>
            <w:vAlign w:val="bottom"/>
          </w:tcPr>
          <w:p w14:paraId="5E4625E8" w14:textId="0772F667"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679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743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764</w:t>
            </w:r>
          </w:p>
        </w:tc>
      </w:tr>
      <w:tr w:rsidR="005A49EC" w:rsidRPr="00A41797" w14:paraId="43F3A9D4" w14:textId="77777777" w:rsidTr="00A41797">
        <w:tc>
          <w:tcPr>
            <w:tcW w:w="3690" w:type="dxa"/>
          </w:tcPr>
          <w:p w14:paraId="759D90C9" w14:textId="296429EB" w:rsidR="005A49EC" w:rsidRPr="00A41797" w:rsidRDefault="005A49EC" w:rsidP="005A49EC">
            <w:pPr>
              <w:pBdr>
                <w:top w:val="nil"/>
                <w:left w:val="nil"/>
                <w:bottom w:val="nil"/>
                <w:right w:val="nil"/>
                <w:between w:val="nil"/>
              </w:pBdr>
              <w:tabs>
                <w:tab w:val="left" w:pos="459"/>
                <w:tab w:val="left" w:pos="1134"/>
                <w:tab w:val="left" w:pos="1276"/>
                <w:tab w:val="center" w:pos="3402"/>
                <w:tab w:val="center" w:pos="4536"/>
                <w:tab w:val="center" w:pos="5670"/>
                <w:tab w:val="center" w:pos="6804"/>
                <w:tab w:val="right" w:pos="7655"/>
              </w:tabs>
              <w:spacing w:line="240" w:lineRule="auto"/>
              <w:ind w:leftChars="-51" w:left="37" w:right="-148" w:hangingChars="83" w:hanging="149"/>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Short-term </w:t>
            </w:r>
            <w:r w:rsidR="003F0A5C" w:rsidRPr="00A41797">
              <w:rPr>
                <w:rFonts w:ascii="Arial" w:eastAsia="Arial" w:hAnsi="Arial" w:cs="Arial"/>
                <w:color w:val="000000"/>
                <w:position w:val="0"/>
                <w:sz w:val="18"/>
                <w:szCs w:val="18"/>
              </w:rPr>
              <w:t>b</w:t>
            </w:r>
            <w:r w:rsidRPr="00A41797">
              <w:rPr>
                <w:rFonts w:ascii="Arial" w:eastAsia="Arial" w:hAnsi="Arial" w:cs="Arial"/>
                <w:color w:val="000000"/>
                <w:position w:val="0"/>
                <w:sz w:val="18"/>
                <w:szCs w:val="18"/>
              </w:rPr>
              <w:t xml:space="preserve">orrowings from </w:t>
            </w:r>
            <w:r w:rsidR="00A41797">
              <w:rPr>
                <w:rFonts w:ascii="Arial" w:eastAsia="Arial" w:hAnsi="Arial" w:cs="Arial"/>
                <w:color w:val="000000"/>
                <w:position w:val="0"/>
                <w:sz w:val="18"/>
                <w:szCs w:val="18"/>
              </w:rPr>
              <w:br/>
            </w:r>
            <w:r w:rsidRPr="00A41797">
              <w:rPr>
                <w:rFonts w:ascii="Arial" w:eastAsia="Arial" w:hAnsi="Arial" w:cs="Arial"/>
                <w:color w:val="000000"/>
                <w:position w:val="0"/>
                <w:sz w:val="18"/>
                <w:szCs w:val="18"/>
              </w:rPr>
              <w:t>financial institutions</w:t>
            </w:r>
          </w:p>
        </w:tc>
        <w:tc>
          <w:tcPr>
            <w:tcW w:w="1440" w:type="dxa"/>
            <w:tcBorders>
              <w:bottom w:val="single" w:sz="4" w:space="0" w:color="auto"/>
            </w:tcBorders>
            <w:shd w:val="clear" w:color="auto" w:fill="FAFAFA"/>
            <w:vAlign w:val="bottom"/>
          </w:tcPr>
          <w:p w14:paraId="38C86302" w14:textId="26093529"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188</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937</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899</w:t>
            </w:r>
          </w:p>
        </w:tc>
        <w:tc>
          <w:tcPr>
            <w:tcW w:w="1440" w:type="dxa"/>
            <w:tcBorders>
              <w:bottom w:val="single" w:sz="4" w:space="0" w:color="auto"/>
            </w:tcBorders>
            <w:vAlign w:val="bottom"/>
          </w:tcPr>
          <w:p w14:paraId="7A8B2475" w14:textId="180F8D9D"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bottom w:val="single" w:sz="4" w:space="0" w:color="auto"/>
            </w:tcBorders>
            <w:shd w:val="clear" w:color="auto" w:fill="FAFAFA"/>
            <w:vAlign w:val="bottom"/>
          </w:tcPr>
          <w:p w14:paraId="47028973" w14:textId="4D25AE3B"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562</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474</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500</w:t>
            </w:r>
          </w:p>
        </w:tc>
        <w:tc>
          <w:tcPr>
            <w:tcW w:w="1440" w:type="dxa"/>
            <w:tcBorders>
              <w:bottom w:val="single" w:sz="4" w:space="0" w:color="auto"/>
            </w:tcBorders>
            <w:vAlign w:val="bottom"/>
          </w:tcPr>
          <w:p w14:paraId="475FDED0" w14:textId="02658BD8" w:rsidR="005A49EC" w:rsidRPr="00A41797" w:rsidRDefault="005A49EC"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5A49EC" w:rsidRPr="00A41797" w14:paraId="3FF81BF4" w14:textId="77777777" w:rsidTr="00A41797">
        <w:trPr>
          <w:trHeight w:val="167"/>
        </w:trPr>
        <w:tc>
          <w:tcPr>
            <w:tcW w:w="3690" w:type="dxa"/>
          </w:tcPr>
          <w:p w14:paraId="75C702CD" w14:textId="77777777" w:rsidR="005A49EC" w:rsidRPr="00A41797" w:rsidRDefault="005A49EC" w:rsidP="005A49EC">
            <w:pPr>
              <w:spacing w:line="240" w:lineRule="auto"/>
              <w:ind w:leftChars="-51" w:left="-110" w:right="-108" w:hanging="2"/>
              <w:jc w:val="both"/>
              <w:rPr>
                <w:rFonts w:ascii="Arial" w:eastAsia="Arial" w:hAnsi="Arial" w:cs="Arial"/>
                <w:position w:val="0"/>
                <w:sz w:val="16"/>
                <w:szCs w:val="16"/>
              </w:rPr>
            </w:pPr>
          </w:p>
        </w:tc>
        <w:tc>
          <w:tcPr>
            <w:tcW w:w="1440" w:type="dxa"/>
            <w:tcBorders>
              <w:top w:val="single" w:sz="4" w:space="0" w:color="auto"/>
            </w:tcBorders>
            <w:shd w:val="clear" w:color="auto" w:fill="FAFAFA"/>
            <w:vAlign w:val="bottom"/>
          </w:tcPr>
          <w:p w14:paraId="6EC37C0A"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c>
          <w:tcPr>
            <w:tcW w:w="1440" w:type="dxa"/>
            <w:tcBorders>
              <w:top w:val="single" w:sz="4" w:space="0" w:color="auto"/>
            </w:tcBorders>
            <w:vAlign w:val="bottom"/>
          </w:tcPr>
          <w:p w14:paraId="5C7A785A"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c>
          <w:tcPr>
            <w:tcW w:w="1440" w:type="dxa"/>
            <w:tcBorders>
              <w:top w:val="single" w:sz="4" w:space="0" w:color="auto"/>
            </w:tcBorders>
            <w:shd w:val="clear" w:color="auto" w:fill="FAFAFA"/>
            <w:vAlign w:val="bottom"/>
          </w:tcPr>
          <w:p w14:paraId="6168041D"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c>
          <w:tcPr>
            <w:tcW w:w="1440" w:type="dxa"/>
            <w:tcBorders>
              <w:top w:val="single" w:sz="4" w:space="0" w:color="auto"/>
            </w:tcBorders>
            <w:vAlign w:val="bottom"/>
          </w:tcPr>
          <w:p w14:paraId="6E72AA31"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r>
      <w:tr w:rsidR="005A49EC" w:rsidRPr="00A41797" w14:paraId="17352945" w14:textId="77777777" w:rsidTr="00A41797">
        <w:tc>
          <w:tcPr>
            <w:tcW w:w="3690" w:type="dxa"/>
          </w:tcPr>
          <w:p w14:paraId="2C5526C0"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10" w:hanging="2"/>
              <w:rPr>
                <w:rFonts w:ascii="Arial" w:eastAsia="Arial" w:hAnsi="Arial" w:cs="Arial"/>
                <w:position w:val="0"/>
                <w:sz w:val="18"/>
                <w:szCs w:val="18"/>
              </w:rPr>
            </w:pPr>
            <w:r w:rsidRPr="00A41797">
              <w:rPr>
                <w:rFonts w:ascii="Arial" w:eastAsia="Arial" w:hAnsi="Arial" w:cs="Arial"/>
                <w:b/>
                <w:position w:val="0"/>
                <w:sz w:val="18"/>
                <w:szCs w:val="18"/>
              </w:rPr>
              <w:t>Non-Current</w:t>
            </w:r>
          </w:p>
        </w:tc>
        <w:tc>
          <w:tcPr>
            <w:tcW w:w="1440" w:type="dxa"/>
            <w:shd w:val="clear" w:color="auto" w:fill="FAFAFA"/>
            <w:vAlign w:val="bottom"/>
          </w:tcPr>
          <w:p w14:paraId="59BC55B0"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440" w:type="dxa"/>
            <w:vAlign w:val="bottom"/>
          </w:tcPr>
          <w:p w14:paraId="293014C9"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440" w:type="dxa"/>
            <w:shd w:val="clear" w:color="auto" w:fill="FAFAFA"/>
            <w:vAlign w:val="bottom"/>
          </w:tcPr>
          <w:p w14:paraId="349A2050"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c>
          <w:tcPr>
            <w:tcW w:w="1440" w:type="dxa"/>
            <w:vAlign w:val="bottom"/>
          </w:tcPr>
          <w:p w14:paraId="17D666DF" w14:textId="77777777" w:rsidR="005A49EC" w:rsidRPr="00A41797" w:rsidRDefault="005A49EC" w:rsidP="005A49EC">
            <w:pPr>
              <w:spacing w:line="240" w:lineRule="auto"/>
              <w:ind w:left="0" w:right="-72" w:hanging="2"/>
              <w:jc w:val="right"/>
              <w:rPr>
                <w:rFonts w:ascii="Arial" w:eastAsia="Arial" w:hAnsi="Arial" w:cs="Arial"/>
                <w:position w:val="0"/>
                <w:sz w:val="18"/>
                <w:szCs w:val="18"/>
              </w:rPr>
            </w:pPr>
          </w:p>
        </w:tc>
      </w:tr>
      <w:tr w:rsidR="005A49EC" w:rsidRPr="00A41797" w14:paraId="257DB41C" w14:textId="77777777" w:rsidTr="00A41797">
        <w:tc>
          <w:tcPr>
            <w:tcW w:w="3690" w:type="dxa"/>
          </w:tcPr>
          <w:p w14:paraId="6D7CEEA4" w14:textId="02A8F730" w:rsidR="005A49EC" w:rsidRPr="00A41797" w:rsidRDefault="005A49EC" w:rsidP="005A49EC">
            <w:pPr>
              <w:tabs>
                <w:tab w:val="left" w:pos="1134"/>
                <w:tab w:val="left" w:pos="1276"/>
                <w:tab w:val="center" w:pos="4536"/>
                <w:tab w:val="center" w:pos="5670"/>
                <w:tab w:val="center" w:pos="6804"/>
                <w:tab w:val="right" w:pos="7655"/>
              </w:tabs>
              <w:spacing w:line="240" w:lineRule="auto"/>
              <w:ind w:leftChars="-51" w:left="37" w:right="-58" w:hangingChars="83" w:hanging="149"/>
              <w:rPr>
                <w:rFonts w:ascii="Arial" w:eastAsia="Arial" w:hAnsi="Arial" w:cs="Arial"/>
                <w:position w:val="0"/>
                <w:sz w:val="18"/>
                <w:szCs w:val="18"/>
              </w:rPr>
            </w:pPr>
            <w:r w:rsidRPr="00A41797">
              <w:rPr>
                <w:rFonts w:ascii="Arial" w:eastAsia="Arial" w:hAnsi="Arial" w:cs="Arial"/>
                <w:position w:val="0"/>
                <w:sz w:val="18"/>
                <w:szCs w:val="18"/>
              </w:rPr>
              <w:t xml:space="preserve">Long-term borrowings from </w:t>
            </w:r>
            <w:r w:rsidR="00A41797">
              <w:rPr>
                <w:rFonts w:ascii="Arial" w:eastAsia="Arial" w:hAnsi="Arial" w:cs="Arial"/>
                <w:position w:val="0"/>
                <w:sz w:val="18"/>
                <w:szCs w:val="18"/>
              </w:rPr>
              <w:br/>
            </w:r>
            <w:r w:rsidRPr="00A41797">
              <w:rPr>
                <w:rFonts w:ascii="Arial" w:eastAsia="Arial" w:hAnsi="Arial" w:cs="Arial"/>
                <w:position w:val="0"/>
                <w:sz w:val="18"/>
                <w:szCs w:val="18"/>
              </w:rPr>
              <w:t>financial institutions</w:t>
            </w:r>
          </w:p>
        </w:tc>
        <w:tc>
          <w:tcPr>
            <w:tcW w:w="1440" w:type="dxa"/>
            <w:tcBorders>
              <w:bottom w:val="single" w:sz="4" w:space="0" w:color="auto"/>
            </w:tcBorders>
            <w:shd w:val="clear" w:color="auto" w:fill="FAFAFA"/>
            <w:vAlign w:val="bottom"/>
          </w:tcPr>
          <w:p w14:paraId="6CDBFAB8" w14:textId="18FD67DE" w:rsidR="005A49EC" w:rsidRPr="00A41797" w:rsidRDefault="00903BE9" w:rsidP="005A49EC">
            <w:pPr>
              <w:spacing w:line="240" w:lineRule="auto"/>
              <w:ind w:left="0" w:right="-72" w:hanging="2"/>
              <w:jc w:val="right"/>
              <w:rPr>
                <w:rFonts w:ascii="Arial" w:eastAsia="Arial" w:hAnsi="Arial" w:cs="Arial"/>
                <w:position w:val="0"/>
                <w:sz w:val="18"/>
                <w:lang w:val="en-US"/>
              </w:rPr>
            </w:pPr>
            <w:r w:rsidRPr="00A41797">
              <w:rPr>
                <w:rFonts w:ascii="Arial" w:eastAsia="Arial" w:hAnsi="Arial" w:cs="Arial"/>
                <w:position w:val="0"/>
                <w:sz w:val="18"/>
                <w:lang w:val="en-US"/>
              </w:rPr>
              <w:t>-</w:t>
            </w:r>
          </w:p>
        </w:tc>
        <w:tc>
          <w:tcPr>
            <w:tcW w:w="1440" w:type="dxa"/>
            <w:tcBorders>
              <w:bottom w:val="single" w:sz="4" w:space="0" w:color="auto"/>
            </w:tcBorders>
            <w:vAlign w:val="bottom"/>
          </w:tcPr>
          <w:p w14:paraId="4E2E4979" w14:textId="743C2234"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rPr>
              <w:t>100</w:t>
            </w:r>
            <w:r w:rsidR="005A49EC" w:rsidRPr="00A41797">
              <w:rPr>
                <w:rFonts w:ascii="Arial" w:eastAsia="Arial" w:hAnsi="Arial" w:cs="Arial"/>
                <w:position w:val="0"/>
                <w:sz w:val="18"/>
                <w:lang w:val="en-US"/>
              </w:rPr>
              <w:t>,</w:t>
            </w:r>
            <w:r w:rsidRPr="00E52F92">
              <w:rPr>
                <w:rFonts w:ascii="Arial" w:eastAsia="Arial" w:hAnsi="Arial" w:cs="Arial"/>
                <w:position w:val="0"/>
                <w:sz w:val="18"/>
              </w:rPr>
              <w:t>438</w:t>
            </w:r>
            <w:r w:rsidR="005A49EC" w:rsidRPr="00A41797">
              <w:rPr>
                <w:rFonts w:ascii="Arial" w:eastAsia="Arial" w:hAnsi="Arial" w:cs="Arial"/>
                <w:position w:val="0"/>
                <w:sz w:val="18"/>
                <w:lang w:val="en-US"/>
              </w:rPr>
              <w:t>,</w:t>
            </w:r>
            <w:r w:rsidRPr="00E52F92">
              <w:rPr>
                <w:rFonts w:ascii="Arial" w:eastAsia="Arial" w:hAnsi="Arial" w:cs="Arial"/>
                <w:position w:val="0"/>
                <w:sz w:val="18"/>
              </w:rPr>
              <w:t>964</w:t>
            </w:r>
          </w:p>
        </w:tc>
        <w:tc>
          <w:tcPr>
            <w:tcW w:w="1440" w:type="dxa"/>
            <w:tcBorders>
              <w:bottom w:val="single" w:sz="4" w:space="0" w:color="auto"/>
            </w:tcBorders>
            <w:shd w:val="clear" w:color="auto" w:fill="FAFAFA"/>
            <w:vAlign w:val="bottom"/>
          </w:tcPr>
          <w:p w14:paraId="60C57EB2" w14:textId="4C865E07" w:rsidR="005A49EC" w:rsidRPr="00A41797" w:rsidRDefault="00903BE9" w:rsidP="005A49EC">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bottom w:val="single" w:sz="4" w:space="0" w:color="auto"/>
            </w:tcBorders>
            <w:vAlign w:val="bottom"/>
          </w:tcPr>
          <w:p w14:paraId="139A6768" w14:textId="0BBDD62A"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374</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048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091</w:t>
            </w:r>
          </w:p>
        </w:tc>
      </w:tr>
      <w:tr w:rsidR="005A49EC" w:rsidRPr="00A41797" w14:paraId="1C3C962A" w14:textId="77777777" w:rsidTr="00A41797">
        <w:trPr>
          <w:trHeight w:val="170"/>
        </w:trPr>
        <w:tc>
          <w:tcPr>
            <w:tcW w:w="3690" w:type="dxa"/>
          </w:tcPr>
          <w:p w14:paraId="627359E8" w14:textId="77777777" w:rsidR="005A49EC" w:rsidRPr="00A41797" w:rsidRDefault="005A49EC" w:rsidP="005A49EC">
            <w:pPr>
              <w:spacing w:line="240" w:lineRule="auto"/>
              <w:ind w:leftChars="-51" w:left="-110" w:right="-108" w:hanging="2"/>
              <w:jc w:val="both"/>
              <w:rPr>
                <w:rFonts w:ascii="Arial" w:eastAsia="Arial" w:hAnsi="Arial" w:cs="Arial"/>
                <w:position w:val="0"/>
                <w:sz w:val="16"/>
                <w:szCs w:val="16"/>
              </w:rPr>
            </w:pPr>
          </w:p>
        </w:tc>
        <w:tc>
          <w:tcPr>
            <w:tcW w:w="1440" w:type="dxa"/>
            <w:shd w:val="clear" w:color="auto" w:fill="FAFAFA"/>
            <w:vAlign w:val="bottom"/>
          </w:tcPr>
          <w:p w14:paraId="7E4CFAE9"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c>
          <w:tcPr>
            <w:tcW w:w="1440" w:type="dxa"/>
            <w:vAlign w:val="bottom"/>
          </w:tcPr>
          <w:p w14:paraId="6A42B07B"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c>
          <w:tcPr>
            <w:tcW w:w="1440" w:type="dxa"/>
            <w:shd w:val="clear" w:color="auto" w:fill="FAFAFA"/>
            <w:vAlign w:val="bottom"/>
          </w:tcPr>
          <w:p w14:paraId="1B7957FF"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c>
          <w:tcPr>
            <w:tcW w:w="1440" w:type="dxa"/>
            <w:vAlign w:val="bottom"/>
          </w:tcPr>
          <w:p w14:paraId="1931880A" w14:textId="77777777" w:rsidR="005A49EC" w:rsidRPr="00A41797" w:rsidRDefault="005A49EC" w:rsidP="005A49EC">
            <w:pPr>
              <w:spacing w:line="240" w:lineRule="auto"/>
              <w:ind w:left="0" w:right="-72" w:hanging="2"/>
              <w:jc w:val="right"/>
              <w:rPr>
                <w:rFonts w:ascii="Arial" w:eastAsia="Arial" w:hAnsi="Arial" w:cs="Arial"/>
                <w:position w:val="0"/>
                <w:sz w:val="16"/>
                <w:szCs w:val="16"/>
              </w:rPr>
            </w:pPr>
          </w:p>
        </w:tc>
      </w:tr>
      <w:tr w:rsidR="005A49EC" w:rsidRPr="00A41797" w14:paraId="55F763C9" w14:textId="77777777" w:rsidTr="00A41797">
        <w:tc>
          <w:tcPr>
            <w:tcW w:w="3690" w:type="dxa"/>
          </w:tcPr>
          <w:p w14:paraId="5B599B61"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10" w:hanging="2"/>
              <w:rPr>
                <w:rFonts w:ascii="Arial" w:eastAsia="Arial" w:hAnsi="Arial" w:cs="Arial"/>
                <w:position w:val="0"/>
                <w:sz w:val="18"/>
                <w:szCs w:val="18"/>
              </w:rPr>
            </w:pPr>
            <w:r w:rsidRPr="00A41797">
              <w:rPr>
                <w:rFonts w:ascii="Arial" w:eastAsia="Arial" w:hAnsi="Arial" w:cs="Arial"/>
                <w:b/>
                <w:position w:val="0"/>
                <w:sz w:val="18"/>
                <w:szCs w:val="18"/>
              </w:rPr>
              <w:t>Total borrowings</w:t>
            </w:r>
          </w:p>
        </w:tc>
        <w:tc>
          <w:tcPr>
            <w:tcW w:w="1440" w:type="dxa"/>
            <w:tcBorders>
              <w:bottom w:val="single" w:sz="4" w:space="0" w:color="auto"/>
            </w:tcBorders>
            <w:shd w:val="clear" w:color="auto" w:fill="FAFAFA"/>
            <w:vAlign w:val="bottom"/>
          </w:tcPr>
          <w:p w14:paraId="17AAB514" w14:textId="22F1FE38"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280</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148</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665</w:t>
            </w:r>
          </w:p>
        </w:tc>
        <w:tc>
          <w:tcPr>
            <w:tcW w:w="1440" w:type="dxa"/>
            <w:tcBorders>
              <w:bottom w:val="single" w:sz="4" w:space="0" w:color="auto"/>
            </w:tcBorders>
            <w:vAlign w:val="bottom"/>
          </w:tcPr>
          <w:p w14:paraId="0AF175C5" w14:textId="2BE0D297"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746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239</w:t>
            </w:r>
          </w:p>
        </w:tc>
        <w:tc>
          <w:tcPr>
            <w:tcW w:w="1440" w:type="dxa"/>
            <w:tcBorders>
              <w:bottom w:val="single" w:sz="4" w:space="0" w:color="auto"/>
            </w:tcBorders>
            <w:shd w:val="clear" w:color="auto" w:fill="FAFAFA"/>
            <w:vAlign w:val="bottom"/>
          </w:tcPr>
          <w:p w14:paraId="6C3FAE33" w14:textId="5825CD4B"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730</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550</w:t>
            </w:r>
            <w:r w:rsidR="00903BE9" w:rsidRPr="00A41797">
              <w:rPr>
                <w:rFonts w:ascii="Arial" w:eastAsia="Arial" w:hAnsi="Arial" w:cs="Arial"/>
                <w:position w:val="0"/>
                <w:sz w:val="18"/>
                <w:szCs w:val="18"/>
              </w:rPr>
              <w:t>,</w:t>
            </w:r>
            <w:r w:rsidRPr="00E52F92">
              <w:rPr>
                <w:rFonts w:ascii="Arial" w:eastAsia="Arial" w:hAnsi="Arial" w:cs="Arial"/>
                <w:position w:val="0"/>
                <w:sz w:val="18"/>
                <w:szCs w:val="18"/>
              </w:rPr>
              <w:t>211</w:t>
            </w:r>
          </w:p>
        </w:tc>
        <w:tc>
          <w:tcPr>
            <w:tcW w:w="1440" w:type="dxa"/>
            <w:tcBorders>
              <w:bottom w:val="single" w:sz="4" w:space="0" w:color="auto"/>
            </w:tcBorders>
            <w:vAlign w:val="bottom"/>
          </w:tcPr>
          <w:p w14:paraId="620ADE1A" w14:textId="161C3ADC" w:rsidR="005A49EC" w:rsidRPr="00A41797" w:rsidRDefault="00E52F92" w:rsidP="005A49EC">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053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791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855</w:t>
            </w:r>
          </w:p>
        </w:tc>
      </w:tr>
    </w:tbl>
    <w:p w14:paraId="0EBBF5C8" w14:textId="77777777" w:rsidR="003A4FE9" w:rsidRPr="00A41797" w:rsidRDefault="003A4FE9" w:rsidP="003A4FE9">
      <w:pPr>
        <w:tabs>
          <w:tab w:val="left" w:pos="540"/>
        </w:tabs>
        <w:spacing w:line="240" w:lineRule="auto"/>
        <w:ind w:left="0" w:hanging="2"/>
        <w:jc w:val="both"/>
        <w:rPr>
          <w:rFonts w:ascii="Arial" w:eastAsia="Arial" w:hAnsi="Arial" w:cs="Arial"/>
          <w:color w:val="000000"/>
          <w:position w:val="0"/>
          <w:sz w:val="16"/>
          <w:szCs w:val="16"/>
        </w:rPr>
      </w:pPr>
    </w:p>
    <w:p w14:paraId="5BD0B260" w14:textId="77777777"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The movement of short-term borrowings are as follows:</w:t>
      </w:r>
    </w:p>
    <w:p w14:paraId="7057F9F8" w14:textId="77777777"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6"/>
          <w:szCs w:val="16"/>
        </w:rPr>
      </w:pPr>
    </w:p>
    <w:tbl>
      <w:tblPr>
        <w:tblW w:w="9461" w:type="dxa"/>
        <w:tblLayout w:type="fixed"/>
        <w:tblLook w:val="04A0" w:firstRow="1" w:lastRow="0" w:firstColumn="1" w:lastColumn="0" w:noHBand="0" w:noVBand="1"/>
      </w:tblPr>
      <w:tblGrid>
        <w:gridCol w:w="3701"/>
        <w:gridCol w:w="1440"/>
        <w:gridCol w:w="1440"/>
        <w:gridCol w:w="1440"/>
        <w:gridCol w:w="1440"/>
      </w:tblGrid>
      <w:tr w:rsidR="003A4FE9" w:rsidRPr="00A41797" w14:paraId="260CCAB2" w14:textId="77777777" w:rsidTr="00A41797">
        <w:trPr>
          <w:trHeight w:val="121"/>
        </w:trPr>
        <w:tc>
          <w:tcPr>
            <w:tcW w:w="3701" w:type="dxa"/>
            <w:tcBorders>
              <w:top w:val="nil"/>
              <w:left w:val="nil"/>
              <w:bottom w:val="nil"/>
              <w:right w:val="nil"/>
            </w:tcBorders>
            <w:shd w:val="clear" w:color="auto" w:fill="auto"/>
            <w:noWrap/>
            <w:hideMark/>
          </w:tcPr>
          <w:p w14:paraId="7A1D8AEA" w14:textId="77777777" w:rsidR="003A4FE9" w:rsidRPr="00A41797" w:rsidRDefault="003A4FE9" w:rsidP="00732E30">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lang w:eastAsia="en-GB"/>
              </w:rPr>
            </w:pPr>
          </w:p>
        </w:tc>
        <w:tc>
          <w:tcPr>
            <w:tcW w:w="2880" w:type="dxa"/>
            <w:gridSpan w:val="2"/>
            <w:tcBorders>
              <w:top w:val="single" w:sz="4" w:space="0" w:color="auto"/>
              <w:left w:val="nil"/>
              <w:bottom w:val="single" w:sz="4" w:space="0" w:color="auto"/>
              <w:right w:val="nil"/>
            </w:tcBorders>
            <w:shd w:val="clear" w:color="auto" w:fill="auto"/>
            <w:hideMark/>
          </w:tcPr>
          <w:p w14:paraId="5A671B88" w14:textId="77777777" w:rsidR="003A4FE9" w:rsidRPr="00A41797"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auto"/>
              <w:left w:val="nil"/>
              <w:bottom w:val="single" w:sz="4" w:space="0" w:color="auto"/>
              <w:right w:val="nil"/>
            </w:tcBorders>
            <w:shd w:val="clear" w:color="auto" w:fill="auto"/>
            <w:hideMark/>
          </w:tcPr>
          <w:p w14:paraId="4098193B" w14:textId="77777777" w:rsidR="003A4FE9" w:rsidRPr="00A41797"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A41797">
              <w:rPr>
                <w:rFonts w:ascii="Arial" w:eastAsia="Arial" w:hAnsi="Arial" w:cs="Arial"/>
                <w:b/>
                <w:position w:val="0"/>
                <w:sz w:val="18"/>
                <w:szCs w:val="18"/>
              </w:rPr>
              <w:t>Unit: Baht</w:t>
            </w:r>
          </w:p>
        </w:tc>
      </w:tr>
      <w:tr w:rsidR="00FE5B87" w:rsidRPr="00A41797" w14:paraId="6C518E31" w14:textId="77777777" w:rsidTr="00A41797">
        <w:trPr>
          <w:trHeight w:val="57"/>
        </w:trPr>
        <w:tc>
          <w:tcPr>
            <w:tcW w:w="3701" w:type="dxa"/>
            <w:tcBorders>
              <w:top w:val="nil"/>
              <w:left w:val="nil"/>
              <w:bottom w:val="nil"/>
              <w:right w:val="nil"/>
            </w:tcBorders>
            <w:shd w:val="clear" w:color="auto" w:fill="auto"/>
            <w:noWrap/>
            <w:vAlign w:val="center"/>
            <w:hideMark/>
          </w:tcPr>
          <w:p w14:paraId="53C8D578" w14:textId="77777777" w:rsidR="00FE5B87" w:rsidRPr="00A41797" w:rsidRDefault="00FE5B87" w:rsidP="00FE5B8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lang w:eastAsia="en-GB"/>
              </w:rPr>
            </w:pPr>
          </w:p>
        </w:tc>
        <w:tc>
          <w:tcPr>
            <w:tcW w:w="1440" w:type="dxa"/>
            <w:tcBorders>
              <w:top w:val="single" w:sz="4" w:space="0" w:color="auto"/>
              <w:left w:val="nil"/>
              <w:bottom w:val="single" w:sz="4" w:space="0" w:color="auto"/>
              <w:right w:val="nil"/>
            </w:tcBorders>
            <w:shd w:val="clear" w:color="auto" w:fill="auto"/>
            <w:hideMark/>
          </w:tcPr>
          <w:p w14:paraId="5AB24F62" w14:textId="68CDA74B" w:rsidR="00FE5B87" w:rsidRPr="00A41797" w:rsidRDefault="00E52F92" w:rsidP="00A4179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2022</w:t>
            </w:r>
          </w:p>
        </w:tc>
        <w:tc>
          <w:tcPr>
            <w:tcW w:w="1440" w:type="dxa"/>
            <w:tcBorders>
              <w:top w:val="single" w:sz="4" w:space="0" w:color="auto"/>
              <w:left w:val="nil"/>
              <w:bottom w:val="single" w:sz="4" w:space="0" w:color="auto"/>
              <w:right w:val="nil"/>
            </w:tcBorders>
            <w:shd w:val="clear" w:color="auto" w:fill="auto"/>
            <w:hideMark/>
          </w:tcPr>
          <w:p w14:paraId="059C46EF" w14:textId="48E98A61" w:rsidR="00FE5B87" w:rsidRPr="00A41797" w:rsidRDefault="00E52F92" w:rsidP="00A4179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2021</w:t>
            </w:r>
          </w:p>
        </w:tc>
        <w:tc>
          <w:tcPr>
            <w:tcW w:w="1440" w:type="dxa"/>
            <w:tcBorders>
              <w:top w:val="single" w:sz="4" w:space="0" w:color="auto"/>
              <w:left w:val="nil"/>
              <w:bottom w:val="single" w:sz="4" w:space="0" w:color="auto"/>
              <w:right w:val="nil"/>
            </w:tcBorders>
            <w:shd w:val="clear" w:color="auto" w:fill="auto"/>
            <w:hideMark/>
          </w:tcPr>
          <w:p w14:paraId="5759FA9E" w14:textId="0A136F31" w:rsidR="00FE5B87" w:rsidRPr="00A41797" w:rsidRDefault="00E52F92" w:rsidP="00A4179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2022</w:t>
            </w:r>
          </w:p>
        </w:tc>
        <w:tc>
          <w:tcPr>
            <w:tcW w:w="1440" w:type="dxa"/>
            <w:tcBorders>
              <w:top w:val="single" w:sz="4" w:space="0" w:color="auto"/>
              <w:left w:val="nil"/>
              <w:bottom w:val="single" w:sz="4" w:space="0" w:color="auto"/>
              <w:right w:val="nil"/>
            </w:tcBorders>
            <w:shd w:val="clear" w:color="auto" w:fill="auto"/>
            <w:hideMark/>
          </w:tcPr>
          <w:p w14:paraId="31F0574A" w14:textId="27B74BD7" w:rsidR="00FE5B87" w:rsidRPr="00A41797" w:rsidRDefault="00E52F92" w:rsidP="00A4179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2021</w:t>
            </w:r>
          </w:p>
        </w:tc>
      </w:tr>
      <w:tr w:rsidR="003A4FE9" w:rsidRPr="00A41797" w14:paraId="68BD79A6" w14:textId="77777777" w:rsidTr="00A41797">
        <w:trPr>
          <w:trHeight w:val="57"/>
        </w:trPr>
        <w:tc>
          <w:tcPr>
            <w:tcW w:w="3701" w:type="dxa"/>
            <w:tcBorders>
              <w:top w:val="nil"/>
              <w:left w:val="nil"/>
              <w:bottom w:val="nil"/>
              <w:right w:val="nil"/>
            </w:tcBorders>
            <w:shd w:val="clear" w:color="auto" w:fill="auto"/>
            <w:noWrap/>
            <w:vAlign w:val="center"/>
            <w:hideMark/>
          </w:tcPr>
          <w:p w14:paraId="0FC8E59D" w14:textId="77777777" w:rsidR="003A4FE9" w:rsidRPr="00A41797" w:rsidRDefault="003A4FE9" w:rsidP="00732E30">
            <w:pPr>
              <w:suppressAutoHyphens w:val="0"/>
              <w:spacing w:line="240" w:lineRule="auto"/>
              <w:ind w:leftChars="0" w:left="0" w:firstLineChars="0" w:firstLine="0"/>
              <w:jc w:val="right"/>
              <w:textDirection w:val="lrTb"/>
              <w:textAlignment w:val="auto"/>
              <w:outlineLvl w:val="9"/>
              <w:rPr>
                <w:rFonts w:ascii="Arial" w:hAnsi="Arial" w:cs="Arial"/>
                <w:b/>
                <w:bCs/>
                <w:color w:val="000000"/>
                <w:position w:val="0"/>
                <w:sz w:val="16"/>
                <w:szCs w:val="16"/>
                <w:cs/>
                <w:lang w:eastAsia="en-GB"/>
              </w:rPr>
            </w:pPr>
          </w:p>
        </w:tc>
        <w:tc>
          <w:tcPr>
            <w:tcW w:w="1440" w:type="dxa"/>
            <w:tcBorders>
              <w:top w:val="single" w:sz="4" w:space="0" w:color="auto"/>
              <w:left w:val="nil"/>
              <w:bottom w:val="nil"/>
              <w:right w:val="nil"/>
            </w:tcBorders>
            <w:shd w:val="clear" w:color="000000" w:fill="FAFAFA"/>
            <w:vAlign w:val="center"/>
            <w:hideMark/>
          </w:tcPr>
          <w:p w14:paraId="291D7C99" w14:textId="0536644C" w:rsidR="003A4FE9" w:rsidRPr="00A41797" w:rsidRDefault="003A4FE9" w:rsidP="00A41797">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6"/>
                <w:szCs w:val="16"/>
                <w:lang w:eastAsia="en-GB"/>
              </w:rPr>
            </w:pPr>
          </w:p>
        </w:tc>
        <w:tc>
          <w:tcPr>
            <w:tcW w:w="1440" w:type="dxa"/>
            <w:tcBorders>
              <w:top w:val="single" w:sz="4" w:space="0" w:color="auto"/>
              <w:left w:val="nil"/>
              <w:bottom w:val="nil"/>
              <w:right w:val="nil"/>
            </w:tcBorders>
            <w:shd w:val="clear" w:color="auto" w:fill="auto"/>
            <w:vAlign w:val="center"/>
            <w:hideMark/>
          </w:tcPr>
          <w:p w14:paraId="6B41B4C6" w14:textId="77777777" w:rsidR="003A4FE9" w:rsidRPr="00A41797" w:rsidRDefault="003A4FE9" w:rsidP="00A41797">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6"/>
                <w:szCs w:val="16"/>
                <w:lang w:eastAsia="en-GB"/>
              </w:rPr>
            </w:pPr>
          </w:p>
        </w:tc>
        <w:tc>
          <w:tcPr>
            <w:tcW w:w="1440" w:type="dxa"/>
            <w:tcBorders>
              <w:top w:val="single" w:sz="4" w:space="0" w:color="auto"/>
              <w:left w:val="nil"/>
              <w:bottom w:val="nil"/>
              <w:right w:val="nil"/>
            </w:tcBorders>
            <w:shd w:val="clear" w:color="auto" w:fill="FAFAFA"/>
            <w:vAlign w:val="center"/>
            <w:hideMark/>
          </w:tcPr>
          <w:p w14:paraId="52C0FCCD" w14:textId="12B272E1" w:rsidR="003A4FE9" w:rsidRPr="00A41797" w:rsidRDefault="003A4FE9" w:rsidP="00A41797">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6"/>
                <w:szCs w:val="16"/>
                <w:lang w:eastAsia="en-GB"/>
              </w:rPr>
            </w:pPr>
          </w:p>
        </w:tc>
        <w:tc>
          <w:tcPr>
            <w:tcW w:w="1440" w:type="dxa"/>
            <w:tcBorders>
              <w:top w:val="single" w:sz="4" w:space="0" w:color="auto"/>
              <w:left w:val="nil"/>
              <w:bottom w:val="nil"/>
              <w:right w:val="nil"/>
            </w:tcBorders>
            <w:shd w:val="clear" w:color="auto" w:fill="auto"/>
            <w:vAlign w:val="center"/>
            <w:hideMark/>
          </w:tcPr>
          <w:p w14:paraId="50AF1B77" w14:textId="77777777" w:rsidR="003A4FE9" w:rsidRPr="00A41797" w:rsidRDefault="003A4FE9" w:rsidP="00A41797">
            <w:pPr>
              <w:suppressAutoHyphens w:val="0"/>
              <w:spacing w:line="240" w:lineRule="auto"/>
              <w:ind w:leftChars="0" w:left="0" w:right="-72" w:firstLineChars="0" w:firstLine="0"/>
              <w:jc w:val="right"/>
              <w:textDirection w:val="lrTb"/>
              <w:textAlignment w:val="auto"/>
              <w:outlineLvl w:val="9"/>
              <w:rPr>
                <w:rFonts w:ascii="Arial" w:hAnsi="Arial" w:cs="Arial"/>
                <w:color w:val="000000"/>
                <w:position w:val="0"/>
                <w:sz w:val="16"/>
                <w:szCs w:val="16"/>
                <w:lang w:eastAsia="en-GB"/>
              </w:rPr>
            </w:pPr>
          </w:p>
        </w:tc>
      </w:tr>
      <w:tr w:rsidR="005A49EC" w:rsidRPr="00A41797" w14:paraId="449B18C8" w14:textId="77777777" w:rsidTr="00A41797">
        <w:trPr>
          <w:trHeight w:val="225"/>
        </w:trPr>
        <w:tc>
          <w:tcPr>
            <w:tcW w:w="3701" w:type="dxa"/>
            <w:tcBorders>
              <w:top w:val="nil"/>
              <w:left w:val="nil"/>
              <w:bottom w:val="nil"/>
              <w:right w:val="nil"/>
            </w:tcBorders>
            <w:shd w:val="clear" w:color="auto" w:fill="auto"/>
            <w:noWrap/>
            <w:vAlign w:val="center"/>
            <w:hideMark/>
          </w:tcPr>
          <w:p w14:paraId="47F0B1D7" w14:textId="0BC70C26"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January</w:t>
            </w:r>
          </w:p>
        </w:tc>
        <w:tc>
          <w:tcPr>
            <w:tcW w:w="1440" w:type="dxa"/>
            <w:tcBorders>
              <w:top w:val="nil"/>
              <w:left w:val="nil"/>
              <w:bottom w:val="nil"/>
              <w:right w:val="nil"/>
            </w:tcBorders>
            <w:shd w:val="clear" w:color="000000" w:fill="FAFAFA"/>
            <w:vAlign w:val="bottom"/>
          </w:tcPr>
          <w:p w14:paraId="77E36B74" w14:textId="7DC1A665"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auto"/>
            <w:vAlign w:val="bottom"/>
          </w:tcPr>
          <w:p w14:paraId="6A9E45FC" w14:textId="60B0731F"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FAFAFA"/>
            <w:vAlign w:val="bottom"/>
          </w:tcPr>
          <w:p w14:paraId="54EFD6B2" w14:textId="2DF727E1"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auto"/>
            <w:vAlign w:val="bottom"/>
            <w:hideMark/>
          </w:tcPr>
          <w:p w14:paraId="100C5810" w14:textId="04DC4936"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r>
      <w:tr w:rsidR="005A49EC" w:rsidRPr="00A41797" w14:paraId="6490E7EA" w14:textId="77777777" w:rsidTr="00A41797">
        <w:trPr>
          <w:trHeight w:val="57"/>
        </w:trPr>
        <w:tc>
          <w:tcPr>
            <w:tcW w:w="3701" w:type="dxa"/>
            <w:tcBorders>
              <w:top w:val="nil"/>
              <w:left w:val="nil"/>
              <w:bottom w:val="nil"/>
              <w:right w:val="nil"/>
            </w:tcBorders>
            <w:shd w:val="clear" w:color="auto" w:fill="auto"/>
            <w:noWrap/>
            <w:vAlign w:val="center"/>
          </w:tcPr>
          <w:p w14:paraId="0D1288A0"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6"/>
                <w:szCs w:val="16"/>
              </w:rPr>
            </w:pPr>
          </w:p>
        </w:tc>
        <w:tc>
          <w:tcPr>
            <w:tcW w:w="1440" w:type="dxa"/>
            <w:tcBorders>
              <w:top w:val="nil"/>
              <w:left w:val="nil"/>
              <w:bottom w:val="nil"/>
              <w:right w:val="nil"/>
            </w:tcBorders>
            <w:shd w:val="clear" w:color="000000" w:fill="FAFAFA"/>
            <w:vAlign w:val="bottom"/>
          </w:tcPr>
          <w:p w14:paraId="1B101F0B"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5483B652"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FAFAFA"/>
            <w:vAlign w:val="bottom"/>
          </w:tcPr>
          <w:p w14:paraId="5BF65303"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13DB7129"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r>
      <w:tr w:rsidR="005A49EC" w:rsidRPr="00A41797" w14:paraId="6F7603A4" w14:textId="77777777" w:rsidTr="00A41797">
        <w:trPr>
          <w:trHeight w:val="225"/>
        </w:trPr>
        <w:tc>
          <w:tcPr>
            <w:tcW w:w="3701" w:type="dxa"/>
            <w:tcBorders>
              <w:top w:val="nil"/>
              <w:left w:val="nil"/>
              <w:bottom w:val="nil"/>
              <w:right w:val="nil"/>
            </w:tcBorders>
            <w:shd w:val="clear" w:color="auto" w:fill="auto"/>
            <w:noWrap/>
            <w:vAlign w:val="center"/>
          </w:tcPr>
          <w:p w14:paraId="261DFACA" w14:textId="6BBF456D"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A41797">
              <w:rPr>
                <w:rFonts w:ascii="Arial" w:eastAsia="Arial" w:hAnsi="Arial" w:cs="Arial"/>
                <w:position w:val="0"/>
                <w:sz w:val="18"/>
                <w:szCs w:val="18"/>
              </w:rPr>
              <w:t>Cash item:</w:t>
            </w:r>
          </w:p>
        </w:tc>
        <w:tc>
          <w:tcPr>
            <w:tcW w:w="1440" w:type="dxa"/>
            <w:tcBorders>
              <w:top w:val="nil"/>
              <w:left w:val="nil"/>
              <w:bottom w:val="nil"/>
              <w:right w:val="nil"/>
            </w:tcBorders>
            <w:shd w:val="clear" w:color="000000" w:fill="FAFAFA"/>
            <w:vAlign w:val="bottom"/>
          </w:tcPr>
          <w:p w14:paraId="672AD7BF"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top w:val="nil"/>
              <w:left w:val="nil"/>
              <w:bottom w:val="nil"/>
              <w:right w:val="nil"/>
            </w:tcBorders>
            <w:shd w:val="clear" w:color="auto" w:fill="auto"/>
            <w:vAlign w:val="bottom"/>
          </w:tcPr>
          <w:p w14:paraId="71A39559"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top w:val="nil"/>
              <w:left w:val="nil"/>
              <w:bottom w:val="nil"/>
              <w:right w:val="nil"/>
            </w:tcBorders>
            <w:shd w:val="clear" w:color="auto" w:fill="FAFAFA"/>
            <w:vAlign w:val="bottom"/>
          </w:tcPr>
          <w:p w14:paraId="2BA564CE"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top w:val="nil"/>
              <w:left w:val="nil"/>
              <w:bottom w:val="nil"/>
              <w:right w:val="nil"/>
            </w:tcBorders>
            <w:shd w:val="clear" w:color="auto" w:fill="auto"/>
            <w:vAlign w:val="bottom"/>
          </w:tcPr>
          <w:p w14:paraId="0318F4DA"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p>
        </w:tc>
      </w:tr>
      <w:tr w:rsidR="005A49EC" w:rsidRPr="00A41797" w14:paraId="16D1137C" w14:textId="77777777" w:rsidTr="00A41797">
        <w:trPr>
          <w:trHeight w:val="225"/>
        </w:trPr>
        <w:tc>
          <w:tcPr>
            <w:tcW w:w="3701" w:type="dxa"/>
            <w:tcBorders>
              <w:top w:val="nil"/>
              <w:left w:val="nil"/>
              <w:bottom w:val="nil"/>
              <w:right w:val="nil"/>
            </w:tcBorders>
            <w:shd w:val="clear" w:color="auto" w:fill="auto"/>
            <w:noWrap/>
            <w:vAlign w:val="center"/>
            <w:hideMark/>
          </w:tcPr>
          <w:p w14:paraId="1D76B07B" w14:textId="0891BB5F"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Net </w:t>
            </w:r>
            <w:r w:rsidR="000C7DF6" w:rsidRPr="00A41797">
              <w:rPr>
                <w:rFonts w:ascii="Arial" w:eastAsia="Arial" w:hAnsi="Arial" w:cs="Arial"/>
                <w:position w:val="0"/>
                <w:sz w:val="18"/>
                <w:szCs w:val="18"/>
              </w:rPr>
              <w:t>proceeds</w:t>
            </w:r>
          </w:p>
        </w:tc>
        <w:tc>
          <w:tcPr>
            <w:tcW w:w="1440" w:type="dxa"/>
            <w:tcBorders>
              <w:top w:val="nil"/>
              <w:left w:val="nil"/>
              <w:bottom w:val="nil"/>
              <w:right w:val="nil"/>
            </w:tcBorders>
            <w:shd w:val="clear" w:color="000000" w:fill="FAFAFA"/>
            <w:vAlign w:val="bottom"/>
          </w:tcPr>
          <w:p w14:paraId="6D5D1980" w14:textId="3608AB2D" w:rsidR="005A49EC" w:rsidRPr="00A41797" w:rsidRDefault="00E52F92" w:rsidP="00A41797">
            <w:pPr>
              <w:spacing w:line="240" w:lineRule="auto"/>
              <w:ind w:leftChars="0" w:left="0" w:right="-72"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187</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516</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748</w:t>
            </w:r>
          </w:p>
        </w:tc>
        <w:tc>
          <w:tcPr>
            <w:tcW w:w="1440" w:type="dxa"/>
            <w:tcBorders>
              <w:top w:val="nil"/>
              <w:left w:val="nil"/>
              <w:bottom w:val="nil"/>
              <w:right w:val="nil"/>
            </w:tcBorders>
            <w:shd w:val="clear" w:color="auto" w:fill="auto"/>
            <w:vAlign w:val="bottom"/>
          </w:tcPr>
          <w:p w14:paraId="27A833E5" w14:textId="11F14D06"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FAFAFA"/>
            <w:noWrap/>
            <w:vAlign w:val="bottom"/>
          </w:tcPr>
          <w:p w14:paraId="7ADB9D59" w14:textId="3AC04759" w:rsidR="005A49EC" w:rsidRPr="00A41797" w:rsidRDefault="00E52F92" w:rsidP="00A41797">
            <w:pPr>
              <w:spacing w:line="240" w:lineRule="auto"/>
              <w:ind w:leftChars="0" w:left="0" w:right="-72"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6</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671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794</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300</w:t>
            </w:r>
          </w:p>
        </w:tc>
        <w:tc>
          <w:tcPr>
            <w:tcW w:w="1440" w:type="dxa"/>
            <w:tcBorders>
              <w:top w:val="nil"/>
              <w:left w:val="nil"/>
              <w:bottom w:val="nil"/>
              <w:right w:val="nil"/>
            </w:tcBorders>
            <w:shd w:val="clear" w:color="auto" w:fill="auto"/>
            <w:vAlign w:val="bottom"/>
            <w:hideMark/>
          </w:tcPr>
          <w:p w14:paraId="56305245" w14:textId="5305B3C1"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r>
      <w:tr w:rsidR="005A49EC" w:rsidRPr="00A41797" w14:paraId="22828BC5" w14:textId="77777777" w:rsidTr="00A41797">
        <w:trPr>
          <w:trHeight w:val="20"/>
        </w:trPr>
        <w:tc>
          <w:tcPr>
            <w:tcW w:w="3701" w:type="dxa"/>
            <w:tcBorders>
              <w:top w:val="nil"/>
              <w:left w:val="nil"/>
              <w:bottom w:val="nil"/>
              <w:right w:val="nil"/>
            </w:tcBorders>
            <w:shd w:val="clear" w:color="auto" w:fill="auto"/>
            <w:noWrap/>
            <w:vAlign w:val="center"/>
          </w:tcPr>
          <w:p w14:paraId="6DE53D88"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3" w:hangingChars="78" w:hanging="125"/>
              <w:textDirection w:val="lrTb"/>
              <w:rPr>
                <w:rFonts w:ascii="Arial" w:eastAsia="Arial" w:hAnsi="Arial" w:cs="Arial"/>
                <w:position w:val="0"/>
                <w:sz w:val="16"/>
                <w:szCs w:val="16"/>
              </w:rPr>
            </w:pPr>
            <w:bookmarkStart w:id="17" w:name="_Hlk62809368"/>
          </w:p>
        </w:tc>
        <w:tc>
          <w:tcPr>
            <w:tcW w:w="1440" w:type="dxa"/>
            <w:tcBorders>
              <w:top w:val="nil"/>
              <w:left w:val="nil"/>
              <w:bottom w:val="nil"/>
              <w:right w:val="nil"/>
            </w:tcBorders>
            <w:shd w:val="clear" w:color="000000" w:fill="FAFAFA"/>
            <w:vAlign w:val="bottom"/>
          </w:tcPr>
          <w:p w14:paraId="0E76812C" w14:textId="77777777" w:rsidR="005A49EC" w:rsidRPr="00A41797" w:rsidRDefault="005A49EC" w:rsidP="00A41797">
            <w:pPr>
              <w:spacing w:line="240" w:lineRule="auto"/>
              <w:ind w:leftChars="0" w:left="0" w:right="-72" w:firstLineChars="0" w:firstLine="0"/>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734624B6"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FAFAFA"/>
            <w:noWrap/>
            <w:vAlign w:val="bottom"/>
          </w:tcPr>
          <w:p w14:paraId="64FB4F01" w14:textId="77777777" w:rsidR="005A49EC" w:rsidRPr="00A41797" w:rsidRDefault="005A49EC" w:rsidP="00A41797">
            <w:pPr>
              <w:spacing w:line="240" w:lineRule="auto"/>
              <w:ind w:leftChars="0" w:left="0" w:right="-72" w:firstLineChars="0" w:firstLine="0"/>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1812C0FE"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r>
      <w:bookmarkEnd w:id="17"/>
      <w:tr w:rsidR="005A49EC" w:rsidRPr="00A41797" w14:paraId="6853805B" w14:textId="77777777" w:rsidTr="00A41797">
        <w:trPr>
          <w:trHeight w:val="225"/>
        </w:trPr>
        <w:tc>
          <w:tcPr>
            <w:tcW w:w="3701" w:type="dxa"/>
            <w:tcBorders>
              <w:top w:val="nil"/>
              <w:left w:val="nil"/>
              <w:bottom w:val="nil"/>
              <w:right w:val="nil"/>
            </w:tcBorders>
            <w:shd w:val="clear" w:color="auto" w:fill="auto"/>
            <w:noWrap/>
            <w:vAlign w:val="center"/>
          </w:tcPr>
          <w:p w14:paraId="0538C096" w14:textId="59965C36"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A41797">
              <w:rPr>
                <w:rFonts w:ascii="Arial" w:eastAsia="Arial" w:hAnsi="Arial" w:cs="Arial"/>
                <w:position w:val="0"/>
                <w:sz w:val="18"/>
                <w:szCs w:val="18"/>
              </w:rPr>
              <w:t>Non-cash item</w:t>
            </w:r>
            <w:r w:rsidR="0087470F" w:rsidRPr="00A41797">
              <w:rPr>
                <w:rFonts w:ascii="Arial" w:eastAsia="Arial" w:hAnsi="Arial" w:cs="Arial"/>
                <w:position w:val="0"/>
                <w:sz w:val="18"/>
                <w:szCs w:val="18"/>
              </w:rPr>
              <w:t>s</w:t>
            </w:r>
            <w:r w:rsidRPr="00A41797">
              <w:rPr>
                <w:rFonts w:ascii="Arial" w:eastAsia="Arial" w:hAnsi="Arial" w:cs="Arial"/>
                <w:position w:val="0"/>
                <w:sz w:val="18"/>
                <w:szCs w:val="18"/>
              </w:rPr>
              <w:t>:</w:t>
            </w:r>
          </w:p>
        </w:tc>
        <w:tc>
          <w:tcPr>
            <w:tcW w:w="1440" w:type="dxa"/>
            <w:tcBorders>
              <w:top w:val="nil"/>
              <w:left w:val="nil"/>
              <w:right w:val="nil"/>
            </w:tcBorders>
            <w:shd w:val="clear" w:color="000000" w:fill="FAFAFA"/>
            <w:vAlign w:val="bottom"/>
          </w:tcPr>
          <w:p w14:paraId="6D4100EC" w14:textId="77777777" w:rsidR="005A49EC" w:rsidRPr="00A41797" w:rsidRDefault="005A49EC" w:rsidP="00A41797">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71CD540B"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FAFAFA"/>
            <w:noWrap/>
            <w:vAlign w:val="bottom"/>
          </w:tcPr>
          <w:p w14:paraId="6D1E2301" w14:textId="77777777" w:rsidR="005A49EC" w:rsidRPr="00A41797" w:rsidRDefault="005A49EC" w:rsidP="00A41797">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3831C4B1"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p>
        </w:tc>
      </w:tr>
      <w:tr w:rsidR="005A49EC" w:rsidRPr="00A41797" w14:paraId="51E6368F" w14:textId="77777777" w:rsidTr="00A41797">
        <w:trPr>
          <w:trHeight w:val="225"/>
        </w:trPr>
        <w:tc>
          <w:tcPr>
            <w:tcW w:w="3701" w:type="dxa"/>
            <w:tcBorders>
              <w:top w:val="nil"/>
              <w:left w:val="nil"/>
              <w:bottom w:val="nil"/>
              <w:right w:val="nil"/>
            </w:tcBorders>
            <w:shd w:val="clear" w:color="auto" w:fill="auto"/>
            <w:noWrap/>
            <w:vAlign w:val="center"/>
          </w:tcPr>
          <w:p w14:paraId="2149DA5A" w14:textId="69E939BE"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A41797">
              <w:rPr>
                <w:rFonts w:ascii="Arial" w:eastAsia="Arial" w:hAnsi="Arial" w:cs="Arial"/>
                <w:position w:val="0"/>
                <w:sz w:val="18"/>
                <w:szCs w:val="18"/>
              </w:rPr>
              <w:t>Exchange differences on foreign currency</w:t>
            </w:r>
          </w:p>
        </w:tc>
        <w:tc>
          <w:tcPr>
            <w:tcW w:w="1440" w:type="dxa"/>
            <w:tcBorders>
              <w:top w:val="nil"/>
              <w:left w:val="nil"/>
              <w:right w:val="nil"/>
            </w:tcBorders>
            <w:shd w:val="clear" w:color="000000" w:fill="FAFAFA"/>
          </w:tcPr>
          <w:p w14:paraId="294A83AA" w14:textId="65B5E4B7" w:rsidR="005A49EC" w:rsidRPr="00A41797" w:rsidRDefault="00E52F92" w:rsidP="00A41797">
            <w:pPr>
              <w:spacing w:line="240" w:lineRule="auto"/>
              <w:ind w:leftChars="0" w:left="0" w:right="-72"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421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151</w:t>
            </w:r>
          </w:p>
        </w:tc>
        <w:tc>
          <w:tcPr>
            <w:tcW w:w="1440" w:type="dxa"/>
            <w:tcBorders>
              <w:top w:val="nil"/>
              <w:left w:val="nil"/>
              <w:right w:val="nil"/>
            </w:tcBorders>
            <w:shd w:val="clear" w:color="auto" w:fill="auto"/>
          </w:tcPr>
          <w:p w14:paraId="2AA9E9D9" w14:textId="1CCDDC2A"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right w:val="nil"/>
            </w:tcBorders>
            <w:shd w:val="clear" w:color="auto" w:fill="FAFAFA"/>
            <w:noWrap/>
          </w:tcPr>
          <w:p w14:paraId="537D028C" w14:textId="6513D8EA" w:rsidR="005A49EC" w:rsidRPr="00A41797" w:rsidRDefault="00E52F92" w:rsidP="00A41797">
            <w:pPr>
              <w:spacing w:line="240" w:lineRule="auto"/>
              <w:ind w:leftChars="0" w:left="0" w:right="-72"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49</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361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548</w:t>
            </w:r>
          </w:p>
        </w:tc>
        <w:tc>
          <w:tcPr>
            <w:tcW w:w="1440" w:type="dxa"/>
            <w:tcBorders>
              <w:top w:val="nil"/>
              <w:left w:val="nil"/>
              <w:right w:val="nil"/>
            </w:tcBorders>
            <w:shd w:val="clear" w:color="auto" w:fill="auto"/>
          </w:tcPr>
          <w:p w14:paraId="7DD79118" w14:textId="28F07587"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r>
      <w:tr w:rsidR="005A49EC" w:rsidRPr="00A41797" w14:paraId="7DA796FB" w14:textId="77777777" w:rsidTr="00A41797">
        <w:trPr>
          <w:trHeight w:val="225"/>
        </w:trPr>
        <w:tc>
          <w:tcPr>
            <w:tcW w:w="3701" w:type="dxa"/>
            <w:tcBorders>
              <w:top w:val="nil"/>
              <w:left w:val="nil"/>
              <w:bottom w:val="nil"/>
              <w:right w:val="nil"/>
            </w:tcBorders>
            <w:shd w:val="clear" w:color="auto" w:fill="auto"/>
            <w:noWrap/>
            <w:vAlign w:val="center"/>
            <w:hideMark/>
          </w:tcPr>
          <w:p w14:paraId="66701CE4" w14:textId="3D2C7E18"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A41797">
              <w:rPr>
                <w:rFonts w:ascii="Arial" w:eastAsia="Arial" w:hAnsi="Arial" w:cs="Arial"/>
                <w:position w:val="0"/>
                <w:sz w:val="18"/>
                <w:szCs w:val="18"/>
              </w:rPr>
              <w:t>Exchange differences on translation</w:t>
            </w:r>
          </w:p>
        </w:tc>
        <w:tc>
          <w:tcPr>
            <w:tcW w:w="1440" w:type="dxa"/>
            <w:tcBorders>
              <w:top w:val="nil"/>
              <w:left w:val="nil"/>
              <w:bottom w:val="single" w:sz="4" w:space="0" w:color="auto"/>
              <w:right w:val="nil"/>
            </w:tcBorders>
            <w:shd w:val="clear" w:color="000000" w:fill="FAFAFA"/>
            <w:vAlign w:val="bottom"/>
          </w:tcPr>
          <w:p w14:paraId="76113E00" w14:textId="12A6BEBA" w:rsidR="005A49EC" w:rsidRPr="00A41797" w:rsidRDefault="00C43FB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single" w:sz="4" w:space="0" w:color="auto"/>
              <w:right w:val="nil"/>
            </w:tcBorders>
            <w:shd w:val="clear" w:color="auto" w:fill="auto"/>
            <w:vAlign w:val="bottom"/>
          </w:tcPr>
          <w:p w14:paraId="0E848AC7" w14:textId="2BD995CF"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single" w:sz="4" w:space="0" w:color="auto"/>
              <w:right w:val="nil"/>
            </w:tcBorders>
            <w:shd w:val="clear" w:color="auto" w:fill="FAFAFA"/>
            <w:vAlign w:val="bottom"/>
          </w:tcPr>
          <w:p w14:paraId="0DCCA2AD" w14:textId="518277C7" w:rsidR="005A49EC" w:rsidRPr="00A41797" w:rsidRDefault="00AE57E6"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158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681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348</w:t>
            </w:r>
            <w:r w:rsidRPr="00A41797">
              <w:rPr>
                <w:rFonts w:ascii="Arial" w:eastAsia="Arial" w:hAnsi="Arial" w:cs="Arial"/>
                <w:position w:val="0"/>
                <w:sz w:val="18"/>
                <w:szCs w:val="18"/>
              </w:rPr>
              <w:t>)</w:t>
            </w:r>
          </w:p>
        </w:tc>
        <w:tc>
          <w:tcPr>
            <w:tcW w:w="1440" w:type="dxa"/>
            <w:tcBorders>
              <w:top w:val="nil"/>
              <w:left w:val="nil"/>
              <w:bottom w:val="single" w:sz="4" w:space="0" w:color="auto"/>
              <w:right w:val="nil"/>
            </w:tcBorders>
            <w:shd w:val="clear" w:color="auto" w:fill="auto"/>
            <w:vAlign w:val="bottom"/>
            <w:hideMark/>
          </w:tcPr>
          <w:p w14:paraId="7E898B07" w14:textId="4C7F68D0"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r>
      <w:tr w:rsidR="005A49EC" w:rsidRPr="00A41797" w14:paraId="4E258F57" w14:textId="77777777" w:rsidTr="00A41797">
        <w:trPr>
          <w:trHeight w:val="57"/>
        </w:trPr>
        <w:tc>
          <w:tcPr>
            <w:tcW w:w="3701" w:type="dxa"/>
            <w:tcBorders>
              <w:top w:val="nil"/>
              <w:left w:val="nil"/>
              <w:bottom w:val="nil"/>
              <w:right w:val="nil"/>
            </w:tcBorders>
            <w:shd w:val="clear" w:color="auto" w:fill="auto"/>
            <w:noWrap/>
            <w:vAlign w:val="center"/>
          </w:tcPr>
          <w:p w14:paraId="21581CBD"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000000" w:fill="FAFAFA"/>
            <w:vAlign w:val="bottom"/>
          </w:tcPr>
          <w:p w14:paraId="4C533462"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bottom"/>
          </w:tcPr>
          <w:p w14:paraId="2F0D7682"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auto" w:fill="FAFAFA"/>
            <w:vAlign w:val="bottom"/>
          </w:tcPr>
          <w:p w14:paraId="32882A13"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bottom"/>
          </w:tcPr>
          <w:p w14:paraId="2CC2F45E" w14:textId="77777777" w:rsidR="005A49EC" w:rsidRPr="00A41797" w:rsidRDefault="005A49EC" w:rsidP="00A41797">
            <w:pPr>
              <w:spacing w:line="240" w:lineRule="auto"/>
              <w:ind w:leftChars="0" w:left="2" w:right="-72" w:hanging="2"/>
              <w:jc w:val="right"/>
              <w:textDirection w:val="lrTb"/>
              <w:rPr>
                <w:rFonts w:ascii="Arial" w:eastAsia="Arial" w:hAnsi="Arial" w:cs="Arial"/>
                <w:position w:val="0"/>
                <w:sz w:val="16"/>
                <w:szCs w:val="16"/>
              </w:rPr>
            </w:pPr>
          </w:p>
        </w:tc>
      </w:tr>
      <w:tr w:rsidR="005A49EC" w:rsidRPr="00A41797" w14:paraId="05268261" w14:textId="77777777" w:rsidTr="00A41797">
        <w:trPr>
          <w:trHeight w:val="240"/>
        </w:trPr>
        <w:tc>
          <w:tcPr>
            <w:tcW w:w="3701" w:type="dxa"/>
            <w:tcBorders>
              <w:top w:val="nil"/>
              <w:left w:val="nil"/>
              <w:bottom w:val="nil"/>
              <w:right w:val="nil"/>
            </w:tcBorders>
            <w:shd w:val="clear" w:color="auto" w:fill="auto"/>
            <w:noWrap/>
            <w:vAlign w:val="center"/>
            <w:hideMark/>
          </w:tcPr>
          <w:p w14:paraId="11F8EA9A" w14:textId="233812DB"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tc>
        <w:tc>
          <w:tcPr>
            <w:tcW w:w="1440" w:type="dxa"/>
            <w:tcBorders>
              <w:left w:val="nil"/>
              <w:bottom w:val="single" w:sz="4" w:space="0" w:color="auto"/>
              <w:right w:val="nil"/>
            </w:tcBorders>
            <w:shd w:val="clear" w:color="000000" w:fill="FAFAFA"/>
            <w:vAlign w:val="bottom"/>
          </w:tcPr>
          <w:p w14:paraId="154CE24D" w14:textId="11A9022C" w:rsidR="005A49EC" w:rsidRPr="00A41797" w:rsidRDefault="00E52F92" w:rsidP="00A41797">
            <w:pPr>
              <w:spacing w:line="240" w:lineRule="auto"/>
              <w:ind w:leftChars="0" w:left="2"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188</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937</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899</w:t>
            </w:r>
          </w:p>
        </w:tc>
        <w:tc>
          <w:tcPr>
            <w:tcW w:w="1440" w:type="dxa"/>
            <w:tcBorders>
              <w:left w:val="nil"/>
              <w:bottom w:val="single" w:sz="4" w:space="0" w:color="auto"/>
              <w:right w:val="nil"/>
            </w:tcBorders>
            <w:shd w:val="clear" w:color="auto" w:fill="auto"/>
            <w:vAlign w:val="bottom"/>
          </w:tcPr>
          <w:p w14:paraId="41925AF8" w14:textId="4EE4C2D6"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left w:val="nil"/>
              <w:bottom w:val="single" w:sz="4" w:space="0" w:color="auto"/>
              <w:right w:val="nil"/>
            </w:tcBorders>
            <w:shd w:val="clear" w:color="auto" w:fill="FAFAFA"/>
            <w:vAlign w:val="bottom"/>
          </w:tcPr>
          <w:p w14:paraId="26B8C25F" w14:textId="5D87DDCF" w:rsidR="005A49EC" w:rsidRPr="00A41797" w:rsidRDefault="00E52F92" w:rsidP="00A41797">
            <w:pPr>
              <w:spacing w:line="240" w:lineRule="auto"/>
              <w:ind w:leftChars="0" w:left="2"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6</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562</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474</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500</w:t>
            </w:r>
          </w:p>
        </w:tc>
        <w:tc>
          <w:tcPr>
            <w:tcW w:w="1440" w:type="dxa"/>
            <w:tcBorders>
              <w:left w:val="nil"/>
              <w:bottom w:val="single" w:sz="4" w:space="0" w:color="auto"/>
              <w:right w:val="nil"/>
            </w:tcBorders>
            <w:shd w:val="clear" w:color="auto" w:fill="auto"/>
            <w:vAlign w:val="bottom"/>
            <w:hideMark/>
          </w:tcPr>
          <w:p w14:paraId="19058E08" w14:textId="6FFA8A05" w:rsidR="005A49EC" w:rsidRPr="00A41797" w:rsidRDefault="005A49EC" w:rsidP="00A41797">
            <w:pPr>
              <w:spacing w:line="240" w:lineRule="auto"/>
              <w:ind w:leftChars="0" w:left="2"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r>
    </w:tbl>
    <w:p w14:paraId="316482EE" w14:textId="77777777"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6"/>
          <w:szCs w:val="16"/>
        </w:rPr>
      </w:pPr>
    </w:p>
    <w:p w14:paraId="0CDC697C" w14:textId="00EEA9D0" w:rsidR="00273838" w:rsidRPr="00A41797" w:rsidRDefault="00F54749" w:rsidP="003A4FE9">
      <w:pPr>
        <w:tabs>
          <w:tab w:val="left" w:pos="540"/>
        </w:tabs>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spacing w:val="-4"/>
          <w:position w:val="0"/>
          <w:sz w:val="18"/>
          <w:szCs w:val="18"/>
        </w:rPr>
        <w:t xml:space="preserve">As at </w:t>
      </w:r>
      <w:r w:rsidR="00E52F92" w:rsidRPr="00E52F92">
        <w:rPr>
          <w:rFonts w:ascii="Arial" w:eastAsia="Arial" w:hAnsi="Arial" w:cs="Arial"/>
          <w:spacing w:val="-4"/>
          <w:position w:val="0"/>
          <w:sz w:val="18"/>
          <w:szCs w:val="18"/>
        </w:rPr>
        <w:t>31</w:t>
      </w:r>
      <w:r w:rsidRPr="00A41797">
        <w:rPr>
          <w:rFonts w:ascii="Arial" w:eastAsia="Arial" w:hAnsi="Arial" w:cs="Arial"/>
          <w:spacing w:val="-4"/>
          <w:position w:val="0"/>
          <w:sz w:val="18"/>
          <w:szCs w:val="18"/>
        </w:rPr>
        <w:t xml:space="preserve"> December </w:t>
      </w:r>
      <w:r w:rsidR="00E52F92" w:rsidRPr="00E52F92">
        <w:rPr>
          <w:rFonts w:ascii="Arial" w:eastAsia="Arial" w:hAnsi="Arial" w:cs="Arial"/>
          <w:spacing w:val="-4"/>
          <w:position w:val="0"/>
          <w:sz w:val="18"/>
          <w:szCs w:val="18"/>
        </w:rPr>
        <w:t>2022</w:t>
      </w:r>
      <w:r w:rsidRPr="00A41797">
        <w:rPr>
          <w:rFonts w:ascii="Arial" w:eastAsia="Arial" w:hAnsi="Arial" w:cs="Arial"/>
          <w:spacing w:val="-4"/>
          <w:position w:val="0"/>
          <w:sz w:val="18"/>
          <w:szCs w:val="18"/>
        </w:rPr>
        <w:t xml:space="preserve">, short-term borrowings from financial institutions were denominated in US Dollar and Thai Baht which are unsecured, due within </w:t>
      </w:r>
      <w:r w:rsidR="00E52F92" w:rsidRPr="00E52F92">
        <w:rPr>
          <w:rFonts w:ascii="Arial" w:eastAsia="Arial" w:hAnsi="Arial" w:cs="Arial"/>
          <w:spacing w:val="-4"/>
          <w:position w:val="0"/>
          <w:sz w:val="18"/>
          <w:szCs w:val="18"/>
        </w:rPr>
        <w:t>3</w:t>
      </w:r>
      <w:r w:rsidRPr="00A41797">
        <w:rPr>
          <w:rFonts w:ascii="Arial" w:eastAsia="Arial" w:hAnsi="Arial" w:cs="Arial"/>
          <w:spacing w:val="-4"/>
          <w:position w:val="0"/>
          <w:sz w:val="18"/>
          <w:szCs w:val="18"/>
        </w:rPr>
        <w:t xml:space="preserve"> months and the interest rates of short-term borrowings ranged between </w:t>
      </w:r>
      <w:r w:rsidR="00E52F92" w:rsidRPr="00E52F92">
        <w:rPr>
          <w:rFonts w:ascii="Arial" w:eastAsia="Arial" w:hAnsi="Arial" w:cs="Arial"/>
          <w:spacing w:val="-4"/>
          <w:position w:val="0"/>
          <w:sz w:val="18"/>
          <w:szCs w:val="18"/>
        </w:rPr>
        <w:t>1</w:t>
      </w:r>
      <w:r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53</w:t>
      </w:r>
      <w:r w:rsidRPr="00A41797">
        <w:rPr>
          <w:rFonts w:ascii="Arial" w:eastAsia="Arial" w:hAnsi="Arial" w:cs="Arial"/>
          <w:spacing w:val="-4"/>
          <w:position w:val="0"/>
          <w:sz w:val="18"/>
          <w:szCs w:val="18"/>
        </w:rPr>
        <w:t xml:space="preserve">% and </w:t>
      </w:r>
      <w:r w:rsidR="00E52F92" w:rsidRPr="00E52F92">
        <w:rPr>
          <w:rFonts w:ascii="Arial" w:eastAsia="Arial" w:hAnsi="Arial" w:cs="Arial"/>
          <w:spacing w:val="-4"/>
          <w:position w:val="0"/>
          <w:sz w:val="18"/>
          <w:szCs w:val="18"/>
        </w:rPr>
        <w:t>4</w:t>
      </w:r>
      <w:r w:rsidR="002846D0"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87</w:t>
      </w:r>
      <w:r w:rsidRPr="00A41797">
        <w:rPr>
          <w:rFonts w:ascii="Arial" w:eastAsia="Arial" w:hAnsi="Arial" w:cs="Arial"/>
          <w:spacing w:val="-4"/>
          <w:position w:val="0"/>
          <w:sz w:val="18"/>
          <w:szCs w:val="18"/>
        </w:rPr>
        <w:t>% per annum.</w:t>
      </w:r>
    </w:p>
    <w:p w14:paraId="0B41FA80" w14:textId="77777777" w:rsidR="006017BE" w:rsidRPr="00A41797" w:rsidRDefault="006017BE" w:rsidP="003A4FE9">
      <w:pPr>
        <w:tabs>
          <w:tab w:val="left" w:pos="540"/>
        </w:tabs>
        <w:spacing w:line="240" w:lineRule="auto"/>
        <w:ind w:leftChars="0" w:left="0" w:firstLineChars="0" w:firstLine="0"/>
        <w:jc w:val="both"/>
        <w:rPr>
          <w:rFonts w:ascii="Arial" w:eastAsia="Arial" w:hAnsi="Arial" w:cs="Arial"/>
          <w:position w:val="0"/>
          <w:sz w:val="16"/>
          <w:szCs w:val="16"/>
        </w:rPr>
      </w:pPr>
    </w:p>
    <w:p w14:paraId="77FFA712" w14:textId="2F37D062"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The movement of long-term borrowings </w:t>
      </w:r>
      <w:r w:rsidR="00C51008" w:rsidRPr="00A41797">
        <w:rPr>
          <w:rFonts w:ascii="Arial" w:eastAsia="Arial" w:hAnsi="Arial" w:cs="Arial"/>
          <w:position w:val="0"/>
          <w:sz w:val="18"/>
          <w:szCs w:val="18"/>
        </w:rPr>
        <w:t xml:space="preserve">from financial institutions </w:t>
      </w:r>
      <w:r w:rsidRPr="00A41797">
        <w:rPr>
          <w:rFonts w:ascii="Arial" w:eastAsia="Arial" w:hAnsi="Arial" w:cs="Arial"/>
          <w:position w:val="0"/>
          <w:sz w:val="18"/>
          <w:szCs w:val="18"/>
        </w:rPr>
        <w:t>are as follows:</w:t>
      </w:r>
    </w:p>
    <w:p w14:paraId="25B949BD" w14:textId="77777777"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6"/>
          <w:szCs w:val="16"/>
        </w:rPr>
      </w:pPr>
    </w:p>
    <w:tbl>
      <w:tblPr>
        <w:tblW w:w="9461" w:type="dxa"/>
        <w:tblLayout w:type="fixed"/>
        <w:tblLook w:val="04A0" w:firstRow="1" w:lastRow="0" w:firstColumn="1" w:lastColumn="0" w:noHBand="0" w:noVBand="1"/>
      </w:tblPr>
      <w:tblGrid>
        <w:gridCol w:w="3701"/>
        <w:gridCol w:w="1440"/>
        <w:gridCol w:w="1440"/>
        <w:gridCol w:w="1440"/>
        <w:gridCol w:w="1440"/>
      </w:tblGrid>
      <w:tr w:rsidR="003A4FE9" w:rsidRPr="00A41797" w14:paraId="7E60A95D" w14:textId="77777777" w:rsidTr="00A41797">
        <w:trPr>
          <w:trHeight w:val="193"/>
        </w:trPr>
        <w:tc>
          <w:tcPr>
            <w:tcW w:w="3701" w:type="dxa"/>
            <w:tcBorders>
              <w:top w:val="nil"/>
              <w:left w:val="nil"/>
              <w:bottom w:val="nil"/>
              <w:right w:val="nil"/>
            </w:tcBorders>
            <w:shd w:val="clear" w:color="auto" w:fill="auto"/>
            <w:noWrap/>
            <w:vAlign w:val="center"/>
            <w:hideMark/>
          </w:tcPr>
          <w:p w14:paraId="504E963A" w14:textId="77777777" w:rsidR="003A4FE9" w:rsidRPr="00A41797" w:rsidRDefault="003A4FE9" w:rsidP="00732E30">
            <w:pPr>
              <w:suppressAutoHyphens w:val="0"/>
              <w:spacing w:line="240" w:lineRule="auto"/>
              <w:ind w:leftChars="0" w:left="0" w:firstLineChars="0" w:firstLine="0"/>
              <w:jc w:val="right"/>
              <w:textDirection w:val="lrTb"/>
              <w:textAlignment w:val="auto"/>
              <w:outlineLvl w:val="9"/>
              <w:rPr>
                <w:rFonts w:ascii="Arial" w:hAnsi="Arial" w:cs="Arial"/>
                <w:position w:val="0"/>
                <w:sz w:val="18"/>
                <w:szCs w:val="18"/>
                <w:lang w:eastAsia="en-GB"/>
              </w:rPr>
            </w:pPr>
          </w:p>
        </w:tc>
        <w:tc>
          <w:tcPr>
            <w:tcW w:w="2880" w:type="dxa"/>
            <w:gridSpan w:val="2"/>
            <w:tcBorders>
              <w:top w:val="single" w:sz="4" w:space="0" w:color="auto"/>
              <w:left w:val="nil"/>
              <w:bottom w:val="single" w:sz="4" w:space="0" w:color="auto"/>
              <w:right w:val="nil"/>
            </w:tcBorders>
            <w:shd w:val="clear" w:color="auto" w:fill="auto"/>
            <w:hideMark/>
          </w:tcPr>
          <w:p w14:paraId="71E5FC3E" w14:textId="77777777" w:rsidR="003A4FE9" w:rsidRPr="00A41797"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auto"/>
              <w:left w:val="nil"/>
              <w:bottom w:val="single" w:sz="4" w:space="0" w:color="auto"/>
              <w:right w:val="nil"/>
            </w:tcBorders>
            <w:shd w:val="clear" w:color="auto" w:fill="auto"/>
            <w:hideMark/>
          </w:tcPr>
          <w:p w14:paraId="1F0ADA2D" w14:textId="77777777" w:rsidR="003A4FE9" w:rsidRPr="00A41797" w:rsidRDefault="003A4FE9" w:rsidP="00732E3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A41797">
              <w:rPr>
                <w:rFonts w:ascii="Arial" w:eastAsia="Arial" w:hAnsi="Arial" w:cs="Arial"/>
                <w:b/>
                <w:position w:val="0"/>
                <w:sz w:val="18"/>
                <w:szCs w:val="18"/>
              </w:rPr>
              <w:t>Unit: Baht</w:t>
            </w:r>
          </w:p>
        </w:tc>
      </w:tr>
      <w:tr w:rsidR="00FE5B87" w:rsidRPr="00A41797" w14:paraId="5CFD0348" w14:textId="77777777" w:rsidTr="00A41797">
        <w:trPr>
          <w:trHeight w:val="57"/>
        </w:trPr>
        <w:tc>
          <w:tcPr>
            <w:tcW w:w="3701" w:type="dxa"/>
            <w:tcBorders>
              <w:top w:val="nil"/>
              <w:left w:val="nil"/>
              <w:bottom w:val="nil"/>
              <w:right w:val="nil"/>
            </w:tcBorders>
            <w:shd w:val="clear" w:color="auto" w:fill="auto"/>
            <w:noWrap/>
            <w:vAlign w:val="center"/>
            <w:hideMark/>
          </w:tcPr>
          <w:p w14:paraId="5D4E5DC1" w14:textId="77777777" w:rsidR="00FE5B87" w:rsidRPr="00A41797" w:rsidRDefault="00FE5B87" w:rsidP="00FE5B8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lang w:eastAsia="en-GB"/>
              </w:rPr>
            </w:pPr>
          </w:p>
        </w:tc>
        <w:tc>
          <w:tcPr>
            <w:tcW w:w="1440" w:type="dxa"/>
            <w:tcBorders>
              <w:top w:val="single" w:sz="4" w:space="0" w:color="auto"/>
              <w:left w:val="nil"/>
              <w:bottom w:val="single" w:sz="4" w:space="0" w:color="auto"/>
              <w:right w:val="nil"/>
            </w:tcBorders>
            <w:shd w:val="clear" w:color="auto" w:fill="auto"/>
            <w:hideMark/>
          </w:tcPr>
          <w:p w14:paraId="226F9074" w14:textId="7AB018A6" w:rsidR="00FE5B87" w:rsidRPr="00A41797" w:rsidRDefault="00E52F92"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2022</w:t>
            </w:r>
          </w:p>
        </w:tc>
        <w:tc>
          <w:tcPr>
            <w:tcW w:w="1440" w:type="dxa"/>
            <w:tcBorders>
              <w:top w:val="single" w:sz="4" w:space="0" w:color="auto"/>
              <w:left w:val="nil"/>
              <w:bottom w:val="single" w:sz="4" w:space="0" w:color="auto"/>
              <w:right w:val="nil"/>
            </w:tcBorders>
            <w:shd w:val="clear" w:color="auto" w:fill="auto"/>
            <w:hideMark/>
          </w:tcPr>
          <w:p w14:paraId="2D0575BA" w14:textId="3B5B8736" w:rsidR="00FE5B87" w:rsidRPr="00A41797" w:rsidRDefault="00E52F92"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2021</w:t>
            </w:r>
          </w:p>
        </w:tc>
        <w:tc>
          <w:tcPr>
            <w:tcW w:w="1440" w:type="dxa"/>
            <w:tcBorders>
              <w:top w:val="single" w:sz="4" w:space="0" w:color="auto"/>
              <w:left w:val="nil"/>
              <w:bottom w:val="single" w:sz="4" w:space="0" w:color="auto"/>
              <w:right w:val="nil"/>
            </w:tcBorders>
            <w:shd w:val="clear" w:color="auto" w:fill="auto"/>
            <w:hideMark/>
          </w:tcPr>
          <w:p w14:paraId="45823444" w14:textId="16CED346" w:rsidR="00FE5B87" w:rsidRPr="00A41797" w:rsidRDefault="00E52F92"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2022</w:t>
            </w:r>
          </w:p>
        </w:tc>
        <w:tc>
          <w:tcPr>
            <w:tcW w:w="1440" w:type="dxa"/>
            <w:tcBorders>
              <w:top w:val="single" w:sz="4" w:space="0" w:color="auto"/>
              <w:left w:val="nil"/>
              <w:bottom w:val="single" w:sz="4" w:space="0" w:color="auto"/>
              <w:right w:val="nil"/>
            </w:tcBorders>
            <w:shd w:val="clear" w:color="auto" w:fill="auto"/>
            <w:hideMark/>
          </w:tcPr>
          <w:p w14:paraId="2F1BEA6C" w14:textId="3F325932" w:rsidR="00FE5B87" w:rsidRPr="00A41797" w:rsidRDefault="00E52F92" w:rsidP="00FE5B87">
            <w:pPr>
              <w:suppressAutoHyphens w:val="0"/>
              <w:spacing w:line="240" w:lineRule="auto"/>
              <w:ind w:leftChars="0" w:left="0" w:right="-72" w:firstLineChars="0" w:firstLine="0"/>
              <w:jc w:val="right"/>
              <w:textDirection w:val="lrTb"/>
              <w:textAlignment w:val="auto"/>
              <w:outlineLvl w:val="9"/>
              <w:rPr>
                <w:rFonts w:ascii="Arial" w:hAnsi="Arial" w:cs="Arial"/>
                <w:b/>
                <w:bCs/>
                <w:color w:val="000000"/>
                <w:position w:val="0"/>
                <w:sz w:val="18"/>
                <w:szCs w:val="18"/>
                <w:lang w:eastAsia="en-GB"/>
              </w:rPr>
            </w:pPr>
            <w:r w:rsidRPr="00E52F92">
              <w:rPr>
                <w:rFonts w:ascii="Arial" w:eastAsia="Arial" w:hAnsi="Arial" w:cs="Arial"/>
                <w:b/>
                <w:position w:val="0"/>
                <w:sz w:val="18"/>
                <w:szCs w:val="18"/>
              </w:rPr>
              <w:t>2021</w:t>
            </w:r>
          </w:p>
        </w:tc>
      </w:tr>
      <w:tr w:rsidR="003A4FE9" w:rsidRPr="00A41797" w14:paraId="2F8C3722" w14:textId="77777777" w:rsidTr="00A41797">
        <w:trPr>
          <w:trHeight w:val="57"/>
        </w:trPr>
        <w:tc>
          <w:tcPr>
            <w:tcW w:w="3701" w:type="dxa"/>
            <w:tcBorders>
              <w:top w:val="nil"/>
              <w:left w:val="nil"/>
              <w:bottom w:val="nil"/>
              <w:right w:val="nil"/>
            </w:tcBorders>
            <w:shd w:val="clear" w:color="auto" w:fill="auto"/>
            <w:noWrap/>
            <w:vAlign w:val="center"/>
          </w:tcPr>
          <w:p w14:paraId="7173B705"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6"/>
                <w:szCs w:val="16"/>
              </w:rPr>
            </w:pPr>
          </w:p>
        </w:tc>
        <w:tc>
          <w:tcPr>
            <w:tcW w:w="1440" w:type="dxa"/>
            <w:tcBorders>
              <w:top w:val="single" w:sz="4" w:space="0" w:color="auto"/>
              <w:left w:val="nil"/>
              <w:bottom w:val="nil"/>
              <w:right w:val="nil"/>
            </w:tcBorders>
            <w:shd w:val="clear" w:color="000000" w:fill="FAFAFA"/>
            <w:vAlign w:val="center"/>
          </w:tcPr>
          <w:p w14:paraId="7F414129" w14:textId="77777777" w:rsidR="003A4FE9" w:rsidRPr="00A41797" w:rsidRDefault="003A4FE9" w:rsidP="00732E30">
            <w:pPr>
              <w:spacing w:line="240" w:lineRule="auto"/>
              <w:ind w:left="0" w:right="-72" w:hanging="2"/>
              <w:jc w:val="right"/>
              <w:textDirection w:val="lrTb"/>
              <w:rPr>
                <w:rFonts w:ascii="Arial" w:eastAsia="Arial" w:hAnsi="Arial" w:cs="Arial"/>
                <w:position w:val="0"/>
                <w:sz w:val="16"/>
                <w:szCs w:val="16"/>
              </w:rPr>
            </w:pPr>
          </w:p>
        </w:tc>
        <w:tc>
          <w:tcPr>
            <w:tcW w:w="1440" w:type="dxa"/>
            <w:tcBorders>
              <w:top w:val="single" w:sz="4" w:space="0" w:color="auto"/>
              <w:left w:val="nil"/>
              <w:bottom w:val="nil"/>
              <w:right w:val="nil"/>
            </w:tcBorders>
            <w:shd w:val="clear" w:color="auto" w:fill="auto"/>
            <w:vAlign w:val="center"/>
          </w:tcPr>
          <w:p w14:paraId="056DB5F6" w14:textId="77777777" w:rsidR="003A4FE9" w:rsidRPr="00A41797" w:rsidRDefault="003A4FE9" w:rsidP="00732E30">
            <w:pPr>
              <w:spacing w:line="240" w:lineRule="auto"/>
              <w:ind w:left="0" w:right="-72" w:hanging="2"/>
              <w:jc w:val="right"/>
              <w:textDirection w:val="lrTb"/>
              <w:rPr>
                <w:rFonts w:ascii="Arial" w:eastAsia="Arial" w:hAnsi="Arial" w:cs="Arial"/>
                <w:position w:val="0"/>
                <w:sz w:val="16"/>
                <w:szCs w:val="16"/>
              </w:rPr>
            </w:pPr>
          </w:p>
        </w:tc>
        <w:tc>
          <w:tcPr>
            <w:tcW w:w="1440" w:type="dxa"/>
            <w:tcBorders>
              <w:top w:val="single" w:sz="4" w:space="0" w:color="auto"/>
              <w:left w:val="nil"/>
              <w:bottom w:val="nil"/>
              <w:right w:val="nil"/>
            </w:tcBorders>
            <w:shd w:val="clear" w:color="auto" w:fill="FAFAFA"/>
            <w:vAlign w:val="center"/>
          </w:tcPr>
          <w:p w14:paraId="5CEA5FC7" w14:textId="77777777" w:rsidR="003A4FE9" w:rsidRPr="00A41797" w:rsidRDefault="003A4FE9" w:rsidP="00732E30">
            <w:pPr>
              <w:spacing w:line="240" w:lineRule="auto"/>
              <w:ind w:left="0" w:right="-72" w:hanging="2"/>
              <w:jc w:val="right"/>
              <w:textDirection w:val="lrTb"/>
              <w:rPr>
                <w:rFonts w:ascii="Arial" w:eastAsia="Arial" w:hAnsi="Arial" w:cs="Arial"/>
                <w:position w:val="0"/>
                <w:sz w:val="16"/>
                <w:szCs w:val="16"/>
              </w:rPr>
            </w:pPr>
          </w:p>
        </w:tc>
        <w:tc>
          <w:tcPr>
            <w:tcW w:w="1440" w:type="dxa"/>
            <w:tcBorders>
              <w:top w:val="single" w:sz="4" w:space="0" w:color="auto"/>
              <w:left w:val="nil"/>
              <w:bottom w:val="nil"/>
              <w:right w:val="nil"/>
            </w:tcBorders>
            <w:shd w:val="clear" w:color="auto" w:fill="auto"/>
            <w:vAlign w:val="center"/>
          </w:tcPr>
          <w:p w14:paraId="26694516" w14:textId="77777777" w:rsidR="003A4FE9" w:rsidRPr="00A41797" w:rsidRDefault="003A4FE9" w:rsidP="00732E30">
            <w:pPr>
              <w:spacing w:line="240" w:lineRule="auto"/>
              <w:ind w:left="0" w:right="-72" w:hanging="2"/>
              <w:jc w:val="right"/>
              <w:textDirection w:val="lrTb"/>
              <w:rPr>
                <w:rFonts w:ascii="Arial" w:eastAsia="Arial" w:hAnsi="Arial" w:cs="Arial"/>
                <w:position w:val="0"/>
                <w:sz w:val="16"/>
                <w:szCs w:val="16"/>
              </w:rPr>
            </w:pPr>
          </w:p>
        </w:tc>
      </w:tr>
      <w:tr w:rsidR="005A49EC" w:rsidRPr="00A41797" w14:paraId="620D73AA" w14:textId="77777777" w:rsidTr="00A41797">
        <w:trPr>
          <w:trHeight w:val="225"/>
        </w:trPr>
        <w:tc>
          <w:tcPr>
            <w:tcW w:w="3701" w:type="dxa"/>
            <w:tcBorders>
              <w:top w:val="nil"/>
              <w:left w:val="nil"/>
              <w:bottom w:val="nil"/>
              <w:right w:val="nil"/>
            </w:tcBorders>
            <w:shd w:val="clear" w:color="auto" w:fill="auto"/>
            <w:noWrap/>
            <w:vAlign w:val="center"/>
            <w:hideMark/>
          </w:tcPr>
          <w:p w14:paraId="312BDA89" w14:textId="155D431D"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44" w:left="-95" w:hanging="2"/>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January</w:t>
            </w:r>
          </w:p>
        </w:tc>
        <w:tc>
          <w:tcPr>
            <w:tcW w:w="1440" w:type="dxa"/>
            <w:tcBorders>
              <w:top w:val="nil"/>
              <w:left w:val="nil"/>
              <w:bottom w:val="nil"/>
              <w:right w:val="nil"/>
            </w:tcBorders>
            <w:shd w:val="clear" w:color="000000" w:fill="FAFAFA"/>
            <w:vAlign w:val="bottom"/>
          </w:tcPr>
          <w:p w14:paraId="7A6B82AC" w14:textId="0F7E8227" w:rsidR="005A49EC" w:rsidRPr="00A41797" w:rsidRDefault="00E52F92" w:rsidP="005A49EC">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239</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746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239</w:t>
            </w:r>
          </w:p>
        </w:tc>
        <w:tc>
          <w:tcPr>
            <w:tcW w:w="1440" w:type="dxa"/>
            <w:tcBorders>
              <w:top w:val="nil"/>
              <w:left w:val="nil"/>
              <w:bottom w:val="nil"/>
              <w:right w:val="nil"/>
            </w:tcBorders>
            <w:shd w:val="clear" w:color="auto" w:fill="auto"/>
            <w:vAlign w:val="bottom"/>
          </w:tcPr>
          <w:p w14:paraId="0980F693" w14:textId="42C61A9A" w:rsidR="005A49EC" w:rsidRPr="00A41797" w:rsidRDefault="00E52F92" w:rsidP="005A49EC">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338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896</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413</w:t>
            </w:r>
          </w:p>
        </w:tc>
        <w:tc>
          <w:tcPr>
            <w:tcW w:w="1440" w:type="dxa"/>
            <w:tcBorders>
              <w:top w:val="nil"/>
              <w:left w:val="nil"/>
              <w:bottom w:val="nil"/>
              <w:right w:val="nil"/>
            </w:tcBorders>
            <w:shd w:val="clear" w:color="auto" w:fill="FAFAFA"/>
            <w:vAlign w:val="bottom"/>
          </w:tcPr>
          <w:p w14:paraId="33802312" w14:textId="5F9E7C27" w:rsidR="005A49EC" w:rsidRPr="00A41797" w:rsidRDefault="00E52F92" w:rsidP="005A49EC">
            <w:pPr>
              <w:spacing w:line="240" w:lineRule="auto"/>
              <w:ind w:left="0" w:right="-72" w:hanging="2"/>
              <w:jc w:val="right"/>
              <w:textDirection w:val="lrTb"/>
              <w:rPr>
                <w:rFonts w:ascii="Arial" w:eastAsia="Arial" w:hAnsi="Arial" w:cs="Arial"/>
                <w:spacing w:val="-12"/>
                <w:position w:val="0"/>
                <w:sz w:val="18"/>
                <w:szCs w:val="18"/>
              </w:rPr>
            </w:pPr>
            <w:r w:rsidRPr="00E52F92">
              <w:rPr>
                <w:rFonts w:ascii="Arial" w:eastAsia="Arial" w:hAnsi="Arial" w:cs="Arial"/>
                <w:position w:val="0"/>
                <w:sz w:val="18"/>
                <w:szCs w:val="18"/>
              </w:rPr>
              <w:t>8</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053</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791</w:t>
            </w:r>
            <w:r w:rsidR="005A49EC" w:rsidRPr="00A41797">
              <w:rPr>
                <w:rFonts w:ascii="Arial" w:eastAsia="Arial" w:hAnsi="Arial" w:cs="Arial"/>
                <w:position w:val="0"/>
                <w:sz w:val="18"/>
                <w:szCs w:val="18"/>
              </w:rPr>
              <w:t>,</w:t>
            </w:r>
            <w:r w:rsidRPr="00E52F92">
              <w:rPr>
                <w:rFonts w:ascii="Arial" w:eastAsia="Arial" w:hAnsi="Arial" w:cs="Arial"/>
                <w:position w:val="0"/>
                <w:sz w:val="18"/>
                <w:szCs w:val="18"/>
              </w:rPr>
              <w:t>855</w:t>
            </w:r>
          </w:p>
        </w:tc>
        <w:tc>
          <w:tcPr>
            <w:tcW w:w="1440" w:type="dxa"/>
            <w:tcBorders>
              <w:top w:val="nil"/>
              <w:left w:val="nil"/>
              <w:bottom w:val="nil"/>
              <w:right w:val="nil"/>
            </w:tcBorders>
            <w:shd w:val="clear" w:color="auto" w:fill="auto"/>
            <w:vAlign w:val="bottom"/>
            <w:hideMark/>
          </w:tcPr>
          <w:p w14:paraId="55CE2FD2" w14:textId="494A3C00" w:rsidR="005A49EC" w:rsidRPr="00A41797" w:rsidRDefault="00E52F92" w:rsidP="005A49EC">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spacing w:val="-12"/>
                <w:position w:val="0"/>
                <w:sz w:val="18"/>
                <w:szCs w:val="18"/>
              </w:rPr>
              <w:t>10</w:t>
            </w:r>
            <w:r w:rsidR="005A49EC" w:rsidRPr="00A41797">
              <w:rPr>
                <w:rFonts w:ascii="Arial" w:eastAsia="Arial" w:hAnsi="Arial" w:cs="Arial"/>
                <w:spacing w:val="-12"/>
                <w:position w:val="0"/>
                <w:sz w:val="18"/>
                <w:szCs w:val="18"/>
              </w:rPr>
              <w:t>,</w:t>
            </w:r>
            <w:r w:rsidRPr="00E52F92">
              <w:rPr>
                <w:rFonts w:ascii="Arial" w:eastAsia="Arial" w:hAnsi="Arial" w:cs="Arial"/>
                <w:spacing w:val="-12"/>
                <w:position w:val="0"/>
                <w:sz w:val="18"/>
                <w:szCs w:val="18"/>
              </w:rPr>
              <w:t>236</w:t>
            </w:r>
            <w:r w:rsidR="005A49EC" w:rsidRPr="00A41797">
              <w:rPr>
                <w:rFonts w:ascii="Arial" w:eastAsia="Arial" w:hAnsi="Arial" w:cs="Arial"/>
                <w:spacing w:val="-12"/>
                <w:position w:val="0"/>
                <w:sz w:val="18"/>
                <w:szCs w:val="18"/>
              </w:rPr>
              <w:t>,</w:t>
            </w:r>
            <w:r w:rsidRPr="00E52F92">
              <w:rPr>
                <w:rFonts w:ascii="Arial" w:eastAsia="Arial" w:hAnsi="Arial" w:cs="Arial"/>
                <w:spacing w:val="-12"/>
                <w:position w:val="0"/>
                <w:sz w:val="18"/>
                <w:szCs w:val="18"/>
              </w:rPr>
              <w:t>990</w:t>
            </w:r>
            <w:r w:rsidR="005A49EC" w:rsidRPr="00A41797">
              <w:rPr>
                <w:rFonts w:ascii="Arial" w:eastAsia="Arial" w:hAnsi="Arial" w:cs="Arial"/>
                <w:spacing w:val="-12"/>
                <w:position w:val="0"/>
                <w:sz w:val="18"/>
                <w:szCs w:val="18"/>
              </w:rPr>
              <w:t>,</w:t>
            </w:r>
            <w:r w:rsidRPr="00E52F92">
              <w:rPr>
                <w:rFonts w:ascii="Arial" w:eastAsia="Arial" w:hAnsi="Arial" w:cs="Arial"/>
                <w:spacing w:val="-12"/>
                <w:position w:val="0"/>
                <w:sz w:val="18"/>
                <w:szCs w:val="18"/>
              </w:rPr>
              <w:t>305</w:t>
            </w:r>
          </w:p>
        </w:tc>
      </w:tr>
      <w:tr w:rsidR="005A49EC" w:rsidRPr="00A41797" w14:paraId="3D2B566F" w14:textId="77777777" w:rsidTr="00A41797">
        <w:trPr>
          <w:trHeight w:val="57"/>
        </w:trPr>
        <w:tc>
          <w:tcPr>
            <w:tcW w:w="3701" w:type="dxa"/>
            <w:tcBorders>
              <w:top w:val="nil"/>
              <w:left w:val="nil"/>
              <w:bottom w:val="nil"/>
              <w:right w:val="nil"/>
            </w:tcBorders>
            <w:shd w:val="clear" w:color="auto" w:fill="auto"/>
            <w:noWrap/>
            <w:vAlign w:val="center"/>
          </w:tcPr>
          <w:p w14:paraId="391B1B92"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6"/>
                <w:szCs w:val="16"/>
              </w:rPr>
            </w:pPr>
          </w:p>
        </w:tc>
        <w:tc>
          <w:tcPr>
            <w:tcW w:w="1440" w:type="dxa"/>
            <w:tcBorders>
              <w:top w:val="nil"/>
              <w:left w:val="nil"/>
              <w:bottom w:val="nil"/>
              <w:right w:val="nil"/>
            </w:tcBorders>
            <w:shd w:val="clear" w:color="000000" w:fill="FAFAFA"/>
            <w:vAlign w:val="bottom"/>
          </w:tcPr>
          <w:p w14:paraId="5FFD8F92"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1D79C495"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FAFAFA"/>
            <w:vAlign w:val="bottom"/>
          </w:tcPr>
          <w:p w14:paraId="63775B39"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74F38467"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6"/>
                <w:szCs w:val="16"/>
              </w:rPr>
            </w:pPr>
          </w:p>
        </w:tc>
      </w:tr>
      <w:tr w:rsidR="005A49EC" w:rsidRPr="00A41797" w14:paraId="05BE1A80" w14:textId="77777777" w:rsidTr="00A41797">
        <w:trPr>
          <w:trHeight w:val="225"/>
        </w:trPr>
        <w:tc>
          <w:tcPr>
            <w:tcW w:w="3701" w:type="dxa"/>
            <w:tcBorders>
              <w:top w:val="nil"/>
              <w:left w:val="nil"/>
              <w:bottom w:val="nil"/>
              <w:right w:val="nil"/>
            </w:tcBorders>
            <w:shd w:val="clear" w:color="auto" w:fill="auto"/>
            <w:noWrap/>
            <w:vAlign w:val="center"/>
          </w:tcPr>
          <w:p w14:paraId="429FB345" w14:textId="77777777" w:rsidR="005A49EC" w:rsidRPr="00A41797" w:rsidRDefault="005A49EC" w:rsidP="005A49EC">
            <w:pPr>
              <w:tabs>
                <w:tab w:val="left" w:pos="1134"/>
                <w:tab w:val="left" w:pos="1276"/>
                <w:tab w:val="center" w:pos="3402"/>
                <w:tab w:val="center" w:pos="4536"/>
                <w:tab w:val="center" w:pos="5670"/>
                <w:tab w:val="center" w:pos="6804"/>
                <w:tab w:val="right" w:pos="7655"/>
              </w:tabs>
              <w:spacing w:line="240" w:lineRule="auto"/>
              <w:ind w:leftChars="-44" w:left="-95" w:hanging="2"/>
              <w:textDirection w:val="lrTb"/>
              <w:rPr>
                <w:rFonts w:ascii="Arial" w:eastAsia="Arial" w:hAnsi="Arial" w:cs="Arial"/>
                <w:position w:val="0"/>
                <w:sz w:val="18"/>
                <w:szCs w:val="18"/>
              </w:rPr>
            </w:pPr>
            <w:r w:rsidRPr="00A41797">
              <w:rPr>
                <w:rFonts w:ascii="Arial" w:eastAsia="Arial" w:hAnsi="Arial" w:cs="Arial"/>
                <w:position w:val="0"/>
                <w:sz w:val="18"/>
                <w:szCs w:val="18"/>
              </w:rPr>
              <w:t>Cash items:</w:t>
            </w:r>
          </w:p>
        </w:tc>
        <w:tc>
          <w:tcPr>
            <w:tcW w:w="1440" w:type="dxa"/>
            <w:tcBorders>
              <w:top w:val="nil"/>
              <w:left w:val="nil"/>
              <w:bottom w:val="nil"/>
              <w:right w:val="nil"/>
            </w:tcBorders>
            <w:shd w:val="clear" w:color="000000" w:fill="FAFAFA"/>
            <w:vAlign w:val="bottom"/>
          </w:tcPr>
          <w:p w14:paraId="03AD3AD5"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8"/>
                <w:szCs w:val="18"/>
              </w:rPr>
            </w:pPr>
          </w:p>
        </w:tc>
        <w:tc>
          <w:tcPr>
            <w:tcW w:w="1440" w:type="dxa"/>
            <w:tcBorders>
              <w:top w:val="nil"/>
              <w:left w:val="nil"/>
              <w:bottom w:val="nil"/>
              <w:right w:val="nil"/>
            </w:tcBorders>
            <w:shd w:val="clear" w:color="auto" w:fill="auto"/>
            <w:vAlign w:val="bottom"/>
          </w:tcPr>
          <w:p w14:paraId="27B6ABE9"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8"/>
                <w:szCs w:val="18"/>
              </w:rPr>
            </w:pPr>
          </w:p>
        </w:tc>
        <w:tc>
          <w:tcPr>
            <w:tcW w:w="1440" w:type="dxa"/>
            <w:tcBorders>
              <w:top w:val="nil"/>
              <w:left w:val="nil"/>
              <w:bottom w:val="nil"/>
              <w:right w:val="nil"/>
            </w:tcBorders>
            <w:shd w:val="clear" w:color="auto" w:fill="FAFAFA"/>
            <w:vAlign w:val="bottom"/>
          </w:tcPr>
          <w:p w14:paraId="25EDDBC5"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8"/>
                <w:szCs w:val="18"/>
              </w:rPr>
            </w:pPr>
          </w:p>
        </w:tc>
        <w:tc>
          <w:tcPr>
            <w:tcW w:w="1440" w:type="dxa"/>
            <w:tcBorders>
              <w:top w:val="nil"/>
              <w:left w:val="nil"/>
              <w:bottom w:val="nil"/>
              <w:right w:val="nil"/>
            </w:tcBorders>
            <w:shd w:val="clear" w:color="auto" w:fill="auto"/>
            <w:vAlign w:val="bottom"/>
          </w:tcPr>
          <w:p w14:paraId="3114CB0A" w14:textId="77777777" w:rsidR="005A49EC" w:rsidRPr="00A41797" w:rsidRDefault="005A49EC" w:rsidP="005A49EC">
            <w:pPr>
              <w:spacing w:line="240" w:lineRule="auto"/>
              <w:ind w:left="0" w:right="-72" w:hanging="2"/>
              <w:jc w:val="right"/>
              <w:textDirection w:val="lrTb"/>
              <w:rPr>
                <w:rFonts w:ascii="Arial" w:eastAsia="Arial" w:hAnsi="Arial" w:cs="Arial"/>
                <w:position w:val="0"/>
                <w:sz w:val="18"/>
                <w:szCs w:val="18"/>
              </w:rPr>
            </w:pPr>
          </w:p>
        </w:tc>
      </w:tr>
      <w:tr w:rsidR="00AE57E6" w:rsidRPr="00A41797" w14:paraId="178B1A28" w14:textId="77777777" w:rsidTr="00A41797">
        <w:trPr>
          <w:trHeight w:val="225"/>
        </w:trPr>
        <w:tc>
          <w:tcPr>
            <w:tcW w:w="3701" w:type="dxa"/>
            <w:tcBorders>
              <w:top w:val="nil"/>
              <w:left w:val="nil"/>
              <w:bottom w:val="nil"/>
              <w:right w:val="nil"/>
            </w:tcBorders>
            <w:shd w:val="clear" w:color="auto" w:fill="auto"/>
            <w:noWrap/>
            <w:vAlign w:val="center"/>
          </w:tcPr>
          <w:p w14:paraId="07891376" w14:textId="77777777" w:rsidR="00AE57E6" w:rsidRPr="00A41797" w:rsidRDefault="00AE57E6" w:rsidP="00AE57E6">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A41797">
              <w:rPr>
                <w:rFonts w:ascii="Arial" w:eastAsia="Arial" w:hAnsi="Arial" w:cs="Arial"/>
                <w:position w:val="0"/>
                <w:sz w:val="18"/>
                <w:szCs w:val="18"/>
              </w:rPr>
              <w:t>Repayment</w:t>
            </w:r>
          </w:p>
        </w:tc>
        <w:tc>
          <w:tcPr>
            <w:tcW w:w="1440" w:type="dxa"/>
            <w:tcBorders>
              <w:top w:val="nil"/>
              <w:left w:val="nil"/>
              <w:bottom w:val="nil"/>
              <w:right w:val="nil"/>
            </w:tcBorders>
            <w:shd w:val="clear" w:color="000000" w:fill="FAFAFA"/>
            <w:vAlign w:val="bottom"/>
          </w:tcPr>
          <w:p w14:paraId="30BC546F" w14:textId="2BB77149"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142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500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000</w:t>
            </w: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auto"/>
            <w:vAlign w:val="bottom"/>
          </w:tcPr>
          <w:p w14:paraId="43FFF380" w14:textId="00264F4A"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000</w:t>
            </w: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FAFAFA"/>
            <w:noWrap/>
            <w:vAlign w:val="bottom"/>
          </w:tcPr>
          <w:p w14:paraId="4D2D52C9" w14:textId="5252E1E5"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033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182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500</w:t>
            </w:r>
            <w:r w:rsidRPr="00A41797">
              <w:rPr>
                <w:rFonts w:ascii="Arial" w:eastAsia="Arial" w:hAnsi="Arial" w:cs="Arial"/>
                <w:position w:val="0"/>
                <w:sz w:val="18"/>
                <w:szCs w:val="18"/>
              </w:rPr>
              <w:t>)</w:t>
            </w:r>
          </w:p>
        </w:tc>
        <w:tc>
          <w:tcPr>
            <w:tcW w:w="1440" w:type="dxa"/>
            <w:tcBorders>
              <w:top w:val="nil"/>
              <w:left w:val="nil"/>
              <w:bottom w:val="nil"/>
              <w:right w:val="nil"/>
            </w:tcBorders>
            <w:shd w:val="clear" w:color="auto" w:fill="auto"/>
            <w:vAlign w:val="bottom"/>
          </w:tcPr>
          <w:p w14:paraId="5ECDC854" w14:textId="72E84EB1"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843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965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000</w:t>
            </w:r>
            <w:r w:rsidRPr="00A41797">
              <w:rPr>
                <w:rFonts w:ascii="Arial" w:eastAsia="Arial" w:hAnsi="Arial" w:cs="Arial"/>
                <w:position w:val="0"/>
                <w:sz w:val="18"/>
                <w:szCs w:val="18"/>
              </w:rPr>
              <w:t>)</w:t>
            </w:r>
          </w:p>
        </w:tc>
      </w:tr>
      <w:tr w:rsidR="00AE57E6" w:rsidRPr="00A41797" w14:paraId="316B5CD7" w14:textId="77777777" w:rsidTr="00A41797">
        <w:trPr>
          <w:trHeight w:val="57"/>
        </w:trPr>
        <w:tc>
          <w:tcPr>
            <w:tcW w:w="3701" w:type="dxa"/>
            <w:tcBorders>
              <w:top w:val="nil"/>
              <w:left w:val="nil"/>
              <w:bottom w:val="nil"/>
              <w:right w:val="nil"/>
            </w:tcBorders>
            <w:shd w:val="clear" w:color="auto" w:fill="auto"/>
            <w:noWrap/>
            <w:vAlign w:val="center"/>
          </w:tcPr>
          <w:p w14:paraId="4E7729A0" w14:textId="77777777" w:rsidR="00AE57E6" w:rsidRPr="00A41797" w:rsidRDefault="00AE57E6" w:rsidP="00AE57E6">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6"/>
                <w:szCs w:val="16"/>
              </w:rPr>
            </w:pPr>
          </w:p>
        </w:tc>
        <w:tc>
          <w:tcPr>
            <w:tcW w:w="1440" w:type="dxa"/>
            <w:tcBorders>
              <w:top w:val="nil"/>
              <w:left w:val="nil"/>
              <w:bottom w:val="nil"/>
              <w:right w:val="nil"/>
            </w:tcBorders>
            <w:shd w:val="clear" w:color="000000" w:fill="FAFAFA"/>
            <w:vAlign w:val="bottom"/>
          </w:tcPr>
          <w:p w14:paraId="4C84C8B3"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1D14523F"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FAFAFA"/>
            <w:noWrap/>
            <w:vAlign w:val="bottom"/>
          </w:tcPr>
          <w:p w14:paraId="2FA3FED9"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c>
          <w:tcPr>
            <w:tcW w:w="1440" w:type="dxa"/>
            <w:tcBorders>
              <w:top w:val="nil"/>
              <w:left w:val="nil"/>
              <w:bottom w:val="nil"/>
              <w:right w:val="nil"/>
            </w:tcBorders>
            <w:shd w:val="clear" w:color="auto" w:fill="auto"/>
            <w:vAlign w:val="bottom"/>
          </w:tcPr>
          <w:p w14:paraId="41749B01"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r>
      <w:tr w:rsidR="00AE57E6" w:rsidRPr="00A41797" w14:paraId="49B8F0A3" w14:textId="77777777" w:rsidTr="00A41797">
        <w:trPr>
          <w:trHeight w:val="225"/>
        </w:trPr>
        <w:tc>
          <w:tcPr>
            <w:tcW w:w="3701" w:type="dxa"/>
            <w:tcBorders>
              <w:top w:val="nil"/>
              <w:left w:val="nil"/>
              <w:bottom w:val="nil"/>
              <w:right w:val="nil"/>
            </w:tcBorders>
            <w:shd w:val="clear" w:color="auto" w:fill="auto"/>
            <w:noWrap/>
            <w:vAlign w:val="center"/>
          </w:tcPr>
          <w:p w14:paraId="7ED57806" w14:textId="77777777" w:rsidR="00AE57E6" w:rsidRPr="00A41797" w:rsidRDefault="00AE57E6" w:rsidP="00AE57E6">
            <w:pPr>
              <w:tabs>
                <w:tab w:val="left" w:pos="1134"/>
                <w:tab w:val="left" w:pos="1276"/>
                <w:tab w:val="center" w:pos="3402"/>
                <w:tab w:val="center" w:pos="4536"/>
                <w:tab w:val="center" w:pos="5670"/>
                <w:tab w:val="center" w:pos="6804"/>
                <w:tab w:val="right" w:pos="7655"/>
              </w:tabs>
              <w:spacing w:line="240" w:lineRule="auto"/>
              <w:ind w:leftChars="-44" w:left="-95" w:hanging="2"/>
              <w:textDirection w:val="lrTb"/>
              <w:rPr>
                <w:rFonts w:ascii="Arial" w:eastAsia="Arial" w:hAnsi="Arial" w:cs="Arial"/>
                <w:position w:val="0"/>
                <w:sz w:val="18"/>
                <w:szCs w:val="18"/>
              </w:rPr>
            </w:pPr>
            <w:r w:rsidRPr="00A41797">
              <w:rPr>
                <w:rFonts w:ascii="Arial" w:eastAsia="Arial" w:hAnsi="Arial" w:cs="Arial"/>
                <w:position w:val="0"/>
                <w:sz w:val="18"/>
                <w:szCs w:val="18"/>
              </w:rPr>
              <w:t>Non-cash item:</w:t>
            </w:r>
          </w:p>
        </w:tc>
        <w:tc>
          <w:tcPr>
            <w:tcW w:w="1440" w:type="dxa"/>
            <w:tcBorders>
              <w:top w:val="nil"/>
              <w:left w:val="nil"/>
              <w:right w:val="nil"/>
            </w:tcBorders>
            <w:shd w:val="clear" w:color="000000" w:fill="FAFAFA"/>
            <w:vAlign w:val="bottom"/>
          </w:tcPr>
          <w:p w14:paraId="5E6A68CD"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33436C98"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FAFAFA"/>
            <w:noWrap/>
            <w:vAlign w:val="bottom"/>
          </w:tcPr>
          <w:p w14:paraId="3CA9E12E"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5C307302"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p>
        </w:tc>
      </w:tr>
      <w:tr w:rsidR="00AE57E6" w:rsidRPr="00A41797" w14:paraId="1FA6066F" w14:textId="77777777" w:rsidTr="00A41797">
        <w:trPr>
          <w:trHeight w:val="225"/>
        </w:trPr>
        <w:tc>
          <w:tcPr>
            <w:tcW w:w="3701" w:type="dxa"/>
            <w:tcBorders>
              <w:top w:val="nil"/>
              <w:left w:val="nil"/>
              <w:bottom w:val="nil"/>
              <w:right w:val="nil"/>
            </w:tcBorders>
            <w:shd w:val="clear" w:color="auto" w:fill="auto"/>
            <w:noWrap/>
            <w:vAlign w:val="center"/>
          </w:tcPr>
          <w:p w14:paraId="28EA4271" w14:textId="33591DD1" w:rsidR="00AE57E6" w:rsidRPr="00A41797" w:rsidRDefault="00AE57E6" w:rsidP="00AE57E6">
            <w:pPr>
              <w:tabs>
                <w:tab w:val="left" w:pos="1134"/>
                <w:tab w:val="left" w:pos="1276"/>
                <w:tab w:val="center" w:pos="3402"/>
                <w:tab w:val="center" w:pos="4536"/>
                <w:tab w:val="center" w:pos="5670"/>
                <w:tab w:val="center" w:pos="6804"/>
                <w:tab w:val="right" w:pos="7655"/>
              </w:tabs>
              <w:spacing w:line="240" w:lineRule="auto"/>
              <w:ind w:leftChars="-51" w:left="-112" w:firstLineChars="79" w:firstLine="142"/>
              <w:textDirection w:val="lrTb"/>
              <w:rPr>
                <w:rFonts w:ascii="Arial" w:eastAsia="Arial" w:hAnsi="Arial" w:cs="Arial"/>
                <w:position w:val="0"/>
                <w:sz w:val="18"/>
                <w:szCs w:val="18"/>
              </w:rPr>
            </w:pPr>
            <w:r w:rsidRPr="00A41797">
              <w:rPr>
                <w:rFonts w:ascii="Arial" w:eastAsia="Arial" w:hAnsi="Arial" w:cs="Arial"/>
                <w:position w:val="0"/>
                <w:sz w:val="18"/>
                <w:szCs w:val="18"/>
              </w:rPr>
              <w:t>Exchange differences on foreign currency</w:t>
            </w:r>
          </w:p>
        </w:tc>
        <w:tc>
          <w:tcPr>
            <w:tcW w:w="1440" w:type="dxa"/>
            <w:tcBorders>
              <w:top w:val="nil"/>
              <w:left w:val="nil"/>
              <w:right w:val="nil"/>
            </w:tcBorders>
            <w:shd w:val="clear" w:color="000000" w:fill="FAFAFA"/>
            <w:vAlign w:val="bottom"/>
          </w:tcPr>
          <w:p w14:paraId="3E03C4D7" w14:textId="3A48982D"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035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473</w:t>
            </w:r>
            <w:r w:rsidRPr="00A41797">
              <w:rPr>
                <w:rFonts w:ascii="Arial" w:eastAsia="Arial" w:hAnsi="Arial" w:cs="Arial"/>
                <w:position w:val="0"/>
                <w:sz w:val="18"/>
                <w:szCs w:val="18"/>
              </w:rPr>
              <w:t>)</w:t>
            </w:r>
          </w:p>
        </w:tc>
        <w:tc>
          <w:tcPr>
            <w:tcW w:w="1440" w:type="dxa"/>
            <w:tcBorders>
              <w:top w:val="nil"/>
              <w:left w:val="nil"/>
              <w:right w:val="nil"/>
            </w:tcBorders>
            <w:shd w:val="clear" w:color="auto" w:fill="auto"/>
            <w:vAlign w:val="bottom"/>
          </w:tcPr>
          <w:p w14:paraId="31A33324" w14:textId="19DD56EF"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150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174</w:t>
            </w:r>
            <w:r w:rsidRPr="00A41797">
              <w:rPr>
                <w:rFonts w:ascii="Arial" w:eastAsia="Arial" w:hAnsi="Arial" w:cs="Arial"/>
                <w:position w:val="0"/>
                <w:sz w:val="18"/>
                <w:szCs w:val="18"/>
              </w:rPr>
              <w:t>)</w:t>
            </w:r>
          </w:p>
        </w:tc>
        <w:tc>
          <w:tcPr>
            <w:tcW w:w="1440" w:type="dxa"/>
            <w:tcBorders>
              <w:top w:val="nil"/>
              <w:left w:val="nil"/>
              <w:right w:val="nil"/>
            </w:tcBorders>
            <w:shd w:val="clear" w:color="auto" w:fill="FAFAFA"/>
            <w:noWrap/>
            <w:vAlign w:val="bottom"/>
          </w:tcPr>
          <w:p w14:paraId="5CEDA70C" w14:textId="3FA931A6"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209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633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101</w:t>
            </w:r>
            <w:r w:rsidRPr="00A41797">
              <w:rPr>
                <w:rFonts w:ascii="Arial" w:eastAsia="Arial" w:hAnsi="Arial" w:cs="Arial"/>
                <w:position w:val="0"/>
                <w:sz w:val="18"/>
                <w:szCs w:val="18"/>
              </w:rPr>
              <w:t>)</w:t>
            </w:r>
          </w:p>
        </w:tc>
        <w:tc>
          <w:tcPr>
            <w:tcW w:w="1440" w:type="dxa"/>
            <w:tcBorders>
              <w:top w:val="nil"/>
              <w:left w:val="nil"/>
              <w:right w:val="nil"/>
            </w:tcBorders>
            <w:shd w:val="clear" w:color="auto" w:fill="auto"/>
          </w:tcPr>
          <w:p w14:paraId="242E4F54" w14:textId="487A2B84"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455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225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248</w:t>
            </w:r>
            <w:r w:rsidRPr="00A41797">
              <w:rPr>
                <w:rFonts w:ascii="Arial" w:eastAsia="Arial" w:hAnsi="Arial" w:cs="Arial"/>
                <w:position w:val="0"/>
                <w:sz w:val="18"/>
                <w:szCs w:val="18"/>
              </w:rPr>
              <w:t>)</w:t>
            </w:r>
          </w:p>
        </w:tc>
      </w:tr>
      <w:tr w:rsidR="00AE57E6" w:rsidRPr="00A41797" w14:paraId="3CD63BA1" w14:textId="77777777" w:rsidTr="00A41797">
        <w:trPr>
          <w:trHeight w:val="225"/>
        </w:trPr>
        <w:tc>
          <w:tcPr>
            <w:tcW w:w="3701" w:type="dxa"/>
            <w:tcBorders>
              <w:top w:val="nil"/>
              <w:left w:val="nil"/>
              <w:bottom w:val="nil"/>
              <w:right w:val="nil"/>
            </w:tcBorders>
            <w:shd w:val="clear" w:color="auto" w:fill="auto"/>
            <w:noWrap/>
            <w:vAlign w:val="center"/>
            <w:hideMark/>
          </w:tcPr>
          <w:p w14:paraId="56F4800B" w14:textId="0CA65B8C" w:rsidR="00AE57E6" w:rsidRPr="00A41797" w:rsidRDefault="00AE57E6" w:rsidP="00AE57E6">
            <w:pPr>
              <w:tabs>
                <w:tab w:val="left" w:pos="1134"/>
                <w:tab w:val="left" w:pos="1276"/>
                <w:tab w:val="center" w:pos="3480"/>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A41797">
              <w:rPr>
                <w:rFonts w:ascii="Arial" w:eastAsia="Arial" w:hAnsi="Arial" w:cs="Arial"/>
                <w:position w:val="0"/>
                <w:sz w:val="18"/>
                <w:szCs w:val="18"/>
              </w:rPr>
              <w:t>Exchange differences on translation</w:t>
            </w:r>
          </w:p>
        </w:tc>
        <w:tc>
          <w:tcPr>
            <w:tcW w:w="1440" w:type="dxa"/>
            <w:tcBorders>
              <w:top w:val="nil"/>
              <w:left w:val="nil"/>
              <w:bottom w:val="single" w:sz="4" w:space="0" w:color="auto"/>
              <w:right w:val="nil"/>
            </w:tcBorders>
            <w:shd w:val="clear" w:color="000000" w:fill="FAFAFA"/>
            <w:vAlign w:val="bottom"/>
          </w:tcPr>
          <w:p w14:paraId="7CE1163C" w14:textId="21EFA377" w:rsidR="00AE57E6" w:rsidRPr="00A41797" w:rsidRDefault="00C43FBC"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single" w:sz="4" w:space="0" w:color="auto"/>
              <w:right w:val="nil"/>
            </w:tcBorders>
            <w:shd w:val="clear" w:color="auto" w:fill="auto"/>
            <w:vAlign w:val="bottom"/>
          </w:tcPr>
          <w:p w14:paraId="621EFFBE" w14:textId="2E16D35A" w:rsidR="00AE57E6" w:rsidRPr="00A41797" w:rsidRDefault="00AE57E6" w:rsidP="00AE57E6">
            <w:pPr>
              <w:spacing w:line="240" w:lineRule="auto"/>
              <w:ind w:left="0" w:right="-72" w:hanging="2"/>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top w:val="nil"/>
              <w:left w:val="nil"/>
              <w:bottom w:val="single" w:sz="4" w:space="0" w:color="auto"/>
              <w:right w:val="nil"/>
            </w:tcBorders>
            <w:shd w:val="clear" w:color="auto" w:fill="FAFAFA"/>
            <w:vAlign w:val="bottom"/>
          </w:tcPr>
          <w:p w14:paraId="5A461747" w14:textId="5939F241" w:rsidR="00AE57E6" w:rsidRPr="00A41797" w:rsidRDefault="00E52F92" w:rsidP="00AE57E6">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357</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099</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457</w:t>
            </w:r>
          </w:p>
        </w:tc>
        <w:tc>
          <w:tcPr>
            <w:tcW w:w="1440" w:type="dxa"/>
            <w:tcBorders>
              <w:top w:val="nil"/>
              <w:left w:val="nil"/>
              <w:bottom w:val="single" w:sz="4" w:space="0" w:color="auto"/>
              <w:right w:val="nil"/>
            </w:tcBorders>
            <w:shd w:val="clear" w:color="auto" w:fill="auto"/>
            <w:hideMark/>
          </w:tcPr>
          <w:p w14:paraId="4DF7F747" w14:textId="7BD851DB" w:rsidR="00AE57E6" w:rsidRPr="00A41797" w:rsidRDefault="00E52F92" w:rsidP="00AE57E6">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115</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991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798</w:t>
            </w:r>
          </w:p>
        </w:tc>
      </w:tr>
      <w:tr w:rsidR="00AE57E6" w:rsidRPr="00A41797" w14:paraId="289B32AE" w14:textId="77777777" w:rsidTr="00A41797">
        <w:trPr>
          <w:trHeight w:val="57"/>
        </w:trPr>
        <w:tc>
          <w:tcPr>
            <w:tcW w:w="3701" w:type="dxa"/>
            <w:tcBorders>
              <w:top w:val="nil"/>
              <w:left w:val="nil"/>
              <w:bottom w:val="nil"/>
              <w:right w:val="nil"/>
            </w:tcBorders>
            <w:shd w:val="clear" w:color="auto" w:fill="auto"/>
            <w:noWrap/>
            <w:vAlign w:val="center"/>
          </w:tcPr>
          <w:p w14:paraId="01BA6B5B" w14:textId="77777777" w:rsidR="00AE57E6" w:rsidRPr="00A41797" w:rsidRDefault="00AE57E6" w:rsidP="00AE57E6">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000000" w:fill="FAFAFA"/>
            <w:vAlign w:val="bottom"/>
          </w:tcPr>
          <w:p w14:paraId="67B529B2"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bottom"/>
          </w:tcPr>
          <w:p w14:paraId="2C0D6EE1"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auto" w:fill="FAFAFA"/>
            <w:vAlign w:val="bottom"/>
          </w:tcPr>
          <w:p w14:paraId="1A6376B9"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bottom"/>
          </w:tcPr>
          <w:p w14:paraId="74CE4788" w14:textId="77777777" w:rsidR="00AE57E6" w:rsidRPr="00A41797" w:rsidRDefault="00AE57E6" w:rsidP="00AE57E6">
            <w:pPr>
              <w:spacing w:line="240" w:lineRule="auto"/>
              <w:ind w:left="0" w:right="-72" w:hanging="2"/>
              <w:jc w:val="right"/>
              <w:textDirection w:val="lrTb"/>
              <w:rPr>
                <w:rFonts w:ascii="Arial" w:eastAsia="Arial" w:hAnsi="Arial" w:cs="Arial"/>
                <w:position w:val="0"/>
                <w:sz w:val="16"/>
                <w:szCs w:val="16"/>
              </w:rPr>
            </w:pPr>
          </w:p>
        </w:tc>
      </w:tr>
      <w:tr w:rsidR="00AE57E6" w:rsidRPr="00A41797" w14:paraId="27FDD72A" w14:textId="77777777" w:rsidTr="00A41797">
        <w:trPr>
          <w:trHeight w:val="240"/>
        </w:trPr>
        <w:tc>
          <w:tcPr>
            <w:tcW w:w="3701" w:type="dxa"/>
            <w:tcBorders>
              <w:top w:val="nil"/>
              <w:left w:val="nil"/>
              <w:bottom w:val="nil"/>
              <w:right w:val="nil"/>
            </w:tcBorders>
            <w:shd w:val="clear" w:color="auto" w:fill="auto"/>
            <w:noWrap/>
            <w:vAlign w:val="center"/>
            <w:hideMark/>
          </w:tcPr>
          <w:p w14:paraId="64F403DE" w14:textId="1F2A74E5" w:rsidR="00AE57E6" w:rsidRPr="00A41797" w:rsidRDefault="00AE57E6" w:rsidP="00AE57E6">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tc>
        <w:tc>
          <w:tcPr>
            <w:tcW w:w="1440" w:type="dxa"/>
            <w:tcBorders>
              <w:left w:val="nil"/>
              <w:bottom w:val="single" w:sz="4" w:space="0" w:color="auto"/>
              <w:right w:val="nil"/>
            </w:tcBorders>
            <w:shd w:val="clear" w:color="000000" w:fill="FAFAFA"/>
            <w:vAlign w:val="bottom"/>
          </w:tcPr>
          <w:p w14:paraId="00454082" w14:textId="23E499C5" w:rsidR="00AE57E6" w:rsidRPr="00A41797" w:rsidRDefault="00E52F92" w:rsidP="00AE57E6">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91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210</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766</w:t>
            </w:r>
          </w:p>
        </w:tc>
        <w:tc>
          <w:tcPr>
            <w:tcW w:w="1440" w:type="dxa"/>
            <w:tcBorders>
              <w:left w:val="nil"/>
              <w:bottom w:val="single" w:sz="4" w:space="0" w:color="auto"/>
              <w:right w:val="nil"/>
            </w:tcBorders>
            <w:shd w:val="clear" w:color="auto" w:fill="auto"/>
            <w:vAlign w:val="bottom"/>
          </w:tcPr>
          <w:p w14:paraId="7BC85B11" w14:textId="79DEE460" w:rsidR="00AE57E6" w:rsidRPr="00A41797" w:rsidRDefault="00E52F92" w:rsidP="00AE57E6">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239</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746</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239</w:t>
            </w:r>
          </w:p>
        </w:tc>
        <w:tc>
          <w:tcPr>
            <w:tcW w:w="1440" w:type="dxa"/>
            <w:tcBorders>
              <w:left w:val="nil"/>
              <w:bottom w:val="single" w:sz="4" w:space="0" w:color="auto"/>
              <w:right w:val="nil"/>
            </w:tcBorders>
            <w:shd w:val="clear" w:color="auto" w:fill="FAFAFA"/>
            <w:vAlign w:val="bottom"/>
          </w:tcPr>
          <w:p w14:paraId="505AA2F2" w14:textId="7DE46FE9" w:rsidR="00AE57E6" w:rsidRPr="00A41797" w:rsidRDefault="00E52F92" w:rsidP="00AE57E6">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3</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168</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075</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711</w:t>
            </w:r>
          </w:p>
        </w:tc>
        <w:tc>
          <w:tcPr>
            <w:tcW w:w="1440" w:type="dxa"/>
            <w:tcBorders>
              <w:left w:val="nil"/>
              <w:bottom w:val="single" w:sz="4" w:space="0" w:color="auto"/>
              <w:right w:val="nil"/>
            </w:tcBorders>
            <w:shd w:val="clear" w:color="auto" w:fill="auto"/>
            <w:vAlign w:val="bottom"/>
            <w:hideMark/>
          </w:tcPr>
          <w:p w14:paraId="402A0B3C" w14:textId="5CCAE5E0" w:rsidR="00AE57E6" w:rsidRPr="00A41797" w:rsidRDefault="00E52F92" w:rsidP="00AE57E6">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8</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053</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791</w:t>
            </w:r>
            <w:r w:rsidR="00AE57E6" w:rsidRPr="00A41797">
              <w:rPr>
                <w:rFonts w:ascii="Arial" w:eastAsia="Arial" w:hAnsi="Arial" w:cs="Arial"/>
                <w:position w:val="0"/>
                <w:sz w:val="18"/>
                <w:szCs w:val="18"/>
              </w:rPr>
              <w:t>,</w:t>
            </w:r>
            <w:r w:rsidRPr="00E52F92">
              <w:rPr>
                <w:rFonts w:ascii="Arial" w:eastAsia="Arial" w:hAnsi="Arial" w:cs="Arial"/>
                <w:position w:val="0"/>
                <w:sz w:val="18"/>
                <w:szCs w:val="18"/>
              </w:rPr>
              <w:t>855</w:t>
            </w:r>
          </w:p>
        </w:tc>
      </w:tr>
    </w:tbl>
    <w:p w14:paraId="50341BFB" w14:textId="77777777"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6"/>
          <w:szCs w:val="16"/>
        </w:rPr>
      </w:pPr>
    </w:p>
    <w:p w14:paraId="7A224F16" w14:textId="61D94B29" w:rsidR="003A4FE9" w:rsidRPr="00A41797" w:rsidRDefault="00F41311" w:rsidP="003A4FE9">
      <w:pPr>
        <w:tabs>
          <w:tab w:val="left" w:pos="540"/>
        </w:tabs>
        <w:spacing w:line="240" w:lineRule="auto"/>
        <w:ind w:leftChars="0" w:firstLineChars="0" w:firstLine="0"/>
        <w:jc w:val="both"/>
        <w:rPr>
          <w:rFonts w:ascii="Arial" w:eastAsia="Arial" w:hAnsi="Arial" w:cs="Arial"/>
          <w:position w:val="0"/>
          <w:sz w:val="18"/>
          <w:szCs w:val="18"/>
        </w:rPr>
      </w:pPr>
      <w:r w:rsidRPr="00A41797">
        <w:rPr>
          <w:rFonts w:ascii="Arial" w:eastAsia="Arial" w:hAnsi="Arial" w:cs="Arial"/>
          <w:spacing w:val="-4"/>
          <w:position w:val="0"/>
          <w:sz w:val="18"/>
          <w:szCs w:val="18"/>
        </w:rPr>
        <w:t>The Company has long-term</w:t>
      </w:r>
      <w:r w:rsidR="003A4FE9" w:rsidRPr="00A41797">
        <w:rPr>
          <w:rFonts w:ascii="Arial" w:eastAsia="Arial" w:hAnsi="Arial" w:cs="Arial"/>
          <w:spacing w:val="-4"/>
          <w:position w:val="0"/>
          <w:sz w:val="18"/>
          <w:szCs w:val="18"/>
        </w:rPr>
        <w:t xml:space="preserve"> borrowing agreements with financial institutions denominated in US Dollar</w:t>
      </w:r>
      <w:r w:rsidR="003A4FE9" w:rsidRPr="00A41797">
        <w:rPr>
          <w:rFonts w:ascii="Arial" w:eastAsia="Arial" w:hAnsi="Arial" w:cs="Arial"/>
          <w:position w:val="0"/>
          <w:sz w:val="18"/>
          <w:szCs w:val="18"/>
        </w:rPr>
        <w:t xml:space="preserve"> </w:t>
      </w:r>
      <w:r w:rsidR="00AA2B12" w:rsidRPr="00A41797">
        <w:rPr>
          <w:rFonts w:ascii="Arial" w:eastAsia="Arial" w:hAnsi="Arial" w:cs="Arial"/>
          <w:position w:val="0"/>
          <w:sz w:val="18"/>
          <w:szCs w:val="18"/>
        </w:rPr>
        <w:t>at</w:t>
      </w:r>
      <w:r w:rsidR="00926CF2" w:rsidRPr="00A41797">
        <w:rPr>
          <w:rFonts w:ascii="Arial" w:eastAsia="Arial" w:hAnsi="Arial" w:cs="Arial"/>
          <w:position w:val="0"/>
          <w:sz w:val="18"/>
          <w:szCs w:val="18"/>
        </w:rPr>
        <w:t xml:space="preserve"> an</w:t>
      </w:r>
      <w:r w:rsidR="003A4FE9" w:rsidRPr="00A41797">
        <w:rPr>
          <w:rFonts w:ascii="Arial" w:eastAsia="Arial" w:hAnsi="Arial" w:cs="Arial"/>
          <w:position w:val="0"/>
          <w:sz w:val="18"/>
          <w:szCs w:val="18"/>
        </w:rPr>
        <w:t xml:space="preserve"> interest rate of </w:t>
      </w:r>
      <w:r w:rsidR="002F23CD" w:rsidRPr="00A41797">
        <w:rPr>
          <w:rFonts w:ascii="Arial" w:eastAsia="Arial" w:hAnsi="Arial" w:cs="Arial"/>
          <w:position w:val="0"/>
          <w:sz w:val="18"/>
          <w:szCs w:val="18"/>
        </w:rPr>
        <w:br/>
      </w:r>
      <w:r w:rsidR="00E52F92" w:rsidRPr="00E52F92">
        <w:rPr>
          <w:rFonts w:ascii="Arial" w:eastAsia="Arial" w:hAnsi="Arial" w:cs="Arial"/>
          <w:position w:val="0"/>
          <w:sz w:val="18"/>
          <w:szCs w:val="18"/>
        </w:rPr>
        <w:t>3</w:t>
      </w:r>
      <w:r w:rsidR="003A4FE9" w:rsidRPr="00A41797">
        <w:rPr>
          <w:rFonts w:ascii="Arial" w:eastAsia="Arial" w:hAnsi="Arial" w:cs="Arial"/>
          <w:position w:val="0"/>
          <w:sz w:val="18"/>
          <w:szCs w:val="18"/>
        </w:rPr>
        <w:t xml:space="preserve">-month LIBOR plus </w:t>
      </w:r>
      <w:r w:rsidR="004B7D42" w:rsidRPr="00A41797">
        <w:rPr>
          <w:rFonts w:ascii="Arial" w:eastAsia="Arial" w:hAnsi="Arial" w:cs="Arial"/>
          <w:position w:val="0"/>
          <w:sz w:val="18"/>
          <w:szCs w:val="18"/>
        </w:rPr>
        <w:t xml:space="preserve">margin </w:t>
      </w:r>
      <w:r w:rsidR="00E52F92" w:rsidRPr="00E52F92">
        <w:rPr>
          <w:rFonts w:ascii="Arial" w:eastAsia="Arial" w:hAnsi="Arial" w:cs="Arial"/>
          <w:position w:val="0"/>
          <w:sz w:val="18"/>
        </w:rPr>
        <w:t>1</w:t>
      </w:r>
      <w:r w:rsidR="00B2619A" w:rsidRPr="00A41797">
        <w:rPr>
          <w:rFonts w:ascii="Arial" w:eastAsia="Arial" w:hAnsi="Arial" w:cs="Arial"/>
          <w:position w:val="0"/>
          <w:sz w:val="18"/>
          <w:lang w:val="en-US"/>
        </w:rPr>
        <w:t>.</w:t>
      </w:r>
      <w:r w:rsidR="00E52F92" w:rsidRPr="00E52F92">
        <w:rPr>
          <w:rFonts w:ascii="Arial" w:eastAsia="Arial" w:hAnsi="Arial" w:cs="Arial"/>
          <w:position w:val="0"/>
          <w:sz w:val="18"/>
        </w:rPr>
        <w:t>30</w:t>
      </w:r>
      <w:r w:rsidR="003A4FE9" w:rsidRPr="00A41797">
        <w:rPr>
          <w:rFonts w:ascii="Arial" w:eastAsia="Arial" w:hAnsi="Arial" w:cs="Arial"/>
          <w:position w:val="0"/>
          <w:sz w:val="18"/>
          <w:szCs w:val="18"/>
        </w:rPr>
        <w:t>% and dominated in Japanese Yen at</w:t>
      </w:r>
      <w:r w:rsidR="00BB11EE" w:rsidRPr="00A41797">
        <w:rPr>
          <w:rFonts w:ascii="Arial" w:eastAsia="Arial" w:hAnsi="Arial" w:cs="Arial"/>
          <w:position w:val="0"/>
          <w:sz w:val="18"/>
          <w:szCs w:val="18"/>
        </w:rPr>
        <w:t xml:space="preserve"> an</w:t>
      </w:r>
      <w:r w:rsidR="003A4FE9" w:rsidRPr="00A41797">
        <w:rPr>
          <w:rFonts w:ascii="Arial" w:eastAsia="Arial" w:hAnsi="Arial" w:cs="Arial"/>
          <w:position w:val="0"/>
          <w:sz w:val="18"/>
          <w:szCs w:val="18"/>
        </w:rPr>
        <w:t xml:space="preserve"> interest rate of </w:t>
      </w:r>
      <w:r w:rsidR="00E52F92" w:rsidRPr="00E52F92">
        <w:rPr>
          <w:rFonts w:ascii="Arial" w:eastAsia="Arial" w:hAnsi="Arial" w:cs="Arial"/>
          <w:position w:val="0"/>
          <w:sz w:val="18"/>
          <w:szCs w:val="18"/>
        </w:rPr>
        <w:t>3</w:t>
      </w:r>
      <w:r w:rsidR="003A4FE9" w:rsidRPr="00A41797">
        <w:rPr>
          <w:rFonts w:ascii="Arial" w:eastAsia="Arial" w:hAnsi="Arial" w:cs="Arial"/>
          <w:position w:val="0"/>
          <w:sz w:val="18"/>
          <w:szCs w:val="18"/>
        </w:rPr>
        <w:t xml:space="preserve">-month </w:t>
      </w:r>
      <w:r w:rsidR="002358CD" w:rsidRPr="00A41797">
        <w:rPr>
          <w:rFonts w:ascii="Arial" w:eastAsia="Arial" w:hAnsi="Arial" w:cs="Arial"/>
          <w:position w:val="0"/>
          <w:sz w:val="18"/>
          <w:szCs w:val="18"/>
        </w:rPr>
        <w:t>TONA</w:t>
      </w:r>
      <w:r w:rsidR="003A4FE9" w:rsidRPr="00A41797">
        <w:rPr>
          <w:rFonts w:ascii="Arial" w:eastAsia="Arial" w:hAnsi="Arial" w:cs="Arial"/>
          <w:position w:val="0"/>
          <w:sz w:val="18"/>
          <w:szCs w:val="18"/>
        </w:rPr>
        <w:t xml:space="preserve"> plus</w:t>
      </w:r>
      <w:r w:rsidR="004B7D42" w:rsidRPr="00A41797">
        <w:rPr>
          <w:rFonts w:ascii="Arial" w:eastAsia="Arial" w:hAnsi="Arial" w:cs="Arial"/>
          <w:position w:val="0"/>
          <w:sz w:val="18"/>
          <w:szCs w:val="18"/>
        </w:rPr>
        <w:t xml:space="preserve"> margin</w:t>
      </w:r>
      <w:r w:rsidR="003A4FE9" w:rsidRPr="00A41797">
        <w:rPr>
          <w:rFonts w:ascii="Arial" w:eastAsia="Arial" w:hAnsi="Arial" w:cs="Arial"/>
          <w:position w:val="0"/>
          <w:sz w:val="18"/>
          <w:szCs w:val="18"/>
        </w:rPr>
        <w:t xml:space="preserve"> </w:t>
      </w:r>
      <w:r w:rsidR="00E52F92" w:rsidRPr="00E52F92">
        <w:rPr>
          <w:rFonts w:ascii="Arial" w:eastAsia="Arial" w:hAnsi="Arial" w:cs="Arial"/>
          <w:position w:val="0"/>
          <w:sz w:val="18"/>
        </w:rPr>
        <w:t>0</w:t>
      </w:r>
      <w:r w:rsidR="00B2619A" w:rsidRPr="00A41797">
        <w:rPr>
          <w:rFonts w:ascii="Arial" w:eastAsia="Arial" w:hAnsi="Arial" w:cs="Arial"/>
          <w:position w:val="0"/>
          <w:sz w:val="18"/>
          <w:lang w:val="en-US"/>
        </w:rPr>
        <w:t>.</w:t>
      </w:r>
      <w:r w:rsidR="00E52F92" w:rsidRPr="00E52F92">
        <w:rPr>
          <w:rFonts w:ascii="Arial" w:eastAsia="Arial" w:hAnsi="Arial" w:cs="Arial"/>
          <w:position w:val="0"/>
          <w:sz w:val="18"/>
        </w:rPr>
        <w:t>73</w:t>
      </w:r>
      <w:r w:rsidR="003A4FE9" w:rsidRPr="00A41797">
        <w:rPr>
          <w:rFonts w:ascii="Arial" w:eastAsia="Arial" w:hAnsi="Arial" w:cs="Arial"/>
          <w:position w:val="0"/>
          <w:sz w:val="18"/>
          <w:szCs w:val="18"/>
        </w:rPr>
        <w:t>%.</w:t>
      </w:r>
    </w:p>
    <w:p w14:paraId="1140F635" w14:textId="77777777" w:rsidR="003A4FE9" w:rsidRPr="00A41797" w:rsidRDefault="003A4FE9" w:rsidP="003A4FE9">
      <w:pPr>
        <w:tabs>
          <w:tab w:val="left" w:pos="540"/>
        </w:tabs>
        <w:spacing w:line="240" w:lineRule="auto"/>
        <w:ind w:leftChars="0" w:left="0" w:firstLineChars="0" w:firstLine="0"/>
        <w:jc w:val="both"/>
        <w:rPr>
          <w:rFonts w:ascii="Arial" w:eastAsia="Arial" w:hAnsi="Arial" w:cs="Arial"/>
          <w:position w:val="0"/>
          <w:sz w:val="16"/>
          <w:szCs w:val="16"/>
        </w:rPr>
      </w:pPr>
    </w:p>
    <w:p w14:paraId="0432026F" w14:textId="6C24448B" w:rsidR="003A4FE9" w:rsidRPr="00A41797" w:rsidRDefault="0016180E" w:rsidP="003A4FE9">
      <w:pPr>
        <w:tabs>
          <w:tab w:val="left" w:pos="540"/>
        </w:tabs>
        <w:spacing w:line="240" w:lineRule="auto"/>
        <w:ind w:leftChars="0" w:left="0" w:firstLineChars="0" w:firstLine="0"/>
        <w:jc w:val="both"/>
        <w:rPr>
          <w:rFonts w:ascii="Arial" w:eastAsia="Arial" w:hAnsi="Arial" w:cs="Arial"/>
          <w:position w:val="0"/>
          <w:sz w:val="18"/>
          <w:cs/>
        </w:rPr>
      </w:pPr>
      <w:r w:rsidRPr="00A41797">
        <w:rPr>
          <w:rFonts w:ascii="Arial" w:eastAsia="Arial" w:hAnsi="Arial" w:cs="Arial"/>
          <w:position w:val="0"/>
          <w:sz w:val="18"/>
          <w:szCs w:val="18"/>
        </w:rPr>
        <w:t xml:space="preserve">During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w</w:t>
      </w:r>
      <w:r w:rsidR="003A4FE9" w:rsidRPr="00A41797">
        <w:rPr>
          <w:rFonts w:ascii="Arial" w:eastAsia="Arial" w:hAnsi="Arial" w:cs="Arial"/>
          <w:position w:val="0"/>
          <w:sz w:val="18"/>
          <w:szCs w:val="18"/>
        </w:rPr>
        <w:t xml:space="preserve">eighted average effective interest rates of long-term borrowings from financial institutions were stated from </w:t>
      </w:r>
      <w:r w:rsidR="00E52F92" w:rsidRPr="00E52F92">
        <w:rPr>
          <w:rFonts w:ascii="Arial" w:eastAsia="Arial" w:hAnsi="Arial" w:cs="Arial"/>
          <w:position w:val="0"/>
          <w:sz w:val="18"/>
        </w:rPr>
        <w:t>2</w:t>
      </w:r>
      <w:r w:rsidR="00B2619A" w:rsidRPr="00A41797">
        <w:rPr>
          <w:rFonts w:ascii="Arial" w:eastAsia="Arial" w:hAnsi="Arial" w:cs="Arial"/>
          <w:position w:val="0"/>
          <w:sz w:val="18"/>
        </w:rPr>
        <w:t>.</w:t>
      </w:r>
      <w:r w:rsidR="00E52F92" w:rsidRPr="00E52F92">
        <w:rPr>
          <w:rFonts w:ascii="Arial" w:eastAsia="Arial" w:hAnsi="Arial" w:cs="Arial"/>
          <w:position w:val="0"/>
          <w:sz w:val="18"/>
        </w:rPr>
        <w:t>17</w:t>
      </w:r>
      <w:r w:rsidR="003A4FE9" w:rsidRPr="00A41797">
        <w:rPr>
          <w:rFonts w:ascii="Arial" w:eastAsia="Arial" w:hAnsi="Arial" w:cs="Arial"/>
          <w:position w:val="0"/>
          <w:sz w:val="18"/>
        </w:rPr>
        <w:t>%</w:t>
      </w:r>
      <w:r w:rsidR="003A4FE9" w:rsidRPr="00A41797">
        <w:rPr>
          <w:rFonts w:ascii="Arial" w:eastAsia="Arial" w:hAnsi="Arial" w:cs="Arial"/>
          <w:position w:val="0"/>
          <w:sz w:val="18"/>
          <w:szCs w:val="18"/>
        </w:rPr>
        <w:t xml:space="preserve"> to </w:t>
      </w:r>
      <w:r w:rsidR="00E52F92" w:rsidRPr="00E52F92">
        <w:rPr>
          <w:rFonts w:ascii="Arial" w:eastAsia="Arial" w:hAnsi="Arial" w:cs="Arial"/>
          <w:position w:val="0"/>
          <w:sz w:val="18"/>
        </w:rPr>
        <w:t>2</w:t>
      </w:r>
      <w:r w:rsidR="00B2619A" w:rsidRPr="00A41797">
        <w:rPr>
          <w:rFonts w:ascii="Arial" w:eastAsia="Arial" w:hAnsi="Arial" w:cs="Arial"/>
          <w:position w:val="0"/>
          <w:sz w:val="18"/>
        </w:rPr>
        <w:t>.</w:t>
      </w:r>
      <w:r w:rsidR="00E52F92" w:rsidRPr="00E52F92">
        <w:rPr>
          <w:rFonts w:ascii="Arial" w:eastAsia="Arial" w:hAnsi="Arial" w:cs="Arial"/>
          <w:position w:val="0"/>
          <w:sz w:val="18"/>
        </w:rPr>
        <w:t>96</w:t>
      </w:r>
      <w:r w:rsidR="003A4FE9" w:rsidRPr="00A41797">
        <w:rPr>
          <w:rFonts w:ascii="Arial" w:eastAsia="Arial" w:hAnsi="Arial" w:cs="Arial"/>
          <w:position w:val="0"/>
          <w:sz w:val="18"/>
          <w:szCs w:val="18"/>
        </w:rPr>
        <w:t>% per annum</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00E52F92" w:rsidRPr="00E52F92">
        <w:rPr>
          <w:rFonts w:ascii="Arial" w:eastAsia="Arial" w:hAnsi="Arial" w:cs="Arial"/>
          <w:position w:val="0"/>
          <w:sz w:val="18"/>
          <w:szCs w:val="18"/>
        </w:rPr>
        <w:t>91</w:t>
      </w:r>
      <w:r w:rsidR="00DD6870" w:rsidRPr="00A41797">
        <w:rPr>
          <w:rFonts w:ascii="Arial" w:eastAsia="Arial" w:hAnsi="Arial" w:cs="Arial"/>
          <w:position w:val="0"/>
          <w:sz w:val="18"/>
        </w:rPr>
        <w:t>%</w:t>
      </w:r>
      <w:r w:rsidR="00DD6870" w:rsidRPr="00A41797">
        <w:rPr>
          <w:rFonts w:ascii="Arial" w:eastAsia="Arial" w:hAnsi="Arial" w:cs="Arial"/>
          <w:position w:val="0"/>
          <w:sz w:val="18"/>
          <w:szCs w:val="18"/>
        </w:rPr>
        <w:t xml:space="preserve"> to </w:t>
      </w:r>
      <w:r w:rsidR="00E52F92" w:rsidRPr="00E52F92">
        <w:rPr>
          <w:rFonts w:ascii="Arial" w:eastAsia="Arial" w:hAnsi="Arial" w:cs="Arial"/>
          <w:position w:val="0"/>
          <w:sz w:val="18"/>
          <w:szCs w:val="18"/>
        </w:rPr>
        <w:t>2</w:t>
      </w:r>
      <w:r w:rsidR="00DD6870" w:rsidRPr="00A41797">
        <w:rPr>
          <w:rFonts w:ascii="Arial" w:eastAsia="Arial" w:hAnsi="Arial" w:cs="Arial"/>
          <w:position w:val="0"/>
          <w:sz w:val="18"/>
          <w:szCs w:val="18"/>
        </w:rPr>
        <w:t>.</w:t>
      </w:r>
      <w:r w:rsidR="00E52F92" w:rsidRPr="00E52F92">
        <w:rPr>
          <w:rFonts w:ascii="Arial" w:eastAsia="Arial" w:hAnsi="Arial" w:cs="Arial"/>
          <w:position w:val="0"/>
          <w:sz w:val="18"/>
          <w:szCs w:val="18"/>
        </w:rPr>
        <w:t>04</w:t>
      </w:r>
      <w:r w:rsidRPr="00A41797">
        <w:rPr>
          <w:rFonts w:ascii="Arial" w:eastAsia="Arial" w:hAnsi="Arial" w:cs="Arial"/>
          <w:position w:val="0"/>
          <w:sz w:val="18"/>
          <w:szCs w:val="18"/>
        </w:rPr>
        <w:t>% per annum)</w:t>
      </w:r>
      <w:r w:rsidR="003A4FE9" w:rsidRPr="00A41797">
        <w:rPr>
          <w:rFonts w:ascii="Arial" w:eastAsia="Arial" w:hAnsi="Arial" w:cs="Arial"/>
          <w:position w:val="0"/>
          <w:sz w:val="18"/>
          <w:szCs w:val="18"/>
        </w:rPr>
        <w:t>.</w:t>
      </w:r>
    </w:p>
    <w:p w14:paraId="0D941220" w14:textId="77777777" w:rsidR="003A4FE9" w:rsidRPr="00A41797" w:rsidRDefault="003A4FE9" w:rsidP="003A4FE9">
      <w:pPr>
        <w:spacing w:line="240" w:lineRule="auto"/>
        <w:ind w:leftChars="0" w:left="0" w:firstLineChars="0" w:firstLine="0"/>
        <w:jc w:val="both"/>
        <w:rPr>
          <w:rFonts w:ascii="Arial" w:eastAsia="Arial" w:hAnsi="Arial" w:cs="Arial"/>
          <w:color w:val="000000"/>
          <w:position w:val="0"/>
          <w:sz w:val="16"/>
          <w:szCs w:val="16"/>
        </w:rPr>
      </w:pPr>
    </w:p>
    <w:p w14:paraId="5DDA190B" w14:textId="5593A41F" w:rsidR="00922B7E" w:rsidRPr="00A41797" w:rsidRDefault="003A4FE9" w:rsidP="003A4FE9">
      <w:pPr>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The fair value</w:t>
      </w:r>
      <w:r w:rsidR="009D0A31" w:rsidRPr="00A41797">
        <w:rPr>
          <w:rFonts w:ascii="Arial" w:eastAsia="Arial" w:hAnsi="Arial" w:cs="Arial"/>
          <w:position w:val="0"/>
          <w:sz w:val="18"/>
          <w:szCs w:val="18"/>
        </w:rPr>
        <w:t>s</w:t>
      </w:r>
      <w:r w:rsidRPr="00A41797">
        <w:rPr>
          <w:rFonts w:ascii="Arial" w:eastAsia="Arial" w:hAnsi="Arial" w:cs="Arial"/>
          <w:position w:val="0"/>
          <w:sz w:val="18"/>
          <w:szCs w:val="18"/>
        </w:rPr>
        <w:t xml:space="preserve"> of </w:t>
      </w:r>
      <w:r w:rsidR="0087470F" w:rsidRPr="00A41797">
        <w:rPr>
          <w:rFonts w:ascii="Arial" w:eastAsia="Arial" w:hAnsi="Arial" w:cs="Arial"/>
          <w:position w:val="0"/>
          <w:sz w:val="18"/>
          <w:szCs w:val="18"/>
        </w:rPr>
        <w:t xml:space="preserve">short-term borrowings and the </w:t>
      </w:r>
      <w:r w:rsidRPr="00A41797">
        <w:rPr>
          <w:rFonts w:ascii="Arial" w:eastAsia="Arial" w:hAnsi="Arial" w:cs="Arial"/>
          <w:position w:val="0"/>
          <w:sz w:val="18"/>
          <w:szCs w:val="18"/>
        </w:rPr>
        <w:t>current</w:t>
      </w:r>
      <w:r w:rsidR="00D35C94" w:rsidRPr="00A41797">
        <w:rPr>
          <w:rFonts w:ascii="Arial" w:eastAsia="Arial" w:hAnsi="Arial" w:cs="Arial"/>
          <w:position w:val="0"/>
          <w:sz w:val="18"/>
          <w:szCs w:val="18"/>
        </w:rPr>
        <w:t xml:space="preserve"> portion of long-term</w:t>
      </w:r>
      <w:r w:rsidRPr="00A41797">
        <w:rPr>
          <w:rFonts w:ascii="Arial" w:eastAsia="Arial" w:hAnsi="Arial" w:cs="Arial"/>
          <w:position w:val="0"/>
          <w:sz w:val="18"/>
          <w:szCs w:val="18"/>
        </w:rPr>
        <w:t xml:space="preserve"> borrowings is equ</w:t>
      </w:r>
      <w:r w:rsidR="005538BA" w:rsidRPr="00A41797">
        <w:rPr>
          <w:rFonts w:ascii="Arial" w:eastAsia="Arial" w:hAnsi="Arial" w:cs="Arial"/>
          <w:position w:val="0"/>
          <w:sz w:val="18"/>
          <w:szCs w:val="18"/>
        </w:rPr>
        <w:t>iva</w:t>
      </w:r>
      <w:r w:rsidRPr="00A41797">
        <w:rPr>
          <w:rFonts w:ascii="Arial" w:eastAsia="Arial" w:hAnsi="Arial" w:cs="Arial"/>
          <w:position w:val="0"/>
          <w:sz w:val="18"/>
          <w:szCs w:val="18"/>
        </w:rPr>
        <w:t>l</w:t>
      </w:r>
      <w:r w:rsidR="005538BA" w:rsidRPr="00A41797">
        <w:rPr>
          <w:rFonts w:ascii="Arial" w:eastAsia="Arial" w:hAnsi="Arial" w:cs="Arial"/>
          <w:position w:val="0"/>
          <w:sz w:val="18"/>
          <w:szCs w:val="18"/>
        </w:rPr>
        <w:t>ent</w:t>
      </w:r>
      <w:r w:rsidRPr="00A41797">
        <w:rPr>
          <w:rFonts w:ascii="Arial" w:eastAsia="Arial" w:hAnsi="Arial" w:cs="Arial"/>
          <w:position w:val="0"/>
          <w:sz w:val="18"/>
          <w:szCs w:val="18"/>
        </w:rPr>
        <w:t xml:space="preserve"> to their carrying amount, as the impact of discounting is not significant</w:t>
      </w:r>
      <w:r w:rsidR="008A2C7B" w:rsidRPr="00A41797">
        <w:rPr>
          <w:rFonts w:ascii="Arial" w:eastAsia="Arial" w:hAnsi="Arial" w:cs="Arial"/>
          <w:position w:val="0"/>
          <w:sz w:val="18"/>
          <w:szCs w:val="18"/>
        </w:rPr>
        <w:t xml:space="preserve"> a</w:t>
      </w:r>
      <w:r w:rsidR="00D35C94" w:rsidRPr="00A41797">
        <w:rPr>
          <w:rFonts w:ascii="Arial" w:eastAsia="Arial" w:hAnsi="Arial" w:cs="Arial"/>
          <w:position w:val="0"/>
          <w:sz w:val="18"/>
          <w:szCs w:val="18"/>
        </w:rPr>
        <w:t>nd t</w:t>
      </w:r>
      <w:r w:rsidR="00922B7E" w:rsidRPr="00A41797">
        <w:rPr>
          <w:rFonts w:ascii="Arial" w:eastAsia="Arial" w:hAnsi="Arial" w:cs="Arial"/>
          <w:position w:val="0"/>
          <w:sz w:val="18"/>
          <w:szCs w:val="18"/>
        </w:rPr>
        <w:t>he fair value</w:t>
      </w:r>
      <w:r w:rsidR="009D0A31" w:rsidRPr="00A41797">
        <w:rPr>
          <w:rFonts w:ascii="Arial" w:eastAsia="Arial" w:hAnsi="Arial" w:cs="Arial"/>
          <w:position w:val="0"/>
          <w:sz w:val="18"/>
          <w:szCs w:val="18"/>
        </w:rPr>
        <w:t>s</w:t>
      </w:r>
      <w:r w:rsidR="00922B7E" w:rsidRPr="00A41797">
        <w:rPr>
          <w:rFonts w:ascii="Arial" w:eastAsia="Arial" w:hAnsi="Arial" w:cs="Arial"/>
          <w:position w:val="0"/>
          <w:sz w:val="18"/>
          <w:szCs w:val="18"/>
        </w:rPr>
        <w:t xml:space="preserve"> of </w:t>
      </w:r>
      <w:r w:rsidR="00D35C94" w:rsidRPr="00A41797">
        <w:rPr>
          <w:rFonts w:ascii="Arial" w:eastAsia="Arial" w:hAnsi="Arial" w:cs="Arial"/>
          <w:position w:val="0"/>
          <w:sz w:val="18"/>
          <w:szCs w:val="18"/>
        </w:rPr>
        <w:t xml:space="preserve">non-current portion of </w:t>
      </w:r>
      <w:r w:rsidR="00922B7E" w:rsidRPr="00A41797">
        <w:rPr>
          <w:rFonts w:ascii="Arial" w:eastAsia="Arial" w:hAnsi="Arial" w:cs="Arial"/>
          <w:position w:val="0"/>
          <w:sz w:val="18"/>
          <w:szCs w:val="18"/>
        </w:rPr>
        <w:t>long-term borrowings</w:t>
      </w:r>
      <w:r w:rsidR="00C51008" w:rsidRPr="00A41797">
        <w:rPr>
          <w:rFonts w:ascii="Arial" w:eastAsia="Arial" w:hAnsi="Arial" w:cs="Arial"/>
          <w:position w:val="0"/>
          <w:sz w:val="18"/>
          <w:szCs w:val="18"/>
        </w:rPr>
        <w:t xml:space="preserve"> from financial institutions</w:t>
      </w:r>
      <w:r w:rsidR="00D35C94" w:rsidRPr="00A41797">
        <w:rPr>
          <w:rFonts w:ascii="Arial" w:eastAsia="Arial" w:hAnsi="Arial" w:cs="Arial"/>
          <w:position w:val="0"/>
          <w:sz w:val="18"/>
          <w:szCs w:val="18"/>
        </w:rPr>
        <w:t xml:space="preserve"> </w:t>
      </w:r>
      <w:r w:rsidR="00A3379A" w:rsidRPr="00A41797">
        <w:rPr>
          <w:rFonts w:ascii="Arial" w:eastAsia="Arial" w:hAnsi="Arial" w:cs="Arial"/>
          <w:position w:val="0"/>
          <w:sz w:val="18"/>
          <w:szCs w:val="18"/>
        </w:rPr>
        <w:t>is not</w:t>
      </w:r>
      <w:r w:rsidR="00EB6652" w:rsidRPr="00A41797">
        <w:rPr>
          <w:rFonts w:ascii="Arial" w:eastAsia="Arial" w:hAnsi="Arial" w:cs="Arial"/>
          <w:position w:val="0"/>
          <w:sz w:val="18"/>
          <w:szCs w:val="18"/>
        </w:rPr>
        <w:t xml:space="preserve"> significant</w:t>
      </w:r>
      <w:r w:rsidR="00A3379A" w:rsidRPr="00A41797">
        <w:rPr>
          <w:rFonts w:ascii="Arial" w:eastAsia="Arial" w:hAnsi="Arial" w:cs="Arial"/>
          <w:position w:val="0"/>
          <w:sz w:val="18"/>
          <w:szCs w:val="18"/>
        </w:rPr>
        <w:t>ly</w:t>
      </w:r>
      <w:r w:rsidR="00EB6652" w:rsidRPr="00A41797">
        <w:rPr>
          <w:rFonts w:ascii="Arial" w:eastAsia="Arial" w:hAnsi="Arial" w:cs="Arial"/>
          <w:position w:val="0"/>
          <w:sz w:val="18"/>
          <w:szCs w:val="18"/>
        </w:rPr>
        <w:t xml:space="preserve"> differen</w:t>
      </w:r>
      <w:r w:rsidR="00A3379A" w:rsidRPr="00A41797">
        <w:rPr>
          <w:rFonts w:ascii="Arial" w:eastAsia="Arial" w:hAnsi="Arial" w:cs="Arial"/>
          <w:position w:val="0"/>
          <w:sz w:val="18"/>
          <w:szCs w:val="18"/>
        </w:rPr>
        <w:t>t</w:t>
      </w:r>
      <w:r w:rsidR="00D35C94" w:rsidRPr="00A41797">
        <w:rPr>
          <w:rFonts w:ascii="Arial" w:eastAsia="Arial" w:hAnsi="Arial" w:cs="Arial"/>
          <w:position w:val="0"/>
          <w:sz w:val="18"/>
          <w:szCs w:val="18"/>
        </w:rPr>
        <w:t xml:space="preserve"> </w:t>
      </w:r>
      <w:r w:rsidR="00EB6652" w:rsidRPr="00A41797">
        <w:rPr>
          <w:rFonts w:ascii="Arial" w:eastAsia="Arial" w:hAnsi="Arial" w:cs="Arial"/>
          <w:position w:val="0"/>
          <w:sz w:val="18"/>
          <w:szCs w:val="18"/>
        </w:rPr>
        <w:t xml:space="preserve">from the carrying amount, which the fair value method was disclosed in Note </w:t>
      </w:r>
      <w:r w:rsidR="00E52F92" w:rsidRPr="00E52F92">
        <w:rPr>
          <w:rFonts w:ascii="Arial" w:eastAsia="Arial" w:hAnsi="Arial" w:cs="Arial"/>
          <w:position w:val="0"/>
          <w:sz w:val="18"/>
          <w:szCs w:val="18"/>
        </w:rPr>
        <w:t>4</w:t>
      </w:r>
      <w:r w:rsidR="00D35C94" w:rsidRPr="00A41797">
        <w:rPr>
          <w:rFonts w:ascii="Arial" w:eastAsia="Arial" w:hAnsi="Arial" w:cs="Arial"/>
          <w:position w:val="0"/>
          <w:sz w:val="18"/>
          <w:szCs w:val="18"/>
        </w:rPr>
        <w:t>.</w:t>
      </w:r>
    </w:p>
    <w:p w14:paraId="74392070" w14:textId="77777777" w:rsidR="003A4FE9" w:rsidRPr="00A41797" w:rsidRDefault="003A4FE9" w:rsidP="003A4FE9">
      <w:pPr>
        <w:spacing w:line="240" w:lineRule="auto"/>
        <w:ind w:leftChars="0" w:left="0" w:firstLineChars="0" w:firstLine="0"/>
        <w:jc w:val="both"/>
        <w:rPr>
          <w:rFonts w:ascii="Arial" w:eastAsia="Arial" w:hAnsi="Arial" w:cs="Arial"/>
          <w:position w:val="0"/>
          <w:sz w:val="16"/>
          <w:szCs w:val="16"/>
        </w:rPr>
      </w:pPr>
    </w:p>
    <w:p w14:paraId="6086B57A" w14:textId="78994A52" w:rsidR="00112A9E" w:rsidRDefault="003A4FE9" w:rsidP="006017BE">
      <w:pPr>
        <w:ind w:left="0" w:hanging="2"/>
        <w:rPr>
          <w:rFonts w:ascii="Arial" w:eastAsia="Arial" w:hAnsi="Arial" w:cs="Arial"/>
          <w:position w:val="0"/>
          <w:sz w:val="18"/>
          <w:szCs w:val="18"/>
        </w:rPr>
      </w:pPr>
      <w:r w:rsidRPr="00A41797">
        <w:rPr>
          <w:rFonts w:ascii="Arial" w:eastAsia="Arial" w:hAnsi="Arial" w:cs="Arial"/>
          <w:position w:val="0"/>
          <w:sz w:val="18"/>
          <w:szCs w:val="18"/>
        </w:rPr>
        <w:t xml:space="preserve">Maturity of long-term borrowings was described in Note </w:t>
      </w:r>
      <w:r w:rsidR="00E52F92" w:rsidRPr="00E52F92">
        <w:rPr>
          <w:rFonts w:ascii="Arial" w:eastAsia="Arial" w:hAnsi="Arial" w:cs="Arial"/>
          <w:position w:val="0"/>
          <w:sz w:val="18"/>
          <w:szCs w:val="18"/>
        </w:rPr>
        <w:t>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w:t>
      </w:r>
      <w:r w:rsidRPr="00A41797">
        <w:rPr>
          <w:rFonts w:ascii="Arial" w:eastAsia="Arial" w:hAnsi="Arial" w:cs="Arial"/>
          <w:position w:val="0"/>
          <w:sz w:val="18"/>
          <w:szCs w:val="18"/>
        </w:rPr>
        <w:t>.</w:t>
      </w:r>
    </w:p>
    <w:p w14:paraId="41E0052B" w14:textId="12CECD6E" w:rsidR="00A41797" w:rsidRDefault="00A41797">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tbl>
      <w:tblPr>
        <w:tblW w:w="9475" w:type="dxa"/>
        <w:tblLayout w:type="fixed"/>
        <w:tblLook w:val="0000" w:firstRow="0" w:lastRow="0" w:firstColumn="0" w:lastColumn="0" w:noHBand="0" w:noVBand="0"/>
      </w:tblPr>
      <w:tblGrid>
        <w:gridCol w:w="9475"/>
      </w:tblGrid>
      <w:tr w:rsidR="003A4FE9" w:rsidRPr="00A41797" w14:paraId="39C41BC3" w14:textId="77777777" w:rsidTr="00732E30">
        <w:trPr>
          <w:trHeight w:val="386"/>
        </w:trPr>
        <w:tc>
          <w:tcPr>
            <w:tcW w:w="9475" w:type="dxa"/>
            <w:shd w:val="clear" w:color="auto" w:fill="FFA543"/>
            <w:vAlign w:val="center"/>
          </w:tcPr>
          <w:p w14:paraId="2E2AC494" w14:textId="041F7EB6" w:rsidR="003A4FE9" w:rsidRPr="00A41797" w:rsidRDefault="00E52F92" w:rsidP="00732E30">
            <w:pPr>
              <w:tabs>
                <w:tab w:val="left" w:pos="435"/>
              </w:tabs>
              <w:spacing w:line="240" w:lineRule="auto"/>
              <w:ind w:leftChars="0" w:left="0" w:firstLineChars="0" w:firstLine="0"/>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12</w:t>
            </w:r>
            <w:r w:rsidR="003A4FE9" w:rsidRPr="00A41797">
              <w:rPr>
                <w:rFonts w:ascii="Arial" w:eastAsia="Arial" w:hAnsi="Arial" w:cs="Arial"/>
                <w:b/>
                <w:color w:val="FFFFFF"/>
                <w:position w:val="0"/>
                <w:sz w:val="18"/>
                <w:szCs w:val="18"/>
              </w:rPr>
              <w:tab/>
              <w:t>Trade and other payables</w:t>
            </w:r>
          </w:p>
        </w:tc>
      </w:tr>
    </w:tbl>
    <w:p w14:paraId="3369D1F2" w14:textId="77777777" w:rsidR="003A4FE9" w:rsidRPr="00A41797" w:rsidRDefault="003A4FE9" w:rsidP="003A4FE9">
      <w:pPr>
        <w:tabs>
          <w:tab w:val="left" w:pos="540"/>
        </w:tabs>
        <w:spacing w:line="240" w:lineRule="auto"/>
        <w:ind w:left="0" w:hanging="2"/>
        <w:jc w:val="both"/>
        <w:rPr>
          <w:rFonts w:ascii="Arial" w:eastAsia="Arial" w:hAnsi="Arial" w:cs="Arial"/>
          <w:position w:val="0"/>
          <w:sz w:val="18"/>
          <w:szCs w:val="18"/>
        </w:rPr>
      </w:pPr>
    </w:p>
    <w:tbl>
      <w:tblPr>
        <w:tblW w:w="9441" w:type="dxa"/>
        <w:tblLayout w:type="fixed"/>
        <w:tblLook w:val="0000" w:firstRow="0" w:lastRow="0" w:firstColumn="0" w:lastColumn="0" w:noHBand="0" w:noVBand="0"/>
      </w:tblPr>
      <w:tblGrid>
        <w:gridCol w:w="3701"/>
        <w:gridCol w:w="1417"/>
        <w:gridCol w:w="1418"/>
        <w:gridCol w:w="1487"/>
        <w:gridCol w:w="1418"/>
      </w:tblGrid>
      <w:tr w:rsidR="003A4FE9" w:rsidRPr="00A41797" w14:paraId="2064C423" w14:textId="77777777" w:rsidTr="00732E30">
        <w:tc>
          <w:tcPr>
            <w:tcW w:w="3701" w:type="dxa"/>
          </w:tcPr>
          <w:p w14:paraId="7DA7FD0A"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2835" w:type="dxa"/>
            <w:gridSpan w:val="2"/>
            <w:tcBorders>
              <w:top w:val="single" w:sz="4" w:space="0" w:color="000000"/>
              <w:bottom w:val="single" w:sz="4" w:space="0" w:color="000000"/>
            </w:tcBorders>
          </w:tcPr>
          <w:p w14:paraId="30A35774"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905" w:type="dxa"/>
            <w:gridSpan w:val="2"/>
            <w:tcBorders>
              <w:top w:val="single" w:sz="4" w:space="0" w:color="000000"/>
              <w:bottom w:val="single" w:sz="4" w:space="0" w:color="000000"/>
            </w:tcBorders>
          </w:tcPr>
          <w:p w14:paraId="055EC97F"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7889AEE9" w14:textId="77777777" w:rsidTr="00732E30">
        <w:tc>
          <w:tcPr>
            <w:tcW w:w="3701" w:type="dxa"/>
          </w:tcPr>
          <w:p w14:paraId="54C532A1"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17" w:type="dxa"/>
            <w:tcBorders>
              <w:top w:val="single" w:sz="4" w:space="0" w:color="000000"/>
            </w:tcBorders>
          </w:tcPr>
          <w:p w14:paraId="2C342202" w14:textId="4777728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18" w:type="dxa"/>
            <w:tcBorders>
              <w:top w:val="single" w:sz="4" w:space="0" w:color="000000"/>
            </w:tcBorders>
          </w:tcPr>
          <w:p w14:paraId="67096032" w14:textId="4569082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87" w:type="dxa"/>
            <w:tcBorders>
              <w:top w:val="single" w:sz="4" w:space="0" w:color="000000"/>
            </w:tcBorders>
          </w:tcPr>
          <w:p w14:paraId="6DBC4437" w14:textId="4736540B"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18" w:type="dxa"/>
            <w:tcBorders>
              <w:top w:val="single" w:sz="4" w:space="0" w:color="000000"/>
            </w:tcBorders>
          </w:tcPr>
          <w:p w14:paraId="6A91DAF4" w14:textId="48A092C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3A4FE9" w:rsidRPr="00A41797" w14:paraId="563EE641" w14:textId="77777777" w:rsidTr="00732E30">
        <w:tc>
          <w:tcPr>
            <w:tcW w:w="3701" w:type="dxa"/>
          </w:tcPr>
          <w:p w14:paraId="55080C8A"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17" w:type="dxa"/>
            <w:tcBorders>
              <w:bottom w:val="single" w:sz="4" w:space="0" w:color="000000"/>
            </w:tcBorders>
          </w:tcPr>
          <w:p w14:paraId="30D5F98D" w14:textId="51874C8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18" w:type="dxa"/>
            <w:tcBorders>
              <w:bottom w:val="single" w:sz="4" w:space="0" w:color="000000"/>
            </w:tcBorders>
          </w:tcPr>
          <w:p w14:paraId="1BD373E3" w14:textId="38C05F91"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87" w:type="dxa"/>
            <w:tcBorders>
              <w:bottom w:val="single" w:sz="4" w:space="0" w:color="000000"/>
            </w:tcBorders>
          </w:tcPr>
          <w:p w14:paraId="1A1180E4" w14:textId="321EE456"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18" w:type="dxa"/>
            <w:tcBorders>
              <w:bottom w:val="single" w:sz="4" w:space="0" w:color="000000"/>
            </w:tcBorders>
          </w:tcPr>
          <w:p w14:paraId="2C8A71DD" w14:textId="351B29A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605F48E2" w14:textId="77777777" w:rsidTr="00732E30">
        <w:tc>
          <w:tcPr>
            <w:tcW w:w="3701" w:type="dxa"/>
            <w:shd w:val="clear" w:color="auto" w:fill="auto"/>
          </w:tcPr>
          <w:p w14:paraId="46142394"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17" w:type="dxa"/>
            <w:tcBorders>
              <w:top w:val="single" w:sz="4" w:space="0" w:color="000000"/>
            </w:tcBorders>
            <w:shd w:val="clear" w:color="auto" w:fill="FAFAFA"/>
          </w:tcPr>
          <w:p w14:paraId="0DA5C80D"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tcPr>
          <w:p w14:paraId="2BF841B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tcPr>
          <w:p w14:paraId="6DFCC1C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tcPr>
          <w:p w14:paraId="14A3862E"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3A4FE9" w:rsidRPr="00A41797" w14:paraId="0402E8A6" w14:textId="77777777" w:rsidTr="00732E30">
        <w:tc>
          <w:tcPr>
            <w:tcW w:w="3701" w:type="dxa"/>
            <w:shd w:val="clear" w:color="auto" w:fill="auto"/>
          </w:tcPr>
          <w:p w14:paraId="427BEC74" w14:textId="77777777" w:rsidR="003A4FE9" w:rsidRPr="00A41797" w:rsidRDefault="003A4FE9" w:rsidP="007455E6">
            <w:pPr>
              <w:spacing w:line="240" w:lineRule="auto"/>
              <w:ind w:leftChars="-48" w:left="-104" w:hanging="2"/>
              <w:jc w:val="both"/>
              <w:rPr>
                <w:rFonts w:ascii="Arial" w:eastAsia="Arial" w:hAnsi="Arial" w:cs="Arial"/>
                <w:position w:val="0"/>
                <w:sz w:val="18"/>
                <w:szCs w:val="18"/>
              </w:rPr>
            </w:pPr>
            <w:r w:rsidRPr="00A41797">
              <w:rPr>
                <w:rFonts w:ascii="Arial" w:eastAsia="Arial" w:hAnsi="Arial" w:cs="Arial"/>
                <w:position w:val="0"/>
                <w:sz w:val="18"/>
                <w:szCs w:val="18"/>
              </w:rPr>
              <w:t>Trade payables</w:t>
            </w:r>
          </w:p>
        </w:tc>
        <w:tc>
          <w:tcPr>
            <w:tcW w:w="1417" w:type="dxa"/>
            <w:shd w:val="clear" w:color="auto" w:fill="FAFAFA"/>
            <w:vAlign w:val="bottom"/>
          </w:tcPr>
          <w:p w14:paraId="272AFCA1"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18" w:type="dxa"/>
            <w:shd w:val="clear" w:color="auto" w:fill="auto"/>
            <w:vAlign w:val="bottom"/>
          </w:tcPr>
          <w:p w14:paraId="372A61D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87" w:type="dxa"/>
            <w:shd w:val="clear" w:color="auto" w:fill="FAFAFA"/>
            <w:vAlign w:val="bottom"/>
          </w:tcPr>
          <w:p w14:paraId="6FF8352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18" w:type="dxa"/>
            <w:vAlign w:val="bottom"/>
          </w:tcPr>
          <w:p w14:paraId="201C9814"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7662B5" w:rsidRPr="00A41797" w14:paraId="46DA0A92" w14:textId="77777777" w:rsidTr="00732E30">
        <w:tc>
          <w:tcPr>
            <w:tcW w:w="3701" w:type="dxa"/>
            <w:shd w:val="clear" w:color="auto" w:fill="auto"/>
          </w:tcPr>
          <w:p w14:paraId="7EA3D050"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 related parties</w:t>
            </w:r>
          </w:p>
        </w:tc>
        <w:tc>
          <w:tcPr>
            <w:tcW w:w="1417" w:type="dxa"/>
            <w:shd w:val="clear" w:color="auto" w:fill="FAFAFA"/>
            <w:vAlign w:val="bottom"/>
          </w:tcPr>
          <w:p w14:paraId="6D7B8D1D" w14:textId="642468F7"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232</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816</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098</w:t>
            </w:r>
          </w:p>
        </w:tc>
        <w:tc>
          <w:tcPr>
            <w:tcW w:w="1418" w:type="dxa"/>
            <w:shd w:val="clear" w:color="auto" w:fill="auto"/>
            <w:vAlign w:val="bottom"/>
          </w:tcPr>
          <w:p w14:paraId="37E17BB6" w14:textId="7FCCDCC8"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221</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602</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977</w:t>
            </w:r>
          </w:p>
        </w:tc>
        <w:tc>
          <w:tcPr>
            <w:tcW w:w="1487" w:type="dxa"/>
            <w:shd w:val="clear" w:color="auto" w:fill="FAFAFA"/>
            <w:vAlign w:val="bottom"/>
          </w:tcPr>
          <w:p w14:paraId="6053B76D" w14:textId="12E1D4A3"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086</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517</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947</w:t>
            </w:r>
          </w:p>
        </w:tc>
        <w:tc>
          <w:tcPr>
            <w:tcW w:w="1418" w:type="dxa"/>
            <w:vAlign w:val="bottom"/>
          </w:tcPr>
          <w:p w14:paraId="06B0C74A" w14:textId="70739050"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444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286</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640</w:t>
            </w:r>
          </w:p>
        </w:tc>
      </w:tr>
      <w:tr w:rsidR="007662B5" w:rsidRPr="00A41797" w14:paraId="7599C823" w14:textId="77777777" w:rsidTr="00732E30">
        <w:tc>
          <w:tcPr>
            <w:tcW w:w="3701" w:type="dxa"/>
            <w:shd w:val="clear" w:color="auto" w:fill="auto"/>
          </w:tcPr>
          <w:p w14:paraId="35D44EB8"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 third parties </w:t>
            </w:r>
          </w:p>
        </w:tc>
        <w:tc>
          <w:tcPr>
            <w:tcW w:w="1417" w:type="dxa"/>
            <w:tcBorders>
              <w:bottom w:val="single" w:sz="4" w:space="0" w:color="000000"/>
            </w:tcBorders>
            <w:shd w:val="clear" w:color="auto" w:fill="FAFAFA"/>
            <w:vAlign w:val="bottom"/>
          </w:tcPr>
          <w:p w14:paraId="2CDCADDB" w14:textId="73549CC9"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111</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074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112</w:t>
            </w:r>
          </w:p>
        </w:tc>
        <w:tc>
          <w:tcPr>
            <w:tcW w:w="1418" w:type="dxa"/>
            <w:tcBorders>
              <w:bottom w:val="single" w:sz="4" w:space="0" w:color="000000"/>
            </w:tcBorders>
            <w:shd w:val="clear" w:color="auto" w:fill="auto"/>
            <w:vAlign w:val="bottom"/>
          </w:tcPr>
          <w:p w14:paraId="29066933" w14:textId="500EE0EB"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180</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103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199</w:t>
            </w:r>
          </w:p>
        </w:tc>
        <w:tc>
          <w:tcPr>
            <w:tcW w:w="1487" w:type="dxa"/>
            <w:tcBorders>
              <w:bottom w:val="single" w:sz="4" w:space="0" w:color="000000"/>
            </w:tcBorders>
            <w:shd w:val="clear" w:color="auto" w:fill="FAFAFA"/>
            <w:vAlign w:val="bottom"/>
          </w:tcPr>
          <w:p w14:paraId="75FE9DAB" w14:textId="1060F2B1"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857</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992</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662</w:t>
            </w:r>
          </w:p>
        </w:tc>
        <w:tc>
          <w:tcPr>
            <w:tcW w:w="1418" w:type="dxa"/>
            <w:tcBorders>
              <w:bottom w:val="single" w:sz="4" w:space="0" w:color="000000"/>
            </w:tcBorders>
            <w:vAlign w:val="bottom"/>
          </w:tcPr>
          <w:p w14:paraId="43F3A8A6" w14:textId="317BE710"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050</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188</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774</w:t>
            </w:r>
          </w:p>
        </w:tc>
      </w:tr>
      <w:tr w:rsidR="007662B5" w:rsidRPr="00A41797" w14:paraId="728BC8F3" w14:textId="77777777" w:rsidTr="00732E30">
        <w:tc>
          <w:tcPr>
            <w:tcW w:w="3701" w:type="dxa"/>
            <w:shd w:val="clear" w:color="auto" w:fill="auto"/>
          </w:tcPr>
          <w:p w14:paraId="279FCCC5"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p>
        </w:tc>
        <w:tc>
          <w:tcPr>
            <w:tcW w:w="1417" w:type="dxa"/>
            <w:tcBorders>
              <w:top w:val="single" w:sz="4" w:space="0" w:color="000000"/>
            </w:tcBorders>
            <w:shd w:val="clear" w:color="auto" w:fill="FAFAFA"/>
            <w:vAlign w:val="bottom"/>
          </w:tcPr>
          <w:p w14:paraId="387F6454"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0A38BE4A"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3DE8D335"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27FB662E"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r>
      <w:tr w:rsidR="007662B5" w:rsidRPr="00A41797" w14:paraId="0F97898C" w14:textId="77777777" w:rsidTr="00732E30">
        <w:tc>
          <w:tcPr>
            <w:tcW w:w="3701" w:type="dxa"/>
            <w:shd w:val="clear" w:color="auto" w:fill="auto"/>
          </w:tcPr>
          <w:p w14:paraId="77A91519"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p>
        </w:tc>
        <w:tc>
          <w:tcPr>
            <w:tcW w:w="1417" w:type="dxa"/>
            <w:tcBorders>
              <w:bottom w:val="single" w:sz="4" w:space="0" w:color="000000"/>
            </w:tcBorders>
            <w:shd w:val="clear" w:color="auto" w:fill="FAFAFA"/>
            <w:vAlign w:val="bottom"/>
          </w:tcPr>
          <w:p w14:paraId="2C9B65FB" w14:textId="47356023"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343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890</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210</w:t>
            </w:r>
          </w:p>
        </w:tc>
        <w:tc>
          <w:tcPr>
            <w:tcW w:w="1418" w:type="dxa"/>
            <w:tcBorders>
              <w:bottom w:val="single" w:sz="4" w:space="0" w:color="000000"/>
            </w:tcBorders>
            <w:shd w:val="clear" w:color="auto" w:fill="auto"/>
            <w:vAlign w:val="bottom"/>
          </w:tcPr>
          <w:p w14:paraId="60A41870" w14:textId="3A9DB4B2"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401</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706</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176</w:t>
            </w:r>
          </w:p>
        </w:tc>
        <w:tc>
          <w:tcPr>
            <w:tcW w:w="1487" w:type="dxa"/>
            <w:tcBorders>
              <w:bottom w:val="single" w:sz="4" w:space="0" w:color="000000"/>
            </w:tcBorders>
            <w:shd w:val="clear" w:color="auto" w:fill="FAFAFA"/>
            <w:vAlign w:val="bottom"/>
          </w:tcPr>
          <w:p w14:paraId="124A5AC1" w14:textId="6A126461"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944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510</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609</w:t>
            </w:r>
          </w:p>
        </w:tc>
        <w:tc>
          <w:tcPr>
            <w:tcW w:w="1418" w:type="dxa"/>
            <w:tcBorders>
              <w:bottom w:val="single" w:sz="4" w:space="0" w:color="000000"/>
            </w:tcBorders>
            <w:vAlign w:val="bottom"/>
          </w:tcPr>
          <w:p w14:paraId="49885E54" w14:textId="02FE1DA0"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494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475</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414</w:t>
            </w:r>
          </w:p>
        </w:tc>
      </w:tr>
      <w:tr w:rsidR="007662B5" w:rsidRPr="00A41797" w14:paraId="46354CCC" w14:textId="77777777" w:rsidTr="00732E30">
        <w:tc>
          <w:tcPr>
            <w:tcW w:w="3701" w:type="dxa"/>
            <w:shd w:val="clear" w:color="auto" w:fill="auto"/>
          </w:tcPr>
          <w:p w14:paraId="438468D8"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r w:rsidRPr="00A41797">
              <w:rPr>
                <w:rFonts w:ascii="Arial" w:eastAsia="Arial" w:hAnsi="Arial" w:cs="Arial"/>
                <w:position w:val="0"/>
                <w:sz w:val="18"/>
                <w:szCs w:val="18"/>
              </w:rPr>
              <w:t>Other payables</w:t>
            </w:r>
          </w:p>
        </w:tc>
        <w:tc>
          <w:tcPr>
            <w:tcW w:w="1417" w:type="dxa"/>
            <w:tcBorders>
              <w:top w:val="single" w:sz="4" w:space="0" w:color="000000"/>
            </w:tcBorders>
            <w:shd w:val="clear" w:color="auto" w:fill="FAFAFA"/>
            <w:vAlign w:val="bottom"/>
          </w:tcPr>
          <w:p w14:paraId="49B70E05"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0EA1B0B5"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6C04CFE4"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0FA84A41"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r>
      <w:tr w:rsidR="007662B5" w:rsidRPr="00A41797" w14:paraId="76AEC884" w14:textId="77777777" w:rsidTr="00732E30">
        <w:tc>
          <w:tcPr>
            <w:tcW w:w="3701" w:type="dxa"/>
            <w:shd w:val="clear" w:color="auto" w:fill="auto"/>
          </w:tcPr>
          <w:p w14:paraId="05CFF5E5"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 related parties</w:t>
            </w:r>
          </w:p>
        </w:tc>
        <w:tc>
          <w:tcPr>
            <w:tcW w:w="1417" w:type="dxa"/>
            <w:shd w:val="clear" w:color="auto" w:fill="FAFAFA"/>
            <w:vAlign w:val="bottom"/>
          </w:tcPr>
          <w:p w14:paraId="1619061F" w14:textId="0212581D"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651</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696</w:t>
            </w:r>
          </w:p>
        </w:tc>
        <w:tc>
          <w:tcPr>
            <w:tcW w:w="1418" w:type="dxa"/>
            <w:shd w:val="clear" w:color="auto" w:fill="auto"/>
            <w:vAlign w:val="bottom"/>
          </w:tcPr>
          <w:p w14:paraId="590C8204" w14:textId="257B092C"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415</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556</w:t>
            </w:r>
          </w:p>
        </w:tc>
        <w:tc>
          <w:tcPr>
            <w:tcW w:w="1487" w:type="dxa"/>
            <w:shd w:val="clear" w:color="auto" w:fill="FAFAFA"/>
            <w:vAlign w:val="bottom"/>
          </w:tcPr>
          <w:p w14:paraId="4FE4BA7B" w14:textId="4B8DF6F4"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635</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697</w:t>
            </w:r>
          </w:p>
        </w:tc>
        <w:tc>
          <w:tcPr>
            <w:tcW w:w="1418" w:type="dxa"/>
            <w:vAlign w:val="bottom"/>
          </w:tcPr>
          <w:p w14:paraId="14D2D129" w14:textId="1ED21FDB"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959</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739</w:t>
            </w:r>
          </w:p>
        </w:tc>
      </w:tr>
      <w:tr w:rsidR="007662B5" w:rsidRPr="00A41797" w14:paraId="33040503" w14:textId="77777777" w:rsidTr="00732E30">
        <w:tc>
          <w:tcPr>
            <w:tcW w:w="3701" w:type="dxa"/>
            <w:shd w:val="clear" w:color="auto" w:fill="auto"/>
          </w:tcPr>
          <w:p w14:paraId="2A4F59C1" w14:textId="77777777" w:rsidR="007662B5" w:rsidRPr="00A41797" w:rsidRDefault="007662B5" w:rsidP="007662B5">
            <w:pPr>
              <w:spacing w:line="240" w:lineRule="auto"/>
              <w:ind w:leftChars="-48" w:left="-104"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 third parties</w:t>
            </w:r>
          </w:p>
        </w:tc>
        <w:tc>
          <w:tcPr>
            <w:tcW w:w="1417" w:type="dxa"/>
            <w:tcBorders>
              <w:bottom w:val="single" w:sz="4" w:space="0" w:color="000000"/>
            </w:tcBorders>
            <w:shd w:val="clear" w:color="auto" w:fill="FAFAFA"/>
            <w:vAlign w:val="bottom"/>
          </w:tcPr>
          <w:p w14:paraId="413306DF" w14:textId="11A6A8FE"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410</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247</w:t>
            </w:r>
          </w:p>
        </w:tc>
        <w:tc>
          <w:tcPr>
            <w:tcW w:w="1418" w:type="dxa"/>
            <w:tcBorders>
              <w:bottom w:val="single" w:sz="4" w:space="0" w:color="000000"/>
            </w:tcBorders>
            <w:shd w:val="clear" w:color="auto" w:fill="auto"/>
            <w:vAlign w:val="bottom"/>
          </w:tcPr>
          <w:p w14:paraId="5D9B76F8" w14:textId="527A8B84"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462</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348</w:t>
            </w:r>
          </w:p>
        </w:tc>
        <w:tc>
          <w:tcPr>
            <w:tcW w:w="1487" w:type="dxa"/>
            <w:tcBorders>
              <w:bottom w:val="single" w:sz="4" w:space="0" w:color="000000"/>
            </w:tcBorders>
            <w:shd w:val="clear" w:color="auto" w:fill="FAFAFA"/>
            <w:vAlign w:val="bottom"/>
          </w:tcPr>
          <w:p w14:paraId="302FFFC1" w14:textId="72AB790C"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813</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119</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798</w:t>
            </w:r>
          </w:p>
        </w:tc>
        <w:tc>
          <w:tcPr>
            <w:tcW w:w="1418" w:type="dxa"/>
            <w:tcBorders>
              <w:bottom w:val="single" w:sz="4" w:space="0" w:color="000000"/>
            </w:tcBorders>
            <w:vAlign w:val="bottom"/>
          </w:tcPr>
          <w:p w14:paraId="3C736C06" w14:textId="4AAD9C32"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452</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239</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296</w:t>
            </w:r>
          </w:p>
        </w:tc>
      </w:tr>
      <w:tr w:rsidR="007662B5" w:rsidRPr="00A41797" w14:paraId="0050A738" w14:textId="77777777" w:rsidTr="00732E30">
        <w:tc>
          <w:tcPr>
            <w:tcW w:w="3701" w:type="dxa"/>
            <w:shd w:val="clear" w:color="auto" w:fill="auto"/>
          </w:tcPr>
          <w:p w14:paraId="3C410DF8" w14:textId="77777777" w:rsidR="007662B5" w:rsidRPr="00A41797" w:rsidRDefault="007662B5" w:rsidP="007662B5">
            <w:pPr>
              <w:spacing w:line="240" w:lineRule="auto"/>
              <w:ind w:leftChars="-51" w:left="-110" w:hanging="2"/>
              <w:jc w:val="both"/>
              <w:rPr>
                <w:rFonts w:ascii="Arial" w:eastAsia="Arial" w:hAnsi="Arial" w:cs="Arial"/>
                <w:position w:val="0"/>
                <w:sz w:val="18"/>
                <w:szCs w:val="18"/>
              </w:rPr>
            </w:pPr>
          </w:p>
        </w:tc>
        <w:tc>
          <w:tcPr>
            <w:tcW w:w="1417" w:type="dxa"/>
            <w:tcBorders>
              <w:top w:val="single" w:sz="4" w:space="0" w:color="000000"/>
            </w:tcBorders>
            <w:shd w:val="clear" w:color="auto" w:fill="FAFAFA"/>
            <w:vAlign w:val="bottom"/>
          </w:tcPr>
          <w:p w14:paraId="26C1C0AE"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7209A807"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7780060E"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05754E7C"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r>
      <w:tr w:rsidR="007662B5" w:rsidRPr="00A41797" w14:paraId="16C09C55" w14:textId="77777777" w:rsidTr="00732E30">
        <w:tc>
          <w:tcPr>
            <w:tcW w:w="3701" w:type="dxa"/>
            <w:shd w:val="clear" w:color="auto" w:fill="auto"/>
          </w:tcPr>
          <w:p w14:paraId="312BBD5A" w14:textId="77777777" w:rsidR="007662B5" w:rsidRPr="00A41797" w:rsidRDefault="007662B5" w:rsidP="007662B5">
            <w:pPr>
              <w:spacing w:line="240" w:lineRule="auto"/>
              <w:ind w:leftChars="-51" w:left="-110" w:hanging="2"/>
              <w:jc w:val="both"/>
              <w:rPr>
                <w:rFonts w:ascii="Arial" w:eastAsia="Arial" w:hAnsi="Arial" w:cs="Arial"/>
                <w:position w:val="0"/>
                <w:sz w:val="18"/>
                <w:szCs w:val="18"/>
              </w:rPr>
            </w:pPr>
          </w:p>
        </w:tc>
        <w:tc>
          <w:tcPr>
            <w:tcW w:w="1417" w:type="dxa"/>
            <w:tcBorders>
              <w:bottom w:val="single" w:sz="4" w:space="0" w:color="000000"/>
            </w:tcBorders>
            <w:shd w:val="clear" w:color="auto" w:fill="FAFAFA"/>
            <w:vAlign w:val="bottom"/>
          </w:tcPr>
          <w:p w14:paraId="760BED66" w14:textId="2B10341D"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24</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061</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943</w:t>
            </w:r>
          </w:p>
        </w:tc>
        <w:tc>
          <w:tcPr>
            <w:tcW w:w="1418" w:type="dxa"/>
            <w:tcBorders>
              <w:bottom w:val="single" w:sz="4" w:space="0" w:color="000000"/>
            </w:tcBorders>
            <w:shd w:val="clear" w:color="auto" w:fill="auto"/>
            <w:vAlign w:val="bottom"/>
          </w:tcPr>
          <w:p w14:paraId="429F6A20" w14:textId="0ACD18A3"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877</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904</w:t>
            </w:r>
          </w:p>
        </w:tc>
        <w:tc>
          <w:tcPr>
            <w:tcW w:w="1487" w:type="dxa"/>
            <w:tcBorders>
              <w:bottom w:val="single" w:sz="4" w:space="0" w:color="000000"/>
            </w:tcBorders>
            <w:shd w:val="clear" w:color="auto" w:fill="FAFAFA"/>
            <w:vAlign w:val="bottom"/>
          </w:tcPr>
          <w:p w14:paraId="78B72211" w14:textId="48533DD7"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835</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755</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495</w:t>
            </w:r>
          </w:p>
        </w:tc>
        <w:tc>
          <w:tcPr>
            <w:tcW w:w="1418" w:type="dxa"/>
            <w:tcBorders>
              <w:bottom w:val="single" w:sz="4" w:space="0" w:color="000000"/>
            </w:tcBorders>
            <w:vAlign w:val="bottom"/>
          </w:tcPr>
          <w:p w14:paraId="24A2DB37" w14:textId="051C5522"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466</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199</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035</w:t>
            </w:r>
          </w:p>
        </w:tc>
      </w:tr>
      <w:tr w:rsidR="007662B5" w:rsidRPr="00A41797" w14:paraId="233B2D56" w14:textId="77777777" w:rsidTr="00732E30">
        <w:tc>
          <w:tcPr>
            <w:tcW w:w="3701" w:type="dxa"/>
            <w:shd w:val="clear" w:color="auto" w:fill="auto"/>
          </w:tcPr>
          <w:p w14:paraId="763A2A10" w14:textId="77777777" w:rsidR="007662B5" w:rsidRPr="00A41797" w:rsidRDefault="007662B5" w:rsidP="007662B5">
            <w:pPr>
              <w:spacing w:line="240" w:lineRule="auto"/>
              <w:ind w:leftChars="-51" w:left="-110" w:hanging="2"/>
              <w:jc w:val="both"/>
              <w:rPr>
                <w:rFonts w:ascii="Arial" w:eastAsia="Arial" w:hAnsi="Arial" w:cs="Arial"/>
                <w:position w:val="0"/>
                <w:sz w:val="18"/>
                <w:szCs w:val="18"/>
              </w:rPr>
            </w:pPr>
          </w:p>
        </w:tc>
        <w:tc>
          <w:tcPr>
            <w:tcW w:w="1417" w:type="dxa"/>
            <w:tcBorders>
              <w:top w:val="single" w:sz="4" w:space="0" w:color="000000"/>
            </w:tcBorders>
            <w:shd w:val="clear" w:color="auto" w:fill="FAFAFA"/>
            <w:vAlign w:val="bottom"/>
          </w:tcPr>
          <w:p w14:paraId="306CA911"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shd w:val="clear" w:color="auto" w:fill="auto"/>
            <w:vAlign w:val="bottom"/>
          </w:tcPr>
          <w:p w14:paraId="539EB163"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87" w:type="dxa"/>
            <w:tcBorders>
              <w:top w:val="single" w:sz="4" w:space="0" w:color="000000"/>
            </w:tcBorders>
            <w:shd w:val="clear" w:color="auto" w:fill="FAFAFA"/>
            <w:vAlign w:val="bottom"/>
          </w:tcPr>
          <w:p w14:paraId="0A08165C"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c>
          <w:tcPr>
            <w:tcW w:w="1418" w:type="dxa"/>
            <w:tcBorders>
              <w:top w:val="single" w:sz="4" w:space="0" w:color="000000"/>
            </w:tcBorders>
            <w:vAlign w:val="bottom"/>
          </w:tcPr>
          <w:p w14:paraId="734E7068" w14:textId="77777777" w:rsidR="007662B5" w:rsidRPr="00A41797" w:rsidRDefault="007662B5" w:rsidP="007662B5">
            <w:pPr>
              <w:spacing w:line="240" w:lineRule="auto"/>
              <w:ind w:left="0" w:right="-72" w:hanging="2"/>
              <w:jc w:val="right"/>
              <w:rPr>
                <w:rFonts w:ascii="Arial" w:eastAsia="Arial" w:hAnsi="Arial" w:cs="Arial"/>
                <w:position w:val="0"/>
                <w:sz w:val="18"/>
                <w:szCs w:val="18"/>
              </w:rPr>
            </w:pPr>
          </w:p>
        </w:tc>
      </w:tr>
      <w:tr w:rsidR="007662B5" w:rsidRPr="00A41797" w14:paraId="548730DA" w14:textId="77777777" w:rsidTr="00732E30">
        <w:tc>
          <w:tcPr>
            <w:tcW w:w="3701" w:type="dxa"/>
            <w:shd w:val="clear" w:color="auto" w:fill="auto"/>
          </w:tcPr>
          <w:p w14:paraId="3046F0EB" w14:textId="77777777" w:rsidR="007662B5" w:rsidRPr="00A41797" w:rsidRDefault="007662B5" w:rsidP="007662B5">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Trade and other payables</w:t>
            </w:r>
          </w:p>
        </w:tc>
        <w:tc>
          <w:tcPr>
            <w:tcW w:w="1417" w:type="dxa"/>
            <w:tcBorders>
              <w:bottom w:val="single" w:sz="4" w:space="0" w:color="000000"/>
            </w:tcBorders>
            <w:shd w:val="clear" w:color="auto" w:fill="FAFAFA"/>
            <w:vAlign w:val="bottom"/>
          </w:tcPr>
          <w:p w14:paraId="2C953573" w14:textId="6CEA9C84"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367</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952</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153</w:t>
            </w:r>
          </w:p>
        </w:tc>
        <w:tc>
          <w:tcPr>
            <w:tcW w:w="1418" w:type="dxa"/>
            <w:tcBorders>
              <w:bottom w:val="single" w:sz="4" w:space="0" w:color="000000"/>
            </w:tcBorders>
            <w:shd w:val="clear" w:color="auto" w:fill="auto"/>
            <w:vAlign w:val="bottom"/>
          </w:tcPr>
          <w:p w14:paraId="73303A97" w14:textId="74B4E8A4"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415</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584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080</w:t>
            </w:r>
          </w:p>
        </w:tc>
        <w:tc>
          <w:tcPr>
            <w:tcW w:w="1487" w:type="dxa"/>
            <w:tcBorders>
              <w:bottom w:val="single" w:sz="4" w:space="0" w:color="000000"/>
            </w:tcBorders>
            <w:shd w:val="clear" w:color="auto" w:fill="FAFAFA"/>
            <w:vAlign w:val="bottom"/>
          </w:tcPr>
          <w:p w14:paraId="1C44AD71" w14:textId="537FAA37"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12</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780</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266</w:t>
            </w:r>
            <w:r w:rsidR="00C43FBC" w:rsidRPr="00A41797">
              <w:rPr>
                <w:rFonts w:ascii="Arial" w:eastAsia="Arial" w:hAnsi="Arial" w:cs="Arial"/>
                <w:position w:val="0"/>
                <w:sz w:val="18"/>
                <w:szCs w:val="18"/>
              </w:rPr>
              <w:t>,</w:t>
            </w:r>
            <w:r w:rsidRPr="00E52F92">
              <w:rPr>
                <w:rFonts w:ascii="Arial" w:eastAsia="Arial" w:hAnsi="Arial" w:cs="Arial"/>
                <w:position w:val="0"/>
                <w:sz w:val="18"/>
                <w:szCs w:val="18"/>
              </w:rPr>
              <w:t>104</w:t>
            </w:r>
          </w:p>
        </w:tc>
        <w:tc>
          <w:tcPr>
            <w:tcW w:w="1418" w:type="dxa"/>
            <w:tcBorders>
              <w:bottom w:val="single" w:sz="4" w:space="0" w:color="000000"/>
            </w:tcBorders>
            <w:vAlign w:val="bottom"/>
          </w:tcPr>
          <w:p w14:paraId="11BE81D3" w14:textId="7A5F1237" w:rsidR="007662B5" w:rsidRPr="00A41797" w:rsidRDefault="00E52F92" w:rsidP="007662B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960</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674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449</w:t>
            </w:r>
          </w:p>
        </w:tc>
      </w:tr>
    </w:tbl>
    <w:p w14:paraId="6169F3AF" w14:textId="77777777" w:rsidR="003A4FE9" w:rsidRPr="00A41797" w:rsidRDefault="003A4FE9" w:rsidP="003A4FE9">
      <w:pPr>
        <w:spacing w:line="240" w:lineRule="auto"/>
        <w:ind w:left="0" w:hanging="2"/>
        <w:jc w:val="both"/>
        <w:rPr>
          <w:rFonts w:ascii="Arial" w:eastAsia="Arial" w:hAnsi="Arial" w:cs="Arial"/>
          <w:color w:val="000000"/>
          <w:position w:val="0"/>
          <w:sz w:val="18"/>
          <w:szCs w:val="18"/>
        </w:rPr>
      </w:pPr>
    </w:p>
    <w:p w14:paraId="38B66E45" w14:textId="77777777" w:rsidR="003A4FE9" w:rsidRPr="00A41797" w:rsidRDefault="003A4FE9" w:rsidP="003A4FE9">
      <w:pPr>
        <w:spacing w:line="240" w:lineRule="auto"/>
        <w:ind w:left="0" w:hanging="2"/>
        <w:jc w:val="both"/>
        <w:rPr>
          <w:rFonts w:ascii="Arial" w:eastAsia="Arial" w:hAnsi="Arial" w:cs="Arial"/>
          <w:color w:val="000000"/>
          <w:position w:val="0"/>
          <w:sz w:val="18"/>
          <w:szCs w:val="18"/>
        </w:rPr>
      </w:pPr>
    </w:p>
    <w:tbl>
      <w:tblPr>
        <w:tblW w:w="9475" w:type="dxa"/>
        <w:tblLayout w:type="fixed"/>
        <w:tblLook w:val="0000" w:firstRow="0" w:lastRow="0" w:firstColumn="0" w:lastColumn="0" w:noHBand="0" w:noVBand="0"/>
      </w:tblPr>
      <w:tblGrid>
        <w:gridCol w:w="9475"/>
      </w:tblGrid>
      <w:tr w:rsidR="003A4FE9" w:rsidRPr="00A41797" w14:paraId="2BBB6921" w14:textId="77777777" w:rsidTr="00732E30">
        <w:trPr>
          <w:trHeight w:val="386"/>
        </w:trPr>
        <w:tc>
          <w:tcPr>
            <w:tcW w:w="9475" w:type="dxa"/>
            <w:shd w:val="clear" w:color="auto" w:fill="FFA543"/>
            <w:vAlign w:val="center"/>
          </w:tcPr>
          <w:p w14:paraId="49B123E8" w14:textId="519EB600"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13</w:t>
            </w:r>
            <w:r w:rsidR="003A4FE9" w:rsidRPr="00A41797">
              <w:rPr>
                <w:rFonts w:ascii="Arial" w:eastAsia="Arial" w:hAnsi="Arial" w:cs="Arial"/>
                <w:b/>
                <w:color w:val="FFFFFF"/>
                <w:position w:val="0"/>
                <w:sz w:val="18"/>
                <w:szCs w:val="18"/>
              </w:rPr>
              <w:tab/>
              <w:t>Deferred income taxes</w:t>
            </w:r>
          </w:p>
        </w:tc>
      </w:tr>
    </w:tbl>
    <w:p w14:paraId="4FBCD567"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1A53B606"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The analysis of deferred tax assets (liabilities) is as follows:</w:t>
      </w:r>
    </w:p>
    <w:p w14:paraId="187AC359"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3A4FE9" w:rsidRPr="00A41797" w14:paraId="0F6C146C" w14:textId="77777777" w:rsidTr="00732E30">
        <w:tc>
          <w:tcPr>
            <w:tcW w:w="3708" w:type="dxa"/>
          </w:tcPr>
          <w:p w14:paraId="38A4E587"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29064EBA"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7206F183"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32BD96AF" w14:textId="77777777" w:rsidTr="00323349">
        <w:tc>
          <w:tcPr>
            <w:tcW w:w="3708" w:type="dxa"/>
          </w:tcPr>
          <w:p w14:paraId="40582104"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tcPr>
          <w:p w14:paraId="0FF76F9F" w14:textId="6564699E"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2281E016" w14:textId="7A38D561"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6B7E5DBE" w14:textId="5DA02D7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69DF333D" w14:textId="693CFEA7"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9A1CF3" w:rsidRPr="00A41797" w14:paraId="2C8629B3" w14:textId="77777777" w:rsidTr="00732E30">
        <w:tc>
          <w:tcPr>
            <w:tcW w:w="3708" w:type="dxa"/>
          </w:tcPr>
          <w:p w14:paraId="2E4A8427" w14:textId="77777777" w:rsidR="009A1CF3" w:rsidRPr="00A41797" w:rsidRDefault="009A1CF3" w:rsidP="009A1CF3">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000000"/>
            </w:tcBorders>
          </w:tcPr>
          <w:p w14:paraId="7BBC9811" w14:textId="54192A2D"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0D22C475" w14:textId="5DB22578"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bottom w:val="single" w:sz="4" w:space="0" w:color="000000"/>
            </w:tcBorders>
          </w:tcPr>
          <w:p w14:paraId="09D76EC9" w14:textId="1D25B978"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28C1C3ED" w14:textId="462BAA25"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0F057BCD" w14:textId="77777777" w:rsidTr="00732E30">
        <w:trPr>
          <w:trHeight w:val="96"/>
        </w:trPr>
        <w:tc>
          <w:tcPr>
            <w:tcW w:w="3708" w:type="dxa"/>
            <w:shd w:val="clear" w:color="auto" w:fill="auto"/>
          </w:tcPr>
          <w:p w14:paraId="31FA8042"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721741B6"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0140C5E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2CF3E57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23B5C2F8"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DD6870" w:rsidRPr="00A41797" w14:paraId="08B0484A" w14:textId="77777777" w:rsidTr="00437A0D">
        <w:tc>
          <w:tcPr>
            <w:tcW w:w="3708" w:type="dxa"/>
            <w:shd w:val="clear" w:color="auto" w:fill="auto"/>
          </w:tcPr>
          <w:p w14:paraId="606B1F2E" w14:textId="08D6420E" w:rsidR="00DD6870" w:rsidRPr="00A41797" w:rsidRDefault="00DD6870" w:rsidP="00DD6870">
            <w:pPr>
              <w:spacing w:line="240" w:lineRule="auto"/>
              <w:ind w:leftChars="0" w:left="-112" w:firstLineChars="0" w:firstLine="0"/>
              <w:jc w:val="both"/>
              <w:rPr>
                <w:rFonts w:ascii="Arial" w:eastAsia="Arial" w:hAnsi="Arial" w:cs="Arial"/>
                <w:bCs/>
                <w:position w:val="0"/>
                <w:sz w:val="18"/>
                <w:szCs w:val="18"/>
              </w:rPr>
            </w:pPr>
            <w:r w:rsidRPr="00A41797">
              <w:rPr>
                <w:rFonts w:ascii="Arial" w:eastAsia="Arial" w:hAnsi="Arial" w:cs="Arial"/>
                <w:bCs/>
                <w:position w:val="0"/>
                <w:sz w:val="18"/>
                <w:szCs w:val="18"/>
              </w:rPr>
              <w:t>Deferred tax assets</w:t>
            </w:r>
          </w:p>
        </w:tc>
        <w:tc>
          <w:tcPr>
            <w:tcW w:w="1440" w:type="dxa"/>
            <w:shd w:val="clear" w:color="auto" w:fill="FAFAFA"/>
          </w:tcPr>
          <w:p w14:paraId="089816A5" w14:textId="7E7A2AB0"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16</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281</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785</w:t>
            </w:r>
          </w:p>
        </w:tc>
        <w:tc>
          <w:tcPr>
            <w:tcW w:w="1440" w:type="dxa"/>
            <w:shd w:val="clear" w:color="auto" w:fill="auto"/>
          </w:tcPr>
          <w:p w14:paraId="4DA97B87" w14:textId="2744DCF7"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284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150</w:t>
            </w:r>
          </w:p>
        </w:tc>
        <w:tc>
          <w:tcPr>
            <w:tcW w:w="1440" w:type="dxa"/>
            <w:shd w:val="clear" w:color="auto" w:fill="FAFAFA"/>
            <w:vAlign w:val="bottom"/>
          </w:tcPr>
          <w:p w14:paraId="79F4BDBC" w14:textId="54B35EDF"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565</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523</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374</w:t>
            </w:r>
          </w:p>
        </w:tc>
        <w:tc>
          <w:tcPr>
            <w:tcW w:w="1440" w:type="dxa"/>
          </w:tcPr>
          <w:p w14:paraId="3D1FD161" w14:textId="2FF87554"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487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633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007</w:t>
            </w:r>
          </w:p>
        </w:tc>
      </w:tr>
      <w:tr w:rsidR="00DD6870" w:rsidRPr="00A41797" w14:paraId="073C8298" w14:textId="77777777" w:rsidTr="00732E30">
        <w:tc>
          <w:tcPr>
            <w:tcW w:w="3708" w:type="dxa"/>
            <w:shd w:val="clear" w:color="auto" w:fill="auto"/>
          </w:tcPr>
          <w:p w14:paraId="2222F24A" w14:textId="1EB0C943" w:rsidR="00DD6870" w:rsidRPr="00A41797" w:rsidRDefault="00DD6870" w:rsidP="00DD6870">
            <w:pPr>
              <w:spacing w:line="240" w:lineRule="auto"/>
              <w:ind w:leftChars="-51" w:left="-112" w:firstLineChars="0" w:firstLine="0"/>
              <w:jc w:val="both"/>
              <w:rPr>
                <w:rFonts w:ascii="Arial" w:eastAsia="Arial" w:hAnsi="Arial" w:cs="Arial"/>
                <w:bCs/>
                <w:position w:val="0"/>
                <w:sz w:val="18"/>
                <w:szCs w:val="18"/>
              </w:rPr>
            </w:pPr>
            <w:r w:rsidRPr="00A41797">
              <w:rPr>
                <w:rFonts w:ascii="Arial" w:eastAsia="Arial" w:hAnsi="Arial" w:cs="Arial"/>
                <w:bCs/>
                <w:position w:val="0"/>
                <w:sz w:val="18"/>
                <w:szCs w:val="18"/>
              </w:rPr>
              <w:t>Deferred tax liabilities</w:t>
            </w:r>
          </w:p>
        </w:tc>
        <w:tc>
          <w:tcPr>
            <w:tcW w:w="1440" w:type="dxa"/>
            <w:shd w:val="clear" w:color="auto" w:fill="FAFAFA"/>
            <w:vAlign w:val="bottom"/>
          </w:tcPr>
          <w:p w14:paraId="31B5C837" w14:textId="2A373451" w:rsidR="00DD6870" w:rsidRPr="00A41797" w:rsidRDefault="007D29A8"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shd w:val="clear" w:color="auto" w:fill="auto"/>
            <w:vAlign w:val="bottom"/>
          </w:tcPr>
          <w:p w14:paraId="25CEBCD3" w14:textId="03F59E6D" w:rsidR="00DD6870" w:rsidRPr="00A41797" w:rsidRDefault="00DD6870"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shd w:val="clear" w:color="auto" w:fill="FAFAFA"/>
            <w:vAlign w:val="bottom"/>
          </w:tcPr>
          <w:p w14:paraId="072EB223" w14:textId="4CC65BA4" w:rsidR="00DD6870" w:rsidRPr="00A41797" w:rsidRDefault="007D29A8"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vAlign w:val="bottom"/>
          </w:tcPr>
          <w:p w14:paraId="2574A722" w14:textId="72A897C6" w:rsidR="00DD6870" w:rsidRPr="00A41797" w:rsidRDefault="00DD6870"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DD6870" w:rsidRPr="00A41797" w14:paraId="6F918E34" w14:textId="77777777" w:rsidTr="00732E30">
        <w:tc>
          <w:tcPr>
            <w:tcW w:w="3708" w:type="dxa"/>
            <w:shd w:val="clear" w:color="auto" w:fill="auto"/>
          </w:tcPr>
          <w:p w14:paraId="6962D503" w14:textId="77777777" w:rsidR="00DD6870" w:rsidRPr="00A41797" w:rsidRDefault="00DD6870" w:rsidP="00DD6870">
            <w:pPr>
              <w:spacing w:line="240" w:lineRule="auto"/>
              <w:ind w:left="0" w:hanging="2"/>
              <w:jc w:val="both"/>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0F92B101"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099D2FD6"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6E40C841"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vAlign w:val="bottom"/>
          </w:tcPr>
          <w:p w14:paraId="464F6990"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r>
      <w:tr w:rsidR="00DD6870" w:rsidRPr="00A41797" w14:paraId="2483A3DD" w14:textId="77777777" w:rsidTr="00732E30">
        <w:tc>
          <w:tcPr>
            <w:tcW w:w="3708" w:type="dxa"/>
            <w:shd w:val="clear" w:color="auto" w:fill="auto"/>
          </w:tcPr>
          <w:p w14:paraId="3E095960" w14:textId="77777777" w:rsidR="00DD6870" w:rsidRPr="00A41797" w:rsidRDefault="00DD6870" w:rsidP="00DD6870">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Deferred tax assets net</w:t>
            </w:r>
          </w:p>
        </w:tc>
        <w:tc>
          <w:tcPr>
            <w:tcW w:w="1440" w:type="dxa"/>
            <w:tcBorders>
              <w:bottom w:val="single" w:sz="4" w:space="0" w:color="000000"/>
            </w:tcBorders>
            <w:shd w:val="clear" w:color="auto" w:fill="FAFAFA"/>
            <w:vAlign w:val="bottom"/>
          </w:tcPr>
          <w:p w14:paraId="07B694B7" w14:textId="2578EF99"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16</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281</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785</w:t>
            </w:r>
          </w:p>
        </w:tc>
        <w:tc>
          <w:tcPr>
            <w:tcW w:w="1440" w:type="dxa"/>
            <w:tcBorders>
              <w:bottom w:val="single" w:sz="4" w:space="0" w:color="000000"/>
            </w:tcBorders>
            <w:shd w:val="clear" w:color="auto" w:fill="auto"/>
            <w:vAlign w:val="bottom"/>
          </w:tcPr>
          <w:p w14:paraId="0273E5FC" w14:textId="465014FE"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284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150</w:t>
            </w:r>
          </w:p>
        </w:tc>
        <w:tc>
          <w:tcPr>
            <w:tcW w:w="1440" w:type="dxa"/>
            <w:tcBorders>
              <w:bottom w:val="single" w:sz="4" w:space="0" w:color="000000"/>
            </w:tcBorders>
            <w:shd w:val="clear" w:color="auto" w:fill="FAFAFA"/>
            <w:vAlign w:val="bottom"/>
          </w:tcPr>
          <w:p w14:paraId="334A9C2F" w14:textId="75C07DE0"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565</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523</w:t>
            </w:r>
            <w:r w:rsidR="007D29A8" w:rsidRPr="00A41797">
              <w:rPr>
                <w:rFonts w:ascii="Arial" w:eastAsia="Arial" w:hAnsi="Arial" w:cs="Arial"/>
                <w:position w:val="0"/>
                <w:sz w:val="18"/>
                <w:szCs w:val="18"/>
              </w:rPr>
              <w:t>,</w:t>
            </w:r>
            <w:r w:rsidRPr="00E52F92">
              <w:rPr>
                <w:rFonts w:ascii="Arial" w:eastAsia="Arial" w:hAnsi="Arial" w:cs="Arial"/>
                <w:position w:val="0"/>
                <w:sz w:val="18"/>
                <w:szCs w:val="18"/>
              </w:rPr>
              <w:t>374</w:t>
            </w:r>
          </w:p>
        </w:tc>
        <w:tc>
          <w:tcPr>
            <w:tcW w:w="1440" w:type="dxa"/>
            <w:tcBorders>
              <w:bottom w:val="single" w:sz="4" w:space="0" w:color="000000"/>
            </w:tcBorders>
            <w:vAlign w:val="bottom"/>
          </w:tcPr>
          <w:p w14:paraId="50569449" w14:textId="4A408818"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487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633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007</w:t>
            </w:r>
          </w:p>
        </w:tc>
      </w:tr>
    </w:tbl>
    <w:p w14:paraId="69322BFA" w14:textId="77777777" w:rsidR="003A4FE9" w:rsidRPr="00A41797" w:rsidRDefault="003A4FE9" w:rsidP="003A4FE9">
      <w:pPr>
        <w:spacing w:line="240" w:lineRule="auto"/>
        <w:ind w:leftChars="0" w:left="0" w:firstLineChars="0" w:firstLine="0"/>
        <w:jc w:val="both"/>
        <w:rPr>
          <w:rFonts w:ascii="Arial" w:eastAsia="Arial" w:hAnsi="Arial" w:cs="Arial"/>
          <w:position w:val="0"/>
          <w:sz w:val="18"/>
          <w:szCs w:val="18"/>
        </w:rPr>
      </w:pPr>
    </w:p>
    <w:p w14:paraId="2C58CD98" w14:textId="77777777" w:rsidR="003A4FE9" w:rsidRPr="00A41797" w:rsidRDefault="003A4FE9" w:rsidP="003A4FE9">
      <w:pPr>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The movement in the deferred tax assets (liabilities) account is as follows:</w:t>
      </w:r>
    </w:p>
    <w:p w14:paraId="65D3FEB5" w14:textId="77777777" w:rsidR="003A4FE9" w:rsidRPr="00A41797" w:rsidRDefault="003A4FE9" w:rsidP="003A4FE9">
      <w:pPr>
        <w:spacing w:line="240" w:lineRule="auto"/>
        <w:ind w:left="0" w:hanging="2"/>
        <w:jc w:val="both"/>
        <w:rPr>
          <w:rFonts w:ascii="Arial" w:eastAsia="Arial" w:hAnsi="Arial" w:cs="Arial"/>
          <w:position w:val="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3A4FE9" w:rsidRPr="00A41797" w14:paraId="57068C42" w14:textId="77777777" w:rsidTr="00F24DBB">
        <w:tc>
          <w:tcPr>
            <w:tcW w:w="3708" w:type="dxa"/>
          </w:tcPr>
          <w:p w14:paraId="10DF5254"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62661B8F" w14:textId="77777777" w:rsidR="003A4FE9" w:rsidRPr="00A41797" w:rsidRDefault="003A4FE9" w:rsidP="00BC79D9">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023C1BE3" w14:textId="77777777" w:rsidR="003A4FE9" w:rsidRPr="00A41797" w:rsidRDefault="003A4FE9" w:rsidP="00BC79D9">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9A1CF3" w:rsidRPr="00A41797" w14:paraId="127F6AD0" w14:textId="77777777" w:rsidTr="00F24DBB">
        <w:tc>
          <w:tcPr>
            <w:tcW w:w="3708" w:type="dxa"/>
          </w:tcPr>
          <w:p w14:paraId="313FB40B" w14:textId="77777777" w:rsidR="009A1CF3" w:rsidRPr="00A41797" w:rsidRDefault="009A1CF3" w:rsidP="009A1CF3">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bottom w:val="single" w:sz="4" w:space="0" w:color="000000"/>
            </w:tcBorders>
          </w:tcPr>
          <w:p w14:paraId="73EAE255" w14:textId="74553B65"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tcPr>
          <w:p w14:paraId="14F9DD01" w14:textId="176B92A7"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top w:val="single" w:sz="4" w:space="0" w:color="000000"/>
              <w:bottom w:val="single" w:sz="4" w:space="0" w:color="000000"/>
            </w:tcBorders>
          </w:tcPr>
          <w:p w14:paraId="50A0283C" w14:textId="62F95CA2"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tcPr>
          <w:p w14:paraId="2B345A78" w14:textId="797E7648" w:rsidR="009A1CF3" w:rsidRPr="00A41797" w:rsidRDefault="00E52F92" w:rsidP="009A1CF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4005B715" w14:textId="77777777" w:rsidTr="00F24DBB">
        <w:tc>
          <w:tcPr>
            <w:tcW w:w="3708" w:type="dxa"/>
            <w:shd w:val="clear" w:color="auto" w:fill="auto"/>
          </w:tcPr>
          <w:p w14:paraId="3D317066"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2CB1D3C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D16EB5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334E2A5D"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58BC0481"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DD6870" w:rsidRPr="00A41797" w14:paraId="3E2255D6" w14:textId="77777777" w:rsidTr="00437A0D">
        <w:tc>
          <w:tcPr>
            <w:tcW w:w="3708" w:type="dxa"/>
            <w:shd w:val="clear" w:color="auto" w:fill="auto"/>
          </w:tcPr>
          <w:p w14:paraId="364D81E3" w14:textId="26461720" w:rsidR="00DD6870" w:rsidRPr="00A41797" w:rsidRDefault="00DD6870" w:rsidP="00DD6870">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January</w:t>
            </w:r>
          </w:p>
        </w:tc>
        <w:tc>
          <w:tcPr>
            <w:tcW w:w="1440" w:type="dxa"/>
            <w:shd w:val="clear" w:color="auto" w:fill="FAFAFA"/>
            <w:vAlign w:val="bottom"/>
          </w:tcPr>
          <w:p w14:paraId="567CB276" w14:textId="4D36ADCC"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284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150</w:t>
            </w:r>
          </w:p>
        </w:tc>
        <w:tc>
          <w:tcPr>
            <w:tcW w:w="1440" w:type="dxa"/>
            <w:shd w:val="clear" w:color="auto" w:fill="auto"/>
            <w:vAlign w:val="bottom"/>
          </w:tcPr>
          <w:p w14:paraId="08D74046" w14:textId="4964E20C"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80</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702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869</w:t>
            </w:r>
          </w:p>
        </w:tc>
        <w:tc>
          <w:tcPr>
            <w:tcW w:w="1440" w:type="dxa"/>
            <w:shd w:val="clear" w:color="auto" w:fill="FAFAFA"/>
            <w:vAlign w:val="bottom"/>
          </w:tcPr>
          <w:p w14:paraId="44C96405" w14:textId="796F57D5"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487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633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007</w:t>
            </w:r>
          </w:p>
        </w:tc>
        <w:tc>
          <w:tcPr>
            <w:tcW w:w="1440" w:type="dxa"/>
          </w:tcPr>
          <w:p w14:paraId="7D0EDC32" w14:textId="6C43B40E"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437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775</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411</w:t>
            </w:r>
          </w:p>
        </w:tc>
      </w:tr>
      <w:tr w:rsidR="00DD6870" w:rsidRPr="00A41797" w14:paraId="6AA26402" w14:textId="77777777" w:rsidTr="00437A0D">
        <w:tc>
          <w:tcPr>
            <w:tcW w:w="3708" w:type="dxa"/>
            <w:shd w:val="clear" w:color="auto" w:fill="auto"/>
          </w:tcPr>
          <w:p w14:paraId="4643CD55" w14:textId="57AC7895" w:rsidR="00DD6870" w:rsidRPr="00A41797" w:rsidRDefault="00DD6870" w:rsidP="00DD6870">
            <w:pPr>
              <w:spacing w:line="240" w:lineRule="auto"/>
              <w:ind w:leftChars="-51" w:left="-110" w:hanging="2"/>
              <w:jc w:val="both"/>
              <w:rPr>
                <w:rFonts w:ascii="Arial" w:eastAsia="Arial" w:hAnsi="Arial" w:cs="Arial"/>
                <w:spacing w:val="-4"/>
                <w:position w:val="0"/>
                <w:sz w:val="18"/>
                <w:szCs w:val="18"/>
              </w:rPr>
            </w:pPr>
            <w:r w:rsidRPr="00A41797">
              <w:rPr>
                <w:rFonts w:ascii="Arial" w:eastAsia="Arial" w:hAnsi="Arial" w:cs="Arial"/>
                <w:spacing w:val="-4"/>
                <w:position w:val="0"/>
                <w:sz w:val="18"/>
                <w:szCs w:val="18"/>
              </w:rPr>
              <w:t>Increased</w:t>
            </w:r>
            <w:r w:rsidRPr="00A41797">
              <w:rPr>
                <w:rFonts w:ascii="Arial" w:eastAsia="Arial" w:hAnsi="Arial" w:cs="Arial"/>
                <w:spacing w:val="-4"/>
                <w:position w:val="0"/>
                <w:sz w:val="18"/>
                <w:szCs w:val="18"/>
                <w:cs/>
              </w:rPr>
              <w:t xml:space="preserve"> </w:t>
            </w:r>
            <w:r w:rsidRPr="00A41797">
              <w:rPr>
                <w:rFonts w:ascii="Arial" w:eastAsia="Arial" w:hAnsi="Arial" w:cs="Arial"/>
                <w:spacing w:val="-4"/>
                <w:position w:val="0"/>
                <w:sz w:val="18"/>
                <w:szCs w:val="18"/>
              </w:rPr>
              <w:t xml:space="preserve">to profit or loss (Note </w:t>
            </w:r>
            <w:r w:rsidR="00E52F92" w:rsidRPr="00E52F92">
              <w:rPr>
                <w:rFonts w:ascii="Arial" w:eastAsia="Arial" w:hAnsi="Arial" w:cs="Arial"/>
                <w:spacing w:val="-4"/>
                <w:position w:val="0"/>
                <w:sz w:val="18"/>
                <w:szCs w:val="18"/>
              </w:rPr>
              <w:t>19</w:t>
            </w:r>
            <w:r w:rsidRPr="00A41797">
              <w:rPr>
                <w:rFonts w:ascii="Arial" w:eastAsia="Arial" w:hAnsi="Arial" w:cs="Arial"/>
                <w:spacing w:val="-4"/>
                <w:position w:val="0"/>
                <w:sz w:val="18"/>
                <w:szCs w:val="18"/>
              </w:rPr>
              <w:t>)</w:t>
            </w:r>
          </w:p>
        </w:tc>
        <w:tc>
          <w:tcPr>
            <w:tcW w:w="1440" w:type="dxa"/>
            <w:shd w:val="clear" w:color="auto" w:fill="FAFAFA"/>
            <w:vAlign w:val="bottom"/>
          </w:tcPr>
          <w:p w14:paraId="32290082" w14:textId="19F43431" w:rsidR="00DD6870" w:rsidRPr="00A41797" w:rsidRDefault="00CE0084"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365</w:t>
            </w:r>
            <w:r w:rsidRPr="00A41797">
              <w:rPr>
                <w:rFonts w:ascii="Arial" w:eastAsia="Arial" w:hAnsi="Arial" w:cs="Arial"/>
                <w:position w:val="0"/>
                <w:sz w:val="18"/>
                <w:szCs w:val="18"/>
              </w:rPr>
              <w:t>)</w:t>
            </w:r>
          </w:p>
        </w:tc>
        <w:tc>
          <w:tcPr>
            <w:tcW w:w="1440" w:type="dxa"/>
            <w:shd w:val="clear" w:color="auto" w:fill="auto"/>
            <w:vAlign w:val="bottom"/>
          </w:tcPr>
          <w:p w14:paraId="6A0551C4" w14:textId="2396303B" w:rsidR="00DD6870" w:rsidRPr="00A41797" w:rsidRDefault="00DD6870"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748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078</w:t>
            </w:r>
            <w:r w:rsidRPr="00A41797">
              <w:rPr>
                <w:rFonts w:ascii="Arial" w:eastAsia="Arial" w:hAnsi="Arial" w:cs="Arial"/>
                <w:position w:val="0"/>
                <w:sz w:val="18"/>
                <w:szCs w:val="18"/>
              </w:rPr>
              <w:t>)</w:t>
            </w:r>
          </w:p>
        </w:tc>
        <w:tc>
          <w:tcPr>
            <w:tcW w:w="1440" w:type="dxa"/>
            <w:shd w:val="clear" w:color="auto" w:fill="FAFAFA"/>
            <w:vAlign w:val="bottom"/>
          </w:tcPr>
          <w:p w14:paraId="691EC489" w14:textId="64E59307" w:rsidR="00DD6870" w:rsidRPr="00A41797" w:rsidRDefault="00CE0084"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930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770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560</w:t>
            </w:r>
            <w:r w:rsidRPr="00A41797">
              <w:rPr>
                <w:rFonts w:ascii="Arial" w:eastAsia="Arial" w:hAnsi="Arial" w:cs="Arial"/>
                <w:position w:val="0"/>
                <w:sz w:val="18"/>
                <w:szCs w:val="18"/>
              </w:rPr>
              <w:t>)</w:t>
            </w:r>
          </w:p>
        </w:tc>
        <w:tc>
          <w:tcPr>
            <w:tcW w:w="1440" w:type="dxa"/>
          </w:tcPr>
          <w:p w14:paraId="5C66B108" w14:textId="55C11E01" w:rsidR="00DD6870" w:rsidRPr="00A41797" w:rsidRDefault="00DD6870"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166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442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880</w:t>
            </w:r>
            <w:r w:rsidRPr="00A41797">
              <w:rPr>
                <w:rFonts w:ascii="Arial" w:eastAsia="Arial" w:hAnsi="Arial" w:cs="Arial"/>
                <w:position w:val="0"/>
                <w:sz w:val="18"/>
                <w:szCs w:val="18"/>
              </w:rPr>
              <w:t>)</w:t>
            </w:r>
          </w:p>
        </w:tc>
      </w:tr>
      <w:tr w:rsidR="00DD6870" w:rsidRPr="00A41797" w14:paraId="6021A6B0" w14:textId="77777777" w:rsidTr="00437A0D">
        <w:tc>
          <w:tcPr>
            <w:tcW w:w="3708" w:type="dxa"/>
            <w:shd w:val="clear" w:color="auto" w:fill="auto"/>
          </w:tcPr>
          <w:p w14:paraId="5707468B" w14:textId="33F43385" w:rsidR="00DD6870" w:rsidRPr="00A41797" w:rsidRDefault="00DD6870" w:rsidP="00DD6870">
            <w:pPr>
              <w:spacing w:line="240" w:lineRule="auto"/>
              <w:ind w:leftChars="-51" w:left="-110" w:hanging="2"/>
              <w:jc w:val="both"/>
              <w:rPr>
                <w:rFonts w:ascii="Arial" w:eastAsia="Arial" w:hAnsi="Arial" w:cs="Arial"/>
                <w:spacing w:val="-4"/>
                <w:position w:val="0"/>
                <w:sz w:val="18"/>
                <w:szCs w:val="18"/>
                <w:cs/>
              </w:rPr>
            </w:pPr>
            <w:r w:rsidRPr="00A41797">
              <w:rPr>
                <w:rFonts w:ascii="Arial" w:eastAsia="Arial" w:hAnsi="Arial" w:cs="Arial"/>
                <w:spacing w:val="-4"/>
                <w:position w:val="0"/>
                <w:sz w:val="18"/>
                <w:szCs w:val="18"/>
              </w:rPr>
              <w:t>Increase to other comprehensive income</w:t>
            </w:r>
          </w:p>
        </w:tc>
        <w:tc>
          <w:tcPr>
            <w:tcW w:w="1440" w:type="dxa"/>
            <w:shd w:val="clear" w:color="auto" w:fill="FAFAFA"/>
            <w:vAlign w:val="bottom"/>
          </w:tcPr>
          <w:p w14:paraId="4D2A367C" w14:textId="7E7C79B3" w:rsidR="00DD6870" w:rsidRPr="00A41797" w:rsidRDefault="00CE0084"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shd w:val="clear" w:color="auto" w:fill="auto"/>
            <w:vAlign w:val="bottom"/>
          </w:tcPr>
          <w:p w14:paraId="677913C7" w14:textId="5A155DFB"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329</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359</w:t>
            </w:r>
          </w:p>
        </w:tc>
        <w:tc>
          <w:tcPr>
            <w:tcW w:w="1440" w:type="dxa"/>
            <w:shd w:val="clear" w:color="auto" w:fill="FAFAFA"/>
            <w:vAlign w:val="bottom"/>
          </w:tcPr>
          <w:p w14:paraId="2AF8A63E" w14:textId="757E046B" w:rsidR="00DD6870" w:rsidRPr="00A41797" w:rsidRDefault="00CE0084"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Pr>
          <w:p w14:paraId="200E500C" w14:textId="25F331CF"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10</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612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586</w:t>
            </w:r>
          </w:p>
        </w:tc>
      </w:tr>
      <w:tr w:rsidR="00DD6870" w:rsidRPr="00A41797" w14:paraId="31E26B10" w14:textId="77777777" w:rsidTr="00437A0D">
        <w:tc>
          <w:tcPr>
            <w:tcW w:w="3708" w:type="dxa"/>
            <w:shd w:val="clear" w:color="auto" w:fill="auto"/>
            <w:vAlign w:val="center"/>
          </w:tcPr>
          <w:p w14:paraId="496A5A34" w14:textId="200F8556" w:rsidR="00DD6870" w:rsidRPr="00A41797" w:rsidRDefault="00DD6870" w:rsidP="00DD6870">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Exchange differences on translation</w:t>
            </w:r>
          </w:p>
        </w:tc>
        <w:tc>
          <w:tcPr>
            <w:tcW w:w="1440" w:type="dxa"/>
            <w:tcBorders>
              <w:bottom w:val="single" w:sz="4" w:space="0" w:color="000000"/>
            </w:tcBorders>
            <w:shd w:val="clear" w:color="auto" w:fill="FAFAFA"/>
            <w:vAlign w:val="bottom"/>
          </w:tcPr>
          <w:p w14:paraId="10135F33" w14:textId="5BBBEA87" w:rsidR="00DD6870" w:rsidRPr="00A41797" w:rsidRDefault="00CE0084"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bottom w:val="single" w:sz="4" w:space="0" w:color="000000"/>
            </w:tcBorders>
            <w:shd w:val="clear" w:color="auto" w:fill="auto"/>
            <w:vAlign w:val="bottom"/>
          </w:tcPr>
          <w:p w14:paraId="5237E6FE" w14:textId="6B342FDE" w:rsidR="00DD6870" w:rsidRPr="00A41797" w:rsidRDefault="00DD6870" w:rsidP="00DD687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bottom w:val="single" w:sz="4" w:space="0" w:color="000000"/>
            </w:tcBorders>
            <w:shd w:val="clear" w:color="auto" w:fill="FAFAFA"/>
            <w:vAlign w:val="bottom"/>
          </w:tcPr>
          <w:p w14:paraId="45A57258" w14:textId="5CEC3E51"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CE0084" w:rsidRPr="00A41797">
              <w:rPr>
                <w:rFonts w:ascii="Arial" w:eastAsia="Arial" w:hAnsi="Arial" w:cs="Arial"/>
                <w:position w:val="0"/>
                <w:sz w:val="18"/>
                <w:szCs w:val="18"/>
              </w:rPr>
              <w:t>,</w:t>
            </w:r>
            <w:r w:rsidRPr="00E52F92">
              <w:rPr>
                <w:rFonts w:ascii="Arial" w:eastAsia="Arial" w:hAnsi="Arial" w:cs="Arial"/>
                <w:position w:val="0"/>
                <w:sz w:val="18"/>
                <w:szCs w:val="18"/>
              </w:rPr>
              <w:t>660</w:t>
            </w:r>
            <w:r w:rsidR="00CE0084" w:rsidRPr="00A41797">
              <w:rPr>
                <w:rFonts w:ascii="Arial" w:eastAsia="Arial" w:hAnsi="Arial" w:cs="Arial"/>
                <w:position w:val="0"/>
                <w:sz w:val="18"/>
                <w:szCs w:val="18"/>
              </w:rPr>
              <w:t>,</w:t>
            </w:r>
            <w:r w:rsidRPr="00E52F92">
              <w:rPr>
                <w:rFonts w:ascii="Arial" w:eastAsia="Arial" w:hAnsi="Arial" w:cs="Arial"/>
                <w:position w:val="0"/>
                <w:sz w:val="18"/>
                <w:szCs w:val="18"/>
              </w:rPr>
              <w:t>927</w:t>
            </w:r>
          </w:p>
        </w:tc>
        <w:tc>
          <w:tcPr>
            <w:tcW w:w="1440" w:type="dxa"/>
            <w:tcBorders>
              <w:bottom w:val="single" w:sz="4" w:space="0" w:color="000000"/>
            </w:tcBorders>
          </w:tcPr>
          <w:p w14:paraId="77206C29" w14:textId="4C0C8D0B"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205</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687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890</w:t>
            </w:r>
          </w:p>
        </w:tc>
      </w:tr>
      <w:tr w:rsidR="00DD6870" w:rsidRPr="00A41797" w14:paraId="5975DF22" w14:textId="77777777" w:rsidTr="00F24DBB">
        <w:tc>
          <w:tcPr>
            <w:tcW w:w="3708" w:type="dxa"/>
            <w:shd w:val="clear" w:color="auto" w:fill="auto"/>
          </w:tcPr>
          <w:p w14:paraId="3EA5880F" w14:textId="77777777" w:rsidR="00DD6870" w:rsidRPr="00A41797" w:rsidRDefault="00DD6870" w:rsidP="00DD6870">
            <w:pPr>
              <w:spacing w:line="240" w:lineRule="auto"/>
              <w:ind w:leftChars="-51" w:left="-11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6F617E10"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0A2E2B1F"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vAlign w:val="bottom"/>
          </w:tcPr>
          <w:p w14:paraId="2838E8C1"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vAlign w:val="bottom"/>
          </w:tcPr>
          <w:p w14:paraId="2A45F933" w14:textId="77777777" w:rsidR="00DD6870" w:rsidRPr="00A41797" w:rsidRDefault="00DD6870" w:rsidP="00DD6870">
            <w:pPr>
              <w:spacing w:line="240" w:lineRule="auto"/>
              <w:ind w:left="0" w:right="-72" w:hanging="2"/>
              <w:jc w:val="right"/>
              <w:rPr>
                <w:rFonts w:ascii="Arial" w:eastAsia="Arial" w:hAnsi="Arial" w:cs="Arial"/>
                <w:position w:val="0"/>
                <w:sz w:val="18"/>
                <w:szCs w:val="18"/>
              </w:rPr>
            </w:pPr>
          </w:p>
        </w:tc>
      </w:tr>
      <w:tr w:rsidR="00DD6870" w:rsidRPr="00A41797" w14:paraId="460782B9" w14:textId="77777777" w:rsidTr="00F24DBB">
        <w:tc>
          <w:tcPr>
            <w:tcW w:w="3708" w:type="dxa"/>
            <w:shd w:val="clear" w:color="auto" w:fill="auto"/>
          </w:tcPr>
          <w:p w14:paraId="19FE11BE" w14:textId="31D3C27A" w:rsidR="00DD6870" w:rsidRPr="00A41797" w:rsidRDefault="00DD6870" w:rsidP="00DD6870">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tc>
        <w:tc>
          <w:tcPr>
            <w:tcW w:w="1440" w:type="dxa"/>
            <w:tcBorders>
              <w:bottom w:val="single" w:sz="4" w:space="0" w:color="000000"/>
            </w:tcBorders>
            <w:shd w:val="clear" w:color="auto" w:fill="FAFAFA"/>
            <w:vAlign w:val="bottom"/>
          </w:tcPr>
          <w:p w14:paraId="42FB5933" w14:textId="0330CD9B"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16</w:t>
            </w:r>
            <w:r w:rsidR="00CE0084" w:rsidRPr="00A41797">
              <w:rPr>
                <w:rFonts w:ascii="Arial" w:eastAsia="Arial" w:hAnsi="Arial" w:cs="Arial"/>
                <w:position w:val="0"/>
                <w:sz w:val="18"/>
                <w:szCs w:val="18"/>
              </w:rPr>
              <w:t>,</w:t>
            </w:r>
            <w:r w:rsidRPr="00E52F92">
              <w:rPr>
                <w:rFonts w:ascii="Arial" w:eastAsia="Arial" w:hAnsi="Arial" w:cs="Arial"/>
                <w:position w:val="0"/>
                <w:sz w:val="18"/>
                <w:szCs w:val="18"/>
              </w:rPr>
              <w:t>281</w:t>
            </w:r>
            <w:r w:rsidR="00CE0084" w:rsidRPr="00A41797">
              <w:rPr>
                <w:rFonts w:ascii="Arial" w:eastAsia="Arial" w:hAnsi="Arial" w:cs="Arial"/>
                <w:position w:val="0"/>
                <w:sz w:val="18"/>
                <w:szCs w:val="18"/>
              </w:rPr>
              <w:t>,</w:t>
            </w:r>
            <w:r w:rsidRPr="00E52F92">
              <w:rPr>
                <w:rFonts w:ascii="Arial" w:eastAsia="Arial" w:hAnsi="Arial" w:cs="Arial"/>
                <w:position w:val="0"/>
                <w:sz w:val="18"/>
                <w:szCs w:val="18"/>
              </w:rPr>
              <w:t>785</w:t>
            </w:r>
          </w:p>
        </w:tc>
        <w:tc>
          <w:tcPr>
            <w:tcW w:w="1440" w:type="dxa"/>
            <w:tcBorders>
              <w:bottom w:val="single" w:sz="4" w:space="0" w:color="000000"/>
            </w:tcBorders>
            <w:shd w:val="clear" w:color="auto" w:fill="auto"/>
            <w:vAlign w:val="bottom"/>
          </w:tcPr>
          <w:p w14:paraId="3F99D5B1" w14:textId="45893BCB"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284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150</w:t>
            </w:r>
          </w:p>
        </w:tc>
        <w:tc>
          <w:tcPr>
            <w:tcW w:w="1440" w:type="dxa"/>
            <w:tcBorders>
              <w:bottom w:val="single" w:sz="4" w:space="0" w:color="000000"/>
            </w:tcBorders>
            <w:shd w:val="clear" w:color="auto" w:fill="FAFAFA"/>
            <w:vAlign w:val="bottom"/>
          </w:tcPr>
          <w:p w14:paraId="0BA7AAD1" w14:textId="62AED99B"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565</w:t>
            </w:r>
            <w:r w:rsidR="00CE0084" w:rsidRPr="00A41797">
              <w:rPr>
                <w:rFonts w:ascii="Arial" w:eastAsia="Arial" w:hAnsi="Arial" w:cs="Arial"/>
                <w:position w:val="0"/>
                <w:sz w:val="18"/>
                <w:szCs w:val="18"/>
              </w:rPr>
              <w:t>,</w:t>
            </w:r>
            <w:r w:rsidRPr="00E52F92">
              <w:rPr>
                <w:rFonts w:ascii="Arial" w:eastAsia="Arial" w:hAnsi="Arial" w:cs="Arial"/>
                <w:position w:val="0"/>
                <w:sz w:val="18"/>
                <w:szCs w:val="18"/>
              </w:rPr>
              <w:t>523</w:t>
            </w:r>
            <w:r w:rsidR="00CE0084" w:rsidRPr="00A41797">
              <w:rPr>
                <w:rFonts w:ascii="Arial" w:eastAsia="Arial" w:hAnsi="Arial" w:cs="Arial"/>
                <w:position w:val="0"/>
                <w:sz w:val="18"/>
                <w:szCs w:val="18"/>
              </w:rPr>
              <w:t>,</w:t>
            </w:r>
            <w:r w:rsidRPr="00E52F92">
              <w:rPr>
                <w:rFonts w:ascii="Arial" w:eastAsia="Arial" w:hAnsi="Arial" w:cs="Arial"/>
                <w:position w:val="0"/>
                <w:sz w:val="18"/>
                <w:szCs w:val="18"/>
              </w:rPr>
              <w:t>374</w:t>
            </w:r>
          </w:p>
        </w:tc>
        <w:tc>
          <w:tcPr>
            <w:tcW w:w="1440" w:type="dxa"/>
            <w:tcBorders>
              <w:bottom w:val="single" w:sz="4" w:space="0" w:color="000000"/>
            </w:tcBorders>
            <w:vAlign w:val="bottom"/>
          </w:tcPr>
          <w:p w14:paraId="3A50BA4A" w14:textId="53031232" w:rsidR="00DD6870" w:rsidRPr="00A41797" w:rsidRDefault="00E52F92" w:rsidP="00DD687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487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633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007</w:t>
            </w:r>
          </w:p>
        </w:tc>
      </w:tr>
    </w:tbl>
    <w:p w14:paraId="292EC4E1" w14:textId="0C186692" w:rsidR="003A4FE9" w:rsidRPr="00A41797" w:rsidRDefault="003A4FE9" w:rsidP="00055E13">
      <w:pPr>
        <w:spacing w:line="240" w:lineRule="auto"/>
        <w:ind w:leftChars="0" w:left="0" w:firstLineChars="0" w:firstLine="0"/>
        <w:jc w:val="both"/>
        <w:rPr>
          <w:rFonts w:ascii="Arial" w:eastAsia="Arial" w:hAnsi="Arial" w:cs="Arial"/>
          <w:position w:val="0"/>
          <w:sz w:val="18"/>
          <w:szCs w:val="18"/>
        </w:rPr>
      </w:pPr>
    </w:p>
    <w:p w14:paraId="1F23970E" w14:textId="77777777" w:rsidR="00055E13" w:rsidRPr="00A41797" w:rsidRDefault="00055E13" w:rsidP="00055E13">
      <w:pPr>
        <w:spacing w:line="240" w:lineRule="auto"/>
        <w:ind w:leftChars="0" w:left="0" w:firstLineChars="0" w:firstLine="0"/>
        <w:jc w:val="both"/>
        <w:rPr>
          <w:rFonts w:ascii="Arial" w:eastAsia="Arial" w:hAnsi="Arial" w:cs="Arial"/>
          <w:position w:val="0"/>
          <w:sz w:val="18"/>
          <w:szCs w:val="18"/>
        </w:rPr>
      </w:pPr>
    </w:p>
    <w:p w14:paraId="0243C522" w14:textId="77777777" w:rsidR="003A4FE9" w:rsidRPr="00A41797" w:rsidRDefault="003A4FE9" w:rsidP="00055E13">
      <w:pPr>
        <w:spacing w:line="240" w:lineRule="auto"/>
        <w:ind w:leftChars="0" w:left="0" w:firstLineChars="0" w:firstLine="0"/>
        <w:jc w:val="both"/>
        <w:textDirection w:val="lrTb"/>
        <w:rPr>
          <w:rFonts w:ascii="Arial" w:eastAsia="Arial" w:hAnsi="Arial" w:cs="Arial"/>
          <w:position w:val="0"/>
          <w:sz w:val="18"/>
          <w:szCs w:val="18"/>
        </w:rPr>
        <w:sectPr w:rsidR="003A4FE9" w:rsidRPr="00A41797">
          <w:pgSz w:w="11907" w:h="16840"/>
          <w:pgMar w:top="1440" w:right="720" w:bottom="720" w:left="1728" w:header="706" w:footer="706" w:gutter="0"/>
          <w:cols w:space="720"/>
        </w:sectPr>
      </w:pPr>
    </w:p>
    <w:p w14:paraId="7CEE5136" w14:textId="77777777" w:rsidR="003A4FE9" w:rsidRPr="00A41797"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A41797">
        <w:rPr>
          <w:rFonts w:ascii="Arial" w:eastAsia="Arial" w:hAnsi="Arial" w:cs="Arial"/>
          <w:position w:val="0"/>
          <w:sz w:val="18"/>
          <w:szCs w:val="18"/>
        </w:rPr>
        <w:lastRenderedPageBreak/>
        <w:t>The movement in deferred tax assets and liabilities during the year is as follows:</w:t>
      </w:r>
    </w:p>
    <w:p w14:paraId="2A1487B6" w14:textId="77777777" w:rsidR="00540CFD" w:rsidRPr="00A41797" w:rsidRDefault="00540CFD" w:rsidP="00C25C74">
      <w:pPr>
        <w:spacing w:line="240" w:lineRule="auto"/>
        <w:rPr>
          <w:rFonts w:ascii="Arial" w:hAnsi="Arial" w:cs="Arial"/>
          <w:sz w:val="12"/>
          <w:szCs w:val="12"/>
        </w:rPr>
      </w:pPr>
    </w:p>
    <w:tbl>
      <w:tblPr>
        <w:tblStyle w:val="TableGrid"/>
        <w:tblW w:w="15405" w:type="dxa"/>
        <w:tblBorders>
          <w:left w:val="none" w:sz="0" w:space="0" w:color="auto"/>
          <w:right w:val="none" w:sz="0" w:space="0" w:color="auto"/>
        </w:tblBorders>
        <w:tblLayout w:type="fixed"/>
        <w:tblLook w:val="04A0" w:firstRow="1" w:lastRow="0" w:firstColumn="1" w:lastColumn="0" w:noHBand="0" w:noVBand="1"/>
      </w:tblPr>
      <w:tblGrid>
        <w:gridCol w:w="4725"/>
        <w:gridCol w:w="1525"/>
        <w:gridCol w:w="1526"/>
        <w:gridCol w:w="1526"/>
        <w:gridCol w:w="1526"/>
        <w:gridCol w:w="1525"/>
        <w:gridCol w:w="1526"/>
        <w:gridCol w:w="1526"/>
      </w:tblGrid>
      <w:tr w:rsidR="00DD6870" w:rsidRPr="00A41797" w14:paraId="63A63961" w14:textId="77777777" w:rsidTr="00DD6870">
        <w:trPr>
          <w:trHeight w:val="227"/>
        </w:trPr>
        <w:tc>
          <w:tcPr>
            <w:tcW w:w="4725" w:type="dxa"/>
            <w:tcBorders>
              <w:top w:val="nil"/>
              <w:bottom w:val="nil"/>
              <w:right w:val="nil"/>
            </w:tcBorders>
            <w:vAlign w:val="bottom"/>
          </w:tcPr>
          <w:p w14:paraId="3943EF2B" w14:textId="77777777" w:rsidR="00DD6870" w:rsidRPr="00A41797" w:rsidRDefault="00DD6870" w:rsidP="00DD6870">
            <w:pPr>
              <w:spacing w:line="240" w:lineRule="auto"/>
              <w:ind w:leftChars="0" w:left="0" w:firstLineChars="0" w:firstLine="0"/>
              <w:jc w:val="right"/>
              <w:rPr>
                <w:rFonts w:ascii="Arial" w:eastAsia="Arial" w:hAnsi="Arial" w:cs="Arial"/>
                <w:position w:val="0"/>
                <w:sz w:val="18"/>
                <w:szCs w:val="18"/>
              </w:rPr>
            </w:pPr>
          </w:p>
        </w:tc>
        <w:tc>
          <w:tcPr>
            <w:tcW w:w="10680" w:type="dxa"/>
            <w:gridSpan w:val="7"/>
            <w:tcBorders>
              <w:left w:val="nil"/>
            </w:tcBorders>
            <w:vAlign w:val="bottom"/>
          </w:tcPr>
          <w:p w14:paraId="034E086F" w14:textId="57FB1ED1"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color w:val="000000"/>
                <w:position w:val="0"/>
                <w:sz w:val="18"/>
                <w:szCs w:val="18"/>
              </w:rPr>
              <w:t xml:space="preserve">Unit: US </w:t>
            </w:r>
            <w:r w:rsidRPr="00A41797">
              <w:rPr>
                <w:rFonts w:ascii="Arial" w:eastAsia="Arial" w:hAnsi="Arial" w:cs="Arial"/>
                <w:b/>
                <w:bCs/>
                <w:position w:val="0"/>
                <w:sz w:val="18"/>
                <w:szCs w:val="18"/>
              </w:rPr>
              <w:t>Dollar</w:t>
            </w:r>
          </w:p>
        </w:tc>
      </w:tr>
      <w:tr w:rsidR="00DD6870" w:rsidRPr="00A41797" w14:paraId="1730AE95" w14:textId="77777777" w:rsidTr="00DD6870">
        <w:trPr>
          <w:trHeight w:val="227"/>
        </w:trPr>
        <w:tc>
          <w:tcPr>
            <w:tcW w:w="4725" w:type="dxa"/>
            <w:tcBorders>
              <w:top w:val="nil"/>
              <w:bottom w:val="nil"/>
              <w:right w:val="nil"/>
            </w:tcBorders>
            <w:vAlign w:val="bottom"/>
          </w:tcPr>
          <w:p w14:paraId="1CE54119" w14:textId="77777777" w:rsidR="00DD6870" w:rsidRPr="00A41797" w:rsidRDefault="00DD6870" w:rsidP="00DD6870">
            <w:pPr>
              <w:spacing w:line="240" w:lineRule="auto"/>
              <w:ind w:leftChars="0" w:left="0" w:firstLineChars="0" w:firstLine="0"/>
              <w:jc w:val="right"/>
              <w:rPr>
                <w:rFonts w:ascii="Arial" w:eastAsia="Arial" w:hAnsi="Arial" w:cs="Arial"/>
                <w:position w:val="0"/>
                <w:sz w:val="18"/>
                <w:szCs w:val="18"/>
              </w:rPr>
            </w:pPr>
          </w:p>
        </w:tc>
        <w:tc>
          <w:tcPr>
            <w:tcW w:w="1525" w:type="dxa"/>
            <w:tcBorders>
              <w:left w:val="nil"/>
              <w:right w:val="nil"/>
            </w:tcBorders>
            <w:vAlign w:val="bottom"/>
          </w:tcPr>
          <w:p w14:paraId="21FF272A" w14:textId="657FE9D0" w:rsidR="00DD6870" w:rsidRPr="00A41797" w:rsidRDefault="00E52F92" w:rsidP="00DD6870">
            <w:pPr>
              <w:spacing w:line="240" w:lineRule="auto"/>
              <w:ind w:leftChars="0" w:left="0" w:right="-96" w:firstLineChars="0" w:firstLine="0"/>
              <w:jc w:val="right"/>
              <w:rPr>
                <w:rFonts w:ascii="Arial" w:eastAsia="Arial" w:hAnsi="Arial" w:cs="Arial"/>
                <w:b/>
                <w:bCs/>
                <w:color w:val="000000"/>
                <w:position w:val="0"/>
                <w:sz w:val="18"/>
                <w:szCs w:val="18"/>
              </w:rPr>
            </w:pPr>
            <w:r w:rsidRPr="00E52F92">
              <w:rPr>
                <w:rFonts w:ascii="Arial" w:eastAsia="Arial" w:hAnsi="Arial" w:cs="Arial"/>
                <w:b/>
                <w:bCs/>
                <w:color w:val="000000"/>
                <w:position w:val="0"/>
                <w:sz w:val="18"/>
                <w:szCs w:val="18"/>
              </w:rPr>
              <w:t>1</w:t>
            </w:r>
            <w:r w:rsidR="00DD6870" w:rsidRPr="00A41797">
              <w:rPr>
                <w:rFonts w:ascii="Arial" w:eastAsia="Arial" w:hAnsi="Arial" w:cs="Arial"/>
                <w:b/>
                <w:bCs/>
                <w:color w:val="000000"/>
                <w:position w:val="0"/>
                <w:sz w:val="18"/>
                <w:szCs w:val="18"/>
              </w:rPr>
              <w:t xml:space="preserve"> January </w:t>
            </w:r>
          </w:p>
          <w:p w14:paraId="548E29E2" w14:textId="3BA7421C" w:rsidR="00DD6870" w:rsidRPr="00A41797" w:rsidRDefault="00E52F92" w:rsidP="00DD6870">
            <w:pPr>
              <w:spacing w:line="240" w:lineRule="auto"/>
              <w:ind w:leftChars="0" w:left="0" w:right="-96"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2021</w:t>
            </w:r>
          </w:p>
        </w:tc>
        <w:tc>
          <w:tcPr>
            <w:tcW w:w="1526" w:type="dxa"/>
            <w:tcBorders>
              <w:left w:val="nil"/>
              <w:right w:val="nil"/>
            </w:tcBorders>
            <w:vAlign w:val="bottom"/>
          </w:tcPr>
          <w:p w14:paraId="6CE9A2B5" w14:textId="77777777"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Charge to </w:t>
            </w:r>
          </w:p>
          <w:p w14:paraId="5A13F143" w14:textId="77777777"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profit or loss</w:t>
            </w:r>
          </w:p>
        </w:tc>
        <w:tc>
          <w:tcPr>
            <w:tcW w:w="1526" w:type="dxa"/>
            <w:tcBorders>
              <w:left w:val="nil"/>
              <w:right w:val="nil"/>
            </w:tcBorders>
            <w:vAlign w:val="bottom"/>
          </w:tcPr>
          <w:p w14:paraId="6B58B23F" w14:textId="77777777"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Charge </w:t>
            </w:r>
          </w:p>
          <w:p w14:paraId="72142041" w14:textId="44BAF89F"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to other comprehensive income</w:t>
            </w:r>
          </w:p>
        </w:tc>
        <w:tc>
          <w:tcPr>
            <w:tcW w:w="1526" w:type="dxa"/>
            <w:tcBorders>
              <w:left w:val="nil"/>
              <w:right w:val="nil"/>
            </w:tcBorders>
            <w:vAlign w:val="bottom"/>
          </w:tcPr>
          <w:p w14:paraId="4A1B8CC1" w14:textId="14160095" w:rsidR="00DD6870" w:rsidRPr="00A41797" w:rsidRDefault="00E52F92" w:rsidP="00DD6870">
            <w:pPr>
              <w:spacing w:line="240" w:lineRule="auto"/>
              <w:ind w:leftChars="0" w:left="0" w:right="-96"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31</w:t>
            </w:r>
            <w:r w:rsidR="00DD6870" w:rsidRPr="00A41797">
              <w:rPr>
                <w:rFonts w:ascii="Arial" w:eastAsia="Arial" w:hAnsi="Arial" w:cs="Arial"/>
                <w:b/>
                <w:bCs/>
                <w:position w:val="0"/>
                <w:sz w:val="18"/>
                <w:szCs w:val="18"/>
              </w:rPr>
              <w:t xml:space="preserve"> December </w:t>
            </w:r>
          </w:p>
          <w:p w14:paraId="1DF393CB" w14:textId="6DC8507A" w:rsidR="00DD6870" w:rsidRPr="00A41797" w:rsidRDefault="00E52F92" w:rsidP="00DD6870">
            <w:pPr>
              <w:spacing w:line="240" w:lineRule="auto"/>
              <w:ind w:leftChars="0" w:left="0" w:right="-96"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2021</w:t>
            </w:r>
          </w:p>
        </w:tc>
        <w:tc>
          <w:tcPr>
            <w:tcW w:w="1525" w:type="dxa"/>
            <w:tcBorders>
              <w:left w:val="nil"/>
              <w:right w:val="nil"/>
            </w:tcBorders>
            <w:vAlign w:val="bottom"/>
          </w:tcPr>
          <w:p w14:paraId="247997C2" w14:textId="77777777"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Charge to </w:t>
            </w:r>
          </w:p>
          <w:p w14:paraId="67BFAC1D" w14:textId="77777777"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profit or loss</w:t>
            </w:r>
          </w:p>
        </w:tc>
        <w:tc>
          <w:tcPr>
            <w:tcW w:w="1526" w:type="dxa"/>
            <w:tcBorders>
              <w:left w:val="nil"/>
              <w:right w:val="nil"/>
            </w:tcBorders>
            <w:vAlign w:val="bottom"/>
          </w:tcPr>
          <w:p w14:paraId="24521100" w14:textId="77777777"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 xml:space="preserve">Charge </w:t>
            </w:r>
          </w:p>
          <w:p w14:paraId="79F40F99" w14:textId="3E69D62C" w:rsidR="00DD6870" w:rsidRPr="00A41797" w:rsidRDefault="00DD6870" w:rsidP="00DD6870">
            <w:pPr>
              <w:spacing w:line="240" w:lineRule="auto"/>
              <w:ind w:leftChars="0" w:left="0" w:right="-96" w:firstLineChars="0" w:firstLine="0"/>
              <w:jc w:val="right"/>
              <w:rPr>
                <w:rFonts w:ascii="Arial" w:eastAsia="Arial" w:hAnsi="Arial" w:cs="Arial"/>
                <w:b/>
                <w:bCs/>
                <w:position w:val="0"/>
                <w:sz w:val="18"/>
                <w:szCs w:val="18"/>
              </w:rPr>
            </w:pPr>
            <w:r w:rsidRPr="00A41797">
              <w:rPr>
                <w:rFonts w:ascii="Arial" w:eastAsia="Arial" w:hAnsi="Arial" w:cs="Arial"/>
                <w:b/>
                <w:bCs/>
                <w:position w:val="0"/>
                <w:sz w:val="18"/>
                <w:szCs w:val="18"/>
              </w:rPr>
              <w:t>to other comprehensive income</w:t>
            </w:r>
          </w:p>
        </w:tc>
        <w:tc>
          <w:tcPr>
            <w:tcW w:w="1526" w:type="dxa"/>
            <w:tcBorders>
              <w:left w:val="nil"/>
            </w:tcBorders>
            <w:vAlign w:val="bottom"/>
          </w:tcPr>
          <w:p w14:paraId="3F3ACF0B" w14:textId="30948FCC" w:rsidR="00DD6870" w:rsidRPr="00A41797" w:rsidRDefault="00E52F92" w:rsidP="00DD6870">
            <w:pPr>
              <w:spacing w:line="240" w:lineRule="auto"/>
              <w:ind w:leftChars="0" w:left="0" w:right="-96"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31</w:t>
            </w:r>
            <w:r w:rsidR="00DD6870" w:rsidRPr="00A41797">
              <w:rPr>
                <w:rFonts w:ascii="Arial" w:eastAsia="Arial" w:hAnsi="Arial" w:cs="Arial"/>
                <w:b/>
                <w:bCs/>
                <w:position w:val="0"/>
                <w:sz w:val="18"/>
                <w:szCs w:val="18"/>
              </w:rPr>
              <w:t xml:space="preserve"> December </w:t>
            </w:r>
          </w:p>
          <w:p w14:paraId="4E25B229" w14:textId="72564BC5" w:rsidR="00DD6870" w:rsidRPr="00A41797" w:rsidRDefault="00E52F92" w:rsidP="00DD6870">
            <w:pPr>
              <w:spacing w:line="240" w:lineRule="auto"/>
              <w:ind w:leftChars="0" w:left="0" w:right="-96" w:firstLineChars="0" w:firstLine="0"/>
              <w:jc w:val="right"/>
              <w:rPr>
                <w:rFonts w:ascii="Arial" w:eastAsia="Arial" w:hAnsi="Arial" w:cs="Arial"/>
                <w:b/>
                <w:bCs/>
                <w:position w:val="0"/>
                <w:sz w:val="18"/>
                <w:szCs w:val="18"/>
              </w:rPr>
            </w:pPr>
            <w:r w:rsidRPr="00E52F92">
              <w:rPr>
                <w:rFonts w:ascii="Arial" w:eastAsia="Arial" w:hAnsi="Arial" w:cs="Arial"/>
                <w:b/>
                <w:bCs/>
                <w:position w:val="0"/>
                <w:sz w:val="18"/>
                <w:szCs w:val="18"/>
              </w:rPr>
              <w:t>2022</w:t>
            </w:r>
          </w:p>
        </w:tc>
      </w:tr>
      <w:tr w:rsidR="00DD6870" w:rsidRPr="00A41797" w14:paraId="1DC6B8D5" w14:textId="77777777" w:rsidTr="00DD6870">
        <w:trPr>
          <w:trHeight w:val="227"/>
        </w:trPr>
        <w:tc>
          <w:tcPr>
            <w:tcW w:w="4725" w:type="dxa"/>
            <w:tcBorders>
              <w:top w:val="nil"/>
              <w:bottom w:val="nil"/>
              <w:right w:val="nil"/>
            </w:tcBorders>
            <w:vAlign w:val="bottom"/>
          </w:tcPr>
          <w:p w14:paraId="41A63BE2" w14:textId="77777777" w:rsidR="00DD6870" w:rsidRPr="00A41797" w:rsidRDefault="00DD6870" w:rsidP="00DD6870">
            <w:pPr>
              <w:spacing w:line="240" w:lineRule="auto"/>
              <w:ind w:leftChars="0" w:left="32" w:firstLineChars="0" w:hanging="142"/>
              <w:rPr>
                <w:rFonts w:ascii="Arial" w:eastAsia="Arial" w:hAnsi="Arial" w:cs="Arial"/>
                <w:b/>
                <w:bCs/>
                <w:position w:val="0"/>
                <w:sz w:val="18"/>
                <w:szCs w:val="18"/>
              </w:rPr>
            </w:pPr>
            <w:r w:rsidRPr="00A41797">
              <w:rPr>
                <w:rFonts w:ascii="Arial" w:eastAsia="Arial" w:hAnsi="Arial" w:cs="Arial"/>
                <w:b/>
                <w:bCs/>
                <w:position w:val="0"/>
                <w:sz w:val="18"/>
                <w:szCs w:val="18"/>
              </w:rPr>
              <w:t>Deferred tax assets</w:t>
            </w:r>
          </w:p>
        </w:tc>
        <w:tc>
          <w:tcPr>
            <w:tcW w:w="1525" w:type="dxa"/>
            <w:tcBorders>
              <w:left w:val="nil"/>
              <w:bottom w:val="nil"/>
              <w:right w:val="nil"/>
            </w:tcBorders>
            <w:vAlign w:val="bottom"/>
          </w:tcPr>
          <w:p w14:paraId="215417F5" w14:textId="77777777"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vAlign w:val="bottom"/>
          </w:tcPr>
          <w:p w14:paraId="3227D717" w14:textId="77777777"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tcPr>
          <w:p w14:paraId="1CE4AF8A" w14:textId="77777777"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vAlign w:val="bottom"/>
          </w:tcPr>
          <w:p w14:paraId="3D7352F7" w14:textId="092649AA"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c>
          <w:tcPr>
            <w:tcW w:w="1525" w:type="dxa"/>
            <w:tcBorders>
              <w:left w:val="nil"/>
              <w:bottom w:val="nil"/>
              <w:right w:val="nil"/>
            </w:tcBorders>
            <w:shd w:val="clear" w:color="auto" w:fill="FAFAFA"/>
            <w:vAlign w:val="bottom"/>
          </w:tcPr>
          <w:p w14:paraId="0C429DC2" w14:textId="77777777"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right w:val="nil"/>
            </w:tcBorders>
            <w:shd w:val="clear" w:color="auto" w:fill="FAFAFA"/>
          </w:tcPr>
          <w:p w14:paraId="6BD3FF74" w14:textId="77777777"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c>
          <w:tcPr>
            <w:tcW w:w="1526" w:type="dxa"/>
            <w:tcBorders>
              <w:left w:val="nil"/>
              <w:bottom w:val="nil"/>
            </w:tcBorders>
            <w:shd w:val="clear" w:color="auto" w:fill="FAFAFA"/>
            <w:vAlign w:val="bottom"/>
          </w:tcPr>
          <w:p w14:paraId="72AACEA6" w14:textId="23075852"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p>
        </w:tc>
      </w:tr>
      <w:tr w:rsidR="00DD6870" w:rsidRPr="00A41797" w14:paraId="3C75FDB3" w14:textId="77777777" w:rsidTr="00DD6870">
        <w:trPr>
          <w:trHeight w:val="227"/>
        </w:trPr>
        <w:tc>
          <w:tcPr>
            <w:tcW w:w="4725" w:type="dxa"/>
            <w:tcBorders>
              <w:top w:val="nil"/>
              <w:bottom w:val="nil"/>
              <w:right w:val="nil"/>
            </w:tcBorders>
            <w:vAlign w:val="bottom"/>
          </w:tcPr>
          <w:p w14:paraId="6BAD8709" w14:textId="77777777" w:rsidR="00DD6870" w:rsidRPr="00A41797" w:rsidRDefault="00DD6870" w:rsidP="00DD6870">
            <w:pPr>
              <w:spacing w:line="240" w:lineRule="auto"/>
              <w:ind w:leftChars="0" w:left="174" w:firstLineChars="0" w:hanging="142"/>
              <w:rPr>
                <w:rFonts w:ascii="Arial" w:eastAsia="Arial" w:hAnsi="Arial" w:cs="Arial"/>
                <w:position w:val="0"/>
                <w:sz w:val="18"/>
                <w:szCs w:val="18"/>
              </w:rPr>
            </w:pPr>
            <w:r w:rsidRPr="00A41797">
              <w:rPr>
                <w:rFonts w:ascii="Arial" w:eastAsia="Arial" w:hAnsi="Arial" w:cs="Arial"/>
                <w:position w:val="0"/>
                <w:sz w:val="18"/>
                <w:szCs w:val="18"/>
              </w:rPr>
              <w:t>Operating loss</w:t>
            </w:r>
          </w:p>
        </w:tc>
        <w:tc>
          <w:tcPr>
            <w:tcW w:w="1525" w:type="dxa"/>
            <w:tcBorders>
              <w:top w:val="nil"/>
              <w:left w:val="nil"/>
              <w:bottom w:val="nil"/>
              <w:right w:val="nil"/>
            </w:tcBorders>
            <w:vAlign w:val="bottom"/>
          </w:tcPr>
          <w:p w14:paraId="7B22654B" w14:textId="4355BA61"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hAnsi="Arial" w:cs="Arial"/>
                <w:color w:val="000000"/>
                <w:position w:val="0"/>
                <w:sz w:val="18"/>
                <w:szCs w:val="18"/>
              </w:rPr>
              <w:t>75</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276</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496</w:t>
            </w:r>
          </w:p>
        </w:tc>
        <w:tc>
          <w:tcPr>
            <w:tcW w:w="1526" w:type="dxa"/>
            <w:tcBorders>
              <w:top w:val="nil"/>
              <w:left w:val="nil"/>
              <w:bottom w:val="nil"/>
              <w:right w:val="nil"/>
            </w:tcBorders>
            <w:vAlign w:val="bottom"/>
          </w:tcPr>
          <w:p w14:paraId="7194E65A" w14:textId="6D195272" w:rsidR="00DD6870" w:rsidRPr="00A41797" w:rsidRDefault="00DD6870"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380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439</w:t>
            </w:r>
            <w:r w:rsidRPr="00A41797">
              <w:rPr>
                <w:rFonts w:ascii="Arial" w:eastAsia="Arial" w:hAnsi="Arial" w:cs="Arial"/>
                <w:position w:val="0"/>
                <w:sz w:val="18"/>
                <w:szCs w:val="18"/>
              </w:rPr>
              <w:t>)</w:t>
            </w:r>
          </w:p>
        </w:tc>
        <w:tc>
          <w:tcPr>
            <w:tcW w:w="1526" w:type="dxa"/>
            <w:tcBorders>
              <w:top w:val="nil"/>
              <w:left w:val="nil"/>
              <w:bottom w:val="nil"/>
              <w:right w:val="nil"/>
            </w:tcBorders>
          </w:tcPr>
          <w:p w14:paraId="01D7E5EC" w14:textId="558D5536" w:rsidR="00DD6870" w:rsidRPr="00A41797" w:rsidRDefault="00DD6870" w:rsidP="00DD6870">
            <w:pPr>
              <w:spacing w:line="240" w:lineRule="auto"/>
              <w:ind w:leftChars="0" w:left="0" w:right="-96" w:firstLineChars="0" w:firstLine="0"/>
              <w:jc w:val="right"/>
              <w:rPr>
                <w:rFonts w:ascii="Arial" w:hAnsi="Arial" w:cs="Arial"/>
                <w:color w:val="000000"/>
                <w:position w:val="0"/>
                <w:sz w:val="18"/>
                <w:szCs w:val="18"/>
              </w:rPr>
            </w:pPr>
            <w:r w:rsidRPr="00A41797">
              <w:rPr>
                <w:rFonts w:ascii="Arial" w:eastAsia="Arial" w:hAnsi="Arial" w:cs="Arial"/>
                <w:position w:val="0"/>
                <w:sz w:val="18"/>
                <w:szCs w:val="18"/>
              </w:rPr>
              <w:t>-</w:t>
            </w:r>
          </w:p>
        </w:tc>
        <w:tc>
          <w:tcPr>
            <w:tcW w:w="1526" w:type="dxa"/>
            <w:tcBorders>
              <w:top w:val="nil"/>
              <w:left w:val="nil"/>
              <w:bottom w:val="nil"/>
              <w:right w:val="nil"/>
            </w:tcBorders>
            <w:vAlign w:val="bottom"/>
          </w:tcPr>
          <w:p w14:paraId="7856117D" w14:textId="73343262"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35</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896</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057</w:t>
            </w:r>
          </w:p>
        </w:tc>
        <w:tc>
          <w:tcPr>
            <w:tcW w:w="1525" w:type="dxa"/>
            <w:tcBorders>
              <w:top w:val="nil"/>
              <w:left w:val="nil"/>
              <w:bottom w:val="nil"/>
              <w:right w:val="nil"/>
            </w:tcBorders>
            <w:shd w:val="clear" w:color="auto" w:fill="FAFAFA"/>
            <w:vAlign w:val="bottom"/>
          </w:tcPr>
          <w:p w14:paraId="18E9DFEC" w14:textId="59D79411"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896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057</w:t>
            </w:r>
            <w:r w:rsidRPr="00A41797">
              <w:rPr>
                <w:rFonts w:ascii="Arial" w:eastAsia="Arial" w:hAnsi="Arial" w:cs="Arial"/>
                <w:position w:val="0"/>
                <w:sz w:val="18"/>
                <w:szCs w:val="18"/>
              </w:rPr>
              <w:t>)</w:t>
            </w:r>
          </w:p>
        </w:tc>
        <w:tc>
          <w:tcPr>
            <w:tcW w:w="1526" w:type="dxa"/>
            <w:tcBorders>
              <w:top w:val="nil"/>
              <w:left w:val="nil"/>
              <w:bottom w:val="nil"/>
              <w:right w:val="nil"/>
            </w:tcBorders>
            <w:shd w:val="clear" w:color="auto" w:fill="FAFAFA"/>
          </w:tcPr>
          <w:p w14:paraId="6277948B" w14:textId="0E9A3EF9"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5F402FC8" w14:textId="01C9396C"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DD6870" w:rsidRPr="00A41797" w14:paraId="7CB55FFC" w14:textId="77777777" w:rsidTr="00DD6870">
        <w:trPr>
          <w:trHeight w:val="227"/>
        </w:trPr>
        <w:tc>
          <w:tcPr>
            <w:tcW w:w="4725" w:type="dxa"/>
            <w:tcBorders>
              <w:top w:val="nil"/>
              <w:bottom w:val="nil"/>
              <w:right w:val="nil"/>
            </w:tcBorders>
            <w:vAlign w:val="bottom"/>
          </w:tcPr>
          <w:p w14:paraId="1592810A" w14:textId="77777777" w:rsidR="00DD6870" w:rsidRPr="00A41797" w:rsidRDefault="00DD6870" w:rsidP="00DD6870">
            <w:pPr>
              <w:spacing w:line="240" w:lineRule="auto"/>
              <w:ind w:leftChars="0" w:left="174" w:firstLineChars="0" w:hanging="142"/>
              <w:rPr>
                <w:rFonts w:ascii="Arial" w:eastAsia="Arial" w:hAnsi="Arial" w:cs="Arial"/>
                <w:position w:val="0"/>
                <w:sz w:val="18"/>
                <w:szCs w:val="18"/>
              </w:rPr>
            </w:pPr>
            <w:r w:rsidRPr="00A41797">
              <w:rPr>
                <w:rFonts w:ascii="Arial" w:eastAsia="Arial" w:hAnsi="Arial" w:cs="Arial"/>
                <w:position w:val="0"/>
                <w:sz w:val="18"/>
                <w:szCs w:val="18"/>
              </w:rPr>
              <w:t>Retirement benefit obligation</w:t>
            </w:r>
          </w:p>
        </w:tc>
        <w:tc>
          <w:tcPr>
            <w:tcW w:w="1525" w:type="dxa"/>
            <w:tcBorders>
              <w:top w:val="nil"/>
              <w:left w:val="nil"/>
              <w:bottom w:val="nil"/>
              <w:right w:val="nil"/>
            </w:tcBorders>
            <w:vAlign w:val="bottom"/>
          </w:tcPr>
          <w:p w14:paraId="306D1B46" w14:textId="5878BFCE"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hAnsi="Arial" w:cs="Arial"/>
                <w:color w:val="000000"/>
                <w:position w:val="0"/>
                <w:sz w:val="18"/>
                <w:szCs w:val="18"/>
              </w:rPr>
              <w:t>3</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159</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468</w:t>
            </w:r>
          </w:p>
        </w:tc>
        <w:tc>
          <w:tcPr>
            <w:tcW w:w="1526" w:type="dxa"/>
            <w:tcBorders>
              <w:top w:val="nil"/>
              <w:left w:val="nil"/>
              <w:bottom w:val="nil"/>
              <w:right w:val="nil"/>
            </w:tcBorders>
            <w:vAlign w:val="bottom"/>
          </w:tcPr>
          <w:p w14:paraId="64BC2092" w14:textId="54029B50"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464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772</w:t>
            </w:r>
          </w:p>
        </w:tc>
        <w:tc>
          <w:tcPr>
            <w:tcW w:w="1526" w:type="dxa"/>
            <w:tcBorders>
              <w:top w:val="nil"/>
              <w:left w:val="nil"/>
              <w:bottom w:val="nil"/>
              <w:right w:val="nil"/>
            </w:tcBorders>
          </w:tcPr>
          <w:p w14:paraId="51A1AC66" w14:textId="07B2B613" w:rsidR="00DD6870" w:rsidRPr="00A41797" w:rsidRDefault="00E52F92" w:rsidP="00DD6870">
            <w:pPr>
              <w:spacing w:line="240" w:lineRule="auto"/>
              <w:ind w:leftChars="0" w:left="0" w:right="-96" w:firstLineChars="0" w:firstLine="0"/>
              <w:jc w:val="right"/>
              <w:rPr>
                <w:rFonts w:ascii="Arial" w:hAnsi="Arial" w:cs="Arial"/>
                <w:color w:val="000000"/>
                <w:position w:val="0"/>
                <w:sz w:val="18"/>
                <w:szCs w:val="18"/>
              </w:rPr>
            </w:pPr>
            <w:r w:rsidRPr="00E52F92">
              <w:rPr>
                <w:rFonts w:ascii="Arial" w:eastAsia="Arial" w:hAnsi="Arial" w:cs="Arial"/>
                <w:position w:val="0"/>
                <w:sz w:val="18"/>
                <w:szCs w:val="18"/>
              </w:rPr>
              <w:t>329</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359</w:t>
            </w:r>
          </w:p>
        </w:tc>
        <w:tc>
          <w:tcPr>
            <w:tcW w:w="1526" w:type="dxa"/>
            <w:tcBorders>
              <w:top w:val="nil"/>
              <w:left w:val="nil"/>
              <w:bottom w:val="nil"/>
              <w:right w:val="nil"/>
            </w:tcBorders>
            <w:vAlign w:val="bottom"/>
          </w:tcPr>
          <w:p w14:paraId="203A8092" w14:textId="39F6798D"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953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599</w:t>
            </w:r>
          </w:p>
        </w:tc>
        <w:tc>
          <w:tcPr>
            <w:tcW w:w="1525" w:type="dxa"/>
            <w:tcBorders>
              <w:top w:val="nil"/>
              <w:left w:val="nil"/>
              <w:bottom w:val="nil"/>
              <w:right w:val="nil"/>
            </w:tcBorders>
            <w:shd w:val="clear" w:color="auto" w:fill="FAFAFA"/>
            <w:vAlign w:val="bottom"/>
          </w:tcPr>
          <w:p w14:paraId="7F631A5B" w14:textId="43A89A4B"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190</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222</w:t>
            </w:r>
          </w:p>
        </w:tc>
        <w:tc>
          <w:tcPr>
            <w:tcW w:w="1526" w:type="dxa"/>
            <w:tcBorders>
              <w:top w:val="nil"/>
              <w:left w:val="nil"/>
              <w:bottom w:val="nil"/>
              <w:right w:val="nil"/>
            </w:tcBorders>
            <w:shd w:val="clear" w:color="auto" w:fill="FAFAFA"/>
          </w:tcPr>
          <w:p w14:paraId="7C8D252D" w14:textId="4E6E9C84"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17F7138A" w14:textId="79E07252"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4</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143</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821</w:t>
            </w:r>
          </w:p>
        </w:tc>
      </w:tr>
      <w:tr w:rsidR="00DD6870" w:rsidRPr="00A41797" w14:paraId="5C1E8C06" w14:textId="77777777" w:rsidTr="00DD6870">
        <w:trPr>
          <w:trHeight w:val="227"/>
        </w:trPr>
        <w:tc>
          <w:tcPr>
            <w:tcW w:w="4725" w:type="dxa"/>
            <w:tcBorders>
              <w:top w:val="nil"/>
              <w:bottom w:val="nil"/>
              <w:right w:val="nil"/>
            </w:tcBorders>
            <w:vAlign w:val="bottom"/>
          </w:tcPr>
          <w:p w14:paraId="553031FE" w14:textId="77777777" w:rsidR="00DD6870" w:rsidRPr="00A41797" w:rsidRDefault="00DD6870" w:rsidP="00DD6870">
            <w:pPr>
              <w:spacing w:line="240" w:lineRule="auto"/>
              <w:ind w:leftChars="0" w:left="174" w:firstLineChars="0" w:hanging="142"/>
              <w:rPr>
                <w:rFonts w:ascii="Arial" w:eastAsia="Arial" w:hAnsi="Arial" w:cs="Arial"/>
                <w:position w:val="0"/>
                <w:sz w:val="18"/>
                <w:szCs w:val="18"/>
              </w:rPr>
            </w:pPr>
            <w:r w:rsidRPr="00A41797">
              <w:rPr>
                <w:rFonts w:ascii="Arial" w:eastAsia="Arial" w:hAnsi="Arial" w:cs="Arial"/>
                <w:position w:val="0"/>
                <w:sz w:val="18"/>
                <w:szCs w:val="18"/>
              </w:rPr>
              <w:t>Loss on obsolete materials and supplies</w:t>
            </w:r>
          </w:p>
        </w:tc>
        <w:tc>
          <w:tcPr>
            <w:tcW w:w="1525" w:type="dxa"/>
            <w:tcBorders>
              <w:top w:val="nil"/>
              <w:left w:val="nil"/>
              <w:bottom w:val="nil"/>
              <w:right w:val="nil"/>
            </w:tcBorders>
            <w:vAlign w:val="bottom"/>
          </w:tcPr>
          <w:p w14:paraId="34FAC965" w14:textId="057B6099"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hAnsi="Arial" w:cs="Arial"/>
                <w:color w:val="000000"/>
                <w:position w:val="0"/>
                <w:sz w:val="18"/>
                <w:szCs w:val="18"/>
              </w:rPr>
              <w:t>1</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392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788</w:t>
            </w:r>
          </w:p>
        </w:tc>
        <w:tc>
          <w:tcPr>
            <w:tcW w:w="1526" w:type="dxa"/>
            <w:tcBorders>
              <w:top w:val="nil"/>
              <w:left w:val="nil"/>
              <w:bottom w:val="nil"/>
              <w:right w:val="nil"/>
            </w:tcBorders>
            <w:vAlign w:val="bottom"/>
          </w:tcPr>
          <w:p w14:paraId="140D05A8" w14:textId="549019A2"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185</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674</w:t>
            </w:r>
          </w:p>
        </w:tc>
        <w:tc>
          <w:tcPr>
            <w:tcW w:w="1526" w:type="dxa"/>
            <w:tcBorders>
              <w:top w:val="nil"/>
              <w:left w:val="nil"/>
              <w:bottom w:val="nil"/>
              <w:right w:val="nil"/>
            </w:tcBorders>
          </w:tcPr>
          <w:p w14:paraId="6CACA2D7" w14:textId="2B18C0DC" w:rsidR="00DD6870" w:rsidRPr="00A41797" w:rsidRDefault="00DD6870" w:rsidP="00DD6870">
            <w:pPr>
              <w:spacing w:line="240" w:lineRule="auto"/>
              <w:ind w:leftChars="0" w:left="0" w:right="-96" w:firstLineChars="0" w:firstLine="0"/>
              <w:jc w:val="right"/>
              <w:rPr>
                <w:rFonts w:ascii="Arial" w:hAnsi="Arial" w:cs="Arial"/>
                <w:color w:val="000000"/>
                <w:position w:val="0"/>
                <w:sz w:val="18"/>
                <w:szCs w:val="18"/>
              </w:rPr>
            </w:pPr>
            <w:r w:rsidRPr="00A41797">
              <w:rPr>
                <w:rFonts w:ascii="Arial" w:eastAsia="Arial" w:hAnsi="Arial" w:cs="Arial"/>
                <w:position w:val="0"/>
                <w:sz w:val="18"/>
                <w:szCs w:val="18"/>
              </w:rPr>
              <w:t>-</w:t>
            </w:r>
          </w:p>
        </w:tc>
        <w:tc>
          <w:tcPr>
            <w:tcW w:w="1526" w:type="dxa"/>
            <w:tcBorders>
              <w:top w:val="nil"/>
              <w:left w:val="nil"/>
              <w:bottom w:val="nil"/>
              <w:right w:val="nil"/>
            </w:tcBorders>
            <w:vAlign w:val="bottom"/>
          </w:tcPr>
          <w:p w14:paraId="529EA8F7" w14:textId="689DBD3D"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578</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462</w:t>
            </w:r>
          </w:p>
        </w:tc>
        <w:tc>
          <w:tcPr>
            <w:tcW w:w="1525" w:type="dxa"/>
            <w:tcBorders>
              <w:top w:val="nil"/>
              <w:left w:val="nil"/>
              <w:bottom w:val="nil"/>
              <w:right w:val="nil"/>
            </w:tcBorders>
            <w:shd w:val="clear" w:color="auto" w:fill="FAFAFA"/>
            <w:vAlign w:val="bottom"/>
          </w:tcPr>
          <w:p w14:paraId="2BC4E8A5" w14:textId="46319C46"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93</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405</w:t>
            </w:r>
          </w:p>
        </w:tc>
        <w:tc>
          <w:tcPr>
            <w:tcW w:w="1526" w:type="dxa"/>
            <w:tcBorders>
              <w:top w:val="nil"/>
              <w:left w:val="nil"/>
              <w:bottom w:val="nil"/>
              <w:right w:val="nil"/>
            </w:tcBorders>
            <w:shd w:val="clear" w:color="auto" w:fill="FAFAFA"/>
          </w:tcPr>
          <w:p w14:paraId="7768FFA1" w14:textId="0477476D"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3C1DBE69" w14:textId="5431395D"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1</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671</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867</w:t>
            </w:r>
          </w:p>
        </w:tc>
      </w:tr>
      <w:tr w:rsidR="00DD6870" w:rsidRPr="00A41797" w14:paraId="57F904BE" w14:textId="77777777" w:rsidTr="00C6451C">
        <w:trPr>
          <w:trHeight w:val="227"/>
        </w:trPr>
        <w:tc>
          <w:tcPr>
            <w:tcW w:w="4725" w:type="dxa"/>
            <w:tcBorders>
              <w:top w:val="nil"/>
              <w:bottom w:val="nil"/>
              <w:right w:val="nil"/>
            </w:tcBorders>
            <w:vAlign w:val="bottom"/>
          </w:tcPr>
          <w:p w14:paraId="2E7C4AB3" w14:textId="28D718E6" w:rsidR="00DD6870" w:rsidRPr="00A41797" w:rsidRDefault="00DD6870" w:rsidP="00DD6870">
            <w:pPr>
              <w:spacing w:line="240" w:lineRule="auto"/>
              <w:ind w:leftChars="0" w:left="174" w:firstLineChars="0" w:hanging="142"/>
              <w:rPr>
                <w:rFonts w:ascii="Arial" w:eastAsia="Arial" w:hAnsi="Arial" w:cs="Arial"/>
                <w:position w:val="0"/>
                <w:sz w:val="18"/>
                <w:szCs w:val="18"/>
              </w:rPr>
            </w:pPr>
            <w:r w:rsidRPr="00A41797">
              <w:rPr>
                <w:rFonts w:ascii="Arial" w:eastAsia="Arial" w:hAnsi="Arial" w:cs="Arial"/>
                <w:position w:val="0"/>
                <w:sz w:val="18"/>
                <w:szCs w:val="18"/>
              </w:rPr>
              <w:t>Depreciation</w:t>
            </w:r>
          </w:p>
        </w:tc>
        <w:tc>
          <w:tcPr>
            <w:tcW w:w="1525" w:type="dxa"/>
            <w:tcBorders>
              <w:top w:val="nil"/>
              <w:left w:val="nil"/>
              <w:bottom w:val="nil"/>
              <w:right w:val="nil"/>
            </w:tcBorders>
            <w:vAlign w:val="bottom"/>
          </w:tcPr>
          <w:p w14:paraId="714A7563" w14:textId="6A3F05F4"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hAnsi="Arial" w:cs="Arial"/>
                <w:color w:val="000000"/>
                <w:position w:val="0"/>
                <w:sz w:val="18"/>
                <w:szCs w:val="18"/>
              </w:rPr>
              <w:t>874</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117</w:t>
            </w:r>
          </w:p>
        </w:tc>
        <w:tc>
          <w:tcPr>
            <w:tcW w:w="1526" w:type="dxa"/>
            <w:tcBorders>
              <w:top w:val="nil"/>
              <w:left w:val="nil"/>
              <w:bottom w:val="nil"/>
              <w:right w:val="nil"/>
            </w:tcBorders>
            <w:vAlign w:val="bottom"/>
          </w:tcPr>
          <w:p w14:paraId="5086584A" w14:textId="0247C956" w:rsidR="00DD6870" w:rsidRPr="00A41797" w:rsidRDefault="00E52F92" w:rsidP="00DD6870">
            <w:pPr>
              <w:spacing w:line="240" w:lineRule="auto"/>
              <w:ind w:leftChars="0" w:left="0" w:right="-96" w:firstLineChars="0" w:firstLine="0"/>
              <w:jc w:val="right"/>
              <w:rPr>
                <w:rFonts w:ascii="Arial" w:hAnsi="Arial" w:cs="Arial"/>
                <w:color w:val="000000"/>
                <w:position w:val="0"/>
                <w:sz w:val="18"/>
                <w:szCs w:val="18"/>
              </w:rPr>
            </w:pPr>
            <w:r w:rsidRPr="00E52F92">
              <w:rPr>
                <w:rFonts w:ascii="Arial" w:eastAsia="Arial" w:hAnsi="Arial" w:cs="Arial"/>
                <w:position w:val="0"/>
                <w:sz w:val="18"/>
                <w:szCs w:val="18"/>
              </w:rPr>
              <w:t>156</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847</w:t>
            </w:r>
          </w:p>
        </w:tc>
        <w:tc>
          <w:tcPr>
            <w:tcW w:w="1526" w:type="dxa"/>
            <w:tcBorders>
              <w:top w:val="nil"/>
              <w:left w:val="nil"/>
              <w:bottom w:val="nil"/>
              <w:right w:val="nil"/>
            </w:tcBorders>
          </w:tcPr>
          <w:p w14:paraId="529159C3" w14:textId="6EE4A8C0" w:rsidR="00DD6870" w:rsidRPr="00A41797" w:rsidRDefault="00DD6870" w:rsidP="00DD6870">
            <w:pPr>
              <w:spacing w:line="240" w:lineRule="auto"/>
              <w:ind w:leftChars="0" w:left="0" w:right="-96" w:firstLineChars="0" w:firstLine="0"/>
              <w:jc w:val="right"/>
              <w:rPr>
                <w:rFonts w:ascii="Arial" w:hAnsi="Arial" w:cs="Arial"/>
                <w:color w:val="000000"/>
                <w:position w:val="0"/>
                <w:sz w:val="18"/>
                <w:szCs w:val="18"/>
              </w:rPr>
            </w:pPr>
            <w:r w:rsidRPr="00A41797">
              <w:rPr>
                <w:rFonts w:ascii="Arial" w:eastAsia="Arial" w:hAnsi="Arial" w:cs="Arial"/>
                <w:position w:val="0"/>
                <w:sz w:val="18"/>
                <w:szCs w:val="18"/>
              </w:rPr>
              <w:t>-</w:t>
            </w:r>
          </w:p>
        </w:tc>
        <w:tc>
          <w:tcPr>
            <w:tcW w:w="1526" w:type="dxa"/>
            <w:tcBorders>
              <w:top w:val="nil"/>
              <w:left w:val="nil"/>
              <w:bottom w:val="nil"/>
              <w:right w:val="nil"/>
            </w:tcBorders>
            <w:vAlign w:val="bottom"/>
          </w:tcPr>
          <w:p w14:paraId="4CF5FC81" w14:textId="0B8CB4E1" w:rsidR="00DD6870" w:rsidRPr="00A41797" w:rsidRDefault="00E52F92" w:rsidP="00DD6870">
            <w:pPr>
              <w:spacing w:line="240" w:lineRule="auto"/>
              <w:ind w:leftChars="0" w:left="0" w:right="-96" w:firstLineChars="0" w:firstLine="0"/>
              <w:jc w:val="right"/>
              <w:rPr>
                <w:rFonts w:ascii="Arial" w:hAnsi="Arial" w:cs="Arial"/>
                <w:color w:val="000000"/>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030</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964</w:t>
            </w:r>
          </w:p>
        </w:tc>
        <w:tc>
          <w:tcPr>
            <w:tcW w:w="1525" w:type="dxa"/>
            <w:tcBorders>
              <w:top w:val="nil"/>
              <w:left w:val="nil"/>
              <w:bottom w:val="nil"/>
              <w:right w:val="nil"/>
            </w:tcBorders>
            <w:shd w:val="clear" w:color="auto" w:fill="FAFAFA"/>
            <w:vAlign w:val="bottom"/>
          </w:tcPr>
          <w:p w14:paraId="13E4B0BD" w14:textId="6498FFB2"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171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327</w:t>
            </w:r>
            <w:r w:rsidRPr="00A41797">
              <w:rPr>
                <w:rFonts w:ascii="Arial" w:eastAsia="Arial" w:hAnsi="Arial" w:cs="Arial"/>
                <w:position w:val="0"/>
                <w:sz w:val="18"/>
                <w:szCs w:val="18"/>
              </w:rPr>
              <w:t>)</w:t>
            </w:r>
          </w:p>
        </w:tc>
        <w:tc>
          <w:tcPr>
            <w:tcW w:w="1526" w:type="dxa"/>
            <w:tcBorders>
              <w:top w:val="nil"/>
              <w:left w:val="nil"/>
              <w:bottom w:val="nil"/>
              <w:right w:val="nil"/>
            </w:tcBorders>
            <w:shd w:val="clear" w:color="auto" w:fill="FAFAFA"/>
          </w:tcPr>
          <w:p w14:paraId="7D70F926" w14:textId="6EFBE168" w:rsidR="00DD6870" w:rsidRPr="00A41797" w:rsidRDefault="00C6451C" w:rsidP="00DD6870">
            <w:pPr>
              <w:spacing w:line="240" w:lineRule="auto"/>
              <w:ind w:leftChars="0" w:left="0" w:right="-96" w:firstLineChars="0" w:firstLine="0"/>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26" w:type="dxa"/>
            <w:tcBorders>
              <w:top w:val="nil"/>
              <w:left w:val="nil"/>
              <w:bottom w:val="nil"/>
            </w:tcBorders>
            <w:shd w:val="clear" w:color="auto" w:fill="FAFAFA"/>
            <w:vAlign w:val="bottom"/>
          </w:tcPr>
          <w:p w14:paraId="475D0E43" w14:textId="1D0344B9" w:rsidR="00DD6870" w:rsidRPr="00A41797" w:rsidRDefault="00E52F92" w:rsidP="00DD6870">
            <w:pPr>
              <w:spacing w:line="240" w:lineRule="auto"/>
              <w:ind w:leftChars="0" w:left="0" w:right="-96"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859</w:t>
            </w:r>
            <w:r w:rsidR="00C6451C" w:rsidRPr="00A41797">
              <w:rPr>
                <w:rFonts w:ascii="Arial" w:eastAsia="Arial" w:hAnsi="Arial" w:cs="Arial"/>
                <w:position w:val="0"/>
                <w:sz w:val="18"/>
                <w:szCs w:val="18"/>
              </w:rPr>
              <w:t>,</w:t>
            </w:r>
            <w:r w:rsidRPr="00E52F92">
              <w:rPr>
                <w:rFonts w:ascii="Arial" w:eastAsia="Arial" w:hAnsi="Arial" w:cs="Arial"/>
                <w:position w:val="0"/>
                <w:sz w:val="18"/>
                <w:szCs w:val="18"/>
              </w:rPr>
              <w:t>637</w:t>
            </w:r>
          </w:p>
        </w:tc>
      </w:tr>
      <w:tr w:rsidR="00DD6870" w:rsidRPr="00A41797" w14:paraId="408ADC75" w14:textId="77777777" w:rsidTr="00C6451C">
        <w:trPr>
          <w:trHeight w:val="227"/>
        </w:trPr>
        <w:tc>
          <w:tcPr>
            <w:tcW w:w="4725" w:type="dxa"/>
            <w:tcBorders>
              <w:top w:val="nil"/>
              <w:bottom w:val="nil"/>
              <w:right w:val="nil"/>
            </w:tcBorders>
            <w:vAlign w:val="bottom"/>
          </w:tcPr>
          <w:p w14:paraId="1AEE9FC5" w14:textId="13A3CEE9" w:rsidR="00DD6870" w:rsidRPr="00A41797" w:rsidRDefault="00DD6870" w:rsidP="00DD6870">
            <w:pPr>
              <w:spacing w:line="240" w:lineRule="auto"/>
              <w:ind w:leftChars="0" w:left="174" w:firstLineChars="0" w:hanging="142"/>
              <w:rPr>
                <w:rFonts w:ascii="Arial" w:eastAsia="Arial" w:hAnsi="Arial" w:cs="Arial"/>
                <w:position w:val="0"/>
                <w:sz w:val="18"/>
                <w:szCs w:val="18"/>
              </w:rPr>
            </w:pPr>
            <w:r w:rsidRPr="00A41797">
              <w:rPr>
                <w:rFonts w:ascii="Arial" w:eastAsia="Arial" w:hAnsi="Arial" w:cs="Arial"/>
                <w:position w:val="0"/>
                <w:sz w:val="18"/>
                <w:szCs w:val="18"/>
              </w:rPr>
              <w:t>Derivative</w:t>
            </w:r>
          </w:p>
        </w:tc>
        <w:tc>
          <w:tcPr>
            <w:tcW w:w="1525" w:type="dxa"/>
            <w:tcBorders>
              <w:top w:val="nil"/>
              <w:left w:val="nil"/>
              <w:bottom w:val="nil"/>
              <w:right w:val="nil"/>
            </w:tcBorders>
            <w:vAlign w:val="bottom"/>
          </w:tcPr>
          <w:p w14:paraId="4F73F705" w14:textId="0A68A578"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nil"/>
              <w:right w:val="nil"/>
            </w:tcBorders>
            <w:vAlign w:val="bottom"/>
          </w:tcPr>
          <w:p w14:paraId="2ED86C56" w14:textId="2C2B4170"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1</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825</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068</w:t>
            </w:r>
          </w:p>
        </w:tc>
        <w:tc>
          <w:tcPr>
            <w:tcW w:w="1526" w:type="dxa"/>
            <w:tcBorders>
              <w:top w:val="nil"/>
              <w:left w:val="nil"/>
              <w:bottom w:val="nil"/>
              <w:right w:val="nil"/>
            </w:tcBorders>
          </w:tcPr>
          <w:p w14:paraId="40EF7B65" w14:textId="071B700B"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nil"/>
              <w:right w:val="nil"/>
            </w:tcBorders>
            <w:vAlign w:val="bottom"/>
          </w:tcPr>
          <w:p w14:paraId="3FC0D9D6" w14:textId="7B435C26"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1</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825</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068</w:t>
            </w:r>
          </w:p>
        </w:tc>
        <w:tc>
          <w:tcPr>
            <w:tcW w:w="1525" w:type="dxa"/>
            <w:tcBorders>
              <w:top w:val="nil"/>
              <w:left w:val="nil"/>
              <w:bottom w:val="nil"/>
              <w:right w:val="nil"/>
            </w:tcBorders>
            <w:shd w:val="clear" w:color="auto" w:fill="FAFAFA"/>
            <w:vAlign w:val="bottom"/>
          </w:tcPr>
          <w:p w14:paraId="6471C23A" w14:textId="064D1E92"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1</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013</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745</w:t>
            </w:r>
          </w:p>
        </w:tc>
        <w:tc>
          <w:tcPr>
            <w:tcW w:w="1526" w:type="dxa"/>
            <w:tcBorders>
              <w:top w:val="nil"/>
              <w:left w:val="nil"/>
              <w:bottom w:val="nil"/>
              <w:right w:val="nil"/>
            </w:tcBorders>
            <w:shd w:val="clear" w:color="auto" w:fill="FAFAFA"/>
          </w:tcPr>
          <w:p w14:paraId="65505816" w14:textId="5003578E" w:rsidR="00DD6870"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nil"/>
            </w:tcBorders>
            <w:shd w:val="clear" w:color="auto" w:fill="FAFAFA"/>
            <w:vAlign w:val="bottom"/>
          </w:tcPr>
          <w:p w14:paraId="7B3522F4" w14:textId="5F10A9F2"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2</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838</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813</w:t>
            </w:r>
          </w:p>
        </w:tc>
      </w:tr>
      <w:tr w:rsidR="00C6451C" w:rsidRPr="00A41797" w14:paraId="09229769" w14:textId="77777777" w:rsidTr="00C6451C">
        <w:trPr>
          <w:trHeight w:val="227"/>
        </w:trPr>
        <w:tc>
          <w:tcPr>
            <w:tcW w:w="4725" w:type="dxa"/>
            <w:tcBorders>
              <w:top w:val="nil"/>
              <w:bottom w:val="nil"/>
              <w:right w:val="nil"/>
            </w:tcBorders>
            <w:vAlign w:val="bottom"/>
          </w:tcPr>
          <w:p w14:paraId="725EF863" w14:textId="241C0FB1" w:rsidR="00C6451C" w:rsidRPr="00A41797" w:rsidRDefault="000C7DF6" w:rsidP="00DD6870">
            <w:pPr>
              <w:spacing w:line="240" w:lineRule="auto"/>
              <w:ind w:leftChars="0" w:left="174" w:firstLineChars="0" w:hanging="142"/>
              <w:rPr>
                <w:rFonts w:ascii="Arial" w:eastAsia="Arial" w:hAnsi="Arial" w:cs="Arial"/>
                <w:position w:val="0"/>
                <w:sz w:val="18"/>
                <w:szCs w:val="18"/>
              </w:rPr>
            </w:pPr>
            <w:r w:rsidRPr="00A41797">
              <w:rPr>
                <w:rFonts w:ascii="Arial" w:eastAsia="Arial" w:hAnsi="Arial" w:cs="Arial"/>
                <w:position w:val="0"/>
                <w:sz w:val="18"/>
              </w:rPr>
              <w:t>Short-term provision</w:t>
            </w:r>
          </w:p>
        </w:tc>
        <w:tc>
          <w:tcPr>
            <w:tcW w:w="1525" w:type="dxa"/>
            <w:tcBorders>
              <w:top w:val="nil"/>
              <w:left w:val="nil"/>
              <w:bottom w:val="single" w:sz="4" w:space="0" w:color="auto"/>
              <w:right w:val="nil"/>
            </w:tcBorders>
            <w:vAlign w:val="bottom"/>
          </w:tcPr>
          <w:p w14:paraId="406BDB6F" w14:textId="5CF4B855" w:rsidR="00C6451C"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single" w:sz="4" w:space="0" w:color="auto"/>
              <w:right w:val="nil"/>
            </w:tcBorders>
            <w:vAlign w:val="bottom"/>
          </w:tcPr>
          <w:p w14:paraId="04CE19B4" w14:textId="1D4E3930" w:rsidR="00C6451C"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single" w:sz="4" w:space="0" w:color="auto"/>
              <w:right w:val="nil"/>
            </w:tcBorders>
          </w:tcPr>
          <w:p w14:paraId="71BCC2D6" w14:textId="2996E7FA" w:rsidR="00C6451C"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single" w:sz="4" w:space="0" w:color="auto"/>
              <w:right w:val="nil"/>
            </w:tcBorders>
            <w:vAlign w:val="bottom"/>
          </w:tcPr>
          <w:p w14:paraId="718B91A3" w14:textId="4E8A4571" w:rsidR="00C6451C"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5" w:type="dxa"/>
            <w:tcBorders>
              <w:top w:val="nil"/>
              <w:left w:val="nil"/>
              <w:bottom w:val="single" w:sz="4" w:space="0" w:color="auto"/>
              <w:right w:val="nil"/>
            </w:tcBorders>
            <w:shd w:val="clear" w:color="auto" w:fill="FAFAFA"/>
            <w:vAlign w:val="bottom"/>
          </w:tcPr>
          <w:p w14:paraId="125F0AD6" w14:textId="5A996B39" w:rsidR="00C6451C"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6</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767</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647</w:t>
            </w:r>
          </w:p>
        </w:tc>
        <w:tc>
          <w:tcPr>
            <w:tcW w:w="1526" w:type="dxa"/>
            <w:tcBorders>
              <w:top w:val="nil"/>
              <w:left w:val="nil"/>
              <w:bottom w:val="single" w:sz="4" w:space="0" w:color="auto"/>
              <w:right w:val="nil"/>
            </w:tcBorders>
            <w:shd w:val="clear" w:color="auto" w:fill="FAFAFA"/>
          </w:tcPr>
          <w:p w14:paraId="632F6784" w14:textId="3350832D" w:rsidR="00C6451C"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single" w:sz="4" w:space="0" w:color="auto"/>
            </w:tcBorders>
            <w:shd w:val="clear" w:color="auto" w:fill="FAFAFA"/>
            <w:vAlign w:val="bottom"/>
          </w:tcPr>
          <w:p w14:paraId="2CA32080" w14:textId="612E21A4" w:rsidR="00C6451C"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6</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767</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647</w:t>
            </w:r>
          </w:p>
        </w:tc>
      </w:tr>
      <w:tr w:rsidR="00DD6870" w:rsidRPr="00A41797" w14:paraId="3721280B" w14:textId="77777777" w:rsidTr="00DD6870">
        <w:trPr>
          <w:trHeight w:val="60"/>
        </w:trPr>
        <w:tc>
          <w:tcPr>
            <w:tcW w:w="4725" w:type="dxa"/>
            <w:tcBorders>
              <w:top w:val="nil"/>
              <w:bottom w:val="nil"/>
              <w:right w:val="nil"/>
            </w:tcBorders>
            <w:vAlign w:val="bottom"/>
          </w:tcPr>
          <w:p w14:paraId="2A384B0C" w14:textId="77777777" w:rsidR="00DD6870" w:rsidRPr="00A41797" w:rsidRDefault="00DD6870" w:rsidP="00DD6870">
            <w:pPr>
              <w:spacing w:line="240" w:lineRule="auto"/>
              <w:ind w:leftChars="0" w:left="32" w:right="-108" w:firstLineChars="0" w:hanging="142"/>
              <w:rPr>
                <w:rFonts w:ascii="Arial" w:eastAsia="Arial" w:hAnsi="Arial" w:cs="Arial"/>
                <w:b/>
                <w:bCs/>
                <w:position w:val="0"/>
                <w:sz w:val="12"/>
                <w:szCs w:val="12"/>
              </w:rPr>
            </w:pPr>
          </w:p>
        </w:tc>
        <w:tc>
          <w:tcPr>
            <w:tcW w:w="1525" w:type="dxa"/>
            <w:tcBorders>
              <w:left w:val="nil"/>
              <w:bottom w:val="nil"/>
              <w:right w:val="nil"/>
            </w:tcBorders>
            <w:vAlign w:val="bottom"/>
          </w:tcPr>
          <w:p w14:paraId="4CA3DD55" w14:textId="77777777"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left w:val="nil"/>
              <w:bottom w:val="nil"/>
              <w:right w:val="nil"/>
            </w:tcBorders>
            <w:vAlign w:val="bottom"/>
          </w:tcPr>
          <w:p w14:paraId="456ED4C7" w14:textId="77777777"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left w:val="nil"/>
              <w:bottom w:val="nil"/>
              <w:right w:val="nil"/>
            </w:tcBorders>
          </w:tcPr>
          <w:p w14:paraId="27F24FF4" w14:textId="77777777"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2"/>
                <w:szCs w:val="12"/>
              </w:rPr>
            </w:pPr>
          </w:p>
        </w:tc>
        <w:tc>
          <w:tcPr>
            <w:tcW w:w="1526" w:type="dxa"/>
            <w:tcBorders>
              <w:left w:val="nil"/>
              <w:bottom w:val="nil"/>
              <w:right w:val="nil"/>
            </w:tcBorders>
            <w:vAlign w:val="bottom"/>
          </w:tcPr>
          <w:p w14:paraId="47E5BA66" w14:textId="3E5D9A39"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2"/>
                <w:szCs w:val="12"/>
              </w:rPr>
            </w:pPr>
          </w:p>
        </w:tc>
        <w:tc>
          <w:tcPr>
            <w:tcW w:w="1525" w:type="dxa"/>
            <w:tcBorders>
              <w:left w:val="nil"/>
              <w:bottom w:val="nil"/>
              <w:right w:val="nil"/>
            </w:tcBorders>
            <w:shd w:val="clear" w:color="auto" w:fill="FAFAFA"/>
            <w:vAlign w:val="bottom"/>
          </w:tcPr>
          <w:p w14:paraId="532CA84E" w14:textId="77777777" w:rsidR="00DD6870" w:rsidRPr="00A41797" w:rsidRDefault="00DD6870" w:rsidP="00DD6870">
            <w:pPr>
              <w:spacing w:line="240" w:lineRule="auto"/>
              <w:ind w:leftChars="0" w:left="0" w:right="-96" w:firstLineChars="0" w:firstLine="0"/>
              <w:jc w:val="right"/>
              <w:rPr>
                <w:rFonts w:ascii="Arial" w:hAnsi="Arial" w:cs="Arial"/>
                <w:color w:val="000000"/>
                <w:position w:val="0"/>
                <w:sz w:val="12"/>
                <w:szCs w:val="12"/>
              </w:rPr>
            </w:pPr>
          </w:p>
        </w:tc>
        <w:tc>
          <w:tcPr>
            <w:tcW w:w="1526" w:type="dxa"/>
            <w:tcBorders>
              <w:left w:val="nil"/>
              <w:bottom w:val="nil"/>
              <w:right w:val="nil"/>
            </w:tcBorders>
            <w:shd w:val="clear" w:color="auto" w:fill="FAFAFA"/>
          </w:tcPr>
          <w:p w14:paraId="5F7A8DAA" w14:textId="77777777" w:rsidR="00DD6870" w:rsidRPr="00A41797" w:rsidRDefault="00DD6870" w:rsidP="00DD6870">
            <w:pPr>
              <w:spacing w:line="240" w:lineRule="auto"/>
              <w:ind w:leftChars="0" w:left="0" w:right="-96" w:firstLineChars="0" w:firstLine="0"/>
              <w:jc w:val="right"/>
              <w:rPr>
                <w:rFonts w:ascii="Arial" w:hAnsi="Arial" w:cs="Arial"/>
                <w:color w:val="000000"/>
                <w:position w:val="0"/>
                <w:sz w:val="12"/>
                <w:szCs w:val="12"/>
              </w:rPr>
            </w:pPr>
          </w:p>
        </w:tc>
        <w:tc>
          <w:tcPr>
            <w:tcW w:w="1526" w:type="dxa"/>
            <w:tcBorders>
              <w:left w:val="nil"/>
              <w:bottom w:val="nil"/>
            </w:tcBorders>
            <w:shd w:val="clear" w:color="auto" w:fill="FAFAFA"/>
            <w:vAlign w:val="bottom"/>
          </w:tcPr>
          <w:p w14:paraId="73419C96" w14:textId="56503E80" w:rsidR="00DD6870" w:rsidRPr="00A41797" w:rsidRDefault="00DD6870" w:rsidP="00DD6870">
            <w:pPr>
              <w:spacing w:line="240" w:lineRule="auto"/>
              <w:ind w:leftChars="0" w:left="0" w:right="-96" w:firstLineChars="0" w:firstLine="0"/>
              <w:jc w:val="right"/>
              <w:rPr>
                <w:rFonts w:ascii="Arial" w:hAnsi="Arial" w:cs="Arial"/>
                <w:color w:val="000000"/>
                <w:position w:val="0"/>
                <w:sz w:val="12"/>
                <w:szCs w:val="12"/>
              </w:rPr>
            </w:pPr>
          </w:p>
        </w:tc>
      </w:tr>
      <w:tr w:rsidR="00DD6870" w:rsidRPr="00A41797" w14:paraId="37C830C7" w14:textId="77777777" w:rsidTr="00DD6870">
        <w:trPr>
          <w:trHeight w:val="227"/>
        </w:trPr>
        <w:tc>
          <w:tcPr>
            <w:tcW w:w="4725" w:type="dxa"/>
            <w:tcBorders>
              <w:top w:val="nil"/>
              <w:bottom w:val="nil"/>
              <w:right w:val="nil"/>
            </w:tcBorders>
            <w:vAlign w:val="bottom"/>
          </w:tcPr>
          <w:p w14:paraId="0E0A0A16" w14:textId="77777777" w:rsidR="00DD6870" w:rsidRPr="00A41797" w:rsidRDefault="00DD6870" w:rsidP="00DD6870">
            <w:pPr>
              <w:spacing w:line="240" w:lineRule="auto"/>
              <w:ind w:leftChars="0" w:left="32" w:right="-108" w:firstLineChars="0" w:hanging="142"/>
              <w:rPr>
                <w:rFonts w:ascii="Arial" w:eastAsia="Arial" w:hAnsi="Arial" w:cs="Arial"/>
                <w:position w:val="0"/>
                <w:sz w:val="18"/>
                <w:szCs w:val="18"/>
              </w:rPr>
            </w:pPr>
            <w:r w:rsidRPr="00A41797">
              <w:rPr>
                <w:rFonts w:ascii="Arial" w:eastAsia="Arial" w:hAnsi="Arial" w:cs="Arial"/>
                <w:b/>
                <w:bCs/>
                <w:position w:val="0"/>
                <w:sz w:val="18"/>
                <w:szCs w:val="18"/>
              </w:rPr>
              <w:t>Total</w:t>
            </w:r>
          </w:p>
        </w:tc>
        <w:tc>
          <w:tcPr>
            <w:tcW w:w="1525" w:type="dxa"/>
            <w:tcBorders>
              <w:top w:val="nil"/>
              <w:left w:val="nil"/>
              <w:bottom w:val="single" w:sz="4" w:space="0" w:color="auto"/>
              <w:right w:val="nil"/>
            </w:tcBorders>
            <w:vAlign w:val="bottom"/>
          </w:tcPr>
          <w:p w14:paraId="3231AA89" w14:textId="69B33C6E"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80</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702</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869</w:t>
            </w:r>
          </w:p>
        </w:tc>
        <w:tc>
          <w:tcPr>
            <w:tcW w:w="1526" w:type="dxa"/>
            <w:tcBorders>
              <w:top w:val="nil"/>
              <w:left w:val="nil"/>
              <w:bottom w:val="single" w:sz="4" w:space="0" w:color="auto"/>
              <w:right w:val="nil"/>
            </w:tcBorders>
            <w:vAlign w:val="bottom"/>
          </w:tcPr>
          <w:p w14:paraId="36681A9E" w14:textId="5D4B95FB" w:rsidR="00DD6870" w:rsidRPr="00A41797" w:rsidRDefault="00DD6870"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36</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748</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078</w:t>
            </w:r>
            <w:r w:rsidRPr="00A41797">
              <w:rPr>
                <w:rFonts w:ascii="Arial" w:eastAsia="Arial" w:hAnsi="Arial" w:cs="Arial"/>
                <w:color w:val="000000"/>
                <w:position w:val="0"/>
                <w:sz w:val="18"/>
                <w:szCs w:val="18"/>
              </w:rPr>
              <w:t>)</w:t>
            </w:r>
          </w:p>
        </w:tc>
        <w:tc>
          <w:tcPr>
            <w:tcW w:w="1526" w:type="dxa"/>
            <w:tcBorders>
              <w:top w:val="nil"/>
              <w:left w:val="nil"/>
              <w:bottom w:val="single" w:sz="4" w:space="0" w:color="auto"/>
              <w:right w:val="nil"/>
            </w:tcBorders>
          </w:tcPr>
          <w:p w14:paraId="033F766C" w14:textId="30B75726"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329</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359</w:t>
            </w:r>
          </w:p>
        </w:tc>
        <w:tc>
          <w:tcPr>
            <w:tcW w:w="1526" w:type="dxa"/>
            <w:tcBorders>
              <w:top w:val="nil"/>
              <w:left w:val="nil"/>
              <w:bottom w:val="single" w:sz="4" w:space="0" w:color="auto"/>
              <w:right w:val="nil"/>
            </w:tcBorders>
            <w:vAlign w:val="bottom"/>
          </w:tcPr>
          <w:p w14:paraId="52D1F8DD" w14:textId="369EBF3A"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44</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284</w:t>
            </w:r>
            <w:r w:rsidR="00DD6870"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150</w:t>
            </w:r>
          </w:p>
        </w:tc>
        <w:tc>
          <w:tcPr>
            <w:tcW w:w="1525" w:type="dxa"/>
            <w:tcBorders>
              <w:top w:val="nil"/>
              <w:left w:val="nil"/>
              <w:bottom w:val="single" w:sz="4" w:space="0" w:color="auto"/>
              <w:right w:val="nil"/>
            </w:tcBorders>
            <w:shd w:val="clear" w:color="auto" w:fill="FAFAFA"/>
            <w:vAlign w:val="bottom"/>
          </w:tcPr>
          <w:p w14:paraId="5C450B7A" w14:textId="38D5AFF5" w:rsidR="00DD6870"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28</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002</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365</w:t>
            </w:r>
            <w:r w:rsidRPr="00A41797">
              <w:rPr>
                <w:rFonts w:ascii="Arial" w:eastAsia="Arial" w:hAnsi="Arial" w:cs="Arial"/>
                <w:color w:val="000000"/>
                <w:position w:val="0"/>
                <w:sz w:val="18"/>
                <w:szCs w:val="18"/>
              </w:rPr>
              <w:t>)</w:t>
            </w:r>
          </w:p>
        </w:tc>
        <w:tc>
          <w:tcPr>
            <w:tcW w:w="1526" w:type="dxa"/>
            <w:tcBorders>
              <w:top w:val="nil"/>
              <w:left w:val="nil"/>
              <w:bottom w:val="single" w:sz="4" w:space="0" w:color="auto"/>
              <w:right w:val="nil"/>
            </w:tcBorders>
            <w:shd w:val="clear" w:color="auto" w:fill="FAFAFA"/>
          </w:tcPr>
          <w:p w14:paraId="4D93D12A" w14:textId="2B42B755" w:rsidR="00DD6870" w:rsidRPr="00A41797" w:rsidRDefault="00C6451C" w:rsidP="00DD6870">
            <w:pPr>
              <w:spacing w:line="240" w:lineRule="auto"/>
              <w:ind w:leftChars="0" w:left="0" w:right="-96" w:firstLineChars="0" w:firstLine="0"/>
              <w:jc w:val="right"/>
              <w:rPr>
                <w:rFonts w:ascii="Arial" w:eastAsia="Arial" w:hAnsi="Arial" w:cs="Arial"/>
                <w:color w:val="000000"/>
                <w:position w:val="0"/>
                <w:sz w:val="18"/>
                <w:szCs w:val="18"/>
              </w:rPr>
            </w:pPr>
            <w:r w:rsidRPr="00A41797">
              <w:rPr>
                <w:rFonts w:ascii="Arial" w:eastAsia="Arial" w:hAnsi="Arial" w:cs="Arial"/>
                <w:color w:val="000000"/>
                <w:position w:val="0"/>
                <w:sz w:val="18"/>
                <w:szCs w:val="18"/>
              </w:rPr>
              <w:t>-</w:t>
            </w:r>
          </w:p>
        </w:tc>
        <w:tc>
          <w:tcPr>
            <w:tcW w:w="1526" w:type="dxa"/>
            <w:tcBorders>
              <w:top w:val="nil"/>
              <w:left w:val="nil"/>
              <w:bottom w:val="single" w:sz="4" w:space="0" w:color="auto"/>
            </w:tcBorders>
            <w:shd w:val="clear" w:color="auto" w:fill="FAFAFA"/>
            <w:vAlign w:val="bottom"/>
          </w:tcPr>
          <w:p w14:paraId="5FD63550" w14:textId="5D89574A" w:rsidR="00DD6870" w:rsidRPr="00A41797" w:rsidRDefault="00E52F92" w:rsidP="00DD6870">
            <w:pPr>
              <w:spacing w:line="240" w:lineRule="auto"/>
              <w:ind w:leftChars="0" w:left="0" w:right="-96" w:firstLineChars="0" w:firstLine="0"/>
              <w:jc w:val="right"/>
              <w:rPr>
                <w:rFonts w:ascii="Arial" w:eastAsia="Arial" w:hAnsi="Arial" w:cs="Arial"/>
                <w:color w:val="000000"/>
                <w:position w:val="0"/>
                <w:sz w:val="18"/>
                <w:szCs w:val="18"/>
              </w:rPr>
            </w:pPr>
            <w:r w:rsidRPr="00E52F92">
              <w:rPr>
                <w:rFonts w:ascii="Arial" w:eastAsia="Arial" w:hAnsi="Arial" w:cs="Arial"/>
                <w:color w:val="000000"/>
                <w:position w:val="0"/>
                <w:sz w:val="18"/>
                <w:szCs w:val="18"/>
              </w:rPr>
              <w:t>16</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281</w:t>
            </w:r>
            <w:r w:rsidR="00C6451C" w:rsidRPr="00A41797">
              <w:rPr>
                <w:rFonts w:ascii="Arial" w:eastAsia="Arial" w:hAnsi="Arial" w:cs="Arial"/>
                <w:color w:val="000000"/>
                <w:position w:val="0"/>
                <w:sz w:val="18"/>
                <w:szCs w:val="18"/>
              </w:rPr>
              <w:t>,</w:t>
            </w:r>
            <w:r w:rsidRPr="00E52F92">
              <w:rPr>
                <w:rFonts w:ascii="Arial" w:eastAsia="Arial" w:hAnsi="Arial" w:cs="Arial"/>
                <w:color w:val="000000"/>
                <w:position w:val="0"/>
                <w:sz w:val="18"/>
                <w:szCs w:val="18"/>
              </w:rPr>
              <w:t>785</w:t>
            </w:r>
          </w:p>
        </w:tc>
      </w:tr>
    </w:tbl>
    <w:p w14:paraId="0EB53BC1" w14:textId="2F4E1812" w:rsidR="009A57FE" w:rsidRDefault="009A57FE" w:rsidP="002C57AC">
      <w:pPr>
        <w:spacing w:line="240" w:lineRule="auto"/>
        <w:ind w:leftChars="0" w:left="0" w:firstLineChars="0" w:firstLine="0"/>
        <w:rPr>
          <w:rFonts w:ascii="Arial" w:hAnsi="Arial" w:cs="Arial"/>
          <w:sz w:val="18"/>
          <w:szCs w:val="18"/>
        </w:rPr>
      </w:pPr>
    </w:p>
    <w:p w14:paraId="61FE2BBA" w14:textId="77777777" w:rsidR="002E4FF8" w:rsidRPr="002E4FF8" w:rsidRDefault="002E4FF8" w:rsidP="002C57AC">
      <w:pPr>
        <w:spacing w:line="240" w:lineRule="auto"/>
        <w:ind w:leftChars="0" w:left="0" w:firstLineChars="0" w:firstLine="0"/>
        <w:rPr>
          <w:rFonts w:ascii="Arial" w:hAnsi="Arial" w:cs="Arial"/>
          <w:sz w:val="18"/>
          <w:szCs w:val="18"/>
        </w:rPr>
      </w:pPr>
    </w:p>
    <w:tbl>
      <w:tblPr>
        <w:tblStyle w:val="TableGrid"/>
        <w:tblW w:w="15371" w:type="dxa"/>
        <w:tblBorders>
          <w:left w:val="none" w:sz="0" w:space="0" w:color="auto"/>
          <w:right w:val="none" w:sz="0" w:space="0" w:color="auto"/>
        </w:tblBorders>
        <w:tblLayout w:type="fixed"/>
        <w:tblLook w:val="04A0" w:firstRow="1" w:lastRow="0" w:firstColumn="1" w:lastColumn="0" w:noHBand="0" w:noVBand="1"/>
      </w:tblPr>
      <w:tblGrid>
        <w:gridCol w:w="2552"/>
        <w:gridCol w:w="1408"/>
        <w:gridCol w:w="1440"/>
        <w:gridCol w:w="1522"/>
        <w:gridCol w:w="1358"/>
        <w:gridCol w:w="1350"/>
        <w:gridCol w:w="1440"/>
        <w:gridCol w:w="1519"/>
        <w:gridCol w:w="1354"/>
        <w:gridCol w:w="1428"/>
      </w:tblGrid>
      <w:tr w:rsidR="00DD6870" w:rsidRPr="00A41797" w14:paraId="02E40D54" w14:textId="77777777" w:rsidTr="002E4FF8">
        <w:trPr>
          <w:trHeight w:val="227"/>
        </w:trPr>
        <w:tc>
          <w:tcPr>
            <w:tcW w:w="2552" w:type="dxa"/>
            <w:tcBorders>
              <w:top w:val="nil"/>
              <w:bottom w:val="nil"/>
              <w:right w:val="nil"/>
            </w:tcBorders>
            <w:vAlign w:val="bottom"/>
          </w:tcPr>
          <w:p w14:paraId="6CA7A9F4" w14:textId="0D5B3B3D" w:rsidR="00DD6870" w:rsidRPr="00A41797" w:rsidRDefault="00DD6870" w:rsidP="00DD6870">
            <w:pPr>
              <w:spacing w:line="240" w:lineRule="auto"/>
              <w:ind w:leftChars="0" w:left="0" w:firstLineChars="0" w:firstLine="0"/>
              <w:jc w:val="right"/>
              <w:textDirection w:val="lrTb"/>
              <w:rPr>
                <w:rFonts w:ascii="Arial" w:eastAsia="Arial" w:hAnsi="Arial" w:cs="Arial"/>
                <w:position w:val="0"/>
                <w:sz w:val="18"/>
                <w:szCs w:val="18"/>
              </w:rPr>
            </w:pPr>
          </w:p>
        </w:tc>
        <w:tc>
          <w:tcPr>
            <w:tcW w:w="12819" w:type="dxa"/>
            <w:gridSpan w:val="9"/>
            <w:tcBorders>
              <w:left w:val="nil"/>
            </w:tcBorders>
            <w:vAlign w:val="bottom"/>
          </w:tcPr>
          <w:p w14:paraId="73B50740" w14:textId="6D1A54CF"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color w:val="000000"/>
                <w:position w:val="0"/>
                <w:sz w:val="18"/>
                <w:szCs w:val="18"/>
              </w:rPr>
              <w:t>Unit: Baht</w:t>
            </w:r>
          </w:p>
        </w:tc>
      </w:tr>
      <w:tr w:rsidR="00DD6870" w:rsidRPr="00A41797" w14:paraId="3076E795" w14:textId="77777777" w:rsidTr="002C57AC">
        <w:trPr>
          <w:trHeight w:val="227"/>
        </w:trPr>
        <w:tc>
          <w:tcPr>
            <w:tcW w:w="2552" w:type="dxa"/>
            <w:tcBorders>
              <w:top w:val="nil"/>
              <w:bottom w:val="nil"/>
              <w:right w:val="nil"/>
            </w:tcBorders>
            <w:vAlign w:val="bottom"/>
          </w:tcPr>
          <w:p w14:paraId="287D7BEE" w14:textId="77777777" w:rsidR="00DD6870" w:rsidRPr="00A41797" w:rsidRDefault="00DD6870" w:rsidP="00DD6870">
            <w:pPr>
              <w:spacing w:line="240" w:lineRule="auto"/>
              <w:ind w:leftChars="0" w:left="0" w:firstLineChars="0" w:firstLine="0"/>
              <w:jc w:val="right"/>
              <w:textDirection w:val="lrTb"/>
              <w:rPr>
                <w:rFonts w:ascii="Arial" w:eastAsia="Arial" w:hAnsi="Arial" w:cs="Arial"/>
                <w:position w:val="0"/>
                <w:sz w:val="18"/>
                <w:szCs w:val="18"/>
              </w:rPr>
            </w:pPr>
          </w:p>
        </w:tc>
        <w:tc>
          <w:tcPr>
            <w:tcW w:w="1408" w:type="dxa"/>
            <w:tcBorders>
              <w:left w:val="nil"/>
              <w:right w:val="nil"/>
            </w:tcBorders>
            <w:vAlign w:val="bottom"/>
          </w:tcPr>
          <w:p w14:paraId="7108231D" w14:textId="3C05F759" w:rsidR="00DD6870" w:rsidRPr="00A41797" w:rsidRDefault="00E52F92" w:rsidP="00DD6870">
            <w:pPr>
              <w:spacing w:line="240" w:lineRule="auto"/>
              <w:ind w:leftChars="0" w:left="0" w:right="-96" w:firstLineChars="0" w:firstLine="0"/>
              <w:jc w:val="right"/>
              <w:textDirection w:val="lrTb"/>
              <w:rPr>
                <w:rFonts w:ascii="Arial" w:eastAsia="Arial" w:hAnsi="Arial" w:cs="Arial"/>
                <w:b/>
                <w:bCs/>
                <w:color w:val="000000"/>
                <w:position w:val="0"/>
                <w:sz w:val="18"/>
                <w:szCs w:val="18"/>
              </w:rPr>
            </w:pPr>
            <w:r w:rsidRPr="00E52F92">
              <w:rPr>
                <w:rFonts w:ascii="Arial" w:eastAsia="Arial" w:hAnsi="Arial" w:cs="Arial"/>
                <w:b/>
                <w:bCs/>
                <w:color w:val="000000"/>
                <w:position w:val="0"/>
                <w:sz w:val="18"/>
                <w:szCs w:val="18"/>
              </w:rPr>
              <w:t>1</w:t>
            </w:r>
            <w:r w:rsidR="00DD6870" w:rsidRPr="00A41797">
              <w:rPr>
                <w:rFonts w:ascii="Arial" w:eastAsia="Arial" w:hAnsi="Arial" w:cs="Arial"/>
                <w:b/>
                <w:bCs/>
                <w:color w:val="000000"/>
                <w:position w:val="0"/>
                <w:sz w:val="18"/>
                <w:szCs w:val="18"/>
              </w:rPr>
              <w:t xml:space="preserve"> January </w:t>
            </w:r>
          </w:p>
          <w:p w14:paraId="6037FE94" w14:textId="645A0FF3" w:rsidR="00DD6870" w:rsidRPr="00A41797" w:rsidRDefault="00E52F92"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E52F92">
              <w:rPr>
                <w:rFonts w:ascii="Arial" w:eastAsia="Arial" w:hAnsi="Arial" w:cs="Arial"/>
                <w:b/>
                <w:bCs/>
                <w:position w:val="0"/>
                <w:sz w:val="18"/>
                <w:szCs w:val="18"/>
              </w:rPr>
              <w:t>2021</w:t>
            </w:r>
          </w:p>
        </w:tc>
        <w:tc>
          <w:tcPr>
            <w:tcW w:w="1440" w:type="dxa"/>
            <w:tcBorders>
              <w:left w:val="nil"/>
              <w:right w:val="nil"/>
            </w:tcBorders>
            <w:vAlign w:val="bottom"/>
          </w:tcPr>
          <w:p w14:paraId="5F2E5519"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 xml:space="preserve">Charge to </w:t>
            </w:r>
          </w:p>
          <w:p w14:paraId="0F83780D"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profit or loss</w:t>
            </w:r>
          </w:p>
        </w:tc>
        <w:tc>
          <w:tcPr>
            <w:tcW w:w="1522" w:type="dxa"/>
            <w:tcBorders>
              <w:left w:val="nil"/>
              <w:right w:val="nil"/>
            </w:tcBorders>
          </w:tcPr>
          <w:p w14:paraId="0A9282D8" w14:textId="0AF6E4BD"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Charge to other comprehensive income</w:t>
            </w:r>
          </w:p>
        </w:tc>
        <w:tc>
          <w:tcPr>
            <w:tcW w:w="1358" w:type="dxa"/>
            <w:tcBorders>
              <w:left w:val="nil"/>
              <w:right w:val="nil"/>
            </w:tcBorders>
            <w:vAlign w:val="bottom"/>
          </w:tcPr>
          <w:p w14:paraId="41A147A4" w14:textId="5A83BA64"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Exchange differences on translation</w:t>
            </w:r>
          </w:p>
        </w:tc>
        <w:tc>
          <w:tcPr>
            <w:tcW w:w="1350" w:type="dxa"/>
            <w:tcBorders>
              <w:left w:val="nil"/>
              <w:right w:val="nil"/>
            </w:tcBorders>
            <w:vAlign w:val="bottom"/>
          </w:tcPr>
          <w:p w14:paraId="63462BE7" w14:textId="3E904F87" w:rsidR="00DD6870" w:rsidRPr="00A41797" w:rsidRDefault="00E52F92"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E52F92">
              <w:rPr>
                <w:rFonts w:ascii="Arial" w:eastAsia="Arial" w:hAnsi="Arial" w:cs="Arial"/>
                <w:b/>
                <w:bCs/>
                <w:position w:val="0"/>
                <w:sz w:val="18"/>
                <w:szCs w:val="18"/>
              </w:rPr>
              <w:t>31</w:t>
            </w:r>
            <w:r w:rsidR="00DD6870" w:rsidRPr="00A41797">
              <w:rPr>
                <w:rFonts w:ascii="Arial" w:eastAsia="Arial" w:hAnsi="Arial" w:cs="Arial"/>
                <w:b/>
                <w:bCs/>
                <w:position w:val="0"/>
                <w:sz w:val="18"/>
                <w:szCs w:val="18"/>
              </w:rPr>
              <w:t xml:space="preserve"> December</w:t>
            </w:r>
          </w:p>
          <w:p w14:paraId="160F2825" w14:textId="27843953"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 xml:space="preserve"> </w:t>
            </w:r>
            <w:r w:rsidR="00E52F92" w:rsidRPr="00E52F92">
              <w:rPr>
                <w:rFonts w:ascii="Arial" w:eastAsia="Arial" w:hAnsi="Arial" w:cs="Arial"/>
                <w:b/>
                <w:bCs/>
                <w:position w:val="0"/>
                <w:sz w:val="18"/>
                <w:szCs w:val="18"/>
              </w:rPr>
              <w:t>2021</w:t>
            </w:r>
          </w:p>
        </w:tc>
        <w:tc>
          <w:tcPr>
            <w:tcW w:w="1440" w:type="dxa"/>
            <w:tcBorders>
              <w:left w:val="nil"/>
              <w:right w:val="nil"/>
            </w:tcBorders>
            <w:vAlign w:val="bottom"/>
          </w:tcPr>
          <w:p w14:paraId="5E83C425"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 xml:space="preserve">Charge to </w:t>
            </w:r>
          </w:p>
          <w:p w14:paraId="00089BD5"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profit or loss</w:t>
            </w:r>
          </w:p>
        </w:tc>
        <w:tc>
          <w:tcPr>
            <w:tcW w:w="1519" w:type="dxa"/>
            <w:tcBorders>
              <w:left w:val="nil"/>
              <w:right w:val="nil"/>
            </w:tcBorders>
          </w:tcPr>
          <w:p w14:paraId="654EEC6E"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Charge to other comprehensive income</w:t>
            </w:r>
          </w:p>
        </w:tc>
        <w:tc>
          <w:tcPr>
            <w:tcW w:w="1354" w:type="dxa"/>
            <w:tcBorders>
              <w:left w:val="nil"/>
              <w:right w:val="nil"/>
            </w:tcBorders>
            <w:vAlign w:val="bottom"/>
          </w:tcPr>
          <w:p w14:paraId="1FD11EB1"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Exchange differences on translation</w:t>
            </w:r>
          </w:p>
        </w:tc>
        <w:tc>
          <w:tcPr>
            <w:tcW w:w="1428" w:type="dxa"/>
            <w:tcBorders>
              <w:left w:val="nil"/>
            </w:tcBorders>
            <w:vAlign w:val="bottom"/>
          </w:tcPr>
          <w:p w14:paraId="34932E8A" w14:textId="7BEE2233" w:rsidR="00DD6870" w:rsidRPr="00A41797" w:rsidRDefault="00E52F92"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E52F92">
              <w:rPr>
                <w:rFonts w:ascii="Arial" w:eastAsia="Arial" w:hAnsi="Arial" w:cs="Arial"/>
                <w:b/>
                <w:bCs/>
                <w:position w:val="0"/>
                <w:sz w:val="18"/>
                <w:szCs w:val="18"/>
              </w:rPr>
              <w:t>31</w:t>
            </w:r>
            <w:r w:rsidR="00DD6870" w:rsidRPr="00A41797">
              <w:rPr>
                <w:rFonts w:ascii="Arial" w:eastAsia="Arial" w:hAnsi="Arial" w:cs="Arial"/>
                <w:b/>
                <w:bCs/>
                <w:position w:val="0"/>
                <w:sz w:val="18"/>
                <w:szCs w:val="18"/>
              </w:rPr>
              <w:t xml:space="preserve"> December</w:t>
            </w:r>
          </w:p>
          <w:p w14:paraId="0D6D2D7E" w14:textId="61FAF129" w:rsidR="00DD6870" w:rsidRPr="00A41797" w:rsidRDefault="00DD6870" w:rsidP="00DD6870">
            <w:pPr>
              <w:spacing w:line="240" w:lineRule="auto"/>
              <w:ind w:leftChars="0" w:left="0" w:right="-96" w:firstLineChars="0" w:firstLine="0"/>
              <w:jc w:val="right"/>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 xml:space="preserve"> </w:t>
            </w:r>
            <w:r w:rsidR="00E52F92" w:rsidRPr="00E52F92">
              <w:rPr>
                <w:rFonts w:ascii="Arial" w:eastAsia="Arial" w:hAnsi="Arial" w:cs="Arial"/>
                <w:b/>
                <w:bCs/>
                <w:position w:val="0"/>
                <w:sz w:val="18"/>
                <w:szCs w:val="18"/>
              </w:rPr>
              <w:t>2022</w:t>
            </w:r>
          </w:p>
        </w:tc>
      </w:tr>
      <w:tr w:rsidR="002C57AC" w:rsidRPr="00A41797" w14:paraId="4784575A" w14:textId="77777777" w:rsidTr="002C57AC">
        <w:trPr>
          <w:trHeight w:val="227"/>
        </w:trPr>
        <w:tc>
          <w:tcPr>
            <w:tcW w:w="2552" w:type="dxa"/>
            <w:tcBorders>
              <w:top w:val="nil"/>
              <w:bottom w:val="nil"/>
              <w:right w:val="nil"/>
            </w:tcBorders>
            <w:vAlign w:val="bottom"/>
          </w:tcPr>
          <w:p w14:paraId="5C9F0A6E" w14:textId="77777777" w:rsidR="00DD6870" w:rsidRPr="00A41797" w:rsidRDefault="00DD6870" w:rsidP="00DD6870">
            <w:pPr>
              <w:spacing w:line="240" w:lineRule="auto"/>
              <w:ind w:leftChars="0" w:left="32" w:firstLineChars="0" w:hanging="142"/>
              <w:textDirection w:val="lrTb"/>
              <w:rPr>
                <w:rFonts w:ascii="Arial" w:eastAsia="Arial" w:hAnsi="Arial" w:cs="Arial"/>
                <w:b/>
                <w:bCs/>
                <w:position w:val="0"/>
                <w:sz w:val="18"/>
                <w:szCs w:val="18"/>
              </w:rPr>
            </w:pPr>
            <w:r w:rsidRPr="00A41797">
              <w:rPr>
                <w:rFonts w:ascii="Arial" w:eastAsia="Arial" w:hAnsi="Arial" w:cs="Arial"/>
                <w:b/>
                <w:bCs/>
                <w:position w:val="0"/>
                <w:sz w:val="18"/>
                <w:szCs w:val="18"/>
              </w:rPr>
              <w:t>Deferred tax assets</w:t>
            </w:r>
          </w:p>
        </w:tc>
        <w:tc>
          <w:tcPr>
            <w:tcW w:w="1408" w:type="dxa"/>
            <w:tcBorders>
              <w:left w:val="nil"/>
              <w:bottom w:val="nil"/>
              <w:right w:val="nil"/>
            </w:tcBorders>
            <w:vAlign w:val="bottom"/>
          </w:tcPr>
          <w:p w14:paraId="5C600CDA"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440" w:type="dxa"/>
            <w:tcBorders>
              <w:left w:val="nil"/>
              <w:bottom w:val="nil"/>
              <w:right w:val="nil"/>
            </w:tcBorders>
            <w:vAlign w:val="bottom"/>
          </w:tcPr>
          <w:p w14:paraId="6BDA00CD"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522" w:type="dxa"/>
            <w:tcBorders>
              <w:left w:val="nil"/>
              <w:bottom w:val="nil"/>
              <w:right w:val="nil"/>
            </w:tcBorders>
          </w:tcPr>
          <w:p w14:paraId="22B056B7"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358" w:type="dxa"/>
            <w:tcBorders>
              <w:left w:val="nil"/>
              <w:bottom w:val="nil"/>
              <w:right w:val="nil"/>
            </w:tcBorders>
            <w:vAlign w:val="bottom"/>
          </w:tcPr>
          <w:p w14:paraId="255DB11C" w14:textId="31B25D41"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350" w:type="dxa"/>
            <w:tcBorders>
              <w:left w:val="nil"/>
              <w:bottom w:val="nil"/>
              <w:right w:val="nil"/>
            </w:tcBorders>
            <w:vAlign w:val="bottom"/>
          </w:tcPr>
          <w:p w14:paraId="166043BC"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440" w:type="dxa"/>
            <w:tcBorders>
              <w:left w:val="nil"/>
              <w:bottom w:val="nil"/>
              <w:right w:val="nil"/>
            </w:tcBorders>
            <w:shd w:val="clear" w:color="auto" w:fill="FAFAFA"/>
            <w:vAlign w:val="bottom"/>
          </w:tcPr>
          <w:p w14:paraId="06133E7E"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519" w:type="dxa"/>
            <w:tcBorders>
              <w:left w:val="nil"/>
              <w:bottom w:val="nil"/>
              <w:right w:val="nil"/>
            </w:tcBorders>
            <w:shd w:val="clear" w:color="auto" w:fill="FAFAFA"/>
          </w:tcPr>
          <w:p w14:paraId="2B512E48"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354" w:type="dxa"/>
            <w:tcBorders>
              <w:left w:val="nil"/>
              <w:bottom w:val="nil"/>
              <w:right w:val="nil"/>
            </w:tcBorders>
            <w:shd w:val="clear" w:color="auto" w:fill="FAFAFA"/>
            <w:vAlign w:val="bottom"/>
          </w:tcPr>
          <w:p w14:paraId="64695712"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c>
          <w:tcPr>
            <w:tcW w:w="1428" w:type="dxa"/>
            <w:tcBorders>
              <w:left w:val="nil"/>
              <w:bottom w:val="nil"/>
            </w:tcBorders>
            <w:shd w:val="clear" w:color="auto" w:fill="FAFAFA"/>
            <w:vAlign w:val="bottom"/>
          </w:tcPr>
          <w:p w14:paraId="383E425A"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p>
        </w:tc>
      </w:tr>
      <w:tr w:rsidR="002C57AC" w:rsidRPr="00A41797" w14:paraId="3E97FE83" w14:textId="77777777" w:rsidTr="002C57AC">
        <w:trPr>
          <w:trHeight w:val="227"/>
        </w:trPr>
        <w:tc>
          <w:tcPr>
            <w:tcW w:w="2552" w:type="dxa"/>
            <w:tcBorders>
              <w:top w:val="nil"/>
              <w:bottom w:val="nil"/>
              <w:right w:val="nil"/>
            </w:tcBorders>
            <w:vAlign w:val="bottom"/>
          </w:tcPr>
          <w:p w14:paraId="3B17FDAC" w14:textId="77777777" w:rsidR="00DD6870" w:rsidRPr="00A41797" w:rsidRDefault="00DD6870" w:rsidP="00DD6870">
            <w:pPr>
              <w:spacing w:line="240" w:lineRule="auto"/>
              <w:ind w:leftChars="0" w:left="174" w:firstLineChars="0" w:hanging="142"/>
              <w:textDirection w:val="lrTb"/>
              <w:rPr>
                <w:rFonts w:ascii="Arial" w:eastAsia="Arial" w:hAnsi="Arial" w:cs="Arial"/>
                <w:position w:val="0"/>
                <w:sz w:val="18"/>
                <w:szCs w:val="18"/>
              </w:rPr>
            </w:pPr>
            <w:r w:rsidRPr="00A41797">
              <w:rPr>
                <w:rFonts w:ascii="Arial" w:eastAsia="Arial" w:hAnsi="Arial" w:cs="Arial"/>
                <w:position w:val="0"/>
                <w:sz w:val="18"/>
                <w:szCs w:val="18"/>
              </w:rPr>
              <w:t>Operating loss</w:t>
            </w:r>
          </w:p>
        </w:tc>
        <w:tc>
          <w:tcPr>
            <w:tcW w:w="1408" w:type="dxa"/>
            <w:tcBorders>
              <w:top w:val="nil"/>
              <w:left w:val="nil"/>
              <w:bottom w:val="nil"/>
              <w:right w:val="nil"/>
            </w:tcBorders>
            <w:vAlign w:val="bottom"/>
          </w:tcPr>
          <w:p w14:paraId="226B917E" w14:textId="3FA208D8"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hAnsi="Arial" w:cs="Arial"/>
                <w:color w:val="000000"/>
                <w:position w:val="0"/>
                <w:sz w:val="18"/>
                <w:szCs w:val="18"/>
              </w:rPr>
              <w:t>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273</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862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071</w:t>
            </w:r>
            <w:r w:rsidR="00DD6870" w:rsidRPr="00A41797">
              <w:rPr>
                <w:rFonts w:ascii="Arial" w:hAnsi="Arial" w:cs="Arial"/>
                <w:color w:val="000000"/>
                <w:position w:val="0"/>
                <w:sz w:val="18"/>
                <w:szCs w:val="18"/>
              </w:rPr>
              <w:t xml:space="preserve"> </w:t>
            </w:r>
          </w:p>
        </w:tc>
        <w:tc>
          <w:tcPr>
            <w:tcW w:w="1440" w:type="dxa"/>
            <w:tcBorders>
              <w:top w:val="nil"/>
              <w:left w:val="nil"/>
              <w:bottom w:val="nil"/>
              <w:right w:val="nil"/>
            </w:tcBorders>
            <w:vAlign w:val="bottom"/>
          </w:tcPr>
          <w:p w14:paraId="13B958BB" w14:textId="6EF2AD28"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251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014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553</w:t>
            </w:r>
            <w:r w:rsidRPr="00A41797">
              <w:rPr>
                <w:rFonts w:ascii="Arial" w:eastAsia="Arial" w:hAnsi="Arial" w:cs="Arial"/>
                <w:position w:val="0"/>
                <w:sz w:val="18"/>
                <w:szCs w:val="18"/>
              </w:rPr>
              <w:t>)</w:t>
            </w:r>
          </w:p>
        </w:tc>
        <w:tc>
          <w:tcPr>
            <w:tcW w:w="1522" w:type="dxa"/>
            <w:tcBorders>
              <w:top w:val="nil"/>
              <w:left w:val="nil"/>
              <w:bottom w:val="nil"/>
              <w:right w:val="nil"/>
            </w:tcBorders>
          </w:tcPr>
          <w:p w14:paraId="0450262B" w14:textId="7D94B630"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8" w:type="dxa"/>
            <w:tcBorders>
              <w:top w:val="nil"/>
              <w:left w:val="nil"/>
              <w:bottom w:val="nil"/>
              <w:right w:val="nil"/>
            </w:tcBorders>
            <w:vAlign w:val="bottom"/>
          </w:tcPr>
          <w:p w14:paraId="488DBC20" w14:textId="3FB9BF94"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183</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005</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141</w:t>
            </w:r>
          </w:p>
        </w:tc>
        <w:tc>
          <w:tcPr>
            <w:tcW w:w="1350" w:type="dxa"/>
            <w:tcBorders>
              <w:top w:val="nil"/>
              <w:left w:val="nil"/>
              <w:bottom w:val="nil"/>
              <w:right w:val="nil"/>
            </w:tcBorders>
            <w:vAlign w:val="bottom"/>
          </w:tcPr>
          <w:p w14:paraId="0076E854" w14:textId="34E362ED"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205</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852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659</w:t>
            </w:r>
          </w:p>
        </w:tc>
        <w:tc>
          <w:tcPr>
            <w:tcW w:w="1440" w:type="dxa"/>
            <w:tcBorders>
              <w:top w:val="nil"/>
              <w:left w:val="nil"/>
              <w:bottom w:val="nil"/>
              <w:right w:val="nil"/>
            </w:tcBorders>
            <w:shd w:val="clear" w:color="auto" w:fill="FAFAFA"/>
            <w:vAlign w:val="bottom"/>
          </w:tcPr>
          <w:p w14:paraId="6CBB83AD" w14:textId="2BDA563A" w:rsidR="00DD6870" w:rsidRPr="00A41797" w:rsidRDefault="001E161F" w:rsidP="00DD6870">
            <w:pPr>
              <w:spacing w:line="240" w:lineRule="auto"/>
              <w:ind w:leftChars="0" w:left="0" w:right="-96" w:firstLineChars="0" w:firstLine="0"/>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192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655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575</w:t>
            </w:r>
            <w:r w:rsidRPr="00A41797">
              <w:rPr>
                <w:rFonts w:ascii="Arial" w:eastAsia="Arial" w:hAnsi="Arial" w:cs="Arial"/>
                <w:position w:val="0"/>
                <w:sz w:val="18"/>
                <w:szCs w:val="18"/>
              </w:rPr>
              <w:t>)</w:t>
            </w:r>
          </w:p>
        </w:tc>
        <w:tc>
          <w:tcPr>
            <w:tcW w:w="1519" w:type="dxa"/>
            <w:tcBorders>
              <w:top w:val="nil"/>
              <w:left w:val="nil"/>
              <w:bottom w:val="nil"/>
              <w:right w:val="nil"/>
            </w:tcBorders>
            <w:shd w:val="clear" w:color="auto" w:fill="FAFAFA"/>
          </w:tcPr>
          <w:p w14:paraId="70B787A5" w14:textId="649E51F5" w:rsidR="00DD6870" w:rsidRPr="00A41797" w:rsidRDefault="001E161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4" w:type="dxa"/>
            <w:tcBorders>
              <w:top w:val="nil"/>
              <w:left w:val="nil"/>
              <w:bottom w:val="nil"/>
              <w:right w:val="nil"/>
            </w:tcBorders>
            <w:shd w:val="clear" w:color="auto" w:fill="FAFAFA"/>
            <w:vAlign w:val="bottom"/>
          </w:tcPr>
          <w:p w14:paraId="4BDBBDCD" w14:textId="6A0F167E" w:rsidR="00DD6870" w:rsidRPr="00A41797" w:rsidRDefault="001E161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r w:rsidR="00E52F92" w:rsidRPr="00E52F92">
              <w:rPr>
                <w:rFonts w:ascii="Arial" w:hAnsi="Arial" w:cs="Arial"/>
                <w:color w:val="000000"/>
                <w:position w:val="0"/>
                <w:sz w:val="18"/>
                <w:szCs w:val="18"/>
              </w:rPr>
              <w:t>13</w:t>
            </w:r>
            <w:r w:rsidRPr="00A41797">
              <w:rPr>
                <w:rFonts w:ascii="Arial" w:hAnsi="Arial" w:cs="Arial"/>
                <w:color w:val="000000"/>
                <w:position w:val="0"/>
                <w:sz w:val="18"/>
                <w:szCs w:val="18"/>
              </w:rPr>
              <w:t>,</w:t>
            </w:r>
            <w:r w:rsidR="00E52F92" w:rsidRPr="00E52F92">
              <w:rPr>
                <w:rFonts w:ascii="Arial" w:hAnsi="Arial" w:cs="Arial"/>
                <w:color w:val="000000"/>
                <w:position w:val="0"/>
                <w:sz w:val="18"/>
                <w:szCs w:val="18"/>
              </w:rPr>
              <w:t>197</w:t>
            </w:r>
            <w:r w:rsidRPr="00A41797">
              <w:rPr>
                <w:rFonts w:ascii="Arial" w:hAnsi="Arial" w:cs="Arial"/>
                <w:color w:val="000000"/>
                <w:position w:val="0"/>
                <w:sz w:val="18"/>
                <w:szCs w:val="18"/>
              </w:rPr>
              <w:t>,</w:t>
            </w:r>
            <w:r w:rsidR="00E52F92" w:rsidRPr="00E52F92">
              <w:rPr>
                <w:rFonts w:ascii="Arial" w:hAnsi="Arial" w:cs="Arial"/>
                <w:color w:val="000000"/>
                <w:position w:val="0"/>
                <w:sz w:val="18"/>
                <w:szCs w:val="18"/>
              </w:rPr>
              <w:t>084</w:t>
            </w:r>
            <w:r w:rsidRPr="00A41797">
              <w:rPr>
                <w:rFonts w:ascii="Arial" w:hAnsi="Arial" w:cs="Arial"/>
                <w:color w:val="000000"/>
                <w:position w:val="0"/>
                <w:sz w:val="18"/>
                <w:szCs w:val="18"/>
              </w:rPr>
              <w:t>)</w:t>
            </w:r>
          </w:p>
        </w:tc>
        <w:tc>
          <w:tcPr>
            <w:tcW w:w="1428" w:type="dxa"/>
            <w:tcBorders>
              <w:top w:val="nil"/>
              <w:left w:val="nil"/>
              <w:bottom w:val="nil"/>
            </w:tcBorders>
            <w:shd w:val="clear" w:color="auto" w:fill="FAFAFA"/>
            <w:vAlign w:val="bottom"/>
          </w:tcPr>
          <w:p w14:paraId="480D3ADD" w14:textId="3B29BD42" w:rsidR="00DD6870" w:rsidRPr="00A41797" w:rsidRDefault="001E161F" w:rsidP="00DD6870">
            <w:pPr>
              <w:spacing w:line="240" w:lineRule="auto"/>
              <w:ind w:leftChars="0" w:left="0" w:right="-96" w:firstLineChars="0" w:firstLine="0"/>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r>
      <w:tr w:rsidR="00DD6870" w:rsidRPr="00A41797" w14:paraId="0184EE04" w14:textId="77777777" w:rsidTr="002C57AC">
        <w:trPr>
          <w:trHeight w:val="227"/>
        </w:trPr>
        <w:tc>
          <w:tcPr>
            <w:tcW w:w="2552" w:type="dxa"/>
            <w:tcBorders>
              <w:top w:val="nil"/>
              <w:bottom w:val="nil"/>
              <w:right w:val="nil"/>
            </w:tcBorders>
            <w:vAlign w:val="bottom"/>
          </w:tcPr>
          <w:p w14:paraId="680BB357" w14:textId="77777777" w:rsidR="00DD6870" w:rsidRPr="00A41797" w:rsidRDefault="00DD6870" w:rsidP="00DD6870">
            <w:pPr>
              <w:spacing w:line="240" w:lineRule="auto"/>
              <w:ind w:leftChars="0" w:left="174" w:firstLineChars="0" w:hanging="142"/>
              <w:textDirection w:val="lrTb"/>
              <w:rPr>
                <w:rFonts w:ascii="Arial" w:eastAsia="Arial" w:hAnsi="Arial" w:cs="Arial"/>
                <w:position w:val="0"/>
                <w:sz w:val="18"/>
                <w:szCs w:val="18"/>
              </w:rPr>
            </w:pPr>
            <w:r w:rsidRPr="00A41797">
              <w:rPr>
                <w:rFonts w:ascii="Arial" w:eastAsia="Arial" w:hAnsi="Arial" w:cs="Arial"/>
                <w:position w:val="0"/>
                <w:sz w:val="18"/>
                <w:szCs w:val="18"/>
              </w:rPr>
              <w:t>Retirement benefit obligation</w:t>
            </w:r>
          </w:p>
        </w:tc>
        <w:tc>
          <w:tcPr>
            <w:tcW w:w="1408" w:type="dxa"/>
            <w:tcBorders>
              <w:top w:val="nil"/>
              <w:left w:val="nil"/>
              <w:bottom w:val="nil"/>
              <w:right w:val="nil"/>
            </w:tcBorders>
            <w:vAlign w:val="bottom"/>
          </w:tcPr>
          <w:p w14:paraId="23EC02F3" w14:textId="02606139"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hAnsi="Arial" w:cs="Arial"/>
                <w:color w:val="000000"/>
                <w:position w:val="0"/>
                <w:sz w:val="18"/>
                <w:szCs w:val="18"/>
              </w:rPr>
              <w:t>95</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437</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401</w:t>
            </w:r>
          </w:p>
        </w:tc>
        <w:tc>
          <w:tcPr>
            <w:tcW w:w="1440" w:type="dxa"/>
            <w:tcBorders>
              <w:top w:val="nil"/>
              <w:left w:val="nil"/>
              <w:bottom w:val="nil"/>
              <w:right w:val="nil"/>
            </w:tcBorders>
            <w:vAlign w:val="bottom"/>
          </w:tcPr>
          <w:p w14:paraId="3039DECC" w14:textId="016F779E"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14</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567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909</w:t>
            </w:r>
          </w:p>
        </w:tc>
        <w:tc>
          <w:tcPr>
            <w:tcW w:w="1522" w:type="dxa"/>
            <w:tcBorders>
              <w:top w:val="nil"/>
              <w:left w:val="nil"/>
              <w:bottom w:val="nil"/>
              <w:right w:val="nil"/>
            </w:tcBorders>
            <w:vAlign w:val="bottom"/>
          </w:tcPr>
          <w:p w14:paraId="33F45B6F" w14:textId="4B5723A8"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eastAsia="Arial" w:hAnsi="Arial" w:cs="Arial"/>
                <w:position w:val="0"/>
                <w:sz w:val="18"/>
                <w:szCs w:val="18"/>
              </w:rPr>
              <w:t>10</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612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586</w:t>
            </w:r>
          </w:p>
        </w:tc>
        <w:tc>
          <w:tcPr>
            <w:tcW w:w="1358" w:type="dxa"/>
            <w:tcBorders>
              <w:top w:val="nil"/>
              <w:left w:val="nil"/>
              <w:bottom w:val="nil"/>
              <w:right w:val="nil"/>
            </w:tcBorders>
            <w:vAlign w:val="bottom"/>
          </w:tcPr>
          <w:p w14:paraId="37250CA1" w14:textId="718B190A"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12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194</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958</w:t>
            </w:r>
          </w:p>
        </w:tc>
        <w:tc>
          <w:tcPr>
            <w:tcW w:w="1350" w:type="dxa"/>
            <w:tcBorders>
              <w:top w:val="nil"/>
              <w:left w:val="nil"/>
              <w:bottom w:val="nil"/>
              <w:right w:val="nil"/>
            </w:tcBorders>
            <w:vAlign w:val="bottom"/>
          </w:tcPr>
          <w:p w14:paraId="23625222" w14:textId="260D176F"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132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812</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854</w:t>
            </w:r>
          </w:p>
        </w:tc>
        <w:tc>
          <w:tcPr>
            <w:tcW w:w="1440" w:type="dxa"/>
            <w:tcBorders>
              <w:top w:val="nil"/>
              <w:left w:val="nil"/>
              <w:bottom w:val="nil"/>
              <w:right w:val="nil"/>
            </w:tcBorders>
            <w:shd w:val="clear" w:color="auto" w:fill="FAFAFA"/>
            <w:vAlign w:val="bottom"/>
          </w:tcPr>
          <w:p w14:paraId="0DF5AD6F" w14:textId="2D380AFE"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6</w:t>
            </w:r>
            <w:r w:rsidR="001E161F" w:rsidRPr="00A41797">
              <w:rPr>
                <w:rFonts w:ascii="Arial" w:eastAsia="Arial" w:hAnsi="Arial" w:cs="Arial"/>
                <w:position w:val="0"/>
                <w:sz w:val="18"/>
                <w:szCs w:val="18"/>
              </w:rPr>
              <w:t>,</w:t>
            </w:r>
            <w:r w:rsidRPr="00E52F92">
              <w:rPr>
                <w:rFonts w:ascii="Arial" w:eastAsia="Arial" w:hAnsi="Arial" w:cs="Arial"/>
                <w:position w:val="0"/>
                <w:sz w:val="18"/>
                <w:szCs w:val="18"/>
              </w:rPr>
              <w:t>636</w:t>
            </w:r>
            <w:r w:rsidR="001E161F" w:rsidRPr="00A41797">
              <w:rPr>
                <w:rFonts w:ascii="Arial" w:eastAsia="Arial" w:hAnsi="Arial" w:cs="Arial"/>
                <w:position w:val="0"/>
                <w:sz w:val="18"/>
                <w:szCs w:val="18"/>
              </w:rPr>
              <w:t>,</w:t>
            </w:r>
            <w:r w:rsidRPr="00E52F92">
              <w:rPr>
                <w:rFonts w:ascii="Arial" w:eastAsia="Arial" w:hAnsi="Arial" w:cs="Arial"/>
                <w:position w:val="0"/>
                <w:sz w:val="18"/>
                <w:szCs w:val="18"/>
              </w:rPr>
              <w:t>151</w:t>
            </w:r>
          </w:p>
        </w:tc>
        <w:tc>
          <w:tcPr>
            <w:tcW w:w="1519" w:type="dxa"/>
            <w:tcBorders>
              <w:top w:val="nil"/>
              <w:left w:val="nil"/>
              <w:bottom w:val="nil"/>
              <w:right w:val="nil"/>
            </w:tcBorders>
            <w:shd w:val="clear" w:color="auto" w:fill="FAFAFA"/>
            <w:vAlign w:val="bottom"/>
          </w:tcPr>
          <w:p w14:paraId="250B2EF4" w14:textId="28BB2076" w:rsidR="00DD6870" w:rsidRPr="00A41797" w:rsidRDefault="001E161F" w:rsidP="00DD6870">
            <w:pPr>
              <w:spacing w:line="240" w:lineRule="auto"/>
              <w:ind w:leftChars="0" w:left="0" w:right="-96" w:firstLineChars="0" w:firstLine="0"/>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p>
        </w:tc>
        <w:tc>
          <w:tcPr>
            <w:tcW w:w="1354" w:type="dxa"/>
            <w:tcBorders>
              <w:top w:val="nil"/>
              <w:left w:val="nil"/>
              <w:bottom w:val="nil"/>
              <w:right w:val="nil"/>
            </w:tcBorders>
            <w:shd w:val="clear" w:color="auto" w:fill="FAFAFA"/>
            <w:vAlign w:val="bottom"/>
          </w:tcPr>
          <w:p w14:paraId="3914FFE3" w14:textId="11F729F2"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4</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480</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409</w:t>
            </w:r>
          </w:p>
        </w:tc>
        <w:tc>
          <w:tcPr>
            <w:tcW w:w="1428" w:type="dxa"/>
            <w:tcBorders>
              <w:top w:val="nil"/>
              <w:left w:val="nil"/>
              <w:bottom w:val="nil"/>
            </w:tcBorders>
            <w:shd w:val="clear" w:color="auto" w:fill="FAFAFA"/>
            <w:vAlign w:val="bottom"/>
          </w:tcPr>
          <w:p w14:paraId="75A9789C" w14:textId="7799A7AD"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143</w:t>
            </w:r>
            <w:r w:rsidR="00BB65FF" w:rsidRPr="00A41797">
              <w:rPr>
                <w:rFonts w:ascii="Arial" w:eastAsia="Arial" w:hAnsi="Arial" w:cs="Arial"/>
                <w:position w:val="0"/>
                <w:sz w:val="18"/>
                <w:szCs w:val="18"/>
              </w:rPr>
              <w:t>,</w:t>
            </w:r>
            <w:r w:rsidRPr="00E52F92">
              <w:rPr>
                <w:rFonts w:ascii="Arial" w:eastAsia="Arial" w:hAnsi="Arial" w:cs="Arial"/>
                <w:position w:val="0"/>
                <w:sz w:val="18"/>
                <w:szCs w:val="18"/>
              </w:rPr>
              <w:t>929</w:t>
            </w:r>
            <w:r w:rsidR="00BB65FF" w:rsidRPr="00A41797">
              <w:rPr>
                <w:rFonts w:ascii="Arial" w:eastAsia="Arial" w:hAnsi="Arial" w:cs="Arial"/>
                <w:position w:val="0"/>
                <w:sz w:val="18"/>
                <w:szCs w:val="18"/>
              </w:rPr>
              <w:t>,</w:t>
            </w:r>
            <w:r w:rsidRPr="00E52F92">
              <w:rPr>
                <w:rFonts w:ascii="Arial" w:eastAsia="Arial" w:hAnsi="Arial" w:cs="Arial"/>
                <w:position w:val="0"/>
                <w:sz w:val="18"/>
                <w:szCs w:val="18"/>
              </w:rPr>
              <w:t>414</w:t>
            </w:r>
          </w:p>
        </w:tc>
      </w:tr>
      <w:tr w:rsidR="002C57AC" w:rsidRPr="00A41797" w14:paraId="3C4C8304" w14:textId="77777777" w:rsidTr="002C57AC">
        <w:trPr>
          <w:trHeight w:val="227"/>
        </w:trPr>
        <w:tc>
          <w:tcPr>
            <w:tcW w:w="2552" w:type="dxa"/>
            <w:tcBorders>
              <w:top w:val="nil"/>
              <w:bottom w:val="nil"/>
              <w:right w:val="nil"/>
            </w:tcBorders>
            <w:vAlign w:val="bottom"/>
          </w:tcPr>
          <w:p w14:paraId="01903DFD" w14:textId="36482BB8" w:rsidR="00BB65FF" w:rsidRPr="00A41797" w:rsidRDefault="00BB65FF" w:rsidP="00DD6870">
            <w:pPr>
              <w:spacing w:line="240" w:lineRule="auto"/>
              <w:ind w:leftChars="0" w:left="174" w:firstLineChars="0" w:hanging="142"/>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Loss on obsolete </w:t>
            </w:r>
          </w:p>
        </w:tc>
        <w:tc>
          <w:tcPr>
            <w:tcW w:w="1408" w:type="dxa"/>
            <w:tcBorders>
              <w:top w:val="nil"/>
              <w:left w:val="nil"/>
              <w:bottom w:val="nil"/>
              <w:right w:val="nil"/>
            </w:tcBorders>
            <w:vAlign w:val="bottom"/>
          </w:tcPr>
          <w:p w14:paraId="15A6B6A7"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440" w:type="dxa"/>
            <w:tcBorders>
              <w:top w:val="nil"/>
              <w:left w:val="nil"/>
              <w:bottom w:val="nil"/>
              <w:right w:val="nil"/>
            </w:tcBorders>
            <w:vAlign w:val="bottom"/>
          </w:tcPr>
          <w:p w14:paraId="37B9F0CC"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522" w:type="dxa"/>
            <w:tcBorders>
              <w:top w:val="nil"/>
              <w:left w:val="nil"/>
              <w:bottom w:val="nil"/>
              <w:right w:val="nil"/>
            </w:tcBorders>
          </w:tcPr>
          <w:p w14:paraId="73579610"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358" w:type="dxa"/>
            <w:tcBorders>
              <w:top w:val="nil"/>
              <w:left w:val="nil"/>
              <w:bottom w:val="nil"/>
              <w:right w:val="nil"/>
            </w:tcBorders>
            <w:vAlign w:val="bottom"/>
          </w:tcPr>
          <w:p w14:paraId="0224E525"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350" w:type="dxa"/>
            <w:tcBorders>
              <w:top w:val="nil"/>
              <w:left w:val="nil"/>
              <w:bottom w:val="nil"/>
              <w:right w:val="nil"/>
            </w:tcBorders>
            <w:vAlign w:val="bottom"/>
          </w:tcPr>
          <w:p w14:paraId="5C775D55"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440" w:type="dxa"/>
            <w:tcBorders>
              <w:top w:val="nil"/>
              <w:left w:val="nil"/>
              <w:bottom w:val="nil"/>
              <w:right w:val="nil"/>
            </w:tcBorders>
            <w:shd w:val="clear" w:color="auto" w:fill="FAFAFA"/>
            <w:vAlign w:val="bottom"/>
          </w:tcPr>
          <w:p w14:paraId="6A447C1E"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519" w:type="dxa"/>
            <w:tcBorders>
              <w:top w:val="nil"/>
              <w:left w:val="nil"/>
              <w:bottom w:val="nil"/>
              <w:right w:val="nil"/>
            </w:tcBorders>
            <w:shd w:val="clear" w:color="auto" w:fill="FAFAFA"/>
          </w:tcPr>
          <w:p w14:paraId="605A6D81"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354" w:type="dxa"/>
            <w:tcBorders>
              <w:top w:val="nil"/>
              <w:left w:val="nil"/>
              <w:bottom w:val="nil"/>
              <w:right w:val="nil"/>
            </w:tcBorders>
            <w:shd w:val="clear" w:color="auto" w:fill="FAFAFA"/>
            <w:vAlign w:val="bottom"/>
          </w:tcPr>
          <w:p w14:paraId="0827C934"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c>
          <w:tcPr>
            <w:tcW w:w="1428" w:type="dxa"/>
            <w:tcBorders>
              <w:top w:val="nil"/>
              <w:left w:val="nil"/>
              <w:bottom w:val="nil"/>
            </w:tcBorders>
            <w:shd w:val="clear" w:color="auto" w:fill="FAFAFA"/>
            <w:vAlign w:val="bottom"/>
          </w:tcPr>
          <w:p w14:paraId="795E9379" w14:textId="77777777"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p>
        </w:tc>
      </w:tr>
      <w:tr w:rsidR="002C57AC" w:rsidRPr="00A41797" w14:paraId="54CF9A43" w14:textId="77777777" w:rsidTr="002C57AC">
        <w:trPr>
          <w:trHeight w:val="227"/>
        </w:trPr>
        <w:tc>
          <w:tcPr>
            <w:tcW w:w="2552" w:type="dxa"/>
            <w:tcBorders>
              <w:top w:val="nil"/>
              <w:bottom w:val="nil"/>
              <w:right w:val="nil"/>
            </w:tcBorders>
            <w:vAlign w:val="bottom"/>
          </w:tcPr>
          <w:p w14:paraId="03F29B32" w14:textId="1F77EB32" w:rsidR="00BB65FF" w:rsidRPr="00A41797" w:rsidRDefault="00BB65FF" w:rsidP="00DD6870">
            <w:pPr>
              <w:spacing w:line="240" w:lineRule="auto"/>
              <w:ind w:leftChars="0" w:left="174" w:firstLineChars="0" w:hanging="142"/>
              <w:textDirection w:val="lrTb"/>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Pr>
                <w:rFonts w:ascii="Arial" w:eastAsia="Arial" w:hAnsi="Arial" w:cs="Arial"/>
                <w:position w:val="0"/>
                <w:sz w:val="18"/>
                <w:szCs w:val="18"/>
              </w:rPr>
              <w:t xml:space="preserve"> </w:t>
            </w:r>
            <w:r w:rsidRPr="00A41797">
              <w:rPr>
                <w:rFonts w:ascii="Arial" w:eastAsia="Arial" w:hAnsi="Arial" w:cs="Arial"/>
                <w:position w:val="0"/>
                <w:sz w:val="18"/>
                <w:szCs w:val="18"/>
              </w:rPr>
              <w:t xml:space="preserve"> </w:t>
            </w:r>
            <w:r w:rsidR="00047505" w:rsidRPr="00A41797">
              <w:rPr>
                <w:rFonts w:ascii="Arial" w:eastAsia="Arial" w:hAnsi="Arial" w:cs="Arial"/>
                <w:position w:val="0"/>
                <w:sz w:val="18"/>
                <w:szCs w:val="18"/>
              </w:rPr>
              <w:t xml:space="preserve">materials and </w:t>
            </w:r>
            <w:r w:rsidRPr="00A41797">
              <w:rPr>
                <w:rFonts w:ascii="Arial" w:eastAsia="Arial" w:hAnsi="Arial" w:cs="Arial"/>
                <w:position w:val="0"/>
                <w:sz w:val="18"/>
                <w:szCs w:val="18"/>
              </w:rPr>
              <w:t>supplies</w:t>
            </w:r>
          </w:p>
        </w:tc>
        <w:tc>
          <w:tcPr>
            <w:tcW w:w="1408" w:type="dxa"/>
            <w:tcBorders>
              <w:top w:val="nil"/>
              <w:left w:val="nil"/>
              <w:bottom w:val="nil"/>
              <w:right w:val="nil"/>
            </w:tcBorders>
            <w:vAlign w:val="bottom"/>
          </w:tcPr>
          <w:p w14:paraId="0D386FDC" w14:textId="04713125"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42</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071</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676</w:t>
            </w:r>
          </w:p>
        </w:tc>
        <w:tc>
          <w:tcPr>
            <w:tcW w:w="1440" w:type="dxa"/>
            <w:tcBorders>
              <w:top w:val="nil"/>
              <w:left w:val="nil"/>
              <w:bottom w:val="nil"/>
              <w:right w:val="nil"/>
            </w:tcBorders>
            <w:vAlign w:val="bottom"/>
          </w:tcPr>
          <w:p w14:paraId="49280238" w14:textId="175F5D10"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5</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871</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845</w:t>
            </w:r>
          </w:p>
        </w:tc>
        <w:tc>
          <w:tcPr>
            <w:tcW w:w="1522" w:type="dxa"/>
            <w:tcBorders>
              <w:top w:val="nil"/>
              <w:left w:val="nil"/>
              <w:bottom w:val="nil"/>
              <w:right w:val="nil"/>
            </w:tcBorders>
          </w:tcPr>
          <w:p w14:paraId="1EE9FA22" w14:textId="426A1212"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8" w:type="dxa"/>
            <w:tcBorders>
              <w:top w:val="nil"/>
              <w:left w:val="nil"/>
              <w:bottom w:val="nil"/>
              <w:right w:val="nil"/>
            </w:tcBorders>
            <w:vAlign w:val="bottom"/>
          </w:tcPr>
          <w:p w14:paraId="112DB163" w14:textId="46707237"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5</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081</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583</w:t>
            </w:r>
          </w:p>
        </w:tc>
        <w:tc>
          <w:tcPr>
            <w:tcW w:w="1350" w:type="dxa"/>
            <w:tcBorders>
              <w:top w:val="nil"/>
              <w:left w:val="nil"/>
              <w:bottom w:val="nil"/>
              <w:right w:val="nil"/>
            </w:tcBorders>
            <w:vAlign w:val="bottom"/>
          </w:tcPr>
          <w:p w14:paraId="20FADDF0" w14:textId="4372B29A"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53</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025</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104</w:t>
            </w:r>
          </w:p>
        </w:tc>
        <w:tc>
          <w:tcPr>
            <w:tcW w:w="1440" w:type="dxa"/>
            <w:tcBorders>
              <w:top w:val="nil"/>
              <w:left w:val="nil"/>
              <w:bottom w:val="nil"/>
              <w:right w:val="nil"/>
            </w:tcBorders>
            <w:shd w:val="clear" w:color="auto" w:fill="FAFAFA"/>
            <w:vAlign w:val="bottom"/>
          </w:tcPr>
          <w:p w14:paraId="5320F1CA" w14:textId="759BD0F9"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3</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155</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438</w:t>
            </w:r>
          </w:p>
        </w:tc>
        <w:tc>
          <w:tcPr>
            <w:tcW w:w="1519" w:type="dxa"/>
            <w:tcBorders>
              <w:top w:val="nil"/>
              <w:left w:val="nil"/>
              <w:bottom w:val="nil"/>
              <w:right w:val="nil"/>
            </w:tcBorders>
            <w:shd w:val="clear" w:color="auto" w:fill="FAFAFA"/>
          </w:tcPr>
          <w:p w14:paraId="31E8B5AA" w14:textId="33B11B20"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4" w:type="dxa"/>
            <w:tcBorders>
              <w:top w:val="nil"/>
              <w:left w:val="nil"/>
              <w:bottom w:val="nil"/>
              <w:right w:val="nil"/>
            </w:tcBorders>
            <w:shd w:val="clear" w:color="auto" w:fill="FAFAFA"/>
            <w:vAlign w:val="bottom"/>
          </w:tcPr>
          <w:p w14:paraId="478E0815" w14:textId="2FDFE171"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1</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889</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263</w:t>
            </w:r>
          </w:p>
        </w:tc>
        <w:tc>
          <w:tcPr>
            <w:tcW w:w="1428" w:type="dxa"/>
            <w:tcBorders>
              <w:top w:val="nil"/>
              <w:left w:val="nil"/>
              <w:bottom w:val="nil"/>
            </w:tcBorders>
            <w:shd w:val="clear" w:color="auto" w:fill="FAFAFA"/>
            <w:vAlign w:val="bottom"/>
          </w:tcPr>
          <w:p w14:paraId="2ED8F8DA" w14:textId="1ADB23F3"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58</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069</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805</w:t>
            </w:r>
          </w:p>
        </w:tc>
      </w:tr>
      <w:tr w:rsidR="002C57AC" w:rsidRPr="00A41797" w14:paraId="223EF0F6" w14:textId="77777777" w:rsidTr="002C57AC">
        <w:trPr>
          <w:trHeight w:val="227"/>
        </w:trPr>
        <w:tc>
          <w:tcPr>
            <w:tcW w:w="2552" w:type="dxa"/>
            <w:tcBorders>
              <w:top w:val="nil"/>
              <w:bottom w:val="nil"/>
              <w:right w:val="nil"/>
            </w:tcBorders>
            <w:vAlign w:val="bottom"/>
          </w:tcPr>
          <w:p w14:paraId="5D62C635" w14:textId="77777777" w:rsidR="00DD6870" w:rsidRPr="00A41797" w:rsidRDefault="00DD6870" w:rsidP="00DD6870">
            <w:pPr>
              <w:spacing w:line="240" w:lineRule="auto"/>
              <w:ind w:leftChars="0" w:left="174" w:firstLineChars="0" w:hanging="142"/>
              <w:textDirection w:val="lrTb"/>
              <w:rPr>
                <w:rFonts w:ascii="Arial" w:eastAsia="Arial" w:hAnsi="Arial" w:cs="Arial"/>
                <w:position w:val="0"/>
                <w:sz w:val="18"/>
                <w:szCs w:val="18"/>
              </w:rPr>
            </w:pPr>
            <w:bookmarkStart w:id="18" w:name="_Hlk124941994"/>
            <w:r w:rsidRPr="00A41797">
              <w:rPr>
                <w:rFonts w:ascii="Arial" w:eastAsia="Arial" w:hAnsi="Arial" w:cs="Arial"/>
                <w:position w:val="0"/>
                <w:sz w:val="18"/>
                <w:szCs w:val="18"/>
              </w:rPr>
              <w:t>Depreciation</w:t>
            </w:r>
          </w:p>
        </w:tc>
        <w:tc>
          <w:tcPr>
            <w:tcW w:w="1408" w:type="dxa"/>
            <w:tcBorders>
              <w:top w:val="nil"/>
              <w:left w:val="nil"/>
              <w:bottom w:val="nil"/>
              <w:right w:val="nil"/>
            </w:tcBorders>
            <w:vAlign w:val="bottom"/>
          </w:tcPr>
          <w:p w14:paraId="315ABC64" w14:textId="65232FE0"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26</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404</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263</w:t>
            </w:r>
          </w:p>
        </w:tc>
        <w:tc>
          <w:tcPr>
            <w:tcW w:w="1440" w:type="dxa"/>
            <w:tcBorders>
              <w:top w:val="nil"/>
              <w:left w:val="nil"/>
              <w:bottom w:val="nil"/>
              <w:right w:val="nil"/>
            </w:tcBorders>
            <w:vAlign w:val="bottom"/>
          </w:tcPr>
          <w:p w14:paraId="00FA19B4" w14:textId="436E13B0"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5</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291</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363</w:t>
            </w:r>
          </w:p>
        </w:tc>
        <w:tc>
          <w:tcPr>
            <w:tcW w:w="1522" w:type="dxa"/>
            <w:tcBorders>
              <w:top w:val="nil"/>
              <w:left w:val="nil"/>
              <w:bottom w:val="nil"/>
              <w:right w:val="nil"/>
            </w:tcBorders>
          </w:tcPr>
          <w:p w14:paraId="45809BA9" w14:textId="122E311C"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8" w:type="dxa"/>
            <w:tcBorders>
              <w:top w:val="nil"/>
              <w:left w:val="nil"/>
              <w:bottom w:val="nil"/>
              <w:right w:val="nil"/>
            </w:tcBorders>
            <w:vAlign w:val="bottom"/>
          </w:tcPr>
          <w:p w14:paraId="15B8CBE9" w14:textId="2EEF5179"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937</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433</w:t>
            </w:r>
          </w:p>
        </w:tc>
        <w:tc>
          <w:tcPr>
            <w:tcW w:w="1350" w:type="dxa"/>
            <w:tcBorders>
              <w:top w:val="nil"/>
              <w:left w:val="nil"/>
              <w:bottom w:val="nil"/>
              <w:right w:val="nil"/>
            </w:tcBorders>
            <w:vAlign w:val="bottom"/>
          </w:tcPr>
          <w:p w14:paraId="6D7361FD" w14:textId="0440045B"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34</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633</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059</w:t>
            </w:r>
          </w:p>
        </w:tc>
        <w:tc>
          <w:tcPr>
            <w:tcW w:w="1440" w:type="dxa"/>
            <w:tcBorders>
              <w:top w:val="nil"/>
              <w:left w:val="nil"/>
              <w:bottom w:val="nil"/>
              <w:right w:val="nil"/>
            </w:tcBorders>
            <w:shd w:val="clear" w:color="auto" w:fill="FAFAFA"/>
            <w:vAlign w:val="bottom"/>
          </w:tcPr>
          <w:p w14:paraId="7E832306" w14:textId="0AE621B8" w:rsidR="00DD6870"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r w:rsidR="00E52F92" w:rsidRPr="00E52F92">
              <w:rPr>
                <w:rFonts w:ascii="Arial" w:hAnsi="Arial" w:cs="Arial"/>
                <w:color w:val="000000"/>
                <w:position w:val="0"/>
                <w:sz w:val="18"/>
                <w:szCs w:val="18"/>
              </w:rPr>
              <w:t>5</w:t>
            </w:r>
            <w:r w:rsidRPr="00A41797">
              <w:rPr>
                <w:rFonts w:ascii="Arial" w:hAnsi="Arial" w:cs="Arial"/>
                <w:color w:val="000000"/>
                <w:position w:val="0"/>
                <w:sz w:val="18"/>
                <w:szCs w:val="18"/>
              </w:rPr>
              <w:t>,</w:t>
            </w:r>
            <w:r w:rsidR="00E52F92" w:rsidRPr="00E52F92">
              <w:rPr>
                <w:rFonts w:ascii="Arial" w:hAnsi="Arial" w:cs="Arial"/>
                <w:color w:val="000000"/>
                <w:position w:val="0"/>
                <w:sz w:val="18"/>
                <w:szCs w:val="18"/>
              </w:rPr>
              <w:t>989</w:t>
            </w:r>
            <w:r w:rsidRPr="00A41797">
              <w:rPr>
                <w:rFonts w:ascii="Arial" w:hAnsi="Arial" w:cs="Arial"/>
                <w:color w:val="000000"/>
                <w:position w:val="0"/>
                <w:sz w:val="18"/>
                <w:szCs w:val="18"/>
              </w:rPr>
              <w:t>,</w:t>
            </w:r>
            <w:r w:rsidR="00E52F92" w:rsidRPr="00E52F92">
              <w:rPr>
                <w:rFonts w:ascii="Arial" w:hAnsi="Arial" w:cs="Arial"/>
                <w:color w:val="000000"/>
                <w:position w:val="0"/>
                <w:sz w:val="18"/>
                <w:szCs w:val="18"/>
              </w:rPr>
              <w:t>278</w:t>
            </w:r>
            <w:r w:rsidRPr="00A41797">
              <w:rPr>
                <w:rFonts w:ascii="Arial" w:hAnsi="Arial" w:cs="Arial"/>
                <w:color w:val="000000"/>
                <w:position w:val="0"/>
                <w:sz w:val="18"/>
                <w:szCs w:val="18"/>
              </w:rPr>
              <w:t>)</w:t>
            </w:r>
          </w:p>
        </w:tc>
        <w:tc>
          <w:tcPr>
            <w:tcW w:w="1519" w:type="dxa"/>
            <w:tcBorders>
              <w:top w:val="nil"/>
              <w:left w:val="nil"/>
              <w:bottom w:val="nil"/>
              <w:right w:val="nil"/>
            </w:tcBorders>
            <w:shd w:val="clear" w:color="auto" w:fill="FAFAFA"/>
          </w:tcPr>
          <w:p w14:paraId="07E3AC5F" w14:textId="2DD91D65" w:rsidR="00DD6870" w:rsidRPr="00A41797" w:rsidRDefault="001E161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4" w:type="dxa"/>
            <w:tcBorders>
              <w:top w:val="nil"/>
              <w:left w:val="nil"/>
              <w:bottom w:val="nil"/>
              <w:right w:val="nil"/>
            </w:tcBorders>
            <w:shd w:val="clear" w:color="auto" w:fill="FAFAFA"/>
            <w:vAlign w:val="bottom"/>
          </w:tcPr>
          <w:p w14:paraId="4458707C" w14:textId="4B3C2E73"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1</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214</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414</w:t>
            </w:r>
          </w:p>
        </w:tc>
        <w:tc>
          <w:tcPr>
            <w:tcW w:w="1428" w:type="dxa"/>
            <w:tcBorders>
              <w:top w:val="nil"/>
              <w:left w:val="nil"/>
              <w:bottom w:val="nil"/>
            </w:tcBorders>
            <w:shd w:val="clear" w:color="auto" w:fill="FAFAFA"/>
            <w:vAlign w:val="bottom"/>
          </w:tcPr>
          <w:p w14:paraId="0FE012D3" w14:textId="540EB553"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29</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858</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195</w:t>
            </w:r>
          </w:p>
        </w:tc>
      </w:tr>
      <w:bookmarkEnd w:id="18"/>
      <w:tr w:rsidR="002C57AC" w:rsidRPr="00A41797" w14:paraId="6FBC6F06" w14:textId="77777777" w:rsidTr="002C57AC">
        <w:trPr>
          <w:trHeight w:val="227"/>
        </w:trPr>
        <w:tc>
          <w:tcPr>
            <w:tcW w:w="2552" w:type="dxa"/>
            <w:tcBorders>
              <w:top w:val="nil"/>
              <w:bottom w:val="nil"/>
              <w:right w:val="nil"/>
            </w:tcBorders>
            <w:vAlign w:val="bottom"/>
          </w:tcPr>
          <w:p w14:paraId="63AECBB5" w14:textId="77777777" w:rsidR="00DD6870" w:rsidRPr="00A41797" w:rsidRDefault="00DD6870" w:rsidP="00DD6870">
            <w:pPr>
              <w:spacing w:line="240" w:lineRule="auto"/>
              <w:ind w:leftChars="0" w:left="174" w:firstLineChars="0" w:hanging="142"/>
              <w:textDirection w:val="lrTb"/>
              <w:rPr>
                <w:rFonts w:ascii="Arial" w:eastAsia="Arial" w:hAnsi="Arial" w:cs="Arial"/>
                <w:position w:val="0"/>
                <w:sz w:val="18"/>
                <w:szCs w:val="18"/>
              </w:rPr>
            </w:pPr>
            <w:r w:rsidRPr="00A41797">
              <w:rPr>
                <w:rFonts w:ascii="Arial" w:eastAsia="Arial" w:hAnsi="Arial" w:cs="Arial"/>
                <w:position w:val="0"/>
                <w:sz w:val="18"/>
                <w:szCs w:val="18"/>
              </w:rPr>
              <w:t>Derivative</w:t>
            </w:r>
          </w:p>
        </w:tc>
        <w:tc>
          <w:tcPr>
            <w:tcW w:w="1408" w:type="dxa"/>
            <w:tcBorders>
              <w:top w:val="nil"/>
              <w:left w:val="nil"/>
              <w:bottom w:val="nil"/>
              <w:right w:val="nil"/>
            </w:tcBorders>
            <w:vAlign w:val="bottom"/>
          </w:tcPr>
          <w:p w14:paraId="43C9BD63" w14:textId="0BC2542F" w:rsidR="00DD6870" w:rsidRPr="00A41797" w:rsidRDefault="00DD6870"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A41797">
              <w:rPr>
                <w:rFonts w:ascii="Arial" w:hAnsi="Arial" w:cs="Arial"/>
                <w:color w:val="000000"/>
                <w:position w:val="0"/>
                <w:sz w:val="18"/>
                <w:szCs w:val="18"/>
              </w:rPr>
              <w:t>-</w:t>
            </w:r>
          </w:p>
        </w:tc>
        <w:tc>
          <w:tcPr>
            <w:tcW w:w="1440" w:type="dxa"/>
            <w:tcBorders>
              <w:top w:val="nil"/>
              <w:left w:val="nil"/>
              <w:bottom w:val="nil"/>
              <w:right w:val="nil"/>
            </w:tcBorders>
            <w:vAlign w:val="bottom"/>
          </w:tcPr>
          <w:p w14:paraId="2D73689D" w14:textId="7888A204"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58</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840</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556</w:t>
            </w:r>
          </w:p>
        </w:tc>
        <w:tc>
          <w:tcPr>
            <w:tcW w:w="1522" w:type="dxa"/>
            <w:tcBorders>
              <w:top w:val="nil"/>
              <w:left w:val="nil"/>
              <w:bottom w:val="nil"/>
              <w:right w:val="nil"/>
            </w:tcBorders>
          </w:tcPr>
          <w:p w14:paraId="4B55C39E" w14:textId="2F62097D"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8" w:type="dxa"/>
            <w:tcBorders>
              <w:top w:val="nil"/>
              <w:left w:val="nil"/>
              <w:bottom w:val="nil"/>
              <w:right w:val="nil"/>
            </w:tcBorders>
            <w:vAlign w:val="bottom"/>
          </w:tcPr>
          <w:p w14:paraId="3F812D38" w14:textId="55AD9A31"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468</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775</w:t>
            </w:r>
          </w:p>
        </w:tc>
        <w:tc>
          <w:tcPr>
            <w:tcW w:w="1350" w:type="dxa"/>
            <w:tcBorders>
              <w:top w:val="nil"/>
              <w:left w:val="nil"/>
              <w:bottom w:val="nil"/>
              <w:right w:val="nil"/>
            </w:tcBorders>
            <w:vAlign w:val="bottom"/>
          </w:tcPr>
          <w:p w14:paraId="59B0A38B" w14:textId="2EEBB50E"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61</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309</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331</w:t>
            </w:r>
          </w:p>
        </w:tc>
        <w:tc>
          <w:tcPr>
            <w:tcW w:w="1440" w:type="dxa"/>
            <w:tcBorders>
              <w:top w:val="nil"/>
              <w:left w:val="nil"/>
              <w:bottom w:val="nil"/>
              <w:right w:val="nil"/>
            </w:tcBorders>
            <w:shd w:val="clear" w:color="auto" w:fill="FAFAFA"/>
            <w:vAlign w:val="bottom"/>
          </w:tcPr>
          <w:p w14:paraId="687F0268" w14:textId="0D1FC994"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33</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794</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448</w:t>
            </w:r>
          </w:p>
        </w:tc>
        <w:tc>
          <w:tcPr>
            <w:tcW w:w="1519" w:type="dxa"/>
            <w:tcBorders>
              <w:top w:val="nil"/>
              <w:left w:val="nil"/>
              <w:bottom w:val="nil"/>
              <w:right w:val="nil"/>
            </w:tcBorders>
            <w:shd w:val="clear" w:color="auto" w:fill="FAFAFA"/>
          </w:tcPr>
          <w:p w14:paraId="6B8C33BC" w14:textId="7A6420AA" w:rsidR="00DD6870" w:rsidRPr="00A41797" w:rsidRDefault="001E161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4" w:type="dxa"/>
            <w:tcBorders>
              <w:top w:val="nil"/>
              <w:left w:val="nil"/>
              <w:bottom w:val="nil"/>
              <w:right w:val="nil"/>
            </w:tcBorders>
            <w:shd w:val="clear" w:color="auto" w:fill="FAFAFA"/>
            <w:vAlign w:val="bottom"/>
          </w:tcPr>
          <w:p w14:paraId="7CA998F9" w14:textId="5E56E327"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3</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498</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121</w:t>
            </w:r>
          </w:p>
        </w:tc>
        <w:tc>
          <w:tcPr>
            <w:tcW w:w="1428" w:type="dxa"/>
            <w:tcBorders>
              <w:top w:val="nil"/>
              <w:left w:val="nil"/>
              <w:bottom w:val="nil"/>
            </w:tcBorders>
            <w:shd w:val="clear" w:color="auto" w:fill="FAFAFA"/>
            <w:vAlign w:val="bottom"/>
          </w:tcPr>
          <w:p w14:paraId="115E7508" w14:textId="63863375"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98</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601</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900</w:t>
            </w:r>
          </w:p>
        </w:tc>
      </w:tr>
      <w:tr w:rsidR="002C57AC" w:rsidRPr="00A41797" w14:paraId="76B4F04B" w14:textId="77777777" w:rsidTr="002C57AC">
        <w:trPr>
          <w:trHeight w:val="227"/>
        </w:trPr>
        <w:tc>
          <w:tcPr>
            <w:tcW w:w="2552" w:type="dxa"/>
            <w:tcBorders>
              <w:top w:val="nil"/>
              <w:bottom w:val="nil"/>
              <w:right w:val="nil"/>
            </w:tcBorders>
            <w:vAlign w:val="bottom"/>
          </w:tcPr>
          <w:p w14:paraId="0799A24A" w14:textId="36E9A928" w:rsidR="00BB65FF" w:rsidRPr="00A41797" w:rsidRDefault="000C7DF6" w:rsidP="00DD6870">
            <w:pPr>
              <w:spacing w:line="240" w:lineRule="auto"/>
              <w:ind w:leftChars="0" w:left="174" w:firstLineChars="0" w:hanging="142"/>
              <w:textDirection w:val="lrTb"/>
              <w:rPr>
                <w:rFonts w:ascii="Arial" w:eastAsia="Arial" w:hAnsi="Arial" w:cs="Arial"/>
                <w:position w:val="0"/>
                <w:sz w:val="18"/>
                <w:szCs w:val="18"/>
              </w:rPr>
            </w:pPr>
            <w:r w:rsidRPr="00A41797">
              <w:rPr>
                <w:rFonts w:ascii="Arial" w:eastAsia="Arial" w:hAnsi="Arial" w:cs="Arial"/>
                <w:position w:val="0"/>
                <w:sz w:val="18"/>
              </w:rPr>
              <w:t>Short-term provision</w:t>
            </w:r>
          </w:p>
        </w:tc>
        <w:tc>
          <w:tcPr>
            <w:tcW w:w="1408" w:type="dxa"/>
            <w:tcBorders>
              <w:top w:val="nil"/>
              <w:left w:val="nil"/>
              <w:bottom w:val="single" w:sz="4" w:space="0" w:color="auto"/>
              <w:right w:val="nil"/>
            </w:tcBorders>
            <w:vAlign w:val="bottom"/>
          </w:tcPr>
          <w:p w14:paraId="2BF3A88E" w14:textId="174ABCF4"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440" w:type="dxa"/>
            <w:tcBorders>
              <w:top w:val="nil"/>
              <w:left w:val="nil"/>
              <w:bottom w:val="single" w:sz="4" w:space="0" w:color="auto"/>
              <w:right w:val="nil"/>
            </w:tcBorders>
            <w:vAlign w:val="bottom"/>
          </w:tcPr>
          <w:p w14:paraId="3D9627DA" w14:textId="293F98CF"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522" w:type="dxa"/>
            <w:tcBorders>
              <w:top w:val="nil"/>
              <w:left w:val="nil"/>
              <w:bottom w:val="single" w:sz="4" w:space="0" w:color="auto"/>
              <w:right w:val="nil"/>
            </w:tcBorders>
          </w:tcPr>
          <w:p w14:paraId="4483AEFC" w14:textId="07D61192"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8" w:type="dxa"/>
            <w:tcBorders>
              <w:top w:val="nil"/>
              <w:left w:val="nil"/>
              <w:bottom w:val="single" w:sz="4" w:space="0" w:color="auto"/>
              <w:right w:val="nil"/>
            </w:tcBorders>
            <w:vAlign w:val="bottom"/>
          </w:tcPr>
          <w:p w14:paraId="0ADCDCC1" w14:textId="3A6CD5BF"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0" w:type="dxa"/>
            <w:tcBorders>
              <w:top w:val="nil"/>
              <w:left w:val="nil"/>
              <w:bottom w:val="single" w:sz="4" w:space="0" w:color="auto"/>
              <w:right w:val="nil"/>
            </w:tcBorders>
            <w:vAlign w:val="bottom"/>
          </w:tcPr>
          <w:p w14:paraId="560D9E78" w14:textId="7C50D3B4"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440" w:type="dxa"/>
            <w:tcBorders>
              <w:top w:val="nil"/>
              <w:left w:val="nil"/>
              <w:bottom w:val="single" w:sz="4" w:space="0" w:color="auto"/>
              <w:right w:val="nil"/>
            </w:tcBorders>
            <w:shd w:val="clear" w:color="auto" w:fill="FAFAFA"/>
            <w:vAlign w:val="bottom"/>
          </w:tcPr>
          <w:p w14:paraId="638550EF" w14:textId="48874497"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224</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288</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256</w:t>
            </w:r>
          </w:p>
        </w:tc>
        <w:tc>
          <w:tcPr>
            <w:tcW w:w="1519" w:type="dxa"/>
            <w:tcBorders>
              <w:top w:val="nil"/>
              <w:left w:val="nil"/>
              <w:bottom w:val="single" w:sz="4" w:space="0" w:color="auto"/>
              <w:right w:val="nil"/>
            </w:tcBorders>
            <w:shd w:val="clear" w:color="auto" w:fill="FAFAFA"/>
          </w:tcPr>
          <w:p w14:paraId="0C7EDDE2" w14:textId="569C75AE" w:rsidR="00BB65FF"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4" w:type="dxa"/>
            <w:tcBorders>
              <w:top w:val="nil"/>
              <w:left w:val="nil"/>
              <w:bottom w:val="single" w:sz="4" w:space="0" w:color="auto"/>
              <w:right w:val="nil"/>
            </w:tcBorders>
            <w:shd w:val="clear" w:color="auto" w:fill="FAFAFA"/>
            <w:vAlign w:val="bottom"/>
          </w:tcPr>
          <w:p w14:paraId="7A12E0A5" w14:textId="472A6D5A"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10</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775</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804</w:t>
            </w:r>
          </w:p>
        </w:tc>
        <w:tc>
          <w:tcPr>
            <w:tcW w:w="1428" w:type="dxa"/>
            <w:tcBorders>
              <w:top w:val="nil"/>
              <w:left w:val="nil"/>
              <w:bottom w:val="single" w:sz="4" w:space="0" w:color="auto"/>
            </w:tcBorders>
            <w:shd w:val="clear" w:color="auto" w:fill="FAFAFA"/>
            <w:vAlign w:val="bottom"/>
          </w:tcPr>
          <w:p w14:paraId="414106F6" w14:textId="1638C577" w:rsidR="00BB65FF"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235</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064</w:t>
            </w:r>
            <w:r w:rsidR="00BB65FF" w:rsidRPr="00A41797">
              <w:rPr>
                <w:rFonts w:ascii="Arial" w:hAnsi="Arial" w:cs="Arial"/>
                <w:color w:val="000000"/>
                <w:position w:val="0"/>
                <w:sz w:val="18"/>
                <w:szCs w:val="18"/>
              </w:rPr>
              <w:t>,</w:t>
            </w:r>
            <w:r w:rsidRPr="00E52F92">
              <w:rPr>
                <w:rFonts w:ascii="Arial" w:hAnsi="Arial" w:cs="Arial"/>
                <w:color w:val="000000"/>
                <w:position w:val="0"/>
                <w:sz w:val="18"/>
                <w:szCs w:val="18"/>
              </w:rPr>
              <w:t>060</w:t>
            </w:r>
          </w:p>
        </w:tc>
      </w:tr>
      <w:tr w:rsidR="002C57AC" w:rsidRPr="00A41797" w14:paraId="176EBA9E" w14:textId="77777777" w:rsidTr="002C57AC">
        <w:trPr>
          <w:trHeight w:val="60"/>
        </w:trPr>
        <w:tc>
          <w:tcPr>
            <w:tcW w:w="2552" w:type="dxa"/>
            <w:tcBorders>
              <w:top w:val="nil"/>
              <w:bottom w:val="nil"/>
              <w:right w:val="nil"/>
            </w:tcBorders>
            <w:vAlign w:val="bottom"/>
          </w:tcPr>
          <w:p w14:paraId="2AFC1F15" w14:textId="77777777" w:rsidR="00DD6870" w:rsidRPr="00A41797" w:rsidRDefault="00DD6870" w:rsidP="00DD6870">
            <w:pPr>
              <w:spacing w:line="240" w:lineRule="auto"/>
              <w:ind w:leftChars="0" w:left="32" w:right="-108" w:firstLineChars="0" w:hanging="142"/>
              <w:textDirection w:val="lrTb"/>
              <w:rPr>
                <w:rFonts w:ascii="Arial" w:eastAsia="Arial" w:hAnsi="Arial" w:cs="Arial"/>
                <w:b/>
                <w:bCs/>
                <w:position w:val="0"/>
                <w:sz w:val="12"/>
                <w:szCs w:val="12"/>
              </w:rPr>
            </w:pPr>
          </w:p>
        </w:tc>
        <w:tc>
          <w:tcPr>
            <w:tcW w:w="1408" w:type="dxa"/>
            <w:tcBorders>
              <w:top w:val="single" w:sz="4" w:space="0" w:color="auto"/>
              <w:left w:val="nil"/>
              <w:bottom w:val="nil"/>
              <w:right w:val="nil"/>
            </w:tcBorders>
            <w:vAlign w:val="bottom"/>
          </w:tcPr>
          <w:p w14:paraId="254143AB"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440" w:type="dxa"/>
            <w:tcBorders>
              <w:top w:val="single" w:sz="4" w:space="0" w:color="auto"/>
              <w:left w:val="nil"/>
              <w:bottom w:val="nil"/>
              <w:right w:val="nil"/>
            </w:tcBorders>
            <w:vAlign w:val="bottom"/>
          </w:tcPr>
          <w:p w14:paraId="53CDC532"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522" w:type="dxa"/>
            <w:tcBorders>
              <w:top w:val="single" w:sz="4" w:space="0" w:color="auto"/>
              <w:left w:val="nil"/>
              <w:bottom w:val="nil"/>
              <w:right w:val="nil"/>
            </w:tcBorders>
          </w:tcPr>
          <w:p w14:paraId="564DABDE"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358" w:type="dxa"/>
            <w:tcBorders>
              <w:top w:val="single" w:sz="4" w:space="0" w:color="auto"/>
              <w:left w:val="nil"/>
              <w:bottom w:val="nil"/>
              <w:right w:val="nil"/>
            </w:tcBorders>
            <w:vAlign w:val="bottom"/>
          </w:tcPr>
          <w:p w14:paraId="1812F359" w14:textId="343E54F3" w:rsidR="00DD6870" w:rsidRPr="00A41797" w:rsidRDefault="00DD6870" w:rsidP="00DD6870">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350" w:type="dxa"/>
            <w:tcBorders>
              <w:top w:val="single" w:sz="4" w:space="0" w:color="auto"/>
              <w:left w:val="nil"/>
              <w:bottom w:val="nil"/>
              <w:right w:val="nil"/>
            </w:tcBorders>
            <w:vAlign w:val="bottom"/>
          </w:tcPr>
          <w:p w14:paraId="2A0E4B31" w14:textId="77777777" w:rsidR="00DD6870" w:rsidRPr="00A41797" w:rsidRDefault="00DD6870" w:rsidP="00DD6870">
            <w:pPr>
              <w:spacing w:line="240" w:lineRule="auto"/>
              <w:ind w:leftChars="0" w:left="0" w:right="-96" w:firstLineChars="0" w:firstLine="0"/>
              <w:jc w:val="right"/>
              <w:textDirection w:val="lrTb"/>
              <w:rPr>
                <w:rFonts w:ascii="Arial" w:eastAsia="Arial" w:hAnsi="Arial" w:cs="Arial"/>
                <w:color w:val="000000"/>
                <w:position w:val="0"/>
                <w:sz w:val="12"/>
                <w:szCs w:val="12"/>
              </w:rPr>
            </w:pPr>
          </w:p>
        </w:tc>
        <w:tc>
          <w:tcPr>
            <w:tcW w:w="1440" w:type="dxa"/>
            <w:tcBorders>
              <w:top w:val="single" w:sz="4" w:space="0" w:color="auto"/>
              <w:left w:val="nil"/>
              <w:bottom w:val="nil"/>
              <w:right w:val="nil"/>
            </w:tcBorders>
            <w:shd w:val="clear" w:color="auto" w:fill="FAFAFA"/>
            <w:vAlign w:val="bottom"/>
          </w:tcPr>
          <w:p w14:paraId="01675093" w14:textId="77777777"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2"/>
                <w:szCs w:val="12"/>
              </w:rPr>
            </w:pPr>
          </w:p>
        </w:tc>
        <w:tc>
          <w:tcPr>
            <w:tcW w:w="1519" w:type="dxa"/>
            <w:tcBorders>
              <w:top w:val="single" w:sz="4" w:space="0" w:color="auto"/>
              <w:left w:val="nil"/>
              <w:bottom w:val="nil"/>
              <w:right w:val="nil"/>
            </w:tcBorders>
            <w:shd w:val="clear" w:color="auto" w:fill="FAFAFA"/>
          </w:tcPr>
          <w:p w14:paraId="738ACC99" w14:textId="77777777"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2"/>
                <w:szCs w:val="12"/>
              </w:rPr>
            </w:pPr>
          </w:p>
        </w:tc>
        <w:tc>
          <w:tcPr>
            <w:tcW w:w="1354" w:type="dxa"/>
            <w:tcBorders>
              <w:top w:val="single" w:sz="4" w:space="0" w:color="auto"/>
              <w:left w:val="nil"/>
              <w:bottom w:val="nil"/>
              <w:right w:val="nil"/>
            </w:tcBorders>
            <w:shd w:val="clear" w:color="auto" w:fill="FAFAFA"/>
            <w:vAlign w:val="bottom"/>
          </w:tcPr>
          <w:p w14:paraId="2ED80870" w14:textId="77777777"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2"/>
                <w:szCs w:val="12"/>
              </w:rPr>
            </w:pPr>
          </w:p>
        </w:tc>
        <w:tc>
          <w:tcPr>
            <w:tcW w:w="1428" w:type="dxa"/>
            <w:tcBorders>
              <w:top w:val="single" w:sz="4" w:space="0" w:color="auto"/>
              <w:left w:val="nil"/>
              <w:bottom w:val="nil"/>
            </w:tcBorders>
            <w:shd w:val="clear" w:color="auto" w:fill="FAFAFA"/>
            <w:vAlign w:val="bottom"/>
          </w:tcPr>
          <w:p w14:paraId="30C883A2" w14:textId="77777777" w:rsidR="00DD6870" w:rsidRPr="00A41797" w:rsidRDefault="00DD6870" w:rsidP="00DD6870">
            <w:pPr>
              <w:spacing w:line="240" w:lineRule="auto"/>
              <w:ind w:leftChars="0" w:left="0" w:right="-96" w:firstLineChars="0" w:firstLine="0"/>
              <w:jc w:val="right"/>
              <w:textDirection w:val="lrTb"/>
              <w:rPr>
                <w:rFonts w:ascii="Arial" w:hAnsi="Arial" w:cs="Arial"/>
                <w:color w:val="000000"/>
                <w:position w:val="0"/>
                <w:sz w:val="12"/>
                <w:szCs w:val="12"/>
              </w:rPr>
            </w:pPr>
          </w:p>
        </w:tc>
      </w:tr>
      <w:tr w:rsidR="002C57AC" w:rsidRPr="00A41797" w14:paraId="3320BA7D" w14:textId="77777777" w:rsidTr="002C57AC">
        <w:trPr>
          <w:trHeight w:val="227"/>
        </w:trPr>
        <w:tc>
          <w:tcPr>
            <w:tcW w:w="2552" w:type="dxa"/>
            <w:tcBorders>
              <w:top w:val="nil"/>
              <w:bottom w:val="nil"/>
              <w:right w:val="nil"/>
            </w:tcBorders>
            <w:vAlign w:val="bottom"/>
          </w:tcPr>
          <w:p w14:paraId="0DF9EDEF" w14:textId="77777777" w:rsidR="00DD6870" w:rsidRPr="00A41797" w:rsidRDefault="00DD6870" w:rsidP="00DD6870">
            <w:pPr>
              <w:spacing w:line="240" w:lineRule="auto"/>
              <w:ind w:leftChars="0" w:left="32" w:right="-108" w:firstLineChars="0" w:hanging="142"/>
              <w:textDirection w:val="lrTb"/>
              <w:rPr>
                <w:rFonts w:ascii="Arial" w:eastAsia="Arial" w:hAnsi="Arial" w:cs="Arial"/>
                <w:position w:val="0"/>
                <w:sz w:val="18"/>
                <w:szCs w:val="18"/>
              </w:rPr>
            </w:pPr>
            <w:r w:rsidRPr="00A41797">
              <w:rPr>
                <w:rFonts w:ascii="Arial" w:eastAsia="Arial" w:hAnsi="Arial" w:cs="Arial"/>
                <w:b/>
                <w:bCs/>
                <w:position w:val="0"/>
                <w:sz w:val="18"/>
                <w:szCs w:val="18"/>
              </w:rPr>
              <w:t>Total</w:t>
            </w:r>
          </w:p>
        </w:tc>
        <w:tc>
          <w:tcPr>
            <w:tcW w:w="1408" w:type="dxa"/>
            <w:tcBorders>
              <w:top w:val="nil"/>
              <w:left w:val="nil"/>
              <w:bottom w:val="single" w:sz="4" w:space="0" w:color="auto"/>
              <w:right w:val="nil"/>
            </w:tcBorders>
            <w:vAlign w:val="bottom"/>
          </w:tcPr>
          <w:p w14:paraId="48299595" w14:textId="2984F575"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hAnsi="Arial" w:cs="Arial"/>
                <w:color w:val="000000"/>
                <w:position w:val="0"/>
                <w:sz w:val="18"/>
                <w:szCs w:val="18"/>
              </w:rPr>
              <w:t>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437</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775</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411</w:t>
            </w:r>
          </w:p>
        </w:tc>
        <w:tc>
          <w:tcPr>
            <w:tcW w:w="1440" w:type="dxa"/>
            <w:tcBorders>
              <w:top w:val="nil"/>
              <w:left w:val="nil"/>
              <w:bottom w:val="single" w:sz="4" w:space="0" w:color="auto"/>
              <w:right w:val="nil"/>
            </w:tcBorders>
            <w:vAlign w:val="bottom"/>
          </w:tcPr>
          <w:p w14:paraId="7E5C51F6" w14:textId="385304BE" w:rsidR="00DD6870" w:rsidRPr="00A41797" w:rsidRDefault="00DD6870" w:rsidP="00DD6870">
            <w:pPr>
              <w:spacing w:line="240" w:lineRule="auto"/>
              <w:ind w:leftChars="0" w:left="0" w:right="-96" w:firstLineChars="0" w:firstLine="0"/>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166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442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880</w:t>
            </w:r>
            <w:r w:rsidRPr="00A41797">
              <w:rPr>
                <w:rFonts w:ascii="Arial" w:eastAsia="Arial" w:hAnsi="Arial" w:cs="Arial"/>
                <w:position w:val="0"/>
                <w:sz w:val="18"/>
                <w:szCs w:val="18"/>
              </w:rPr>
              <w:t>)</w:t>
            </w:r>
          </w:p>
        </w:tc>
        <w:tc>
          <w:tcPr>
            <w:tcW w:w="1522" w:type="dxa"/>
            <w:tcBorders>
              <w:top w:val="nil"/>
              <w:left w:val="nil"/>
              <w:bottom w:val="single" w:sz="4" w:space="0" w:color="auto"/>
              <w:right w:val="nil"/>
            </w:tcBorders>
          </w:tcPr>
          <w:p w14:paraId="0454E1A7" w14:textId="197669DC"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10</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612</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586</w:t>
            </w:r>
          </w:p>
        </w:tc>
        <w:tc>
          <w:tcPr>
            <w:tcW w:w="1358" w:type="dxa"/>
            <w:tcBorders>
              <w:top w:val="nil"/>
              <w:left w:val="nil"/>
              <w:bottom w:val="single" w:sz="4" w:space="0" w:color="auto"/>
              <w:right w:val="nil"/>
            </w:tcBorders>
            <w:vAlign w:val="bottom"/>
          </w:tcPr>
          <w:p w14:paraId="36C14C98" w14:textId="4112D455" w:rsidR="00DD6870" w:rsidRPr="00A41797" w:rsidRDefault="00E52F92" w:rsidP="00DD6870">
            <w:pPr>
              <w:spacing w:line="240" w:lineRule="auto"/>
              <w:ind w:leftChars="0" w:left="0" w:right="-96" w:firstLineChars="0" w:firstLine="0"/>
              <w:jc w:val="right"/>
              <w:textDirection w:val="lrTb"/>
              <w:rPr>
                <w:rFonts w:ascii="Arial" w:eastAsia="Arial" w:hAnsi="Arial" w:cs="Arial"/>
                <w:color w:val="000000"/>
                <w:position w:val="0"/>
                <w:sz w:val="18"/>
                <w:szCs w:val="18"/>
              </w:rPr>
            </w:pPr>
            <w:r w:rsidRPr="00E52F92">
              <w:rPr>
                <w:rFonts w:ascii="Arial" w:hAnsi="Arial" w:cs="Arial"/>
                <w:color w:val="000000"/>
                <w:position w:val="0"/>
                <w:sz w:val="18"/>
                <w:szCs w:val="18"/>
              </w:rPr>
              <w:t>205</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687</w:t>
            </w:r>
            <w:r w:rsidR="00DD6870" w:rsidRPr="00A41797">
              <w:rPr>
                <w:rFonts w:ascii="Arial" w:hAnsi="Arial" w:cs="Arial"/>
                <w:color w:val="000000"/>
                <w:position w:val="0"/>
                <w:sz w:val="18"/>
                <w:szCs w:val="18"/>
              </w:rPr>
              <w:t>,</w:t>
            </w:r>
            <w:r w:rsidRPr="00E52F92">
              <w:rPr>
                <w:rFonts w:ascii="Arial" w:hAnsi="Arial" w:cs="Arial"/>
                <w:color w:val="000000"/>
                <w:position w:val="0"/>
                <w:sz w:val="18"/>
                <w:szCs w:val="18"/>
              </w:rPr>
              <w:t>890</w:t>
            </w:r>
          </w:p>
        </w:tc>
        <w:tc>
          <w:tcPr>
            <w:tcW w:w="1350" w:type="dxa"/>
            <w:tcBorders>
              <w:top w:val="nil"/>
              <w:left w:val="nil"/>
              <w:bottom w:val="single" w:sz="4" w:space="0" w:color="auto"/>
              <w:right w:val="nil"/>
            </w:tcBorders>
            <w:vAlign w:val="bottom"/>
          </w:tcPr>
          <w:p w14:paraId="30A4315F" w14:textId="0DCC03E9"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1</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487</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633</w:t>
            </w:r>
            <w:r w:rsidR="00DD6870" w:rsidRPr="00A41797">
              <w:rPr>
                <w:rFonts w:ascii="Arial" w:eastAsia="Arial" w:hAnsi="Arial" w:cs="Arial"/>
                <w:position w:val="0"/>
                <w:sz w:val="18"/>
                <w:szCs w:val="18"/>
              </w:rPr>
              <w:t>,</w:t>
            </w:r>
            <w:r w:rsidRPr="00E52F92">
              <w:rPr>
                <w:rFonts w:ascii="Arial" w:eastAsia="Arial" w:hAnsi="Arial" w:cs="Arial"/>
                <w:position w:val="0"/>
                <w:sz w:val="18"/>
                <w:szCs w:val="18"/>
              </w:rPr>
              <w:t>007</w:t>
            </w:r>
          </w:p>
        </w:tc>
        <w:tc>
          <w:tcPr>
            <w:tcW w:w="1440" w:type="dxa"/>
            <w:tcBorders>
              <w:top w:val="nil"/>
              <w:left w:val="nil"/>
              <w:bottom w:val="single" w:sz="4" w:space="0" w:color="auto"/>
              <w:right w:val="nil"/>
            </w:tcBorders>
            <w:shd w:val="clear" w:color="auto" w:fill="FAFAFA"/>
            <w:vAlign w:val="bottom"/>
          </w:tcPr>
          <w:p w14:paraId="2606CE4C" w14:textId="6B2C6931" w:rsidR="00DD6870" w:rsidRPr="00A41797" w:rsidRDefault="00BB65FF" w:rsidP="00DD6870">
            <w:pPr>
              <w:spacing w:line="240" w:lineRule="auto"/>
              <w:ind w:leftChars="0" w:left="0" w:right="-96" w:firstLineChars="0" w:firstLine="0"/>
              <w:jc w:val="right"/>
              <w:textDirection w:val="lrTb"/>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930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770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560</w:t>
            </w:r>
            <w:r w:rsidRPr="00A41797">
              <w:rPr>
                <w:rFonts w:ascii="Arial" w:eastAsia="Arial" w:hAnsi="Arial" w:cs="Arial"/>
                <w:position w:val="0"/>
                <w:sz w:val="18"/>
                <w:szCs w:val="18"/>
              </w:rPr>
              <w:t>)</w:t>
            </w:r>
          </w:p>
        </w:tc>
        <w:tc>
          <w:tcPr>
            <w:tcW w:w="1519" w:type="dxa"/>
            <w:tcBorders>
              <w:top w:val="nil"/>
              <w:left w:val="nil"/>
              <w:bottom w:val="single" w:sz="4" w:space="0" w:color="auto"/>
              <w:right w:val="nil"/>
            </w:tcBorders>
            <w:shd w:val="clear" w:color="auto" w:fill="FAFAFA"/>
          </w:tcPr>
          <w:p w14:paraId="6E2509B5" w14:textId="6C363E19" w:rsidR="00DD6870" w:rsidRPr="00A41797" w:rsidRDefault="00BB65FF"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A41797">
              <w:rPr>
                <w:rFonts w:ascii="Arial" w:hAnsi="Arial" w:cs="Arial"/>
                <w:color w:val="000000"/>
                <w:position w:val="0"/>
                <w:sz w:val="18"/>
                <w:szCs w:val="18"/>
              </w:rPr>
              <w:t>-</w:t>
            </w:r>
          </w:p>
        </w:tc>
        <w:tc>
          <w:tcPr>
            <w:tcW w:w="1354" w:type="dxa"/>
            <w:tcBorders>
              <w:top w:val="nil"/>
              <w:left w:val="nil"/>
              <w:bottom w:val="single" w:sz="4" w:space="0" w:color="auto"/>
              <w:right w:val="nil"/>
            </w:tcBorders>
            <w:shd w:val="clear" w:color="auto" w:fill="FAFAFA"/>
            <w:vAlign w:val="bottom"/>
          </w:tcPr>
          <w:p w14:paraId="1DF24544" w14:textId="3C744614" w:rsidR="00DD6870" w:rsidRPr="00A41797" w:rsidRDefault="00E52F92" w:rsidP="00DD6870">
            <w:pPr>
              <w:spacing w:line="240" w:lineRule="auto"/>
              <w:ind w:leftChars="0" w:left="0" w:right="-96" w:firstLineChars="0" w:firstLine="0"/>
              <w:jc w:val="right"/>
              <w:textDirection w:val="lrTb"/>
              <w:rPr>
                <w:rFonts w:ascii="Arial" w:hAnsi="Arial" w:cs="Arial"/>
                <w:color w:val="000000"/>
                <w:position w:val="0"/>
                <w:sz w:val="18"/>
                <w:szCs w:val="18"/>
              </w:rPr>
            </w:pPr>
            <w:r w:rsidRPr="00E52F92">
              <w:rPr>
                <w:rFonts w:ascii="Arial" w:hAnsi="Arial" w:cs="Arial"/>
                <w:color w:val="000000"/>
                <w:position w:val="0"/>
                <w:sz w:val="18"/>
                <w:szCs w:val="18"/>
              </w:rPr>
              <w:t>8</w:t>
            </w:r>
            <w:r w:rsidR="00AA3CA2" w:rsidRPr="00A41797">
              <w:rPr>
                <w:rFonts w:ascii="Arial" w:hAnsi="Arial" w:cs="Arial"/>
                <w:color w:val="000000"/>
                <w:position w:val="0"/>
                <w:sz w:val="18"/>
                <w:szCs w:val="18"/>
              </w:rPr>
              <w:t>,</w:t>
            </w:r>
            <w:r w:rsidRPr="00E52F92">
              <w:rPr>
                <w:rFonts w:ascii="Arial" w:hAnsi="Arial" w:cs="Arial"/>
                <w:color w:val="000000"/>
                <w:position w:val="0"/>
                <w:sz w:val="18"/>
                <w:szCs w:val="18"/>
              </w:rPr>
              <w:t>660</w:t>
            </w:r>
            <w:r w:rsidR="00AA3CA2" w:rsidRPr="00A41797">
              <w:rPr>
                <w:rFonts w:ascii="Arial" w:hAnsi="Arial" w:cs="Arial"/>
                <w:color w:val="000000"/>
                <w:position w:val="0"/>
                <w:sz w:val="18"/>
                <w:szCs w:val="18"/>
              </w:rPr>
              <w:t>,</w:t>
            </w:r>
            <w:r w:rsidRPr="00E52F92">
              <w:rPr>
                <w:rFonts w:ascii="Arial" w:hAnsi="Arial" w:cs="Arial"/>
                <w:color w:val="000000"/>
                <w:position w:val="0"/>
                <w:sz w:val="18"/>
                <w:szCs w:val="18"/>
              </w:rPr>
              <w:t>927</w:t>
            </w:r>
          </w:p>
        </w:tc>
        <w:tc>
          <w:tcPr>
            <w:tcW w:w="1428" w:type="dxa"/>
            <w:tcBorders>
              <w:top w:val="nil"/>
              <w:left w:val="nil"/>
              <w:bottom w:val="single" w:sz="4" w:space="0" w:color="auto"/>
            </w:tcBorders>
            <w:shd w:val="clear" w:color="auto" w:fill="FAFAFA"/>
            <w:vAlign w:val="bottom"/>
          </w:tcPr>
          <w:p w14:paraId="7257F361" w14:textId="3214192E" w:rsidR="00DD6870" w:rsidRPr="00A41797" w:rsidRDefault="00E52F92" w:rsidP="00DD6870">
            <w:pPr>
              <w:spacing w:line="240" w:lineRule="auto"/>
              <w:ind w:leftChars="0" w:left="0" w:right="-96" w:firstLineChars="0" w:firstLine="0"/>
              <w:jc w:val="right"/>
              <w:textDirection w:val="lrTb"/>
              <w:rPr>
                <w:rFonts w:ascii="Arial" w:eastAsia="Arial" w:hAnsi="Arial" w:cs="Arial"/>
                <w:position w:val="0"/>
                <w:sz w:val="18"/>
                <w:szCs w:val="18"/>
              </w:rPr>
            </w:pPr>
            <w:r w:rsidRPr="00E52F92">
              <w:rPr>
                <w:rFonts w:ascii="Arial" w:eastAsia="Arial" w:hAnsi="Arial" w:cs="Arial"/>
                <w:position w:val="0"/>
                <w:sz w:val="18"/>
                <w:szCs w:val="18"/>
              </w:rPr>
              <w:t>565</w:t>
            </w:r>
            <w:r w:rsidR="00AA3CA2" w:rsidRPr="00A41797">
              <w:rPr>
                <w:rFonts w:ascii="Arial" w:eastAsia="Arial" w:hAnsi="Arial" w:cs="Arial"/>
                <w:position w:val="0"/>
                <w:sz w:val="18"/>
                <w:szCs w:val="18"/>
              </w:rPr>
              <w:t>,</w:t>
            </w:r>
            <w:r w:rsidRPr="00E52F92">
              <w:rPr>
                <w:rFonts w:ascii="Arial" w:eastAsia="Arial" w:hAnsi="Arial" w:cs="Arial"/>
                <w:position w:val="0"/>
                <w:sz w:val="18"/>
                <w:szCs w:val="18"/>
              </w:rPr>
              <w:t>523</w:t>
            </w:r>
            <w:r w:rsidR="00AA3CA2" w:rsidRPr="00A41797">
              <w:rPr>
                <w:rFonts w:ascii="Arial" w:eastAsia="Arial" w:hAnsi="Arial" w:cs="Arial"/>
                <w:position w:val="0"/>
                <w:sz w:val="18"/>
                <w:szCs w:val="18"/>
              </w:rPr>
              <w:t>,</w:t>
            </w:r>
            <w:r w:rsidRPr="00E52F92">
              <w:rPr>
                <w:rFonts w:ascii="Arial" w:eastAsia="Arial" w:hAnsi="Arial" w:cs="Arial"/>
                <w:position w:val="0"/>
                <w:sz w:val="18"/>
                <w:szCs w:val="18"/>
              </w:rPr>
              <w:t>374</w:t>
            </w:r>
          </w:p>
        </w:tc>
      </w:tr>
    </w:tbl>
    <w:p w14:paraId="0580E5FC" w14:textId="77777777" w:rsidR="003A4FE9" w:rsidRPr="00A41797" w:rsidRDefault="003A4FE9" w:rsidP="00930766">
      <w:pPr>
        <w:spacing w:line="240" w:lineRule="auto"/>
        <w:ind w:leftChars="0" w:left="0" w:firstLineChars="0" w:firstLine="0"/>
        <w:jc w:val="both"/>
        <w:rPr>
          <w:rFonts w:ascii="Arial" w:eastAsia="Arial" w:hAnsi="Arial" w:cs="Arial"/>
          <w:position w:val="0"/>
          <w:sz w:val="18"/>
          <w:szCs w:val="18"/>
        </w:rPr>
        <w:sectPr w:rsidR="003A4FE9" w:rsidRPr="00A41797" w:rsidSect="00DD6870">
          <w:pgSz w:w="16840" w:h="11907" w:orient="landscape"/>
          <w:pgMar w:top="1728" w:right="720" w:bottom="720" w:left="720" w:header="706" w:footer="706" w:gutter="0"/>
          <w:cols w:space="720"/>
          <w:docGrid w:linePitch="299"/>
        </w:sectPr>
      </w:pPr>
    </w:p>
    <w:tbl>
      <w:tblPr>
        <w:tblW w:w="9468" w:type="dxa"/>
        <w:shd w:val="clear" w:color="auto" w:fill="FFA543"/>
        <w:tblLook w:val="04A0" w:firstRow="1" w:lastRow="0" w:firstColumn="1" w:lastColumn="0" w:noHBand="0" w:noVBand="1"/>
      </w:tblPr>
      <w:tblGrid>
        <w:gridCol w:w="9468"/>
      </w:tblGrid>
      <w:tr w:rsidR="001D5D66" w:rsidRPr="00A41797" w14:paraId="6D586989" w14:textId="77777777" w:rsidTr="001D498A">
        <w:trPr>
          <w:trHeight w:val="386"/>
        </w:trPr>
        <w:tc>
          <w:tcPr>
            <w:tcW w:w="9468" w:type="dxa"/>
            <w:shd w:val="clear" w:color="auto" w:fill="FFA543"/>
            <w:vAlign w:val="center"/>
            <w:hideMark/>
          </w:tcPr>
          <w:p w14:paraId="26F05778" w14:textId="36BAD9C7" w:rsidR="001D5D66" w:rsidRPr="00A41797" w:rsidRDefault="00E52F92" w:rsidP="00C14ABE">
            <w:pPr>
              <w:tabs>
                <w:tab w:val="left" w:pos="432"/>
              </w:tabs>
              <w:ind w:left="0" w:hanging="2"/>
              <w:jc w:val="both"/>
              <w:rPr>
                <w:rFonts w:ascii="Arial" w:eastAsia="Arial Unicode MS" w:hAnsi="Arial" w:cs="Arial"/>
                <w:b/>
                <w:bCs/>
                <w:color w:val="FFFFFF"/>
                <w:position w:val="0"/>
                <w:sz w:val="18"/>
                <w:szCs w:val="18"/>
              </w:rPr>
            </w:pPr>
            <w:r w:rsidRPr="00E52F92">
              <w:rPr>
                <w:rFonts w:ascii="Arial" w:eastAsia="Arial Unicode MS" w:hAnsi="Arial" w:cs="Arial"/>
                <w:b/>
                <w:bCs/>
                <w:color w:val="FFFFFF"/>
                <w:position w:val="0"/>
                <w:sz w:val="18"/>
                <w:szCs w:val="18"/>
              </w:rPr>
              <w:lastRenderedPageBreak/>
              <w:t>14</w:t>
            </w:r>
            <w:r w:rsidR="001D5D66" w:rsidRPr="00A41797">
              <w:rPr>
                <w:rFonts w:ascii="Arial" w:eastAsia="Arial Unicode MS" w:hAnsi="Arial" w:cs="Arial"/>
                <w:b/>
                <w:bCs/>
                <w:color w:val="FFFFFF"/>
                <w:position w:val="0"/>
                <w:sz w:val="18"/>
                <w:szCs w:val="18"/>
              </w:rPr>
              <w:tab/>
            </w:r>
            <w:r w:rsidR="001D5D66" w:rsidRPr="00A41797">
              <w:rPr>
                <w:rFonts w:ascii="Arial" w:eastAsia="Arial Unicode MS" w:hAnsi="Arial" w:cs="Arial"/>
                <w:b/>
                <w:bCs/>
                <w:color w:val="FFFFFF"/>
                <w:position w:val="0"/>
                <w:sz w:val="18"/>
                <w:szCs w:val="18"/>
                <w:lang w:val="en-US"/>
              </w:rPr>
              <w:t>Employee benefit obligations</w:t>
            </w:r>
          </w:p>
        </w:tc>
      </w:tr>
    </w:tbl>
    <w:p w14:paraId="23CAA57F" w14:textId="77777777" w:rsidR="001D5D66" w:rsidRPr="00A41797" w:rsidRDefault="001D5D66" w:rsidP="003A4FE9">
      <w:pPr>
        <w:tabs>
          <w:tab w:val="left" w:pos="1373"/>
        </w:tabs>
        <w:spacing w:line="240" w:lineRule="auto"/>
        <w:ind w:leftChars="0" w:left="0" w:firstLineChars="0" w:firstLine="0"/>
        <w:jc w:val="both"/>
        <w:rPr>
          <w:rFonts w:ascii="Arial" w:hAnsi="Arial" w:cs="Arial"/>
          <w:position w:val="0"/>
          <w:sz w:val="18"/>
          <w:szCs w:val="18"/>
        </w:rPr>
      </w:pPr>
    </w:p>
    <w:p w14:paraId="1EFD87C7" w14:textId="60DAEEDE" w:rsidR="003A4FE9" w:rsidRPr="00A41797" w:rsidRDefault="003A4FE9" w:rsidP="003A4FE9">
      <w:pPr>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Net liabilities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in the statement of financial position are determined as follows:</w:t>
      </w:r>
    </w:p>
    <w:p w14:paraId="7F4EB089" w14:textId="77777777" w:rsidR="003A4FE9" w:rsidRPr="00A41797" w:rsidRDefault="003A4FE9" w:rsidP="003A4FE9">
      <w:pPr>
        <w:spacing w:line="240" w:lineRule="auto"/>
        <w:ind w:left="0" w:hanging="2"/>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3A4FE9" w:rsidRPr="00A41797" w14:paraId="75C94AC3" w14:textId="77777777" w:rsidTr="002E4FF8">
        <w:trPr>
          <w:trHeight w:val="20"/>
        </w:trPr>
        <w:tc>
          <w:tcPr>
            <w:tcW w:w="3690" w:type="dxa"/>
          </w:tcPr>
          <w:p w14:paraId="08D77068"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4C000A57"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38998D2A"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0D04E0D7" w14:textId="77777777" w:rsidTr="002E4FF8">
        <w:trPr>
          <w:trHeight w:val="64"/>
        </w:trPr>
        <w:tc>
          <w:tcPr>
            <w:tcW w:w="3690" w:type="dxa"/>
          </w:tcPr>
          <w:p w14:paraId="4646181F"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tcPr>
          <w:p w14:paraId="0A182BB7" w14:textId="59182FA5"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5C51C5C6" w14:textId="6B64578D"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481D22E8" w14:textId="52A69ECC"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20D1004A" w14:textId="36D5377E"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3A4FE9" w:rsidRPr="00A41797" w14:paraId="03D2B992" w14:textId="77777777" w:rsidTr="002E4FF8">
        <w:trPr>
          <w:trHeight w:val="20"/>
        </w:trPr>
        <w:tc>
          <w:tcPr>
            <w:tcW w:w="3690" w:type="dxa"/>
          </w:tcPr>
          <w:p w14:paraId="0F32564D"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bottom w:val="single" w:sz="4" w:space="0" w:color="000000"/>
            </w:tcBorders>
          </w:tcPr>
          <w:p w14:paraId="1925724F" w14:textId="14CAA80D"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4C9F0C3A" w14:textId="43804385"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bottom w:val="single" w:sz="4" w:space="0" w:color="000000"/>
            </w:tcBorders>
          </w:tcPr>
          <w:p w14:paraId="0CA4EA82" w14:textId="79093A62"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2DC5441C" w14:textId="6FF29C2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1400AB42" w14:textId="77777777" w:rsidTr="002E4FF8">
        <w:trPr>
          <w:trHeight w:val="20"/>
        </w:trPr>
        <w:tc>
          <w:tcPr>
            <w:tcW w:w="3690" w:type="dxa"/>
            <w:shd w:val="clear" w:color="auto" w:fill="auto"/>
          </w:tcPr>
          <w:p w14:paraId="4625CFE2"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33A4F3A2"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A236238"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1A7BEC6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1F2971D5"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437A0D" w:rsidRPr="00A41797" w14:paraId="22F30FAD" w14:textId="77777777" w:rsidTr="002E4FF8">
        <w:trPr>
          <w:trHeight w:val="20"/>
        </w:trPr>
        <w:tc>
          <w:tcPr>
            <w:tcW w:w="3690" w:type="dxa"/>
            <w:shd w:val="clear" w:color="auto" w:fill="auto"/>
          </w:tcPr>
          <w:p w14:paraId="78B6C343" w14:textId="77777777" w:rsidR="00437A0D" w:rsidRPr="00A41797" w:rsidRDefault="00437A0D" w:rsidP="00437A0D">
            <w:pPr>
              <w:tabs>
                <w:tab w:val="left" w:pos="1134"/>
                <w:tab w:val="left" w:pos="1276"/>
                <w:tab w:val="center" w:pos="3402"/>
                <w:tab w:val="center" w:pos="4536"/>
                <w:tab w:val="center" w:pos="5670"/>
                <w:tab w:val="center" w:pos="6804"/>
                <w:tab w:val="right" w:pos="7655"/>
              </w:tabs>
              <w:spacing w:line="240" w:lineRule="auto"/>
              <w:ind w:leftChars="-50" w:left="-105" w:hangingChars="3" w:hanging="5"/>
              <w:rPr>
                <w:rFonts w:ascii="Arial" w:eastAsia="Arial" w:hAnsi="Arial" w:cs="Arial"/>
                <w:position w:val="0"/>
                <w:sz w:val="18"/>
                <w:szCs w:val="18"/>
              </w:rPr>
            </w:pPr>
            <w:r w:rsidRPr="00A41797">
              <w:rPr>
                <w:rFonts w:ascii="Arial" w:eastAsia="Arial" w:hAnsi="Arial" w:cs="Arial"/>
                <w:position w:val="0"/>
                <w:sz w:val="18"/>
                <w:szCs w:val="18"/>
              </w:rPr>
              <w:t>Present value of unfunded obligation</w:t>
            </w:r>
          </w:p>
        </w:tc>
        <w:tc>
          <w:tcPr>
            <w:tcW w:w="1440" w:type="dxa"/>
            <w:tcBorders>
              <w:bottom w:val="single" w:sz="4" w:space="0" w:color="000000"/>
            </w:tcBorders>
            <w:shd w:val="clear" w:color="auto" w:fill="FAFAFA"/>
          </w:tcPr>
          <w:p w14:paraId="166DDBB3" w14:textId="03923995" w:rsidR="00437A0D"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495</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711</w:t>
            </w:r>
          </w:p>
        </w:tc>
        <w:tc>
          <w:tcPr>
            <w:tcW w:w="1440" w:type="dxa"/>
            <w:tcBorders>
              <w:bottom w:val="single" w:sz="4" w:space="0" w:color="000000"/>
            </w:tcBorders>
            <w:shd w:val="clear" w:color="auto" w:fill="auto"/>
          </w:tcPr>
          <w:p w14:paraId="0F922D55" w14:textId="7466657C" w:rsidR="00437A0D"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w:t>
            </w:r>
            <w:r w:rsidR="00437A0D" w:rsidRPr="00A41797">
              <w:rPr>
                <w:rFonts w:ascii="Arial" w:eastAsia="Arial" w:hAnsi="Arial" w:cs="Arial"/>
                <w:position w:val="0"/>
                <w:sz w:val="18"/>
                <w:szCs w:val="18"/>
              </w:rPr>
              <w:t>,</w:t>
            </w:r>
            <w:r w:rsidRPr="00E52F92">
              <w:rPr>
                <w:rFonts w:ascii="Arial" w:eastAsia="Arial" w:hAnsi="Arial" w:cs="Arial"/>
                <w:position w:val="0"/>
                <w:sz w:val="18"/>
                <w:szCs w:val="18"/>
              </w:rPr>
              <w:t>163</w:t>
            </w:r>
            <w:r w:rsidR="00437A0D" w:rsidRPr="00A41797">
              <w:rPr>
                <w:rFonts w:ascii="Arial" w:eastAsia="Arial" w:hAnsi="Arial" w:cs="Arial"/>
                <w:position w:val="0"/>
                <w:sz w:val="18"/>
                <w:szCs w:val="18"/>
              </w:rPr>
              <w:t>,</w:t>
            </w:r>
            <w:r w:rsidRPr="00E52F92">
              <w:rPr>
                <w:rFonts w:ascii="Arial" w:eastAsia="Arial" w:hAnsi="Arial" w:cs="Arial"/>
                <w:position w:val="0"/>
                <w:sz w:val="18"/>
                <w:szCs w:val="18"/>
              </w:rPr>
              <w:t>003</w:t>
            </w:r>
          </w:p>
        </w:tc>
        <w:tc>
          <w:tcPr>
            <w:tcW w:w="1440" w:type="dxa"/>
            <w:tcBorders>
              <w:bottom w:val="single" w:sz="4" w:space="0" w:color="000000"/>
            </w:tcBorders>
            <w:shd w:val="clear" w:color="auto" w:fill="FAFAFA"/>
          </w:tcPr>
          <w:p w14:paraId="75E1DE68" w14:textId="7B7ECF9F" w:rsidR="00437A0D"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677</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154</w:t>
            </w:r>
            <w:r w:rsidR="007662B5" w:rsidRPr="00A41797">
              <w:rPr>
                <w:rFonts w:ascii="Arial" w:eastAsia="Arial" w:hAnsi="Arial" w:cs="Arial"/>
                <w:position w:val="0"/>
                <w:sz w:val="18"/>
                <w:szCs w:val="18"/>
              </w:rPr>
              <w:t>,</w:t>
            </w:r>
            <w:r w:rsidRPr="00E52F92">
              <w:rPr>
                <w:rFonts w:ascii="Arial" w:eastAsia="Arial" w:hAnsi="Arial" w:cs="Arial"/>
                <w:position w:val="0"/>
                <w:sz w:val="18"/>
                <w:szCs w:val="18"/>
              </w:rPr>
              <w:t>290</w:t>
            </w:r>
          </w:p>
        </w:tc>
        <w:tc>
          <w:tcPr>
            <w:tcW w:w="1440" w:type="dxa"/>
            <w:tcBorders>
              <w:bottom w:val="single" w:sz="4" w:space="0" w:color="000000"/>
            </w:tcBorders>
          </w:tcPr>
          <w:p w14:paraId="751E3563" w14:textId="7270C445" w:rsidR="00437A0D" w:rsidRPr="00A41797" w:rsidRDefault="00E52F92" w:rsidP="00437A0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643</w:t>
            </w:r>
            <w:r w:rsidR="00437A0D" w:rsidRPr="00A41797">
              <w:rPr>
                <w:rFonts w:ascii="Arial" w:eastAsia="Arial" w:hAnsi="Arial" w:cs="Arial"/>
                <w:position w:val="0"/>
                <w:sz w:val="18"/>
                <w:szCs w:val="18"/>
              </w:rPr>
              <w:t>,</w:t>
            </w:r>
            <w:r w:rsidRPr="00E52F92">
              <w:rPr>
                <w:rFonts w:ascii="Arial" w:eastAsia="Arial" w:hAnsi="Arial" w:cs="Arial"/>
                <w:position w:val="0"/>
                <w:sz w:val="18"/>
                <w:szCs w:val="18"/>
              </w:rPr>
              <w:t>740</w:t>
            </w:r>
            <w:r w:rsidR="00437A0D" w:rsidRPr="00A41797">
              <w:rPr>
                <w:rFonts w:ascii="Arial" w:eastAsia="Arial" w:hAnsi="Arial" w:cs="Arial"/>
                <w:position w:val="0"/>
                <w:sz w:val="18"/>
                <w:szCs w:val="18"/>
              </w:rPr>
              <w:t>,</w:t>
            </w:r>
            <w:r w:rsidRPr="00E52F92">
              <w:rPr>
                <w:rFonts w:ascii="Arial" w:eastAsia="Arial" w:hAnsi="Arial" w:cs="Arial"/>
                <w:position w:val="0"/>
                <w:sz w:val="18"/>
                <w:szCs w:val="18"/>
              </w:rPr>
              <w:t>829</w:t>
            </w:r>
          </w:p>
        </w:tc>
      </w:tr>
    </w:tbl>
    <w:p w14:paraId="61AD2B4C" w14:textId="77777777" w:rsidR="003A4FE9" w:rsidRPr="00A41797" w:rsidRDefault="003A4FE9" w:rsidP="003A4FE9">
      <w:pPr>
        <w:spacing w:line="240" w:lineRule="auto"/>
        <w:ind w:left="0" w:hanging="2"/>
        <w:rPr>
          <w:rFonts w:ascii="Arial" w:eastAsia="Arial" w:hAnsi="Arial" w:cs="Arial"/>
          <w:position w:val="0"/>
          <w:sz w:val="18"/>
          <w:szCs w:val="18"/>
        </w:rPr>
      </w:pPr>
    </w:p>
    <w:p w14:paraId="4B62FF71" w14:textId="3EC44EBD" w:rsidR="003A4FE9" w:rsidRPr="00A41797" w:rsidRDefault="003A4FE9" w:rsidP="003A4FE9">
      <w:pPr>
        <w:spacing w:line="240" w:lineRule="auto"/>
        <w:ind w:left="0" w:hanging="2"/>
        <w:rPr>
          <w:rFonts w:ascii="Arial" w:eastAsia="Arial" w:hAnsi="Arial" w:cs="Arial"/>
          <w:position w:val="0"/>
          <w:sz w:val="18"/>
          <w:szCs w:val="18"/>
        </w:rPr>
      </w:pPr>
      <w:r w:rsidRPr="00A41797">
        <w:rPr>
          <w:rFonts w:ascii="Arial" w:eastAsia="Arial" w:hAnsi="Arial" w:cs="Arial"/>
          <w:position w:val="0"/>
          <w:sz w:val="18"/>
          <w:szCs w:val="18"/>
        </w:rPr>
        <w:t>The movement in the defined benefit obligation over the year is as follows:</w:t>
      </w:r>
    </w:p>
    <w:p w14:paraId="2FEE5D0E" w14:textId="77777777" w:rsidR="003A4FE9" w:rsidRPr="00A41797" w:rsidRDefault="003A4FE9" w:rsidP="003A4FE9">
      <w:pPr>
        <w:spacing w:line="240" w:lineRule="auto"/>
        <w:ind w:left="0" w:hanging="2"/>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3A4FE9" w:rsidRPr="00A41797" w14:paraId="5D7C8CC7" w14:textId="77777777" w:rsidTr="002E4FF8">
        <w:trPr>
          <w:trHeight w:val="20"/>
        </w:trPr>
        <w:tc>
          <w:tcPr>
            <w:tcW w:w="3690" w:type="dxa"/>
          </w:tcPr>
          <w:p w14:paraId="6674B51B"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2654B08A"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80" w:type="dxa"/>
            <w:gridSpan w:val="2"/>
            <w:tcBorders>
              <w:top w:val="single" w:sz="4" w:space="0" w:color="000000"/>
              <w:bottom w:val="single" w:sz="4" w:space="0" w:color="000000"/>
            </w:tcBorders>
          </w:tcPr>
          <w:p w14:paraId="1A056EE8"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7A4B83" w:rsidRPr="00A41797" w14:paraId="0F802024" w14:textId="77777777" w:rsidTr="002E4FF8">
        <w:trPr>
          <w:trHeight w:val="20"/>
        </w:trPr>
        <w:tc>
          <w:tcPr>
            <w:tcW w:w="3690" w:type="dxa"/>
          </w:tcPr>
          <w:p w14:paraId="0E31879C" w14:textId="77777777" w:rsidR="007A4B83" w:rsidRPr="00A41797" w:rsidRDefault="007A4B83" w:rsidP="007A4B83">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bottom w:val="single" w:sz="4" w:space="0" w:color="000000"/>
            </w:tcBorders>
          </w:tcPr>
          <w:p w14:paraId="1D2C32EE" w14:textId="6F50247F" w:rsidR="007A4B83" w:rsidRPr="00A41797" w:rsidRDefault="00E52F92" w:rsidP="007A4B8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tcPr>
          <w:p w14:paraId="43AAA456" w14:textId="620EDEC8" w:rsidR="007A4B83" w:rsidRPr="00A41797" w:rsidRDefault="00E52F92" w:rsidP="007A4B8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40" w:type="dxa"/>
            <w:tcBorders>
              <w:top w:val="single" w:sz="4" w:space="0" w:color="000000"/>
              <w:bottom w:val="single" w:sz="4" w:space="0" w:color="000000"/>
            </w:tcBorders>
          </w:tcPr>
          <w:p w14:paraId="046F42D9" w14:textId="640FD053" w:rsidR="007A4B83" w:rsidRPr="00A41797" w:rsidRDefault="00E52F92" w:rsidP="007A4B8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tcPr>
          <w:p w14:paraId="3B643CE0" w14:textId="4EAB38EF" w:rsidR="007A4B83" w:rsidRPr="00A41797" w:rsidRDefault="00E52F92" w:rsidP="007A4B83">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4AD3CCEA" w14:textId="77777777" w:rsidTr="002E4FF8">
        <w:trPr>
          <w:trHeight w:val="20"/>
        </w:trPr>
        <w:tc>
          <w:tcPr>
            <w:tcW w:w="3690" w:type="dxa"/>
            <w:shd w:val="clear" w:color="auto" w:fill="auto"/>
          </w:tcPr>
          <w:p w14:paraId="415DB27C"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2951BBC"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D55C938"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0F1565F4"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42F4F7D0"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D94450" w:rsidRPr="00A41797" w14:paraId="492745FD" w14:textId="77777777" w:rsidTr="002E4FF8">
        <w:trPr>
          <w:trHeight w:val="20"/>
        </w:trPr>
        <w:tc>
          <w:tcPr>
            <w:tcW w:w="3690" w:type="dxa"/>
            <w:shd w:val="clear" w:color="auto" w:fill="auto"/>
          </w:tcPr>
          <w:p w14:paraId="3A690B7E" w14:textId="4BD58B60" w:rsidR="00D94450" w:rsidRPr="00A41797" w:rsidRDefault="00D94450"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January</w:t>
            </w:r>
          </w:p>
        </w:tc>
        <w:tc>
          <w:tcPr>
            <w:tcW w:w="1440" w:type="dxa"/>
            <w:shd w:val="clear" w:color="auto" w:fill="FAFAFA"/>
          </w:tcPr>
          <w:p w14:paraId="6AEABC7C" w14:textId="3E04E70E"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163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003</w:t>
            </w:r>
          </w:p>
        </w:tc>
        <w:tc>
          <w:tcPr>
            <w:tcW w:w="1440" w:type="dxa"/>
            <w:shd w:val="clear" w:color="auto" w:fill="auto"/>
          </w:tcPr>
          <w:p w14:paraId="4A4DC779" w14:textId="2C2AD87D"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107</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340</w:t>
            </w:r>
          </w:p>
        </w:tc>
        <w:tc>
          <w:tcPr>
            <w:tcW w:w="1440" w:type="dxa"/>
            <w:shd w:val="clear" w:color="auto" w:fill="FAFAFA"/>
          </w:tcPr>
          <w:p w14:paraId="24EA527D" w14:textId="52530EBB"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643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740</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829</w:t>
            </w:r>
          </w:p>
        </w:tc>
        <w:tc>
          <w:tcPr>
            <w:tcW w:w="1440" w:type="dxa"/>
          </w:tcPr>
          <w:p w14:paraId="4C6B3D9B" w14:textId="4D61DDE3"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516</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757</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997</w:t>
            </w:r>
          </w:p>
        </w:tc>
      </w:tr>
      <w:tr w:rsidR="00D94450" w:rsidRPr="00A41797" w14:paraId="275CD982" w14:textId="77777777" w:rsidTr="002E4FF8">
        <w:trPr>
          <w:trHeight w:val="20"/>
        </w:trPr>
        <w:tc>
          <w:tcPr>
            <w:tcW w:w="3690" w:type="dxa"/>
            <w:shd w:val="clear" w:color="auto" w:fill="auto"/>
          </w:tcPr>
          <w:p w14:paraId="02B4DD38" w14:textId="77777777" w:rsidR="00D94450" w:rsidRPr="00A41797" w:rsidRDefault="00D94450"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Current service cost</w:t>
            </w:r>
          </w:p>
        </w:tc>
        <w:tc>
          <w:tcPr>
            <w:tcW w:w="1440" w:type="dxa"/>
            <w:shd w:val="clear" w:color="auto" w:fill="FAFAFA"/>
          </w:tcPr>
          <w:p w14:paraId="6F976CCE" w14:textId="58196C20"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322</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701</w:t>
            </w:r>
          </w:p>
        </w:tc>
        <w:tc>
          <w:tcPr>
            <w:tcW w:w="1440" w:type="dxa"/>
            <w:shd w:val="clear" w:color="auto" w:fill="auto"/>
          </w:tcPr>
          <w:p w14:paraId="1F361546" w14:textId="577CB134"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986</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162</w:t>
            </w:r>
          </w:p>
        </w:tc>
        <w:tc>
          <w:tcPr>
            <w:tcW w:w="1440" w:type="dxa"/>
            <w:shd w:val="clear" w:color="auto" w:fill="FAFAFA"/>
          </w:tcPr>
          <w:p w14:paraId="78DAE156" w14:textId="42707F0E"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46</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686</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546</w:t>
            </w:r>
          </w:p>
        </w:tc>
        <w:tc>
          <w:tcPr>
            <w:tcW w:w="1440" w:type="dxa"/>
          </w:tcPr>
          <w:p w14:paraId="0003A851" w14:textId="1E597106"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178</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041</w:t>
            </w:r>
          </w:p>
        </w:tc>
      </w:tr>
      <w:tr w:rsidR="00D94450" w:rsidRPr="00A41797" w14:paraId="04173955" w14:textId="77777777" w:rsidTr="002E4FF8">
        <w:trPr>
          <w:trHeight w:val="20"/>
        </w:trPr>
        <w:tc>
          <w:tcPr>
            <w:tcW w:w="3690" w:type="dxa"/>
            <w:shd w:val="clear" w:color="auto" w:fill="auto"/>
          </w:tcPr>
          <w:p w14:paraId="30111EE7" w14:textId="77777777" w:rsidR="00D94450" w:rsidRPr="00A41797" w:rsidRDefault="00D94450"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Interest cost</w:t>
            </w:r>
          </w:p>
        </w:tc>
        <w:tc>
          <w:tcPr>
            <w:tcW w:w="1440" w:type="dxa"/>
            <w:shd w:val="clear" w:color="auto" w:fill="FAFAFA"/>
          </w:tcPr>
          <w:p w14:paraId="1BDB60F2" w14:textId="240817F1"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318</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437</w:t>
            </w:r>
          </w:p>
        </w:tc>
        <w:tc>
          <w:tcPr>
            <w:tcW w:w="1440" w:type="dxa"/>
            <w:shd w:val="clear" w:color="auto" w:fill="auto"/>
          </w:tcPr>
          <w:p w14:paraId="4A22D7A7" w14:textId="4FF64BB8"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337</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698</w:t>
            </w:r>
          </w:p>
        </w:tc>
        <w:tc>
          <w:tcPr>
            <w:tcW w:w="1440" w:type="dxa"/>
            <w:shd w:val="clear" w:color="auto" w:fill="FAFAFA"/>
          </w:tcPr>
          <w:p w14:paraId="35B7F88C" w14:textId="3881405D"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11</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187</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015</w:t>
            </w:r>
          </w:p>
        </w:tc>
        <w:tc>
          <w:tcPr>
            <w:tcW w:w="1440" w:type="dxa"/>
          </w:tcPr>
          <w:p w14:paraId="6DC6F0F8" w14:textId="780C49CF"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10</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741</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862</w:t>
            </w:r>
          </w:p>
        </w:tc>
      </w:tr>
      <w:tr w:rsidR="00D94450" w:rsidRPr="00A41797" w14:paraId="7F36B0ED" w14:textId="77777777" w:rsidTr="002E4FF8">
        <w:trPr>
          <w:trHeight w:val="20"/>
        </w:trPr>
        <w:tc>
          <w:tcPr>
            <w:tcW w:w="3690" w:type="dxa"/>
            <w:shd w:val="clear" w:color="auto" w:fill="auto"/>
          </w:tcPr>
          <w:p w14:paraId="2EDB93A1" w14:textId="77777777" w:rsidR="00D94450" w:rsidRPr="00A41797" w:rsidRDefault="00D94450"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Loss from change in financial assumptions</w:t>
            </w:r>
          </w:p>
        </w:tc>
        <w:tc>
          <w:tcPr>
            <w:tcW w:w="1440" w:type="dxa"/>
            <w:tcBorders>
              <w:bottom w:val="single" w:sz="4" w:space="0" w:color="000000"/>
            </w:tcBorders>
            <w:shd w:val="clear" w:color="auto" w:fill="FAFAFA"/>
          </w:tcPr>
          <w:p w14:paraId="38BB641A" w14:textId="1559046A" w:rsidR="00D94450" w:rsidRPr="00A41797" w:rsidRDefault="00D94450"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bottom w:val="single" w:sz="4" w:space="0" w:color="000000"/>
            </w:tcBorders>
            <w:shd w:val="clear" w:color="auto" w:fill="auto"/>
          </w:tcPr>
          <w:p w14:paraId="07FC0068" w14:textId="0B05D11B"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646</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798</w:t>
            </w:r>
          </w:p>
        </w:tc>
        <w:tc>
          <w:tcPr>
            <w:tcW w:w="1440" w:type="dxa"/>
            <w:tcBorders>
              <w:bottom w:val="single" w:sz="4" w:space="0" w:color="000000"/>
            </w:tcBorders>
            <w:shd w:val="clear" w:color="auto" w:fill="FAFAFA"/>
          </w:tcPr>
          <w:p w14:paraId="69A849C7" w14:textId="54BB79B4" w:rsidR="00D94450" w:rsidRPr="00A41797" w:rsidRDefault="00D94450"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Borders>
              <w:bottom w:val="single" w:sz="4" w:space="0" w:color="000000"/>
            </w:tcBorders>
          </w:tcPr>
          <w:p w14:paraId="782359BD" w14:textId="655F6FD8"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062</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929</w:t>
            </w:r>
          </w:p>
        </w:tc>
      </w:tr>
      <w:tr w:rsidR="00E867F8" w:rsidRPr="00A41797" w14:paraId="1CA7B8C9" w14:textId="77777777" w:rsidTr="002E4FF8">
        <w:trPr>
          <w:trHeight w:val="20"/>
        </w:trPr>
        <w:tc>
          <w:tcPr>
            <w:tcW w:w="3690" w:type="dxa"/>
            <w:shd w:val="clear" w:color="auto" w:fill="auto"/>
          </w:tcPr>
          <w:p w14:paraId="064D1A0A" w14:textId="77777777" w:rsidR="00E867F8" w:rsidRPr="00A41797" w:rsidRDefault="00E867F8" w:rsidP="00D94450">
            <w:pPr>
              <w:spacing w:line="240" w:lineRule="auto"/>
              <w:ind w:leftChars="-51" w:left="-110" w:hanging="2"/>
              <w:rPr>
                <w:rFonts w:ascii="Arial" w:eastAsia="Arial" w:hAnsi="Arial" w:cs="Arial"/>
                <w:position w:val="0"/>
                <w:sz w:val="18"/>
                <w:szCs w:val="18"/>
              </w:rPr>
            </w:pPr>
          </w:p>
        </w:tc>
        <w:tc>
          <w:tcPr>
            <w:tcW w:w="1440" w:type="dxa"/>
            <w:shd w:val="clear" w:color="auto" w:fill="FAFAFA"/>
          </w:tcPr>
          <w:p w14:paraId="56ECB4FE" w14:textId="77777777" w:rsidR="00E867F8" w:rsidRPr="00A41797" w:rsidRDefault="00E867F8" w:rsidP="00D94450">
            <w:pPr>
              <w:spacing w:line="240" w:lineRule="auto"/>
              <w:ind w:left="0" w:right="-72" w:hanging="2"/>
              <w:jc w:val="right"/>
              <w:rPr>
                <w:rFonts w:ascii="Arial" w:eastAsia="Arial" w:hAnsi="Arial" w:cs="Arial"/>
                <w:position w:val="0"/>
                <w:sz w:val="18"/>
                <w:szCs w:val="18"/>
              </w:rPr>
            </w:pPr>
          </w:p>
        </w:tc>
        <w:tc>
          <w:tcPr>
            <w:tcW w:w="1440" w:type="dxa"/>
            <w:shd w:val="clear" w:color="auto" w:fill="auto"/>
          </w:tcPr>
          <w:p w14:paraId="51E8596D" w14:textId="77777777" w:rsidR="00E867F8" w:rsidRPr="00A41797" w:rsidRDefault="00E867F8" w:rsidP="00D94450">
            <w:pPr>
              <w:spacing w:line="240" w:lineRule="auto"/>
              <w:ind w:left="0" w:right="-72" w:hanging="2"/>
              <w:jc w:val="right"/>
              <w:rPr>
                <w:rFonts w:ascii="Arial" w:eastAsia="Arial" w:hAnsi="Arial" w:cs="Arial"/>
                <w:position w:val="0"/>
                <w:sz w:val="18"/>
                <w:szCs w:val="18"/>
              </w:rPr>
            </w:pPr>
          </w:p>
        </w:tc>
        <w:tc>
          <w:tcPr>
            <w:tcW w:w="1440" w:type="dxa"/>
            <w:shd w:val="clear" w:color="auto" w:fill="FAFAFA"/>
          </w:tcPr>
          <w:p w14:paraId="59BB8CAD" w14:textId="77777777" w:rsidR="00E867F8" w:rsidRPr="00A41797" w:rsidRDefault="00E867F8" w:rsidP="00D94450">
            <w:pPr>
              <w:spacing w:line="240" w:lineRule="auto"/>
              <w:ind w:left="0" w:right="-72" w:hanging="2"/>
              <w:jc w:val="right"/>
              <w:rPr>
                <w:rFonts w:ascii="Arial" w:eastAsia="Arial" w:hAnsi="Arial" w:cs="Arial"/>
                <w:position w:val="0"/>
                <w:sz w:val="18"/>
                <w:szCs w:val="18"/>
              </w:rPr>
            </w:pPr>
          </w:p>
        </w:tc>
        <w:tc>
          <w:tcPr>
            <w:tcW w:w="1440" w:type="dxa"/>
          </w:tcPr>
          <w:p w14:paraId="0B10C023" w14:textId="77777777" w:rsidR="00E867F8" w:rsidRPr="00A41797" w:rsidRDefault="00E867F8" w:rsidP="00D94450">
            <w:pPr>
              <w:spacing w:line="240" w:lineRule="auto"/>
              <w:ind w:left="0" w:right="-72" w:hanging="2"/>
              <w:jc w:val="right"/>
              <w:rPr>
                <w:rFonts w:ascii="Arial" w:eastAsia="Arial" w:hAnsi="Arial" w:cs="Arial"/>
                <w:position w:val="0"/>
                <w:sz w:val="18"/>
                <w:szCs w:val="18"/>
              </w:rPr>
            </w:pPr>
          </w:p>
        </w:tc>
      </w:tr>
      <w:tr w:rsidR="00D94450" w:rsidRPr="00A41797" w14:paraId="0919F718" w14:textId="77777777" w:rsidTr="002E4FF8">
        <w:trPr>
          <w:trHeight w:val="20"/>
        </w:trPr>
        <w:tc>
          <w:tcPr>
            <w:tcW w:w="3690" w:type="dxa"/>
            <w:shd w:val="clear" w:color="auto" w:fill="auto"/>
          </w:tcPr>
          <w:p w14:paraId="702E6B4E" w14:textId="77777777" w:rsidR="00D94450" w:rsidRPr="00A41797" w:rsidRDefault="00D94450" w:rsidP="00D94450">
            <w:pPr>
              <w:spacing w:line="240" w:lineRule="auto"/>
              <w:ind w:leftChars="-51" w:left="-110" w:right="-108" w:hanging="2"/>
              <w:jc w:val="both"/>
              <w:rPr>
                <w:rFonts w:ascii="Arial" w:eastAsia="Arial" w:hAnsi="Arial" w:cs="Arial"/>
                <w:position w:val="0"/>
                <w:sz w:val="18"/>
                <w:szCs w:val="18"/>
              </w:rPr>
            </w:pPr>
          </w:p>
        </w:tc>
        <w:tc>
          <w:tcPr>
            <w:tcW w:w="1440" w:type="dxa"/>
            <w:tcBorders>
              <w:bottom w:val="single" w:sz="4" w:space="0" w:color="auto"/>
            </w:tcBorders>
            <w:shd w:val="clear" w:color="auto" w:fill="FAFAFA"/>
          </w:tcPr>
          <w:p w14:paraId="3FD78F3D" w14:textId="4871E4F8"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641</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138</w:t>
            </w:r>
          </w:p>
        </w:tc>
        <w:tc>
          <w:tcPr>
            <w:tcW w:w="1440" w:type="dxa"/>
            <w:tcBorders>
              <w:bottom w:val="single" w:sz="4" w:space="0" w:color="auto"/>
            </w:tcBorders>
            <w:shd w:val="clear" w:color="auto" w:fill="auto"/>
          </w:tcPr>
          <w:p w14:paraId="4B9EF366" w14:textId="1185C70B"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970</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658</w:t>
            </w:r>
          </w:p>
        </w:tc>
        <w:tc>
          <w:tcPr>
            <w:tcW w:w="1440" w:type="dxa"/>
            <w:tcBorders>
              <w:bottom w:val="single" w:sz="4" w:space="0" w:color="auto"/>
            </w:tcBorders>
            <w:shd w:val="clear" w:color="auto" w:fill="FAFAFA"/>
          </w:tcPr>
          <w:p w14:paraId="2BEC5A89" w14:textId="3BFEE9C7"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57</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873</w:t>
            </w:r>
            <w:r w:rsidR="00D56026" w:rsidRPr="00A41797">
              <w:rPr>
                <w:rFonts w:ascii="Arial" w:eastAsia="Arial" w:hAnsi="Arial" w:cs="Arial"/>
                <w:position w:val="0"/>
                <w:sz w:val="18"/>
                <w:szCs w:val="18"/>
              </w:rPr>
              <w:t>,</w:t>
            </w:r>
            <w:r w:rsidRPr="00E52F92">
              <w:rPr>
                <w:rFonts w:ascii="Arial" w:eastAsia="Arial" w:hAnsi="Arial" w:cs="Arial"/>
                <w:position w:val="0"/>
                <w:sz w:val="18"/>
                <w:szCs w:val="18"/>
              </w:rPr>
              <w:t>561</w:t>
            </w:r>
          </w:p>
        </w:tc>
        <w:tc>
          <w:tcPr>
            <w:tcW w:w="1440" w:type="dxa"/>
            <w:tcBorders>
              <w:bottom w:val="single" w:sz="4" w:space="0" w:color="auto"/>
            </w:tcBorders>
          </w:tcPr>
          <w:p w14:paraId="255A0261" w14:textId="1042FED7"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126</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982</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832</w:t>
            </w:r>
          </w:p>
        </w:tc>
      </w:tr>
      <w:tr w:rsidR="00D94450" w:rsidRPr="00A41797" w14:paraId="7E91FAC7" w14:textId="77777777" w:rsidTr="002E4FF8">
        <w:trPr>
          <w:trHeight w:val="20"/>
        </w:trPr>
        <w:tc>
          <w:tcPr>
            <w:tcW w:w="3690" w:type="dxa"/>
            <w:shd w:val="clear" w:color="auto" w:fill="auto"/>
          </w:tcPr>
          <w:p w14:paraId="4428FB81" w14:textId="77777777" w:rsidR="00D94450" w:rsidRPr="00A41797" w:rsidRDefault="00D94450" w:rsidP="00D94450">
            <w:pPr>
              <w:spacing w:line="240" w:lineRule="auto"/>
              <w:ind w:leftChars="-51" w:left="-110" w:hanging="2"/>
              <w:rPr>
                <w:rFonts w:ascii="Arial" w:eastAsia="Arial" w:hAnsi="Arial" w:cs="Arial"/>
                <w:position w:val="0"/>
                <w:sz w:val="18"/>
                <w:szCs w:val="18"/>
              </w:rPr>
            </w:pPr>
          </w:p>
        </w:tc>
        <w:tc>
          <w:tcPr>
            <w:tcW w:w="1440" w:type="dxa"/>
            <w:tcBorders>
              <w:top w:val="single" w:sz="4" w:space="0" w:color="auto"/>
            </w:tcBorders>
            <w:shd w:val="clear" w:color="auto" w:fill="FAFAFA"/>
          </w:tcPr>
          <w:p w14:paraId="73456F02" w14:textId="1E899873" w:rsidR="00D94450" w:rsidRPr="00A41797" w:rsidRDefault="00D94450" w:rsidP="00D94450">
            <w:pPr>
              <w:spacing w:line="240" w:lineRule="auto"/>
              <w:ind w:left="0" w:right="-72"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49C09630" w14:textId="58E9DB29" w:rsidR="00D94450" w:rsidRPr="00A41797" w:rsidRDefault="00D94450" w:rsidP="00D94450">
            <w:pPr>
              <w:spacing w:line="240" w:lineRule="auto"/>
              <w:ind w:left="0" w:right="-72" w:hanging="2"/>
              <w:jc w:val="right"/>
              <w:rPr>
                <w:rFonts w:ascii="Arial" w:eastAsia="Arial" w:hAnsi="Arial" w:cs="Arial"/>
                <w:position w:val="0"/>
                <w:sz w:val="18"/>
                <w:szCs w:val="18"/>
              </w:rPr>
            </w:pPr>
          </w:p>
        </w:tc>
        <w:tc>
          <w:tcPr>
            <w:tcW w:w="1440" w:type="dxa"/>
            <w:tcBorders>
              <w:top w:val="single" w:sz="4" w:space="0" w:color="auto"/>
            </w:tcBorders>
            <w:shd w:val="clear" w:color="auto" w:fill="FAFAFA"/>
          </w:tcPr>
          <w:p w14:paraId="7C4E9004" w14:textId="5B0138B8" w:rsidR="00D94450" w:rsidRPr="00A41797" w:rsidRDefault="00D94450" w:rsidP="00D94450">
            <w:pPr>
              <w:spacing w:line="240" w:lineRule="auto"/>
              <w:ind w:left="0" w:right="-72" w:hanging="2"/>
              <w:jc w:val="right"/>
              <w:rPr>
                <w:rFonts w:ascii="Arial" w:eastAsia="Arial" w:hAnsi="Arial" w:cs="Arial"/>
                <w:position w:val="0"/>
                <w:sz w:val="18"/>
                <w:szCs w:val="18"/>
              </w:rPr>
            </w:pPr>
          </w:p>
        </w:tc>
        <w:tc>
          <w:tcPr>
            <w:tcW w:w="1440" w:type="dxa"/>
            <w:tcBorders>
              <w:top w:val="single" w:sz="4" w:space="0" w:color="auto"/>
            </w:tcBorders>
          </w:tcPr>
          <w:p w14:paraId="6CF7EED3" w14:textId="2F89F824" w:rsidR="00D94450" w:rsidRPr="00A41797" w:rsidRDefault="00D94450" w:rsidP="00D94450">
            <w:pPr>
              <w:spacing w:line="240" w:lineRule="auto"/>
              <w:ind w:left="0" w:right="-72" w:hanging="2"/>
              <w:jc w:val="right"/>
              <w:rPr>
                <w:rFonts w:ascii="Arial" w:eastAsia="Arial" w:hAnsi="Arial" w:cs="Arial"/>
                <w:position w:val="0"/>
                <w:sz w:val="18"/>
                <w:szCs w:val="18"/>
              </w:rPr>
            </w:pPr>
          </w:p>
        </w:tc>
      </w:tr>
      <w:tr w:rsidR="00D94450" w:rsidRPr="00A41797" w14:paraId="6E2EB9EF" w14:textId="77777777" w:rsidTr="002E4FF8">
        <w:trPr>
          <w:trHeight w:val="20"/>
        </w:trPr>
        <w:tc>
          <w:tcPr>
            <w:tcW w:w="3690" w:type="dxa"/>
            <w:shd w:val="clear" w:color="auto" w:fill="auto"/>
          </w:tcPr>
          <w:p w14:paraId="414E9450" w14:textId="294AB3F6" w:rsidR="00D94450" w:rsidRPr="00A41797" w:rsidRDefault="00D94450"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Exchange differences on foreign currency</w:t>
            </w:r>
          </w:p>
        </w:tc>
        <w:tc>
          <w:tcPr>
            <w:tcW w:w="1440" w:type="dxa"/>
            <w:shd w:val="clear" w:color="auto" w:fill="FAFAFA"/>
          </w:tcPr>
          <w:p w14:paraId="7E9C89D0" w14:textId="75FEAF52" w:rsidR="00D94450" w:rsidRPr="00A41797" w:rsidRDefault="00D94450"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618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403</w:t>
            </w:r>
            <w:r w:rsidRPr="00A41797">
              <w:rPr>
                <w:rFonts w:ascii="Arial" w:eastAsia="Arial" w:hAnsi="Arial" w:cs="Arial"/>
                <w:position w:val="0"/>
                <w:sz w:val="18"/>
                <w:szCs w:val="18"/>
              </w:rPr>
              <w:t>)</w:t>
            </w:r>
          </w:p>
        </w:tc>
        <w:tc>
          <w:tcPr>
            <w:tcW w:w="1440" w:type="dxa"/>
            <w:shd w:val="clear" w:color="auto" w:fill="auto"/>
          </w:tcPr>
          <w:p w14:paraId="565FFF13" w14:textId="216DF11B" w:rsidR="00D94450" w:rsidRPr="00A41797" w:rsidRDefault="00D94450"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914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995</w:t>
            </w:r>
            <w:r w:rsidRPr="00A41797">
              <w:rPr>
                <w:rFonts w:ascii="Arial" w:eastAsia="Arial" w:hAnsi="Arial" w:cs="Arial"/>
                <w:position w:val="0"/>
                <w:sz w:val="18"/>
                <w:szCs w:val="18"/>
              </w:rPr>
              <w:t>)</w:t>
            </w:r>
          </w:p>
        </w:tc>
        <w:tc>
          <w:tcPr>
            <w:tcW w:w="1440" w:type="dxa"/>
            <w:shd w:val="clear" w:color="auto" w:fill="FAFAFA"/>
          </w:tcPr>
          <w:p w14:paraId="3BC96853" w14:textId="1888CF8E" w:rsidR="00D94450" w:rsidRPr="00A41797" w:rsidRDefault="00D94450"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tcPr>
          <w:p w14:paraId="38B40BA0" w14:textId="249F1B79" w:rsidR="00D94450" w:rsidRPr="00A41797" w:rsidRDefault="00D94450"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D56026" w:rsidRPr="00A41797" w14:paraId="13F5FE68" w14:textId="77777777" w:rsidTr="002E4FF8">
        <w:trPr>
          <w:trHeight w:val="20"/>
        </w:trPr>
        <w:tc>
          <w:tcPr>
            <w:tcW w:w="3690" w:type="dxa"/>
            <w:shd w:val="clear" w:color="auto" w:fill="auto"/>
          </w:tcPr>
          <w:p w14:paraId="4691AF17" w14:textId="3909BBAF" w:rsidR="00D56026" w:rsidRPr="00A41797" w:rsidRDefault="00D56026"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Retirement benefit paid</w:t>
            </w:r>
          </w:p>
        </w:tc>
        <w:tc>
          <w:tcPr>
            <w:tcW w:w="1440" w:type="dxa"/>
            <w:shd w:val="clear" w:color="auto" w:fill="FAFAFA"/>
          </w:tcPr>
          <w:p w14:paraId="5DF6E5A3" w14:textId="2ACB4462" w:rsidR="00D56026" w:rsidRPr="00A41797" w:rsidRDefault="00D56026"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690</w:t>
            </w:r>
            <w:r w:rsidR="00FB3146" w:rsidRPr="00A41797">
              <w:rPr>
                <w:rFonts w:ascii="Arial" w:eastAsia="Arial" w:hAnsi="Arial" w:cs="Arial"/>
                <w:position w:val="0"/>
                <w:sz w:val="18"/>
                <w:szCs w:val="18"/>
              </w:rPr>
              <w:t>,</w:t>
            </w:r>
            <w:r w:rsidR="00E52F92" w:rsidRPr="00E52F92">
              <w:rPr>
                <w:rFonts w:ascii="Arial" w:eastAsia="Arial" w:hAnsi="Arial" w:cs="Arial"/>
                <w:position w:val="0"/>
                <w:sz w:val="18"/>
                <w:szCs w:val="18"/>
              </w:rPr>
              <w:t>027</w:t>
            </w:r>
            <w:r w:rsidRPr="00A41797">
              <w:rPr>
                <w:rFonts w:ascii="Arial" w:eastAsia="Arial" w:hAnsi="Arial" w:cs="Arial"/>
                <w:position w:val="0"/>
                <w:sz w:val="18"/>
                <w:szCs w:val="18"/>
              </w:rPr>
              <w:t>)</w:t>
            </w:r>
          </w:p>
        </w:tc>
        <w:tc>
          <w:tcPr>
            <w:tcW w:w="1440" w:type="dxa"/>
            <w:shd w:val="clear" w:color="auto" w:fill="auto"/>
          </w:tcPr>
          <w:p w14:paraId="63D487B6" w14:textId="1EEFF7A8" w:rsidR="00D56026" w:rsidRPr="00A41797" w:rsidRDefault="00D56026"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440" w:type="dxa"/>
            <w:shd w:val="clear" w:color="auto" w:fill="FAFAFA"/>
          </w:tcPr>
          <w:p w14:paraId="6B6747BA" w14:textId="401918AE" w:rsidR="00D56026" w:rsidRPr="00A41797" w:rsidRDefault="00D56026"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460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100</w:t>
            </w:r>
            <w:r w:rsidRPr="00A41797">
              <w:rPr>
                <w:rFonts w:ascii="Arial" w:eastAsia="Arial" w:hAnsi="Arial" w:cs="Arial"/>
                <w:position w:val="0"/>
                <w:sz w:val="18"/>
                <w:szCs w:val="18"/>
              </w:rPr>
              <w:t>)</w:t>
            </w:r>
          </w:p>
        </w:tc>
        <w:tc>
          <w:tcPr>
            <w:tcW w:w="1440" w:type="dxa"/>
          </w:tcPr>
          <w:p w14:paraId="74379903" w14:textId="76FCA578" w:rsidR="00D56026" w:rsidRPr="00A41797" w:rsidRDefault="00D56026" w:rsidP="00D94450">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D94450" w:rsidRPr="00A41797" w14:paraId="530E9EC7" w14:textId="77777777" w:rsidTr="002E4FF8">
        <w:trPr>
          <w:trHeight w:val="20"/>
        </w:trPr>
        <w:tc>
          <w:tcPr>
            <w:tcW w:w="3690" w:type="dxa"/>
            <w:shd w:val="clear" w:color="auto" w:fill="auto"/>
          </w:tcPr>
          <w:p w14:paraId="11A00A9A" w14:textId="77777777" w:rsidR="00D94450" w:rsidRPr="00A41797" w:rsidRDefault="00D94450" w:rsidP="00D94450">
            <w:pPr>
              <w:spacing w:line="240" w:lineRule="auto"/>
              <w:ind w:leftChars="-51" w:left="-110"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3C36453" w14:textId="77777777" w:rsidR="00D94450" w:rsidRPr="00A41797" w:rsidRDefault="00D94450" w:rsidP="00D9445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9ECAEB3" w14:textId="77777777" w:rsidR="00D94450" w:rsidRPr="00A41797" w:rsidRDefault="00D94450" w:rsidP="00D9445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7F6EE1B" w14:textId="77777777" w:rsidR="00D94450" w:rsidRPr="00A41797" w:rsidRDefault="00D94450" w:rsidP="00D9445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67195CEB" w14:textId="77777777" w:rsidR="00D94450" w:rsidRPr="00A41797" w:rsidRDefault="00D94450" w:rsidP="00D94450">
            <w:pPr>
              <w:spacing w:line="240" w:lineRule="auto"/>
              <w:ind w:left="0" w:right="-72" w:hanging="2"/>
              <w:jc w:val="right"/>
              <w:rPr>
                <w:rFonts w:ascii="Arial" w:eastAsia="Arial" w:hAnsi="Arial" w:cs="Arial"/>
                <w:position w:val="0"/>
                <w:sz w:val="18"/>
                <w:szCs w:val="18"/>
              </w:rPr>
            </w:pPr>
          </w:p>
        </w:tc>
      </w:tr>
      <w:tr w:rsidR="00D94450" w:rsidRPr="00A41797" w14:paraId="0AA3B7EC" w14:textId="77777777" w:rsidTr="002E4FF8">
        <w:trPr>
          <w:trHeight w:val="20"/>
        </w:trPr>
        <w:tc>
          <w:tcPr>
            <w:tcW w:w="3690" w:type="dxa"/>
            <w:shd w:val="clear" w:color="auto" w:fill="auto"/>
          </w:tcPr>
          <w:p w14:paraId="72EE1859" w14:textId="27DEF3A5" w:rsidR="00D94450" w:rsidRPr="00A41797" w:rsidRDefault="00D94450" w:rsidP="00D94450">
            <w:pPr>
              <w:spacing w:line="240" w:lineRule="auto"/>
              <w:ind w:leftChars="-51" w:left="-110" w:hanging="2"/>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tc>
        <w:tc>
          <w:tcPr>
            <w:tcW w:w="1440" w:type="dxa"/>
            <w:tcBorders>
              <w:bottom w:val="single" w:sz="4" w:space="0" w:color="000000"/>
            </w:tcBorders>
            <w:shd w:val="clear" w:color="auto" w:fill="FAFAFA"/>
          </w:tcPr>
          <w:p w14:paraId="3329094A" w14:textId="7C1003EA"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495</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711</w:t>
            </w:r>
          </w:p>
        </w:tc>
        <w:tc>
          <w:tcPr>
            <w:tcW w:w="1440" w:type="dxa"/>
            <w:tcBorders>
              <w:bottom w:val="single" w:sz="4" w:space="0" w:color="000000"/>
            </w:tcBorders>
            <w:shd w:val="clear" w:color="auto" w:fill="auto"/>
          </w:tcPr>
          <w:p w14:paraId="48563892" w14:textId="12429AC0"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163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003</w:t>
            </w:r>
          </w:p>
        </w:tc>
        <w:tc>
          <w:tcPr>
            <w:tcW w:w="1440" w:type="dxa"/>
            <w:tcBorders>
              <w:bottom w:val="single" w:sz="4" w:space="0" w:color="000000"/>
            </w:tcBorders>
            <w:shd w:val="clear" w:color="auto" w:fill="FAFAFA"/>
          </w:tcPr>
          <w:p w14:paraId="2EC506F7" w14:textId="0C3B5DAA"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677</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154</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290</w:t>
            </w:r>
          </w:p>
        </w:tc>
        <w:tc>
          <w:tcPr>
            <w:tcW w:w="1440" w:type="dxa"/>
            <w:tcBorders>
              <w:bottom w:val="single" w:sz="4" w:space="0" w:color="000000"/>
            </w:tcBorders>
          </w:tcPr>
          <w:p w14:paraId="57A907F9" w14:textId="74010C4D"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643</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740</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829</w:t>
            </w:r>
          </w:p>
        </w:tc>
      </w:tr>
    </w:tbl>
    <w:p w14:paraId="45D391C1" w14:textId="77777777" w:rsidR="003A4FE9" w:rsidRPr="00A41797" w:rsidRDefault="003A4FE9" w:rsidP="003A4FE9">
      <w:pPr>
        <w:spacing w:line="240" w:lineRule="auto"/>
        <w:ind w:left="0" w:hanging="2"/>
        <w:rPr>
          <w:rFonts w:ascii="Arial" w:eastAsia="Arial" w:hAnsi="Arial" w:cs="Arial"/>
          <w:position w:val="0"/>
          <w:sz w:val="18"/>
          <w:szCs w:val="18"/>
        </w:rPr>
      </w:pPr>
    </w:p>
    <w:p w14:paraId="608B7BB8" w14:textId="77777777" w:rsidR="003A4FE9" w:rsidRPr="00A41797" w:rsidRDefault="003A4FE9" w:rsidP="003A4FE9">
      <w:pPr>
        <w:spacing w:line="240" w:lineRule="auto"/>
        <w:ind w:left="0" w:hanging="2"/>
        <w:rPr>
          <w:rFonts w:ascii="Arial" w:eastAsia="Arial" w:hAnsi="Arial" w:cs="Arial"/>
          <w:color w:val="CF4A02"/>
          <w:position w:val="0"/>
          <w:sz w:val="18"/>
          <w:szCs w:val="18"/>
        </w:rPr>
      </w:pPr>
      <w:r w:rsidRPr="00A41797">
        <w:rPr>
          <w:rFonts w:ascii="Arial" w:eastAsia="Arial" w:hAnsi="Arial" w:cs="Arial"/>
          <w:b/>
          <w:color w:val="CF4A02"/>
          <w:position w:val="0"/>
          <w:sz w:val="18"/>
          <w:szCs w:val="18"/>
        </w:rPr>
        <w:t>Major Actuarial Assumptions</w:t>
      </w:r>
    </w:p>
    <w:p w14:paraId="62161D2E" w14:textId="77777777" w:rsidR="003A4FE9" w:rsidRPr="00A41797" w:rsidRDefault="003A4FE9" w:rsidP="003A4FE9">
      <w:pPr>
        <w:spacing w:line="240" w:lineRule="auto"/>
        <w:ind w:left="0" w:hanging="2"/>
        <w:rPr>
          <w:rFonts w:ascii="Arial" w:eastAsia="Arial" w:hAnsi="Arial" w:cs="Arial"/>
          <w:position w:val="0"/>
          <w:sz w:val="18"/>
          <w:szCs w:val="18"/>
          <w:cs/>
        </w:rPr>
      </w:pPr>
    </w:p>
    <w:p w14:paraId="056A57AA" w14:textId="77777777" w:rsidR="003A4FE9" w:rsidRPr="00A41797" w:rsidRDefault="003A4FE9" w:rsidP="003A4FE9">
      <w:pPr>
        <w:spacing w:line="240" w:lineRule="auto"/>
        <w:ind w:left="0" w:hanging="2"/>
        <w:rPr>
          <w:rFonts w:ascii="Arial" w:eastAsia="Arial" w:hAnsi="Arial" w:cs="Arial"/>
          <w:color w:val="CF4A02"/>
          <w:position w:val="0"/>
          <w:sz w:val="18"/>
          <w:szCs w:val="18"/>
          <w:u w:val="single"/>
        </w:rPr>
      </w:pPr>
      <w:r w:rsidRPr="00A41797">
        <w:rPr>
          <w:rFonts w:ascii="Arial" w:eastAsia="Arial" w:hAnsi="Arial" w:cs="Arial"/>
          <w:color w:val="CF4A02"/>
          <w:position w:val="0"/>
          <w:sz w:val="18"/>
          <w:szCs w:val="18"/>
          <w:u w:val="single"/>
        </w:rPr>
        <w:t>The Company’s financial assumptions</w:t>
      </w:r>
    </w:p>
    <w:p w14:paraId="5BB1C217" w14:textId="77777777" w:rsidR="003A4FE9" w:rsidRPr="00A41797" w:rsidRDefault="003A4FE9" w:rsidP="003A4FE9">
      <w:pPr>
        <w:spacing w:line="240" w:lineRule="auto"/>
        <w:ind w:left="0" w:hanging="2"/>
        <w:rPr>
          <w:rFonts w:ascii="Arial" w:eastAsia="Arial" w:hAnsi="Arial" w:cs="Arial"/>
          <w:position w:val="0"/>
          <w:sz w:val="18"/>
          <w:szCs w:val="18"/>
        </w:rPr>
      </w:pPr>
    </w:p>
    <w:p w14:paraId="4D6FC213" w14:textId="1A087AE4" w:rsidR="003A4FE9" w:rsidRPr="00A41797" w:rsidRDefault="003A4FE9" w:rsidP="003A4FE9">
      <w:pPr>
        <w:spacing w:line="240" w:lineRule="auto"/>
        <w:ind w:left="0" w:hanging="2"/>
        <w:rPr>
          <w:rFonts w:ascii="Arial" w:eastAsia="Arial" w:hAnsi="Arial" w:cs="Arial"/>
          <w:position w:val="0"/>
          <w:sz w:val="18"/>
          <w:szCs w:val="18"/>
        </w:rPr>
      </w:pPr>
      <w:r w:rsidRPr="00A41797">
        <w:rPr>
          <w:rFonts w:ascii="Arial" w:eastAsia="Arial" w:hAnsi="Arial" w:cs="Arial"/>
          <w:position w:val="0"/>
          <w:sz w:val="18"/>
          <w:szCs w:val="18"/>
        </w:rPr>
        <w:t xml:space="preserve">For the year ended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w:t>
      </w:r>
    </w:p>
    <w:p w14:paraId="537524F3" w14:textId="77777777" w:rsidR="003A4FE9" w:rsidRPr="00A41797" w:rsidRDefault="003A4FE9" w:rsidP="003A4FE9">
      <w:pPr>
        <w:spacing w:line="240" w:lineRule="auto"/>
        <w:ind w:left="0" w:hanging="2"/>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6570"/>
        <w:gridCol w:w="1440"/>
        <w:gridCol w:w="1440"/>
      </w:tblGrid>
      <w:tr w:rsidR="003A4FE9" w:rsidRPr="00A41797" w14:paraId="7404F638" w14:textId="77777777" w:rsidTr="002E4FF8">
        <w:trPr>
          <w:trHeight w:val="20"/>
        </w:trPr>
        <w:tc>
          <w:tcPr>
            <w:tcW w:w="6570" w:type="dxa"/>
          </w:tcPr>
          <w:p w14:paraId="50175425" w14:textId="77777777" w:rsidR="003A4FE9" w:rsidRPr="00A41797" w:rsidRDefault="003A4FE9" w:rsidP="00732E30">
            <w:pPr>
              <w:spacing w:line="240" w:lineRule="auto"/>
              <w:ind w:left="0" w:right="-72" w:hanging="2"/>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2A03EF6D"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 per annum</w:t>
            </w:r>
          </w:p>
        </w:tc>
      </w:tr>
      <w:tr w:rsidR="003A4FE9" w:rsidRPr="00A41797" w14:paraId="184684D4" w14:textId="77777777" w:rsidTr="002E4FF8">
        <w:trPr>
          <w:trHeight w:val="20"/>
        </w:trPr>
        <w:tc>
          <w:tcPr>
            <w:tcW w:w="6570" w:type="dxa"/>
          </w:tcPr>
          <w:p w14:paraId="7D66C970" w14:textId="77777777" w:rsidR="003A4FE9" w:rsidRPr="00A41797" w:rsidRDefault="003A4FE9" w:rsidP="00732E30">
            <w:pPr>
              <w:spacing w:line="240" w:lineRule="auto"/>
              <w:ind w:left="0" w:right="-72" w:hanging="2"/>
              <w:rPr>
                <w:rFonts w:ascii="Arial" w:eastAsia="Arial" w:hAnsi="Arial" w:cs="Arial"/>
                <w:position w:val="0"/>
                <w:sz w:val="18"/>
                <w:szCs w:val="18"/>
              </w:rPr>
            </w:pPr>
          </w:p>
        </w:tc>
        <w:tc>
          <w:tcPr>
            <w:tcW w:w="1440" w:type="dxa"/>
            <w:tcBorders>
              <w:top w:val="single" w:sz="4" w:space="0" w:color="000000"/>
              <w:bottom w:val="single" w:sz="4" w:space="0" w:color="000000"/>
            </w:tcBorders>
          </w:tcPr>
          <w:p w14:paraId="6B4ABAB5" w14:textId="2015FB88" w:rsidR="003A4FE9" w:rsidRPr="00A41797" w:rsidRDefault="00E52F92" w:rsidP="00930766">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tcPr>
          <w:p w14:paraId="2CE996AF" w14:textId="4B511C99" w:rsidR="003A4FE9" w:rsidRPr="00A41797" w:rsidRDefault="00E52F92" w:rsidP="00930766">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4F25563F" w14:textId="77777777" w:rsidTr="002E4FF8">
        <w:trPr>
          <w:trHeight w:val="64"/>
        </w:trPr>
        <w:tc>
          <w:tcPr>
            <w:tcW w:w="6570" w:type="dxa"/>
            <w:shd w:val="clear" w:color="auto" w:fill="auto"/>
          </w:tcPr>
          <w:p w14:paraId="646276E8"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30787D78"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1972409C"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D94450" w:rsidRPr="00A41797" w14:paraId="2400DA0E" w14:textId="77777777" w:rsidTr="002E4FF8">
        <w:trPr>
          <w:trHeight w:val="20"/>
        </w:trPr>
        <w:tc>
          <w:tcPr>
            <w:tcW w:w="6570" w:type="dxa"/>
            <w:shd w:val="clear" w:color="auto" w:fill="auto"/>
          </w:tcPr>
          <w:p w14:paraId="666A83DA" w14:textId="77777777" w:rsidR="00D94450" w:rsidRPr="00A41797" w:rsidRDefault="00D94450" w:rsidP="00D94450">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rPr>
                <w:rFonts w:ascii="Arial" w:eastAsia="Arial" w:hAnsi="Arial" w:cs="Arial"/>
                <w:position w:val="0"/>
                <w:sz w:val="18"/>
                <w:szCs w:val="18"/>
              </w:rPr>
            </w:pPr>
            <w:r w:rsidRPr="00A41797">
              <w:rPr>
                <w:rFonts w:ascii="Arial" w:eastAsia="Arial" w:hAnsi="Arial" w:cs="Arial"/>
                <w:position w:val="0"/>
                <w:sz w:val="18"/>
                <w:szCs w:val="18"/>
              </w:rPr>
              <w:t>Discount rate</w:t>
            </w:r>
          </w:p>
        </w:tc>
        <w:tc>
          <w:tcPr>
            <w:tcW w:w="1440" w:type="dxa"/>
            <w:shd w:val="clear" w:color="auto" w:fill="FAFAFA"/>
          </w:tcPr>
          <w:p w14:paraId="1F5141A7" w14:textId="374EE14A"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77</w:t>
            </w:r>
          </w:p>
        </w:tc>
        <w:tc>
          <w:tcPr>
            <w:tcW w:w="1440" w:type="dxa"/>
          </w:tcPr>
          <w:p w14:paraId="0B505606" w14:textId="27C7813F" w:rsidR="00D94450" w:rsidRPr="00A41797" w:rsidRDefault="00E52F92" w:rsidP="00D94450">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77</w:t>
            </w:r>
          </w:p>
        </w:tc>
      </w:tr>
      <w:tr w:rsidR="00D94450" w:rsidRPr="00A41797" w14:paraId="38E3E2AA" w14:textId="77777777" w:rsidTr="002E4FF8">
        <w:trPr>
          <w:trHeight w:val="20"/>
        </w:trPr>
        <w:tc>
          <w:tcPr>
            <w:tcW w:w="6570" w:type="dxa"/>
            <w:shd w:val="clear" w:color="auto" w:fill="auto"/>
          </w:tcPr>
          <w:p w14:paraId="4FBA1590" w14:textId="77777777" w:rsidR="00D94450" w:rsidRPr="00A41797" w:rsidRDefault="00D94450" w:rsidP="00D94450">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Salary growth rate</w:t>
            </w:r>
          </w:p>
        </w:tc>
        <w:tc>
          <w:tcPr>
            <w:tcW w:w="1440" w:type="dxa"/>
            <w:shd w:val="clear" w:color="auto" w:fill="FAFAFA"/>
          </w:tcPr>
          <w:p w14:paraId="30DA2448" w14:textId="6B45618F" w:rsidR="00D94450" w:rsidRPr="00A41797" w:rsidRDefault="00E52F92" w:rsidP="00D9445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3BAEB85F" w14:textId="5F923BDE" w:rsidR="00D94450" w:rsidRPr="00A41797" w:rsidRDefault="00E52F92" w:rsidP="00D9445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D94450"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bl>
    <w:p w14:paraId="197B588B"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u w:val="single"/>
        </w:rPr>
      </w:pPr>
    </w:p>
    <w:p w14:paraId="2C009C99"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CF4A02"/>
          <w:position w:val="0"/>
          <w:sz w:val="18"/>
          <w:szCs w:val="18"/>
          <w:u w:val="single"/>
        </w:rPr>
      </w:pPr>
      <w:r w:rsidRPr="00A41797">
        <w:rPr>
          <w:rFonts w:ascii="Arial" w:eastAsia="Arial" w:hAnsi="Arial" w:cs="Arial"/>
          <w:color w:val="CF4A02"/>
          <w:position w:val="0"/>
          <w:sz w:val="18"/>
          <w:szCs w:val="18"/>
          <w:u w:val="single"/>
        </w:rPr>
        <w:t>The Company’s demographic assumptions</w:t>
      </w:r>
    </w:p>
    <w:p w14:paraId="2E8453BA"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p w14:paraId="258CDE9D" w14:textId="53DB719D" w:rsidR="003A4FE9" w:rsidRPr="00A41797" w:rsidRDefault="003A4FE9" w:rsidP="003A4FE9">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Mortality assumption: The mortality rate is from the Thailand Mortality Ordinary </w:t>
      </w:r>
      <w:r w:rsidR="00E52F92" w:rsidRPr="00E52F92">
        <w:rPr>
          <w:rFonts w:ascii="Arial" w:eastAsia="Arial" w:hAnsi="Arial" w:cs="Arial"/>
          <w:color w:val="000000"/>
          <w:position w:val="0"/>
          <w:sz w:val="18"/>
          <w:szCs w:val="18"/>
        </w:rPr>
        <w:t>2017</w:t>
      </w:r>
      <w:r w:rsidRPr="00A41797">
        <w:rPr>
          <w:rFonts w:ascii="Arial" w:eastAsia="Arial" w:hAnsi="Arial" w:cs="Arial"/>
          <w:color w:val="000000"/>
          <w:position w:val="0"/>
          <w:sz w:val="18"/>
          <w:szCs w:val="18"/>
        </w:rPr>
        <w:t xml:space="preserve"> (TMO</w:t>
      </w:r>
      <w:r w:rsidR="00E52F92" w:rsidRPr="00E52F92">
        <w:rPr>
          <w:rFonts w:ascii="Arial" w:eastAsia="Arial" w:hAnsi="Arial" w:cs="Arial"/>
          <w:color w:val="000000"/>
          <w:position w:val="0"/>
          <w:sz w:val="18"/>
          <w:szCs w:val="18"/>
        </w:rPr>
        <w:t>17</w:t>
      </w:r>
      <w:r w:rsidRPr="00A41797">
        <w:rPr>
          <w:rFonts w:ascii="Arial" w:eastAsia="Arial" w:hAnsi="Arial" w:cs="Arial"/>
          <w:color w:val="000000"/>
          <w:position w:val="0"/>
          <w:sz w:val="18"/>
          <w:szCs w:val="18"/>
        </w:rPr>
        <w:t>) issued by the Office of the Insurance Commission. The TMO</w:t>
      </w:r>
      <w:r w:rsidR="00E52F92" w:rsidRPr="00E52F92">
        <w:rPr>
          <w:rFonts w:ascii="Arial" w:eastAsia="Arial" w:hAnsi="Arial" w:cs="Arial"/>
          <w:color w:val="000000"/>
          <w:position w:val="0"/>
          <w:sz w:val="18"/>
          <w:szCs w:val="18"/>
        </w:rPr>
        <w:t>17</w:t>
      </w:r>
      <w:r w:rsidRPr="00A41797">
        <w:rPr>
          <w:rFonts w:ascii="Arial" w:eastAsia="Arial" w:hAnsi="Arial" w:cs="Arial"/>
          <w:color w:val="000000"/>
          <w:position w:val="0"/>
          <w:sz w:val="18"/>
          <w:szCs w:val="18"/>
        </w:rPr>
        <w:t xml:space="preserve"> contains the results of the most recent mortality investigation of policy holders of life insurance companies in Thailand. It is reasonable to assume that these rates would reflect of the mortality rate of the population in Thailand.</w:t>
      </w:r>
    </w:p>
    <w:p w14:paraId="2844F0EC" w14:textId="77777777" w:rsidR="003A4FE9" w:rsidRPr="00A41797" w:rsidRDefault="003A4FE9" w:rsidP="003A4FE9">
      <w:pPr>
        <w:pStyle w:val="ListParagraph"/>
        <w:pBdr>
          <w:top w:val="nil"/>
          <w:left w:val="nil"/>
          <w:bottom w:val="nil"/>
          <w:right w:val="nil"/>
          <w:between w:val="nil"/>
        </w:pBdr>
        <w:spacing w:line="240" w:lineRule="auto"/>
        <w:ind w:leftChars="0" w:left="284" w:firstLineChars="0" w:firstLine="0"/>
        <w:jc w:val="both"/>
        <w:rPr>
          <w:rFonts w:ascii="Arial" w:eastAsia="Arial" w:hAnsi="Arial" w:cs="Arial"/>
          <w:color w:val="000000"/>
          <w:position w:val="0"/>
          <w:sz w:val="18"/>
          <w:szCs w:val="18"/>
        </w:rPr>
      </w:pPr>
    </w:p>
    <w:p w14:paraId="77DB56F0" w14:textId="77777777" w:rsidR="003A4FE9" w:rsidRPr="00A41797" w:rsidRDefault="003A4FE9" w:rsidP="003A4FE9">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Turnover rate assumption</w:t>
      </w:r>
    </w:p>
    <w:p w14:paraId="34A320C9" w14:textId="77777777" w:rsidR="003A4FE9" w:rsidRPr="00A41797" w:rsidRDefault="003A4FE9" w:rsidP="003A4FE9">
      <w:pPr>
        <w:pStyle w:val="ListParagraph"/>
        <w:ind w:left="0" w:hanging="2"/>
        <w:rPr>
          <w:rFonts w:ascii="Arial" w:eastAsia="Arial" w:hAnsi="Arial" w:cs="Arial"/>
          <w:color w:val="000000"/>
          <w:position w:val="0"/>
          <w:sz w:val="18"/>
          <w:szCs w:val="18"/>
        </w:rPr>
      </w:pPr>
    </w:p>
    <w:p w14:paraId="712D9290" w14:textId="2914CEC7" w:rsidR="003A4FE9" w:rsidRPr="00A41797" w:rsidRDefault="003A4FE9" w:rsidP="00F94763">
      <w:pPr>
        <w:pBdr>
          <w:top w:val="nil"/>
          <w:left w:val="nil"/>
          <w:bottom w:val="nil"/>
          <w:right w:val="nil"/>
          <w:between w:val="nil"/>
        </w:pBdr>
        <w:spacing w:line="240" w:lineRule="auto"/>
        <w:ind w:leftChars="0" w:left="0" w:firstLineChars="0" w:firstLine="0"/>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For the year ended </w:t>
      </w:r>
      <w:r w:rsidR="00E52F92" w:rsidRPr="00E52F92">
        <w:rPr>
          <w:rFonts w:ascii="Arial" w:eastAsia="Arial" w:hAnsi="Arial" w:cs="Arial"/>
          <w:color w:val="000000"/>
          <w:position w:val="0"/>
          <w:sz w:val="18"/>
          <w:szCs w:val="18"/>
        </w:rPr>
        <w:t>31</w:t>
      </w:r>
      <w:r w:rsidRPr="00A41797">
        <w:rPr>
          <w:rFonts w:ascii="Arial" w:eastAsia="Arial" w:hAnsi="Arial" w:cs="Arial"/>
          <w:color w:val="000000"/>
          <w:position w:val="0"/>
          <w:sz w:val="18"/>
          <w:szCs w:val="18"/>
        </w:rPr>
        <w:t xml:space="preserve"> December:</w:t>
      </w:r>
    </w:p>
    <w:p w14:paraId="7C5C8C74"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tbl>
      <w:tblPr>
        <w:tblW w:w="9450" w:type="dxa"/>
        <w:tblLayout w:type="fixed"/>
        <w:tblLook w:val="0000" w:firstRow="0" w:lastRow="0" w:firstColumn="0" w:lastColumn="0" w:noHBand="0" w:noVBand="0"/>
      </w:tblPr>
      <w:tblGrid>
        <w:gridCol w:w="6570"/>
        <w:gridCol w:w="1440"/>
        <w:gridCol w:w="1440"/>
      </w:tblGrid>
      <w:tr w:rsidR="003A4FE9" w:rsidRPr="00A41797" w14:paraId="3857A6F7" w14:textId="77777777" w:rsidTr="002E4FF8">
        <w:trPr>
          <w:trHeight w:val="20"/>
        </w:trPr>
        <w:tc>
          <w:tcPr>
            <w:tcW w:w="6570" w:type="dxa"/>
          </w:tcPr>
          <w:p w14:paraId="05853EF2" w14:textId="77777777" w:rsidR="003A4FE9" w:rsidRPr="00A41797" w:rsidRDefault="003A4FE9" w:rsidP="007455E6">
            <w:pPr>
              <w:tabs>
                <w:tab w:val="left" w:pos="720"/>
              </w:tabs>
              <w:spacing w:line="240" w:lineRule="auto"/>
              <w:ind w:leftChars="-35" w:left="-75" w:right="-115" w:hanging="2"/>
              <w:rPr>
                <w:rFonts w:ascii="Arial" w:eastAsia="Arial" w:hAnsi="Arial" w:cs="Arial"/>
                <w:position w:val="0"/>
                <w:sz w:val="18"/>
                <w:szCs w:val="18"/>
              </w:rPr>
            </w:pPr>
            <w:r w:rsidRPr="00A41797">
              <w:rPr>
                <w:rFonts w:ascii="Arial" w:eastAsia="Arial" w:hAnsi="Arial" w:cs="Arial"/>
                <w:b/>
                <w:position w:val="0"/>
                <w:sz w:val="18"/>
                <w:szCs w:val="18"/>
              </w:rPr>
              <w:t>Age</w:t>
            </w:r>
          </w:p>
        </w:tc>
        <w:tc>
          <w:tcPr>
            <w:tcW w:w="2880" w:type="dxa"/>
            <w:gridSpan w:val="2"/>
            <w:tcBorders>
              <w:top w:val="single" w:sz="4" w:space="0" w:color="000000"/>
              <w:bottom w:val="single" w:sz="4" w:space="0" w:color="000000"/>
            </w:tcBorders>
            <w:vAlign w:val="center"/>
          </w:tcPr>
          <w:p w14:paraId="63CC86AE" w14:textId="77777777" w:rsidR="003A4FE9" w:rsidRPr="00A41797" w:rsidRDefault="003A4FE9" w:rsidP="00F94763">
            <w:pPr>
              <w:spacing w:line="240" w:lineRule="auto"/>
              <w:ind w:left="0" w:right="-108" w:hanging="2"/>
              <w:jc w:val="center"/>
              <w:rPr>
                <w:rFonts w:ascii="Arial" w:eastAsia="Arial" w:hAnsi="Arial" w:cs="Arial"/>
                <w:position w:val="0"/>
                <w:sz w:val="18"/>
                <w:szCs w:val="18"/>
              </w:rPr>
            </w:pPr>
            <w:r w:rsidRPr="00A41797">
              <w:rPr>
                <w:rFonts w:ascii="Arial" w:eastAsia="Arial" w:hAnsi="Arial" w:cs="Arial"/>
                <w:b/>
                <w:position w:val="0"/>
                <w:sz w:val="18"/>
                <w:szCs w:val="18"/>
              </w:rPr>
              <w:t>% per annum</w:t>
            </w:r>
          </w:p>
        </w:tc>
      </w:tr>
      <w:tr w:rsidR="003A4FE9" w:rsidRPr="00A41797" w14:paraId="1D41E2FC" w14:textId="77777777" w:rsidTr="002E4FF8">
        <w:trPr>
          <w:trHeight w:val="20"/>
        </w:trPr>
        <w:tc>
          <w:tcPr>
            <w:tcW w:w="6570" w:type="dxa"/>
          </w:tcPr>
          <w:p w14:paraId="15AD1ED6" w14:textId="77777777" w:rsidR="003A4FE9" w:rsidRPr="00A41797" w:rsidRDefault="003A4FE9" w:rsidP="007455E6">
            <w:pPr>
              <w:tabs>
                <w:tab w:val="left" w:pos="691"/>
              </w:tabs>
              <w:spacing w:line="240" w:lineRule="auto"/>
              <w:ind w:leftChars="-35" w:left="-75" w:right="-115" w:hanging="2"/>
              <w:jc w:val="both"/>
              <w:rPr>
                <w:rFonts w:ascii="Arial" w:eastAsia="Arial" w:hAnsi="Arial" w:cs="Arial"/>
                <w:position w:val="0"/>
                <w:sz w:val="18"/>
                <w:szCs w:val="18"/>
              </w:rPr>
            </w:pPr>
          </w:p>
        </w:tc>
        <w:tc>
          <w:tcPr>
            <w:tcW w:w="1440" w:type="dxa"/>
            <w:tcBorders>
              <w:top w:val="single" w:sz="4" w:space="0" w:color="000000"/>
              <w:bottom w:val="single" w:sz="4" w:space="0" w:color="000000"/>
            </w:tcBorders>
          </w:tcPr>
          <w:p w14:paraId="2D84A7B3" w14:textId="090E978F" w:rsidR="003A4FE9" w:rsidRPr="00A41797" w:rsidRDefault="00E52F92" w:rsidP="00930766">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top w:val="single" w:sz="4" w:space="0" w:color="000000"/>
              <w:bottom w:val="single" w:sz="4" w:space="0" w:color="000000"/>
            </w:tcBorders>
          </w:tcPr>
          <w:p w14:paraId="55223B18" w14:textId="2A61AFAA" w:rsidR="003A4FE9" w:rsidRPr="00A41797" w:rsidRDefault="00E52F92" w:rsidP="00930766">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642DF974" w14:textId="77777777" w:rsidTr="002E4FF8">
        <w:trPr>
          <w:trHeight w:val="20"/>
        </w:trPr>
        <w:tc>
          <w:tcPr>
            <w:tcW w:w="6570" w:type="dxa"/>
            <w:shd w:val="clear" w:color="auto" w:fill="auto"/>
          </w:tcPr>
          <w:p w14:paraId="03AD9A2B" w14:textId="77777777" w:rsidR="003A4FE9" w:rsidRPr="00A41797" w:rsidRDefault="003A4FE9" w:rsidP="007455E6">
            <w:pPr>
              <w:tabs>
                <w:tab w:val="left" w:pos="720"/>
              </w:tabs>
              <w:spacing w:line="240" w:lineRule="auto"/>
              <w:ind w:leftChars="-35" w:left="-75" w:right="-115"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36001513" w14:textId="77777777" w:rsidR="003A4FE9" w:rsidRPr="00A41797" w:rsidRDefault="003A4FE9">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tcPr>
          <w:p w14:paraId="3C354F3F" w14:textId="77777777" w:rsidR="003A4FE9" w:rsidRPr="00A41797" w:rsidRDefault="003A4FE9">
            <w:pPr>
              <w:spacing w:line="240" w:lineRule="auto"/>
              <w:ind w:left="0" w:right="-72" w:hanging="2"/>
              <w:jc w:val="right"/>
              <w:rPr>
                <w:rFonts w:ascii="Arial" w:eastAsia="Arial" w:hAnsi="Arial" w:cs="Arial"/>
                <w:position w:val="0"/>
                <w:sz w:val="18"/>
                <w:szCs w:val="18"/>
              </w:rPr>
            </w:pPr>
          </w:p>
        </w:tc>
      </w:tr>
      <w:tr w:rsidR="003B5044" w:rsidRPr="00A41797" w14:paraId="75665584" w14:textId="77777777" w:rsidTr="002E4FF8">
        <w:trPr>
          <w:trHeight w:val="20"/>
        </w:trPr>
        <w:tc>
          <w:tcPr>
            <w:tcW w:w="6570" w:type="dxa"/>
            <w:shd w:val="clear" w:color="auto" w:fill="auto"/>
          </w:tcPr>
          <w:p w14:paraId="52C7C19D" w14:textId="1E97C9A3" w:rsidR="003B5044" w:rsidRPr="00A41797" w:rsidRDefault="003B5044" w:rsidP="003B5044">
            <w:pPr>
              <w:tabs>
                <w:tab w:val="left" w:pos="720"/>
              </w:tabs>
              <w:spacing w:line="240" w:lineRule="auto"/>
              <w:ind w:leftChars="-35" w:left="-75" w:right="-115"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Below </w:t>
            </w:r>
            <w:r w:rsidR="00E52F92" w:rsidRPr="00E52F92">
              <w:rPr>
                <w:rFonts w:ascii="Arial" w:eastAsia="Arial" w:hAnsi="Arial" w:cs="Arial"/>
                <w:position w:val="0"/>
                <w:sz w:val="18"/>
                <w:szCs w:val="18"/>
              </w:rPr>
              <w:t>21</w:t>
            </w:r>
          </w:p>
        </w:tc>
        <w:tc>
          <w:tcPr>
            <w:tcW w:w="1440" w:type="dxa"/>
            <w:shd w:val="clear" w:color="auto" w:fill="FAFAFA"/>
          </w:tcPr>
          <w:p w14:paraId="545B8225" w14:textId="1A83F232"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559CA4AD" w14:textId="3BF57DE1"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7A5065C2" w14:textId="77777777" w:rsidTr="002E4FF8">
        <w:trPr>
          <w:trHeight w:val="20"/>
        </w:trPr>
        <w:tc>
          <w:tcPr>
            <w:tcW w:w="6570" w:type="dxa"/>
            <w:shd w:val="clear" w:color="auto" w:fill="auto"/>
          </w:tcPr>
          <w:p w14:paraId="71EB8C88" w14:textId="15BA9722" w:rsidR="003B5044" w:rsidRPr="00A41797" w:rsidRDefault="00E52F92" w:rsidP="003B5044">
            <w:pPr>
              <w:tabs>
                <w:tab w:val="left" w:pos="720"/>
              </w:tabs>
              <w:spacing w:line="240" w:lineRule="auto"/>
              <w:ind w:leftChars="-35" w:left="-75" w:right="-115" w:hanging="2"/>
              <w:jc w:val="both"/>
              <w:rPr>
                <w:rFonts w:ascii="Arial" w:eastAsia="Arial" w:hAnsi="Arial" w:cs="Arial"/>
                <w:position w:val="0"/>
                <w:sz w:val="18"/>
                <w:szCs w:val="18"/>
              </w:rPr>
            </w:pPr>
            <w:r w:rsidRPr="00E52F92">
              <w:rPr>
                <w:rFonts w:ascii="Arial" w:eastAsia="Arial" w:hAnsi="Arial" w:cs="Arial"/>
                <w:position w:val="0"/>
                <w:sz w:val="18"/>
                <w:szCs w:val="18"/>
              </w:rPr>
              <w:t>21</w:t>
            </w:r>
            <w:r w:rsidR="003B5044" w:rsidRPr="00A41797">
              <w:rPr>
                <w:rFonts w:ascii="Arial" w:eastAsia="Arial" w:hAnsi="Arial" w:cs="Arial"/>
                <w:position w:val="0"/>
                <w:sz w:val="18"/>
                <w:szCs w:val="18"/>
              </w:rPr>
              <w:t xml:space="preserve"> – </w:t>
            </w:r>
            <w:r w:rsidRPr="00E52F92">
              <w:rPr>
                <w:rFonts w:ascii="Arial" w:eastAsia="Arial" w:hAnsi="Arial" w:cs="Arial"/>
                <w:position w:val="0"/>
                <w:sz w:val="18"/>
                <w:szCs w:val="18"/>
              </w:rPr>
              <w:t>24</w:t>
            </w:r>
          </w:p>
        </w:tc>
        <w:tc>
          <w:tcPr>
            <w:tcW w:w="1440" w:type="dxa"/>
            <w:shd w:val="clear" w:color="auto" w:fill="FAFAFA"/>
          </w:tcPr>
          <w:p w14:paraId="747B26AD" w14:textId="752F18E1"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3387C2FE" w14:textId="179832A6"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30331770" w14:textId="77777777" w:rsidTr="002E4FF8">
        <w:trPr>
          <w:trHeight w:val="20"/>
        </w:trPr>
        <w:tc>
          <w:tcPr>
            <w:tcW w:w="6570" w:type="dxa"/>
            <w:shd w:val="clear" w:color="auto" w:fill="auto"/>
          </w:tcPr>
          <w:p w14:paraId="795CBB5C" w14:textId="5A8B055C" w:rsidR="003B5044" w:rsidRPr="00A41797" w:rsidRDefault="00E52F92" w:rsidP="003B5044">
            <w:pPr>
              <w:tabs>
                <w:tab w:val="left" w:pos="720"/>
              </w:tabs>
              <w:spacing w:line="240" w:lineRule="auto"/>
              <w:ind w:leftChars="-35" w:left="-75" w:right="-115" w:hanging="2"/>
              <w:jc w:val="both"/>
              <w:rPr>
                <w:rFonts w:ascii="Arial" w:eastAsia="Arial" w:hAnsi="Arial" w:cs="Arial"/>
                <w:position w:val="0"/>
                <w:sz w:val="18"/>
                <w:szCs w:val="18"/>
              </w:rPr>
            </w:pPr>
            <w:r w:rsidRPr="00E52F92">
              <w:rPr>
                <w:rFonts w:ascii="Arial" w:eastAsia="Arial" w:hAnsi="Arial" w:cs="Arial"/>
                <w:position w:val="0"/>
                <w:sz w:val="18"/>
                <w:szCs w:val="18"/>
              </w:rPr>
              <w:t>25</w:t>
            </w:r>
            <w:r w:rsidR="003B5044" w:rsidRPr="00A41797">
              <w:rPr>
                <w:rFonts w:ascii="Arial" w:eastAsia="Arial" w:hAnsi="Arial" w:cs="Arial"/>
                <w:position w:val="0"/>
                <w:sz w:val="18"/>
                <w:szCs w:val="18"/>
              </w:rPr>
              <w:t xml:space="preserve"> – </w:t>
            </w:r>
            <w:r w:rsidRPr="00E52F92">
              <w:rPr>
                <w:rFonts w:ascii="Arial" w:eastAsia="Arial" w:hAnsi="Arial" w:cs="Arial"/>
                <w:position w:val="0"/>
                <w:sz w:val="18"/>
                <w:szCs w:val="18"/>
              </w:rPr>
              <w:t>30</w:t>
            </w:r>
          </w:p>
        </w:tc>
        <w:tc>
          <w:tcPr>
            <w:tcW w:w="1440" w:type="dxa"/>
            <w:shd w:val="clear" w:color="auto" w:fill="FAFAFA"/>
          </w:tcPr>
          <w:p w14:paraId="758CAA3C" w14:textId="4FDD6200"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306BBCB4" w14:textId="1B1FF1F2"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672A0C7D" w14:textId="77777777" w:rsidTr="002E4FF8">
        <w:trPr>
          <w:trHeight w:val="20"/>
        </w:trPr>
        <w:tc>
          <w:tcPr>
            <w:tcW w:w="6570" w:type="dxa"/>
            <w:shd w:val="clear" w:color="auto" w:fill="auto"/>
          </w:tcPr>
          <w:p w14:paraId="3316F98E" w14:textId="0EDDA366" w:rsidR="003B5044" w:rsidRPr="00A41797" w:rsidRDefault="00E52F92" w:rsidP="003B5044">
            <w:pPr>
              <w:tabs>
                <w:tab w:val="left" w:pos="720"/>
              </w:tabs>
              <w:spacing w:line="240" w:lineRule="auto"/>
              <w:ind w:leftChars="-35" w:left="-75" w:right="-115" w:hanging="2"/>
              <w:jc w:val="both"/>
              <w:rPr>
                <w:rFonts w:ascii="Arial" w:eastAsia="Arial" w:hAnsi="Arial" w:cs="Arial"/>
                <w:position w:val="0"/>
                <w:sz w:val="18"/>
                <w:szCs w:val="18"/>
              </w:rPr>
            </w:pPr>
            <w:r w:rsidRPr="00E52F92">
              <w:rPr>
                <w:rFonts w:ascii="Arial" w:eastAsia="Arial" w:hAnsi="Arial" w:cs="Arial"/>
                <w:position w:val="0"/>
                <w:sz w:val="18"/>
                <w:szCs w:val="18"/>
              </w:rPr>
              <w:t>31</w:t>
            </w:r>
            <w:r w:rsidR="003B5044" w:rsidRPr="00A41797">
              <w:rPr>
                <w:rFonts w:ascii="Arial" w:eastAsia="Arial" w:hAnsi="Arial" w:cs="Arial"/>
                <w:position w:val="0"/>
                <w:sz w:val="18"/>
                <w:szCs w:val="18"/>
              </w:rPr>
              <w:t xml:space="preserve"> – </w:t>
            </w:r>
            <w:r w:rsidRPr="00E52F92">
              <w:rPr>
                <w:rFonts w:ascii="Arial" w:eastAsia="Arial" w:hAnsi="Arial" w:cs="Arial"/>
                <w:position w:val="0"/>
                <w:sz w:val="18"/>
                <w:szCs w:val="18"/>
              </w:rPr>
              <w:t>34</w:t>
            </w:r>
          </w:p>
        </w:tc>
        <w:tc>
          <w:tcPr>
            <w:tcW w:w="1440" w:type="dxa"/>
            <w:shd w:val="clear" w:color="auto" w:fill="FAFAFA"/>
          </w:tcPr>
          <w:p w14:paraId="13709C92" w14:textId="6176EA57"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62335AAA" w14:textId="34AFDD0F"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7B50D58D" w14:textId="77777777" w:rsidTr="002E4FF8">
        <w:trPr>
          <w:trHeight w:val="20"/>
        </w:trPr>
        <w:tc>
          <w:tcPr>
            <w:tcW w:w="6570" w:type="dxa"/>
            <w:shd w:val="clear" w:color="auto" w:fill="auto"/>
          </w:tcPr>
          <w:p w14:paraId="532E045B" w14:textId="41DE4135" w:rsidR="003B5044" w:rsidRPr="00A41797" w:rsidRDefault="00E52F92" w:rsidP="003B5044">
            <w:pPr>
              <w:tabs>
                <w:tab w:val="left" w:pos="323"/>
                <w:tab w:val="left" w:pos="720"/>
              </w:tabs>
              <w:spacing w:line="240" w:lineRule="auto"/>
              <w:ind w:leftChars="-35" w:left="-75" w:right="-115" w:hanging="2"/>
              <w:jc w:val="both"/>
              <w:rPr>
                <w:rFonts w:ascii="Arial" w:eastAsia="Arial" w:hAnsi="Arial" w:cs="Arial"/>
                <w:position w:val="0"/>
                <w:sz w:val="18"/>
                <w:szCs w:val="18"/>
              </w:rPr>
            </w:pPr>
            <w:r w:rsidRPr="00E52F92">
              <w:rPr>
                <w:rFonts w:ascii="Arial" w:eastAsia="Arial" w:hAnsi="Arial" w:cs="Arial"/>
                <w:position w:val="0"/>
                <w:sz w:val="18"/>
                <w:szCs w:val="18"/>
              </w:rPr>
              <w:t>35</w:t>
            </w:r>
            <w:r w:rsidR="003B5044" w:rsidRPr="00A41797">
              <w:rPr>
                <w:rFonts w:ascii="Arial" w:eastAsia="Arial" w:hAnsi="Arial" w:cs="Arial"/>
                <w:position w:val="0"/>
                <w:sz w:val="18"/>
                <w:szCs w:val="18"/>
              </w:rPr>
              <w:t xml:space="preserve"> – </w:t>
            </w:r>
            <w:r w:rsidRPr="00E52F92">
              <w:rPr>
                <w:rFonts w:ascii="Arial" w:eastAsia="Arial" w:hAnsi="Arial" w:cs="Arial"/>
                <w:position w:val="0"/>
                <w:sz w:val="18"/>
                <w:szCs w:val="18"/>
              </w:rPr>
              <w:t>40</w:t>
            </w:r>
          </w:p>
        </w:tc>
        <w:tc>
          <w:tcPr>
            <w:tcW w:w="1440" w:type="dxa"/>
            <w:shd w:val="clear" w:color="auto" w:fill="FAFAFA"/>
          </w:tcPr>
          <w:p w14:paraId="2769F4F2" w14:textId="5110B6FD"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26E6B23F" w14:textId="4E455AAF"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5B51CAFA" w14:textId="77777777" w:rsidTr="002E4FF8">
        <w:trPr>
          <w:trHeight w:val="20"/>
        </w:trPr>
        <w:tc>
          <w:tcPr>
            <w:tcW w:w="6570" w:type="dxa"/>
            <w:shd w:val="clear" w:color="auto" w:fill="auto"/>
          </w:tcPr>
          <w:p w14:paraId="671D8B0A" w14:textId="6163A705" w:rsidR="003B5044" w:rsidRPr="00A41797" w:rsidRDefault="00E52F92" w:rsidP="003B5044">
            <w:pPr>
              <w:tabs>
                <w:tab w:val="left" w:pos="720"/>
              </w:tabs>
              <w:spacing w:line="240" w:lineRule="auto"/>
              <w:ind w:leftChars="-35" w:left="-75" w:right="-115" w:hanging="2"/>
              <w:jc w:val="both"/>
              <w:rPr>
                <w:rFonts w:ascii="Arial" w:eastAsia="Arial" w:hAnsi="Arial" w:cs="Arial"/>
                <w:position w:val="0"/>
                <w:sz w:val="18"/>
                <w:szCs w:val="18"/>
              </w:rPr>
            </w:pPr>
            <w:r w:rsidRPr="00E52F92">
              <w:rPr>
                <w:rFonts w:ascii="Arial" w:eastAsia="Arial" w:hAnsi="Arial" w:cs="Arial"/>
                <w:position w:val="0"/>
                <w:sz w:val="18"/>
                <w:szCs w:val="18"/>
              </w:rPr>
              <w:t>41</w:t>
            </w:r>
            <w:r w:rsidR="003B5044" w:rsidRPr="00A41797">
              <w:rPr>
                <w:rFonts w:ascii="Arial" w:eastAsia="Arial" w:hAnsi="Arial" w:cs="Arial"/>
                <w:position w:val="0"/>
                <w:sz w:val="18"/>
                <w:szCs w:val="18"/>
              </w:rPr>
              <w:t xml:space="preserve"> – </w:t>
            </w:r>
            <w:r w:rsidRPr="00E52F92">
              <w:rPr>
                <w:rFonts w:ascii="Arial" w:eastAsia="Arial" w:hAnsi="Arial" w:cs="Arial"/>
                <w:position w:val="0"/>
                <w:sz w:val="18"/>
                <w:szCs w:val="18"/>
              </w:rPr>
              <w:t>44</w:t>
            </w:r>
          </w:p>
        </w:tc>
        <w:tc>
          <w:tcPr>
            <w:tcW w:w="1440" w:type="dxa"/>
            <w:shd w:val="clear" w:color="auto" w:fill="FAFAFA"/>
          </w:tcPr>
          <w:p w14:paraId="736BF28B" w14:textId="0D10EDC2"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0F44BEA0" w14:textId="4448E0FF"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5194406C" w14:textId="77777777" w:rsidTr="002E4FF8">
        <w:trPr>
          <w:trHeight w:val="20"/>
        </w:trPr>
        <w:tc>
          <w:tcPr>
            <w:tcW w:w="6570" w:type="dxa"/>
            <w:shd w:val="clear" w:color="auto" w:fill="auto"/>
          </w:tcPr>
          <w:p w14:paraId="6BE4C444" w14:textId="739BF622" w:rsidR="003B5044" w:rsidRPr="00A41797" w:rsidRDefault="00E52F92" w:rsidP="003B5044">
            <w:pPr>
              <w:tabs>
                <w:tab w:val="left" w:pos="720"/>
              </w:tabs>
              <w:spacing w:line="240" w:lineRule="auto"/>
              <w:ind w:leftChars="-35" w:left="-75" w:right="-115" w:hanging="2"/>
              <w:jc w:val="both"/>
              <w:rPr>
                <w:rFonts w:ascii="Arial" w:eastAsia="Arial" w:hAnsi="Arial" w:cs="Arial"/>
                <w:position w:val="0"/>
                <w:sz w:val="18"/>
                <w:szCs w:val="18"/>
              </w:rPr>
            </w:pPr>
            <w:r w:rsidRPr="00E52F92">
              <w:rPr>
                <w:rFonts w:ascii="Arial" w:eastAsia="Arial" w:hAnsi="Arial" w:cs="Arial"/>
                <w:position w:val="0"/>
                <w:sz w:val="18"/>
                <w:szCs w:val="18"/>
              </w:rPr>
              <w:t>45</w:t>
            </w:r>
            <w:r w:rsidR="003B5044" w:rsidRPr="00A41797">
              <w:rPr>
                <w:rFonts w:ascii="Arial" w:eastAsia="Arial" w:hAnsi="Arial" w:cs="Arial"/>
                <w:position w:val="0"/>
                <w:sz w:val="18"/>
                <w:szCs w:val="18"/>
              </w:rPr>
              <w:t xml:space="preserve"> – </w:t>
            </w:r>
            <w:r w:rsidRPr="00E52F92">
              <w:rPr>
                <w:rFonts w:ascii="Arial" w:eastAsia="Arial" w:hAnsi="Arial" w:cs="Arial"/>
                <w:position w:val="0"/>
                <w:sz w:val="18"/>
                <w:szCs w:val="18"/>
              </w:rPr>
              <w:t>50</w:t>
            </w:r>
          </w:p>
        </w:tc>
        <w:tc>
          <w:tcPr>
            <w:tcW w:w="1440" w:type="dxa"/>
            <w:shd w:val="clear" w:color="auto" w:fill="FAFAFA"/>
          </w:tcPr>
          <w:p w14:paraId="424A50AD" w14:textId="1D8C7402"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3805CCF2" w14:textId="51E60074"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r w:rsidR="003B5044" w:rsidRPr="00A41797" w14:paraId="5C1EFC1A" w14:textId="77777777" w:rsidTr="002E4FF8">
        <w:trPr>
          <w:trHeight w:val="20"/>
        </w:trPr>
        <w:tc>
          <w:tcPr>
            <w:tcW w:w="6570" w:type="dxa"/>
            <w:shd w:val="clear" w:color="auto" w:fill="auto"/>
          </w:tcPr>
          <w:p w14:paraId="3F784747" w14:textId="13C45DDB" w:rsidR="003B5044" w:rsidRPr="00A41797" w:rsidRDefault="003B5044" w:rsidP="003B5044">
            <w:pPr>
              <w:tabs>
                <w:tab w:val="left" w:pos="720"/>
              </w:tabs>
              <w:spacing w:line="240" w:lineRule="auto"/>
              <w:ind w:leftChars="-35" w:left="-75" w:right="-115"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Above </w:t>
            </w:r>
            <w:r w:rsidR="00E52F92" w:rsidRPr="00E52F92">
              <w:rPr>
                <w:rFonts w:ascii="Arial" w:eastAsia="Arial" w:hAnsi="Arial" w:cs="Arial"/>
                <w:position w:val="0"/>
                <w:sz w:val="18"/>
                <w:szCs w:val="18"/>
              </w:rPr>
              <w:t>50</w:t>
            </w:r>
          </w:p>
        </w:tc>
        <w:tc>
          <w:tcPr>
            <w:tcW w:w="1440" w:type="dxa"/>
            <w:shd w:val="clear" w:color="auto" w:fill="FAFAFA"/>
          </w:tcPr>
          <w:p w14:paraId="045332AF" w14:textId="0FBF8FAF"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0</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c>
          <w:tcPr>
            <w:tcW w:w="1440" w:type="dxa"/>
          </w:tcPr>
          <w:p w14:paraId="06CC066B" w14:textId="08754A2F"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0</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p>
        </w:tc>
      </w:tr>
    </w:tbl>
    <w:p w14:paraId="2BBA6B5B" w14:textId="77777777" w:rsidR="003A4FE9" w:rsidRPr="00A41797" w:rsidRDefault="003A4FE9" w:rsidP="00F94763">
      <w:pPr>
        <w:tabs>
          <w:tab w:val="left" w:pos="9889"/>
        </w:tabs>
        <w:spacing w:line="240" w:lineRule="auto"/>
        <w:ind w:leftChars="0" w:left="2" w:hanging="2"/>
        <w:jc w:val="both"/>
        <w:rPr>
          <w:rFonts w:ascii="Arial" w:eastAsia="Arial" w:hAnsi="Arial" w:cs="Arial"/>
          <w:position w:val="0"/>
          <w:sz w:val="18"/>
          <w:szCs w:val="18"/>
        </w:rPr>
      </w:pPr>
    </w:p>
    <w:p w14:paraId="7C52D305" w14:textId="77777777" w:rsidR="007455E6" w:rsidRPr="00A41797" w:rsidRDefault="003A4FE9" w:rsidP="00C25C74">
      <w:pPr>
        <w:tabs>
          <w:tab w:val="left" w:pos="9889"/>
        </w:tabs>
        <w:spacing w:line="240" w:lineRule="auto"/>
        <w:ind w:leftChars="0" w:left="2" w:hanging="2"/>
        <w:jc w:val="both"/>
        <w:rPr>
          <w:rFonts w:ascii="Arial" w:eastAsia="Arial" w:hAnsi="Arial" w:cs="Arial"/>
          <w:position w:val="0"/>
          <w:sz w:val="18"/>
          <w:szCs w:val="18"/>
        </w:rPr>
      </w:pPr>
      <w:r w:rsidRPr="00A41797">
        <w:rPr>
          <w:rFonts w:ascii="Arial" w:eastAsia="Arial" w:hAnsi="Arial" w:cs="Arial"/>
          <w:position w:val="0"/>
          <w:sz w:val="18"/>
          <w:szCs w:val="18"/>
        </w:rPr>
        <w:t>The turnover rate above reflects the rate at which employees voluntarily resign from service. It does not include death, disability, and early retirement. The calculation for the employee benefits is based on these assumptions.</w:t>
      </w:r>
    </w:p>
    <w:p w14:paraId="39315A91" w14:textId="76141ABE" w:rsidR="00E93172" w:rsidRPr="00A41797" w:rsidRDefault="00E93172" w:rsidP="00E52F92">
      <w:pPr>
        <w:tabs>
          <w:tab w:val="left" w:pos="9889"/>
        </w:tabs>
        <w:spacing w:line="240" w:lineRule="auto"/>
        <w:ind w:leftChars="0" w:left="0" w:firstLineChars="0" w:firstLine="0"/>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br w:type="page"/>
      </w:r>
    </w:p>
    <w:p w14:paraId="3862D2D0" w14:textId="21C90E2B" w:rsidR="003A4FE9" w:rsidRPr="00A41797" w:rsidRDefault="003A4FE9" w:rsidP="003A4FE9">
      <w:pPr>
        <w:tabs>
          <w:tab w:val="left" w:pos="9889"/>
        </w:tabs>
        <w:spacing w:line="240" w:lineRule="auto"/>
        <w:ind w:leftChars="0" w:left="0" w:firstLineChars="0" w:firstLine="0"/>
        <w:jc w:val="both"/>
        <w:rPr>
          <w:rFonts w:ascii="Arial" w:eastAsia="Arial" w:hAnsi="Arial" w:cs="Arial"/>
          <w:position w:val="0"/>
          <w:sz w:val="18"/>
          <w:szCs w:val="18"/>
        </w:rPr>
      </w:pPr>
      <w:r w:rsidRPr="00A41797">
        <w:rPr>
          <w:rFonts w:ascii="Arial" w:eastAsia="Arial" w:hAnsi="Arial" w:cs="Arial"/>
          <w:color w:val="000000"/>
          <w:position w:val="0"/>
          <w:sz w:val="18"/>
          <w:szCs w:val="18"/>
        </w:rPr>
        <w:lastRenderedPageBreak/>
        <w:t>Sensitivity analysis for each significant assumption disclosed:</w:t>
      </w:r>
    </w:p>
    <w:p w14:paraId="423E363A" w14:textId="77777777" w:rsidR="003A4FE9" w:rsidRPr="002E4FF8"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6"/>
          <w:szCs w:val="16"/>
          <w:u w:val="single"/>
        </w:rPr>
      </w:pPr>
    </w:p>
    <w:tbl>
      <w:tblPr>
        <w:tblW w:w="9450" w:type="dxa"/>
        <w:tblLayout w:type="fixed"/>
        <w:tblLook w:val="0000" w:firstRow="0" w:lastRow="0" w:firstColumn="0" w:lastColumn="0" w:noHBand="0" w:noVBand="0"/>
      </w:tblPr>
      <w:tblGrid>
        <w:gridCol w:w="1890"/>
        <w:gridCol w:w="1152"/>
        <w:gridCol w:w="1152"/>
        <w:gridCol w:w="1276"/>
        <w:gridCol w:w="1275"/>
        <w:gridCol w:w="1418"/>
        <w:gridCol w:w="1276"/>
        <w:gridCol w:w="11"/>
      </w:tblGrid>
      <w:tr w:rsidR="00961D14" w:rsidRPr="00A41797" w14:paraId="5C6AE6CE" w14:textId="77777777" w:rsidTr="002E4FF8">
        <w:trPr>
          <w:trHeight w:val="20"/>
        </w:trPr>
        <w:tc>
          <w:tcPr>
            <w:tcW w:w="1890" w:type="dxa"/>
          </w:tcPr>
          <w:p w14:paraId="67B31F8B" w14:textId="77777777" w:rsidR="00961D14" w:rsidRPr="00A41797" w:rsidRDefault="00961D14" w:rsidP="00732E3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7560" w:type="dxa"/>
            <w:gridSpan w:val="7"/>
            <w:tcBorders>
              <w:top w:val="single" w:sz="4" w:space="0" w:color="000000"/>
            </w:tcBorders>
          </w:tcPr>
          <w:p w14:paraId="4128FC7C" w14:textId="77777777" w:rsidR="00961D14" w:rsidRPr="00A41797" w:rsidRDefault="00961D14"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Impact on defined benefit obligation</w:t>
            </w:r>
          </w:p>
        </w:tc>
      </w:tr>
      <w:tr w:rsidR="003A4FE9" w:rsidRPr="00A41797" w14:paraId="5AE0E23B" w14:textId="77777777" w:rsidTr="002E4FF8">
        <w:trPr>
          <w:gridAfter w:val="1"/>
          <w:wAfter w:w="11" w:type="dxa"/>
          <w:trHeight w:val="20"/>
        </w:trPr>
        <w:tc>
          <w:tcPr>
            <w:tcW w:w="1890" w:type="dxa"/>
          </w:tcPr>
          <w:p w14:paraId="0C254ACD"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2304" w:type="dxa"/>
            <w:gridSpan w:val="2"/>
            <w:tcBorders>
              <w:top w:val="single" w:sz="4" w:space="0" w:color="auto"/>
              <w:bottom w:val="single" w:sz="4" w:space="0" w:color="auto"/>
            </w:tcBorders>
          </w:tcPr>
          <w:p w14:paraId="0DB34569"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Change in assumption</w:t>
            </w:r>
          </w:p>
        </w:tc>
        <w:tc>
          <w:tcPr>
            <w:tcW w:w="2551" w:type="dxa"/>
            <w:gridSpan w:val="2"/>
            <w:tcBorders>
              <w:top w:val="single" w:sz="4" w:space="0" w:color="000000"/>
              <w:bottom w:val="single" w:sz="4" w:space="0" w:color="auto"/>
            </w:tcBorders>
          </w:tcPr>
          <w:p w14:paraId="317A83B2"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Increase in assumption</w:t>
            </w:r>
          </w:p>
        </w:tc>
        <w:tc>
          <w:tcPr>
            <w:tcW w:w="2694" w:type="dxa"/>
            <w:gridSpan w:val="2"/>
            <w:tcBorders>
              <w:top w:val="single" w:sz="4" w:space="0" w:color="000000"/>
              <w:bottom w:val="single" w:sz="4" w:space="0" w:color="auto"/>
            </w:tcBorders>
          </w:tcPr>
          <w:p w14:paraId="441B0022"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Decrease in assumption</w:t>
            </w:r>
          </w:p>
        </w:tc>
      </w:tr>
      <w:tr w:rsidR="007A4B83" w:rsidRPr="00A41797" w14:paraId="373BC13A" w14:textId="77777777" w:rsidTr="002E4FF8">
        <w:trPr>
          <w:gridAfter w:val="1"/>
          <w:wAfter w:w="11" w:type="dxa"/>
          <w:trHeight w:val="20"/>
        </w:trPr>
        <w:tc>
          <w:tcPr>
            <w:tcW w:w="1890" w:type="dxa"/>
          </w:tcPr>
          <w:p w14:paraId="0053CF06" w14:textId="77777777" w:rsidR="007A4B83" w:rsidRPr="00A41797" w:rsidRDefault="007A4B83" w:rsidP="007A4B83">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1152" w:type="dxa"/>
            <w:tcBorders>
              <w:top w:val="single" w:sz="4" w:space="0" w:color="auto"/>
              <w:bottom w:val="single" w:sz="4" w:space="0" w:color="000000"/>
            </w:tcBorders>
          </w:tcPr>
          <w:p w14:paraId="2A39C7A3" w14:textId="364250E4" w:rsidR="007A4B83" w:rsidRPr="00A41797" w:rsidRDefault="00E52F92"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152" w:type="dxa"/>
            <w:tcBorders>
              <w:top w:val="single" w:sz="4" w:space="0" w:color="auto"/>
              <w:bottom w:val="single" w:sz="4" w:space="0" w:color="000000"/>
            </w:tcBorders>
          </w:tcPr>
          <w:p w14:paraId="05AC8360" w14:textId="4B0559A6" w:rsidR="007A4B83" w:rsidRPr="00A41797" w:rsidRDefault="00E52F92"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276" w:type="dxa"/>
            <w:tcBorders>
              <w:top w:val="single" w:sz="4" w:space="0" w:color="auto"/>
              <w:bottom w:val="single" w:sz="4" w:space="0" w:color="000000"/>
            </w:tcBorders>
          </w:tcPr>
          <w:p w14:paraId="46389C7E" w14:textId="3E1DC317" w:rsidR="007A4B83" w:rsidRPr="00A41797" w:rsidRDefault="00E52F92"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275" w:type="dxa"/>
            <w:tcBorders>
              <w:top w:val="single" w:sz="4" w:space="0" w:color="auto"/>
              <w:bottom w:val="single" w:sz="4" w:space="0" w:color="000000"/>
            </w:tcBorders>
          </w:tcPr>
          <w:p w14:paraId="04D86478" w14:textId="1937F856" w:rsidR="007A4B83" w:rsidRPr="00A41797" w:rsidRDefault="00E52F92"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18" w:type="dxa"/>
            <w:tcBorders>
              <w:top w:val="single" w:sz="4" w:space="0" w:color="auto"/>
              <w:bottom w:val="single" w:sz="4" w:space="0" w:color="000000"/>
            </w:tcBorders>
          </w:tcPr>
          <w:p w14:paraId="7C930923" w14:textId="64886C8E" w:rsidR="007A4B83" w:rsidRPr="00A41797" w:rsidRDefault="00E52F92"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276" w:type="dxa"/>
            <w:tcBorders>
              <w:top w:val="single" w:sz="4" w:space="0" w:color="auto"/>
              <w:bottom w:val="single" w:sz="4" w:space="0" w:color="000000"/>
            </w:tcBorders>
          </w:tcPr>
          <w:p w14:paraId="2FD270BD" w14:textId="1EA5449D" w:rsidR="007A4B83" w:rsidRPr="00A41797" w:rsidRDefault="00E52F92" w:rsidP="007A4B83">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2E4FF8" w14:paraId="3125B284" w14:textId="77777777" w:rsidTr="002E4FF8">
        <w:trPr>
          <w:gridAfter w:val="1"/>
          <w:wAfter w:w="11" w:type="dxa"/>
          <w:trHeight w:val="20"/>
        </w:trPr>
        <w:tc>
          <w:tcPr>
            <w:tcW w:w="1890" w:type="dxa"/>
            <w:shd w:val="clear" w:color="auto" w:fill="auto"/>
            <w:vAlign w:val="center"/>
          </w:tcPr>
          <w:p w14:paraId="0A709B40"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6"/>
                <w:szCs w:val="16"/>
              </w:rPr>
            </w:pPr>
          </w:p>
        </w:tc>
        <w:tc>
          <w:tcPr>
            <w:tcW w:w="1152" w:type="dxa"/>
            <w:tcBorders>
              <w:top w:val="single" w:sz="4" w:space="0" w:color="000000"/>
            </w:tcBorders>
            <w:shd w:val="clear" w:color="auto" w:fill="FAFAFA"/>
            <w:vAlign w:val="center"/>
          </w:tcPr>
          <w:p w14:paraId="1D009D2D"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6"/>
                <w:szCs w:val="16"/>
              </w:rPr>
            </w:pPr>
          </w:p>
        </w:tc>
        <w:tc>
          <w:tcPr>
            <w:tcW w:w="1152" w:type="dxa"/>
            <w:tcBorders>
              <w:top w:val="single" w:sz="4" w:space="0" w:color="000000"/>
            </w:tcBorders>
            <w:shd w:val="clear" w:color="auto" w:fill="auto"/>
            <w:vAlign w:val="center"/>
          </w:tcPr>
          <w:p w14:paraId="3B9A804B"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6"/>
                <w:szCs w:val="16"/>
              </w:rPr>
            </w:pPr>
          </w:p>
        </w:tc>
        <w:tc>
          <w:tcPr>
            <w:tcW w:w="1276" w:type="dxa"/>
            <w:tcBorders>
              <w:top w:val="single" w:sz="4" w:space="0" w:color="000000"/>
            </w:tcBorders>
            <w:shd w:val="clear" w:color="auto" w:fill="FAFAFA"/>
          </w:tcPr>
          <w:p w14:paraId="313898E2"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6"/>
                <w:szCs w:val="16"/>
              </w:rPr>
            </w:pPr>
          </w:p>
        </w:tc>
        <w:tc>
          <w:tcPr>
            <w:tcW w:w="1275" w:type="dxa"/>
            <w:tcBorders>
              <w:top w:val="single" w:sz="4" w:space="0" w:color="000000"/>
            </w:tcBorders>
            <w:shd w:val="clear" w:color="auto" w:fill="auto"/>
          </w:tcPr>
          <w:p w14:paraId="634DF58F"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6"/>
                <w:szCs w:val="16"/>
              </w:rPr>
            </w:pPr>
          </w:p>
        </w:tc>
        <w:tc>
          <w:tcPr>
            <w:tcW w:w="1418" w:type="dxa"/>
            <w:tcBorders>
              <w:top w:val="single" w:sz="4" w:space="0" w:color="000000"/>
            </w:tcBorders>
            <w:shd w:val="clear" w:color="auto" w:fill="FAFAFA"/>
          </w:tcPr>
          <w:p w14:paraId="40D25886"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6"/>
                <w:szCs w:val="16"/>
              </w:rPr>
            </w:pPr>
          </w:p>
        </w:tc>
        <w:tc>
          <w:tcPr>
            <w:tcW w:w="1276" w:type="dxa"/>
            <w:tcBorders>
              <w:top w:val="single" w:sz="4" w:space="0" w:color="000000"/>
            </w:tcBorders>
          </w:tcPr>
          <w:p w14:paraId="609AE3E5" w14:textId="77777777" w:rsidR="003A4FE9" w:rsidRPr="002E4FF8"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6"/>
                <w:szCs w:val="16"/>
              </w:rPr>
            </w:pPr>
          </w:p>
        </w:tc>
      </w:tr>
      <w:tr w:rsidR="003B5044" w:rsidRPr="00A41797" w14:paraId="5756372E" w14:textId="77777777" w:rsidTr="002E4FF8">
        <w:trPr>
          <w:gridAfter w:val="1"/>
          <w:wAfter w:w="11" w:type="dxa"/>
          <w:trHeight w:val="20"/>
        </w:trPr>
        <w:tc>
          <w:tcPr>
            <w:tcW w:w="1890" w:type="dxa"/>
            <w:shd w:val="clear" w:color="auto" w:fill="auto"/>
            <w:vAlign w:val="center"/>
          </w:tcPr>
          <w:p w14:paraId="0E3E4221"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A41797">
              <w:rPr>
                <w:rFonts w:ascii="Arial" w:eastAsia="Arial" w:hAnsi="Arial" w:cs="Arial"/>
                <w:position w:val="0"/>
                <w:sz w:val="18"/>
                <w:szCs w:val="18"/>
              </w:rPr>
              <w:t>Discount rate</w:t>
            </w:r>
          </w:p>
        </w:tc>
        <w:tc>
          <w:tcPr>
            <w:tcW w:w="1152" w:type="dxa"/>
            <w:shd w:val="clear" w:color="auto" w:fill="FAFAFA"/>
            <w:vAlign w:val="center"/>
          </w:tcPr>
          <w:p w14:paraId="057BAD1B" w14:textId="4B87A353"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r w:rsidR="003B5044" w:rsidRPr="00A41797">
              <w:rPr>
                <w:rFonts w:ascii="Arial" w:eastAsia="Arial" w:hAnsi="Arial" w:cs="Arial"/>
                <w:position w:val="0"/>
                <w:sz w:val="18"/>
                <w:szCs w:val="18"/>
              </w:rPr>
              <w:t>%</w:t>
            </w:r>
          </w:p>
        </w:tc>
        <w:tc>
          <w:tcPr>
            <w:tcW w:w="1152" w:type="dxa"/>
            <w:shd w:val="clear" w:color="auto" w:fill="auto"/>
            <w:vAlign w:val="center"/>
          </w:tcPr>
          <w:p w14:paraId="74AC925D" w14:textId="446726EB"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r w:rsidR="003B5044" w:rsidRPr="00A41797">
              <w:rPr>
                <w:rFonts w:ascii="Arial" w:eastAsia="Arial" w:hAnsi="Arial" w:cs="Arial"/>
                <w:position w:val="0"/>
                <w:sz w:val="18"/>
                <w:szCs w:val="18"/>
              </w:rPr>
              <w:t>%</w:t>
            </w:r>
          </w:p>
        </w:tc>
        <w:tc>
          <w:tcPr>
            <w:tcW w:w="1276" w:type="dxa"/>
            <w:shd w:val="clear" w:color="auto" w:fill="FAFAFA"/>
          </w:tcPr>
          <w:p w14:paraId="1B77E469" w14:textId="1B26126E"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Decrease by</w:t>
            </w:r>
          </w:p>
        </w:tc>
        <w:tc>
          <w:tcPr>
            <w:tcW w:w="1275" w:type="dxa"/>
            <w:shd w:val="clear" w:color="auto" w:fill="auto"/>
          </w:tcPr>
          <w:p w14:paraId="618255E7" w14:textId="6875ABED"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Decrease by</w:t>
            </w:r>
          </w:p>
        </w:tc>
        <w:tc>
          <w:tcPr>
            <w:tcW w:w="1418" w:type="dxa"/>
            <w:shd w:val="clear" w:color="auto" w:fill="FAFAFA"/>
          </w:tcPr>
          <w:p w14:paraId="60265CE0" w14:textId="1A8DA988"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Increase by</w:t>
            </w:r>
          </w:p>
        </w:tc>
        <w:tc>
          <w:tcPr>
            <w:tcW w:w="1276" w:type="dxa"/>
          </w:tcPr>
          <w:p w14:paraId="3AC5F509" w14:textId="2A008491"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Increase by</w:t>
            </w:r>
          </w:p>
        </w:tc>
      </w:tr>
      <w:tr w:rsidR="003B5044" w:rsidRPr="00A41797" w14:paraId="7FD5F7BE" w14:textId="77777777" w:rsidTr="002E4FF8">
        <w:trPr>
          <w:gridAfter w:val="1"/>
          <w:wAfter w:w="11" w:type="dxa"/>
          <w:trHeight w:val="20"/>
        </w:trPr>
        <w:tc>
          <w:tcPr>
            <w:tcW w:w="1890" w:type="dxa"/>
            <w:shd w:val="clear" w:color="auto" w:fill="auto"/>
            <w:vAlign w:val="center"/>
          </w:tcPr>
          <w:p w14:paraId="218FC28B"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152" w:type="dxa"/>
            <w:shd w:val="clear" w:color="auto" w:fill="FAFAFA"/>
            <w:vAlign w:val="center"/>
          </w:tcPr>
          <w:p w14:paraId="23271861"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152" w:type="dxa"/>
            <w:shd w:val="clear" w:color="auto" w:fill="auto"/>
            <w:vAlign w:val="center"/>
          </w:tcPr>
          <w:p w14:paraId="2DDEF876"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shd w:val="clear" w:color="auto" w:fill="FAFAFA"/>
          </w:tcPr>
          <w:p w14:paraId="5DEE9BAF" w14:textId="6647BCBF"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59</w:t>
            </w:r>
            <w:r w:rsidR="003B5044" w:rsidRPr="00A41797">
              <w:rPr>
                <w:rFonts w:ascii="Arial" w:eastAsia="Arial" w:hAnsi="Arial" w:cs="Arial"/>
                <w:position w:val="0"/>
                <w:sz w:val="18"/>
                <w:szCs w:val="18"/>
              </w:rPr>
              <w:t>%</w:t>
            </w:r>
          </w:p>
        </w:tc>
        <w:tc>
          <w:tcPr>
            <w:tcW w:w="1275" w:type="dxa"/>
            <w:shd w:val="clear" w:color="auto" w:fill="auto"/>
          </w:tcPr>
          <w:p w14:paraId="25D77A18" w14:textId="2A35287E"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98</w:t>
            </w:r>
            <w:r w:rsidR="003B5044" w:rsidRPr="00A41797">
              <w:rPr>
                <w:rFonts w:ascii="Arial" w:eastAsia="Arial" w:hAnsi="Arial" w:cs="Arial"/>
                <w:position w:val="0"/>
                <w:sz w:val="18"/>
                <w:szCs w:val="18"/>
              </w:rPr>
              <w:t>%</w:t>
            </w:r>
          </w:p>
        </w:tc>
        <w:tc>
          <w:tcPr>
            <w:tcW w:w="1418" w:type="dxa"/>
            <w:shd w:val="clear" w:color="auto" w:fill="FAFAFA"/>
          </w:tcPr>
          <w:p w14:paraId="5673A550" w14:textId="23B5E090"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96</w:t>
            </w:r>
            <w:r w:rsidR="003B5044" w:rsidRPr="00A41797">
              <w:rPr>
                <w:rFonts w:ascii="Arial" w:eastAsia="Arial" w:hAnsi="Arial" w:cs="Arial"/>
                <w:position w:val="0"/>
                <w:sz w:val="18"/>
                <w:szCs w:val="18"/>
              </w:rPr>
              <w:t>%</w:t>
            </w:r>
          </w:p>
        </w:tc>
        <w:tc>
          <w:tcPr>
            <w:tcW w:w="1276" w:type="dxa"/>
          </w:tcPr>
          <w:p w14:paraId="2D99C98D" w14:textId="0C92BB6B"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10</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43</w:t>
            </w:r>
            <w:r w:rsidR="003B5044" w:rsidRPr="00A41797">
              <w:rPr>
                <w:rFonts w:ascii="Arial" w:eastAsia="Arial" w:hAnsi="Arial" w:cs="Arial"/>
                <w:position w:val="0"/>
                <w:sz w:val="18"/>
                <w:szCs w:val="18"/>
              </w:rPr>
              <w:t>%</w:t>
            </w:r>
          </w:p>
        </w:tc>
      </w:tr>
      <w:tr w:rsidR="003B5044" w:rsidRPr="00A41797" w14:paraId="440B6B3B" w14:textId="77777777" w:rsidTr="002E4FF8">
        <w:trPr>
          <w:gridAfter w:val="1"/>
          <w:wAfter w:w="11" w:type="dxa"/>
          <w:trHeight w:val="20"/>
        </w:trPr>
        <w:tc>
          <w:tcPr>
            <w:tcW w:w="1890" w:type="dxa"/>
            <w:shd w:val="clear" w:color="auto" w:fill="auto"/>
            <w:vAlign w:val="center"/>
          </w:tcPr>
          <w:p w14:paraId="4E8E25D7"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A41797">
              <w:rPr>
                <w:rFonts w:ascii="Arial" w:eastAsia="Arial" w:hAnsi="Arial" w:cs="Arial"/>
                <w:position w:val="0"/>
                <w:sz w:val="18"/>
                <w:szCs w:val="18"/>
              </w:rPr>
              <w:t>Salary growth rate</w:t>
            </w:r>
          </w:p>
        </w:tc>
        <w:tc>
          <w:tcPr>
            <w:tcW w:w="1152" w:type="dxa"/>
            <w:shd w:val="clear" w:color="auto" w:fill="FAFAFA"/>
            <w:vAlign w:val="center"/>
          </w:tcPr>
          <w:p w14:paraId="3E4E7FA6" w14:textId="2DEB879A"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r w:rsidR="003B5044" w:rsidRPr="00A41797">
              <w:rPr>
                <w:rFonts w:ascii="Arial" w:eastAsia="Arial" w:hAnsi="Arial" w:cs="Arial"/>
                <w:position w:val="0"/>
                <w:sz w:val="18"/>
                <w:szCs w:val="18"/>
              </w:rPr>
              <w:t>%</w:t>
            </w:r>
          </w:p>
        </w:tc>
        <w:tc>
          <w:tcPr>
            <w:tcW w:w="1152" w:type="dxa"/>
            <w:shd w:val="clear" w:color="auto" w:fill="auto"/>
            <w:vAlign w:val="center"/>
          </w:tcPr>
          <w:p w14:paraId="6483D546" w14:textId="727A512B"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r w:rsidR="003B5044" w:rsidRPr="00A41797">
              <w:rPr>
                <w:rFonts w:ascii="Arial" w:eastAsia="Arial" w:hAnsi="Arial" w:cs="Arial"/>
                <w:position w:val="0"/>
                <w:sz w:val="18"/>
                <w:szCs w:val="18"/>
              </w:rPr>
              <w:t>%</w:t>
            </w:r>
          </w:p>
        </w:tc>
        <w:tc>
          <w:tcPr>
            <w:tcW w:w="1276" w:type="dxa"/>
            <w:shd w:val="clear" w:color="auto" w:fill="FAFAFA"/>
          </w:tcPr>
          <w:p w14:paraId="3099D3B2" w14:textId="2494E73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Increase by</w:t>
            </w:r>
          </w:p>
        </w:tc>
        <w:tc>
          <w:tcPr>
            <w:tcW w:w="1275" w:type="dxa"/>
            <w:shd w:val="clear" w:color="auto" w:fill="auto"/>
          </w:tcPr>
          <w:p w14:paraId="185B1168" w14:textId="654A7226"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Increase by</w:t>
            </w:r>
          </w:p>
        </w:tc>
        <w:tc>
          <w:tcPr>
            <w:tcW w:w="1418" w:type="dxa"/>
            <w:shd w:val="clear" w:color="auto" w:fill="FAFAFA"/>
          </w:tcPr>
          <w:p w14:paraId="78B79007" w14:textId="64748CEB"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Decrease by</w:t>
            </w:r>
          </w:p>
        </w:tc>
        <w:tc>
          <w:tcPr>
            <w:tcW w:w="1276" w:type="dxa"/>
          </w:tcPr>
          <w:p w14:paraId="351D6729" w14:textId="7DA76C1E"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Decrease by</w:t>
            </w:r>
          </w:p>
        </w:tc>
      </w:tr>
      <w:tr w:rsidR="003B5044" w:rsidRPr="00A41797" w14:paraId="249C8B58" w14:textId="77777777" w:rsidTr="002E4FF8">
        <w:trPr>
          <w:gridAfter w:val="1"/>
          <w:wAfter w:w="11" w:type="dxa"/>
          <w:trHeight w:val="20"/>
        </w:trPr>
        <w:tc>
          <w:tcPr>
            <w:tcW w:w="1890" w:type="dxa"/>
            <w:shd w:val="clear" w:color="auto" w:fill="auto"/>
            <w:vAlign w:val="center"/>
          </w:tcPr>
          <w:p w14:paraId="051DA063"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152" w:type="dxa"/>
            <w:shd w:val="clear" w:color="auto" w:fill="FAFAFA"/>
            <w:vAlign w:val="center"/>
          </w:tcPr>
          <w:p w14:paraId="5C9EA34C"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152" w:type="dxa"/>
            <w:shd w:val="clear" w:color="auto" w:fill="auto"/>
            <w:vAlign w:val="center"/>
          </w:tcPr>
          <w:p w14:paraId="4CEB7054"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shd w:val="clear" w:color="auto" w:fill="FAFAFA"/>
          </w:tcPr>
          <w:p w14:paraId="7F41188F" w14:textId="7FD10578"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67</w:t>
            </w:r>
            <w:r w:rsidR="003B5044" w:rsidRPr="00A41797">
              <w:rPr>
                <w:rFonts w:ascii="Arial" w:eastAsia="Arial" w:hAnsi="Arial" w:cs="Arial"/>
                <w:position w:val="0"/>
                <w:sz w:val="18"/>
                <w:szCs w:val="18"/>
              </w:rPr>
              <w:t>%</w:t>
            </w:r>
          </w:p>
        </w:tc>
        <w:tc>
          <w:tcPr>
            <w:tcW w:w="1275" w:type="dxa"/>
            <w:shd w:val="clear" w:color="auto" w:fill="auto"/>
          </w:tcPr>
          <w:p w14:paraId="7F58222D" w14:textId="76E98F81"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15</w:t>
            </w:r>
            <w:r w:rsidR="003B5044" w:rsidRPr="00A41797">
              <w:rPr>
                <w:rFonts w:ascii="Arial" w:eastAsia="Arial" w:hAnsi="Arial" w:cs="Arial"/>
                <w:position w:val="0"/>
                <w:sz w:val="18"/>
                <w:szCs w:val="18"/>
              </w:rPr>
              <w:t>%</w:t>
            </w:r>
          </w:p>
        </w:tc>
        <w:tc>
          <w:tcPr>
            <w:tcW w:w="1418" w:type="dxa"/>
            <w:shd w:val="clear" w:color="auto" w:fill="FAFAFA"/>
          </w:tcPr>
          <w:p w14:paraId="73241ED7" w14:textId="38F543A5"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46</w:t>
            </w:r>
            <w:r w:rsidR="003B5044" w:rsidRPr="00A41797">
              <w:rPr>
                <w:rFonts w:ascii="Arial" w:eastAsia="Arial" w:hAnsi="Arial" w:cs="Arial"/>
                <w:position w:val="0"/>
                <w:sz w:val="18"/>
                <w:szCs w:val="18"/>
              </w:rPr>
              <w:t>%</w:t>
            </w:r>
          </w:p>
        </w:tc>
        <w:tc>
          <w:tcPr>
            <w:tcW w:w="1276" w:type="dxa"/>
          </w:tcPr>
          <w:p w14:paraId="4BC0201B" w14:textId="51DD0126"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02</w:t>
            </w:r>
            <w:r w:rsidR="003B5044" w:rsidRPr="00A41797">
              <w:rPr>
                <w:rFonts w:ascii="Arial" w:eastAsia="Arial" w:hAnsi="Arial" w:cs="Arial"/>
                <w:position w:val="0"/>
                <w:sz w:val="18"/>
                <w:szCs w:val="18"/>
              </w:rPr>
              <w:t>%</w:t>
            </w:r>
          </w:p>
        </w:tc>
      </w:tr>
      <w:tr w:rsidR="003B5044" w:rsidRPr="00A41797" w14:paraId="51891A75" w14:textId="77777777" w:rsidTr="002E4FF8">
        <w:trPr>
          <w:gridAfter w:val="1"/>
          <w:wAfter w:w="11" w:type="dxa"/>
          <w:trHeight w:val="20"/>
        </w:trPr>
        <w:tc>
          <w:tcPr>
            <w:tcW w:w="1890" w:type="dxa"/>
            <w:shd w:val="clear" w:color="auto" w:fill="auto"/>
            <w:vAlign w:val="center"/>
          </w:tcPr>
          <w:p w14:paraId="249A7926"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A41797">
              <w:rPr>
                <w:rFonts w:ascii="Arial" w:eastAsia="Arial" w:hAnsi="Arial" w:cs="Arial"/>
                <w:position w:val="0"/>
                <w:sz w:val="18"/>
                <w:szCs w:val="18"/>
              </w:rPr>
              <w:t>Turnover rate</w:t>
            </w:r>
          </w:p>
        </w:tc>
        <w:tc>
          <w:tcPr>
            <w:tcW w:w="1152" w:type="dxa"/>
            <w:shd w:val="clear" w:color="auto" w:fill="FAFAFA"/>
            <w:vAlign w:val="center"/>
          </w:tcPr>
          <w:p w14:paraId="552679E6" w14:textId="7F851584"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r w:rsidR="003B5044" w:rsidRPr="00A41797">
              <w:rPr>
                <w:rFonts w:ascii="Arial" w:eastAsia="Arial" w:hAnsi="Arial" w:cs="Arial"/>
                <w:position w:val="0"/>
                <w:sz w:val="18"/>
                <w:szCs w:val="18"/>
              </w:rPr>
              <w:t>%</w:t>
            </w:r>
          </w:p>
        </w:tc>
        <w:tc>
          <w:tcPr>
            <w:tcW w:w="1152" w:type="dxa"/>
            <w:shd w:val="clear" w:color="auto" w:fill="auto"/>
            <w:vAlign w:val="center"/>
          </w:tcPr>
          <w:p w14:paraId="401F5741" w14:textId="602E03E4"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00</w:t>
            </w:r>
            <w:r w:rsidR="003B5044" w:rsidRPr="00A41797">
              <w:rPr>
                <w:rFonts w:ascii="Arial" w:eastAsia="Arial" w:hAnsi="Arial" w:cs="Arial"/>
                <w:position w:val="0"/>
                <w:sz w:val="18"/>
                <w:szCs w:val="18"/>
              </w:rPr>
              <w:t>%</w:t>
            </w:r>
          </w:p>
        </w:tc>
        <w:tc>
          <w:tcPr>
            <w:tcW w:w="1276" w:type="dxa"/>
            <w:shd w:val="clear" w:color="auto" w:fill="FAFAFA"/>
          </w:tcPr>
          <w:p w14:paraId="0D632545" w14:textId="0F391791"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Decrease by</w:t>
            </w:r>
          </w:p>
        </w:tc>
        <w:tc>
          <w:tcPr>
            <w:tcW w:w="1275" w:type="dxa"/>
            <w:shd w:val="clear" w:color="auto" w:fill="auto"/>
          </w:tcPr>
          <w:p w14:paraId="2F997493" w14:textId="3D194609"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Decrease by</w:t>
            </w:r>
          </w:p>
        </w:tc>
        <w:tc>
          <w:tcPr>
            <w:tcW w:w="1418" w:type="dxa"/>
            <w:shd w:val="clear" w:color="auto" w:fill="FAFAFA"/>
          </w:tcPr>
          <w:p w14:paraId="2D1A0132" w14:textId="0147703E"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Increase by</w:t>
            </w:r>
          </w:p>
        </w:tc>
        <w:tc>
          <w:tcPr>
            <w:tcW w:w="1276" w:type="dxa"/>
          </w:tcPr>
          <w:p w14:paraId="59ACB42D" w14:textId="6FBA8702"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Increase by</w:t>
            </w:r>
          </w:p>
        </w:tc>
      </w:tr>
      <w:tr w:rsidR="003B5044" w:rsidRPr="00A41797" w14:paraId="394484EF" w14:textId="77777777" w:rsidTr="002E4FF8">
        <w:trPr>
          <w:gridAfter w:val="1"/>
          <w:wAfter w:w="11" w:type="dxa"/>
          <w:trHeight w:val="20"/>
        </w:trPr>
        <w:tc>
          <w:tcPr>
            <w:tcW w:w="1890" w:type="dxa"/>
            <w:shd w:val="clear" w:color="auto" w:fill="auto"/>
            <w:vAlign w:val="center"/>
          </w:tcPr>
          <w:p w14:paraId="13C8DADD"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p>
        </w:tc>
        <w:tc>
          <w:tcPr>
            <w:tcW w:w="1152" w:type="dxa"/>
            <w:shd w:val="clear" w:color="auto" w:fill="FAFAFA"/>
            <w:vAlign w:val="center"/>
          </w:tcPr>
          <w:p w14:paraId="1B811A64"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152" w:type="dxa"/>
            <w:shd w:val="clear" w:color="auto" w:fill="auto"/>
            <w:vAlign w:val="center"/>
          </w:tcPr>
          <w:p w14:paraId="42DE3A75" w14:textId="7777777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276" w:type="dxa"/>
            <w:shd w:val="clear" w:color="auto" w:fill="FAFAFA"/>
          </w:tcPr>
          <w:p w14:paraId="627562F5" w14:textId="6EB01C39"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87</w:t>
            </w:r>
            <w:r w:rsidR="003B5044" w:rsidRPr="00A41797">
              <w:rPr>
                <w:rFonts w:ascii="Arial" w:eastAsia="Arial" w:hAnsi="Arial" w:cs="Arial"/>
                <w:position w:val="0"/>
                <w:sz w:val="18"/>
                <w:szCs w:val="18"/>
              </w:rPr>
              <w:t>%</w:t>
            </w:r>
          </w:p>
        </w:tc>
        <w:tc>
          <w:tcPr>
            <w:tcW w:w="1275" w:type="dxa"/>
            <w:shd w:val="clear" w:color="auto" w:fill="auto"/>
          </w:tcPr>
          <w:p w14:paraId="4C6243A5" w14:textId="3DB43944"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27</w:t>
            </w:r>
            <w:r w:rsidR="003B5044" w:rsidRPr="00A41797">
              <w:rPr>
                <w:rFonts w:ascii="Arial" w:eastAsia="Arial" w:hAnsi="Arial" w:cs="Arial"/>
                <w:position w:val="0"/>
                <w:sz w:val="18"/>
                <w:szCs w:val="18"/>
              </w:rPr>
              <w:t>%</w:t>
            </w:r>
          </w:p>
        </w:tc>
        <w:tc>
          <w:tcPr>
            <w:tcW w:w="1418" w:type="dxa"/>
            <w:shd w:val="clear" w:color="auto" w:fill="FAFAFA"/>
          </w:tcPr>
          <w:p w14:paraId="70C9E755" w14:textId="67A2F15F"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97</w:t>
            </w:r>
            <w:r w:rsidR="003B5044" w:rsidRPr="00A41797">
              <w:rPr>
                <w:rFonts w:ascii="Arial" w:eastAsia="Arial" w:hAnsi="Arial" w:cs="Arial"/>
                <w:position w:val="0"/>
                <w:sz w:val="18"/>
                <w:szCs w:val="18"/>
              </w:rPr>
              <w:t>%</w:t>
            </w:r>
          </w:p>
        </w:tc>
        <w:tc>
          <w:tcPr>
            <w:tcW w:w="1276" w:type="dxa"/>
          </w:tcPr>
          <w:p w14:paraId="0CBC9248" w14:textId="7459369F"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cs/>
              </w:rPr>
            </w:pPr>
            <w:r w:rsidRPr="00E52F92">
              <w:rPr>
                <w:rFonts w:ascii="Arial" w:eastAsia="Arial" w:hAnsi="Arial" w:cs="Arial"/>
                <w:position w:val="0"/>
                <w:sz w:val="18"/>
                <w:szCs w:val="18"/>
              </w:rPr>
              <w:t>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19</w:t>
            </w:r>
            <w:r w:rsidR="003B5044" w:rsidRPr="00A41797">
              <w:rPr>
                <w:rFonts w:ascii="Arial" w:eastAsia="Arial" w:hAnsi="Arial" w:cs="Arial"/>
                <w:position w:val="0"/>
                <w:sz w:val="18"/>
                <w:szCs w:val="18"/>
              </w:rPr>
              <w:t>%</w:t>
            </w:r>
          </w:p>
        </w:tc>
      </w:tr>
    </w:tbl>
    <w:p w14:paraId="14ACA82F" w14:textId="77777777" w:rsidR="003A4FE9" w:rsidRPr="002E4FF8" w:rsidRDefault="003A4FE9" w:rsidP="003A4FE9">
      <w:pPr>
        <w:tabs>
          <w:tab w:val="left" w:pos="9889"/>
        </w:tabs>
        <w:spacing w:line="240" w:lineRule="auto"/>
        <w:ind w:left="0" w:hanging="2"/>
        <w:jc w:val="both"/>
        <w:rPr>
          <w:rFonts w:ascii="Arial" w:eastAsia="Arial" w:hAnsi="Arial" w:cs="Arial"/>
          <w:position w:val="0"/>
          <w:sz w:val="16"/>
          <w:szCs w:val="16"/>
        </w:rPr>
      </w:pPr>
    </w:p>
    <w:p w14:paraId="3EBCC101" w14:textId="153F7672" w:rsidR="003A4FE9" w:rsidRPr="00A41797" w:rsidRDefault="003A4FE9" w:rsidP="003A4FE9">
      <w:pPr>
        <w:tabs>
          <w:tab w:val="left" w:pos="9889"/>
        </w:tabs>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The above sensitivity analy</w:t>
      </w:r>
      <w:r w:rsidR="00B51C5C" w:rsidRPr="00A41797">
        <w:rPr>
          <w:rFonts w:ascii="Arial" w:eastAsia="Arial" w:hAnsi="Arial" w:cs="Arial"/>
          <w:position w:val="0"/>
          <w:sz w:val="18"/>
          <w:szCs w:val="18"/>
        </w:rPr>
        <w:t>ses</w:t>
      </w:r>
      <w:r w:rsidRPr="00A41797">
        <w:rPr>
          <w:rFonts w:ascii="Arial" w:eastAsia="Arial" w:hAnsi="Arial" w:cs="Arial"/>
          <w:position w:val="0"/>
          <w:sz w:val="18"/>
          <w:szCs w:val="18"/>
        </w:rPr>
        <w:t xml:space="preserve">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cost method at the end of the reporting period) has been applied as when calculating the pension liability </w:t>
      </w:r>
      <w:r w:rsidR="000A7208" w:rsidRPr="00A41797">
        <w:rPr>
          <w:rFonts w:ascii="Arial" w:eastAsia="Arial" w:hAnsi="Arial" w:cs="Arial"/>
          <w:position w:val="0"/>
          <w:sz w:val="18"/>
          <w:szCs w:val="18"/>
        </w:rPr>
        <w:t>recognize</w:t>
      </w:r>
      <w:r w:rsidRPr="00A41797">
        <w:rPr>
          <w:rFonts w:ascii="Arial" w:eastAsia="Arial" w:hAnsi="Arial" w:cs="Arial"/>
          <w:position w:val="0"/>
          <w:sz w:val="18"/>
          <w:szCs w:val="18"/>
        </w:rPr>
        <w:t>d within the statement of financial position.</w:t>
      </w:r>
    </w:p>
    <w:p w14:paraId="6A452A76" w14:textId="77777777" w:rsidR="003A4FE9" w:rsidRPr="002E4FF8" w:rsidRDefault="003A4FE9" w:rsidP="003A4FE9">
      <w:pPr>
        <w:tabs>
          <w:tab w:val="left" w:pos="9889"/>
        </w:tabs>
        <w:spacing w:line="240" w:lineRule="auto"/>
        <w:ind w:left="0" w:hanging="2"/>
        <w:jc w:val="both"/>
        <w:rPr>
          <w:rFonts w:ascii="Arial" w:eastAsia="Arial" w:hAnsi="Arial" w:cs="Arial"/>
          <w:position w:val="0"/>
          <w:sz w:val="16"/>
          <w:szCs w:val="16"/>
        </w:rPr>
      </w:pPr>
    </w:p>
    <w:p w14:paraId="7A7AEEAB" w14:textId="77777777" w:rsidR="003A4FE9" w:rsidRPr="00A41797" w:rsidRDefault="003A4FE9" w:rsidP="003A4FE9">
      <w:pPr>
        <w:tabs>
          <w:tab w:val="left" w:pos="9889"/>
        </w:tabs>
        <w:spacing w:line="240" w:lineRule="auto"/>
        <w:ind w:left="0" w:hanging="2"/>
        <w:jc w:val="both"/>
        <w:rPr>
          <w:rFonts w:ascii="Arial" w:eastAsia="Arial" w:hAnsi="Arial" w:cs="Arial"/>
          <w:position w:val="0"/>
          <w:sz w:val="18"/>
          <w:szCs w:val="18"/>
        </w:rPr>
      </w:pPr>
      <w:r w:rsidRPr="00A41797">
        <w:rPr>
          <w:rFonts w:ascii="Arial" w:eastAsia="Arial" w:hAnsi="Arial" w:cs="Arial"/>
          <w:spacing w:val="-4"/>
          <w:position w:val="0"/>
          <w:sz w:val="18"/>
          <w:szCs w:val="18"/>
        </w:rPr>
        <w:t>The methods and types of assumptions used in preparing the sensitivity analysis did not change compared to the previous</w:t>
      </w:r>
      <w:r w:rsidRPr="00A41797">
        <w:rPr>
          <w:rFonts w:ascii="Arial" w:eastAsia="Arial" w:hAnsi="Arial" w:cs="Arial"/>
          <w:position w:val="0"/>
          <w:sz w:val="18"/>
          <w:szCs w:val="18"/>
        </w:rPr>
        <w:t xml:space="preserve"> period.</w:t>
      </w:r>
    </w:p>
    <w:p w14:paraId="59231559" w14:textId="77777777" w:rsidR="003A4FE9" w:rsidRPr="002E4FF8" w:rsidRDefault="003A4FE9" w:rsidP="003A4FE9">
      <w:pPr>
        <w:tabs>
          <w:tab w:val="left" w:pos="9889"/>
        </w:tabs>
        <w:spacing w:line="240" w:lineRule="auto"/>
        <w:ind w:left="0" w:hanging="2"/>
        <w:jc w:val="both"/>
        <w:rPr>
          <w:rFonts w:ascii="Arial" w:eastAsia="Arial" w:hAnsi="Arial" w:cs="Arial"/>
          <w:position w:val="0"/>
          <w:sz w:val="16"/>
          <w:szCs w:val="16"/>
        </w:rPr>
      </w:pPr>
    </w:p>
    <w:p w14:paraId="31F6E1A8" w14:textId="2FD19A57" w:rsidR="003A4FE9" w:rsidRPr="00A41797" w:rsidRDefault="003A4FE9" w:rsidP="003A4FE9">
      <w:pPr>
        <w:tabs>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weighted average duration of the defined benefit obligation is </w:t>
      </w:r>
      <w:r w:rsidR="00E52F92" w:rsidRPr="00E52F92">
        <w:rPr>
          <w:rFonts w:ascii="Arial" w:eastAsia="Arial" w:hAnsi="Arial" w:cs="Arial"/>
          <w:position w:val="0"/>
          <w:sz w:val="18"/>
        </w:rPr>
        <w:t>16</w:t>
      </w:r>
      <w:r w:rsidR="00AC71BF" w:rsidRPr="00A41797">
        <w:rPr>
          <w:rFonts w:ascii="Arial" w:eastAsia="Arial" w:hAnsi="Arial" w:cs="Arial"/>
          <w:position w:val="0"/>
          <w:sz w:val="18"/>
          <w:szCs w:val="18"/>
        </w:rPr>
        <w:t xml:space="preserve"> </w:t>
      </w:r>
      <w:r w:rsidRPr="00A41797">
        <w:rPr>
          <w:rFonts w:ascii="Arial" w:eastAsia="Arial" w:hAnsi="Arial" w:cs="Arial"/>
          <w:position w:val="0"/>
          <w:sz w:val="18"/>
          <w:szCs w:val="18"/>
        </w:rPr>
        <w:t>years.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16</w:t>
      </w:r>
      <w:r w:rsidRPr="00A41797">
        <w:rPr>
          <w:rFonts w:ascii="Arial" w:eastAsia="Arial" w:hAnsi="Arial" w:cs="Arial"/>
          <w:position w:val="0"/>
          <w:sz w:val="18"/>
          <w:szCs w:val="18"/>
        </w:rPr>
        <w:t xml:space="preserve"> years)</w:t>
      </w:r>
      <w:r w:rsidR="00E867F8" w:rsidRPr="00A41797">
        <w:rPr>
          <w:rFonts w:ascii="Arial" w:eastAsia="Arial" w:hAnsi="Arial" w:cs="Arial"/>
          <w:position w:val="0"/>
          <w:sz w:val="18"/>
          <w:szCs w:val="18"/>
        </w:rPr>
        <w:t>.</w:t>
      </w:r>
    </w:p>
    <w:p w14:paraId="673BBA34" w14:textId="77777777" w:rsidR="003A4FE9" w:rsidRPr="002E4FF8" w:rsidRDefault="003A4FE9" w:rsidP="003A4FE9">
      <w:pPr>
        <w:spacing w:line="240" w:lineRule="auto"/>
        <w:ind w:left="0" w:hanging="2"/>
        <w:rPr>
          <w:rFonts w:ascii="Arial" w:eastAsia="Arial" w:hAnsi="Arial" w:cs="Arial"/>
          <w:position w:val="0"/>
          <w:sz w:val="16"/>
          <w:szCs w:val="16"/>
        </w:rPr>
      </w:pPr>
    </w:p>
    <w:p w14:paraId="7963445D" w14:textId="1FEABEFF" w:rsidR="003A4FE9" w:rsidRPr="00A41797" w:rsidRDefault="003A4FE9" w:rsidP="003A4FE9">
      <w:pPr>
        <w:spacing w:line="240" w:lineRule="auto"/>
        <w:ind w:left="0" w:hanging="2"/>
        <w:rPr>
          <w:rFonts w:ascii="Arial" w:eastAsia="Arial" w:hAnsi="Arial" w:cs="Arial"/>
          <w:position w:val="0"/>
          <w:sz w:val="18"/>
          <w:szCs w:val="18"/>
        </w:rPr>
      </w:pPr>
      <w:r w:rsidRPr="00A41797">
        <w:rPr>
          <w:rFonts w:ascii="Arial" w:eastAsia="Arial" w:hAnsi="Arial" w:cs="Arial"/>
          <w:position w:val="0"/>
          <w:sz w:val="18"/>
          <w:szCs w:val="18"/>
        </w:rPr>
        <w:t xml:space="preserve">Expected maturity analysis of undiscounted </w:t>
      </w:r>
      <w:r w:rsidR="00350DF2" w:rsidRPr="00A41797">
        <w:rPr>
          <w:rFonts w:ascii="Arial" w:eastAsia="Arial" w:hAnsi="Arial" w:cs="Arial"/>
          <w:position w:val="0"/>
          <w:sz w:val="18"/>
        </w:rPr>
        <w:t>retirement</w:t>
      </w:r>
      <w:r w:rsidR="00B05EC2" w:rsidRPr="00A41797">
        <w:rPr>
          <w:rFonts w:ascii="Arial" w:eastAsia="Arial" w:hAnsi="Arial" w:cs="Arial"/>
          <w:position w:val="0"/>
          <w:sz w:val="18"/>
          <w:szCs w:val="18"/>
        </w:rPr>
        <w:t xml:space="preserve"> </w:t>
      </w:r>
      <w:r w:rsidRPr="00A41797">
        <w:rPr>
          <w:rFonts w:ascii="Arial" w:eastAsia="Arial" w:hAnsi="Arial" w:cs="Arial"/>
          <w:position w:val="0"/>
          <w:sz w:val="18"/>
          <w:szCs w:val="18"/>
        </w:rPr>
        <w:t>benefits:</w:t>
      </w:r>
    </w:p>
    <w:p w14:paraId="70429E11" w14:textId="77777777" w:rsidR="003A4FE9" w:rsidRPr="002E4FF8" w:rsidRDefault="003A4FE9" w:rsidP="003A4FE9">
      <w:pPr>
        <w:spacing w:line="240" w:lineRule="auto"/>
        <w:ind w:left="0" w:hanging="2"/>
        <w:rPr>
          <w:rFonts w:ascii="Arial" w:eastAsia="Arial" w:hAnsi="Arial" w:cs="Arial"/>
          <w:position w:val="0"/>
          <w:sz w:val="16"/>
          <w:szCs w:val="16"/>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3A4FE9" w:rsidRPr="00A41797" w14:paraId="18953765" w14:textId="77777777" w:rsidTr="00732E30">
        <w:tc>
          <w:tcPr>
            <w:tcW w:w="3730" w:type="dxa"/>
          </w:tcPr>
          <w:p w14:paraId="46B6DCCC"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139" w:hanging="2"/>
              <w:rPr>
                <w:rFonts w:ascii="Arial" w:eastAsia="Arial" w:hAnsi="Arial" w:cs="Arial"/>
                <w:position w:val="0"/>
                <w:sz w:val="18"/>
                <w:szCs w:val="18"/>
              </w:rPr>
            </w:pPr>
          </w:p>
        </w:tc>
        <w:tc>
          <w:tcPr>
            <w:tcW w:w="5700" w:type="dxa"/>
            <w:gridSpan w:val="4"/>
            <w:tcBorders>
              <w:top w:val="single" w:sz="4" w:space="0" w:color="000000"/>
              <w:bottom w:val="single" w:sz="4" w:space="0" w:color="000000"/>
            </w:tcBorders>
            <w:vAlign w:val="center"/>
          </w:tcPr>
          <w:p w14:paraId="70416A3A"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r>
      <w:tr w:rsidR="003A4FE9" w:rsidRPr="00A41797" w14:paraId="39ADB864" w14:textId="77777777" w:rsidTr="00732E30">
        <w:tc>
          <w:tcPr>
            <w:tcW w:w="3730" w:type="dxa"/>
          </w:tcPr>
          <w:p w14:paraId="2F7AEF24"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bottom w:val="single" w:sz="4" w:space="0" w:color="000000"/>
            </w:tcBorders>
            <w:vAlign w:val="bottom"/>
          </w:tcPr>
          <w:p w14:paraId="1A34FC91" w14:textId="0C5AF904"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 xml:space="preserve">Within </w:t>
            </w:r>
            <w:r w:rsidR="00E52F92" w:rsidRPr="00E52F92">
              <w:rPr>
                <w:rFonts w:ascii="Arial" w:eastAsia="Arial" w:hAnsi="Arial" w:cs="Arial"/>
                <w:b/>
                <w:position w:val="0"/>
                <w:sz w:val="18"/>
                <w:szCs w:val="18"/>
              </w:rPr>
              <w:t>1</w:t>
            </w:r>
            <w:r w:rsidRPr="00A41797">
              <w:rPr>
                <w:rFonts w:ascii="Arial" w:eastAsia="Arial" w:hAnsi="Arial" w:cs="Arial"/>
                <w:b/>
                <w:position w:val="0"/>
                <w:sz w:val="18"/>
                <w:szCs w:val="18"/>
              </w:rPr>
              <w:t xml:space="preserve"> year</w:t>
            </w:r>
          </w:p>
        </w:tc>
        <w:tc>
          <w:tcPr>
            <w:tcW w:w="1440" w:type="dxa"/>
            <w:tcBorders>
              <w:top w:val="single" w:sz="4" w:space="0" w:color="000000"/>
              <w:bottom w:val="single" w:sz="4" w:space="0" w:color="000000"/>
            </w:tcBorders>
            <w:vAlign w:val="bottom"/>
          </w:tcPr>
          <w:p w14:paraId="7DC9FAE6" w14:textId="0ED2962F" w:rsidR="003A4FE9" w:rsidRPr="00A41797" w:rsidRDefault="00E52F92"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1</w:t>
            </w:r>
            <w:r w:rsidR="003A4FE9" w:rsidRPr="00A41797">
              <w:rPr>
                <w:rFonts w:ascii="Arial" w:eastAsia="Arial" w:hAnsi="Arial" w:cs="Arial"/>
                <w:b/>
                <w:position w:val="0"/>
                <w:sz w:val="18"/>
                <w:szCs w:val="18"/>
              </w:rPr>
              <w:t xml:space="preserve"> </w:t>
            </w:r>
            <w:r w:rsidR="00C6135F" w:rsidRPr="00A41797">
              <w:rPr>
                <w:rFonts w:ascii="Arial" w:eastAsia="Arial" w:hAnsi="Arial" w:cs="Arial"/>
                <w:b/>
                <w:position w:val="0"/>
                <w:sz w:val="18"/>
                <w:szCs w:val="18"/>
              </w:rPr>
              <w:t>-</w:t>
            </w:r>
            <w:r w:rsidR="003A4FE9" w:rsidRPr="00A41797">
              <w:rPr>
                <w:rFonts w:ascii="Arial" w:eastAsia="Arial" w:hAnsi="Arial" w:cs="Arial"/>
                <w:b/>
                <w:position w:val="0"/>
                <w:sz w:val="18"/>
                <w:szCs w:val="18"/>
              </w:rPr>
              <w:t xml:space="preserve"> </w:t>
            </w:r>
            <w:r w:rsidRPr="00E52F92">
              <w:rPr>
                <w:rFonts w:ascii="Arial" w:eastAsia="Arial" w:hAnsi="Arial" w:cs="Arial"/>
                <w:b/>
                <w:position w:val="0"/>
                <w:sz w:val="18"/>
                <w:szCs w:val="18"/>
              </w:rPr>
              <w:t>5</w:t>
            </w:r>
            <w:r w:rsidR="003A4FE9" w:rsidRPr="00A41797">
              <w:rPr>
                <w:rFonts w:ascii="Arial" w:eastAsia="Arial" w:hAnsi="Arial" w:cs="Arial"/>
                <w:b/>
                <w:position w:val="0"/>
                <w:sz w:val="18"/>
                <w:szCs w:val="18"/>
              </w:rPr>
              <w:t xml:space="preserve"> years</w:t>
            </w:r>
          </w:p>
        </w:tc>
        <w:tc>
          <w:tcPr>
            <w:tcW w:w="1440" w:type="dxa"/>
            <w:tcBorders>
              <w:top w:val="single" w:sz="4" w:space="0" w:color="000000"/>
              <w:bottom w:val="single" w:sz="4" w:space="0" w:color="000000"/>
            </w:tcBorders>
            <w:vAlign w:val="bottom"/>
          </w:tcPr>
          <w:p w14:paraId="48AB3A8C" w14:textId="643ECE69" w:rsidR="003A4FE9" w:rsidRPr="00A41797"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 xml:space="preserve">Over </w:t>
            </w:r>
            <w:r w:rsidR="00E52F92" w:rsidRPr="00E52F92">
              <w:rPr>
                <w:rFonts w:ascii="Arial" w:eastAsia="Arial" w:hAnsi="Arial" w:cs="Arial"/>
                <w:b/>
                <w:position w:val="0"/>
                <w:sz w:val="18"/>
                <w:szCs w:val="18"/>
              </w:rPr>
              <w:t>5</w:t>
            </w:r>
            <w:r w:rsidRPr="00A41797">
              <w:rPr>
                <w:rFonts w:ascii="Arial" w:eastAsia="Arial" w:hAnsi="Arial" w:cs="Arial"/>
                <w:b/>
                <w:position w:val="0"/>
                <w:sz w:val="18"/>
                <w:szCs w:val="18"/>
              </w:rPr>
              <w:t xml:space="preserve"> years</w:t>
            </w:r>
          </w:p>
        </w:tc>
        <w:tc>
          <w:tcPr>
            <w:tcW w:w="1380" w:type="dxa"/>
            <w:tcBorders>
              <w:top w:val="single" w:sz="4" w:space="0" w:color="000000"/>
              <w:bottom w:val="single" w:sz="4" w:space="0" w:color="000000"/>
            </w:tcBorders>
            <w:vAlign w:val="bottom"/>
          </w:tcPr>
          <w:p w14:paraId="6BF1E366" w14:textId="77777777" w:rsidR="003A4FE9" w:rsidRPr="00A41797"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Total</w:t>
            </w:r>
          </w:p>
        </w:tc>
      </w:tr>
      <w:tr w:rsidR="003A4FE9" w:rsidRPr="00A41797" w14:paraId="0994244A" w14:textId="77777777" w:rsidTr="00732E30">
        <w:tc>
          <w:tcPr>
            <w:tcW w:w="3730" w:type="dxa"/>
            <w:shd w:val="clear" w:color="auto" w:fill="auto"/>
          </w:tcPr>
          <w:p w14:paraId="5887A360"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66938BEA"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56B7B61" w14:textId="77777777" w:rsidR="003A4FE9" w:rsidRPr="00A41797"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7691D3E" w14:textId="77777777" w:rsidR="003A4FE9" w:rsidRPr="00A41797"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shd w:val="clear" w:color="auto" w:fill="FAFAFA"/>
          </w:tcPr>
          <w:p w14:paraId="2693A7AB" w14:textId="77777777" w:rsidR="003A4FE9" w:rsidRPr="00A41797" w:rsidRDefault="003A4FE9" w:rsidP="00732E3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3B5044" w:rsidRPr="00A41797" w14:paraId="6165C2F4" w14:textId="77777777" w:rsidTr="00732E30">
        <w:tc>
          <w:tcPr>
            <w:tcW w:w="3730" w:type="dxa"/>
            <w:shd w:val="clear" w:color="auto" w:fill="auto"/>
          </w:tcPr>
          <w:p w14:paraId="1340E435" w14:textId="688D52B1"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p>
        </w:tc>
        <w:tc>
          <w:tcPr>
            <w:tcW w:w="1440" w:type="dxa"/>
            <w:shd w:val="clear" w:color="auto" w:fill="FAFAFA"/>
          </w:tcPr>
          <w:p w14:paraId="3B7F7702" w14:textId="6E52738C"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112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669</w:t>
            </w:r>
          </w:p>
        </w:tc>
        <w:tc>
          <w:tcPr>
            <w:tcW w:w="1440" w:type="dxa"/>
            <w:shd w:val="clear" w:color="auto" w:fill="FAFAFA"/>
          </w:tcPr>
          <w:p w14:paraId="24055295" w14:textId="6BCA0317" w:rsidR="003B5044" w:rsidRPr="00A41797" w:rsidRDefault="00E52F92" w:rsidP="003B504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505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032</w:t>
            </w:r>
          </w:p>
        </w:tc>
        <w:tc>
          <w:tcPr>
            <w:tcW w:w="1440" w:type="dxa"/>
            <w:shd w:val="clear" w:color="auto" w:fill="FAFAFA"/>
          </w:tcPr>
          <w:p w14:paraId="7B3DE336" w14:textId="488F7CB3" w:rsidR="003B5044" w:rsidRPr="00A41797" w:rsidRDefault="00E52F92" w:rsidP="003B504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054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934</w:t>
            </w:r>
          </w:p>
        </w:tc>
        <w:tc>
          <w:tcPr>
            <w:tcW w:w="1380" w:type="dxa"/>
            <w:shd w:val="clear" w:color="auto" w:fill="FAFAFA"/>
          </w:tcPr>
          <w:p w14:paraId="10427A98" w14:textId="480BE60B" w:rsidR="003B5044" w:rsidRPr="00A41797" w:rsidRDefault="00E52F92" w:rsidP="003B504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672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635</w:t>
            </w:r>
          </w:p>
        </w:tc>
      </w:tr>
      <w:tr w:rsidR="003B5044" w:rsidRPr="00A41797" w14:paraId="1505118D" w14:textId="77777777" w:rsidTr="00437A0D">
        <w:tc>
          <w:tcPr>
            <w:tcW w:w="3730" w:type="dxa"/>
            <w:shd w:val="clear" w:color="auto" w:fill="auto"/>
          </w:tcPr>
          <w:p w14:paraId="17F4EB27" w14:textId="49033827"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2021</w:t>
            </w:r>
          </w:p>
        </w:tc>
        <w:tc>
          <w:tcPr>
            <w:tcW w:w="1440" w:type="dxa"/>
            <w:tcBorders>
              <w:left w:val="nil"/>
              <w:right w:val="nil"/>
            </w:tcBorders>
            <w:shd w:val="clear" w:color="auto" w:fill="auto"/>
          </w:tcPr>
          <w:p w14:paraId="29EDE8D9" w14:textId="718B6731"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113</w:t>
            </w:r>
          </w:p>
        </w:tc>
        <w:tc>
          <w:tcPr>
            <w:tcW w:w="1440" w:type="dxa"/>
            <w:tcBorders>
              <w:left w:val="nil"/>
              <w:right w:val="nil"/>
            </w:tcBorders>
            <w:shd w:val="clear" w:color="auto" w:fill="auto"/>
          </w:tcPr>
          <w:p w14:paraId="270A90B8" w14:textId="7885A7DE" w:rsidR="003B5044" w:rsidRPr="00A41797" w:rsidRDefault="00E52F92" w:rsidP="003B504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150</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226</w:t>
            </w:r>
          </w:p>
        </w:tc>
        <w:tc>
          <w:tcPr>
            <w:tcW w:w="1440" w:type="dxa"/>
            <w:tcBorders>
              <w:left w:val="nil"/>
              <w:right w:val="nil"/>
            </w:tcBorders>
            <w:shd w:val="clear" w:color="auto" w:fill="auto"/>
          </w:tcPr>
          <w:p w14:paraId="5B5EAC0C" w14:textId="0B1754EB" w:rsidR="003B5044" w:rsidRPr="00A41797" w:rsidRDefault="00E52F92" w:rsidP="003B504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46</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208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974</w:t>
            </w:r>
          </w:p>
        </w:tc>
        <w:tc>
          <w:tcPr>
            <w:tcW w:w="1380" w:type="dxa"/>
            <w:tcBorders>
              <w:left w:val="nil"/>
              <w:right w:val="nil"/>
            </w:tcBorders>
            <w:shd w:val="clear" w:color="auto" w:fill="auto"/>
          </w:tcPr>
          <w:p w14:paraId="59FB33F5" w14:textId="18F9C2FB" w:rsidR="003B5044" w:rsidRPr="00A41797" w:rsidRDefault="00E52F92" w:rsidP="003B5044">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041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313</w:t>
            </w:r>
          </w:p>
        </w:tc>
      </w:tr>
    </w:tbl>
    <w:p w14:paraId="7E7F1600" w14:textId="77777777" w:rsidR="003A4FE9" w:rsidRPr="002E4FF8" w:rsidRDefault="003A4FE9" w:rsidP="003A4FE9">
      <w:pPr>
        <w:tabs>
          <w:tab w:val="left" w:pos="9889"/>
        </w:tabs>
        <w:spacing w:line="240" w:lineRule="auto"/>
        <w:ind w:left="0" w:hanging="2"/>
        <w:jc w:val="both"/>
        <w:rPr>
          <w:rFonts w:ascii="Arial" w:eastAsia="Arial" w:hAnsi="Arial" w:cs="Arial"/>
          <w:position w:val="0"/>
          <w:sz w:val="16"/>
          <w:szCs w:val="16"/>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3A4FE9" w:rsidRPr="00A41797" w14:paraId="5050E2FE" w14:textId="77777777" w:rsidTr="00732E30">
        <w:tc>
          <w:tcPr>
            <w:tcW w:w="3730" w:type="dxa"/>
          </w:tcPr>
          <w:p w14:paraId="6C7BFEA6"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5700" w:type="dxa"/>
            <w:gridSpan w:val="4"/>
            <w:tcBorders>
              <w:top w:val="single" w:sz="4" w:space="0" w:color="000000"/>
              <w:bottom w:val="single" w:sz="4" w:space="0" w:color="000000"/>
            </w:tcBorders>
            <w:vAlign w:val="center"/>
          </w:tcPr>
          <w:p w14:paraId="6BE521DC"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01940B42" w14:textId="77777777" w:rsidTr="00732E30">
        <w:tc>
          <w:tcPr>
            <w:tcW w:w="3730" w:type="dxa"/>
          </w:tcPr>
          <w:p w14:paraId="4A20FDAB"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bottom w:val="single" w:sz="4" w:space="0" w:color="000000"/>
            </w:tcBorders>
            <w:vAlign w:val="bottom"/>
          </w:tcPr>
          <w:p w14:paraId="6EB06954" w14:textId="784091D3"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 xml:space="preserve">Within </w:t>
            </w:r>
            <w:r w:rsidR="00E52F92" w:rsidRPr="00E52F92">
              <w:rPr>
                <w:rFonts w:ascii="Arial" w:eastAsia="Arial" w:hAnsi="Arial" w:cs="Arial"/>
                <w:b/>
                <w:position w:val="0"/>
                <w:sz w:val="18"/>
                <w:szCs w:val="18"/>
              </w:rPr>
              <w:t>1</w:t>
            </w:r>
            <w:r w:rsidRPr="00A41797">
              <w:rPr>
                <w:rFonts w:ascii="Arial" w:eastAsia="Arial" w:hAnsi="Arial" w:cs="Arial"/>
                <w:b/>
                <w:position w:val="0"/>
                <w:sz w:val="18"/>
                <w:szCs w:val="18"/>
              </w:rPr>
              <w:t xml:space="preserve"> year</w:t>
            </w:r>
          </w:p>
        </w:tc>
        <w:tc>
          <w:tcPr>
            <w:tcW w:w="1440" w:type="dxa"/>
            <w:tcBorders>
              <w:top w:val="single" w:sz="4" w:space="0" w:color="000000"/>
              <w:bottom w:val="single" w:sz="4" w:space="0" w:color="000000"/>
            </w:tcBorders>
            <w:vAlign w:val="bottom"/>
          </w:tcPr>
          <w:p w14:paraId="00C59E0D" w14:textId="34ABAF88" w:rsidR="003A4FE9" w:rsidRPr="00A41797" w:rsidRDefault="00E52F92"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1</w:t>
            </w:r>
            <w:r w:rsidR="00C6135F" w:rsidRPr="00A41797">
              <w:rPr>
                <w:rFonts w:ascii="Arial" w:eastAsia="Arial" w:hAnsi="Arial" w:cs="Arial"/>
                <w:b/>
                <w:position w:val="0"/>
                <w:sz w:val="18"/>
                <w:szCs w:val="18"/>
              </w:rPr>
              <w:t xml:space="preserve"> - </w:t>
            </w:r>
            <w:r w:rsidRPr="00E52F92">
              <w:rPr>
                <w:rFonts w:ascii="Arial" w:eastAsia="Arial" w:hAnsi="Arial" w:cs="Arial"/>
                <w:b/>
                <w:position w:val="0"/>
                <w:sz w:val="18"/>
                <w:szCs w:val="18"/>
              </w:rPr>
              <w:t>5</w:t>
            </w:r>
            <w:r w:rsidR="00C6135F" w:rsidRPr="00A41797">
              <w:rPr>
                <w:rFonts w:ascii="Arial" w:eastAsia="Arial" w:hAnsi="Arial" w:cs="Arial"/>
                <w:b/>
                <w:position w:val="0"/>
                <w:sz w:val="18"/>
                <w:szCs w:val="18"/>
              </w:rPr>
              <w:t xml:space="preserve"> years</w:t>
            </w:r>
            <w:r w:rsidR="00C6135F" w:rsidRPr="00A41797" w:rsidDel="00C6135F">
              <w:rPr>
                <w:rFonts w:ascii="Arial" w:eastAsia="Arial" w:hAnsi="Arial" w:cs="Arial"/>
                <w:b/>
                <w:position w:val="0"/>
                <w:sz w:val="18"/>
                <w:szCs w:val="18"/>
              </w:rPr>
              <w:t xml:space="preserve"> </w:t>
            </w:r>
          </w:p>
        </w:tc>
        <w:tc>
          <w:tcPr>
            <w:tcW w:w="1440" w:type="dxa"/>
            <w:tcBorders>
              <w:top w:val="single" w:sz="4" w:space="0" w:color="000000"/>
              <w:bottom w:val="single" w:sz="4" w:space="0" w:color="000000"/>
            </w:tcBorders>
            <w:vAlign w:val="bottom"/>
          </w:tcPr>
          <w:p w14:paraId="384D06CE" w14:textId="0DAE3DCF"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 xml:space="preserve">Over </w:t>
            </w:r>
            <w:r w:rsidR="00E52F92" w:rsidRPr="00E52F92">
              <w:rPr>
                <w:rFonts w:ascii="Arial" w:eastAsia="Arial" w:hAnsi="Arial" w:cs="Arial"/>
                <w:b/>
                <w:position w:val="0"/>
                <w:sz w:val="18"/>
                <w:szCs w:val="18"/>
              </w:rPr>
              <w:t>5</w:t>
            </w:r>
            <w:r w:rsidRPr="00A41797">
              <w:rPr>
                <w:rFonts w:ascii="Arial" w:eastAsia="Arial" w:hAnsi="Arial" w:cs="Arial"/>
                <w:b/>
                <w:position w:val="0"/>
                <w:sz w:val="18"/>
                <w:szCs w:val="18"/>
              </w:rPr>
              <w:t xml:space="preserve"> years</w:t>
            </w:r>
          </w:p>
        </w:tc>
        <w:tc>
          <w:tcPr>
            <w:tcW w:w="1380" w:type="dxa"/>
            <w:tcBorders>
              <w:top w:val="single" w:sz="4" w:space="0" w:color="000000"/>
              <w:bottom w:val="single" w:sz="4" w:space="0" w:color="000000"/>
            </w:tcBorders>
            <w:vAlign w:val="bottom"/>
          </w:tcPr>
          <w:p w14:paraId="7E0ADB82"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A41797">
              <w:rPr>
                <w:rFonts w:ascii="Arial" w:eastAsia="Arial" w:hAnsi="Arial" w:cs="Arial"/>
                <w:b/>
                <w:position w:val="0"/>
                <w:sz w:val="18"/>
                <w:szCs w:val="18"/>
              </w:rPr>
              <w:t>Total</w:t>
            </w:r>
          </w:p>
        </w:tc>
      </w:tr>
      <w:tr w:rsidR="003A4FE9" w:rsidRPr="00A41797" w14:paraId="43D8DBB0" w14:textId="77777777" w:rsidTr="00732E30">
        <w:tc>
          <w:tcPr>
            <w:tcW w:w="3730" w:type="dxa"/>
            <w:shd w:val="clear" w:color="auto" w:fill="auto"/>
          </w:tcPr>
          <w:p w14:paraId="27808E5D"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shd w:val="clear" w:color="auto" w:fill="FAFAFA"/>
          </w:tcPr>
          <w:p w14:paraId="09E23FC9"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47B5B143"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FAFAFA"/>
          </w:tcPr>
          <w:p w14:paraId="205E321E"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shd w:val="clear" w:color="auto" w:fill="FAFAFA"/>
          </w:tcPr>
          <w:p w14:paraId="58B571BA" w14:textId="77777777" w:rsidR="003A4FE9" w:rsidRPr="00A41797" w:rsidRDefault="003A4FE9" w:rsidP="00732E3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3B5044" w:rsidRPr="00A41797" w14:paraId="3C1234A5" w14:textId="77777777" w:rsidTr="00732E30">
        <w:tc>
          <w:tcPr>
            <w:tcW w:w="3730" w:type="dxa"/>
            <w:shd w:val="clear" w:color="auto" w:fill="auto"/>
          </w:tcPr>
          <w:p w14:paraId="7170D716" w14:textId="55BA84FF"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p>
        </w:tc>
        <w:tc>
          <w:tcPr>
            <w:tcW w:w="1440" w:type="dxa"/>
            <w:shd w:val="clear" w:color="auto" w:fill="FAFAFA"/>
          </w:tcPr>
          <w:p w14:paraId="10F85344" w14:textId="7F3BCB79"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646</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877</w:t>
            </w:r>
          </w:p>
        </w:tc>
        <w:tc>
          <w:tcPr>
            <w:tcW w:w="1440" w:type="dxa"/>
            <w:shd w:val="clear" w:color="auto" w:fill="FAFAFA"/>
          </w:tcPr>
          <w:p w14:paraId="219F1D50" w14:textId="625214B2"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191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209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020</w:t>
            </w:r>
          </w:p>
        </w:tc>
        <w:tc>
          <w:tcPr>
            <w:tcW w:w="1440" w:type="dxa"/>
            <w:shd w:val="clear" w:color="auto" w:fill="FAFAFA"/>
          </w:tcPr>
          <w:p w14:paraId="70345615" w14:textId="0DAC8781"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495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448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551</w:t>
            </w:r>
          </w:p>
        </w:tc>
        <w:tc>
          <w:tcPr>
            <w:tcW w:w="1380" w:type="dxa"/>
            <w:shd w:val="clear" w:color="auto" w:fill="FAFAFA"/>
          </w:tcPr>
          <w:p w14:paraId="22D76389" w14:textId="54208AFD"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725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304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448</w:t>
            </w:r>
          </w:p>
        </w:tc>
      </w:tr>
      <w:tr w:rsidR="003B5044" w:rsidRPr="00A41797" w14:paraId="03C030D9" w14:textId="77777777" w:rsidTr="00437A0D">
        <w:tc>
          <w:tcPr>
            <w:tcW w:w="3730" w:type="dxa"/>
            <w:shd w:val="clear" w:color="auto" w:fill="auto"/>
          </w:tcPr>
          <w:p w14:paraId="217A686C" w14:textId="048CD994" w:rsidR="003B5044" w:rsidRPr="00A41797" w:rsidRDefault="003B5044" w:rsidP="003B5044">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r w:rsidRPr="00A41797">
              <w:rPr>
                <w:rFonts w:ascii="Arial" w:eastAsia="Arial" w:hAnsi="Arial" w:cs="Arial"/>
                <w:position w:val="0"/>
                <w:sz w:val="18"/>
                <w:szCs w:val="18"/>
              </w:rPr>
              <w:t xml:space="preserve">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2021</w:t>
            </w:r>
          </w:p>
        </w:tc>
        <w:tc>
          <w:tcPr>
            <w:tcW w:w="1440" w:type="dxa"/>
            <w:tcBorders>
              <w:left w:val="nil"/>
              <w:right w:val="nil"/>
            </w:tcBorders>
            <w:shd w:val="clear" w:color="auto" w:fill="auto"/>
          </w:tcPr>
          <w:p w14:paraId="7004BFD6" w14:textId="0CCB90C0"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914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142</w:t>
            </w:r>
          </w:p>
        </w:tc>
        <w:tc>
          <w:tcPr>
            <w:tcW w:w="1440" w:type="dxa"/>
            <w:tcBorders>
              <w:left w:val="nil"/>
              <w:right w:val="nil"/>
            </w:tcBorders>
            <w:shd w:val="clear" w:color="auto" w:fill="auto"/>
          </w:tcPr>
          <w:p w14:paraId="01407553" w14:textId="02D7EAE5"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011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015</w:t>
            </w:r>
          </w:p>
        </w:tc>
        <w:tc>
          <w:tcPr>
            <w:tcW w:w="1440" w:type="dxa"/>
            <w:tcBorders>
              <w:left w:val="nil"/>
              <w:right w:val="nil"/>
            </w:tcBorders>
            <w:shd w:val="clear" w:color="auto" w:fill="auto"/>
          </w:tcPr>
          <w:p w14:paraId="20E198F1" w14:textId="644F3E1D"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552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293</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433</w:t>
            </w:r>
          </w:p>
        </w:tc>
        <w:tc>
          <w:tcPr>
            <w:tcW w:w="1380" w:type="dxa"/>
            <w:tcBorders>
              <w:left w:val="nil"/>
              <w:right w:val="nil"/>
            </w:tcBorders>
            <w:shd w:val="clear" w:color="auto" w:fill="auto"/>
          </w:tcPr>
          <w:p w14:paraId="09B51A57" w14:textId="06112687" w:rsidR="003B5044" w:rsidRPr="00A41797" w:rsidRDefault="00E52F92" w:rsidP="003B5044">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748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218</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590</w:t>
            </w:r>
          </w:p>
        </w:tc>
      </w:tr>
    </w:tbl>
    <w:p w14:paraId="7F1E9742" w14:textId="77777777" w:rsidR="003A4FE9" w:rsidRPr="002E4FF8" w:rsidRDefault="003A4FE9" w:rsidP="003A4FE9">
      <w:pPr>
        <w:tabs>
          <w:tab w:val="left" w:pos="9889"/>
        </w:tabs>
        <w:spacing w:line="240" w:lineRule="auto"/>
        <w:ind w:leftChars="0" w:left="0" w:firstLineChars="0" w:firstLine="0"/>
        <w:jc w:val="both"/>
        <w:rPr>
          <w:rFonts w:ascii="Arial" w:eastAsia="Arial" w:hAnsi="Arial" w:cs="Arial"/>
          <w:position w:val="0"/>
          <w:sz w:val="16"/>
          <w:szCs w:val="16"/>
          <w:cs/>
        </w:rPr>
      </w:pPr>
    </w:p>
    <w:p w14:paraId="539DBDCB" w14:textId="77777777" w:rsidR="003A4FE9" w:rsidRPr="002E4FF8"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6"/>
          <w:szCs w:val="16"/>
        </w:rPr>
      </w:pPr>
    </w:p>
    <w:tbl>
      <w:tblPr>
        <w:tblW w:w="9461" w:type="dxa"/>
        <w:tblLayout w:type="fixed"/>
        <w:tblLook w:val="0000" w:firstRow="0" w:lastRow="0" w:firstColumn="0" w:lastColumn="0" w:noHBand="0" w:noVBand="0"/>
      </w:tblPr>
      <w:tblGrid>
        <w:gridCol w:w="9461"/>
      </w:tblGrid>
      <w:tr w:rsidR="003A4FE9" w:rsidRPr="00A41797" w14:paraId="041446D3" w14:textId="77777777" w:rsidTr="00732E30">
        <w:trPr>
          <w:trHeight w:val="386"/>
        </w:trPr>
        <w:tc>
          <w:tcPr>
            <w:tcW w:w="9461" w:type="dxa"/>
            <w:shd w:val="clear" w:color="auto" w:fill="FFA543"/>
            <w:vAlign w:val="center"/>
          </w:tcPr>
          <w:p w14:paraId="6586EBE3" w14:textId="522F87E0"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15</w:t>
            </w:r>
            <w:r w:rsidR="003A4FE9" w:rsidRPr="00A41797">
              <w:rPr>
                <w:rFonts w:ascii="Arial" w:eastAsia="Arial" w:hAnsi="Arial" w:cs="Arial"/>
                <w:b/>
                <w:color w:val="FFFFFF"/>
                <w:position w:val="0"/>
                <w:sz w:val="18"/>
                <w:szCs w:val="18"/>
              </w:rPr>
              <w:tab/>
              <w:t>Share capital</w:t>
            </w:r>
          </w:p>
        </w:tc>
      </w:tr>
    </w:tbl>
    <w:p w14:paraId="18EDBA96" w14:textId="77777777" w:rsidR="003A4FE9" w:rsidRPr="002E4FF8" w:rsidRDefault="003A4FE9" w:rsidP="003A4FE9">
      <w:pPr>
        <w:spacing w:line="240" w:lineRule="auto"/>
        <w:ind w:left="0" w:hanging="2"/>
        <w:jc w:val="both"/>
        <w:rPr>
          <w:rFonts w:ascii="Arial" w:eastAsia="Arial" w:hAnsi="Arial" w:cs="Arial"/>
          <w:position w:val="0"/>
          <w:sz w:val="16"/>
          <w:szCs w:val="16"/>
        </w:rPr>
      </w:pPr>
    </w:p>
    <w:p w14:paraId="731BCD3A" w14:textId="6877FAD4" w:rsidR="003A4FE9" w:rsidRPr="00A41797" w:rsidRDefault="003A4FE9" w:rsidP="003A4FE9">
      <w:pPr>
        <w:spacing w:line="240" w:lineRule="auto"/>
        <w:ind w:left="-2" w:firstLineChars="0" w:firstLine="0"/>
        <w:jc w:val="both"/>
        <w:rPr>
          <w:rFonts w:ascii="Arial" w:hAnsi="Arial" w:cs="Arial"/>
          <w:spacing w:val="-2"/>
          <w:position w:val="0"/>
          <w:sz w:val="18"/>
          <w:szCs w:val="18"/>
        </w:rPr>
      </w:pPr>
      <w:r w:rsidRPr="00A41797">
        <w:rPr>
          <w:rFonts w:ascii="Arial" w:eastAsia="Arial" w:hAnsi="Arial" w:cs="Arial"/>
          <w:position w:val="0"/>
          <w:sz w:val="18"/>
          <w:szCs w:val="18"/>
        </w:rPr>
        <w:t xml:space="preserve">The total number of </w:t>
      </w:r>
      <w:r w:rsidR="000A7208" w:rsidRPr="00A41797">
        <w:rPr>
          <w:rFonts w:ascii="Arial" w:eastAsia="Arial" w:hAnsi="Arial" w:cs="Arial"/>
          <w:position w:val="0"/>
          <w:sz w:val="18"/>
          <w:szCs w:val="18"/>
        </w:rPr>
        <w:t>authorized</w:t>
      </w:r>
      <w:r w:rsidRPr="00A41797">
        <w:rPr>
          <w:rFonts w:ascii="Arial" w:eastAsia="Arial" w:hAnsi="Arial" w:cs="Arial"/>
          <w:position w:val="0"/>
          <w:sz w:val="18"/>
          <w:szCs w:val="18"/>
        </w:rPr>
        <w:t xml:space="preserve"> ordinary shares with a par value of Baht </w:t>
      </w:r>
      <w:r w:rsidR="00E52F92" w:rsidRPr="00E52F92">
        <w:rPr>
          <w:rFonts w:ascii="Arial" w:eastAsia="Arial" w:hAnsi="Arial" w:cs="Arial"/>
          <w:position w:val="0"/>
          <w:sz w:val="18"/>
          <w:szCs w:val="18"/>
        </w:rPr>
        <w:t>6</w:t>
      </w:r>
      <w:r w:rsidR="003B5044" w:rsidRPr="00A41797">
        <w:rPr>
          <w:rFonts w:ascii="Arial" w:eastAsia="Arial" w:hAnsi="Arial" w:cs="Arial"/>
          <w:position w:val="0"/>
          <w:sz w:val="18"/>
          <w:szCs w:val="18"/>
        </w:rPr>
        <w:t>.</w:t>
      </w:r>
      <w:r w:rsidR="00E52F92" w:rsidRPr="00E52F92">
        <w:rPr>
          <w:rFonts w:ascii="Arial" w:eastAsia="Arial" w:hAnsi="Arial" w:cs="Arial"/>
          <w:position w:val="0"/>
          <w:sz w:val="18"/>
          <w:szCs w:val="18"/>
        </w:rPr>
        <w:t>92</w:t>
      </w:r>
      <w:r w:rsidRPr="00A41797">
        <w:rPr>
          <w:rFonts w:ascii="Arial" w:eastAsia="Arial" w:hAnsi="Arial" w:cs="Arial"/>
          <w:position w:val="0"/>
          <w:sz w:val="18"/>
          <w:szCs w:val="18"/>
        </w:rPr>
        <w:t xml:space="preserve"> per share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Baht </w:t>
      </w:r>
      <w:r w:rsidR="00E52F92" w:rsidRPr="00E52F92">
        <w:rPr>
          <w:rFonts w:ascii="Arial" w:eastAsia="Arial" w:hAnsi="Arial" w:cs="Arial"/>
          <w:position w:val="0"/>
          <w:sz w:val="18"/>
          <w:szCs w:val="18"/>
        </w:rPr>
        <w:t>6</w:t>
      </w:r>
      <w:r w:rsidR="00A03C7B" w:rsidRPr="00A41797">
        <w:rPr>
          <w:rFonts w:ascii="Arial" w:eastAsia="Arial" w:hAnsi="Arial" w:cs="Arial"/>
          <w:position w:val="0"/>
          <w:sz w:val="18"/>
          <w:szCs w:val="18"/>
        </w:rPr>
        <w:t>.</w:t>
      </w:r>
      <w:r w:rsidR="00E52F92" w:rsidRPr="00E52F92">
        <w:rPr>
          <w:rFonts w:ascii="Arial" w:eastAsia="Arial" w:hAnsi="Arial" w:cs="Arial"/>
          <w:position w:val="0"/>
          <w:sz w:val="18"/>
          <w:szCs w:val="18"/>
        </w:rPr>
        <w:t>92</w:t>
      </w:r>
      <w:r w:rsidR="00A03C7B" w:rsidRPr="00A41797">
        <w:rPr>
          <w:rFonts w:ascii="Arial" w:eastAsia="Arial" w:hAnsi="Arial" w:cs="Arial"/>
          <w:position w:val="0"/>
          <w:sz w:val="18"/>
          <w:szCs w:val="18"/>
        </w:rPr>
        <w:t xml:space="preserve"> </w:t>
      </w:r>
      <w:r w:rsidRPr="00A41797">
        <w:rPr>
          <w:rFonts w:ascii="Arial" w:eastAsia="Arial" w:hAnsi="Arial" w:cs="Arial"/>
          <w:position w:val="0"/>
          <w:sz w:val="18"/>
          <w:szCs w:val="18"/>
        </w:rPr>
        <w:t xml:space="preserve">per share) </w:t>
      </w:r>
      <w:r w:rsidRPr="00A41797">
        <w:rPr>
          <w:rFonts w:ascii="Arial" w:eastAsia="Arial" w:hAnsi="Arial" w:cs="Arial"/>
          <w:position w:val="0"/>
          <w:sz w:val="18"/>
          <w:szCs w:val="18"/>
        </w:rPr>
        <w:br/>
      </w:r>
      <w:r w:rsidRPr="00A41797">
        <w:rPr>
          <w:rFonts w:ascii="Arial" w:eastAsia="Arial" w:hAnsi="Arial" w:cs="Arial"/>
          <w:spacing w:val="-2"/>
          <w:position w:val="0"/>
          <w:sz w:val="18"/>
          <w:szCs w:val="18"/>
        </w:rPr>
        <w:t xml:space="preserve">is </w:t>
      </w:r>
      <w:bookmarkStart w:id="19" w:name="_Hlk93943473"/>
      <w:r w:rsidR="00E52F92" w:rsidRPr="00E52F92">
        <w:rPr>
          <w:rFonts w:ascii="Arial" w:eastAsia="Arial" w:hAnsi="Arial" w:cs="Arial"/>
          <w:spacing w:val="-2"/>
          <w:position w:val="0"/>
          <w:sz w:val="18"/>
          <w:szCs w:val="18"/>
        </w:rPr>
        <w:t>4</w:t>
      </w:r>
      <w:r w:rsidR="003B5044"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335</w:t>
      </w:r>
      <w:r w:rsidR="003B5044"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902</w:t>
      </w:r>
      <w:r w:rsidR="003B5044"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125</w:t>
      </w:r>
      <w:r w:rsidR="003B5044" w:rsidRPr="00A41797">
        <w:rPr>
          <w:rFonts w:ascii="Arial" w:eastAsia="Arial" w:hAnsi="Arial" w:cs="Arial"/>
          <w:spacing w:val="-2"/>
          <w:position w:val="0"/>
          <w:sz w:val="18"/>
          <w:szCs w:val="18"/>
        </w:rPr>
        <w:t xml:space="preserve"> </w:t>
      </w:r>
      <w:bookmarkEnd w:id="19"/>
      <w:r w:rsidRPr="00A41797">
        <w:rPr>
          <w:rFonts w:ascii="Arial" w:eastAsia="Arial" w:hAnsi="Arial" w:cs="Arial"/>
          <w:spacing w:val="-2"/>
          <w:position w:val="0"/>
          <w:sz w:val="18"/>
          <w:szCs w:val="18"/>
        </w:rPr>
        <w:t>shares (</w:t>
      </w:r>
      <w:r w:rsidR="00E52F92" w:rsidRPr="00E52F92">
        <w:rPr>
          <w:rFonts w:ascii="Arial" w:eastAsia="Arial" w:hAnsi="Arial" w:cs="Arial"/>
          <w:spacing w:val="-2"/>
          <w:position w:val="0"/>
          <w:sz w:val="18"/>
          <w:szCs w:val="18"/>
        </w:rPr>
        <w:t>2021</w:t>
      </w:r>
      <w:r w:rsidRPr="00A41797">
        <w:rPr>
          <w:rFonts w:ascii="Arial" w:eastAsia="Arial" w:hAnsi="Arial" w:cs="Arial"/>
          <w:spacing w:val="-2"/>
          <w:position w:val="0"/>
          <w:sz w:val="18"/>
          <w:szCs w:val="18"/>
        </w:rPr>
        <w:t xml:space="preserve">: </w:t>
      </w:r>
      <w:r w:rsidR="00E52F92" w:rsidRPr="00E52F92">
        <w:rPr>
          <w:rFonts w:ascii="Arial" w:eastAsia="Arial" w:hAnsi="Arial" w:cs="Arial"/>
          <w:spacing w:val="-2"/>
          <w:position w:val="0"/>
          <w:sz w:val="18"/>
          <w:szCs w:val="18"/>
        </w:rPr>
        <w:t>4</w:t>
      </w:r>
      <w:r w:rsidR="00A03C7B"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335</w:t>
      </w:r>
      <w:r w:rsidR="00A03C7B"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902</w:t>
      </w:r>
      <w:r w:rsidR="00A03C7B"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125</w:t>
      </w:r>
      <w:r w:rsidR="00A03C7B" w:rsidRPr="00A41797">
        <w:rPr>
          <w:rFonts w:ascii="Arial" w:eastAsia="Arial" w:hAnsi="Arial" w:cs="Arial"/>
          <w:spacing w:val="-2"/>
          <w:position w:val="0"/>
          <w:sz w:val="18"/>
          <w:szCs w:val="18"/>
        </w:rPr>
        <w:t xml:space="preserve"> </w:t>
      </w:r>
      <w:r w:rsidRPr="00A41797">
        <w:rPr>
          <w:rFonts w:ascii="Arial" w:eastAsia="Arial" w:hAnsi="Arial" w:cs="Arial"/>
          <w:spacing w:val="-2"/>
          <w:position w:val="0"/>
          <w:sz w:val="18"/>
          <w:szCs w:val="18"/>
        </w:rPr>
        <w:t xml:space="preserve">shares). The number of issued and paid-up ordinary shares is </w:t>
      </w:r>
      <w:r w:rsidR="00E52F92" w:rsidRPr="00E52F92">
        <w:rPr>
          <w:rFonts w:ascii="Arial" w:eastAsia="Arial" w:hAnsi="Arial" w:cs="Arial"/>
          <w:spacing w:val="-2"/>
          <w:position w:val="0"/>
          <w:sz w:val="18"/>
          <w:szCs w:val="18"/>
        </w:rPr>
        <w:t>4</w:t>
      </w:r>
      <w:r w:rsidR="003B5044"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335</w:t>
      </w:r>
      <w:r w:rsidR="003B5044"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902</w:t>
      </w:r>
      <w:r w:rsidR="003B5044"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125</w:t>
      </w:r>
      <w:r w:rsidR="00A03C7B" w:rsidRPr="00A41797">
        <w:rPr>
          <w:rFonts w:ascii="Arial" w:eastAsia="Arial" w:hAnsi="Arial" w:cs="Arial"/>
          <w:spacing w:val="-2"/>
          <w:position w:val="0"/>
          <w:sz w:val="18"/>
          <w:szCs w:val="18"/>
        </w:rPr>
        <w:t xml:space="preserve"> </w:t>
      </w:r>
      <w:r w:rsidRPr="00A41797">
        <w:rPr>
          <w:rFonts w:ascii="Arial" w:eastAsia="Arial" w:hAnsi="Arial" w:cs="Arial"/>
          <w:spacing w:val="-2"/>
          <w:position w:val="0"/>
          <w:sz w:val="18"/>
          <w:szCs w:val="18"/>
        </w:rPr>
        <w:t>shares (</w:t>
      </w:r>
      <w:r w:rsidR="00E52F92" w:rsidRPr="00E52F92">
        <w:rPr>
          <w:rFonts w:ascii="Arial" w:eastAsia="Arial" w:hAnsi="Arial" w:cs="Arial"/>
          <w:spacing w:val="-2"/>
          <w:position w:val="0"/>
          <w:sz w:val="18"/>
          <w:szCs w:val="18"/>
        </w:rPr>
        <w:t>2021</w:t>
      </w:r>
      <w:r w:rsidRPr="00A41797">
        <w:rPr>
          <w:rFonts w:ascii="Arial" w:eastAsia="Arial" w:hAnsi="Arial" w:cs="Arial"/>
          <w:spacing w:val="-2"/>
          <w:position w:val="0"/>
          <w:sz w:val="18"/>
          <w:szCs w:val="18"/>
        </w:rPr>
        <w:t xml:space="preserve">: </w:t>
      </w:r>
      <w:r w:rsidR="00E52F92" w:rsidRPr="00E52F92">
        <w:rPr>
          <w:rFonts w:ascii="Arial" w:eastAsia="Arial" w:hAnsi="Arial" w:cs="Arial"/>
          <w:spacing w:val="-2"/>
          <w:position w:val="0"/>
          <w:sz w:val="18"/>
          <w:szCs w:val="18"/>
        </w:rPr>
        <w:t>4</w:t>
      </w:r>
      <w:r w:rsidR="00A03C7B"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335</w:t>
      </w:r>
      <w:r w:rsidR="00A03C7B"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902</w:t>
      </w:r>
      <w:r w:rsidR="00A03C7B" w:rsidRPr="00A41797">
        <w:rPr>
          <w:rFonts w:ascii="Arial" w:eastAsia="Arial" w:hAnsi="Arial" w:cs="Arial"/>
          <w:spacing w:val="-2"/>
          <w:position w:val="0"/>
          <w:sz w:val="18"/>
          <w:szCs w:val="18"/>
        </w:rPr>
        <w:t>,</w:t>
      </w:r>
      <w:r w:rsidR="00E52F92" w:rsidRPr="00E52F92">
        <w:rPr>
          <w:rFonts w:ascii="Arial" w:eastAsia="Arial" w:hAnsi="Arial" w:cs="Arial"/>
          <w:spacing w:val="-2"/>
          <w:position w:val="0"/>
          <w:sz w:val="18"/>
          <w:szCs w:val="18"/>
        </w:rPr>
        <w:t>125</w:t>
      </w:r>
      <w:r w:rsidR="00A03C7B" w:rsidRPr="00A41797">
        <w:rPr>
          <w:rFonts w:ascii="Arial" w:eastAsia="Arial" w:hAnsi="Arial" w:cs="Arial"/>
          <w:spacing w:val="-2"/>
          <w:position w:val="0"/>
          <w:sz w:val="18"/>
          <w:szCs w:val="18"/>
        </w:rPr>
        <w:t xml:space="preserve"> shares</w:t>
      </w:r>
      <w:r w:rsidRPr="00A41797">
        <w:rPr>
          <w:rFonts w:ascii="Arial" w:eastAsia="Arial" w:hAnsi="Arial" w:cs="Arial"/>
          <w:spacing w:val="-2"/>
          <w:position w:val="0"/>
          <w:sz w:val="18"/>
          <w:szCs w:val="18"/>
        </w:rPr>
        <w:t>).</w:t>
      </w:r>
    </w:p>
    <w:p w14:paraId="0C9D27E1" w14:textId="77777777" w:rsidR="003A4FE9" w:rsidRPr="002E4FF8" w:rsidRDefault="003A4FE9" w:rsidP="003A4FE9">
      <w:pPr>
        <w:spacing w:line="240" w:lineRule="auto"/>
        <w:ind w:left="0" w:hanging="2"/>
        <w:jc w:val="both"/>
        <w:rPr>
          <w:rFonts w:ascii="Arial" w:eastAsia="Arial" w:hAnsi="Arial" w:cs="Arial"/>
          <w:spacing w:val="-2"/>
          <w:position w:val="0"/>
          <w:sz w:val="16"/>
          <w:szCs w:val="16"/>
        </w:rPr>
      </w:pPr>
    </w:p>
    <w:p w14:paraId="040F9552" w14:textId="77777777" w:rsidR="003A4FE9" w:rsidRPr="002E4FF8" w:rsidRDefault="003A4FE9" w:rsidP="003A4FE9">
      <w:pPr>
        <w:spacing w:line="240" w:lineRule="auto"/>
        <w:ind w:left="0" w:hanging="2"/>
        <w:jc w:val="both"/>
        <w:rPr>
          <w:rFonts w:ascii="Arial" w:eastAsia="Arial" w:hAnsi="Arial" w:cs="Arial"/>
          <w:position w:val="0"/>
          <w:sz w:val="16"/>
          <w:szCs w:val="16"/>
        </w:rPr>
      </w:pPr>
    </w:p>
    <w:tbl>
      <w:tblPr>
        <w:tblW w:w="9461" w:type="dxa"/>
        <w:tblLayout w:type="fixed"/>
        <w:tblLook w:val="0000" w:firstRow="0" w:lastRow="0" w:firstColumn="0" w:lastColumn="0" w:noHBand="0" w:noVBand="0"/>
      </w:tblPr>
      <w:tblGrid>
        <w:gridCol w:w="9461"/>
      </w:tblGrid>
      <w:tr w:rsidR="003A4FE9" w:rsidRPr="00A41797" w14:paraId="02B42260" w14:textId="77777777" w:rsidTr="00732E30">
        <w:trPr>
          <w:trHeight w:val="386"/>
        </w:trPr>
        <w:tc>
          <w:tcPr>
            <w:tcW w:w="9461" w:type="dxa"/>
            <w:shd w:val="clear" w:color="auto" w:fill="FFA543"/>
            <w:vAlign w:val="center"/>
          </w:tcPr>
          <w:p w14:paraId="64E00F34" w14:textId="1F0095F0" w:rsidR="003A4FE9" w:rsidRPr="00A41797" w:rsidRDefault="00E52F92" w:rsidP="00732E30">
            <w:pPr>
              <w:tabs>
                <w:tab w:val="left" w:pos="432"/>
              </w:tabs>
              <w:ind w:left="0" w:hanging="2"/>
              <w:jc w:val="both"/>
              <w:textDirection w:val="lrTb"/>
              <w:rPr>
                <w:rFonts w:ascii="Arial" w:eastAsia="Arial" w:hAnsi="Arial" w:cs="Arial"/>
                <w:color w:val="FFFFFF"/>
                <w:position w:val="0"/>
                <w:sz w:val="18"/>
                <w:szCs w:val="18"/>
              </w:rPr>
            </w:pPr>
            <w:r w:rsidRPr="00E52F92">
              <w:rPr>
                <w:rFonts w:ascii="Arial" w:eastAsia="Arial" w:hAnsi="Arial" w:cs="Arial"/>
                <w:b/>
                <w:color w:val="FFFFFF"/>
                <w:position w:val="0"/>
                <w:sz w:val="18"/>
                <w:szCs w:val="18"/>
              </w:rPr>
              <w:t>16</w:t>
            </w:r>
            <w:r w:rsidR="003A4FE9" w:rsidRPr="00A41797">
              <w:rPr>
                <w:rFonts w:ascii="Arial" w:eastAsia="Arial" w:hAnsi="Arial" w:cs="Arial"/>
                <w:b/>
                <w:color w:val="FFFFFF"/>
                <w:position w:val="0"/>
                <w:sz w:val="18"/>
                <w:szCs w:val="18"/>
              </w:rPr>
              <w:tab/>
              <w:t>Legal reserve</w:t>
            </w:r>
          </w:p>
        </w:tc>
      </w:tr>
    </w:tbl>
    <w:p w14:paraId="5397603E" w14:textId="77777777" w:rsidR="003A4FE9" w:rsidRPr="002E4FF8" w:rsidRDefault="003A4FE9" w:rsidP="003A4FE9">
      <w:pPr>
        <w:spacing w:line="240" w:lineRule="auto"/>
        <w:ind w:left="-2" w:firstLineChars="0" w:firstLine="0"/>
        <w:jc w:val="both"/>
        <w:rPr>
          <w:rFonts w:ascii="Arial" w:hAnsi="Arial" w:cs="Arial"/>
          <w:position w:val="0"/>
          <w:sz w:val="16"/>
          <w:szCs w:val="16"/>
        </w:rPr>
      </w:pPr>
    </w:p>
    <w:p w14:paraId="7153FA2C" w14:textId="5F68BB2A" w:rsidR="003A4FE9" w:rsidRPr="00A41797" w:rsidRDefault="003A4FE9" w:rsidP="003A4FE9">
      <w:pPr>
        <w:spacing w:line="240" w:lineRule="auto"/>
        <w:ind w:left="-2"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Under the Public Limited Company Act., B.E. </w:t>
      </w:r>
      <w:r w:rsidR="00E52F92" w:rsidRPr="00E52F92">
        <w:rPr>
          <w:rFonts w:ascii="Arial" w:eastAsia="Arial" w:hAnsi="Arial" w:cs="Arial"/>
          <w:position w:val="0"/>
          <w:sz w:val="18"/>
          <w:szCs w:val="18"/>
        </w:rPr>
        <w:t>2535</w:t>
      </w:r>
      <w:r w:rsidRPr="00A41797">
        <w:rPr>
          <w:rFonts w:ascii="Arial" w:eastAsia="Arial" w:hAnsi="Arial" w:cs="Arial"/>
          <w:position w:val="0"/>
          <w:sz w:val="18"/>
          <w:szCs w:val="18"/>
        </w:rPr>
        <w:t xml:space="preserve">, the Company is required to set aside as a legal reserve at least </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xml:space="preserve">% of its net profit after accumulated deficit brought forward (if any) until the reserve is not less than </w:t>
      </w:r>
      <w:r w:rsidR="00E52F92" w:rsidRPr="00E52F92">
        <w:rPr>
          <w:rFonts w:ascii="Arial" w:eastAsia="Arial" w:hAnsi="Arial" w:cs="Arial"/>
          <w:position w:val="0"/>
          <w:sz w:val="18"/>
          <w:szCs w:val="18"/>
        </w:rPr>
        <w:t>10</w:t>
      </w:r>
      <w:r w:rsidRPr="00A41797">
        <w:rPr>
          <w:rFonts w:ascii="Arial" w:eastAsia="Arial" w:hAnsi="Arial" w:cs="Arial"/>
          <w:position w:val="0"/>
          <w:sz w:val="18"/>
          <w:szCs w:val="18"/>
        </w:rPr>
        <w:t xml:space="preserve">% of the registered capital. The legal reserve is non-distributable. Currently, the Company has set aside legal reserved at </w:t>
      </w:r>
      <w:r w:rsidR="00E52F92" w:rsidRPr="00E52F92">
        <w:rPr>
          <w:rFonts w:ascii="Arial" w:eastAsia="Arial" w:hAnsi="Arial" w:cs="Arial"/>
          <w:position w:val="0"/>
          <w:sz w:val="18"/>
          <w:szCs w:val="18"/>
        </w:rPr>
        <w:t>10</w:t>
      </w:r>
      <w:r w:rsidRPr="00A41797">
        <w:rPr>
          <w:rFonts w:ascii="Arial" w:eastAsia="Arial" w:hAnsi="Arial" w:cs="Arial"/>
          <w:position w:val="0"/>
          <w:sz w:val="18"/>
          <w:szCs w:val="18"/>
        </w:rPr>
        <w:t>% of registered capital.</w:t>
      </w:r>
    </w:p>
    <w:p w14:paraId="1E27403A" w14:textId="5313CD64" w:rsidR="00CA084E" w:rsidRPr="002E4FF8" w:rsidRDefault="00CA084E" w:rsidP="00C25C74">
      <w:pPr>
        <w:spacing w:line="240" w:lineRule="auto"/>
        <w:ind w:left="-2" w:firstLineChars="0" w:firstLine="0"/>
        <w:jc w:val="both"/>
        <w:rPr>
          <w:rFonts w:ascii="Arial" w:hAnsi="Arial" w:cs="Arial"/>
          <w:position w:val="0"/>
          <w:sz w:val="16"/>
          <w:szCs w:val="16"/>
        </w:rPr>
      </w:pPr>
    </w:p>
    <w:p w14:paraId="39BB693E" w14:textId="77777777" w:rsidR="002E4FF8" w:rsidRPr="002E4FF8" w:rsidRDefault="002E4FF8" w:rsidP="00C25C74">
      <w:pPr>
        <w:spacing w:line="240" w:lineRule="auto"/>
        <w:ind w:left="-2" w:firstLineChars="0" w:firstLine="0"/>
        <w:jc w:val="both"/>
        <w:rPr>
          <w:rFonts w:ascii="Arial" w:hAnsi="Arial" w:cs="Arial"/>
          <w:position w:val="0"/>
          <w:sz w:val="16"/>
          <w:szCs w:val="16"/>
        </w:rPr>
      </w:pPr>
    </w:p>
    <w:tbl>
      <w:tblPr>
        <w:tblW w:w="9461" w:type="dxa"/>
        <w:tblLayout w:type="fixed"/>
        <w:tblLook w:val="0000" w:firstRow="0" w:lastRow="0" w:firstColumn="0" w:lastColumn="0" w:noHBand="0" w:noVBand="0"/>
      </w:tblPr>
      <w:tblGrid>
        <w:gridCol w:w="9461"/>
      </w:tblGrid>
      <w:tr w:rsidR="00CA084E" w:rsidRPr="00A41797" w14:paraId="05DEBFE3" w14:textId="77777777" w:rsidTr="009F4E20">
        <w:trPr>
          <w:trHeight w:val="386"/>
        </w:trPr>
        <w:tc>
          <w:tcPr>
            <w:tcW w:w="9461" w:type="dxa"/>
            <w:shd w:val="clear" w:color="auto" w:fill="FFA543"/>
            <w:vAlign w:val="center"/>
          </w:tcPr>
          <w:p w14:paraId="62D7A4EB" w14:textId="0A07AFA3" w:rsidR="00CA084E" w:rsidRPr="00A41797" w:rsidRDefault="00E52F92" w:rsidP="009F4E20">
            <w:pPr>
              <w:tabs>
                <w:tab w:val="left" w:pos="432"/>
              </w:tabs>
              <w:ind w:left="0" w:hanging="2"/>
              <w:jc w:val="both"/>
              <w:textDirection w:val="lrTb"/>
              <w:rPr>
                <w:rFonts w:ascii="Arial" w:eastAsia="Arial" w:hAnsi="Arial" w:cs="Arial"/>
                <w:color w:val="FFFFFF"/>
                <w:position w:val="0"/>
                <w:sz w:val="18"/>
                <w:szCs w:val="18"/>
              </w:rPr>
            </w:pPr>
            <w:r w:rsidRPr="00E52F92">
              <w:rPr>
                <w:rFonts w:ascii="Arial" w:eastAsia="Arial" w:hAnsi="Arial" w:cs="Arial"/>
                <w:b/>
                <w:color w:val="FFFFFF"/>
                <w:position w:val="0"/>
                <w:sz w:val="18"/>
                <w:szCs w:val="18"/>
              </w:rPr>
              <w:t>17</w:t>
            </w:r>
            <w:r w:rsidR="00CA084E" w:rsidRPr="00A41797">
              <w:rPr>
                <w:rFonts w:ascii="Arial" w:eastAsia="Arial" w:hAnsi="Arial" w:cs="Arial"/>
                <w:b/>
                <w:color w:val="FFFFFF"/>
                <w:position w:val="0"/>
                <w:sz w:val="18"/>
                <w:szCs w:val="18"/>
              </w:rPr>
              <w:tab/>
              <w:t>Dividend paid</w:t>
            </w:r>
          </w:p>
        </w:tc>
      </w:tr>
    </w:tbl>
    <w:p w14:paraId="174CA008" w14:textId="77777777" w:rsidR="00CA084E" w:rsidRPr="002E4FF8" w:rsidRDefault="00CA084E" w:rsidP="00C25C74">
      <w:pPr>
        <w:spacing w:line="240" w:lineRule="auto"/>
        <w:ind w:left="-2" w:firstLineChars="0" w:firstLine="0"/>
        <w:jc w:val="both"/>
        <w:rPr>
          <w:rFonts w:ascii="Arial" w:hAnsi="Arial" w:cs="Arial"/>
          <w:position w:val="0"/>
          <w:sz w:val="16"/>
          <w:szCs w:val="16"/>
        </w:rPr>
      </w:pPr>
    </w:p>
    <w:p w14:paraId="2D0DFDDD" w14:textId="4273B6F5" w:rsidR="00CA084E" w:rsidRPr="00A41797" w:rsidRDefault="00CA084E" w:rsidP="00757035">
      <w:pPr>
        <w:spacing w:line="240" w:lineRule="auto"/>
        <w:ind w:left="-2" w:firstLineChars="0" w:firstLine="0"/>
        <w:jc w:val="thaiDistribute"/>
        <w:rPr>
          <w:rFonts w:ascii="Arial" w:hAnsi="Arial" w:cs="Arial"/>
          <w:position w:val="0"/>
          <w:sz w:val="18"/>
          <w:szCs w:val="18"/>
        </w:rPr>
      </w:pPr>
      <w:r w:rsidRPr="00A41797">
        <w:rPr>
          <w:rFonts w:ascii="Arial" w:hAnsi="Arial" w:cs="Arial"/>
          <w:position w:val="0"/>
          <w:sz w:val="18"/>
          <w:szCs w:val="18"/>
        </w:rPr>
        <w:t xml:space="preserve">At the Annual General Meeting of Shareholders for </w:t>
      </w:r>
      <w:r w:rsidR="00E52F92" w:rsidRPr="00E52F92">
        <w:rPr>
          <w:rFonts w:ascii="Arial" w:hAnsi="Arial" w:cs="Arial"/>
          <w:position w:val="0"/>
          <w:sz w:val="18"/>
          <w:szCs w:val="18"/>
        </w:rPr>
        <w:t>2022</w:t>
      </w:r>
      <w:r w:rsidRPr="00A41797">
        <w:rPr>
          <w:rFonts w:ascii="Arial" w:hAnsi="Arial" w:cs="Arial"/>
          <w:position w:val="0"/>
          <w:sz w:val="18"/>
          <w:szCs w:val="18"/>
        </w:rPr>
        <w:t xml:space="preserve"> held on </w:t>
      </w:r>
      <w:r w:rsidR="00E52F92" w:rsidRPr="00E52F92">
        <w:rPr>
          <w:rFonts w:ascii="Arial" w:hAnsi="Arial" w:cs="Arial"/>
          <w:position w:val="0"/>
          <w:sz w:val="18"/>
          <w:szCs w:val="18"/>
        </w:rPr>
        <w:t>8</w:t>
      </w:r>
      <w:r w:rsidRPr="00A41797">
        <w:rPr>
          <w:rFonts w:ascii="Arial" w:hAnsi="Arial" w:cs="Arial"/>
          <w:position w:val="0"/>
          <w:sz w:val="18"/>
          <w:szCs w:val="18"/>
        </w:rPr>
        <w:t xml:space="preserve"> April </w:t>
      </w:r>
      <w:r w:rsidR="00E52F92" w:rsidRPr="00E52F92">
        <w:rPr>
          <w:rFonts w:ascii="Arial" w:hAnsi="Arial" w:cs="Arial"/>
          <w:position w:val="0"/>
          <w:sz w:val="18"/>
          <w:szCs w:val="18"/>
        </w:rPr>
        <w:t>2022</w:t>
      </w:r>
      <w:r w:rsidRPr="00A41797">
        <w:rPr>
          <w:rFonts w:ascii="Arial" w:hAnsi="Arial" w:cs="Arial"/>
          <w:position w:val="0"/>
          <w:sz w:val="18"/>
          <w:szCs w:val="18"/>
        </w:rPr>
        <w:t xml:space="preserve">, the shareholders approved a resolution to declare the annual dividend payment from the </w:t>
      </w:r>
      <w:r w:rsidR="00E52F92" w:rsidRPr="00E52F92">
        <w:rPr>
          <w:rFonts w:ascii="Arial" w:hAnsi="Arial" w:cs="Arial"/>
          <w:position w:val="0"/>
          <w:sz w:val="18"/>
          <w:szCs w:val="18"/>
        </w:rPr>
        <w:t>2021</w:t>
      </w:r>
      <w:r w:rsidRPr="00A41797">
        <w:rPr>
          <w:rFonts w:ascii="Arial" w:hAnsi="Arial" w:cs="Arial"/>
          <w:position w:val="0"/>
          <w:sz w:val="18"/>
          <w:szCs w:val="18"/>
        </w:rPr>
        <w:t xml:space="preserve"> net profit in the amount of US Dollar </w:t>
      </w:r>
      <w:r w:rsidR="00E52F92" w:rsidRPr="00E52F92">
        <w:rPr>
          <w:rFonts w:ascii="Arial" w:hAnsi="Arial" w:cs="Arial"/>
          <w:position w:val="0"/>
          <w:sz w:val="18"/>
          <w:szCs w:val="18"/>
        </w:rPr>
        <w:t>23</w:t>
      </w:r>
      <w:r w:rsidRPr="00A41797">
        <w:rPr>
          <w:rFonts w:ascii="Arial" w:hAnsi="Arial" w:cs="Arial"/>
          <w:position w:val="0"/>
          <w:sz w:val="18"/>
          <w:szCs w:val="18"/>
        </w:rPr>
        <w:t>.</w:t>
      </w:r>
      <w:r w:rsidR="00E52F92" w:rsidRPr="00E52F92">
        <w:rPr>
          <w:rFonts w:ascii="Arial" w:hAnsi="Arial" w:cs="Arial"/>
          <w:position w:val="0"/>
          <w:sz w:val="18"/>
          <w:szCs w:val="18"/>
        </w:rPr>
        <w:t>39</w:t>
      </w:r>
      <w:r w:rsidRPr="00A41797">
        <w:rPr>
          <w:rFonts w:ascii="Arial" w:hAnsi="Arial" w:cs="Arial"/>
          <w:position w:val="0"/>
          <w:sz w:val="18"/>
          <w:szCs w:val="18"/>
        </w:rPr>
        <w:t xml:space="preserve"> million or an equivalent of Baht </w:t>
      </w:r>
      <w:r w:rsidR="00E52F92" w:rsidRPr="00E52F92">
        <w:rPr>
          <w:rFonts w:ascii="Arial" w:hAnsi="Arial" w:cs="Arial"/>
          <w:position w:val="0"/>
          <w:sz w:val="18"/>
          <w:szCs w:val="18"/>
        </w:rPr>
        <w:t>0</w:t>
      </w:r>
      <w:r w:rsidRPr="00A41797">
        <w:rPr>
          <w:rFonts w:ascii="Arial" w:hAnsi="Arial" w:cs="Arial"/>
          <w:position w:val="0"/>
          <w:sz w:val="18"/>
          <w:szCs w:val="18"/>
        </w:rPr>
        <w:t>.</w:t>
      </w:r>
      <w:r w:rsidR="00E52F92" w:rsidRPr="00E52F92">
        <w:rPr>
          <w:rFonts w:ascii="Arial" w:hAnsi="Arial" w:cs="Arial"/>
          <w:position w:val="0"/>
          <w:sz w:val="18"/>
          <w:szCs w:val="18"/>
        </w:rPr>
        <w:t>1785</w:t>
      </w:r>
      <w:r w:rsidRPr="00A41797">
        <w:rPr>
          <w:rFonts w:ascii="Arial" w:hAnsi="Arial" w:cs="Arial"/>
          <w:position w:val="0"/>
          <w:sz w:val="18"/>
          <w:szCs w:val="18"/>
        </w:rPr>
        <w:t xml:space="preserve"> per share, totalling Baht </w:t>
      </w:r>
      <w:r w:rsidR="00E52F92" w:rsidRPr="00E52F92">
        <w:rPr>
          <w:rFonts w:ascii="Arial" w:hAnsi="Arial" w:cs="Arial"/>
          <w:position w:val="0"/>
          <w:sz w:val="18"/>
          <w:szCs w:val="18"/>
        </w:rPr>
        <w:t>773</w:t>
      </w:r>
      <w:r w:rsidRPr="00A41797">
        <w:rPr>
          <w:rFonts w:ascii="Arial" w:hAnsi="Arial" w:cs="Arial"/>
          <w:position w:val="0"/>
          <w:sz w:val="18"/>
          <w:szCs w:val="18"/>
        </w:rPr>
        <w:t>.</w:t>
      </w:r>
      <w:r w:rsidR="00E52F92" w:rsidRPr="00E52F92">
        <w:rPr>
          <w:rFonts w:ascii="Arial" w:hAnsi="Arial" w:cs="Arial"/>
          <w:position w:val="0"/>
          <w:sz w:val="18"/>
          <w:szCs w:val="18"/>
        </w:rPr>
        <w:t>96</w:t>
      </w:r>
      <w:r w:rsidRPr="00A41797">
        <w:rPr>
          <w:rFonts w:ascii="Arial" w:hAnsi="Arial" w:cs="Arial"/>
          <w:position w:val="0"/>
          <w:sz w:val="18"/>
          <w:szCs w:val="18"/>
        </w:rPr>
        <w:t xml:space="preserve"> million. The dividend was paid to shareholders on </w:t>
      </w:r>
      <w:r w:rsidR="00E52F92" w:rsidRPr="00E52F92">
        <w:rPr>
          <w:rFonts w:ascii="Arial" w:hAnsi="Arial" w:cs="Arial"/>
          <w:position w:val="0"/>
          <w:sz w:val="18"/>
          <w:szCs w:val="18"/>
        </w:rPr>
        <w:t>6</w:t>
      </w:r>
      <w:r w:rsidRPr="00A41797">
        <w:rPr>
          <w:rFonts w:ascii="Arial" w:hAnsi="Arial" w:cs="Arial"/>
          <w:position w:val="0"/>
          <w:sz w:val="18"/>
          <w:szCs w:val="18"/>
        </w:rPr>
        <w:t xml:space="preserve"> May </w:t>
      </w:r>
      <w:r w:rsidR="00E52F92" w:rsidRPr="00E52F92">
        <w:rPr>
          <w:rFonts w:ascii="Arial" w:hAnsi="Arial" w:cs="Arial"/>
          <w:position w:val="0"/>
          <w:sz w:val="18"/>
          <w:szCs w:val="18"/>
        </w:rPr>
        <w:t>2022</w:t>
      </w:r>
      <w:r w:rsidRPr="00A41797">
        <w:rPr>
          <w:rFonts w:ascii="Arial" w:hAnsi="Arial" w:cs="Arial"/>
          <w:position w:val="0"/>
          <w:sz w:val="18"/>
          <w:szCs w:val="18"/>
        </w:rPr>
        <w:t>.</w:t>
      </w:r>
    </w:p>
    <w:p w14:paraId="3B7FCBB1" w14:textId="77777777" w:rsidR="00CA084E" w:rsidRPr="002E4FF8" w:rsidRDefault="00CA084E" w:rsidP="00CA084E">
      <w:pPr>
        <w:spacing w:line="240" w:lineRule="auto"/>
        <w:ind w:left="-2" w:firstLineChars="0" w:firstLine="0"/>
        <w:jc w:val="both"/>
        <w:rPr>
          <w:rFonts w:ascii="Arial" w:hAnsi="Arial" w:cs="Arial"/>
          <w:position w:val="0"/>
          <w:sz w:val="16"/>
          <w:szCs w:val="16"/>
        </w:rPr>
      </w:pPr>
    </w:p>
    <w:p w14:paraId="4E4B8018" w14:textId="3ACF3143" w:rsidR="008F2BB9" w:rsidRPr="00A41797" w:rsidRDefault="00CA084E" w:rsidP="00757035">
      <w:pPr>
        <w:spacing w:line="240" w:lineRule="auto"/>
        <w:ind w:left="-2" w:firstLineChars="0" w:firstLine="0"/>
        <w:jc w:val="both"/>
        <w:rPr>
          <w:rFonts w:ascii="Arial" w:hAnsi="Arial" w:cs="Arial"/>
          <w:position w:val="0"/>
          <w:sz w:val="18"/>
          <w:szCs w:val="18"/>
        </w:rPr>
      </w:pPr>
      <w:r w:rsidRPr="00A41797">
        <w:rPr>
          <w:rFonts w:ascii="Arial" w:hAnsi="Arial" w:cs="Arial"/>
          <w:position w:val="0"/>
          <w:sz w:val="18"/>
          <w:szCs w:val="18"/>
        </w:rPr>
        <w:t xml:space="preserve">At the Board of Director Meeting No. </w:t>
      </w:r>
      <w:r w:rsidR="00E52F92" w:rsidRPr="00E52F92">
        <w:rPr>
          <w:rFonts w:ascii="Arial" w:hAnsi="Arial" w:cs="Arial"/>
          <w:position w:val="0"/>
          <w:sz w:val="18"/>
          <w:szCs w:val="18"/>
        </w:rPr>
        <w:t>3</w:t>
      </w:r>
      <w:r w:rsidRPr="00A41797">
        <w:rPr>
          <w:rFonts w:ascii="Arial" w:hAnsi="Arial" w:cs="Arial"/>
          <w:position w:val="0"/>
          <w:sz w:val="18"/>
          <w:szCs w:val="18"/>
        </w:rPr>
        <w:t xml:space="preserve"> held on </w:t>
      </w:r>
      <w:r w:rsidR="00E52F92" w:rsidRPr="00E52F92">
        <w:rPr>
          <w:rFonts w:ascii="Arial" w:hAnsi="Arial" w:cs="Arial"/>
          <w:position w:val="0"/>
          <w:sz w:val="18"/>
          <w:szCs w:val="18"/>
        </w:rPr>
        <w:t>11</w:t>
      </w:r>
      <w:r w:rsidRPr="00A41797">
        <w:rPr>
          <w:rFonts w:ascii="Arial" w:hAnsi="Arial" w:cs="Arial"/>
          <w:position w:val="0"/>
          <w:sz w:val="18"/>
          <w:szCs w:val="18"/>
        </w:rPr>
        <w:t xml:space="preserve"> August </w:t>
      </w:r>
      <w:r w:rsidR="00E52F92" w:rsidRPr="00E52F92">
        <w:rPr>
          <w:rFonts w:ascii="Arial" w:hAnsi="Arial" w:cs="Arial"/>
          <w:position w:val="0"/>
          <w:sz w:val="18"/>
          <w:szCs w:val="18"/>
        </w:rPr>
        <w:t>2022</w:t>
      </w:r>
      <w:r w:rsidRPr="00A41797">
        <w:rPr>
          <w:rFonts w:ascii="Arial" w:hAnsi="Arial" w:cs="Arial"/>
          <w:position w:val="0"/>
          <w:sz w:val="18"/>
          <w:szCs w:val="18"/>
        </w:rPr>
        <w:t xml:space="preserve">, the Board approved a resolution to declare interim dividend payment from the net profit of the period from </w:t>
      </w:r>
      <w:r w:rsidR="00E52F92" w:rsidRPr="00E52F92">
        <w:rPr>
          <w:rFonts w:ascii="Arial" w:hAnsi="Arial" w:cs="Arial"/>
          <w:position w:val="0"/>
          <w:sz w:val="18"/>
          <w:szCs w:val="18"/>
        </w:rPr>
        <w:t>1</w:t>
      </w:r>
      <w:r w:rsidRPr="00A41797">
        <w:rPr>
          <w:rFonts w:ascii="Arial" w:hAnsi="Arial" w:cs="Arial"/>
          <w:position w:val="0"/>
          <w:sz w:val="18"/>
          <w:szCs w:val="18"/>
        </w:rPr>
        <w:t xml:space="preserve"> January </w:t>
      </w:r>
      <w:r w:rsidR="00E52F92" w:rsidRPr="00E52F92">
        <w:rPr>
          <w:rFonts w:ascii="Arial" w:hAnsi="Arial" w:cs="Arial"/>
          <w:position w:val="0"/>
          <w:sz w:val="18"/>
          <w:szCs w:val="18"/>
        </w:rPr>
        <w:t>2022</w:t>
      </w:r>
      <w:r w:rsidRPr="00A41797">
        <w:rPr>
          <w:rFonts w:ascii="Arial" w:hAnsi="Arial" w:cs="Arial"/>
          <w:position w:val="0"/>
          <w:sz w:val="18"/>
          <w:szCs w:val="18"/>
        </w:rPr>
        <w:t xml:space="preserve"> to </w:t>
      </w:r>
      <w:r w:rsidR="00E52F92" w:rsidRPr="00E52F92">
        <w:rPr>
          <w:rFonts w:ascii="Arial" w:hAnsi="Arial" w:cs="Arial"/>
          <w:position w:val="0"/>
          <w:sz w:val="18"/>
          <w:szCs w:val="18"/>
        </w:rPr>
        <w:t>30</w:t>
      </w:r>
      <w:r w:rsidRPr="00A41797">
        <w:rPr>
          <w:rFonts w:ascii="Arial" w:hAnsi="Arial" w:cs="Arial"/>
          <w:position w:val="0"/>
          <w:sz w:val="18"/>
          <w:szCs w:val="18"/>
        </w:rPr>
        <w:t xml:space="preserve"> June </w:t>
      </w:r>
      <w:r w:rsidR="00E52F92" w:rsidRPr="00E52F92">
        <w:rPr>
          <w:rFonts w:ascii="Arial" w:hAnsi="Arial" w:cs="Arial"/>
          <w:position w:val="0"/>
          <w:sz w:val="18"/>
          <w:szCs w:val="18"/>
        </w:rPr>
        <w:t>2022</w:t>
      </w:r>
      <w:r w:rsidRPr="00A41797">
        <w:rPr>
          <w:rFonts w:ascii="Arial" w:hAnsi="Arial" w:cs="Arial"/>
          <w:position w:val="0"/>
          <w:sz w:val="18"/>
          <w:szCs w:val="18"/>
        </w:rPr>
        <w:t xml:space="preserve"> in the amount of US Dollar </w:t>
      </w:r>
      <w:r w:rsidR="00E52F92" w:rsidRPr="00E52F92">
        <w:rPr>
          <w:rFonts w:ascii="Arial" w:hAnsi="Arial" w:cs="Arial"/>
          <w:position w:val="0"/>
          <w:sz w:val="18"/>
          <w:szCs w:val="18"/>
        </w:rPr>
        <w:t>112</w:t>
      </w:r>
      <w:r w:rsidRPr="00A41797">
        <w:rPr>
          <w:rFonts w:ascii="Arial" w:hAnsi="Arial" w:cs="Arial"/>
          <w:position w:val="0"/>
          <w:sz w:val="18"/>
          <w:szCs w:val="18"/>
        </w:rPr>
        <w:t>.</w:t>
      </w:r>
      <w:r w:rsidR="00E52F92" w:rsidRPr="00E52F92">
        <w:rPr>
          <w:rFonts w:ascii="Arial" w:hAnsi="Arial" w:cs="Arial"/>
          <w:position w:val="0"/>
          <w:sz w:val="18"/>
          <w:szCs w:val="18"/>
        </w:rPr>
        <w:t>85</w:t>
      </w:r>
      <w:r w:rsidRPr="00A41797">
        <w:rPr>
          <w:rFonts w:ascii="Arial" w:hAnsi="Arial" w:cs="Arial"/>
          <w:position w:val="0"/>
          <w:sz w:val="18"/>
          <w:szCs w:val="18"/>
        </w:rPr>
        <w:t xml:space="preserve"> million or an equivalent of Baht </w:t>
      </w:r>
      <w:r w:rsidR="00E52F92" w:rsidRPr="00E52F92">
        <w:rPr>
          <w:rFonts w:ascii="Arial" w:hAnsi="Arial" w:cs="Arial"/>
          <w:position w:val="0"/>
          <w:sz w:val="18"/>
          <w:szCs w:val="18"/>
        </w:rPr>
        <w:t>0</w:t>
      </w:r>
      <w:r w:rsidRPr="00A41797">
        <w:rPr>
          <w:rFonts w:ascii="Arial" w:hAnsi="Arial" w:cs="Arial"/>
          <w:position w:val="0"/>
          <w:sz w:val="18"/>
          <w:szCs w:val="18"/>
        </w:rPr>
        <w:t>.</w:t>
      </w:r>
      <w:r w:rsidR="00E52F92" w:rsidRPr="00E52F92">
        <w:rPr>
          <w:rFonts w:ascii="Arial" w:hAnsi="Arial" w:cs="Arial"/>
          <w:position w:val="0"/>
          <w:sz w:val="18"/>
          <w:szCs w:val="18"/>
        </w:rPr>
        <w:t>96</w:t>
      </w:r>
      <w:r w:rsidRPr="00A41797">
        <w:rPr>
          <w:rFonts w:ascii="Arial" w:hAnsi="Arial" w:cs="Arial"/>
          <w:position w:val="0"/>
          <w:sz w:val="18"/>
          <w:szCs w:val="18"/>
        </w:rPr>
        <w:t xml:space="preserve"> per share, totalling Baht </w:t>
      </w:r>
      <w:r w:rsidR="00E52F92" w:rsidRPr="00E52F92">
        <w:rPr>
          <w:rFonts w:ascii="Arial" w:hAnsi="Arial" w:cs="Arial"/>
          <w:position w:val="0"/>
          <w:sz w:val="18"/>
          <w:szCs w:val="18"/>
        </w:rPr>
        <w:t>4</w:t>
      </w:r>
      <w:r w:rsidRPr="00A41797">
        <w:rPr>
          <w:rFonts w:ascii="Arial" w:hAnsi="Arial" w:cs="Arial"/>
          <w:position w:val="0"/>
          <w:sz w:val="18"/>
          <w:szCs w:val="18"/>
        </w:rPr>
        <w:t>,</w:t>
      </w:r>
      <w:r w:rsidR="00E52F92" w:rsidRPr="00E52F92">
        <w:rPr>
          <w:rFonts w:ascii="Arial" w:hAnsi="Arial" w:cs="Arial"/>
          <w:position w:val="0"/>
          <w:sz w:val="18"/>
          <w:szCs w:val="18"/>
        </w:rPr>
        <w:t>162</w:t>
      </w:r>
      <w:r w:rsidRPr="00A41797">
        <w:rPr>
          <w:rFonts w:ascii="Arial" w:hAnsi="Arial" w:cs="Arial"/>
          <w:position w:val="0"/>
          <w:sz w:val="18"/>
          <w:szCs w:val="18"/>
        </w:rPr>
        <w:t>.</w:t>
      </w:r>
      <w:r w:rsidR="00E52F92" w:rsidRPr="00E52F92">
        <w:rPr>
          <w:rFonts w:ascii="Arial" w:hAnsi="Arial" w:cs="Arial"/>
          <w:position w:val="0"/>
          <w:sz w:val="18"/>
          <w:szCs w:val="18"/>
        </w:rPr>
        <w:t>47</w:t>
      </w:r>
      <w:r w:rsidRPr="00A41797">
        <w:rPr>
          <w:rFonts w:ascii="Arial" w:hAnsi="Arial" w:cs="Arial"/>
          <w:position w:val="0"/>
          <w:sz w:val="18"/>
          <w:szCs w:val="18"/>
        </w:rPr>
        <w:t xml:space="preserve"> million. The dividend was paid to shareholders on </w:t>
      </w:r>
      <w:r w:rsidR="00E52F92" w:rsidRPr="00E52F92">
        <w:rPr>
          <w:rFonts w:ascii="Arial" w:hAnsi="Arial" w:cs="Arial"/>
          <w:position w:val="0"/>
          <w:sz w:val="18"/>
          <w:szCs w:val="18"/>
        </w:rPr>
        <w:t>8</w:t>
      </w:r>
      <w:r w:rsidRPr="00A41797">
        <w:rPr>
          <w:rFonts w:ascii="Arial" w:hAnsi="Arial" w:cs="Arial"/>
          <w:position w:val="0"/>
          <w:sz w:val="18"/>
          <w:szCs w:val="18"/>
        </w:rPr>
        <w:t xml:space="preserve"> September </w:t>
      </w:r>
      <w:r w:rsidR="00E52F92" w:rsidRPr="00E52F92">
        <w:rPr>
          <w:rFonts w:ascii="Arial" w:hAnsi="Arial" w:cs="Arial"/>
          <w:position w:val="0"/>
          <w:sz w:val="18"/>
          <w:szCs w:val="18"/>
        </w:rPr>
        <w:t>2022</w:t>
      </w:r>
      <w:r w:rsidRPr="00A41797">
        <w:rPr>
          <w:rFonts w:ascii="Arial" w:hAnsi="Arial" w:cs="Arial"/>
          <w:position w:val="0"/>
          <w:sz w:val="18"/>
          <w:szCs w:val="18"/>
        </w:rPr>
        <w:t>.</w:t>
      </w:r>
      <w:r w:rsidR="008F2BB9" w:rsidRPr="00A41797">
        <w:rPr>
          <w:rFonts w:ascii="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3A4FE9" w:rsidRPr="00A41797" w14:paraId="3347F3D4" w14:textId="77777777" w:rsidTr="00732E30">
        <w:trPr>
          <w:trHeight w:val="386"/>
        </w:trPr>
        <w:tc>
          <w:tcPr>
            <w:tcW w:w="9461" w:type="dxa"/>
            <w:shd w:val="clear" w:color="auto" w:fill="FFA543"/>
            <w:vAlign w:val="center"/>
          </w:tcPr>
          <w:p w14:paraId="4416A1BF" w14:textId="466978DF"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1</w:t>
            </w:r>
            <w:r w:rsidRPr="00E52F92">
              <w:rPr>
                <w:rFonts w:ascii="Arial" w:eastAsia="Arial" w:hAnsi="Arial" w:cs="Arial"/>
                <w:b/>
                <w:color w:val="FFFFFF"/>
                <w:position w:val="0"/>
                <w:sz w:val="18"/>
              </w:rPr>
              <w:t>8</w:t>
            </w:r>
            <w:r w:rsidR="003A4FE9" w:rsidRPr="00A41797">
              <w:rPr>
                <w:rFonts w:ascii="Arial" w:eastAsia="Arial" w:hAnsi="Arial" w:cs="Arial"/>
                <w:b/>
                <w:color w:val="FFFFFF"/>
                <w:position w:val="0"/>
                <w:sz w:val="18"/>
                <w:szCs w:val="18"/>
              </w:rPr>
              <w:tab/>
              <w:t>Expenses by nature</w:t>
            </w:r>
          </w:p>
        </w:tc>
      </w:tr>
    </w:tbl>
    <w:p w14:paraId="6A61E4E1"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489675E9" w14:textId="7777777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The following expenditure items, classified by nature, have been charged in arriving at profit for the year:</w:t>
      </w:r>
    </w:p>
    <w:p w14:paraId="4F36543E" w14:textId="77777777" w:rsidR="003A4FE9" w:rsidRPr="00A41797" w:rsidRDefault="003A4FE9" w:rsidP="003A4FE9">
      <w:pPr>
        <w:spacing w:line="240" w:lineRule="auto"/>
        <w:ind w:left="0" w:hanging="2"/>
        <w:jc w:val="both"/>
        <w:rPr>
          <w:rFonts w:ascii="Arial" w:eastAsia="Arial" w:hAnsi="Arial" w:cs="Arial"/>
          <w:position w:val="0"/>
          <w:sz w:val="18"/>
          <w:szCs w:val="18"/>
        </w:rPr>
      </w:pPr>
    </w:p>
    <w:tbl>
      <w:tblPr>
        <w:tblW w:w="9441" w:type="dxa"/>
        <w:tblLayout w:type="fixed"/>
        <w:tblLook w:val="0000" w:firstRow="0" w:lastRow="0" w:firstColumn="0" w:lastColumn="0" w:noHBand="0" w:noVBand="0"/>
      </w:tblPr>
      <w:tblGrid>
        <w:gridCol w:w="3393"/>
        <w:gridCol w:w="1512"/>
        <w:gridCol w:w="1512"/>
        <w:gridCol w:w="1512"/>
        <w:gridCol w:w="1512"/>
      </w:tblGrid>
      <w:tr w:rsidR="003A4FE9" w:rsidRPr="00A41797" w14:paraId="48E3685E" w14:textId="77777777" w:rsidTr="00614991">
        <w:tc>
          <w:tcPr>
            <w:tcW w:w="3393" w:type="dxa"/>
          </w:tcPr>
          <w:p w14:paraId="724ABE3D"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3024" w:type="dxa"/>
            <w:gridSpan w:val="2"/>
            <w:tcBorders>
              <w:top w:val="single" w:sz="4" w:space="0" w:color="000000"/>
              <w:bottom w:val="single" w:sz="4" w:space="0" w:color="000000"/>
            </w:tcBorders>
          </w:tcPr>
          <w:p w14:paraId="387123B2"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67732F1D"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041D6DC0" w14:textId="77777777" w:rsidTr="00614991">
        <w:tc>
          <w:tcPr>
            <w:tcW w:w="3393" w:type="dxa"/>
          </w:tcPr>
          <w:p w14:paraId="5727A927"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tcPr>
          <w:p w14:paraId="27911031" w14:textId="2A89874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0326E52C" w14:textId="7F41909F"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06327366" w14:textId="30BA0BF6"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5881BC30" w14:textId="2D019221"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3A4FE9" w:rsidRPr="00A41797" w14:paraId="4A91CBAF" w14:textId="77777777" w:rsidTr="00614991">
        <w:tc>
          <w:tcPr>
            <w:tcW w:w="3393" w:type="dxa"/>
          </w:tcPr>
          <w:p w14:paraId="78080DA7"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bottom w:val="single" w:sz="4" w:space="0" w:color="000000"/>
            </w:tcBorders>
          </w:tcPr>
          <w:p w14:paraId="6800B4A1" w14:textId="3FCD334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7E1E7327" w14:textId="0D0A846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7134AA3B" w14:textId="3BBE2F1A"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0C739E6F" w14:textId="55DC6232"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37551003" w14:textId="77777777" w:rsidTr="00614991">
        <w:tc>
          <w:tcPr>
            <w:tcW w:w="3393" w:type="dxa"/>
            <w:shd w:val="clear" w:color="auto" w:fill="auto"/>
          </w:tcPr>
          <w:p w14:paraId="563FDDBA"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6B2A0AA6"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46E7799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3930764A"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1336C5F5"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A03C7B" w:rsidRPr="00A41797" w14:paraId="06903195" w14:textId="77777777" w:rsidTr="00614991">
        <w:trPr>
          <w:trHeight w:val="120"/>
        </w:trPr>
        <w:tc>
          <w:tcPr>
            <w:tcW w:w="3393" w:type="dxa"/>
            <w:shd w:val="clear" w:color="auto" w:fill="auto"/>
          </w:tcPr>
          <w:p w14:paraId="55540BEB"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Changes in inventories of finished goods</w:t>
            </w:r>
          </w:p>
        </w:tc>
        <w:tc>
          <w:tcPr>
            <w:tcW w:w="1512" w:type="dxa"/>
            <w:tcBorders>
              <w:top w:val="nil"/>
              <w:left w:val="nil"/>
              <w:bottom w:val="nil"/>
              <w:right w:val="nil"/>
            </w:tcBorders>
            <w:shd w:val="clear" w:color="auto" w:fill="FAFAFA"/>
          </w:tcPr>
          <w:p w14:paraId="145A257E" w14:textId="17F38FA8" w:rsidR="00A03C7B" w:rsidRPr="00A41797" w:rsidRDefault="007A1CD6"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236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087</w:t>
            </w: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auto"/>
          </w:tcPr>
          <w:p w14:paraId="615D148F" w14:textId="4536500D"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088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707</w:t>
            </w: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FAFAFA"/>
          </w:tcPr>
          <w:p w14:paraId="4AEA9E38" w14:textId="0C647462" w:rsidR="00A03C7B" w:rsidRPr="00A41797" w:rsidRDefault="007A1CD6"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642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479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218</w:t>
            </w:r>
            <w:r w:rsidRPr="00A41797">
              <w:rPr>
                <w:rFonts w:ascii="Arial" w:eastAsia="Arial" w:hAnsi="Arial" w:cs="Arial"/>
                <w:position w:val="0"/>
                <w:sz w:val="18"/>
                <w:szCs w:val="18"/>
              </w:rPr>
              <w:t>)</w:t>
            </w:r>
          </w:p>
        </w:tc>
        <w:tc>
          <w:tcPr>
            <w:tcW w:w="1512" w:type="dxa"/>
            <w:tcBorders>
              <w:top w:val="nil"/>
              <w:left w:val="nil"/>
              <w:bottom w:val="nil"/>
              <w:right w:val="nil"/>
            </w:tcBorders>
          </w:tcPr>
          <w:p w14:paraId="25C4B63E" w14:textId="67F62E19"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643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574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783</w:t>
            </w:r>
            <w:r w:rsidRPr="00A41797">
              <w:rPr>
                <w:rFonts w:ascii="Arial" w:eastAsia="Arial" w:hAnsi="Arial" w:cs="Arial"/>
                <w:position w:val="0"/>
                <w:sz w:val="18"/>
                <w:szCs w:val="18"/>
              </w:rPr>
              <w:t>)</w:t>
            </w:r>
          </w:p>
        </w:tc>
      </w:tr>
      <w:tr w:rsidR="00A03C7B" w:rsidRPr="00A41797" w14:paraId="69FDF0E0" w14:textId="77777777" w:rsidTr="00614991">
        <w:trPr>
          <w:trHeight w:val="120"/>
        </w:trPr>
        <w:tc>
          <w:tcPr>
            <w:tcW w:w="3393" w:type="dxa"/>
            <w:shd w:val="clear" w:color="auto" w:fill="auto"/>
          </w:tcPr>
          <w:p w14:paraId="64CAD86D"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Raw materials and consumables used</w:t>
            </w:r>
          </w:p>
        </w:tc>
        <w:tc>
          <w:tcPr>
            <w:tcW w:w="1512" w:type="dxa"/>
            <w:tcBorders>
              <w:top w:val="nil"/>
              <w:left w:val="nil"/>
              <w:bottom w:val="nil"/>
              <w:right w:val="nil"/>
            </w:tcBorders>
            <w:shd w:val="clear" w:color="auto" w:fill="FAFAFA"/>
          </w:tcPr>
          <w:p w14:paraId="54DDA962" w14:textId="783FF904"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628</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179</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500</w:t>
            </w:r>
          </w:p>
        </w:tc>
        <w:tc>
          <w:tcPr>
            <w:tcW w:w="1512" w:type="dxa"/>
            <w:tcBorders>
              <w:top w:val="nil"/>
              <w:left w:val="nil"/>
              <w:bottom w:val="nil"/>
              <w:right w:val="nil"/>
            </w:tcBorders>
            <w:shd w:val="clear" w:color="auto" w:fill="auto"/>
          </w:tcPr>
          <w:p w14:paraId="56B801FF" w14:textId="5FC515D0"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054</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197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268</w:t>
            </w:r>
          </w:p>
        </w:tc>
        <w:tc>
          <w:tcPr>
            <w:tcW w:w="1512" w:type="dxa"/>
            <w:tcBorders>
              <w:top w:val="nil"/>
              <w:left w:val="nil"/>
              <w:bottom w:val="nil"/>
              <w:right w:val="nil"/>
            </w:tcBorders>
            <w:shd w:val="clear" w:color="auto" w:fill="FAFAFA"/>
          </w:tcPr>
          <w:p w14:paraId="6C3174F7" w14:textId="56F8A6A7"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269</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037</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144</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986</w:t>
            </w:r>
          </w:p>
        </w:tc>
        <w:tc>
          <w:tcPr>
            <w:tcW w:w="1512" w:type="dxa"/>
            <w:tcBorders>
              <w:top w:val="nil"/>
              <w:left w:val="nil"/>
              <w:bottom w:val="nil"/>
              <w:right w:val="nil"/>
            </w:tcBorders>
          </w:tcPr>
          <w:p w14:paraId="4061260F" w14:textId="4E6391F5"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163</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068</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186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829</w:t>
            </w:r>
          </w:p>
        </w:tc>
      </w:tr>
      <w:tr w:rsidR="00A03C7B" w:rsidRPr="00A41797" w14:paraId="7D5CD23D" w14:textId="77777777" w:rsidTr="00614991">
        <w:trPr>
          <w:trHeight w:val="120"/>
        </w:trPr>
        <w:tc>
          <w:tcPr>
            <w:tcW w:w="3393" w:type="dxa"/>
            <w:shd w:val="clear" w:color="auto" w:fill="auto"/>
          </w:tcPr>
          <w:p w14:paraId="4E0EC300"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Staff costs </w:t>
            </w:r>
          </w:p>
        </w:tc>
        <w:tc>
          <w:tcPr>
            <w:tcW w:w="1512" w:type="dxa"/>
            <w:tcBorders>
              <w:top w:val="nil"/>
              <w:left w:val="nil"/>
              <w:bottom w:val="nil"/>
              <w:right w:val="nil"/>
            </w:tcBorders>
            <w:shd w:val="clear" w:color="auto" w:fill="FAFAFA"/>
          </w:tcPr>
          <w:p w14:paraId="275BB9FB" w14:textId="00FCF4B0"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42</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440</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053</w:t>
            </w:r>
          </w:p>
        </w:tc>
        <w:tc>
          <w:tcPr>
            <w:tcW w:w="1512" w:type="dxa"/>
            <w:tcBorders>
              <w:top w:val="nil"/>
              <w:left w:val="nil"/>
              <w:bottom w:val="nil"/>
              <w:right w:val="nil"/>
            </w:tcBorders>
            <w:shd w:val="clear" w:color="auto" w:fill="auto"/>
          </w:tcPr>
          <w:p w14:paraId="04FAAA01" w14:textId="74C998FE"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931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905</w:t>
            </w:r>
          </w:p>
        </w:tc>
        <w:tc>
          <w:tcPr>
            <w:tcW w:w="1512" w:type="dxa"/>
            <w:tcBorders>
              <w:top w:val="nil"/>
              <w:left w:val="nil"/>
              <w:bottom w:val="nil"/>
              <w:right w:val="nil"/>
            </w:tcBorders>
            <w:shd w:val="clear" w:color="auto" w:fill="FAFAFA"/>
          </w:tcPr>
          <w:p w14:paraId="1F589758" w14:textId="1F4C1E21"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495</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213</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997</w:t>
            </w:r>
          </w:p>
        </w:tc>
        <w:tc>
          <w:tcPr>
            <w:tcW w:w="1512" w:type="dxa"/>
            <w:tcBorders>
              <w:top w:val="nil"/>
              <w:left w:val="nil"/>
              <w:bottom w:val="nil"/>
              <w:right w:val="nil"/>
            </w:tcBorders>
          </w:tcPr>
          <w:p w14:paraId="24B2E08A" w14:textId="3B1C4A49"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284</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649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331</w:t>
            </w:r>
          </w:p>
        </w:tc>
      </w:tr>
      <w:tr w:rsidR="00A03C7B" w:rsidRPr="00A41797" w14:paraId="6C87B0C2" w14:textId="77777777" w:rsidTr="00614991">
        <w:trPr>
          <w:trHeight w:val="120"/>
        </w:trPr>
        <w:tc>
          <w:tcPr>
            <w:tcW w:w="3393" w:type="dxa"/>
            <w:shd w:val="clear" w:color="auto" w:fill="auto"/>
          </w:tcPr>
          <w:p w14:paraId="6CFA72A2"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Repair and maintenance expenditure</w:t>
            </w:r>
          </w:p>
        </w:tc>
        <w:tc>
          <w:tcPr>
            <w:tcW w:w="1512" w:type="dxa"/>
            <w:shd w:val="clear" w:color="auto" w:fill="FAFAFA"/>
          </w:tcPr>
          <w:p w14:paraId="5F0C9015"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auto"/>
          </w:tcPr>
          <w:p w14:paraId="000070BE"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FAFAFA"/>
          </w:tcPr>
          <w:p w14:paraId="2BF1C6D9"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Pr>
          <w:p w14:paraId="7566318C"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485DF924" w14:textId="77777777" w:rsidTr="00614991">
        <w:trPr>
          <w:trHeight w:val="120"/>
        </w:trPr>
        <w:tc>
          <w:tcPr>
            <w:tcW w:w="3393" w:type="dxa"/>
            <w:shd w:val="clear" w:color="auto" w:fill="auto"/>
          </w:tcPr>
          <w:p w14:paraId="2C94E7B5"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   on property, plant and equipment</w:t>
            </w:r>
          </w:p>
        </w:tc>
        <w:tc>
          <w:tcPr>
            <w:tcW w:w="1512" w:type="dxa"/>
            <w:tcBorders>
              <w:top w:val="nil"/>
              <w:left w:val="nil"/>
              <w:bottom w:val="nil"/>
              <w:right w:val="nil"/>
            </w:tcBorders>
            <w:shd w:val="clear" w:color="auto" w:fill="FAFAFA"/>
          </w:tcPr>
          <w:p w14:paraId="6789CD83" w14:textId="19007621"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42</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626</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413</w:t>
            </w:r>
          </w:p>
        </w:tc>
        <w:tc>
          <w:tcPr>
            <w:tcW w:w="1512" w:type="dxa"/>
            <w:tcBorders>
              <w:top w:val="nil"/>
              <w:left w:val="nil"/>
              <w:bottom w:val="nil"/>
              <w:right w:val="nil"/>
            </w:tcBorders>
            <w:shd w:val="clear" w:color="auto" w:fill="auto"/>
          </w:tcPr>
          <w:p w14:paraId="2C9E14B9" w14:textId="79825A66"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549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810</w:t>
            </w:r>
          </w:p>
        </w:tc>
        <w:tc>
          <w:tcPr>
            <w:tcW w:w="1512" w:type="dxa"/>
            <w:tcBorders>
              <w:top w:val="nil"/>
              <w:left w:val="nil"/>
              <w:bottom w:val="nil"/>
              <w:right w:val="nil"/>
            </w:tcBorders>
            <w:shd w:val="clear" w:color="auto" w:fill="FAFAFA"/>
          </w:tcPr>
          <w:p w14:paraId="478DD9E5" w14:textId="6D0CF20A"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F34952" w:rsidRPr="00A41797">
              <w:rPr>
                <w:rFonts w:ascii="Arial" w:eastAsia="Arial" w:hAnsi="Arial" w:cs="Arial"/>
                <w:position w:val="0"/>
                <w:sz w:val="18"/>
                <w:szCs w:val="18"/>
              </w:rPr>
              <w:t>,</w:t>
            </w:r>
            <w:r w:rsidRPr="00E52F92">
              <w:rPr>
                <w:rFonts w:ascii="Arial" w:eastAsia="Arial" w:hAnsi="Arial" w:cs="Arial"/>
                <w:position w:val="0"/>
                <w:sz w:val="18"/>
                <w:szCs w:val="18"/>
              </w:rPr>
              <w:t>501</w:t>
            </w:r>
            <w:r w:rsidR="00F34952" w:rsidRPr="00A41797">
              <w:rPr>
                <w:rFonts w:ascii="Arial" w:eastAsia="Arial" w:hAnsi="Arial" w:cs="Arial"/>
                <w:position w:val="0"/>
                <w:sz w:val="18"/>
                <w:szCs w:val="18"/>
              </w:rPr>
              <w:t>,</w:t>
            </w:r>
            <w:r w:rsidRPr="00E52F92">
              <w:rPr>
                <w:rFonts w:ascii="Arial" w:eastAsia="Arial" w:hAnsi="Arial" w:cs="Arial"/>
                <w:position w:val="0"/>
                <w:sz w:val="18"/>
                <w:szCs w:val="18"/>
              </w:rPr>
              <w:t>779</w:t>
            </w:r>
            <w:r w:rsidR="00F34952" w:rsidRPr="00A41797">
              <w:rPr>
                <w:rFonts w:ascii="Arial" w:eastAsia="Arial" w:hAnsi="Arial" w:cs="Arial"/>
                <w:position w:val="0"/>
                <w:sz w:val="18"/>
                <w:szCs w:val="18"/>
              </w:rPr>
              <w:t>,</w:t>
            </w:r>
            <w:r w:rsidRPr="00E52F92">
              <w:rPr>
                <w:rFonts w:ascii="Arial" w:eastAsia="Arial" w:hAnsi="Arial" w:cs="Arial"/>
                <w:position w:val="0"/>
                <w:sz w:val="18"/>
                <w:szCs w:val="18"/>
              </w:rPr>
              <w:t>680</w:t>
            </w:r>
          </w:p>
        </w:tc>
        <w:tc>
          <w:tcPr>
            <w:tcW w:w="1512" w:type="dxa"/>
            <w:tcBorders>
              <w:top w:val="nil"/>
              <w:left w:val="nil"/>
              <w:bottom w:val="nil"/>
              <w:right w:val="nil"/>
            </w:tcBorders>
          </w:tcPr>
          <w:p w14:paraId="27ECF41E" w14:textId="6A6620B9"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047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159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936</w:t>
            </w:r>
          </w:p>
        </w:tc>
      </w:tr>
      <w:tr w:rsidR="00A03C7B" w:rsidRPr="00A41797" w14:paraId="70A73F70" w14:textId="77777777" w:rsidTr="00614991">
        <w:trPr>
          <w:trHeight w:val="120"/>
        </w:trPr>
        <w:tc>
          <w:tcPr>
            <w:tcW w:w="3393" w:type="dxa"/>
            <w:shd w:val="clear" w:color="auto" w:fill="auto"/>
          </w:tcPr>
          <w:p w14:paraId="582BB68A"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Depreciation on property, plant and </w:t>
            </w:r>
          </w:p>
        </w:tc>
        <w:tc>
          <w:tcPr>
            <w:tcW w:w="1512" w:type="dxa"/>
            <w:shd w:val="clear" w:color="auto" w:fill="FAFAFA"/>
          </w:tcPr>
          <w:p w14:paraId="2006AB85"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auto"/>
          </w:tcPr>
          <w:p w14:paraId="3AEEC98F"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FAFAFA"/>
          </w:tcPr>
          <w:p w14:paraId="75B74E49"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Pr>
          <w:p w14:paraId="14433079"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3203A278" w14:textId="77777777" w:rsidTr="00614991">
        <w:trPr>
          <w:trHeight w:val="120"/>
        </w:trPr>
        <w:tc>
          <w:tcPr>
            <w:tcW w:w="3393" w:type="dxa"/>
            <w:shd w:val="clear" w:color="auto" w:fill="auto"/>
          </w:tcPr>
          <w:p w14:paraId="5B398F57" w14:textId="76CBE952"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   equipment (Note </w:t>
            </w:r>
            <w:r w:rsidR="00E52F92" w:rsidRPr="00E52F92">
              <w:rPr>
                <w:rFonts w:ascii="Arial" w:eastAsia="Arial" w:hAnsi="Arial" w:cs="Arial"/>
                <w:position w:val="0"/>
                <w:sz w:val="18"/>
                <w:szCs w:val="18"/>
              </w:rPr>
              <w:t>10</w:t>
            </w:r>
            <w:r w:rsidRPr="00A41797">
              <w:rPr>
                <w:rFonts w:ascii="Arial" w:eastAsia="Arial" w:hAnsi="Arial" w:cs="Arial"/>
                <w:position w:val="0"/>
                <w:sz w:val="18"/>
                <w:szCs w:val="18"/>
              </w:rPr>
              <w:t>)</w:t>
            </w:r>
          </w:p>
        </w:tc>
        <w:tc>
          <w:tcPr>
            <w:tcW w:w="1512" w:type="dxa"/>
            <w:tcBorders>
              <w:top w:val="nil"/>
              <w:left w:val="nil"/>
              <w:right w:val="nil"/>
            </w:tcBorders>
            <w:shd w:val="clear" w:color="auto" w:fill="FAFAFA"/>
          </w:tcPr>
          <w:p w14:paraId="4A3CECEC" w14:textId="548BBE8C"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72</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596</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882</w:t>
            </w:r>
          </w:p>
        </w:tc>
        <w:tc>
          <w:tcPr>
            <w:tcW w:w="1512" w:type="dxa"/>
            <w:tcBorders>
              <w:top w:val="nil"/>
              <w:left w:val="nil"/>
              <w:right w:val="nil"/>
            </w:tcBorders>
            <w:shd w:val="clear" w:color="auto" w:fill="auto"/>
          </w:tcPr>
          <w:p w14:paraId="1E59FE4A" w14:textId="523AD156"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222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506</w:t>
            </w:r>
          </w:p>
        </w:tc>
        <w:tc>
          <w:tcPr>
            <w:tcW w:w="1512" w:type="dxa"/>
            <w:tcBorders>
              <w:top w:val="nil"/>
              <w:left w:val="nil"/>
              <w:right w:val="nil"/>
            </w:tcBorders>
            <w:shd w:val="clear" w:color="auto" w:fill="FAFAFA"/>
          </w:tcPr>
          <w:p w14:paraId="7D7D2D94" w14:textId="4D773936"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556</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966</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708</w:t>
            </w:r>
          </w:p>
        </w:tc>
        <w:tc>
          <w:tcPr>
            <w:tcW w:w="1512" w:type="dxa"/>
            <w:tcBorders>
              <w:top w:val="nil"/>
              <w:left w:val="nil"/>
              <w:right w:val="nil"/>
            </w:tcBorders>
          </w:tcPr>
          <w:p w14:paraId="464A78A8" w14:textId="6F0AC753"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602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249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083</w:t>
            </w:r>
          </w:p>
        </w:tc>
      </w:tr>
      <w:tr w:rsidR="00A03C7B" w:rsidRPr="00A41797" w14:paraId="5101C370" w14:textId="77777777" w:rsidTr="00614991">
        <w:trPr>
          <w:trHeight w:val="120"/>
        </w:trPr>
        <w:tc>
          <w:tcPr>
            <w:tcW w:w="3393" w:type="dxa"/>
            <w:shd w:val="clear" w:color="auto" w:fill="auto"/>
          </w:tcPr>
          <w:p w14:paraId="507C9C7A" w14:textId="5E86C32B"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Amortization </w:t>
            </w:r>
          </w:p>
        </w:tc>
        <w:tc>
          <w:tcPr>
            <w:tcW w:w="1512" w:type="dxa"/>
            <w:tcBorders>
              <w:top w:val="nil"/>
              <w:left w:val="nil"/>
              <w:right w:val="nil"/>
            </w:tcBorders>
            <w:shd w:val="clear" w:color="auto" w:fill="FAFAFA"/>
          </w:tcPr>
          <w:p w14:paraId="578BC7B7" w14:textId="55A47776"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295</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360</w:t>
            </w:r>
          </w:p>
        </w:tc>
        <w:tc>
          <w:tcPr>
            <w:tcW w:w="1512" w:type="dxa"/>
            <w:tcBorders>
              <w:top w:val="nil"/>
              <w:left w:val="nil"/>
              <w:right w:val="nil"/>
            </w:tcBorders>
            <w:shd w:val="clear" w:color="auto" w:fill="auto"/>
          </w:tcPr>
          <w:p w14:paraId="287997B1" w14:textId="7348C772"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302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937</w:t>
            </w:r>
          </w:p>
        </w:tc>
        <w:tc>
          <w:tcPr>
            <w:tcW w:w="1512" w:type="dxa"/>
            <w:tcBorders>
              <w:top w:val="nil"/>
              <w:left w:val="nil"/>
              <w:right w:val="nil"/>
            </w:tcBorders>
            <w:shd w:val="clear" w:color="auto" w:fill="FAFAFA"/>
          </w:tcPr>
          <w:p w14:paraId="5BBD1D78" w14:textId="21EC59D8"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45</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678</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095</w:t>
            </w:r>
          </w:p>
        </w:tc>
        <w:tc>
          <w:tcPr>
            <w:tcW w:w="1512" w:type="dxa"/>
            <w:tcBorders>
              <w:top w:val="nil"/>
              <w:left w:val="nil"/>
              <w:right w:val="nil"/>
            </w:tcBorders>
          </w:tcPr>
          <w:p w14:paraId="012058F8" w14:textId="60C224F1"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818</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153</w:t>
            </w:r>
          </w:p>
        </w:tc>
      </w:tr>
      <w:tr w:rsidR="007A1CD6" w:rsidRPr="00A41797" w14:paraId="30C78C29" w14:textId="77777777" w:rsidTr="00614991">
        <w:trPr>
          <w:trHeight w:val="120"/>
        </w:trPr>
        <w:tc>
          <w:tcPr>
            <w:tcW w:w="3393" w:type="dxa"/>
            <w:shd w:val="clear" w:color="auto" w:fill="auto"/>
          </w:tcPr>
          <w:p w14:paraId="4458EEA4" w14:textId="277D9732" w:rsidR="007A1CD6" w:rsidRPr="00A41797" w:rsidRDefault="007A1CD6"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Oil </w:t>
            </w:r>
            <w:r w:rsidR="0087470F" w:rsidRPr="00A41797">
              <w:rPr>
                <w:rFonts w:ascii="Arial" w:eastAsia="Arial" w:hAnsi="Arial" w:cs="Arial"/>
                <w:position w:val="0"/>
                <w:sz w:val="18"/>
                <w:szCs w:val="18"/>
              </w:rPr>
              <w:t>s</w:t>
            </w:r>
            <w:r w:rsidRPr="00A41797">
              <w:rPr>
                <w:rFonts w:ascii="Arial" w:eastAsia="Arial" w:hAnsi="Arial" w:cs="Arial"/>
                <w:position w:val="0"/>
                <w:sz w:val="18"/>
                <w:szCs w:val="18"/>
              </w:rPr>
              <w:t xml:space="preserve">pill </w:t>
            </w:r>
            <w:r w:rsidR="0087470F" w:rsidRPr="00A41797">
              <w:rPr>
                <w:rFonts w:ascii="Arial" w:eastAsia="Arial" w:hAnsi="Arial" w:cs="Arial"/>
                <w:position w:val="0"/>
                <w:sz w:val="18"/>
                <w:szCs w:val="18"/>
              </w:rPr>
              <w:t>e</w:t>
            </w:r>
            <w:r w:rsidRPr="00A41797">
              <w:rPr>
                <w:rFonts w:ascii="Arial" w:eastAsia="Arial" w:hAnsi="Arial" w:cs="Arial"/>
                <w:position w:val="0"/>
                <w:sz w:val="18"/>
                <w:szCs w:val="18"/>
              </w:rPr>
              <w:t>xpenses</w:t>
            </w:r>
            <w:r w:rsidR="0087470F" w:rsidRPr="00A41797">
              <w:rPr>
                <w:rFonts w:ascii="Arial" w:eastAsia="Arial" w:hAnsi="Arial" w:cs="Arial"/>
                <w:position w:val="0"/>
                <w:sz w:val="18"/>
                <w:szCs w:val="18"/>
              </w:rPr>
              <w:t xml:space="preserve"> (Note </w:t>
            </w:r>
            <w:r w:rsidR="00E52F92" w:rsidRPr="00E52F92">
              <w:rPr>
                <w:rFonts w:ascii="Arial" w:eastAsia="Arial" w:hAnsi="Arial" w:cs="Arial"/>
                <w:position w:val="0"/>
                <w:sz w:val="18"/>
                <w:szCs w:val="18"/>
              </w:rPr>
              <w:t>23</w:t>
            </w:r>
            <w:r w:rsidR="0087470F" w:rsidRPr="00A41797">
              <w:rPr>
                <w:rFonts w:ascii="Arial" w:eastAsia="Arial" w:hAnsi="Arial" w:cs="Arial"/>
                <w:position w:val="0"/>
                <w:sz w:val="18"/>
                <w:szCs w:val="18"/>
              </w:rPr>
              <w:t>)</w:t>
            </w:r>
          </w:p>
        </w:tc>
        <w:tc>
          <w:tcPr>
            <w:tcW w:w="1512" w:type="dxa"/>
            <w:tcBorders>
              <w:top w:val="nil"/>
              <w:left w:val="nil"/>
              <w:right w:val="nil"/>
            </w:tcBorders>
            <w:shd w:val="clear" w:color="auto" w:fill="FAFAFA"/>
          </w:tcPr>
          <w:p w14:paraId="22C7E3A5" w14:textId="19D7F5B7" w:rsidR="007A1CD6"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48</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838</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120</w:t>
            </w:r>
          </w:p>
        </w:tc>
        <w:tc>
          <w:tcPr>
            <w:tcW w:w="1512" w:type="dxa"/>
            <w:tcBorders>
              <w:top w:val="nil"/>
              <w:left w:val="nil"/>
              <w:right w:val="nil"/>
            </w:tcBorders>
            <w:shd w:val="clear" w:color="auto" w:fill="auto"/>
          </w:tcPr>
          <w:p w14:paraId="6974F127" w14:textId="5BEB9A1E" w:rsidR="007A1CD6" w:rsidRPr="00A41797" w:rsidRDefault="007A1CD6"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right w:val="nil"/>
            </w:tcBorders>
            <w:shd w:val="clear" w:color="auto" w:fill="FAFAFA"/>
          </w:tcPr>
          <w:p w14:paraId="4654588F" w14:textId="6212C2C8" w:rsidR="007A1CD6"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F34952" w:rsidRPr="00A41797">
              <w:rPr>
                <w:rFonts w:ascii="Arial" w:eastAsia="Arial" w:hAnsi="Arial" w:cs="Arial"/>
                <w:position w:val="0"/>
                <w:sz w:val="18"/>
                <w:szCs w:val="18"/>
              </w:rPr>
              <w:t>,</w:t>
            </w:r>
            <w:r w:rsidRPr="00E52F92">
              <w:rPr>
                <w:rFonts w:ascii="Arial" w:eastAsia="Arial" w:hAnsi="Arial" w:cs="Arial"/>
                <w:position w:val="0"/>
                <w:sz w:val="18"/>
                <w:szCs w:val="18"/>
              </w:rPr>
              <w:t>636</w:t>
            </w:r>
            <w:r w:rsidR="00F34952" w:rsidRPr="00A41797">
              <w:rPr>
                <w:rFonts w:ascii="Arial" w:eastAsia="Arial" w:hAnsi="Arial" w:cs="Arial"/>
                <w:position w:val="0"/>
                <w:sz w:val="18"/>
                <w:szCs w:val="18"/>
              </w:rPr>
              <w:t>,</w:t>
            </w:r>
            <w:r w:rsidRPr="00E52F92">
              <w:rPr>
                <w:rFonts w:ascii="Arial" w:eastAsia="Arial" w:hAnsi="Arial" w:cs="Arial"/>
                <w:position w:val="0"/>
                <w:sz w:val="18"/>
                <w:szCs w:val="18"/>
              </w:rPr>
              <w:t>727</w:t>
            </w:r>
            <w:r w:rsidR="00F34952" w:rsidRPr="00A41797">
              <w:rPr>
                <w:rFonts w:ascii="Arial" w:eastAsia="Arial" w:hAnsi="Arial" w:cs="Arial"/>
                <w:position w:val="0"/>
                <w:sz w:val="18"/>
                <w:szCs w:val="18"/>
              </w:rPr>
              <w:t>,</w:t>
            </w:r>
            <w:r w:rsidRPr="00E52F92">
              <w:rPr>
                <w:rFonts w:ascii="Arial" w:eastAsia="Arial" w:hAnsi="Arial" w:cs="Arial"/>
                <w:position w:val="0"/>
                <w:sz w:val="18"/>
                <w:szCs w:val="18"/>
              </w:rPr>
              <w:t>330</w:t>
            </w:r>
          </w:p>
        </w:tc>
        <w:tc>
          <w:tcPr>
            <w:tcW w:w="1512" w:type="dxa"/>
            <w:tcBorders>
              <w:top w:val="nil"/>
              <w:left w:val="nil"/>
              <w:right w:val="nil"/>
            </w:tcBorders>
          </w:tcPr>
          <w:p w14:paraId="2CD6354D" w14:textId="78844F61" w:rsidR="007A1CD6" w:rsidRPr="00A41797" w:rsidRDefault="007A1CD6"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A03C7B" w:rsidRPr="00A41797" w14:paraId="1FC9C8FA" w14:textId="77777777" w:rsidTr="00614991">
        <w:trPr>
          <w:trHeight w:val="120"/>
        </w:trPr>
        <w:tc>
          <w:tcPr>
            <w:tcW w:w="3393" w:type="dxa"/>
            <w:shd w:val="clear" w:color="auto" w:fill="auto"/>
          </w:tcPr>
          <w:p w14:paraId="2A13C91B" w14:textId="7F99FBF5"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Recovery from payment to an</w:t>
            </w:r>
          </w:p>
        </w:tc>
        <w:tc>
          <w:tcPr>
            <w:tcW w:w="1512" w:type="dxa"/>
            <w:tcBorders>
              <w:top w:val="nil"/>
              <w:left w:val="nil"/>
              <w:right w:val="nil"/>
            </w:tcBorders>
            <w:shd w:val="clear" w:color="auto" w:fill="FAFAFA"/>
            <w:vAlign w:val="bottom"/>
          </w:tcPr>
          <w:p w14:paraId="5416C7A8"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nil"/>
              <w:left w:val="nil"/>
              <w:right w:val="nil"/>
            </w:tcBorders>
            <w:shd w:val="clear" w:color="auto" w:fill="auto"/>
            <w:vAlign w:val="bottom"/>
          </w:tcPr>
          <w:p w14:paraId="08F65060"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nil"/>
              <w:left w:val="nil"/>
              <w:right w:val="nil"/>
            </w:tcBorders>
            <w:shd w:val="clear" w:color="auto" w:fill="FAFAFA"/>
            <w:vAlign w:val="bottom"/>
          </w:tcPr>
          <w:p w14:paraId="6C762C45"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nil"/>
              <w:left w:val="nil"/>
              <w:right w:val="nil"/>
            </w:tcBorders>
            <w:vAlign w:val="bottom"/>
          </w:tcPr>
          <w:p w14:paraId="0C8D3227"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7BE49594" w14:textId="77777777" w:rsidTr="00614991">
        <w:trPr>
          <w:trHeight w:val="120"/>
        </w:trPr>
        <w:tc>
          <w:tcPr>
            <w:tcW w:w="3393" w:type="dxa"/>
            <w:shd w:val="clear" w:color="auto" w:fill="auto"/>
          </w:tcPr>
          <w:p w14:paraId="4BB37302" w14:textId="6DE4DDDF" w:rsidR="00A03C7B" w:rsidRPr="00A41797" w:rsidRDefault="00A03C7B" w:rsidP="00A03C7B">
            <w:pPr>
              <w:spacing w:line="240" w:lineRule="auto"/>
              <w:ind w:leftChars="0" w:left="35" w:right="-162" w:firstLineChars="0" w:hanging="142"/>
              <w:rPr>
                <w:rFonts w:ascii="Arial" w:eastAsia="Arial" w:hAnsi="Arial" w:cs="Arial"/>
                <w:position w:val="0"/>
                <w:sz w:val="18"/>
                <w:szCs w:val="18"/>
              </w:rPr>
            </w:pPr>
            <w:r w:rsidRPr="00A41797">
              <w:rPr>
                <w:rFonts w:ascii="Arial" w:eastAsia="Arial" w:hAnsi="Arial" w:cs="Arial"/>
                <w:position w:val="0"/>
                <w:sz w:val="18"/>
                <w:szCs w:val="18"/>
              </w:rPr>
              <w:t xml:space="preserve">   incorrect account</w:t>
            </w:r>
          </w:p>
        </w:tc>
        <w:tc>
          <w:tcPr>
            <w:tcW w:w="1512" w:type="dxa"/>
            <w:tcBorders>
              <w:left w:val="nil"/>
              <w:right w:val="nil"/>
            </w:tcBorders>
            <w:shd w:val="clear" w:color="auto" w:fill="FAFAFA"/>
            <w:vAlign w:val="bottom"/>
          </w:tcPr>
          <w:p w14:paraId="3E4FF86E" w14:textId="33A7B4B7" w:rsidR="00A03C7B" w:rsidRPr="00A41797" w:rsidRDefault="007A1CD6"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214</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209</w:t>
            </w:r>
            <w:r w:rsidRPr="00A41797">
              <w:rPr>
                <w:rFonts w:ascii="Arial" w:eastAsia="Arial" w:hAnsi="Arial" w:cs="Arial"/>
                <w:position w:val="0"/>
                <w:sz w:val="18"/>
                <w:szCs w:val="18"/>
              </w:rPr>
              <w:t>)</w:t>
            </w:r>
          </w:p>
        </w:tc>
        <w:tc>
          <w:tcPr>
            <w:tcW w:w="1512" w:type="dxa"/>
            <w:tcBorders>
              <w:left w:val="nil"/>
              <w:right w:val="nil"/>
            </w:tcBorders>
            <w:shd w:val="clear" w:color="auto" w:fill="auto"/>
            <w:vAlign w:val="bottom"/>
          </w:tcPr>
          <w:p w14:paraId="1CFA7299" w14:textId="1B956CA6"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635</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795</w:t>
            </w:r>
            <w:r w:rsidRPr="00A41797">
              <w:rPr>
                <w:rFonts w:ascii="Arial" w:eastAsia="Arial" w:hAnsi="Arial" w:cs="Arial"/>
                <w:position w:val="0"/>
                <w:sz w:val="18"/>
                <w:szCs w:val="18"/>
              </w:rPr>
              <w:t>)</w:t>
            </w:r>
          </w:p>
        </w:tc>
        <w:tc>
          <w:tcPr>
            <w:tcW w:w="1512" w:type="dxa"/>
            <w:tcBorders>
              <w:left w:val="nil"/>
              <w:right w:val="nil"/>
            </w:tcBorders>
            <w:shd w:val="clear" w:color="auto" w:fill="FAFAFA"/>
            <w:vAlign w:val="bottom"/>
          </w:tcPr>
          <w:p w14:paraId="4F0B1ADE" w14:textId="5FA0A418" w:rsidR="00A03C7B" w:rsidRPr="00A41797" w:rsidRDefault="00F34952"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057</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646</w:t>
            </w:r>
            <w:r w:rsidRPr="00A41797">
              <w:rPr>
                <w:rFonts w:ascii="Arial" w:eastAsia="Arial" w:hAnsi="Arial" w:cs="Arial"/>
                <w:position w:val="0"/>
                <w:sz w:val="18"/>
                <w:szCs w:val="18"/>
              </w:rPr>
              <w:t>)</w:t>
            </w:r>
          </w:p>
        </w:tc>
        <w:tc>
          <w:tcPr>
            <w:tcW w:w="1512" w:type="dxa"/>
            <w:tcBorders>
              <w:left w:val="nil"/>
              <w:right w:val="nil"/>
            </w:tcBorders>
            <w:vAlign w:val="bottom"/>
          </w:tcPr>
          <w:p w14:paraId="781294D5" w14:textId="6DC61064"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201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170</w:t>
            </w:r>
            <w:r w:rsidRPr="00A41797">
              <w:rPr>
                <w:rFonts w:ascii="Arial" w:eastAsia="Arial" w:hAnsi="Arial" w:cs="Arial"/>
                <w:position w:val="0"/>
                <w:sz w:val="18"/>
                <w:szCs w:val="18"/>
              </w:rPr>
              <w:t>)</w:t>
            </w:r>
          </w:p>
        </w:tc>
      </w:tr>
      <w:tr w:rsidR="00A03C7B" w:rsidRPr="00A41797" w14:paraId="39BA9F92" w14:textId="77777777" w:rsidTr="00614991">
        <w:trPr>
          <w:trHeight w:val="120"/>
        </w:trPr>
        <w:tc>
          <w:tcPr>
            <w:tcW w:w="3393" w:type="dxa"/>
            <w:shd w:val="clear" w:color="auto" w:fill="auto"/>
          </w:tcPr>
          <w:p w14:paraId="0B4B45AE" w14:textId="77777777"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p>
        </w:tc>
        <w:tc>
          <w:tcPr>
            <w:tcW w:w="1512" w:type="dxa"/>
            <w:tcBorders>
              <w:top w:val="single" w:sz="4" w:space="0" w:color="000000"/>
            </w:tcBorders>
            <w:shd w:val="clear" w:color="auto" w:fill="FAFAFA"/>
          </w:tcPr>
          <w:p w14:paraId="61BCE1E0"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26323B06"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700F1730"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0DF98D9E"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679B1B02" w14:textId="77777777" w:rsidTr="00614991">
        <w:trPr>
          <w:trHeight w:val="120"/>
        </w:trPr>
        <w:tc>
          <w:tcPr>
            <w:tcW w:w="3393" w:type="dxa"/>
            <w:shd w:val="clear" w:color="auto" w:fill="auto"/>
          </w:tcPr>
          <w:p w14:paraId="47886E38" w14:textId="5163ED79"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Total cost of sales and</w:t>
            </w:r>
          </w:p>
        </w:tc>
        <w:tc>
          <w:tcPr>
            <w:tcW w:w="1512" w:type="dxa"/>
            <w:shd w:val="clear" w:color="auto" w:fill="FAFAFA"/>
          </w:tcPr>
          <w:p w14:paraId="57F92D70"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auto"/>
          </w:tcPr>
          <w:p w14:paraId="0D510C64"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FAFAFA"/>
          </w:tcPr>
          <w:p w14:paraId="7954FE9D"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Pr>
          <w:p w14:paraId="4CB8C645"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416684DF" w14:textId="77777777" w:rsidTr="00614991">
        <w:trPr>
          <w:trHeight w:val="120"/>
        </w:trPr>
        <w:tc>
          <w:tcPr>
            <w:tcW w:w="3393" w:type="dxa"/>
            <w:shd w:val="clear" w:color="auto" w:fill="auto"/>
          </w:tcPr>
          <w:p w14:paraId="446802AE" w14:textId="019A2463" w:rsidR="00A03C7B" w:rsidRPr="00A41797" w:rsidRDefault="00A03C7B" w:rsidP="00A03C7B">
            <w:pPr>
              <w:spacing w:line="240" w:lineRule="auto"/>
              <w:ind w:leftChars="-51" w:left="-112" w:right="-162" w:firstLineChars="0" w:firstLine="0"/>
              <w:rPr>
                <w:rFonts w:ascii="Arial" w:eastAsia="Arial" w:hAnsi="Arial" w:cs="Arial"/>
                <w:position w:val="0"/>
                <w:sz w:val="18"/>
                <w:szCs w:val="18"/>
              </w:rPr>
            </w:pPr>
            <w:r w:rsidRPr="00A41797">
              <w:rPr>
                <w:rFonts w:ascii="Arial" w:eastAsia="Arial" w:hAnsi="Arial" w:cs="Arial"/>
                <w:position w:val="0"/>
                <w:sz w:val="18"/>
                <w:szCs w:val="18"/>
              </w:rPr>
              <w:t xml:space="preserve">   administrative expenses</w:t>
            </w:r>
          </w:p>
        </w:tc>
        <w:tc>
          <w:tcPr>
            <w:tcW w:w="1512" w:type="dxa"/>
            <w:tcBorders>
              <w:top w:val="nil"/>
              <w:left w:val="nil"/>
              <w:bottom w:val="single" w:sz="4" w:space="0" w:color="000000"/>
              <w:right w:val="nil"/>
            </w:tcBorders>
            <w:shd w:val="clear" w:color="auto" w:fill="FAFAFA"/>
          </w:tcPr>
          <w:p w14:paraId="653B96B7" w14:textId="74FCCF95"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817</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526</w:t>
            </w:r>
            <w:r w:rsidR="007A1CD6" w:rsidRPr="00A41797">
              <w:rPr>
                <w:rFonts w:ascii="Arial" w:eastAsia="Arial" w:hAnsi="Arial" w:cs="Arial"/>
                <w:position w:val="0"/>
                <w:sz w:val="18"/>
                <w:szCs w:val="18"/>
              </w:rPr>
              <w:t>,</w:t>
            </w:r>
            <w:r w:rsidRPr="00E52F92">
              <w:rPr>
                <w:rFonts w:ascii="Arial" w:eastAsia="Arial" w:hAnsi="Arial" w:cs="Arial"/>
                <w:position w:val="0"/>
                <w:sz w:val="18"/>
                <w:szCs w:val="18"/>
              </w:rPr>
              <w:t>032</w:t>
            </w:r>
          </w:p>
        </w:tc>
        <w:tc>
          <w:tcPr>
            <w:tcW w:w="1512" w:type="dxa"/>
            <w:tcBorders>
              <w:top w:val="nil"/>
              <w:left w:val="nil"/>
              <w:bottom w:val="single" w:sz="4" w:space="0" w:color="000000"/>
              <w:right w:val="nil"/>
            </w:tcBorders>
            <w:shd w:val="clear" w:color="auto" w:fill="auto"/>
          </w:tcPr>
          <w:p w14:paraId="3A11CB97" w14:textId="14D541B3"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156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479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924</w:t>
            </w:r>
          </w:p>
        </w:tc>
        <w:tc>
          <w:tcPr>
            <w:tcW w:w="1512" w:type="dxa"/>
            <w:tcBorders>
              <w:top w:val="nil"/>
              <w:left w:val="nil"/>
              <w:bottom w:val="single" w:sz="4" w:space="0" w:color="000000"/>
              <w:right w:val="nil"/>
            </w:tcBorders>
            <w:shd w:val="clear" w:color="auto" w:fill="FAFAFA"/>
          </w:tcPr>
          <w:p w14:paraId="57BC22EA" w14:textId="250D65C0"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275</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623</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973</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932</w:t>
            </w:r>
          </w:p>
        </w:tc>
        <w:tc>
          <w:tcPr>
            <w:tcW w:w="1512" w:type="dxa"/>
            <w:tcBorders>
              <w:top w:val="nil"/>
              <w:left w:val="nil"/>
              <w:bottom w:val="single" w:sz="4" w:space="0" w:color="000000"/>
              <w:right w:val="nil"/>
            </w:tcBorders>
          </w:tcPr>
          <w:p w14:paraId="67945AA6" w14:textId="77CCFDC1"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166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347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287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379</w:t>
            </w:r>
          </w:p>
        </w:tc>
      </w:tr>
    </w:tbl>
    <w:p w14:paraId="15042E70"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p w14:paraId="5C7646D8" w14:textId="01145A0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Depreciation and amorti</w:t>
      </w:r>
      <w:r w:rsidR="009E04E2" w:rsidRPr="00A41797">
        <w:rPr>
          <w:rFonts w:ascii="Arial" w:eastAsia="Arial" w:hAnsi="Arial" w:cs="Arial"/>
          <w:color w:val="000000"/>
          <w:position w:val="0"/>
          <w:sz w:val="18"/>
          <w:szCs w:val="18"/>
        </w:rPr>
        <w:t>z</w:t>
      </w:r>
      <w:r w:rsidRPr="00A41797">
        <w:rPr>
          <w:rFonts w:ascii="Arial" w:eastAsia="Arial" w:hAnsi="Arial" w:cs="Arial"/>
          <w:color w:val="000000"/>
          <w:position w:val="0"/>
          <w:sz w:val="18"/>
          <w:szCs w:val="18"/>
        </w:rPr>
        <w:t xml:space="preserve">ation: </w:t>
      </w:r>
    </w:p>
    <w:p w14:paraId="4088A33C" w14:textId="77777777"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p>
    <w:tbl>
      <w:tblPr>
        <w:tblW w:w="9450" w:type="dxa"/>
        <w:tblLayout w:type="fixed"/>
        <w:tblLook w:val="0000" w:firstRow="0" w:lastRow="0" w:firstColumn="0" w:lastColumn="0" w:noHBand="0" w:noVBand="0"/>
      </w:tblPr>
      <w:tblGrid>
        <w:gridCol w:w="3402"/>
        <w:gridCol w:w="1512"/>
        <w:gridCol w:w="1512"/>
        <w:gridCol w:w="1512"/>
        <w:gridCol w:w="1512"/>
      </w:tblGrid>
      <w:tr w:rsidR="003A4FE9" w:rsidRPr="00A41797" w14:paraId="146B6011" w14:textId="77777777" w:rsidTr="00614991">
        <w:tc>
          <w:tcPr>
            <w:tcW w:w="3402" w:type="dxa"/>
          </w:tcPr>
          <w:p w14:paraId="54EB1BAC"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3024" w:type="dxa"/>
            <w:gridSpan w:val="2"/>
            <w:tcBorders>
              <w:top w:val="single" w:sz="4" w:space="0" w:color="000000"/>
              <w:bottom w:val="single" w:sz="4" w:space="0" w:color="000000"/>
            </w:tcBorders>
          </w:tcPr>
          <w:p w14:paraId="5A917E62"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1AAA5AD5"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7B3B3CFC" w14:textId="77777777" w:rsidTr="00614991">
        <w:tc>
          <w:tcPr>
            <w:tcW w:w="3402" w:type="dxa"/>
          </w:tcPr>
          <w:p w14:paraId="765138F9"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tcPr>
          <w:p w14:paraId="2503AFA1" w14:textId="5045A91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1975810B" w14:textId="53829A5F"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4BE43666" w14:textId="5C75163D"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0D07B1C3" w14:textId="283B059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68311E" w:rsidRPr="00A41797" w14:paraId="3BDC1018" w14:textId="77777777" w:rsidTr="00614991">
        <w:tc>
          <w:tcPr>
            <w:tcW w:w="3402" w:type="dxa"/>
          </w:tcPr>
          <w:p w14:paraId="2A9F83C3" w14:textId="77777777" w:rsidR="0068311E" w:rsidRPr="00A41797" w:rsidRDefault="0068311E" w:rsidP="0068311E">
            <w:pPr>
              <w:spacing w:line="240" w:lineRule="auto"/>
              <w:ind w:left="0" w:right="-108" w:hanging="2"/>
              <w:jc w:val="both"/>
              <w:rPr>
                <w:rFonts w:ascii="Arial" w:eastAsia="Arial" w:hAnsi="Arial" w:cs="Arial"/>
                <w:position w:val="0"/>
                <w:sz w:val="18"/>
                <w:szCs w:val="18"/>
              </w:rPr>
            </w:pPr>
          </w:p>
        </w:tc>
        <w:tc>
          <w:tcPr>
            <w:tcW w:w="1512" w:type="dxa"/>
            <w:tcBorders>
              <w:bottom w:val="single" w:sz="4" w:space="0" w:color="000000"/>
            </w:tcBorders>
          </w:tcPr>
          <w:p w14:paraId="448E9F30" w14:textId="62EC4F78" w:rsidR="0068311E" w:rsidRPr="00A41797" w:rsidRDefault="00E52F92" w:rsidP="0068311E">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2E7DDBFD" w14:textId="40F34C13" w:rsidR="0068311E" w:rsidRPr="00A41797" w:rsidRDefault="00E52F92" w:rsidP="0068311E">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2D6D53CD" w14:textId="79208B3E" w:rsidR="0068311E" w:rsidRPr="00A41797" w:rsidRDefault="00E52F92" w:rsidP="0068311E">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56349F9C" w14:textId="58257E9F" w:rsidR="0068311E" w:rsidRPr="00A41797" w:rsidRDefault="00E52F92" w:rsidP="0068311E">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17726059" w14:textId="77777777" w:rsidTr="00614991">
        <w:tc>
          <w:tcPr>
            <w:tcW w:w="3402" w:type="dxa"/>
            <w:shd w:val="clear" w:color="auto" w:fill="auto"/>
          </w:tcPr>
          <w:p w14:paraId="04623C31"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47ABE49D"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286E3972"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279E9F29"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0B4CAC15"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A03C7B" w:rsidRPr="00A41797" w14:paraId="3455BEEC" w14:textId="77777777" w:rsidTr="00614991">
        <w:tc>
          <w:tcPr>
            <w:tcW w:w="3402" w:type="dxa"/>
            <w:shd w:val="clear" w:color="auto" w:fill="auto"/>
          </w:tcPr>
          <w:p w14:paraId="19E6EB16" w14:textId="72D353CF" w:rsidR="00A03C7B" w:rsidRPr="00A41797" w:rsidRDefault="00A03C7B" w:rsidP="00A03C7B">
            <w:pPr>
              <w:spacing w:line="240" w:lineRule="auto"/>
              <w:ind w:leftChars="-51" w:left="-110" w:right="-252" w:hanging="2"/>
              <w:rPr>
                <w:rFonts w:ascii="Arial" w:eastAsia="Arial" w:hAnsi="Arial" w:cs="Arial"/>
                <w:position w:val="0"/>
                <w:sz w:val="18"/>
                <w:szCs w:val="18"/>
              </w:rPr>
            </w:pPr>
            <w:r w:rsidRPr="00A41797">
              <w:rPr>
                <w:rFonts w:ascii="Arial" w:eastAsia="Arial" w:hAnsi="Arial" w:cs="Arial"/>
                <w:position w:val="0"/>
                <w:sz w:val="18"/>
                <w:szCs w:val="18"/>
              </w:rPr>
              <w:t>Recognized as cost of sales</w:t>
            </w:r>
          </w:p>
        </w:tc>
        <w:tc>
          <w:tcPr>
            <w:tcW w:w="1512" w:type="dxa"/>
            <w:shd w:val="clear" w:color="auto" w:fill="FAFAFA"/>
          </w:tcPr>
          <w:p w14:paraId="4AD559AC" w14:textId="5D2B49C1"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786</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695</w:t>
            </w:r>
          </w:p>
        </w:tc>
        <w:tc>
          <w:tcPr>
            <w:tcW w:w="1512" w:type="dxa"/>
            <w:shd w:val="clear" w:color="auto" w:fill="auto"/>
          </w:tcPr>
          <w:p w14:paraId="75DDFB8A" w14:textId="505152C8"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75</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316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078</w:t>
            </w:r>
          </w:p>
        </w:tc>
        <w:tc>
          <w:tcPr>
            <w:tcW w:w="1512" w:type="dxa"/>
            <w:shd w:val="clear" w:color="auto" w:fill="FAFAFA"/>
          </w:tcPr>
          <w:p w14:paraId="6007D817" w14:textId="18C53700"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422</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770</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267</w:t>
            </w:r>
          </w:p>
        </w:tc>
        <w:tc>
          <w:tcPr>
            <w:tcW w:w="1512" w:type="dxa"/>
          </w:tcPr>
          <w:p w14:paraId="27F9C70B" w14:textId="69C68D34"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412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134</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746</w:t>
            </w:r>
          </w:p>
        </w:tc>
      </w:tr>
      <w:tr w:rsidR="00A03C7B" w:rsidRPr="00A41797" w14:paraId="744C5E95" w14:textId="77777777" w:rsidTr="00614991">
        <w:tc>
          <w:tcPr>
            <w:tcW w:w="3402" w:type="dxa"/>
            <w:shd w:val="clear" w:color="auto" w:fill="auto"/>
          </w:tcPr>
          <w:p w14:paraId="588A39FA" w14:textId="1A730F88" w:rsidR="00A03C7B" w:rsidRPr="00A41797" w:rsidRDefault="00A03C7B" w:rsidP="00A03C7B">
            <w:pPr>
              <w:spacing w:line="240" w:lineRule="auto"/>
              <w:ind w:leftChars="-51" w:left="-110" w:right="-252" w:hanging="2"/>
              <w:rPr>
                <w:rFonts w:ascii="Arial" w:eastAsia="Arial" w:hAnsi="Arial" w:cs="Arial"/>
                <w:position w:val="0"/>
                <w:sz w:val="18"/>
                <w:szCs w:val="18"/>
              </w:rPr>
            </w:pPr>
            <w:r w:rsidRPr="00A41797">
              <w:rPr>
                <w:rFonts w:ascii="Arial" w:eastAsia="Arial" w:hAnsi="Arial" w:cs="Arial"/>
                <w:position w:val="0"/>
                <w:sz w:val="18"/>
                <w:szCs w:val="18"/>
              </w:rPr>
              <w:t>Recognized as administration expenses</w:t>
            </w:r>
          </w:p>
        </w:tc>
        <w:tc>
          <w:tcPr>
            <w:tcW w:w="1512" w:type="dxa"/>
            <w:tcBorders>
              <w:bottom w:val="single" w:sz="4" w:space="0" w:color="000000"/>
            </w:tcBorders>
            <w:shd w:val="clear" w:color="auto" w:fill="FAFAFA"/>
          </w:tcPr>
          <w:p w14:paraId="49DF0848" w14:textId="58853A87"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105</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547</w:t>
            </w:r>
          </w:p>
        </w:tc>
        <w:tc>
          <w:tcPr>
            <w:tcW w:w="1512" w:type="dxa"/>
            <w:tcBorders>
              <w:bottom w:val="single" w:sz="4" w:space="0" w:color="000000"/>
            </w:tcBorders>
            <w:shd w:val="clear" w:color="auto" w:fill="auto"/>
          </w:tcPr>
          <w:p w14:paraId="0C4D918B" w14:textId="446B2B8A"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209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365</w:t>
            </w:r>
          </w:p>
        </w:tc>
        <w:tc>
          <w:tcPr>
            <w:tcW w:w="1512" w:type="dxa"/>
            <w:tcBorders>
              <w:bottom w:val="single" w:sz="4" w:space="0" w:color="000000"/>
            </w:tcBorders>
            <w:shd w:val="clear" w:color="auto" w:fill="FAFAFA"/>
          </w:tcPr>
          <w:p w14:paraId="16D53DBE" w14:textId="5B53DB61"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179</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874</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536</w:t>
            </w:r>
          </w:p>
        </w:tc>
        <w:tc>
          <w:tcPr>
            <w:tcW w:w="1512" w:type="dxa"/>
            <w:tcBorders>
              <w:bottom w:val="single" w:sz="4" w:space="0" w:color="000000"/>
            </w:tcBorders>
          </w:tcPr>
          <w:p w14:paraId="0DAE5700" w14:textId="3D2628AA"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231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932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490</w:t>
            </w:r>
          </w:p>
        </w:tc>
      </w:tr>
      <w:tr w:rsidR="00A03C7B" w:rsidRPr="00A41797" w14:paraId="697A0ABC" w14:textId="77777777" w:rsidTr="00614991">
        <w:tc>
          <w:tcPr>
            <w:tcW w:w="3402" w:type="dxa"/>
            <w:shd w:val="clear" w:color="auto" w:fill="auto"/>
          </w:tcPr>
          <w:p w14:paraId="30D57430" w14:textId="77777777" w:rsidR="00A03C7B" w:rsidRPr="00A41797" w:rsidRDefault="00A03C7B" w:rsidP="00A03C7B">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07D72B3C"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64A24F72"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41CEC086"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33BCB50A"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40A62168" w14:textId="77777777" w:rsidTr="00614991">
        <w:tc>
          <w:tcPr>
            <w:tcW w:w="3402" w:type="dxa"/>
            <w:shd w:val="clear" w:color="auto" w:fill="auto"/>
          </w:tcPr>
          <w:p w14:paraId="09FAC0CA" w14:textId="77777777" w:rsidR="00A03C7B" w:rsidRPr="00A41797" w:rsidRDefault="00A03C7B" w:rsidP="00A03C7B">
            <w:pPr>
              <w:spacing w:line="240" w:lineRule="auto"/>
              <w:ind w:left="0" w:hanging="2"/>
              <w:jc w:val="both"/>
              <w:rPr>
                <w:rFonts w:ascii="Arial" w:eastAsia="Arial" w:hAnsi="Arial" w:cs="Arial"/>
                <w:position w:val="0"/>
                <w:sz w:val="18"/>
                <w:szCs w:val="18"/>
              </w:rPr>
            </w:pPr>
          </w:p>
        </w:tc>
        <w:tc>
          <w:tcPr>
            <w:tcW w:w="1512" w:type="dxa"/>
            <w:tcBorders>
              <w:bottom w:val="single" w:sz="4" w:space="0" w:color="000000"/>
            </w:tcBorders>
            <w:shd w:val="clear" w:color="auto" w:fill="FAFAFA"/>
          </w:tcPr>
          <w:p w14:paraId="73C2CDD6" w14:textId="2E807286"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73</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892</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242</w:t>
            </w:r>
          </w:p>
        </w:tc>
        <w:tc>
          <w:tcPr>
            <w:tcW w:w="1512" w:type="dxa"/>
            <w:tcBorders>
              <w:bottom w:val="single" w:sz="4" w:space="0" w:color="000000"/>
            </w:tcBorders>
            <w:shd w:val="clear" w:color="auto" w:fill="auto"/>
          </w:tcPr>
          <w:p w14:paraId="135F7D63" w14:textId="7F9A8EAD"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525</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443</w:t>
            </w:r>
          </w:p>
        </w:tc>
        <w:tc>
          <w:tcPr>
            <w:tcW w:w="1512" w:type="dxa"/>
            <w:tcBorders>
              <w:bottom w:val="single" w:sz="4" w:space="0" w:color="000000"/>
            </w:tcBorders>
            <w:shd w:val="clear" w:color="auto" w:fill="FAFAFA"/>
          </w:tcPr>
          <w:p w14:paraId="5159EF25" w14:textId="7A5A1505"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602</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644</w:t>
            </w:r>
            <w:r w:rsidR="00610929" w:rsidRPr="00A41797">
              <w:rPr>
                <w:rFonts w:ascii="Arial" w:eastAsia="Arial" w:hAnsi="Arial" w:cs="Arial"/>
                <w:position w:val="0"/>
                <w:sz w:val="18"/>
                <w:szCs w:val="18"/>
              </w:rPr>
              <w:t>,</w:t>
            </w:r>
            <w:r w:rsidRPr="00E52F92">
              <w:rPr>
                <w:rFonts w:ascii="Arial" w:eastAsia="Arial" w:hAnsi="Arial" w:cs="Arial"/>
                <w:position w:val="0"/>
                <w:sz w:val="18"/>
                <w:szCs w:val="18"/>
              </w:rPr>
              <w:t>803</w:t>
            </w:r>
          </w:p>
        </w:tc>
        <w:tc>
          <w:tcPr>
            <w:tcW w:w="1512" w:type="dxa"/>
            <w:tcBorders>
              <w:bottom w:val="single" w:sz="4" w:space="0" w:color="000000"/>
            </w:tcBorders>
          </w:tcPr>
          <w:p w14:paraId="0238306B" w14:textId="249A120B"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644</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067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236</w:t>
            </w:r>
          </w:p>
        </w:tc>
      </w:tr>
    </w:tbl>
    <w:p w14:paraId="47595C08" w14:textId="15F23CB7" w:rsidR="003A4FE9" w:rsidRPr="00A41797"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90FEC1C" w14:textId="77777777" w:rsidR="001D498A" w:rsidRPr="00A41797" w:rsidRDefault="001D498A"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1D498A" w:rsidRPr="00A41797" w14:paraId="38D0C518" w14:textId="77777777" w:rsidTr="00DB6920">
        <w:trPr>
          <w:trHeight w:val="386"/>
        </w:trPr>
        <w:tc>
          <w:tcPr>
            <w:tcW w:w="9461" w:type="dxa"/>
            <w:shd w:val="clear" w:color="auto" w:fill="FFA543"/>
            <w:vAlign w:val="center"/>
          </w:tcPr>
          <w:p w14:paraId="18B37D0B" w14:textId="3BC296C5" w:rsidR="001D498A" w:rsidRPr="00A41797" w:rsidRDefault="00E52F92" w:rsidP="00DB692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19</w:t>
            </w:r>
            <w:r w:rsidR="001D498A" w:rsidRPr="00A41797">
              <w:rPr>
                <w:rFonts w:ascii="Arial" w:eastAsia="Arial" w:hAnsi="Arial" w:cs="Arial"/>
                <w:b/>
                <w:color w:val="FFFFFF"/>
                <w:position w:val="0"/>
                <w:sz w:val="18"/>
                <w:szCs w:val="18"/>
              </w:rPr>
              <w:tab/>
              <w:t>Income tax expenses</w:t>
            </w:r>
          </w:p>
        </w:tc>
      </w:tr>
    </w:tbl>
    <w:p w14:paraId="3C26091A" w14:textId="77777777" w:rsidR="001D498A" w:rsidRPr="00A41797" w:rsidRDefault="001D498A" w:rsidP="001D498A">
      <w:pPr>
        <w:spacing w:line="240" w:lineRule="auto"/>
        <w:ind w:left="0" w:hanging="2"/>
        <w:jc w:val="both"/>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3402"/>
        <w:gridCol w:w="1512"/>
        <w:gridCol w:w="1512"/>
        <w:gridCol w:w="1512"/>
        <w:gridCol w:w="1512"/>
      </w:tblGrid>
      <w:tr w:rsidR="003A4FE9" w:rsidRPr="00A41797" w14:paraId="6CDAC760" w14:textId="77777777" w:rsidTr="00614991">
        <w:tc>
          <w:tcPr>
            <w:tcW w:w="3402" w:type="dxa"/>
          </w:tcPr>
          <w:p w14:paraId="6072E536"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3024" w:type="dxa"/>
            <w:gridSpan w:val="2"/>
            <w:tcBorders>
              <w:top w:val="single" w:sz="4" w:space="0" w:color="000000"/>
              <w:bottom w:val="single" w:sz="4" w:space="0" w:color="000000"/>
            </w:tcBorders>
          </w:tcPr>
          <w:p w14:paraId="32D02155"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759B961D"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2C38ED81" w14:textId="77777777" w:rsidTr="00614991">
        <w:tc>
          <w:tcPr>
            <w:tcW w:w="3402" w:type="dxa"/>
          </w:tcPr>
          <w:p w14:paraId="201F9CFF"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tcPr>
          <w:p w14:paraId="77D6A47F" w14:textId="49E64CD2"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00718F61" w14:textId="4ECC5395"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1F963DCE" w14:textId="540263C6"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61CDB8D7" w14:textId="6125EE28"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7555A0" w:rsidRPr="00A41797" w14:paraId="18BD49AC" w14:textId="77777777" w:rsidTr="00614991">
        <w:tc>
          <w:tcPr>
            <w:tcW w:w="3402" w:type="dxa"/>
          </w:tcPr>
          <w:p w14:paraId="1EFC447C" w14:textId="77777777" w:rsidR="007555A0" w:rsidRPr="00A41797" w:rsidRDefault="007555A0" w:rsidP="007555A0">
            <w:pPr>
              <w:spacing w:line="240" w:lineRule="auto"/>
              <w:ind w:left="0" w:right="-108" w:hanging="2"/>
              <w:jc w:val="both"/>
              <w:rPr>
                <w:rFonts w:ascii="Arial" w:eastAsia="Arial" w:hAnsi="Arial" w:cs="Arial"/>
                <w:position w:val="0"/>
                <w:sz w:val="18"/>
                <w:szCs w:val="18"/>
              </w:rPr>
            </w:pPr>
          </w:p>
        </w:tc>
        <w:tc>
          <w:tcPr>
            <w:tcW w:w="1512" w:type="dxa"/>
            <w:tcBorders>
              <w:bottom w:val="single" w:sz="4" w:space="0" w:color="000000"/>
            </w:tcBorders>
          </w:tcPr>
          <w:p w14:paraId="4EDBFB9F" w14:textId="1FA3F0F2"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6850F3E7" w14:textId="14113869"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04A9C967" w14:textId="08FF34A6"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00A017CA" w14:textId="2D906ED7"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2B06D1EC" w14:textId="77777777" w:rsidTr="00614991">
        <w:tc>
          <w:tcPr>
            <w:tcW w:w="3402" w:type="dxa"/>
            <w:shd w:val="clear" w:color="auto" w:fill="auto"/>
          </w:tcPr>
          <w:p w14:paraId="30C0022F"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51209AF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vAlign w:val="bottom"/>
          </w:tcPr>
          <w:p w14:paraId="6AE65F78"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22E95D4E"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vAlign w:val="bottom"/>
          </w:tcPr>
          <w:p w14:paraId="6DAD4396"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ED717D" w:rsidRPr="00A41797" w14:paraId="3562E8E8" w14:textId="77777777" w:rsidTr="002C57AC">
        <w:trPr>
          <w:trHeight w:val="120"/>
        </w:trPr>
        <w:tc>
          <w:tcPr>
            <w:tcW w:w="3402" w:type="dxa"/>
            <w:shd w:val="clear" w:color="auto" w:fill="auto"/>
          </w:tcPr>
          <w:p w14:paraId="3FB00B19" w14:textId="77777777" w:rsidR="00ED717D" w:rsidRPr="00A41797" w:rsidRDefault="00ED717D" w:rsidP="00ED717D">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Current tax</w:t>
            </w:r>
          </w:p>
        </w:tc>
        <w:tc>
          <w:tcPr>
            <w:tcW w:w="1512" w:type="dxa"/>
            <w:tcBorders>
              <w:top w:val="nil"/>
              <w:left w:val="nil"/>
              <w:bottom w:val="nil"/>
              <w:right w:val="nil"/>
            </w:tcBorders>
            <w:shd w:val="clear" w:color="auto" w:fill="FAFAFA"/>
          </w:tcPr>
          <w:p w14:paraId="5FA6990B" w14:textId="3F914DF1" w:rsidR="00ED717D" w:rsidRPr="00A41797" w:rsidRDefault="00E52F92" w:rsidP="00ED717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27</w:t>
            </w:r>
            <w:r w:rsidR="000953AB" w:rsidRPr="00A41797">
              <w:rPr>
                <w:rFonts w:ascii="Arial" w:eastAsia="Arial" w:hAnsi="Arial" w:cs="Arial"/>
                <w:position w:val="0"/>
                <w:sz w:val="18"/>
                <w:szCs w:val="18"/>
              </w:rPr>
              <w:t>,</w:t>
            </w:r>
            <w:r w:rsidRPr="00E52F92">
              <w:rPr>
                <w:rFonts w:ascii="Arial" w:eastAsia="Arial" w:hAnsi="Arial" w:cs="Arial"/>
                <w:position w:val="0"/>
                <w:sz w:val="18"/>
              </w:rPr>
              <w:t>852</w:t>
            </w:r>
            <w:r w:rsidR="000953AB" w:rsidRPr="00A41797">
              <w:rPr>
                <w:rFonts w:ascii="Arial" w:eastAsia="Arial" w:hAnsi="Arial" w:cs="Arial"/>
                <w:position w:val="0"/>
                <w:sz w:val="18"/>
                <w:szCs w:val="18"/>
              </w:rPr>
              <w:t>,</w:t>
            </w:r>
            <w:r w:rsidRPr="00E52F92">
              <w:rPr>
                <w:rFonts w:ascii="Arial" w:eastAsia="Arial" w:hAnsi="Arial" w:cs="Arial"/>
                <w:position w:val="0"/>
                <w:sz w:val="18"/>
                <w:szCs w:val="18"/>
              </w:rPr>
              <w:t>439</w:t>
            </w:r>
            <w:r w:rsidR="00ED717D" w:rsidRPr="00A41797">
              <w:rPr>
                <w:rFonts w:ascii="Arial" w:eastAsia="Arial" w:hAnsi="Arial" w:cs="Arial"/>
                <w:position w:val="0"/>
                <w:sz w:val="18"/>
                <w:szCs w:val="18"/>
              </w:rPr>
              <w:t xml:space="preserve"> </w:t>
            </w:r>
          </w:p>
        </w:tc>
        <w:tc>
          <w:tcPr>
            <w:tcW w:w="1512" w:type="dxa"/>
            <w:tcBorders>
              <w:top w:val="nil"/>
              <w:left w:val="nil"/>
              <w:bottom w:val="nil"/>
              <w:right w:val="nil"/>
            </w:tcBorders>
            <w:shd w:val="clear" w:color="auto" w:fill="auto"/>
            <w:vAlign w:val="bottom"/>
          </w:tcPr>
          <w:p w14:paraId="154A2878" w14:textId="6F10D6C0" w:rsidR="00ED717D" w:rsidRPr="00A41797" w:rsidRDefault="00ED717D" w:rsidP="00ED717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FAFAFA"/>
          </w:tcPr>
          <w:p w14:paraId="58FF4588" w14:textId="29715D56" w:rsidR="00ED717D" w:rsidRPr="00A41797" w:rsidRDefault="00E52F92" w:rsidP="00ED717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995</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910</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779</w:t>
            </w:r>
          </w:p>
        </w:tc>
        <w:tc>
          <w:tcPr>
            <w:tcW w:w="1512" w:type="dxa"/>
            <w:tcBorders>
              <w:top w:val="nil"/>
              <w:left w:val="nil"/>
              <w:bottom w:val="nil"/>
              <w:right w:val="nil"/>
            </w:tcBorders>
            <w:vAlign w:val="bottom"/>
          </w:tcPr>
          <w:p w14:paraId="541B4640" w14:textId="308A4C05" w:rsidR="00ED717D" w:rsidRPr="00A41797" w:rsidRDefault="00ED717D" w:rsidP="00ED717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ED717D" w:rsidRPr="00A41797" w14:paraId="6E4ED5CC" w14:textId="77777777" w:rsidTr="002C57AC">
        <w:trPr>
          <w:trHeight w:val="120"/>
        </w:trPr>
        <w:tc>
          <w:tcPr>
            <w:tcW w:w="3402" w:type="dxa"/>
            <w:shd w:val="clear" w:color="auto" w:fill="auto"/>
          </w:tcPr>
          <w:p w14:paraId="2E8DD616" w14:textId="5EF10D56" w:rsidR="00ED717D" w:rsidRPr="00A41797" w:rsidRDefault="00ED717D" w:rsidP="00ED717D">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Deferred income tax (Note </w:t>
            </w:r>
            <w:r w:rsidR="00E52F92" w:rsidRPr="00E52F92">
              <w:rPr>
                <w:rFonts w:ascii="Arial" w:eastAsia="Arial" w:hAnsi="Arial" w:cs="Arial"/>
                <w:position w:val="0"/>
                <w:sz w:val="18"/>
                <w:szCs w:val="18"/>
              </w:rPr>
              <w:t>13</w:t>
            </w:r>
            <w:r w:rsidRPr="00A41797">
              <w:rPr>
                <w:rFonts w:ascii="Arial" w:eastAsia="Arial" w:hAnsi="Arial" w:cs="Arial"/>
                <w:position w:val="0"/>
                <w:sz w:val="18"/>
                <w:szCs w:val="18"/>
              </w:rPr>
              <w:t>)</w:t>
            </w:r>
          </w:p>
        </w:tc>
        <w:tc>
          <w:tcPr>
            <w:tcW w:w="1512" w:type="dxa"/>
            <w:tcBorders>
              <w:top w:val="nil"/>
              <w:left w:val="nil"/>
              <w:right w:val="nil"/>
            </w:tcBorders>
            <w:shd w:val="clear" w:color="auto" w:fill="FAFAFA"/>
          </w:tcPr>
          <w:p w14:paraId="125AE09D" w14:textId="04E8B9DD" w:rsidR="00ED717D" w:rsidRPr="00A41797" w:rsidRDefault="00ED717D" w:rsidP="00ED717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28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002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365</w:t>
            </w:r>
            <w:r w:rsidRPr="00A41797">
              <w:rPr>
                <w:rFonts w:ascii="Arial" w:eastAsia="Arial" w:hAnsi="Arial" w:cs="Arial"/>
                <w:position w:val="0"/>
                <w:sz w:val="18"/>
                <w:szCs w:val="18"/>
              </w:rPr>
              <w:t xml:space="preserve"> </w:t>
            </w:r>
          </w:p>
        </w:tc>
        <w:tc>
          <w:tcPr>
            <w:tcW w:w="1512" w:type="dxa"/>
            <w:tcBorders>
              <w:top w:val="nil"/>
              <w:left w:val="nil"/>
              <w:right w:val="nil"/>
            </w:tcBorders>
            <w:shd w:val="clear" w:color="auto" w:fill="auto"/>
            <w:vAlign w:val="bottom"/>
          </w:tcPr>
          <w:p w14:paraId="4367999D" w14:textId="1D823F42" w:rsidR="00ED717D" w:rsidRPr="00A41797" w:rsidRDefault="00E52F92" w:rsidP="00ED717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748</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078</w:t>
            </w:r>
          </w:p>
        </w:tc>
        <w:tc>
          <w:tcPr>
            <w:tcW w:w="1512" w:type="dxa"/>
            <w:tcBorders>
              <w:top w:val="nil"/>
              <w:left w:val="nil"/>
              <w:right w:val="nil"/>
            </w:tcBorders>
            <w:shd w:val="clear" w:color="auto" w:fill="FAFAFA"/>
          </w:tcPr>
          <w:p w14:paraId="787CE6CF" w14:textId="62A7365F" w:rsidR="00ED717D" w:rsidRPr="00A41797" w:rsidRDefault="00ED717D" w:rsidP="00ED717D">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930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770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560</w:t>
            </w:r>
            <w:r w:rsidRPr="00A41797">
              <w:rPr>
                <w:rFonts w:ascii="Arial" w:eastAsia="Arial" w:hAnsi="Arial" w:cs="Arial"/>
                <w:position w:val="0"/>
                <w:sz w:val="18"/>
                <w:szCs w:val="18"/>
              </w:rPr>
              <w:t xml:space="preserve"> </w:t>
            </w:r>
          </w:p>
        </w:tc>
        <w:tc>
          <w:tcPr>
            <w:tcW w:w="1512" w:type="dxa"/>
            <w:tcBorders>
              <w:top w:val="nil"/>
              <w:left w:val="nil"/>
              <w:right w:val="nil"/>
            </w:tcBorders>
            <w:vAlign w:val="bottom"/>
          </w:tcPr>
          <w:p w14:paraId="6AAF9E0A" w14:textId="08EC3623" w:rsidR="00ED717D" w:rsidRPr="00A41797" w:rsidRDefault="00E52F92" w:rsidP="00ED717D">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166</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442</w:t>
            </w:r>
            <w:r w:rsidR="00ED717D" w:rsidRPr="00A41797">
              <w:rPr>
                <w:rFonts w:ascii="Arial" w:eastAsia="Arial" w:hAnsi="Arial" w:cs="Arial"/>
                <w:position w:val="0"/>
                <w:sz w:val="18"/>
                <w:szCs w:val="18"/>
              </w:rPr>
              <w:t>,</w:t>
            </w:r>
            <w:r w:rsidRPr="00E52F92">
              <w:rPr>
                <w:rFonts w:ascii="Arial" w:eastAsia="Arial" w:hAnsi="Arial" w:cs="Arial"/>
                <w:position w:val="0"/>
                <w:sz w:val="18"/>
                <w:szCs w:val="18"/>
              </w:rPr>
              <w:t>880</w:t>
            </w:r>
          </w:p>
        </w:tc>
      </w:tr>
      <w:tr w:rsidR="00C00BD9" w:rsidRPr="00A41797" w14:paraId="78945ADE" w14:textId="77777777" w:rsidTr="00614991">
        <w:trPr>
          <w:trHeight w:val="120"/>
        </w:trPr>
        <w:tc>
          <w:tcPr>
            <w:tcW w:w="3402" w:type="dxa"/>
            <w:shd w:val="clear" w:color="auto" w:fill="auto"/>
          </w:tcPr>
          <w:p w14:paraId="04D14D7E" w14:textId="3B1D6725" w:rsidR="00C00BD9" w:rsidRPr="00A41797" w:rsidRDefault="00C00BD9" w:rsidP="00C00BD9">
            <w:pPr>
              <w:spacing w:line="240" w:lineRule="auto"/>
              <w:ind w:leftChars="-51" w:left="-110" w:hanging="2"/>
              <w:jc w:val="both"/>
              <w:rPr>
                <w:rFonts w:ascii="Arial" w:eastAsia="Arial" w:hAnsi="Arial" w:cs="Arial"/>
                <w:position w:val="0"/>
                <w:sz w:val="18"/>
              </w:rPr>
            </w:pPr>
            <w:r w:rsidRPr="00A41797">
              <w:rPr>
                <w:rFonts w:ascii="Arial" w:eastAsia="Arial" w:hAnsi="Arial" w:cs="Arial"/>
                <w:position w:val="0"/>
                <w:sz w:val="18"/>
              </w:rPr>
              <w:t>Prior year tax adjustment</w:t>
            </w:r>
          </w:p>
        </w:tc>
        <w:tc>
          <w:tcPr>
            <w:tcW w:w="1512" w:type="dxa"/>
            <w:tcBorders>
              <w:top w:val="nil"/>
              <w:left w:val="nil"/>
              <w:right w:val="nil"/>
            </w:tcBorders>
            <w:shd w:val="clear" w:color="auto" w:fill="FAFAFA"/>
          </w:tcPr>
          <w:p w14:paraId="6C969AD6" w14:textId="4A12F6E3" w:rsidR="00C00BD9" w:rsidRPr="00A41797" w:rsidRDefault="00C00BD9" w:rsidP="00C00BD9">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172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086</w:t>
            </w:r>
            <w:r w:rsidRPr="00A41797">
              <w:rPr>
                <w:rFonts w:ascii="Arial" w:eastAsia="Arial" w:hAnsi="Arial" w:cs="Arial"/>
                <w:position w:val="0"/>
                <w:sz w:val="18"/>
                <w:szCs w:val="18"/>
              </w:rPr>
              <w:t>)</w:t>
            </w:r>
          </w:p>
        </w:tc>
        <w:tc>
          <w:tcPr>
            <w:tcW w:w="1512" w:type="dxa"/>
            <w:tcBorders>
              <w:top w:val="nil"/>
              <w:left w:val="nil"/>
              <w:right w:val="nil"/>
            </w:tcBorders>
            <w:shd w:val="clear" w:color="auto" w:fill="auto"/>
            <w:vAlign w:val="bottom"/>
          </w:tcPr>
          <w:p w14:paraId="68BEE931" w14:textId="21C8C425" w:rsidR="00C00BD9" w:rsidRPr="00A41797" w:rsidRDefault="00C00BD9" w:rsidP="00C00BD9">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right w:val="nil"/>
            </w:tcBorders>
            <w:shd w:val="clear" w:color="auto" w:fill="FAFAFA"/>
          </w:tcPr>
          <w:p w14:paraId="7F04FAE7" w14:textId="0E682C70" w:rsidR="00C00BD9" w:rsidRPr="00A41797" w:rsidRDefault="00C00BD9" w:rsidP="00C00BD9">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062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773</w:t>
            </w:r>
            <w:r w:rsidRPr="00A41797">
              <w:rPr>
                <w:rFonts w:ascii="Arial" w:eastAsia="Arial" w:hAnsi="Arial" w:cs="Arial"/>
                <w:position w:val="0"/>
                <w:sz w:val="18"/>
                <w:szCs w:val="18"/>
              </w:rPr>
              <w:t>)</w:t>
            </w:r>
          </w:p>
        </w:tc>
        <w:tc>
          <w:tcPr>
            <w:tcW w:w="1512" w:type="dxa"/>
            <w:tcBorders>
              <w:top w:val="nil"/>
              <w:left w:val="nil"/>
              <w:right w:val="nil"/>
            </w:tcBorders>
            <w:vAlign w:val="bottom"/>
          </w:tcPr>
          <w:p w14:paraId="7D1A64A7" w14:textId="226E66A1" w:rsidR="00C00BD9" w:rsidRPr="00A41797" w:rsidRDefault="00C00BD9" w:rsidP="00C00BD9">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C00BD9" w:rsidRPr="00A41797" w14:paraId="17E2C82E" w14:textId="77777777" w:rsidTr="00614991">
        <w:trPr>
          <w:trHeight w:val="26"/>
        </w:trPr>
        <w:tc>
          <w:tcPr>
            <w:tcW w:w="3402" w:type="dxa"/>
            <w:shd w:val="clear" w:color="auto" w:fill="auto"/>
          </w:tcPr>
          <w:p w14:paraId="313B847E" w14:textId="77777777" w:rsidR="00C00BD9" w:rsidRPr="00A41797" w:rsidRDefault="00C00BD9" w:rsidP="00C00BD9">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5356A725" w14:textId="77777777" w:rsidR="00C00BD9" w:rsidRPr="00A41797" w:rsidRDefault="00C00BD9" w:rsidP="00C00BD9">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vAlign w:val="bottom"/>
          </w:tcPr>
          <w:p w14:paraId="3E571A52" w14:textId="77777777" w:rsidR="00C00BD9" w:rsidRPr="00A41797" w:rsidRDefault="00C00BD9" w:rsidP="00C00BD9">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2E999A80" w14:textId="77777777" w:rsidR="00C00BD9" w:rsidRPr="00A41797" w:rsidRDefault="00C00BD9" w:rsidP="00C00BD9">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vAlign w:val="bottom"/>
          </w:tcPr>
          <w:p w14:paraId="55C8EAC1" w14:textId="77777777" w:rsidR="00C00BD9" w:rsidRPr="00A41797" w:rsidRDefault="00C00BD9" w:rsidP="00C00BD9">
            <w:pPr>
              <w:spacing w:line="240" w:lineRule="auto"/>
              <w:ind w:left="0" w:right="-72" w:hanging="2"/>
              <w:jc w:val="right"/>
              <w:rPr>
                <w:rFonts w:ascii="Arial" w:eastAsia="Arial" w:hAnsi="Arial" w:cs="Arial"/>
                <w:position w:val="0"/>
                <w:sz w:val="18"/>
                <w:szCs w:val="18"/>
              </w:rPr>
            </w:pPr>
          </w:p>
        </w:tc>
      </w:tr>
      <w:tr w:rsidR="00C00BD9" w:rsidRPr="00A41797" w14:paraId="06710F8A" w14:textId="77777777" w:rsidTr="00614991">
        <w:trPr>
          <w:trHeight w:val="120"/>
        </w:trPr>
        <w:tc>
          <w:tcPr>
            <w:tcW w:w="3402" w:type="dxa"/>
            <w:shd w:val="clear" w:color="auto" w:fill="auto"/>
          </w:tcPr>
          <w:p w14:paraId="72264CEC" w14:textId="77777777" w:rsidR="00C00BD9" w:rsidRPr="00A41797" w:rsidRDefault="00C00BD9" w:rsidP="00C00BD9">
            <w:pPr>
              <w:spacing w:line="240" w:lineRule="auto"/>
              <w:ind w:left="0" w:hanging="2"/>
              <w:jc w:val="both"/>
              <w:rPr>
                <w:rFonts w:ascii="Arial" w:eastAsia="Arial" w:hAnsi="Arial" w:cs="Arial"/>
                <w:position w:val="0"/>
                <w:sz w:val="18"/>
                <w:szCs w:val="18"/>
              </w:rPr>
            </w:pPr>
          </w:p>
        </w:tc>
        <w:tc>
          <w:tcPr>
            <w:tcW w:w="1512" w:type="dxa"/>
            <w:tcBorders>
              <w:top w:val="nil"/>
              <w:left w:val="nil"/>
              <w:bottom w:val="single" w:sz="4" w:space="0" w:color="000000"/>
              <w:right w:val="nil"/>
            </w:tcBorders>
            <w:shd w:val="clear" w:color="auto" w:fill="FAFAFA"/>
            <w:vAlign w:val="bottom"/>
          </w:tcPr>
          <w:p w14:paraId="4261ED20" w14:textId="2A11A880" w:rsidR="00C00BD9" w:rsidRPr="00A41797" w:rsidRDefault="00E52F92" w:rsidP="00C00BD9">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55</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682</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718</w:t>
            </w:r>
          </w:p>
        </w:tc>
        <w:tc>
          <w:tcPr>
            <w:tcW w:w="1512" w:type="dxa"/>
            <w:tcBorders>
              <w:top w:val="nil"/>
              <w:left w:val="nil"/>
              <w:bottom w:val="single" w:sz="4" w:space="0" w:color="000000"/>
              <w:right w:val="nil"/>
            </w:tcBorders>
            <w:shd w:val="clear" w:color="auto" w:fill="auto"/>
            <w:vAlign w:val="bottom"/>
          </w:tcPr>
          <w:p w14:paraId="41D2B3F9" w14:textId="40D9E51D" w:rsidR="00C00BD9" w:rsidRPr="00A41797" w:rsidRDefault="00E52F92" w:rsidP="00C00BD9">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748</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078</w:t>
            </w:r>
          </w:p>
        </w:tc>
        <w:tc>
          <w:tcPr>
            <w:tcW w:w="1512" w:type="dxa"/>
            <w:tcBorders>
              <w:top w:val="nil"/>
              <w:left w:val="nil"/>
              <w:bottom w:val="single" w:sz="4" w:space="0" w:color="000000"/>
              <w:right w:val="nil"/>
            </w:tcBorders>
            <w:shd w:val="clear" w:color="auto" w:fill="FAFAFA"/>
            <w:vAlign w:val="bottom"/>
          </w:tcPr>
          <w:p w14:paraId="4B4F3F02" w14:textId="2C59A6FD" w:rsidR="00C00BD9" w:rsidRPr="00A41797" w:rsidRDefault="00E52F92" w:rsidP="00C00BD9">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920</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618</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566</w:t>
            </w:r>
          </w:p>
        </w:tc>
        <w:tc>
          <w:tcPr>
            <w:tcW w:w="1512" w:type="dxa"/>
            <w:tcBorders>
              <w:top w:val="nil"/>
              <w:left w:val="nil"/>
              <w:bottom w:val="single" w:sz="4" w:space="0" w:color="000000"/>
              <w:right w:val="nil"/>
            </w:tcBorders>
            <w:vAlign w:val="bottom"/>
          </w:tcPr>
          <w:p w14:paraId="3A310A9E" w14:textId="4E8AEE95" w:rsidR="00C00BD9" w:rsidRPr="00A41797" w:rsidRDefault="00E52F92" w:rsidP="00C00BD9">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166</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442</w:t>
            </w:r>
            <w:r w:rsidR="00C00BD9" w:rsidRPr="00A41797">
              <w:rPr>
                <w:rFonts w:ascii="Arial" w:eastAsia="Arial" w:hAnsi="Arial" w:cs="Arial"/>
                <w:position w:val="0"/>
                <w:sz w:val="18"/>
                <w:szCs w:val="18"/>
              </w:rPr>
              <w:t>,</w:t>
            </w:r>
            <w:r w:rsidRPr="00E52F92">
              <w:rPr>
                <w:rFonts w:ascii="Arial" w:eastAsia="Arial" w:hAnsi="Arial" w:cs="Arial"/>
                <w:position w:val="0"/>
                <w:sz w:val="18"/>
                <w:szCs w:val="18"/>
              </w:rPr>
              <w:t>880</w:t>
            </w:r>
          </w:p>
        </w:tc>
      </w:tr>
    </w:tbl>
    <w:p w14:paraId="3A6DE731" w14:textId="77777777" w:rsidR="003A4FE9" w:rsidRPr="00A41797" w:rsidRDefault="003A4FE9" w:rsidP="003A4FE9">
      <w:pPr>
        <w:tabs>
          <w:tab w:val="left" w:pos="540"/>
        </w:tabs>
        <w:spacing w:line="240" w:lineRule="auto"/>
        <w:ind w:left="0" w:hanging="2"/>
        <w:jc w:val="both"/>
        <w:rPr>
          <w:rFonts w:ascii="Arial" w:eastAsia="Arial" w:hAnsi="Arial" w:cs="Arial"/>
          <w:position w:val="0"/>
          <w:sz w:val="18"/>
          <w:szCs w:val="18"/>
        </w:rPr>
      </w:pPr>
    </w:p>
    <w:tbl>
      <w:tblPr>
        <w:tblW w:w="9451" w:type="dxa"/>
        <w:tblLayout w:type="fixed"/>
        <w:tblLook w:val="0000" w:firstRow="0" w:lastRow="0" w:firstColumn="0" w:lastColumn="0" w:noHBand="0" w:noVBand="0"/>
      </w:tblPr>
      <w:tblGrid>
        <w:gridCol w:w="3402"/>
        <w:gridCol w:w="1512"/>
        <w:gridCol w:w="1512"/>
        <w:gridCol w:w="1512"/>
        <w:gridCol w:w="1513"/>
      </w:tblGrid>
      <w:tr w:rsidR="003A4FE9" w:rsidRPr="00A41797" w14:paraId="71DA4991" w14:textId="77777777" w:rsidTr="004E592A">
        <w:tc>
          <w:tcPr>
            <w:tcW w:w="3402" w:type="dxa"/>
          </w:tcPr>
          <w:p w14:paraId="254B1646" w14:textId="77777777" w:rsidR="003A4FE9" w:rsidRPr="00A41797" w:rsidRDefault="003A4FE9" w:rsidP="00732E30">
            <w:pPr>
              <w:spacing w:line="240" w:lineRule="auto"/>
              <w:ind w:left="0" w:right="-108" w:hanging="2"/>
              <w:jc w:val="both"/>
              <w:rPr>
                <w:rFonts w:ascii="Arial" w:eastAsia="Arial" w:hAnsi="Arial" w:cs="Arial"/>
                <w:position w:val="0"/>
                <w:sz w:val="18"/>
                <w:szCs w:val="18"/>
                <w:cs/>
              </w:rPr>
            </w:pPr>
          </w:p>
        </w:tc>
        <w:tc>
          <w:tcPr>
            <w:tcW w:w="3024" w:type="dxa"/>
            <w:gridSpan w:val="2"/>
            <w:tcBorders>
              <w:top w:val="single" w:sz="4" w:space="0" w:color="000000"/>
              <w:bottom w:val="single" w:sz="4" w:space="0" w:color="000000"/>
            </w:tcBorders>
          </w:tcPr>
          <w:p w14:paraId="4CA23C3E"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5" w:type="dxa"/>
            <w:gridSpan w:val="2"/>
            <w:tcBorders>
              <w:top w:val="single" w:sz="4" w:space="0" w:color="000000"/>
              <w:bottom w:val="single" w:sz="4" w:space="0" w:color="000000"/>
            </w:tcBorders>
          </w:tcPr>
          <w:p w14:paraId="06EDF4F0"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5C1F7B15" w14:textId="77777777" w:rsidTr="004E592A">
        <w:tc>
          <w:tcPr>
            <w:tcW w:w="3402" w:type="dxa"/>
          </w:tcPr>
          <w:p w14:paraId="5E452A39"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tcPr>
          <w:p w14:paraId="1E71B1F0" w14:textId="087F9CCF"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0AC406E1" w14:textId="3E6B2A5F"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1D488C2E" w14:textId="70A017C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3" w:type="dxa"/>
            <w:tcBorders>
              <w:top w:val="single" w:sz="4" w:space="0" w:color="000000"/>
            </w:tcBorders>
          </w:tcPr>
          <w:p w14:paraId="03367B29" w14:textId="736BAC6B"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7555A0" w:rsidRPr="00A41797" w14:paraId="6AD69D79" w14:textId="77777777" w:rsidTr="004E592A">
        <w:tc>
          <w:tcPr>
            <w:tcW w:w="3402" w:type="dxa"/>
          </w:tcPr>
          <w:p w14:paraId="3EC1AE65" w14:textId="77777777" w:rsidR="007555A0" w:rsidRPr="00A41797" w:rsidRDefault="007555A0" w:rsidP="007555A0">
            <w:pPr>
              <w:spacing w:line="240" w:lineRule="auto"/>
              <w:ind w:left="0" w:right="-108" w:hanging="2"/>
              <w:jc w:val="both"/>
              <w:rPr>
                <w:rFonts w:ascii="Arial" w:eastAsia="Arial" w:hAnsi="Arial" w:cs="Arial"/>
                <w:position w:val="0"/>
                <w:sz w:val="18"/>
                <w:szCs w:val="18"/>
              </w:rPr>
            </w:pPr>
          </w:p>
        </w:tc>
        <w:tc>
          <w:tcPr>
            <w:tcW w:w="1512" w:type="dxa"/>
            <w:tcBorders>
              <w:bottom w:val="single" w:sz="4" w:space="0" w:color="000000"/>
            </w:tcBorders>
          </w:tcPr>
          <w:p w14:paraId="274C3A66" w14:textId="0DEAF037"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32692F80" w14:textId="7F57790F"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0850102E" w14:textId="5D30A143"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3" w:type="dxa"/>
            <w:tcBorders>
              <w:bottom w:val="single" w:sz="4" w:space="0" w:color="000000"/>
            </w:tcBorders>
          </w:tcPr>
          <w:p w14:paraId="02895D8D" w14:textId="1969BE21" w:rsidR="007555A0" w:rsidRPr="00A41797" w:rsidRDefault="00E52F92" w:rsidP="007555A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0E8FC46B" w14:textId="77777777" w:rsidTr="004E592A">
        <w:tc>
          <w:tcPr>
            <w:tcW w:w="3402" w:type="dxa"/>
            <w:shd w:val="clear" w:color="auto" w:fill="auto"/>
          </w:tcPr>
          <w:p w14:paraId="46640E17" w14:textId="77777777" w:rsidR="003A4FE9" w:rsidRPr="00A41797" w:rsidRDefault="003A4FE9" w:rsidP="00732E30">
            <w:pPr>
              <w:spacing w:line="240" w:lineRule="auto"/>
              <w:ind w:left="0" w:right="-108" w:hanging="2"/>
              <w:jc w:val="both"/>
              <w:rPr>
                <w:rFonts w:ascii="Arial" w:eastAsia="Arial" w:hAnsi="Arial" w:cs="Arial"/>
                <w:position w:val="0"/>
                <w:sz w:val="18"/>
                <w:szCs w:val="18"/>
              </w:rPr>
            </w:pPr>
          </w:p>
        </w:tc>
        <w:tc>
          <w:tcPr>
            <w:tcW w:w="1512" w:type="dxa"/>
            <w:tcBorders>
              <w:top w:val="single" w:sz="4" w:space="0" w:color="000000"/>
            </w:tcBorders>
            <w:shd w:val="clear" w:color="auto" w:fill="FAFAFA"/>
          </w:tcPr>
          <w:p w14:paraId="077D5EC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6FA8AFC8"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356C892A"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3" w:type="dxa"/>
            <w:tcBorders>
              <w:top w:val="single" w:sz="4" w:space="0" w:color="000000"/>
            </w:tcBorders>
          </w:tcPr>
          <w:p w14:paraId="1FD6CD54"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A03C7B" w:rsidRPr="00A41797" w14:paraId="3ECBB5FC" w14:textId="77777777" w:rsidTr="004E592A">
        <w:trPr>
          <w:trHeight w:val="120"/>
        </w:trPr>
        <w:tc>
          <w:tcPr>
            <w:tcW w:w="3402" w:type="dxa"/>
            <w:shd w:val="clear" w:color="auto" w:fill="auto"/>
          </w:tcPr>
          <w:p w14:paraId="3C6EF97D" w14:textId="02FA6EF4"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Profit before tax</w:t>
            </w:r>
          </w:p>
        </w:tc>
        <w:tc>
          <w:tcPr>
            <w:tcW w:w="1512" w:type="dxa"/>
            <w:tcBorders>
              <w:top w:val="nil"/>
              <w:left w:val="nil"/>
              <w:bottom w:val="single" w:sz="4" w:space="0" w:color="000000"/>
              <w:right w:val="nil"/>
            </w:tcBorders>
            <w:shd w:val="clear" w:color="auto" w:fill="FAFAFA"/>
            <w:vAlign w:val="bottom"/>
          </w:tcPr>
          <w:p w14:paraId="0866083B" w14:textId="0AA6C632"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278</w:t>
            </w:r>
            <w:r w:rsidR="0064311C" w:rsidRPr="00A41797">
              <w:rPr>
                <w:rFonts w:ascii="Arial" w:eastAsia="Arial" w:hAnsi="Arial" w:cs="Arial"/>
                <w:position w:val="0"/>
                <w:sz w:val="18"/>
                <w:szCs w:val="18"/>
              </w:rPr>
              <w:t>,</w:t>
            </w:r>
            <w:r w:rsidRPr="00E52F92">
              <w:rPr>
                <w:rFonts w:ascii="Arial" w:eastAsia="Arial" w:hAnsi="Arial" w:cs="Arial"/>
                <w:position w:val="0"/>
                <w:sz w:val="18"/>
                <w:szCs w:val="18"/>
              </w:rPr>
              <w:t>174</w:t>
            </w:r>
            <w:r w:rsidR="0064311C" w:rsidRPr="00A41797">
              <w:rPr>
                <w:rFonts w:ascii="Arial" w:eastAsia="Arial" w:hAnsi="Arial" w:cs="Arial"/>
                <w:position w:val="0"/>
                <w:sz w:val="18"/>
                <w:szCs w:val="18"/>
              </w:rPr>
              <w:t>,</w:t>
            </w:r>
            <w:r w:rsidRPr="00E52F92">
              <w:rPr>
                <w:rFonts w:ascii="Arial" w:eastAsia="Arial" w:hAnsi="Arial" w:cs="Arial"/>
                <w:position w:val="0"/>
                <w:sz w:val="18"/>
                <w:szCs w:val="18"/>
              </w:rPr>
              <w:t>728</w:t>
            </w:r>
          </w:p>
        </w:tc>
        <w:tc>
          <w:tcPr>
            <w:tcW w:w="1512" w:type="dxa"/>
            <w:tcBorders>
              <w:top w:val="nil"/>
              <w:left w:val="nil"/>
              <w:bottom w:val="single" w:sz="4" w:space="0" w:color="000000"/>
              <w:right w:val="nil"/>
            </w:tcBorders>
            <w:shd w:val="clear" w:color="auto" w:fill="auto"/>
            <w:vAlign w:val="bottom"/>
          </w:tcPr>
          <w:p w14:paraId="4D566E6A" w14:textId="281745CB"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347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264</w:t>
            </w:r>
          </w:p>
        </w:tc>
        <w:tc>
          <w:tcPr>
            <w:tcW w:w="1512" w:type="dxa"/>
            <w:tcBorders>
              <w:top w:val="nil"/>
              <w:left w:val="nil"/>
              <w:bottom w:val="single" w:sz="4" w:space="0" w:color="000000"/>
              <w:right w:val="nil"/>
            </w:tcBorders>
            <w:shd w:val="clear" w:color="auto" w:fill="FAFAFA"/>
            <w:vAlign w:val="bottom"/>
          </w:tcPr>
          <w:p w14:paraId="07D6AE14" w14:textId="54610417"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594</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415</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810</w:t>
            </w:r>
          </w:p>
        </w:tc>
        <w:tc>
          <w:tcPr>
            <w:tcW w:w="1513" w:type="dxa"/>
            <w:tcBorders>
              <w:top w:val="nil"/>
              <w:left w:val="nil"/>
              <w:bottom w:val="single" w:sz="4" w:space="0" w:color="000000"/>
              <w:right w:val="nil"/>
            </w:tcBorders>
            <w:vAlign w:val="bottom"/>
          </w:tcPr>
          <w:p w14:paraId="51E0F960" w14:textId="1660E648" w:rsidR="00A03C7B" w:rsidRPr="00A41797" w:rsidRDefault="00E52F92" w:rsidP="00A03C7B">
            <w:pPr>
              <w:spacing w:line="240" w:lineRule="auto"/>
              <w:ind w:leftChars="0" w:left="0" w:right="-72" w:firstLineChars="0" w:firstLine="0"/>
              <w:jc w:val="right"/>
              <w:rPr>
                <w:rFonts w:ascii="Arial" w:eastAsia="Arial" w:hAnsi="Arial" w:cs="Arial"/>
                <w:position w:val="0"/>
                <w:sz w:val="18"/>
                <w:szCs w:val="18"/>
              </w:rPr>
            </w:pPr>
            <w:r w:rsidRPr="00E52F92">
              <w:rPr>
                <w:rFonts w:ascii="Arial" w:eastAsia="Arial" w:hAnsi="Arial" w:cs="Arial"/>
                <w:position w:val="0"/>
                <w:sz w:val="18"/>
                <w:szCs w:val="18"/>
              </w:rPr>
              <w:t>5</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912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905</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849</w:t>
            </w:r>
          </w:p>
        </w:tc>
      </w:tr>
      <w:tr w:rsidR="00A03C7B" w:rsidRPr="00A41797" w14:paraId="5DCDDBEB" w14:textId="77777777" w:rsidTr="004E592A">
        <w:trPr>
          <w:trHeight w:val="120"/>
        </w:trPr>
        <w:tc>
          <w:tcPr>
            <w:tcW w:w="3402" w:type="dxa"/>
            <w:shd w:val="clear" w:color="auto" w:fill="auto"/>
          </w:tcPr>
          <w:p w14:paraId="281163C8"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3E2DC453"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vAlign w:val="bottom"/>
          </w:tcPr>
          <w:p w14:paraId="7CD187BB"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0D50FA23"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3" w:type="dxa"/>
            <w:tcBorders>
              <w:top w:val="single" w:sz="4" w:space="0" w:color="000000"/>
            </w:tcBorders>
            <w:vAlign w:val="bottom"/>
          </w:tcPr>
          <w:p w14:paraId="7698C516"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400C0551" w14:textId="77777777" w:rsidTr="004E592A">
        <w:trPr>
          <w:trHeight w:val="120"/>
        </w:trPr>
        <w:tc>
          <w:tcPr>
            <w:tcW w:w="3402" w:type="dxa"/>
            <w:shd w:val="clear" w:color="auto" w:fill="auto"/>
          </w:tcPr>
          <w:p w14:paraId="3D7ABB2F" w14:textId="227D636C" w:rsidR="00A03C7B" w:rsidRPr="00A41797" w:rsidRDefault="00A03C7B" w:rsidP="00A03C7B">
            <w:pPr>
              <w:spacing w:line="240" w:lineRule="auto"/>
              <w:ind w:leftChars="-44" w:left="-95"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Tax calculated at a tax rate of </w:t>
            </w:r>
            <w:r w:rsidR="00E52F92" w:rsidRPr="00E52F92">
              <w:rPr>
                <w:rFonts w:ascii="Arial" w:eastAsia="Arial" w:hAnsi="Arial" w:cs="Arial"/>
                <w:position w:val="0"/>
                <w:sz w:val="18"/>
                <w:szCs w:val="18"/>
              </w:rPr>
              <w:t>20</w:t>
            </w:r>
            <w:r w:rsidRPr="00A41797">
              <w:rPr>
                <w:rFonts w:ascii="Arial" w:eastAsia="Arial" w:hAnsi="Arial" w:cs="Arial"/>
                <w:position w:val="0"/>
                <w:sz w:val="18"/>
                <w:szCs w:val="18"/>
              </w:rPr>
              <w:t>%</w:t>
            </w:r>
          </w:p>
        </w:tc>
        <w:tc>
          <w:tcPr>
            <w:tcW w:w="1512" w:type="dxa"/>
            <w:shd w:val="clear" w:color="auto" w:fill="FAFAFA"/>
            <w:vAlign w:val="bottom"/>
          </w:tcPr>
          <w:p w14:paraId="286BDABC"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auto"/>
            <w:vAlign w:val="bottom"/>
          </w:tcPr>
          <w:p w14:paraId="4CB31DE9"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FAFAFA"/>
            <w:vAlign w:val="bottom"/>
          </w:tcPr>
          <w:p w14:paraId="0E8F55A7"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3" w:type="dxa"/>
            <w:vAlign w:val="bottom"/>
          </w:tcPr>
          <w:p w14:paraId="2BD5B1A0"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5334F75F" w14:textId="77777777" w:rsidTr="004E592A">
        <w:trPr>
          <w:trHeight w:val="120"/>
        </w:trPr>
        <w:tc>
          <w:tcPr>
            <w:tcW w:w="3402" w:type="dxa"/>
            <w:shd w:val="clear" w:color="auto" w:fill="auto"/>
          </w:tcPr>
          <w:p w14:paraId="2834C520" w14:textId="4662AF60"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20</w:t>
            </w: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FAFAFA"/>
            <w:vAlign w:val="bottom"/>
          </w:tcPr>
          <w:p w14:paraId="0B7B2828" w14:textId="263D8A98"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55</w:t>
            </w:r>
            <w:r w:rsidR="0064311C" w:rsidRPr="00A41797">
              <w:rPr>
                <w:rFonts w:ascii="Arial" w:eastAsia="Arial" w:hAnsi="Arial" w:cs="Arial"/>
                <w:position w:val="0"/>
                <w:sz w:val="18"/>
                <w:szCs w:val="18"/>
              </w:rPr>
              <w:t>,</w:t>
            </w:r>
            <w:r w:rsidRPr="00E52F92">
              <w:rPr>
                <w:rFonts w:ascii="Arial" w:eastAsia="Arial" w:hAnsi="Arial" w:cs="Arial"/>
                <w:position w:val="0"/>
                <w:sz w:val="18"/>
                <w:szCs w:val="18"/>
              </w:rPr>
              <w:t>634</w:t>
            </w:r>
            <w:r w:rsidR="0064311C" w:rsidRPr="00A41797">
              <w:rPr>
                <w:rFonts w:ascii="Arial" w:eastAsia="Arial" w:hAnsi="Arial" w:cs="Arial"/>
                <w:position w:val="0"/>
                <w:sz w:val="18"/>
                <w:szCs w:val="18"/>
              </w:rPr>
              <w:t>,</w:t>
            </w:r>
            <w:r w:rsidRPr="00E52F92">
              <w:rPr>
                <w:rFonts w:ascii="Arial" w:eastAsia="Arial" w:hAnsi="Arial" w:cs="Arial"/>
                <w:position w:val="0"/>
                <w:sz w:val="18"/>
                <w:szCs w:val="18"/>
              </w:rPr>
              <w:t>945</w:t>
            </w:r>
          </w:p>
        </w:tc>
        <w:tc>
          <w:tcPr>
            <w:tcW w:w="1512" w:type="dxa"/>
            <w:tcBorders>
              <w:top w:val="nil"/>
              <w:left w:val="nil"/>
              <w:bottom w:val="nil"/>
              <w:right w:val="nil"/>
            </w:tcBorders>
            <w:shd w:val="clear" w:color="auto" w:fill="auto"/>
            <w:vAlign w:val="bottom"/>
          </w:tcPr>
          <w:p w14:paraId="0EC03D9B" w14:textId="27C45A0B"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37</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269</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452</w:t>
            </w:r>
          </w:p>
        </w:tc>
        <w:tc>
          <w:tcPr>
            <w:tcW w:w="1512" w:type="dxa"/>
            <w:tcBorders>
              <w:top w:val="nil"/>
              <w:left w:val="nil"/>
              <w:bottom w:val="nil"/>
              <w:right w:val="nil"/>
            </w:tcBorders>
            <w:shd w:val="clear" w:color="auto" w:fill="FAFAFA"/>
            <w:vAlign w:val="bottom"/>
          </w:tcPr>
          <w:p w14:paraId="00082A32" w14:textId="68C2D4A0"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918</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883</w:t>
            </w:r>
            <w:r w:rsidR="002B3090" w:rsidRPr="00A41797">
              <w:rPr>
                <w:rFonts w:ascii="Arial" w:eastAsia="Arial" w:hAnsi="Arial" w:cs="Arial"/>
                <w:position w:val="0"/>
                <w:sz w:val="18"/>
                <w:szCs w:val="18"/>
              </w:rPr>
              <w:t>,</w:t>
            </w:r>
            <w:r w:rsidRPr="00E52F92">
              <w:rPr>
                <w:rFonts w:ascii="Arial" w:eastAsia="Arial" w:hAnsi="Arial" w:cs="Arial"/>
                <w:position w:val="0"/>
                <w:sz w:val="18"/>
                <w:szCs w:val="18"/>
              </w:rPr>
              <w:t>162</w:t>
            </w:r>
          </w:p>
        </w:tc>
        <w:tc>
          <w:tcPr>
            <w:tcW w:w="1513" w:type="dxa"/>
            <w:tcBorders>
              <w:top w:val="nil"/>
              <w:left w:val="nil"/>
              <w:bottom w:val="nil"/>
              <w:right w:val="nil"/>
            </w:tcBorders>
            <w:vAlign w:val="bottom"/>
          </w:tcPr>
          <w:p w14:paraId="54476D32" w14:textId="6F2D6A96"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182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581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170</w:t>
            </w:r>
            <w:r w:rsidR="00A03C7B" w:rsidRPr="00A41797">
              <w:rPr>
                <w:rFonts w:ascii="Arial" w:eastAsia="Arial" w:hAnsi="Arial" w:cs="Arial"/>
                <w:position w:val="0"/>
                <w:sz w:val="18"/>
                <w:szCs w:val="18"/>
              </w:rPr>
              <w:t xml:space="preserve"> </w:t>
            </w:r>
          </w:p>
        </w:tc>
      </w:tr>
      <w:tr w:rsidR="00A03C7B" w:rsidRPr="00A41797" w14:paraId="27EBCAF3" w14:textId="77777777" w:rsidTr="004E592A">
        <w:trPr>
          <w:trHeight w:val="120"/>
        </w:trPr>
        <w:tc>
          <w:tcPr>
            <w:tcW w:w="3402" w:type="dxa"/>
            <w:shd w:val="clear" w:color="auto" w:fill="auto"/>
          </w:tcPr>
          <w:p w14:paraId="3202E7AE"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Expenses more deductible </w:t>
            </w:r>
          </w:p>
        </w:tc>
        <w:tc>
          <w:tcPr>
            <w:tcW w:w="1512" w:type="dxa"/>
            <w:shd w:val="clear" w:color="auto" w:fill="FAFAFA"/>
            <w:vAlign w:val="bottom"/>
          </w:tcPr>
          <w:p w14:paraId="347ED4D4"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auto"/>
            <w:vAlign w:val="bottom"/>
          </w:tcPr>
          <w:p w14:paraId="00B7A1F6"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FAFAFA"/>
            <w:vAlign w:val="bottom"/>
          </w:tcPr>
          <w:p w14:paraId="1FCCFEC9"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3" w:type="dxa"/>
            <w:vAlign w:val="bottom"/>
          </w:tcPr>
          <w:p w14:paraId="16572324"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4CEAB88F" w14:textId="77777777" w:rsidTr="004E592A">
        <w:trPr>
          <w:trHeight w:val="120"/>
        </w:trPr>
        <w:tc>
          <w:tcPr>
            <w:tcW w:w="3402" w:type="dxa"/>
            <w:shd w:val="clear" w:color="auto" w:fill="auto"/>
          </w:tcPr>
          <w:p w14:paraId="1BD58437"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for tax purposes</w:t>
            </w:r>
          </w:p>
        </w:tc>
        <w:tc>
          <w:tcPr>
            <w:tcW w:w="1512" w:type="dxa"/>
            <w:tcBorders>
              <w:top w:val="nil"/>
              <w:left w:val="nil"/>
              <w:bottom w:val="nil"/>
              <w:right w:val="nil"/>
            </w:tcBorders>
            <w:shd w:val="clear" w:color="auto" w:fill="FAFAFA"/>
            <w:vAlign w:val="bottom"/>
          </w:tcPr>
          <w:p w14:paraId="693DE917" w14:textId="68B7D9DC" w:rsidR="00A03C7B" w:rsidRPr="00A41797" w:rsidRDefault="0064311C"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667</w:t>
            </w: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auto"/>
            <w:vAlign w:val="bottom"/>
          </w:tcPr>
          <w:p w14:paraId="0723F4E8" w14:textId="142716A3"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860</w:t>
            </w: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FAFAFA"/>
            <w:vAlign w:val="bottom"/>
          </w:tcPr>
          <w:p w14:paraId="0977267A" w14:textId="32C2AC02" w:rsidR="00A03C7B" w:rsidRPr="00A41797" w:rsidRDefault="007403F5"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172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597</w:t>
            </w:r>
            <w:r w:rsidRPr="00A41797">
              <w:rPr>
                <w:rFonts w:ascii="Arial" w:eastAsia="Arial" w:hAnsi="Arial" w:cs="Arial"/>
                <w:position w:val="0"/>
                <w:sz w:val="18"/>
                <w:szCs w:val="18"/>
              </w:rPr>
              <w:t>)</w:t>
            </w:r>
          </w:p>
        </w:tc>
        <w:tc>
          <w:tcPr>
            <w:tcW w:w="1513" w:type="dxa"/>
            <w:tcBorders>
              <w:top w:val="nil"/>
              <w:left w:val="nil"/>
              <w:bottom w:val="nil"/>
              <w:right w:val="nil"/>
            </w:tcBorders>
            <w:vAlign w:val="bottom"/>
          </w:tcPr>
          <w:p w14:paraId="3B0BC0A8" w14:textId="11679726"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633</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511</w:t>
            </w:r>
            <w:r w:rsidRPr="00A41797">
              <w:rPr>
                <w:rFonts w:ascii="Arial" w:eastAsia="Arial" w:hAnsi="Arial" w:cs="Arial"/>
                <w:position w:val="0"/>
                <w:sz w:val="18"/>
                <w:szCs w:val="18"/>
              </w:rPr>
              <w:t>)</w:t>
            </w:r>
            <w:r w:rsidRPr="00A41797" w:rsidDel="0003785A">
              <w:rPr>
                <w:rFonts w:ascii="Arial" w:eastAsia="Arial" w:hAnsi="Arial" w:cs="Arial"/>
                <w:position w:val="0"/>
                <w:sz w:val="18"/>
                <w:szCs w:val="18"/>
              </w:rPr>
              <w:t xml:space="preserve"> </w:t>
            </w:r>
          </w:p>
        </w:tc>
      </w:tr>
      <w:tr w:rsidR="00A03C7B" w:rsidRPr="00A41797" w14:paraId="21B54686" w14:textId="77777777" w:rsidTr="004E592A">
        <w:trPr>
          <w:trHeight w:val="120"/>
        </w:trPr>
        <w:tc>
          <w:tcPr>
            <w:tcW w:w="3402" w:type="dxa"/>
            <w:shd w:val="clear" w:color="auto" w:fill="auto"/>
          </w:tcPr>
          <w:p w14:paraId="63B72362"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Expenses not deductible</w:t>
            </w:r>
          </w:p>
        </w:tc>
        <w:tc>
          <w:tcPr>
            <w:tcW w:w="1512" w:type="dxa"/>
            <w:shd w:val="clear" w:color="auto" w:fill="FAFAFA"/>
            <w:vAlign w:val="bottom"/>
          </w:tcPr>
          <w:p w14:paraId="03D553DA"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auto"/>
            <w:vAlign w:val="bottom"/>
          </w:tcPr>
          <w:p w14:paraId="29FE7F3B"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shd w:val="clear" w:color="auto" w:fill="FAFAFA"/>
            <w:vAlign w:val="bottom"/>
          </w:tcPr>
          <w:p w14:paraId="2363B448"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3" w:type="dxa"/>
            <w:vAlign w:val="bottom"/>
          </w:tcPr>
          <w:p w14:paraId="4307EA53"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7403F5" w:rsidRPr="00A41797" w14:paraId="0E5108C8" w14:textId="77777777" w:rsidTr="002C57AC">
        <w:trPr>
          <w:trHeight w:val="120"/>
        </w:trPr>
        <w:tc>
          <w:tcPr>
            <w:tcW w:w="3402" w:type="dxa"/>
            <w:shd w:val="clear" w:color="auto" w:fill="auto"/>
          </w:tcPr>
          <w:p w14:paraId="425F4A63" w14:textId="77777777" w:rsidR="007403F5" w:rsidRPr="00A41797" w:rsidRDefault="007403F5" w:rsidP="007403F5">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for tax purposes</w:t>
            </w:r>
          </w:p>
        </w:tc>
        <w:tc>
          <w:tcPr>
            <w:tcW w:w="1512" w:type="dxa"/>
            <w:tcBorders>
              <w:top w:val="nil"/>
              <w:left w:val="nil"/>
              <w:bottom w:val="nil"/>
              <w:right w:val="nil"/>
            </w:tcBorders>
            <w:shd w:val="clear" w:color="auto" w:fill="FAFAFA"/>
            <w:vAlign w:val="bottom"/>
          </w:tcPr>
          <w:p w14:paraId="5CB58B49" w14:textId="14A26356" w:rsidR="007403F5" w:rsidRPr="00A41797" w:rsidRDefault="00E52F92" w:rsidP="007403F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281</w:t>
            </w:r>
            <w:r w:rsidR="00113649" w:rsidRPr="00A41797">
              <w:rPr>
                <w:rFonts w:ascii="Arial" w:eastAsia="Arial" w:hAnsi="Arial" w:cs="Arial"/>
                <w:position w:val="0"/>
                <w:sz w:val="18"/>
                <w:szCs w:val="18"/>
              </w:rPr>
              <w:t>,</w:t>
            </w:r>
            <w:r w:rsidRPr="00E52F92">
              <w:rPr>
                <w:rFonts w:ascii="Arial" w:eastAsia="Arial" w:hAnsi="Arial" w:cs="Arial"/>
                <w:position w:val="0"/>
                <w:sz w:val="18"/>
                <w:szCs w:val="18"/>
              </w:rPr>
              <w:t>526</w:t>
            </w:r>
          </w:p>
        </w:tc>
        <w:tc>
          <w:tcPr>
            <w:tcW w:w="1512" w:type="dxa"/>
            <w:tcBorders>
              <w:top w:val="nil"/>
              <w:left w:val="nil"/>
              <w:bottom w:val="nil"/>
              <w:right w:val="nil"/>
            </w:tcBorders>
            <w:shd w:val="clear" w:color="auto" w:fill="auto"/>
            <w:vAlign w:val="bottom"/>
          </w:tcPr>
          <w:p w14:paraId="3BAD48C2" w14:textId="46911251" w:rsidR="007403F5" w:rsidRPr="00A41797" w:rsidRDefault="00E52F92" w:rsidP="007403F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749</w:t>
            </w:r>
            <w:r w:rsidR="007403F5" w:rsidRPr="00A41797">
              <w:rPr>
                <w:rFonts w:ascii="Arial" w:eastAsia="Arial" w:hAnsi="Arial" w:cs="Arial"/>
                <w:position w:val="0"/>
                <w:sz w:val="18"/>
                <w:szCs w:val="18"/>
              </w:rPr>
              <w:t>,</w:t>
            </w:r>
            <w:r w:rsidRPr="00E52F92">
              <w:rPr>
                <w:rFonts w:ascii="Arial" w:eastAsia="Arial" w:hAnsi="Arial" w:cs="Arial"/>
                <w:position w:val="0"/>
                <w:sz w:val="18"/>
                <w:szCs w:val="18"/>
              </w:rPr>
              <w:t>520</w:t>
            </w:r>
          </w:p>
        </w:tc>
        <w:tc>
          <w:tcPr>
            <w:tcW w:w="1512" w:type="dxa"/>
            <w:tcBorders>
              <w:top w:val="nil"/>
              <w:left w:val="nil"/>
              <w:bottom w:val="nil"/>
              <w:right w:val="nil"/>
            </w:tcBorders>
            <w:shd w:val="clear" w:color="auto" w:fill="FAFAFA"/>
          </w:tcPr>
          <w:p w14:paraId="01CD2122" w14:textId="73F3B575" w:rsidR="007403F5" w:rsidRPr="00A41797" w:rsidRDefault="00E52F92" w:rsidP="007403F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9</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918</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461</w:t>
            </w:r>
          </w:p>
        </w:tc>
        <w:tc>
          <w:tcPr>
            <w:tcW w:w="1513" w:type="dxa"/>
            <w:tcBorders>
              <w:top w:val="nil"/>
              <w:left w:val="nil"/>
              <w:bottom w:val="nil"/>
              <w:right w:val="nil"/>
            </w:tcBorders>
            <w:vAlign w:val="bottom"/>
          </w:tcPr>
          <w:p w14:paraId="357CC2FC" w14:textId="56063198" w:rsidR="007403F5" w:rsidRPr="00A41797" w:rsidRDefault="00E52F92" w:rsidP="007403F5">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24</w:t>
            </w:r>
            <w:r w:rsidR="007403F5" w:rsidRPr="00A41797">
              <w:rPr>
                <w:rFonts w:ascii="Arial" w:eastAsia="Arial" w:hAnsi="Arial" w:cs="Arial"/>
                <w:position w:val="0"/>
                <w:sz w:val="18"/>
                <w:szCs w:val="18"/>
              </w:rPr>
              <w:t>,</w:t>
            </w:r>
            <w:r w:rsidRPr="00E52F92">
              <w:rPr>
                <w:rFonts w:ascii="Arial" w:eastAsia="Arial" w:hAnsi="Arial" w:cs="Arial"/>
                <w:position w:val="0"/>
                <w:sz w:val="18"/>
                <w:szCs w:val="18"/>
              </w:rPr>
              <w:t>112</w:t>
            </w:r>
            <w:r w:rsidR="007403F5" w:rsidRPr="00A41797">
              <w:rPr>
                <w:rFonts w:ascii="Arial" w:eastAsia="Arial" w:hAnsi="Arial" w:cs="Arial"/>
                <w:position w:val="0"/>
                <w:sz w:val="18"/>
                <w:szCs w:val="18"/>
              </w:rPr>
              <w:t>,</w:t>
            </w:r>
            <w:r w:rsidRPr="00E52F92">
              <w:rPr>
                <w:rFonts w:ascii="Arial" w:eastAsia="Arial" w:hAnsi="Arial" w:cs="Arial"/>
                <w:position w:val="0"/>
                <w:sz w:val="18"/>
                <w:szCs w:val="18"/>
              </w:rPr>
              <w:t>801</w:t>
            </w:r>
            <w:r w:rsidR="007403F5" w:rsidRPr="00A41797">
              <w:rPr>
                <w:rFonts w:ascii="Arial" w:eastAsia="Arial" w:hAnsi="Arial" w:cs="Arial"/>
                <w:position w:val="0"/>
                <w:sz w:val="18"/>
                <w:szCs w:val="18"/>
              </w:rPr>
              <w:t xml:space="preserve"> </w:t>
            </w:r>
          </w:p>
        </w:tc>
      </w:tr>
      <w:tr w:rsidR="007403F5" w:rsidRPr="00A41797" w14:paraId="70FF41E2" w14:textId="77777777" w:rsidTr="002C57AC">
        <w:trPr>
          <w:trHeight w:val="120"/>
        </w:trPr>
        <w:tc>
          <w:tcPr>
            <w:tcW w:w="3402" w:type="dxa"/>
            <w:shd w:val="clear" w:color="auto" w:fill="auto"/>
          </w:tcPr>
          <w:p w14:paraId="6C4F56C2" w14:textId="3BC9E97F" w:rsidR="007403F5" w:rsidRPr="00A41797" w:rsidRDefault="007403F5" w:rsidP="007403F5">
            <w:pPr>
              <w:spacing w:line="240" w:lineRule="auto"/>
              <w:ind w:leftChars="-51" w:left="-110" w:right="-112" w:hanging="2"/>
              <w:jc w:val="both"/>
              <w:rPr>
                <w:rFonts w:ascii="Arial" w:eastAsia="Arial" w:hAnsi="Arial" w:cs="Arial"/>
                <w:position w:val="0"/>
                <w:sz w:val="18"/>
                <w:szCs w:val="18"/>
              </w:rPr>
            </w:pPr>
            <w:r w:rsidRPr="00A41797">
              <w:rPr>
                <w:rFonts w:ascii="Arial" w:eastAsia="Arial" w:hAnsi="Arial" w:cs="Arial"/>
                <w:position w:val="0"/>
                <w:sz w:val="18"/>
                <w:szCs w:val="18"/>
              </w:rPr>
              <w:t>Reversal of expense not subject to tax</w:t>
            </w:r>
          </w:p>
        </w:tc>
        <w:tc>
          <w:tcPr>
            <w:tcW w:w="1512" w:type="dxa"/>
            <w:tcBorders>
              <w:top w:val="nil"/>
              <w:left w:val="nil"/>
              <w:bottom w:val="nil"/>
              <w:right w:val="nil"/>
            </w:tcBorders>
            <w:shd w:val="clear" w:color="auto" w:fill="FAFAFA"/>
            <w:vAlign w:val="bottom"/>
          </w:tcPr>
          <w:p w14:paraId="3AC04E6F" w14:textId="447BA55D" w:rsidR="007403F5" w:rsidRPr="00A41797" w:rsidRDefault="00113649" w:rsidP="007403F5">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auto"/>
            <w:vAlign w:val="bottom"/>
          </w:tcPr>
          <w:p w14:paraId="7E8DB8D6" w14:textId="7BF41E54" w:rsidR="007403F5" w:rsidRPr="00A41797" w:rsidRDefault="007403F5" w:rsidP="007403F5">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189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034</w:t>
            </w:r>
            <w:r w:rsidRPr="00A41797">
              <w:rPr>
                <w:rFonts w:ascii="Arial" w:eastAsia="Arial" w:hAnsi="Arial" w:cs="Arial"/>
                <w:position w:val="0"/>
                <w:sz w:val="18"/>
                <w:szCs w:val="18"/>
              </w:rPr>
              <w:t>)</w:t>
            </w:r>
          </w:p>
        </w:tc>
        <w:tc>
          <w:tcPr>
            <w:tcW w:w="1512" w:type="dxa"/>
            <w:tcBorders>
              <w:top w:val="nil"/>
              <w:left w:val="nil"/>
              <w:bottom w:val="nil"/>
              <w:right w:val="nil"/>
            </w:tcBorders>
            <w:shd w:val="clear" w:color="auto" w:fill="FAFAFA"/>
          </w:tcPr>
          <w:p w14:paraId="1DF8D2A5" w14:textId="5683AF3C" w:rsidR="007403F5" w:rsidRPr="00A41797" w:rsidRDefault="007403F5" w:rsidP="007403F5">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113649" w:rsidRPr="00A41797">
              <w:rPr>
                <w:rFonts w:ascii="Arial" w:eastAsia="Arial" w:hAnsi="Arial" w:cs="Arial"/>
                <w:position w:val="0"/>
                <w:sz w:val="18"/>
                <w:szCs w:val="18"/>
              </w:rPr>
              <w:t>-</w:t>
            </w:r>
          </w:p>
        </w:tc>
        <w:tc>
          <w:tcPr>
            <w:tcW w:w="1513" w:type="dxa"/>
            <w:tcBorders>
              <w:top w:val="nil"/>
              <w:left w:val="nil"/>
              <w:bottom w:val="nil"/>
              <w:right w:val="nil"/>
            </w:tcBorders>
            <w:vAlign w:val="bottom"/>
          </w:tcPr>
          <w:p w14:paraId="6DB5C2CE" w14:textId="3001FFBA" w:rsidR="007403F5" w:rsidRPr="00A41797" w:rsidRDefault="007403F5" w:rsidP="007403F5">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r w:rsidR="00E52F92" w:rsidRPr="00E52F92">
              <w:rPr>
                <w:rFonts w:ascii="Arial" w:eastAsia="Arial" w:hAnsi="Arial" w:cs="Arial"/>
                <w:position w:val="0"/>
                <w:sz w:val="18"/>
                <w:szCs w:val="18"/>
              </w:rPr>
              <w:t>38</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252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419</w:t>
            </w:r>
            <w:r w:rsidRPr="00A41797">
              <w:rPr>
                <w:rFonts w:ascii="Arial" w:eastAsia="Arial" w:hAnsi="Arial" w:cs="Arial"/>
                <w:position w:val="0"/>
                <w:sz w:val="18"/>
                <w:szCs w:val="18"/>
              </w:rPr>
              <w:t>)</w:t>
            </w:r>
          </w:p>
        </w:tc>
      </w:tr>
      <w:tr w:rsidR="005E67A7" w:rsidRPr="00A41797" w14:paraId="570053F5" w14:textId="77777777" w:rsidTr="002C57AC">
        <w:trPr>
          <w:trHeight w:val="120"/>
        </w:trPr>
        <w:tc>
          <w:tcPr>
            <w:tcW w:w="3402" w:type="dxa"/>
            <w:shd w:val="clear" w:color="auto" w:fill="auto"/>
          </w:tcPr>
          <w:p w14:paraId="06405CF2" w14:textId="77777777" w:rsidR="005E67A7" w:rsidRPr="00A41797" w:rsidRDefault="005E67A7" w:rsidP="005E67A7">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Prior year tax adjustment</w:t>
            </w:r>
          </w:p>
        </w:tc>
        <w:tc>
          <w:tcPr>
            <w:tcW w:w="1512" w:type="dxa"/>
            <w:tcBorders>
              <w:top w:val="nil"/>
              <w:left w:val="nil"/>
              <w:right w:val="nil"/>
            </w:tcBorders>
            <w:shd w:val="clear" w:color="auto" w:fill="FAFAFA"/>
          </w:tcPr>
          <w:p w14:paraId="6E3A6200" w14:textId="520AAF2E" w:rsidR="005E67A7" w:rsidRPr="00A41797" w:rsidRDefault="005E67A7" w:rsidP="005E67A7">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172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086</w:t>
            </w:r>
            <w:r w:rsidRPr="00A41797">
              <w:rPr>
                <w:rFonts w:ascii="Arial" w:eastAsia="Arial" w:hAnsi="Arial" w:cs="Arial"/>
                <w:position w:val="0"/>
                <w:sz w:val="18"/>
                <w:szCs w:val="18"/>
              </w:rPr>
              <w:t>)</w:t>
            </w:r>
          </w:p>
        </w:tc>
        <w:tc>
          <w:tcPr>
            <w:tcW w:w="1512" w:type="dxa"/>
            <w:tcBorders>
              <w:top w:val="nil"/>
              <w:left w:val="nil"/>
              <w:right w:val="nil"/>
            </w:tcBorders>
            <w:shd w:val="clear" w:color="auto" w:fill="auto"/>
            <w:vAlign w:val="bottom"/>
          </w:tcPr>
          <w:p w14:paraId="50CE9764" w14:textId="679B551E" w:rsidR="005E67A7" w:rsidRPr="00A41797" w:rsidRDefault="005E67A7" w:rsidP="005E67A7">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right w:val="nil"/>
            </w:tcBorders>
            <w:shd w:val="clear" w:color="auto" w:fill="FAFAFA"/>
          </w:tcPr>
          <w:p w14:paraId="2092C374" w14:textId="72AB8193" w:rsidR="005E67A7" w:rsidRPr="00A41797" w:rsidRDefault="005E67A7" w:rsidP="005E67A7">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6</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062</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773</w:t>
            </w:r>
            <w:r w:rsidRPr="00A41797">
              <w:rPr>
                <w:rFonts w:ascii="Arial" w:eastAsia="Arial" w:hAnsi="Arial" w:cs="Arial"/>
                <w:position w:val="0"/>
                <w:sz w:val="18"/>
                <w:szCs w:val="18"/>
              </w:rPr>
              <w:t>)</w:t>
            </w:r>
          </w:p>
        </w:tc>
        <w:tc>
          <w:tcPr>
            <w:tcW w:w="1513" w:type="dxa"/>
            <w:tcBorders>
              <w:top w:val="nil"/>
              <w:left w:val="nil"/>
              <w:right w:val="nil"/>
            </w:tcBorders>
            <w:vAlign w:val="bottom"/>
          </w:tcPr>
          <w:p w14:paraId="3960F0BD" w14:textId="76762B3C" w:rsidR="005E67A7" w:rsidRPr="00A41797" w:rsidRDefault="005E67A7" w:rsidP="005E67A7">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r>
      <w:tr w:rsidR="00A03C7B" w:rsidRPr="00A41797" w14:paraId="35467F23" w14:textId="77777777" w:rsidTr="004E592A">
        <w:trPr>
          <w:trHeight w:val="120"/>
        </w:trPr>
        <w:tc>
          <w:tcPr>
            <w:tcW w:w="3402" w:type="dxa"/>
            <w:shd w:val="clear" w:color="auto" w:fill="auto"/>
          </w:tcPr>
          <w:p w14:paraId="42A1BAEA"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Exchange differences on translation</w:t>
            </w:r>
          </w:p>
        </w:tc>
        <w:tc>
          <w:tcPr>
            <w:tcW w:w="1512" w:type="dxa"/>
            <w:tcBorders>
              <w:top w:val="nil"/>
              <w:left w:val="nil"/>
              <w:bottom w:val="single" w:sz="4" w:space="0" w:color="000000"/>
              <w:right w:val="nil"/>
            </w:tcBorders>
            <w:shd w:val="clear" w:color="auto" w:fill="FAFAFA"/>
            <w:vAlign w:val="bottom"/>
          </w:tcPr>
          <w:p w14:paraId="518C85D6" w14:textId="016A1E5D" w:rsidR="00A03C7B" w:rsidRPr="00A41797" w:rsidRDefault="0064311C"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bottom w:val="single" w:sz="4" w:space="0" w:color="000000"/>
              <w:right w:val="nil"/>
            </w:tcBorders>
            <w:shd w:val="clear" w:color="auto" w:fill="auto"/>
            <w:vAlign w:val="bottom"/>
          </w:tcPr>
          <w:p w14:paraId="16F752FD" w14:textId="35BFE7EC" w:rsidR="00A03C7B" w:rsidRPr="00A41797" w:rsidRDefault="00A03C7B" w:rsidP="00A03C7B">
            <w:pPr>
              <w:spacing w:line="240" w:lineRule="auto"/>
              <w:ind w:left="0" w:right="-72" w:hanging="2"/>
              <w:jc w:val="right"/>
              <w:rPr>
                <w:rFonts w:ascii="Arial" w:eastAsia="Arial" w:hAnsi="Arial" w:cs="Arial"/>
                <w:position w:val="0"/>
                <w:sz w:val="18"/>
                <w:szCs w:val="18"/>
              </w:rPr>
            </w:pPr>
            <w:r w:rsidRPr="00A41797">
              <w:rPr>
                <w:rFonts w:ascii="Arial" w:eastAsia="Arial" w:hAnsi="Arial" w:cs="Arial"/>
                <w:position w:val="0"/>
                <w:sz w:val="18"/>
                <w:szCs w:val="18"/>
              </w:rPr>
              <w:t>-</w:t>
            </w:r>
          </w:p>
        </w:tc>
        <w:tc>
          <w:tcPr>
            <w:tcW w:w="1512" w:type="dxa"/>
            <w:tcBorders>
              <w:top w:val="nil"/>
              <w:left w:val="nil"/>
              <w:bottom w:val="single" w:sz="4" w:space="0" w:color="000000"/>
              <w:right w:val="nil"/>
            </w:tcBorders>
            <w:shd w:val="clear" w:color="auto" w:fill="FAFAFA"/>
            <w:vAlign w:val="bottom"/>
          </w:tcPr>
          <w:p w14:paraId="29376B22" w14:textId="7C36B563"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52</w:t>
            </w:r>
            <w:r w:rsidR="007403F5" w:rsidRPr="00A41797">
              <w:rPr>
                <w:rFonts w:ascii="Arial" w:eastAsia="Arial" w:hAnsi="Arial" w:cs="Arial"/>
                <w:position w:val="0"/>
                <w:sz w:val="18"/>
                <w:szCs w:val="18"/>
              </w:rPr>
              <w:t>,</w:t>
            </w:r>
            <w:r w:rsidRPr="00E52F92">
              <w:rPr>
                <w:rFonts w:ascii="Arial" w:eastAsia="Arial" w:hAnsi="Arial" w:cs="Arial"/>
                <w:position w:val="0"/>
                <w:sz w:val="18"/>
                <w:szCs w:val="18"/>
              </w:rPr>
              <w:t>313</w:t>
            </w:r>
          </w:p>
        </w:tc>
        <w:tc>
          <w:tcPr>
            <w:tcW w:w="1513" w:type="dxa"/>
            <w:tcBorders>
              <w:top w:val="nil"/>
              <w:left w:val="nil"/>
              <w:bottom w:val="single" w:sz="4" w:space="0" w:color="000000"/>
              <w:right w:val="nil"/>
            </w:tcBorders>
            <w:vAlign w:val="bottom"/>
          </w:tcPr>
          <w:p w14:paraId="4E15CC2B" w14:textId="6C0D4989"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634</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839</w:t>
            </w:r>
            <w:r w:rsidR="00A03C7B" w:rsidRPr="00A41797">
              <w:rPr>
                <w:rFonts w:ascii="Arial" w:eastAsia="Arial" w:hAnsi="Arial" w:cs="Arial"/>
                <w:position w:val="0"/>
                <w:sz w:val="18"/>
                <w:szCs w:val="18"/>
              </w:rPr>
              <w:t xml:space="preserve"> </w:t>
            </w:r>
          </w:p>
        </w:tc>
      </w:tr>
      <w:tr w:rsidR="00A03C7B" w:rsidRPr="00A41797" w14:paraId="4CFA83C8" w14:textId="77777777" w:rsidTr="002C57AC">
        <w:trPr>
          <w:trHeight w:val="120"/>
        </w:trPr>
        <w:tc>
          <w:tcPr>
            <w:tcW w:w="3402" w:type="dxa"/>
            <w:shd w:val="clear" w:color="auto" w:fill="auto"/>
          </w:tcPr>
          <w:p w14:paraId="6C8842AB"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42729BF9"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auto"/>
            <w:vAlign w:val="bottom"/>
          </w:tcPr>
          <w:p w14:paraId="41D6710E"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vAlign w:val="bottom"/>
          </w:tcPr>
          <w:p w14:paraId="5ABBF881"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c>
          <w:tcPr>
            <w:tcW w:w="1513" w:type="dxa"/>
            <w:tcBorders>
              <w:top w:val="single" w:sz="4" w:space="0" w:color="000000"/>
            </w:tcBorders>
            <w:vAlign w:val="bottom"/>
          </w:tcPr>
          <w:p w14:paraId="78396592" w14:textId="77777777" w:rsidR="00A03C7B" w:rsidRPr="00A41797" w:rsidRDefault="00A03C7B" w:rsidP="00A03C7B">
            <w:pPr>
              <w:spacing w:line="240" w:lineRule="auto"/>
              <w:ind w:left="0" w:right="-72" w:hanging="2"/>
              <w:jc w:val="right"/>
              <w:rPr>
                <w:rFonts w:ascii="Arial" w:eastAsia="Arial" w:hAnsi="Arial" w:cs="Arial"/>
                <w:position w:val="0"/>
                <w:sz w:val="18"/>
                <w:szCs w:val="18"/>
              </w:rPr>
            </w:pPr>
          </w:p>
        </w:tc>
      </w:tr>
      <w:tr w:rsidR="00A03C7B" w:rsidRPr="00A41797" w14:paraId="5DC1C231" w14:textId="77777777" w:rsidTr="002C57AC">
        <w:trPr>
          <w:trHeight w:val="120"/>
        </w:trPr>
        <w:tc>
          <w:tcPr>
            <w:tcW w:w="3402" w:type="dxa"/>
            <w:shd w:val="clear" w:color="auto" w:fill="auto"/>
          </w:tcPr>
          <w:p w14:paraId="419E5F4E" w14:textId="77777777" w:rsidR="00A03C7B" w:rsidRPr="00A41797" w:rsidRDefault="00A03C7B" w:rsidP="00A03C7B">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Tax charge</w:t>
            </w:r>
          </w:p>
        </w:tc>
        <w:tc>
          <w:tcPr>
            <w:tcW w:w="1512" w:type="dxa"/>
            <w:tcBorders>
              <w:top w:val="nil"/>
              <w:left w:val="nil"/>
              <w:bottom w:val="single" w:sz="4" w:space="0" w:color="auto"/>
              <w:right w:val="nil"/>
            </w:tcBorders>
            <w:shd w:val="clear" w:color="auto" w:fill="FAFAFA"/>
            <w:vAlign w:val="bottom"/>
          </w:tcPr>
          <w:p w14:paraId="73BB1065" w14:textId="49AB81DC"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55</w:t>
            </w:r>
            <w:r w:rsidR="0064311C" w:rsidRPr="00A41797">
              <w:rPr>
                <w:rFonts w:ascii="Arial" w:eastAsia="Arial" w:hAnsi="Arial" w:cs="Arial"/>
                <w:position w:val="0"/>
                <w:sz w:val="18"/>
                <w:szCs w:val="18"/>
              </w:rPr>
              <w:t>,</w:t>
            </w:r>
            <w:r w:rsidRPr="00E52F92">
              <w:rPr>
                <w:rFonts w:ascii="Arial" w:eastAsia="Arial" w:hAnsi="Arial" w:cs="Arial"/>
                <w:position w:val="0"/>
                <w:sz w:val="18"/>
                <w:szCs w:val="18"/>
              </w:rPr>
              <w:t>682</w:t>
            </w:r>
            <w:r w:rsidR="0064311C" w:rsidRPr="00A41797">
              <w:rPr>
                <w:rFonts w:ascii="Arial" w:eastAsia="Arial" w:hAnsi="Arial" w:cs="Arial"/>
                <w:position w:val="0"/>
                <w:sz w:val="18"/>
                <w:szCs w:val="18"/>
              </w:rPr>
              <w:t>,</w:t>
            </w:r>
            <w:r w:rsidRPr="00E52F92">
              <w:rPr>
                <w:rFonts w:ascii="Arial" w:eastAsia="Arial" w:hAnsi="Arial" w:cs="Arial"/>
                <w:position w:val="0"/>
                <w:sz w:val="18"/>
                <w:szCs w:val="18"/>
              </w:rPr>
              <w:t>718</w:t>
            </w:r>
          </w:p>
        </w:tc>
        <w:tc>
          <w:tcPr>
            <w:tcW w:w="1512" w:type="dxa"/>
            <w:tcBorders>
              <w:top w:val="nil"/>
              <w:left w:val="nil"/>
              <w:bottom w:val="single" w:sz="4" w:space="0" w:color="auto"/>
              <w:right w:val="nil"/>
            </w:tcBorders>
            <w:shd w:val="clear" w:color="auto" w:fill="auto"/>
            <w:vAlign w:val="bottom"/>
          </w:tcPr>
          <w:p w14:paraId="6A70E375" w14:textId="6CE69C4D"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748</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078</w:t>
            </w:r>
          </w:p>
        </w:tc>
        <w:tc>
          <w:tcPr>
            <w:tcW w:w="1512" w:type="dxa"/>
            <w:tcBorders>
              <w:top w:val="nil"/>
              <w:left w:val="nil"/>
              <w:bottom w:val="single" w:sz="4" w:space="0" w:color="auto"/>
              <w:right w:val="nil"/>
            </w:tcBorders>
            <w:shd w:val="clear" w:color="auto" w:fill="FAFAFA"/>
            <w:vAlign w:val="bottom"/>
          </w:tcPr>
          <w:p w14:paraId="07D2E795" w14:textId="0A9876D5"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920</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618</w:t>
            </w:r>
            <w:r w:rsidR="008472DD" w:rsidRPr="00A41797">
              <w:rPr>
                <w:rFonts w:ascii="Arial" w:eastAsia="Arial" w:hAnsi="Arial" w:cs="Arial"/>
                <w:position w:val="0"/>
                <w:sz w:val="18"/>
                <w:szCs w:val="18"/>
              </w:rPr>
              <w:t>,</w:t>
            </w:r>
            <w:r w:rsidRPr="00E52F92">
              <w:rPr>
                <w:rFonts w:ascii="Arial" w:eastAsia="Arial" w:hAnsi="Arial" w:cs="Arial"/>
                <w:position w:val="0"/>
                <w:sz w:val="18"/>
                <w:szCs w:val="18"/>
              </w:rPr>
              <w:t>566</w:t>
            </w:r>
          </w:p>
        </w:tc>
        <w:tc>
          <w:tcPr>
            <w:tcW w:w="1513" w:type="dxa"/>
            <w:tcBorders>
              <w:top w:val="nil"/>
              <w:left w:val="nil"/>
              <w:bottom w:val="single" w:sz="4" w:space="0" w:color="auto"/>
              <w:right w:val="nil"/>
            </w:tcBorders>
            <w:vAlign w:val="bottom"/>
          </w:tcPr>
          <w:p w14:paraId="410AFE12" w14:textId="490E7A2E" w:rsidR="00A03C7B" w:rsidRPr="00A41797" w:rsidRDefault="00E52F92" w:rsidP="00A03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166</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442</w:t>
            </w:r>
            <w:r w:rsidR="00A03C7B" w:rsidRPr="00A41797">
              <w:rPr>
                <w:rFonts w:ascii="Arial" w:eastAsia="Arial" w:hAnsi="Arial" w:cs="Arial"/>
                <w:position w:val="0"/>
                <w:sz w:val="18"/>
                <w:szCs w:val="18"/>
              </w:rPr>
              <w:t>,</w:t>
            </w:r>
            <w:r w:rsidRPr="00E52F92">
              <w:rPr>
                <w:rFonts w:ascii="Arial" w:eastAsia="Arial" w:hAnsi="Arial" w:cs="Arial"/>
                <w:position w:val="0"/>
                <w:sz w:val="18"/>
                <w:szCs w:val="18"/>
              </w:rPr>
              <w:t>880</w:t>
            </w:r>
          </w:p>
        </w:tc>
      </w:tr>
      <w:tr w:rsidR="003A4FE9" w:rsidRPr="00A41797" w14:paraId="24233F0F" w14:textId="77777777" w:rsidTr="004E592A">
        <w:trPr>
          <w:trHeight w:val="386"/>
        </w:trPr>
        <w:tc>
          <w:tcPr>
            <w:tcW w:w="9451" w:type="dxa"/>
            <w:gridSpan w:val="5"/>
            <w:shd w:val="clear" w:color="auto" w:fill="FFA543"/>
            <w:vAlign w:val="center"/>
          </w:tcPr>
          <w:p w14:paraId="40E173C6" w14:textId="69A86183" w:rsidR="003A4FE9" w:rsidRPr="00A41797" w:rsidRDefault="00E52F92" w:rsidP="00F24DBB">
            <w:pPr>
              <w:tabs>
                <w:tab w:val="left" w:pos="432"/>
              </w:tabs>
              <w:ind w:leftChars="0" w:left="0" w:firstLineChars="0" w:firstLine="0"/>
              <w:jc w:val="both"/>
              <w:rPr>
                <w:rFonts w:ascii="Arial" w:eastAsia="Arial" w:hAnsi="Arial" w:cs="Arial"/>
                <w:color w:val="FFFFFF"/>
                <w:position w:val="0"/>
                <w:sz w:val="18"/>
                <w:szCs w:val="18"/>
                <w:lang w:val="en-US"/>
              </w:rPr>
            </w:pPr>
            <w:r w:rsidRPr="00E52F92">
              <w:rPr>
                <w:rFonts w:ascii="Arial" w:eastAsia="Arial" w:hAnsi="Arial" w:cs="Arial"/>
                <w:b/>
                <w:color w:val="FFFFFF"/>
                <w:position w:val="0"/>
                <w:sz w:val="18"/>
                <w:szCs w:val="18"/>
              </w:rPr>
              <w:lastRenderedPageBreak/>
              <w:t>20</w:t>
            </w:r>
            <w:r w:rsidR="003A4FE9" w:rsidRPr="00A41797">
              <w:rPr>
                <w:rFonts w:ascii="Arial" w:eastAsia="Arial" w:hAnsi="Arial" w:cs="Arial"/>
                <w:b/>
                <w:color w:val="FFFFFF"/>
                <w:position w:val="0"/>
                <w:sz w:val="18"/>
                <w:szCs w:val="18"/>
              </w:rPr>
              <w:tab/>
              <w:t>Basic earnings per share</w:t>
            </w:r>
          </w:p>
        </w:tc>
      </w:tr>
    </w:tbl>
    <w:p w14:paraId="7736EAE7" w14:textId="77777777" w:rsidR="003A4FE9" w:rsidRPr="002E4FF8" w:rsidRDefault="003A4FE9" w:rsidP="003A4FE9">
      <w:pPr>
        <w:pBdr>
          <w:top w:val="nil"/>
          <w:left w:val="nil"/>
          <w:bottom w:val="nil"/>
          <w:right w:val="nil"/>
          <w:between w:val="nil"/>
        </w:pBdr>
        <w:spacing w:line="240" w:lineRule="auto"/>
        <w:jc w:val="both"/>
        <w:rPr>
          <w:rFonts w:ascii="Arial" w:eastAsia="Arial" w:hAnsi="Arial" w:cs="Arial"/>
          <w:color w:val="000000"/>
          <w:position w:val="0"/>
          <w:sz w:val="15"/>
          <w:szCs w:val="15"/>
        </w:rPr>
      </w:pPr>
    </w:p>
    <w:p w14:paraId="10DE9290" w14:textId="388716C0" w:rsidR="003A4FE9" w:rsidRPr="00A41797" w:rsidRDefault="003A4FE9" w:rsidP="003A4FE9">
      <w:pPr>
        <w:pBdr>
          <w:top w:val="nil"/>
          <w:left w:val="nil"/>
          <w:bottom w:val="nil"/>
          <w:right w:val="nil"/>
          <w:between w:val="nil"/>
        </w:pBdr>
        <w:spacing w:line="240" w:lineRule="auto"/>
        <w:ind w:left="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Basic earnings per share is calculated by dividing the net profit attributable to shareholders of the Company by the weighted average number of ordinary shares in issue during the year.</w:t>
      </w:r>
    </w:p>
    <w:p w14:paraId="45A94E7E" w14:textId="77777777" w:rsidR="003A4FE9" w:rsidRPr="002E4FF8" w:rsidRDefault="003A4FE9" w:rsidP="001D498A">
      <w:pPr>
        <w:pBdr>
          <w:top w:val="nil"/>
          <w:left w:val="nil"/>
          <w:bottom w:val="nil"/>
          <w:right w:val="nil"/>
          <w:between w:val="nil"/>
        </w:pBdr>
        <w:spacing w:line="240" w:lineRule="auto"/>
        <w:jc w:val="both"/>
        <w:rPr>
          <w:rFonts w:ascii="Arial" w:eastAsia="Arial" w:hAnsi="Arial" w:cs="Arial"/>
          <w:color w:val="000000"/>
          <w:position w:val="0"/>
          <w:sz w:val="15"/>
          <w:szCs w:val="15"/>
        </w:rPr>
      </w:pPr>
    </w:p>
    <w:tbl>
      <w:tblPr>
        <w:tblW w:w="9447" w:type="dxa"/>
        <w:tblLayout w:type="fixed"/>
        <w:tblLook w:val="0000" w:firstRow="0" w:lastRow="0" w:firstColumn="0" w:lastColumn="0" w:noHBand="0" w:noVBand="0"/>
      </w:tblPr>
      <w:tblGrid>
        <w:gridCol w:w="3699"/>
        <w:gridCol w:w="1446"/>
        <w:gridCol w:w="1440"/>
        <w:gridCol w:w="6"/>
        <w:gridCol w:w="1416"/>
        <w:gridCol w:w="1440"/>
      </w:tblGrid>
      <w:tr w:rsidR="000A7208" w:rsidRPr="00A41797" w14:paraId="60D5486B" w14:textId="77777777" w:rsidTr="008B048D">
        <w:tc>
          <w:tcPr>
            <w:tcW w:w="3699" w:type="dxa"/>
          </w:tcPr>
          <w:p w14:paraId="22E58522" w14:textId="77777777" w:rsidR="000A7208" w:rsidRPr="00A41797" w:rsidRDefault="000A7208" w:rsidP="000A7208">
            <w:pPr>
              <w:spacing w:line="240" w:lineRule="auto"/>
              <w:ind w:left="0" w:right="-108" w:hanging="2"/>
              <w:jc w:val="both"/>
              <w:rPr>
                <w:rFonts w:ascii="Arial" w:eastAsia="Arial" w:hAnsi="Arial" w:cs="Arial"/>
                <w:position w:val="0"/>
                <w:sz w:val="18"/>
                <w:szCs w:val="18"/>
              </w:rPr>
            </w:pPr>
          </w:p>
        </w:tc>
        <w:tc>
          <w:tcPr>
            <w:tcW w:w="2886" w:type="dxa"/>
            <w:gridSpan w:val="2"/>
            <w:tcBorders>
              <w:top w:val="single" w:sz="4" w:space="0" w:color="000000"/>
            </w:tcBorders>
          </w:tcPr>
          <w:p w14:paraId="295F805C" w14:textId="57C58B20" w:rsidR="000A7208" w:rsidRPr="00A41797" w:rsidRDefault="000A7208" w:rsidP="000A06AA">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2862" w:type="dxa"/>
            <w:gridSpan w:val="3"/>
            <w:tcBorders>
              <w:top w:val="single" w:sz="4" w:space="0" w:color="000000"/>
            </w:tcBorders>
          </w:tcPr>
          <w:p w14:paraId="65C20F63" w14:textId="50772F41" w:rsidR="000A7208" w:rsidRPr="00A41797" w:rsidRDefault="000A7208" w:rsidP="000A06AA">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0A7208" w:rsidRPr="00A41797" w14:paraId="4EEC8C4A" w14:textId="77777777" w:rsidTr="00732E30">
        <w:tc>
          <w:tcPr>
            <w:tcW w:w="3699" w:type="dxa"/>
          </w:tcPr>
          <w:p w14:paraId="4D111A03" w14:textId="77777777" w:rsidR="000A7208" w:rsidRPr="00A41797" w:rsidRDefault="000A7208" w:rsidP="000A7208">
            <w:pPr>
              <w:spacing w:line="240" w:lineRule="auto"/>
              <w:ind w:left="0" w:right="-108" w:hanging="2"/>
              <w:jc w:val="both"/>
              <w:rPr>
                <w:rFonts w:ascii="Arial" w:eastAsia="Arial" w:hAnsi="Arial" w:cs="Arial"/>
                <w:position w:val="0"/>
                <w:sz w:val="18"/>
                <w:szCs w:val="18"/>
              </w:rPr>
            </w:pPr>
          </w:p>
        </w:tc>
        <w:tc>
          <w:tcPr>
            <w:tcW w:w="1446" w:type="dxa"/>
            <w:tcBorders>
              <w:top w:val="single" w:sz="4" w:space="0" w:color="000000"/>
            </w:tcBorders>
          </w:tcPr>
          <w:p w14:paraId="241FCFA4" w14:textId="1EA54132" w:rsidR="000A7208" w:rsidRPr="00A41797" w:rsidRDefault="00E52F92" w:rsidP="000A7208">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31</w:t>
            </w:r>
            <w:r w:rsidR="000A7208"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736D854A" w14:textId="05804193" w:rsidR="000A7208" w:rsidRPr="00A41797" w:rsidRDefault="00E52F92" w:rsidP="000A7208">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31</w:t>
            </w:r>
            <w:r w:rsidR="000A7208" w:rsidRPr="00A41797">
              <w:rPr>
                <w:rFonts w:ascii="Arial" w:eastAsia="Arial" w:hAnsi="Arial" w:cs="Arial"/>
                <w:b/>
                <w:position w:val="0"/>
                <w:sz w:val="18"/>
                <w:szCs w:val="18"/>
              </w:rPr>
              <w:t xml:space="preserve"> December</w:t>
            </w:r>
          </w:p>
        </w:tc>
        <w:tc>
          <w:tcPr>
            <w:tcW w:w="1422" w:type="dxa"/>
            <w:gridSpan w:val="2"/>
            <w:tcBorders>
              <w:top w:val="single" w:sz="4" w:space="0" w:color="000000"/>
            </w:tcBorders>
          </w:tcPr>
          <w:p w14:paraId="4B9F695C" w14:textId="1F8B1F3D" w:rsidR="000A7208" w:rsidRPr="00A41797" w:rsidRDefault="00E52F92" w:rsidP="000A7208">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31</w:t>
            </w:r>
            <w:r w:rsidR="000A7208"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3D99C377" w14:textId="4F16431B" w:rsidR="000A7208" w:rsidRPr="00A41797" w:rsidRDefault="00E52F92" w:rsidP="000A7208">
            <w:pPr>
              <w:spacing w:line="240" w:lineRule="auto"/>
              <w:ind w:left="0" w:right="-72" w:hanging="2"/>
              <w:jc w:val="right"/>
              <w:rPr>
                <w:rFonts w:ascii="Arial" w:eastAsia="Arial" w:hAnsi="Arial" w:cs="Arial"/>
                <w:b/>
                <w:position w:val="0"/>
                <w:sz w:val="18"/>
                <w:szCs w:val="18"/>
              </w:rPr>
            </w:pPr>
            <w:r w:rsidRPr="00E52F92">
              <w:rPr>
                <w:rFonts w:ascii="Arial" w:eastAsia="Arial" w:hAnsi="Arial" w:cs="Arial"/>
                <w:b/>
                <w:position w:val="0"/>
                <w:sz w:val="18"/>
                <w:szCs w:val="18"/>
              </w:rPr>
              <w:t>31</w:t>
            </w:r>
            <w:r w:rsidR="000A7208" w:rsidRPr="00A41797">
              <w:rPr>
                <w:rFonts w:ascii="Arial" w:eastAsia="Arial" w:hAnsi="Arial" w:cs="Arial"/>
                <w:b/>
                <w:position w:val="0"/>
                <w:sz w:val="18"/>
                <w:szCs w:val="18"/>
              </w:rPr>
              <w:t xml:space="preserve"> December</w:t>
            </w:r>
          </w:p>
        </w:tc>
      </w:tr>
      <w:tr w:rsidR="00E30EA8" w:rsidRPr="00A41797" w14:paraId="56345624" w14:textId="77777777" w:rsidTr="00732E30">
        <w:tc>
          <w:tcPr>
            <w:tcW w:w="3699" w:type="dxa"/>
          </w:tcPr>
          <w:p w14:paraId="71480995" w14:textId="77777777" w:rsidR="00E30EA8" w:rsidRPr="00A41797" w:rsidRDefault="00E30EA8" w:rsidP="00E30EA8">
            <w:pPr>
              <w:spacing w:line="240" w:lineRule="auto"/>
              <w:ind w:left="0" w:right="-108" w:hanging="2"/>
              <w:jc w:val="both"/>
              <w:rPr>
                <w:rFonts w:ascii="Arial" w:eastAsia="Arial" w:hAnsi="Arial" w:cs="Arial"/>
                <w:position w:val="0"/>
                <w:sz w:val="18"/>
                <w:szCs w:val="18"/>
              </w:rPr>
            </w:pPr>
          </w:p>
        </w:tc>
        <w:tc>
          <w:tcPr>
            <w:tcW w:w="1446" w:type="dxa"/>
            <w:tcBorders>
              <w:bottom w:val="single" w:sz="4" w:space="0" w:color="000000"/>
            </w:tcBorders>
          </w:tcPr>
          <w:p w14:paraId="73A49BBA" w14:textId="7A555DC0" w:rsidR="00E30EA8" w:rsidRPr="00A41797" w:rsidRDefault="00E52F92" w:rsidP="00E30EA8">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0CF71F7E" w14:textId="2BC54AC6" w:rsidR="00E30EA8" w:rsidRPr="00A41797" w:rsidRDefault="00E52F92" w:rsidP="00E30EA8">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422" w:type="dxa"/>
            <w:gridSpan w:val="2"/>
            <w:tcBorders>
              <w:bottom w:val="single" w:sz="4" w:space="0" w:color="000000"/>
            </w:tcBorders>
          </w:tcPr>
          <w:p w14:paraId="7F7FCE0E" w14:textId="5BF383B6" w:rsidR="00E30EA8" w:rsidRPr="00A41797" w:rsidRDefault="00E52F92" w:rsidP="00E30EA8">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6510F282" w14:textId="725CACC3" w:rsidR="00E30EA8" w:rsidRPr="00A41797" w:rsidRDefault="00E52F92" w:rsidP="00E30EA8">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2E4FF8" w14:paraId="6EF7307A" w14:textId="77777777" w:rsidTr="00732E30">
        <w:tc>
          <w:tcPr>
            <w:tcW w:w="3699" w:type="dxa"/>
            <w:shd w:val="clear" w:color="auto" w:fill="auto"/>
          </w:tcPr>
          <w:p w14:paraId="30D99904" w14:textId="77777777" w:rsidR="003A4FE9" w:rsidRPr="002E4FF8" w:rsidRDefault="003A4FE9" w:rsidP="00732E30">
            <w:pPr>
              <w:spacing w:line="240" w:lineRule="auto"/>
              <w:ind w:right="-108"/>
              <w:jc w:val="both"/>
              <w:rPr>
                <w:rFonts w:ascii="Arial" w:eastAsia="Arial" w:hAnsi="Arial" w:cs="Arial"/>
                <w:position w:val="0"/>
                <w:sz w:val="10"/>
                <w:szCs w:val="10"/>
              </w:rPr>
            </w:pPr>
          </w:p>
        </w:tc>
        <w:tc>
          <w:tcPr>
            <w:tcW w:w="1446" w:type="dxa"/>
            <w:tcBorders>
              <w:top w:val="single" w:sz="4" w:space="0" w:color="000000"/>
            </w:tcBorders>
            <w:shd w:val="clear" w:color="auto" w:fill="FAFAFA"/>
          </w:tcPr>
          <w:p w14:paraId="26D0048C" w14:textId="77777777" w:rsidR="003A4FE9" w:rsidRPr="002E4FF8" w:rsidRDefault="003A4FE9" w:rsidP="00732E30">
            <w:pPr>
              <w:spacing w:line="240" w:lineRule="auto"/>
              <w:ind w:right="-72"/>
              <w:jc w:val="right"/>
              <w:rPr>
                <w:rFonts w:ascii="Arial" w:eastAsia="Arial" w:hAnsi="Arial" w:cs="Arial"/>
                <w:position w:val="0"/>
                <w:sz w:val="10"/>
                <w:szCs w:val="10"/>
              </w:rPr>
            </w:pPr>
          </w:p>
        </w:tc>
        <w:tc>
          <w:tcPr>
            <w:tcW w:w="1440" w:type="dxa"/>
            <w:tcBorders>
              <w:top w:val="single" w:sz="4" w:space="0" w:color="000000"/>
            </w:tcBorders>
            <w:shd w:val="clear" w:color="auto" w:fill="auto"/>
          </w:tcPr>
          <w:p w14:paraId="154B3D63" w14:textId="77777777" w:rsidR="003A4FE9" w:rsidRPr="002E4FF8" w:rsidRDefault="003A4FE9" w:rsidP="00732E30">
            <w:pPr>
              <w:spacing w:line="240" w:lineRule="auto"/>
              <w:ind w:right="-72"/>
              <w:jc w:val="right"/>
              <w:rPr>
                <w:rFonts w:ascii="Arial" w:eastAsia="Arial" w:hAnsi="Arial" w:cs="Arial"/>
                <w:position w:val="0"/>
                <w:sz w:val="10"/>
                <w:szCs w:val="10"/>
              </w:rPr>
            </w:pPr>
          </w:p>
        </w:tc>
        <w:tc>
          <w:tcPr>
            <w:tcW w:w="1422" w:type="dxa"/>
            <w:gridSpan w:val="2"/>
            <w:tcBorders>
              <w:top w:val="single" w:sz="4" w:space="0" w:color="000000"/>
            </w:tcBorders>
            <w:shd w:val="clear" w:color="auto" w:fill="FAFAFA"/>
          </w:tcPr>
          <w:p w14:paraId="027EC03B" w14:textId="77777777" w:rsidR="003A4FE9" w:rsidRPr="002E4FF8" w:rsidRDefault="003A4FE9" w:rsidP="00732E30">
            <w:pPr>
              <w:spacing w:line="240" w:lineRule="auto"/>
              <w:ind w:right="-72"/>
              <w:jc w:val="right"/>
              <w:rPr>
                <w:rFonts w:ascii="Arial" w:eastAsia="Arial" w:hAnsi="Arial" w:cs="Arial"/>
                <w:position w:val="0"/>
                <w:sz w:val="10"/>
                <w:szCs w:val="10"/>
              </w:rPr>
            </w:pPr>
          </w:p>
        </w:tc>
        <w:tc>
          <w:tcPr>
            <w:tcW w:w="1440" w:type="dxa"/>
            <w:tcBorders>
              <w:top w:val="single" w:sz="4" w:space="0" w:color="000000"/>
            </w:tcBorders>
          </w:tcPr>
          <w:p w14:paraId="53A152ED" w14:textId="77777777" w:rsidR="003A4FE9" w:rsidRPr="002E4FF8" w:rsidRDefault="003A4FE9" w:rsidP="00732E30">
            <w:pPr>
              <w:spacing w:line="240" w:lineRule="auto"/>
              <w:ind w:right="-72"/>
              <w:jc w:val="right"/>
              <w:rPr>
                <w:rFonts w:ascii="Arial" w:eastAsia="Arial" w:hAnsi="Arial" w:cs="Arial"/>
                <w:position w:val="0"/>
                <w:sz w:val="10"/>
                <w:szCs w:val="10"/>
              </w:rPr>
            </w:pPr>
          </w:p>
        </w:tc>
      </w:tr>
      <w:tr w:rsidR="003B5044" w:rsidRPr="00A41797" w14:paraId="7A9C73E1" w14:textId="77777777" w:rsidTr="00732E30">
        <w:trPr>
          <w:trHeight w:val="120"/>
        </w:trPr>
        <w:tc>
          <w:tcPr>
            <w:tcW w:w="3699" w:type="dxa"/>
            <w:shd w:val="clear" w:color="auto" w:fill="auto"/>
          </w:tcPr>
          <w:p w14:paraId="1C0BBC1F" w14:textId="6DC0A166" w:rsidR="003B5044" w:rsidRPr="00A41797" w:rsidRDefault="003B5044" w:rsidP="003B5044">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Profit attributable to shareholders</w:t>
            </w:r>
          </w:p>
        </w:tc>
        <w:tc>
          <w:tcPr>
            <w:tcW w:w="1446" w:type="dxa"/>
            <w:tcBorders>
              <w:top w:val="nil"/>
              <w:left w:val="nil"/>
              <w:bottom w:val="nil"/>
              <w:right w:val="nil"/>
            </w:tcBorders>
            <w:shd w:val="clear" w:color="auto" w:fill="FAFAFA"/>
          </w:tcPr>
          <w:p w14:paraId="093CB839" w14:textId="07922DBD"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492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010</w:t>
            </w:r>
          </w:p>
        </w:tc>
        <w:tc>
          <w:tcPr>
            <w:tcW w:w="1446" w:type="dxa"/>
            <w:gridSpan w:val="2"/>
            <w:tcBorders>
              <w:top w:val="nil"/>
              <w:left w:val="nil"/>
              <w:bottom w:val="nil"/>
              <w:right w:val="nil"/>
            </w:tcBorders>
            <w:shd w:val="clear" w:color="auto" w:fill="auto"/>
          </w:tcPr>
          <w:p w14:paraId="797416B4" w14:textId="2024BFAB"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149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599</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186</w:t>
            </w:r>
          </w:p>
        </w:tc>
        <w:tc>
          <w:tcPr>
            <w:tcW w:w="1416" w:type="dxa"/>
            <w:tcBorders>
              <w:top w:val="nil"/>
              <w:left w:val="nil"/>
              <w:bottom w:val="nil"/>
              <w:right w:val="nil"/>
            </w:tcBorders>
            <w:shd w:val="clear" w:color="auto" w:fill="FAFAFA"/>
          </w:tcPr>
          <w:p w14:paraId="7597F9D6" w14:textId="0C6921C4"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7E674E" w:rsidRPr="00A41797">
              <w:rPr>
                <w:rFonts w:ascii="Arial" w:eastAsia="Arial" w:hAnsi="Arial" w:cs="Arial"/>
                <w:position w:val="0"/>
                <w:sz w:val="18"/>
                <w:szCs w:val="18"/>
              </w:rPr>
              <w:t>,</w:t>
            </w:r>
            <w:r w:rsidRPr="00E52F92">
              <w:rPr>
                <w:rFonts w:ascii="Arial" w:eastAsia="Arial" w:hAnsi="Arial" w:cs="Arial"/>
                <w:position w:val="0"/>
                <w:sz w:val="18"/>
                <w:szCs w:val="18"/>
              </w:rPr>
              <w:t>673</w:t>
            </w:r>
            <w:r w:rsidR="007E674E" w:rsidRPr="00A41797">
              <w:rPr>
                <w:rFonts w:ascii="Arial" w:eastAsia="Arial" w:hAnsi="Arial" w:cs="Arial"/>
                <w:position w:val="0"/>
                <w:sz w:val="18"/>
                <w:szCs w:val="18"/>
              </w:rPr>
              <w:t>,</w:t>
            </w:r>
            <w:r w:rsidRPr="00E52F92">
              <w:rPr>
                <w:rFonts w:ascii="Arial" w:eastAsia="Arial" w:hAnsi="Arial" w:cs="Arial"/>
                <w:position w:val="0"/>
                <w:sz w:val="18"/>
                <w:szCs w:val="18"/>
              </w:rPr>
              <w:t>797</w:t>
            </w:r>
            <w:r w:rsidR="007E674E" w:rsidRPr="00A41797">
              <w:rPr>
                <w:rFonts w:ascii="Arial" w:eastAsia="Arial" w:hAnsi="Arial" w:cs="Arial"/>
                <w:position w:val="0"/>
                <w:sz w:val="18"/>
                <w:szCs w:val="18"/>
              </w:rPr>
              <w:t>,</w:t>
            </w:r>
            <w:r w:rsidRPr="00E52F92">
              <w:rPr>
                <w:rFonts w:ascii="Arial" w:eastAsia="Arial" w:hAnsi="Arial" w:cs="Arial"/>
                <w:position w:val="0"/>
                <w:sz w:val="18"/>
                <w:szCs w:val="18"/>
              </w:rPr>
              <w:t>244</w:t>
            </w:r>
          </w:p>
        </w:tc>
        <w:tc>
          <w:tcPr>
            <w:tcW w:w="1440" w:type="dxa"/>
            <w:tcBorders>
              <w:top w:val="nil"/>
              <w:left w:val="nil"/>
              <w:bottom w:val="nil"/>
              <w:right w:val="nil"/>
            </w:tcBorders>
          </w:tcPr>
          <w:p w14:paraId="62589015" w14:textId="21C0959D"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746</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462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969</w:t>
            </w:r>
          </w:p>
        </w:tc>
      </w:tr>
      <w:tr w:rsidR="003B5044" w:rsidRPr="00A41797" w14:paraId="14F1E9D1" w14:textId="77777777" w:rsidTr="00930766">
        <w:trPr>
          <w:trHeight w:val="120"/>
        </w:trPr>
        <w:tc>
          <w:tcPr>
            <w:tcW w:w="3699" w:type="dxa"/>
            <w:shd w:val="clear" w:color="auto" w:fill="auto"/>
          </w:tcPr>
          <w:p w14:paraId="5F168169" w14:textId="77777777" w:rsidR="003B5044" w:rsidRPr="00A41797" w:rsidRDefault="003B5044" w:rsidP="003B5044">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Weighted average number of </w:t>
            </w:r>
          </w:p>
        </w:tc>
        <w:tc>
          <w:tcPr>
            <w:tcW w:w="1446" w:type="dxa"/>
            <w:tcBorders>
              <w:top w:val="nil"/>
              <w:left w:val="nil"/>
              <w:right w:val="nil"/>
            </w:tcBorders>
            <w:shd w:val="clear" w:color="auto" w:fill="FAFAFA"/>
          </w:tcPr>
          <w:p w14:paraId="7D6F90F4" w14:textId="77777777" w:rsidR="003B5044" w:rsidRPr="00A41797" w:rsidRDefault="003B5044" w:rsidP="003B5044">
            <w:pPr>
              <w:spacing w:line="240" w:lineRule="auto"/>
              <w:ind w:left="0" w:right="-72" w:hanging="2"/>
              <w:jc w:val="right"/>
              <w:rPr>
                <w:rFonts w:ascii="Arial" w:eastAsia="Arial" w:hAnsi="Arial" w:cs="Arial"/>
                <w:position w:val="0"/>
                <w:sz w:val="18"/>
                <w:szCs w:val="18"/>
              </w:rPr>
            </w:pPr>
          </w:p>
        </w:tc>
        <w:tc>
          <w:tcPr>
            <w:tcW w:w="1446" w:type="dxa"/>
            <w:gridSpan w:val="2"/>
            <w:tcBorders>
              <w:top w:val="nil"/>
              <w:left w:val="nil"/>
              <w:right w:val="nil"/>
            </w:tcBorders>
            <w:shd w:val="clear" w:color="auto" w:fill="auto"/>
          </w:tcPr>
          <w:p w14:paraId="3C18CB7D" w14:textId="77777777" w:rsidR="003B5044" w:rsidRPr="00A41797" w:rsidRDefault="003B5044" w:rsidP="003B5044">
            <w:pPr>
              <w:spacing w:line="240" w:lineRule="auto"/>
              <w:ind w:left="0" w:right="-72" w:hanging="2"/>
              <w:jc w:val="right"/>
              <w:rPr>
                <w:rFonts w:ascii="Arial" w:eastAsia="Arial" w:hAnsi="Arial" w:cs="Arial"/>
                <w:position w:val="0"/>
                <w:sz w:val="18"/>
                <w:szCs w:val="18"/>
              </w:rPr>
            </w:pPr>
          </w:p>
        </w:tc>
        <w:tc>
          <w:tcPr>
            <w:tcW w:w="1416" w:type="dxa"/>
            <w:tcBorders>
              <w:top w:val="nil"/>
              <w:left w:val="nil"/>
              <w:right w:val="nil"/>
            </w:tcBorders>
            <w:shd w:val="clear" w:color="auto" w:fill="FAFAFA"/>
          </w:tcPr>
          <w:p w14:paraId="1E435527" w14:textId="77777777" w:rsidR="003B5044" w:rsidRPr="00A41797" w:rsidRDefault="003B5044" w:rsidP="003B5044">
            <w:pPr>
              <w:spacing w:line="240" w:lineRule="auto"/>
              <w:ind w:left="0" w:right="-72" w:hanging="2"/>
              <w:jc w:val="right"/>
              <w:rPr>
                <w:rFonts w:ascii="Arial" w:eastAsia="Arial" w:hAnsi="Arial" w:cs="Arial"/>
                <w:position w:val="0"/>
                <w:sz w:val="18"/>
                <w:szCs w:val="18"/>
              </w:rPr>
            </w:pPr>
          </w:p>
        </w:tc>
        <w:tc>
          <w:tcPr>
            <w:tcW w:w="1440" w:type="dxa"/>
            <w:tcBorders>
              <w:top w:val="nil"/>
              <w:left w:val="nil"/>
              <w:right w:val="nil"/>
            </w:tcBorders>
          </w:tcPr>
          <w:p w14:paraId="18266B5F" w14:textId="77777777" w:rsidR="003B5044" w:rsidRPr="00A41797" w:rsidRDefault="003B5044" w:rsidP="003B5044">
            <w:pPr>
              <w:spacing w:line="240" w:lineRule="auto"/>
              <w:ind w:left="0" w:right="-72" w:hanging="2"/>
              <w:jc w:val="right"/>
              <w:rPr>
                <w:rFonts w:ascii="Arial" w:eastAsia="Arial" w:hAnsi="Arial" w:cs="Arial"/>
                <w:position w:val="0"/>
                <w:sz w:val="18"/>
                <w:szCs w:val="18"/>
              </w:rPr>
            </w:pPr>
          </w:p>
        </w:tc>
      </w:tr>
      <w:tr w:rsidR="003B5044" w:rsidRPr="00A41797" w14:paraId="7413863F" w14:textId="77777777" w:rsidTr="00930766">
        <w:trPr>
          <w:trHeight w:val="120"/>
        </w:trPr>
        <w:tc>
          <w:tcPr>
            <w:tcW w:w="3699" w:type="dxa"/>
            <w:shd w:val="clear" w:color="auto" w:fill="auto"/>
          </w:tcPr>
          <w:p w14:paraId="1FA3A349" w14:textId="77777777" w:rsidR="003B5044" w:rsidRPr="00A41797" w:rsidRDefault="003B5044" w:rsidP="003B5044">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ordinary shares in issue (Shares)</w:t>
            </w:r>
          </w:p>
        </w:tc>
        <w:tc>
          <w:tcPr>
            <w:tcW w:w="1446" w:type="dxa"/>
            <w:tcBorders>
              <w:top w:val="nil"/>
              <w:left w:val="nil"/>
              <w:right w:val="nil"/>
            </w:tcBorders>
            <w:shd w:val="clear" w:color="auto" w:fill="FAFAFA"/>
          </w:tcPr>
          <w:p w14:paraId="63BBEF60" w14:textId="34D01796"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335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902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125</w:t>
            </w:r>
          </w:p>
        </w:tc>
        <w:tc>
          <w:tcPr>
            <w:tcW w:w="1446" w:type="dxa"/>
            <w:gridSpan w:val="2"/>
            <w:tcBorders>
              <w:top w:val="nil"/>
              <w:left w:val="nil"/>
              <w:right w:val="nil"/>
            </w:tcBorders>
            <w:shd w:val="clear" w:color="auto" w:fill="auto"/>
          </w:tcPr>
          <w:p w14:paraId="3BDB1722" w14:textId="741DC012"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335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902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125</w:t>
            </w:r>
          </w:p>
        </w:tc>
        <w:tc>
          <w:tcPr>
            <w:tcW w:w="1416" w:type="dxa"/>
            <w:tcBorders>
              <w:top w:val="nil"/>
              <w:left w:val="nil"/>
              <w:right w:val="nil"/>
            </w:tcBorders>
            <w:shd w:val="clear" w:color="auto" w:fill="FAFAFA"/>
          </w:tcPr>
          <w:p w14:paraId="5F134459" w14:textId="2299207C"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335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902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125</w:t>
            </w:r>
          </w:p>
        </w:tc>
        <w:tc>
          <w:tcPr>
            <w:tcW w:w="1440" w:type="dxa"/>
            <w:tcBorders>
              <w:top w:val="nil"/>
              <w:left w:val="nil"/>
              <w:right w:val="nil"/>
            </w:tcBorders>
          </w:tcPr>
          <w:p w14:paraId="0131F1BD" w14:textId="33C86EAB"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335</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902</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125</w:t>
            </w:r>
          </w:p>
        </w:tc>
      </w:tr>
      <w:tr w:rsidR="003B5044" w:rsidRPr="002E4FF8" w14:paraId="09484AED" w14:textId="77777777" w:rsidTr="00930766">
        <w:trPr>
          <w:trHeight w:val="120"/>
        </w:trPr>
        <w:tc>
          <w:tcPr>
            <w:tcW w:w="3699" w:type="dxa"/>
            <w:shd w:val="clear" w:color="auto" w:fill="auto"/>
          </w:tcPr>
          <w:p w14:paraId="2C120DA2" w14:textId="77777777" w:rsidR="003B5044" w:rsidRPr="002E4FF8" w:rsidRDefault="003B5044" w:rsidP="003B5044">
            <w:pPr>
              <w:spacing w:line="240" w:lineRule="auto"/>
              <w:ind w:leftChars="-51" w:left="-111"/>
              <w:jc w:val="both"/>
              <w:rPr>
                <w:rFonts w:ascii="Arial" w:eastAsia="Arial" w:hAnsi="Arial" w:cs="Arial"/>
                <w:position w:val="0"/>
                <w:sz w:val="10"/>
                <w:szCs w:val="10"/>
              </w:rPr>
            </w:pPr>
          </w:p>
        </w:tc>
        <w:tc>
          <w:tcPr>
            <w:tcW w:w="1446" w:type="dxa"/>
            <w:shd w:val="clear" w:color="auto" w:fill="FAFAFA"/>
          </w:tcPr>
          <w:p w14:paraId="4BA1D0B3" w14:textId="77777777" w:rsidR="003B5044" w:rsidRPr="002E4FF8" w:rsidRDefault="003B5044" w:rsidP="003B5044">
            <w:pPr>
              <w:spacing w:line="240" w:lineRule="auto"/>
              <w:ind w:right="-72"/>
              <w:jc w:val="right"/>
              <w:rPr>
                <w:rFonts w:ascii="Arial" w:eastAsia="Arial" w:hAnsi="Arial" w:cs="Arial"/>
                <w:position w:val="0"/>
                <w:sz w:val="10"/>
                <w:szCs w:val="10"/>
              </w:rPr>
            </w:pPr>
          </w:p>
        </w:tc>
        <w:tc>
          <w:tcPr>
            <w:tcW w:w="1446" w:type="dxa"/>
            <w:gridSpan w:val="2"/>
            <w:shd w:val="clear" w:color="auto" w:fill="auto"/>
          </w:tcPr>
          <w:p w14:paraId="19D03C7F" w14:textId="77777777" w:rsidR="003B5044" w:rsidRPr="002E4FF8" w:rsidRDefault="003B5044" w:rsidP="003B5044">
            <w:pPr>
              <w:spacing w:line="240" w:lineRule="auto"/>
              <w:ind w:right="-72"/>
              <w:jc w:val="right"/>
              <w:rPr>
                <w:rFonts w:ascii="Arial" w:eastAsia="Arial" w:hAnsi="Arial" w:cs="Arial"/>
                <w:position w:val="0"/>
                <w:sz w:val="10"/>
                <w:szCs w:val="10"/>
              </w:rPr>
            </w:pPr>
          </w:p>
        </w:tc>
        <w:tc>
          <w:tcPr>
            <w:tcW w:w="1416" w:type="dxa"/>
            <w:shd w:val="clear" w:color="auto" w:fill="FAFAFA"/>
          </w:tcPr>
          <w:p w14:paraId="64AD82F7" w14:textId="77777777" w:rsidR="003B5044" w:rsidRPr="002E4FF8" w:rsidRDefault="003B5044" w:rsidP="003B5044">
            <w:pPr>
              <w:spacing w:line="240" w:lineRule="auto"/>
              <w:ind w:right="-72"/>
              <w:jc w:val="right"/>
              <w:rPr>
                <w:rFonts w:ascii="Arial" w:eastAsia="Arial" w:hAnsi="Arial" w:cs="Arial"/>
                <w:position w:val="0"/>
                <w:sz w:val="10"/>
                <w:szCs w:val="10"/>
              </w:rPr>
            </w:pPr>
          </w:p>
        </w:tc>
        <w:tc>
          <w:tcPr>
            <w:tcW w:w="1440" w:type="dxa"/>
          </w:tcPr>
          <w:p w14:paraId="6F862BB9" w14:textId="77777777" w:rsidR="003B5044" w:rsidRPr="002E4FF8" w:rsidRDefault="003B5044" w:rsidP="003B5044">
            <w:pPr>
              <w:spacing w:line="240" w:lineRule="auto"/>
              <w:ind w:right="-72"/>
              <w:jc w:val="right"/>
              <w:rPr>
                <w:rFonts w:ascii="Arial" w:eastAsia="Arial" w:hAnsi="Arial" w:cs="Arial"/>
                <w:position w:val="0"/>
                <w:sz w:val="10"/>
                <w:szCs w:val="10"/>
              </w:rPr>
            </w:pPr>
          </w:p>
        </w:tc>
      </w:tr>
      <w:tr w:rsidR="003B5044" w:rsidRPr="00A41797" w14:paraId="378A79C6" w14:textId="77777777" w:rsidTr="00732E30">
        <w:trPr>
          <w:trHeight w:val="120"/>
        </w:trPr>
        <w:tc>
          <w:tcPr>
            <w:tcW w:w="3699" w:type="dxa"/>
            <w:shd w:val="clear" w:color="auto" w:fill="auto"/>
          </w:tcPr>
          <w:p w14:paraId="356F1D2C" w14:textId="11FCC6EF" w:rsidR="003B5044" w:rsidRPr="00A41797" w:rsidRDefault="003B5044" w:rsidP="003B5044">
            <w:pPr>
              <w:spacing w:line="240" w:lineRule="auto"/>
              <w:ind w:leftChars="-51" w:left="-11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Basic </w:t>
            </w:r>
            <w:r w:rsidRPr="00A41797">
              <w:rPr>
                <w:rFonts w:ascii="Arial" w:eastAsia="Arial" w:hAnsi="Arial" w:cs="Arial"/>
                <w:position w:val="0"/>
                <w:sz w:val="18"/>
              </w:rPr>
              <w:t xml:space="preserve">earnings </w:t>
            </w:r>
            <w:r w:rsidRPr="00A41797">
              <w:rPr>
                <w:rFonts w:ascii="Arial" w:eastAsia="Arial" w:hAnsi="Arial" w:cs="Arial"/>
                <w:position w:val="0"/>
                <w:sz w:val="18"/>
                <w:szCs w:val="18"/>
              </w:rPr>
              <w:t xml:space="preserve">per share </w:t>
            </w:r>
          </w:p>
        </w:tc>
        <w:tc>
          <w:tcPr>
            <w:tcW w:w="1446" w:type="dxa"/>
            <w:tcBorders>
              <w:top w:val="nil"/>
              <w:left w:val="nil"/>
              <w:right w:val="nil"/>
            </w:tcBorders>
            <w:shd w:val="clear" w:color="auto" w:fill="FAFAFA"/>
          </w:tcPr>
          <w:p w14:paraId="02BEE7DF" w14:textId="2330F8E6"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0</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05</w:t>
            </w:r>
          </w:p>
        </w:tc>
        <w:tc>
          <w:tcPr>
            <w:tcW w:w="1446" w:type="dxa"/>
            <w:gridSpan w:val="2"/>
            <w:tcBorders>
              <w:top w:val="nil"/>
              <w:left w:val="nil"/>
              <w:right w:val="nil"/>
            </w:tcBorders>
            <w:shd w:val="clear" w:color="auto" w:fill="auto"/>
          </w:tcPr>
          <w:p w14:paraId="70D2030A" w14:textId="3D2CE7EA"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0</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03</w:t>
            </w:r>
          </w:p>
        </w:tc>
        <w:tc>
          <w:tcPr>
            <w:tcW w:w="1416" w:type="dxa"/>
            <w:tcBorders>
              <w:top w:val="nil"/>
              <w:left w:val="nil"/>
              <w:right w:val="nil"/>
            </w:tcBorders>
            <w:shd w:val="clear" w:color="auto" w:fill="FAFAFA"/>
          </w:tcPr>
          <w:p w14:paraId="43CB9D35" w14:textId="1F3B2A76"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77</w:t>
            </w:r>
          </w:p>
        </w:tc>
        <w:tc>
          <w:tcPr>
            <w:tcW w:w="1440" w:type="dxa"/>
            <w:tcBorders>
              <w:top w:val="nil"/>
              <w:left w:val="nil"/>
              <w:right w:val="nil"/>
            </w:tcBorders>
          </w:tcPr>
          <w:p w14:paraId="755ACD7F" w14:textId="5FD037E5" w:rsidR="003B5044" w:rsidRPr="00A41797" w:rsidRDefault="00E52F92" w:rsidP="003B5044">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3B5044" w:rsidRPr="00A41797">
              <w:rPr>
                <w:rFonts w:ascii="Arial" w:eastAsia="Arial" w:hAnsi="Arial" w:cs="Arial"/>
                <w:position w:val="0"/>
                <w:sz w:val="18"/>
                <w:szCs w:val="18"/>
              </w:rPr>
              <w:t>.</w:t>
            </w:r>
            <w:r w:rsidRPr="00E52F92">
              <w:rPr>
                <w:rFonts w:ascii="Arial" w:eastAsia="Arial" w:hAnsi="Arial" w:cs="Arial"/>
                <w:position w:val="0"/>
                <w:sz w:val="18"/>
                <w:szCs w:val="18"/>
              </w:rPr>
              <w:t>09</w:t>
            </w:r>
          </w:p>
        </w:tc>
      </w:tr>
    </w:tbl>
    <w:p w14:paraId="566E657D" w14:textId="77777777" w:rsidR="003A4FE9" w:rsidRPr="002E4FF8" w:rsidRDefault="003A4FE9" w:rsidP="001D498A">
      <w:pPr>
        <w:pBdr>
          <w:top w:val="nil"/>
          <w:left w:val="nil"/>
          <w:bottom w:val="nil"/>
          <w:right w:val="nil"/>
          <w:between w:val="nil"/>
        </w:pBdr>
        <w:spacing w:line="240" w:lineRule="auto"/>
        <w:jc w:val="both"/>
        <w:rPr>
          <w:rFonts w:ascii="Arial" w:eastAsia="Arial" w:hAnsi="Arial" w:cs="Arial"/>
          <w:color w:val="000000"/>
          <w:position w:val="0"/>
          <w:sz w:val="15"/>
          <w:szCs w:val="15"/>
        </w:rPr>
      </w:pPr>
    </w:p>
    <w:p w14:paraId="64384DF7" w14:textId="77777777" w:rsidR="003A4FE9" w:rsidRPr="002E4FF8" w:rsidRDefault="003A4FE9" w:rsidP="001D498A">
      <w:pPr>
        <w:pBdr>
          <w:top w:val="nil"/>
          <w:left w:val="nil"/>
          <w:bottom w:val="nil"/>
          <w:right w:val="nil"/>
          <w:between w:val="nil"/>
        </w:pBdr>
        <w:spacing w:line="240" w:lineRule="auto"/>
        <w:jc w:val="both"/>
        <w:rPr>
          <w:rFonts w:ascii="Arial" w:eastAsia="Arial" w:hAnsi="Arial" w:cs="Arial"/>
          <w:color w:val="000000"/>
          <w:position w:val="0"/>
          <w:sz w:val="15"/>
          <w:szCs w:val="15"/>
        </w:rPr>
      </w:pPr>
    </w:p>
    <w:tbl>
      <w:tblPr>
        <w:tblW w:w="9498" w:type="dxa"/>
        <w:tblLayout w:type="fixed"/>
        <w:tblLook w:val="0000" w:firstRow="0" w:lastRow="0" w:firstColumn="0" w:lastColumn="0" w:noHBand="0" w:noVBand="0"/>
      </w:tblPr>
      <w:tblGrid>
        <w:gridCol w:w="9498"/>
      </w:tblGrid>
      <w:tr w:rsidR="003A4FE9" w:rsidRPr="00A41797" w14:paraId="19F58FDD" w14:textId="77777777" w:rsidTr="00732E30">
        <w:trPr>
          <w:trHeight w:val="386"/>
        </w:trPr>
        <w:tc>
          <w:tcPr>
            <w:tcW w:w="9498" w:type="dxa"/>
            <w:shd w:val="clear" w:color="auto" w:fill="FFA543"/>
            <w:vAlign w:val="center"/>
          </w:tcPr>
          <w:p w14:paraId="5F13E99A" w14:textId="79F6C7CF"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21</w:t>
            </w:r>
            <w:r w:rsidR="003A4FE9" w:rsidRPr="00A41797">
              <w:rPr>
                <w:rFonts w:ascii="Arial" w:eastAsia="Arial" w:hAnsi="Arial" w:cs="Arial"/>
                <w:b/>
                <w:color w:val="FFFFFF"/>
                <w:position w:val="0"/>
                <w:sz w:val="18"/>
                <w:szCs w:val="18"/>
              </w:rPr>
              <w:tab/>
              <w:t>Significant contractual agreements</w:t>
            </w:r>
          </w:p>
        </w:tc>
      </w:tr>
    </w:tbl>
    <w:p w14:paraId="7C9CDFBB" w14:textId="77777777" w:rsidR="003A4FE9" w:rsidRPr="002E4FF8" w:rsidRDefault="003A4FE9" w:rsidP="003A4FE9">
      <w:pPr>
        <w:spacing w:line="240" w:lineRule="auto"/>
        <w:jc w:val="both"/>
        <w:rPr>
          <w:rFonts w:ascii="Arial" w:eastAsia="Arial" w:hAnsi="Arial" w:cs="Arial"/>
          <w:position w:val="0"/>
          <w:sz w:val="15"/>
          <w:szCs w:val="15"/>
        </w:rPr>
      </w:pPr>
    </w:p>
    <w:p w14:paraId="29400FF5" w14:textId="6687229E"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The significant contractual agreements can be summari</w:t>
      </w:r>
      <w:r w:rsidR="009E04E2" w:rsidRPr="00A41797">
        <w:rPr>
          <w:rFonts w:ascii="Arial" w:eastAsia="Arial" w:hAnsi="Arial" w:cs="Arial"/>
          <w:position w:val="0"/>
          <w:sz w:val="18"/>
          <w:szCs w:val="18"/>
        </w:rPr>
        <w:t>z</w:t>
      </w:r>
      <w:r w:rsidRPr="00A41797">
        <w:rPr>
          <w:rFonts w:ascii="Arial" w:eastAsia="Arial" w:hAnsi="Arial" w:cs="Arial"/>
          <w:position w:val="0"/>
          <w:sz w:val="18"/>
          <w:szCs w:val="18"/>
        </w:rPr>
        <w:t>ed as follows:</w:t>
      </w:r>
    </w:p>
    <w:p w14:paraId="19B0E9C5" w14:textId="77777777" w:rsidR="003A4FE9" w:rsidRPr="002E4FF8" w:rsidRDefault="003A4FE9" w:rsidP="003A4FE9">
      <w:pPr>
        <w:spacing w:line="240" w:lineRule="auto"/>
        <w:jc w:val="both"/>
        <w:rPr>
          <w:rFonts w:ascii="Arial" w:eastAsia="Arial" w:hAnsi="Arial" w:cs="Arial"/>
          <w:position w:val="0"/>
          <w:sz w:val="15"/>
          <w:szCs w:val="15"/>
        </w:rPr>
      </w:pPr>
    </w:p>
    <w:p w14:paraId="3304F426" w14:textId="77777777" w:rsidR="003A4FE9" w:rsidRPr="00A41797" w:rsidRDefault="003A4FE9" w:rsidP="003A4FE9">
      <w:pPr>
        <w:spacing w:line="240" w:lineRule="auto"/>
        <w:ind w:left="0" w:hanging="2"/>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Land Lease Agreement</w:t>
      </w:r>
    </w:p>
    <w:p w14:paraId="60171784" w14:textId="77777777" w:rsidR="003A4FE9" w:rsidRPr="002E4FF8" w:rsidRDefault="003A4FE9" w:rsidP="003A4FE9">
      <w:pPr>
        <w:spacing w:line="240" w:lineRule="auto"/>
        <w:jc w:val="both"/>
        <w:rPr>
          <w:rFonts w:ascii="Arial" w:eastAsia="Arial" w:hAnsi="Arial" w:cs="Arial"/>
          <w:position w:val="0"/>
          <w:sz w:val="15"/>
          <w:szCs w:val="15"/>
        </w:rPr>
      </w:pPr>
    </w:p>
    <w:p w14:paraId="70EE0841" w14:textId="732AC22F"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20</w:t>
      </w:r>
      <w:r w:rsidRPr="00A41797">
        <w:rPr>
          <w:rFonts w:ascii="Arial" w:eastAsia="Arial" w:hAnsi="Arial" w:cs="Arial"/>
          <w:position w:val="0"/>
          <w:sz w:val="18"/>
          <w:szCs w:val="18"/>
        </w:rPr>
        <w:t xml:space="preserve"> November </w:t>
      </w:r>
      <w:r w:rsidR="00E52F92" w:rsidRPr="00E52F92">
        <w:rPr>
          <w:rFonts w:ascii="Arial" w:eastAsia="Arial" w:hAnsi="Arial" w:cs="Arial"/>
          <w:position w:val="0"/>
          <w:sz w:val="18"/>
          <w:szCs w:val="18"/>
        </w:rPr>
        <w:t>1992</w:t>
      </w:r>
      <w:r w:rsidRPr="00A41797">
        <w:rPr>
          <w:rFonts w:ascii="Arial" w:eastAsia="Arial" w:hAnsi="Arial" w:cs="Arial"/>
          <w:position w:val="0"/>
          <w:sz w:val="18"/>
          <w:szCs w:val="18"/>
        </w:rPr>
        <w:t xml:space="preserve">, the Company entered into a lease agreement for certain parcels of land with the IEAT. The agreement is for a period of thirty years beginning </w:t>
      </w:r>
      <w:r w:rsidR="00E52F92" w:rsidRPr="00E52F92">
        <w:rPr>
          <w:rFonts w:ascii="Arial" w:eastAsia="Arial" w:hAnsi="Arial" w:cs="Arial"/>
          <w:position w:val="0"/>
          <w:sz w:val="18"/>
          <w:szCs w:val="18"/>
        </w:rPr>
        <w:t>20</w:t>
      </w:r>
      <w:r w:rsidRPr="00A41797">
        <w:rPr>
          <w:rFonts w:ascii="Arial" w:eastAsia="Arial" w:hAnsi="Arial" w:cs="Arial"/>
          <w:position w:val="0"/>
          <w:sz w:val="18"/>
          <w:szCs w:val="18"/>
        </w:rPr>
        <w:t xml:space="preserve"> November </w:t>
      </w:r>
      <w:r w:rsidR="00E52F92" w:rsidRPr="00E52F92">
        <w:rPr>
          <w:rFonts w:ascii="Arial" w:eastAsia="Arial" w:hAnsi="Arial" w:cs="Arial"/>
          <w:position w:val="0"/>
          <w:sz w:val="18"/>
          <w:szCs w:val="18"/>
        </w:rPr>
        <w:t>1992</w:t>
      </w:r>
      <w:r w:rsidRPr="00A41797">
        <w:rPr>
          <w:rFonts w:ascii="Arial" w:eastAsia="Arial" w:hAnsi="Arial" w:cs="Arial"/>
          <w:position w:val="0"/>
          <w:sz w:val="18"/>
          <w:szCs w:val="18"/>
        </w:rPr>
        <w:t xml:space="preserve">. The Company’s total fee, including interests from the date of the lease to the date of payment, was approximately Baht </w:t>
      </w:r>
      <w:r w:rsidR="00E52F92" w:rsidRPr="00E52F92">
        <w:rPr>
          <w:rFonts w:ascii="Arial" w:eastAsia="Arial" w:hAnsi="Arial" w:cs="Arial"/>
          <w:position w:val="0"/>
          <w:sz w:val="18"/>
          <w:szCs w:val="18"/>
        </w:rPr>
        <w:t>302</w:t>
      </w:r>
      <w:r w:rsidRPr="00A41797">
        <w:rPr>
          <w:rFonts w:ascii="Arial" w:eastAsia="Arial" w:hAnsi="Arial" w:cs="Arial"/>
          <w:position w:val="0"/>
          <w:sz w:val="18"/>
          <w:szCs w:val="18"/>
        </w:rPr>
        <w:t xml:space="preserve"> million.</w:t>
      </w:r>
      <w:r w:rsidR="0069384A" w:rsidRPr="00A41797">
        <w:rPr>
          <w:rFonts w:ascii="Arial" w:eastAsia="Arial" w:hAnsi="Arial" w:cs="Arial"/>
          <w:position w:val="0"/>
          <w:sz w:val="18"/>
          <w:szCs w:val="18"/>
        </w:rPr>
        <w:t xml:space="preserve"> </w:t>
      </w:r>
      <w:r w:rsidR="005538BA" w:rsidRPr="00A41797">
        <w:rPr>
          <w:rFonts w:ascii="Arial" w:eastAsia="Arial" w:hAnsi="Arial" w:cs="Arial"/>
          <w:position w:val="0"/>
          <w:sz w:val="18"/>
          <w:szCs w:val="18"/>
        </w:rPr>
        <w:t xml:space="preserve">As at </w:t>
      </w:r>
      <w:r w:rsidR="00E52F92" w:rsidRPr="00E52F92">
        <w:rPr>
          <w:rFonts w:ascii="Arial" w:eastAsia="Arial" w:hAnsi="Arial" w:cs="Arial"/>
          <w:position w:val="0"/>
          <w:sz w:val="18"/>
          <w:szCs w:val="18"/>
        </w:rPr>
        <w:t>31</w:t>
      </w:r>
      <w:r w:rsidR="005538BA"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005538BA" w:rsidRPr="00A41797">
        <w:rPr>
          <w:rFonts w:ascii="Arial" w:eastAsia="Arial" w:hAnsi="Arial" w:cs="Arial"/>
          <w:position w:val="0"/>
          <w:sz w:val="18"/>
          <w:szCs w:val="18"/>
        </w:rPr>
        <w:t>, t</w:t>
      </w:r>
      <w:r w:rsidR="0069384A" w:rsidRPr="00A41797">
        <w:rPr>
          <w:rFonts w:ascii="Arial" w:eastAsia="Arial" w:hAnsi="Arial" w:cs="Arial"/>
          <w:position w:val="0"/>
          <w:sz w:val="18"/>
          <w:szCs w:val="18"/>
        </w:rPr>
        <w:t>he Company is in the process of the redetermination of terms in lease contract extension with the lessor.</w:t>
      </w:r>
    </w:p>
    <w:p w14:paraId="2F8BE8C2" w14:textId="77777777" w:rsidR="0001604D" w:rsidRPr="002E4FF8" w:rsidRDefault="0001604D" w:rsidP="001D498A">
      <w:pPr>
        <w:spacing w:line="240" w:lineRule="auto"/>
        <w:jc w:val="both"/>
        <w:textDirection w:val="lrTb"/>
        <w:rPr>
          <w:rFonts w:ascii="Arial" w:eastAsia="Arial" w:hAnsi="Arial" w:cs="Arial"/>
          <w:position w:val="0"/>
          <w:sz w:val="15"/>
          <w:szCs w:val="15"/>
        </w:rPr>
      </w:pPr>
    </w:p>
    <w:p w14:paraId="4340A759" w14:textId="77777777" w:rsidR="003A4FE9" w:rsidRPr="00A41797" w:rsidRDefault="003A4FE9" w:rsidP="003A4FE9">
      <w:pPr>
        <w:spacing w:line="240" w:lineRule="auto"/>
        <w:ind w:leftChars="0" w:left="0" w:firstLineChars="0" w:firstLine="0"/>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Natural Gas Sales Agreement - Cogeneration</w:t>
      </w:r>
    </w:p>
    <w:p w14:paraId="2260E271" w14:textId="77777777" w:rsidR="003A4FE9" w:rsidRPr="002E4FF8" w:rsidRDefault="003A4FE9" w:rsidP="003A4FE9">
      <w:pPr>
        <w:spacing w:line="240" w:lineRule="auto"/>
        <w:jc w:val="both"/>
        <w:rPr>
          <w:rFonts w:ascii="Arial" w:eastAsia="Arial" w:hAnsi="Arial" w:cs="Arial"/>
          <w:position w:val="0"/>
          <w:sz w:val="15"/>
          <w:szCs w:val="15"/>
        </w:rPr>
      </w:pPr>
    </w:p>
    <w:p w14:paraId="79DBCC1C" w14:textId="15C6966C" w:rsidR="003A4FE9" w:rsidRPr="00A41797" w:rsidRDefault="003A4FE9" w:rsidP="003A4FE9">
      <w:pPr>
        <w:spacing w:line="240" w:lineRule="auto"/>
        <w:ind w:left="0" w:hanging="2"/>
        <w:jc w:val="both"/>
        <w:rPr>
          <w:rFonts w:ascii="Arial" w:eastAsia="Arial" w:hAnsi="Arial" w:cs="Arial"/>
          <w:spacing w:val="-4"/>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30</w:t>
      </w:r>
      <w:r w:rsidRPr="00A41797">
        <w:rPr>
          <w:rFonts w:ascii="Arial" w:eastAsia="Arial" w:hAnsi="Arial" w:cs="Arial"/>
          <w:position w:val="0"/>
          <w:sz w:val="18"/>
          <w:szCs w:val="18"/>
        </w:rPr>
        <w:t xml:space="preserve"> January </w:t>
      </w:r>
      <w:r w:rsidR="00E52F92" w:rsidRPr="00E52F92">
        <w:rPr>
          <w:rFonts w:ascii="Arial" w:eastAsia="Arial" w:hAnsi="Arial" w:cs="Arial"/>
          <w:position w:val="0"/>
          <w:sz w:val="18"/>
          <w:szCs w:val="18"/>
        </w:rPr>
        <w:t>2019</w:t>
      </w:r>
      <w:r w:rsidRPr="00A41797">
        <w:rPr>
          <w:rFonts w:ascii="Arial" w:eastAsia="Arial" w:hAnsi="Arial" w:cs="Arial"/>
          <w:position w:val="0"/>
          <w:sz w:val="18"/>
          <w:szCs w:val="18"/>
        </w:rPr>
        <w:t xml:space="preserve">, the Company entered into a natural gas sales agreement with PTT Public Company Limited (PTT) whereby the Company is committed to purchase natural gas based on the term stipulated in the agreement to be supplied </w:t>
      </w:r>
      <w:r w:rsidRPr="00A41797">
        <w:rPr>
          <w:rFonts w:ascii="Arial" w:eastAsia="Arial" w:hAnsi="Arial" w:cs="Arial"/>
          <w:spacing w:val="-4"/>
          <w:position w:val="0"/>
          <w:sz w:val="18"/>
          <w:szCs w:val="18"/>
        </w:rPr>
        <w:t xml:space="preserve">for an electricity generating system called “Cogeneration”. The agreement is effective from </w:t>
      </w:r>
      <w:r w:rsidR="00E52F92" w:rsidRPr="00E52F92">
        <w:rPr>
          <w:rFonts w:ascii="Arial" w:eastAsia="Arial" w:hAnsi="Arial" w:cs="Arial"/>
          <w:spacing w:val="-4"/>
          <w:position w:val="0"/>
          <w:sz w:val="18"/>
          <w:szCs w:val="18"/>
        </w:rPr>
        <w:t>17</w:t>
      </w:r>
      <w:r w:rsidRPr="00A41797">
        <w:rPr>
          <w:rFonts w:ascii="Arial" w:eastAsia="Arial" w:hAnsi="Arial" w:cs="Arial"/>
          <w:spacing w:val="-4"/>
          <w:position w:val="0"/>
          <w:sz w:val="18"/>
          <w:szCs w:val="18"/>
        </w:rPr>
        <w:t xml:space="preserve"> March </w:t>
      </w:r>
      <w:r w:rsidR="00E52F92" w:rsidRPr="00E52F92">
        <w:rPr>
          <w:rFonts w:ascii="Arial" w:eastAsia="Arial" w:hAnsi="Arial" w:cs="Arial"/>
          <w:spacing w:val="-4"/>
          <w:position w:val="0"/>
          <w:sz w:val="18"/>
          <w:szCs w:val="18"/>
        </w:rPr>
        <w:t>2019</w:t>
      </w:r>
      <w:r w:rsidRPr="00A41797">
        <w:rPr>
          <w:rFonts w:ascii="Arial" w:eastAsia="Arial" w:hAnsi="Arial" w:cs="Arial"/>
          <w:spacing w:val="-4"/>
          <w:position w:val="0"/>
          <w:sz w:val="18"/>
          <w:szCs w:val="18"/>
        </w:rPr>
        <w:t xml:space="preserve"> to </w:t>
      </w:r>
      <w:r w:rsidR="00E52F92" w:rsidRPr="00E52F92">
        <w:rPr>
          <w:rFonts w:ascii="Arial" w:eastAsia="Arial" w:hAnsi="Arial" w:cs="Arial"/>
          <w:spacing w:val="-4"/>
          <w:position w:val="0"/>
          <w:sz w:val="18"/>
          <w:szCs w:val="18"/>
        </w:rPr>
        <w:t>31</w:t>
      </w:r>
      <w:r w:rsidRPr="00A41797">
        <w:rPr>
          <w:rFonts w:ascii="Arial" w:eastAsia="Arial" w:hAnsi="Arial" w:cs="Arial"/>
          <w:spacing w:val="-4"/>
          <w:position w:val="0"/>
          <w:sz w:val="18"/>
          <w:szCs w:val="18"/>
        </w:rPr>
        <w:t xml:space="preserve"> March </w:t>
      </w:r>
      <w:r w:rsidR="00E52F92" w:rsidRPr="00E52F92">
        <w:rPr>
          <w:rFonts w:ascii="Arial" w:eastAsia="Arial" w:hAnsi="Arial" w:cs="Arial"/>
          <w:spacing w:val="-4"/>
          <w:position w:val="0"/>
          <w:sz w:val="18"/>
          <w:szCs w:val="18"/>
        </w:rPr>
        <w:t>2029</w:t>
      </w:r>
      <w:r w:rsidRPr="00A41797">
        <w:rPr>
          <w:rFonts w:ascii="Arial" w:eastAsia="Arial" w:hAnsi="Arial" w:cs="Arial"/>
          <w:spacing w:val="-4"/>
          <w:position w:val="0"/>
          <w:sz w:val="18"/>
          <w:szCs w:val="18"/>
        </w:rPr>
        <w:t>.</w:t>
      </w:r>
    </w:p>
    <w:p w14:paraId="00323DD2" w14:textId="77777777" w:rsidR="003A4FE9" w:rsidRPr="002E4FF8" w:rsidRDefault="003A4FE9" w:rsidP="003A4FE9">
      <w:pPr>
        <w:spacing w:line="240" w:lineRule="auto"/>
        <w:jc w:val="both"/>
        <w:rPr>
          <w:rFonts w:ascii="Arial" w:eastAsia="Arial" w:hAnsi="Arial" w:cs="Arial"/>
          <w:position w:val="0"/>
          <w:sz w:val="15"/>
          <w:szCs w:val="15"/>
        </w:rPr>
      </w:pPr>
    </w:p>
    <w:p w14:paraId="227A4748" w14:textId="77777777" w:rsidR="003A4FE9" w:rsidRPr="00A41797" w:rsidRDefault="003A4FE9" w:rsidP="003A4FE9">
      <w:pPr>
        <w:spacing w:line="240" w:lineRule="auto"/>
        <w:ind w:left="0" w:hanging="2"/>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Natural Gas Sales Agreement - Petroleum Product Manufacturing Process</w:t>
      </w:r>
    </w:p>
    <w:p w14:paraId="480D4C28" w14:textId="77777777" w:rsidR="003A4FE9" w:rsidRPr="002E4FF8" w:rsidRDefault="003A4FE9" w:rsidP="003A4FE9">
      <w:pPr>
        <w:spacing w:line="240" w:lineRule="auto"/>
        <w:jc w:val="both"/>
        <w:rPr>
          <w:rFonts w:ascii="Arial" w:eastAsia="Arial" w:hAnsi="Arial" w:cs="Arial"/>
          <w:position w:val="0"/>
          <w:sz w:val="15"/>
          <w:szCs w:val="15"/>
        </w:rPr>
      </w:pPr>
    </w:p>
    <w:p w14:paraId="412F68D5" w14:textId="5DDEC830"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30</w:t>
      </w:r>
      <w:r w:rsidRPr="00A41797">
        <w:rPr>
          <w:rFonts w:ascii="Arial" w:eastAsia="Arial" w:hAnsi="Arial" w:cs="Arial"/>
          <w:position w:val="0"/>
          <w:sz w:val="18"/>
          <w:szCs w:val="18"/>
        </w:rPr>
        <w:t xml:space="preserve"> January </w:t>
      </w:r>
      <w:r w:rsidR="00E52F92" w:rsidRPr="00E52F92">
        <w:rPr>
          <w:rFonts w:ascii="Arial" w:eastAsia="Arial" w:hAnsi="Arial" w:cs="Arial"/>
          <w:position w:val="0"/>
          <w:sz w:val="18"/>
          <w:szCs w:val="18"/>
        </w:rPr>
        <w:t>2019</w:t>
      </w:r>
      <w:r w:rsidRPr="00A41797">
        <w:rPr>
          <w:rFonts w:ascii="Arial" w:eastAsia="Arial" w:hAnsi="Arial" w:cs="Arial"/>
          <w:position w:val="0"/>
          <w:sz w:val="18"/>
          <w:szCs w:val="18"/>
        </w:rPr>
        <w:t xml:space="preserve">, the Company entered into a natural gas agreement with PTT whereby the Company is committed to purchase natural gas based on the terms stipulated in the agreement to be supplied for its Petroleum product manufacturing process. The agreement is effective from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January </w:t>
      </w:r>
      <w:r w:rsidR="00E52F92" w:rsidRPr="00E52F92">
        <w:rPr>
          <w:rFonts w:ascii="Arial" w:eastAsia="Arial" w:hAnsi="Arial" w:cs="Arial"/>
          <w:position w:val="0"/>
          <w:sz w:val="18"/>
          <w:szCs w:val="18"/>
        </w:rPr>
        <w:t>2019</w:t>
      </w:r>
      <w:r w:rsidRPr="00A41797">
        <w:rPr>
          <w:rFonts w:ascii="Arial" w:eastAsia="Arial" w:hAnsi="Arial" w:cs="Arial"/>
          <w:position w:val="0"/>
          <w:sz w:val="18"/>
          <w:szCs w:val="18"/>
        </w:rPr>
        <w:t xml:space="preserve"> to on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2028</w:t>
      </w:r>
      <w:r w:rsidRPr="00A41797">
        <w:rPr>
          <w:rFonts w:ascii="Arial" w:eastAsia="Arial" w:hAnsi="Arial" w:cs="Arial"/>
          <w:position w:val="0"/>
          <w:sz w:val="18"/>
          <w:szCs w:val="18"/>
        </w:rPr>
        <w:t>.</w:t>
      </w:r>
    </w:p>
    <w:p w14:paraId="52D58619" w14:textId="77777777" w:rsidR="003A4FE9" w:rsidRPr="002E4FF8" w:rsidRDefault="003A4FE9" w:rsidP="003A4FE9">
      <w:pPr>
        <w:spacing w:line="240" w:lineRule="auto"/>
        <w:jc w:val="both"/>
        <w:rPr>
          <w:rFonts w:ascii="Arial" w:eastAsia="Arial" w:hAnsi="Arial" w:cs="Arial"/>
          <w:position w:val="0"/>
          <w:sz w:val="15"/>
          <w:szCs w:val="15"/>
        </w:rPr>
      </w:pPr>
    </w:p>
    <w:p w14:paraId="64865B4D" w14:textId="77777777" w:rsidR="003A4FE9" w:rsidRPr="00A41797" w:rsidRDefault="003A4FE9" w:rsidP="003A4FE9">
      <w:pPr>
        <w:spacing w:line="240" w:lineRule="auto"/>
        <w:ind w:left="0" w:hanging="2"/>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Feedstock Supply Agreement</w:t>
      </w:r>
    </w:p>
    <w:p w14:paraId="11697A3C" w14:textId="77777777" w:rsidR="003A4FE9" w:rsidRPr="002E4FF8" w:rsidRDefault="003A4FE9" w:rsidP="003A4FE9">
      <w:pPr>
        <w:spacing w:line="240" w:lineRule="auto"/>
        <w:jc w:val="both"/>
        <w:rPr>
          <w:rFonts w:ascii="Arial" w:eastAsia="Arial" w:hAnsi="Arial" w:cs="Arial"/>
          <w:position w:val="0"/>
          <w:sz w:val="15"/>
          <w:szCs w:val="15"/>
        </w:rPr>
      </w:pPr>
    </w:p>
    <w:p w14:paraId="1682FA6F" w14:textId="6554F824" w:rsidR="003A4FE9" w:rsidRPr="00A41797" w:rsidRDefault="003A4FE9" w:rsidP="003A4FE9">
      <w:pPr>
        <w:spacing w:line="240" w:lineRule="auto"/>
        <w:ind w:left="0" w:hanging="2"/>
        <w:jc w:val="both"/>
        <w:rPr>
          <w:rFonts w:ascii="Arial" w:eastAsia="Arial" w:hAnsi="Arial" w:cs="Arial"/>
          <w:position w:val="0"/>
          <w:sz w:val="18"/>
          <w:szCs w:val="18"/>
        </w:rPr>
      </w:pPr>
      <w:r w:rsidRPr="002E4FF8">
        <w:rPr>
          <w:rFonts w:ascii="Arial" w:eastAsia="Arial" w:hAnsi="Arial" w:cs="Arial"/>
          <w:spacing w:val="-4"/>
          <w:position w:val="0"/>
          <w:sz w:val="18"/>
          <w:szCs w:val="18"/>
        </w:rPr>
        <w:t xml:space="preserve">On </w:t>
      </w:r>
      <w:r w:rsidR="00E52F92" w:rsidRPr="00E52F92">
        <w:rPr>
          <w:rFonts w:ascii="Arial" w:eastAsia="Arial" w:hAnsi="Arial" w:cs="Arial"/>
          <w:spacing w:val="-4"/>
          <w:position w:val="0"/>
          <w:sz w:val="18"/>
          <w:szCs w:val="18"/>
        </w:rPr>
        <w:t>5</w:t>
      </w:r>
      <w:r w:rsidRPr="002E4FF8">
        <w:rPr>
          <w:rFonts w:ascii="Arial" w:eastAsia="Arial" w:hAnsi="Arial" w:cs="Arial"/>
          <w:spacing w:val="-4"/>
          <w:position w:val="0"/>
          <w:sz w:val="18"/>
          <w:szCs w:val="18"/>
        </w:rPr>
        <w:t xml:space="preserve"> June </w:t>
      </w:r>
      <w:r w:rsidR="00E52F92" w:rsidRPr="00E52F92">
        <w:rPr>
          <w:rFonts w:ascii="Arial" w:eastAsia="Arial" w:hAnsi="Arial" w:cs="Arial"/>
          <w:spacing w:val="-4"/>
          <w:position w:val="0"/>
          <w:sz w:val="18"/>
          <w:szCs w:val="18"/>
        </w:rPr>
        <w:t>2012</w:t>
      </w:r>
      <w:r w:rsidRPr="002E4FF8">
        <w:rPr>
          <w:rFonts w:ascii="Arial" w:eastAsia="Arial" w:hAnsi="Arial" w:cs="Arial"/>
          <w:spacing w:val="-4"/>
          <w:position w:val="0"/>
          <w:sz w:val="18"/>
          <w:szCs w:val="18"/>
        </w:rPr>
        <w:t>, the Company entered into a new feedstock supply agreement with Chevron U.S.A. Inc. whereby the Company</w:t>
      </w:r>
      <w:r w:rsidRPr="00A41797">
        <w:rPr>
          <w:rFonts w:ascii="Arial" w:eastAsia="Arial" w:hAnsi="Arial" w:cs="Arial"/>
          <w:position w:val="0"/>
          <w:sz w:val="18"/>
          <w:szCs w:val="18"/>
        </w:rPr>
        <w:t xml:space="preserve"> is committed to purchase feedstock from Chevron U.S.A. Inc. which is based on the term stipulated in the agreement effective upon the first day of trading of the Company shares on the SET which is on </w:t>
      </w:r>
      <w:r w:rsidR="00E52F92" w:rsidRPr="00E52F92">
        <w:rPr>
          <w:rFonts w:ascii="Arial" w:eastAsia="Arial" w:hAnsi="Arial" w:cs="Arial"/>
          <w:position w:val="0"/>
          <w:sz w:val="18"/>
          <w:szCs w:val="18"/>
        </w:rPr>
        <w:t>8</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2015</w:t>
      </w:r>
      <w:r w:rsidRPr="00A41797">
        <w:rPr>
          <w:rFonts w:ascii="Arial" w:eastAsia="Arial" w:hAnsi="Arial" w:cs="Arial"/>
          <w:position w:val="0"/>
          <w:sz w:val="18"/>
          <w:szCs w:val="18"/>
        </w:rPr>
        <w:t>.</w:t>
      </w:r>
    </w:p>
    <w:p w14:paraId="39CE355D" w14:textId="77777777" w:rsidR="003A4FE9" w:rsidRPr="002E4FF8" w:rsidRDefault="003A4FE9" w:rsidP="003A4FE9">
      <w:pPr>
        <w:spacing w:line="240" w:lineRule="auto"/>
        <w:jc w:val="both"/>
        <w:rPr>
          <w:rFonts w:ascii="Arial" w:eastAsia="Arial" w:hAnsi="Arial" w:cs="Arial"/>
          <w:position w:val="0"/>
          <w:sz w:val="15"/>
          <w:szCs w:val="15"/>
        </w:rPr>
      </w:pPr>
    </w:p>
    <w:p w14:paraId="36E1FDBD" w14:textId="7B4BAA9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xml:space="preserve"> June </w:t>
      </w:r>
      <w:r w:rsidR="00E52F92" w:rsidRPr="00E52F92">
        <w:rPr>
          <w:rFonts w:ascii="Arial" w:eastAsia="Arial" w:hAnsi="Arial" w:cs="Arial"/>
          <w:position w:val="0"/>
          <w:sz w:val="18"/>
          <w:szCs w:val="18"/>
        </w:rPr>
        <w:t>2012</w:t>
      </w:r>
      <w:r w:rsidRPr="00A41797">
        <w:rPr>
          <w:rFonts w:ascii="Arial" w:eastAsia="Arial" w:hAnsi="Arial" w:cs="Arial"/>
          <w:position w:val="0"/>
          <w:sz w:val="18"/>
          <w:szCs w:val="18"/>
        </w:rPr>
        <w:t xml:space="preserve">, the Company entered into a new feedstock supply agreement with PTT whereby PTT will be granted certain rights to offer a supply crude oil to the Company which is based on the term stipulated in the agreement effective upon the first day of trading of the Company shares on the SET which is on </w:t>
      </w:r>
      <w:r w:rsidR="00E52F92" w:rsidRPr="00E52F92">
        <w:rPr>
          <w:rFonts w:ascii="Arial" w:eastAsia="Arial" w:hAnsi="Arial" w:cs="Arial"/>
          <w:position w:val="0"/>
          <w:sz w:val="18"/>
          <w:szCs w:val="18"/>
        </w:rPr>
        <w:t>8</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2015</w:t>
      </w:r>
      <w:r w:rsidRPr="00A41797">
        <w:rPr>
          <w:rFonts w:ascii="Arial" w:eastAsia="Arial" w:hAnsi="Arial" w:cs="Arial"/>
          <w:position w:val="0"/>
          <w:sz w:val="18"/>
          <w:szCs w:val="18"/>
        </w:rPr>
        <w:t>.</w:t>
      </w:r>
    </w:p>
    <w:p w14:paraId="16D0040B" w14:textId="564F2D70" w:rsidR="0001604D" w:rsidRPr="002E4FF8" w:rsidRDefault="0001604D" w:rsidP="001D498A">
      <w:pPr>
        <w:spacing w:line="240" w:lineRule="auto"/>
        <w:jc w:val="both"/>
        <w:textDirection w:val="lrTb"/>
        <w:rPr>
          <w:rFonts w:ascii="Arial" w:eastAsia="Arial" w:hAnsi="Arial" w:cs="Arial"/>
          <w:position w:val="0"/>
          <w:sz w:val="15"/>
          <w:szCs w:val="15"/>
        </w:rPr>
      </w:pPr>
    </w:p>
    <w:p w14:paraId="4537DF4E" w14:textId="77777777" w:rsidR="003A4FE9" w:rsidRPr="00A41797" w:rsidRDefault="003A4FE9" w:rsidP="00F24DBB">
      <w:pPr>
        <w:pBdr>
          <w:top w:val="nil"/>
          <w:left w:val="nil"/>
          <w:bottom w:val="nil"/>
          <w:right w:val="nil"/>
          <w:between w:val="nil"/>
        </w:pBdr>
        <w:spacing w:line="240" w:lineRule="auto"/>
        <w:ind w:leftChars="0" w:left="0" w:firstLineChars="0" w:firstLine="0"/>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Purchase and Sale Agreement</w:t>
      </w:r>
    </w:p>
    <w:p w14:paraId="0B7E8DDA" w14:textId="77777777" w:rsidR="003A4FE9" w:rsidRPr="002E4FF8" w:rsidRDefault="003A4FE9" w:rsidP="003A4FE9">
      <w:pPr>
        <w:spacing w:line="240" w:lineRule="auto"/>
        <w:jc w:val="both"/>
        <w:rPr>
          <w:rFonts w:ascii="Arial" w:eastAsia="Arial" w:hAnsi="Arial" w:cs="Arial"/>
          <w:position w:val="0"/>
          <w:sz w:val="15"/>
          <w:szCs w:val="15"/>
        </w:rPr>
      </w:pPr>
    </w:p>
    <w:p w14:paraId="1114A7DC" w14:textId="6303B74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10</w:t>
      </w:r>
      <w:r w:rsidRPr="00A41797">
        <w:rPr>
          <w:rFonts w:ascii="Arial" w:eastAsia="Arial" w:hAnsi="Arial" w:cs="Arial"/>
          <w:position w:val="0"/>
          <w:sz w:val="18"/>
          <w:szCs w:val="18"/>
        </w:rPr>
        <w:t xml:space="preserve"> August </w:t>
      </w:r>
      <w:r w:rsidR="00E52F92" w:rsidRPr="00E52F92">
        <w:rPr>
          <w:rFonts w:ascii="Arial" w:eastAsia="Arial" w:hAnsi="Arial" w:cs="Arial"/>
          <w:position w:val="0"/>
          <w:sz w:val="18"/>
          <w:szCs w:val="18"/>
        </w:rPr>
        <w:t>1993</w:t>
      </w:r>
      <w:r w:rsidRPr="00A41797">
        <w:rPr>
          <w:rFonts w:ascii="Arial" w:eastAsia="Arial" w:hAnsi="Arial" w:cs="Arial"/>
          <w:position w:val="0"/>
          <w:sz w:val="18"/>
          <w:szCs w:val="18"/>
        </w:rPr>
        <w:t xml:space="preserve">, the Company entered into a purchase and sale agreement with PTT and Chevron (Thailand) Limited (CTL). According to this agreement, the Company has committed to sell a portion of the refined petroleum products it produces to PTT and CTL starting on the date commercial operations commenced,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July </w:t>
      </w:r>
      <w:r w:rsidR="00E52F92" w:rsidRPr="00E52F92">
        <w:rPr>
          <w:rFonts w:ascii="Arial" w:eastAsia="Arial" w:hAnsi="Arial" w:cs="Arial"/>
          <w:position w:val="0"/>
          <w:sz w:val="18"/>
          <w:szCs w:val="18"/>
        </w:rPr>
        <w:t>1996</w:t>
      </w:r>
      <w:r w:rsidRPr="00A41797">
        <w:rPr>
          <w:rFonts w:ascii="Arial" w:eastAsia="Arial" w:hAnsi="Arial" w:cs="Arial"/>
          <w:position w:val="0"/>
          <w:sz w:val="18"/>
          <w:szCs w:val="18"/>
        </w:rPr>
        <w:t>, based on the terms of the agreement.</w:t>
      </w:r>
    </w:p>
    <w:p w14:paraId="60785738" w14:textId="77777777" w:rsidR="003A4FE9" w:rsidRPr="002E4FF8" w:rsidRDefault="003A4FE9" w:rsidP="003A4FE9">
      <w:pPr>
        <w:spacing w:line="240" w:lineRule="auto"/>
        <w:jc w:val="both"/>
        <w:rPr>
          <w:rFonts w:ascii="Arial" w:eastAsia="Arial" w:hAnsi="Arial" w:cs="Arial"/>
          <w:position w:val="0"/>
          <w:sz w:val="15"/>
          <w:szCs w:val="15"/>
        </w:rPr>
      </w:pPr>
    </w:p>
    <w:p w14:paraId="03B6F74F" w14:textId="3E1C72E0"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5</w:t>
      </w:r>
      <w:r w:rsidRPr="00A41797">
        <w:rPr>
          <w:rFonts w:ascii="Arial" w:eastAsia="Arial" w:hAnsi="Arial" w:cs="Arial"/>
          <w:position w:val="0"/>
          <w:sz w:val="18"/>
          <w:szCs w:val="18"/>
        </w:rPr>
        <w:t xml:space="preserve"> June </w:t>
      </w:r>
      <w:r w:rsidR="00E52F92" w:rsidRPr="00E52F92">
        <w:rPr>
          <w:rFonts w:ascii="Arial" w:eastAsia="Arial" w:hAnsi="Arial" w:cs="Arial"/>
          <w:position w:val="0"/>
          <w:sz w:val="18"/>
          <w:szCs w:val="18"/>
        </w:rPr>
        <w:t>2012</w:t>
      </w:r>
      <w:r w:rsidRPr="00A41797">
        <w:rPr>
          <w:rFonts w:ascii="Arial" w:eastAsia="Arial" w:hAnsi="Arial" w:cs="Arial"/>
          <w:position w:val="0"/>
          <w:sz w:val="18"/>
          <w:szCs w:val="18"/>
        </w:rPr>
        <w:t xml:space="preserve">, the agreement was amended which is effective upon the first day of trading of the Company shares on the SET which is on </w:t>
      </w:r>
      <w:r w:rsidR="00E52F92" w:rsidRPr="00E52F92">
        <w:rPr>
          <w:rFonts w:ascii="Arial" w:eastAsia="Arial" w:hAnsi="Arial" w:cs="Arial"/>
          <w:position w:val="0"/>
          <w:sz w:val="18"/>
          <w:szCs w:val="18"/>
        </w:rPr>
        <w:t>8</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2015</w:t>
      </w:r>
      <w:r w:rsidRPr="00A41797">
        <w:rPr>
          <w:rFonts w:ascii="Arial" w:eastAsia="Arial" w:hAnsi="Arial" w:cs="Arial"/>
          <w:position w:val="0"/>
          <w:sz w:val="18"/>
          <w:szCs w:val="18"/>
        </w:rPr>
        <w:t>.</w:t>
      </w:r>
    </w:p>
    <w:p w14:paraId="1D3A3DC2" w14:textId="77777777" w:rsidR="003A4FE9" w:rsidRPr="002E4FF8" w:rsidRDefault="003A4FE9" w:rsidP="003A4FE9">
      <w:pPr>
        <w:spacing w:line="240" w:lineRule="auto"/>
        <w:jc w:val="both"/>
        <w:rPr>
          <w:rFonts w:ascii="Arial" w:eastAsia="Arial" w:hAnsi="Arial" w:cs="Arial"/>
          <w:position w:val="0"/>
          <w:sz w:val="15"/>
          <w:szCs w:val="15"/>
        </w:rPr>
      </w:pPr>
    </w:p>
    <w:p w14:paraId="5E600DD2" w14:textId="011DC2A8"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15</w:t>
      </w:r>
      <w:r w:rsidRPr="00A41797">
        <w:rPr>
          <w:rFonts w:ascii="Arial" w:eastAsia="Arial" w:hAnsi="Arial" w:cs="Arial"/>
          <w:position w:val="0"/>
          <w:sz w:val="18"/>
          <w:szCs w:val="18"/>
        </w:rPr>
        <w:t xml:space="preserve"> March </w:t>
      </w:r>
      <w:r w:rsidR="00E52F92" w:rsidRPr="00E52F92">
        <w:rPr>
          <w:rFonts w:ascii="Arial" w:eastAsia="Arial" w:hAnsi="Arial" w:cs="Arial"/>
          <w:position w:val="0"/>
          <w:sz w:val="18"/>
          <w:szCs w:val="18"/>
        </w:rPr>
        <w:t>2016</w:t>
      </w:r>
      <w:r w:rsidRPr="00A41797">
        <w:rPr>
          <w:rFonts w:ascii="Arial" w:eastAsia="Arial" w:hAnsi="Arial" w:cs="Arial"/>
          <w:position w:val="0"/>
          <w:sz w:val="18"/>
          <w:szCs w:val="18"/>
        </w:rPr>
        <w:t>, the agreement was amended on its duration, price and dispute mechanism.</w:t>
      </w:r>
    </w:p>
    <w:p w14:paraId="25FF2308" w14:textId="77777777" w:rsidR="003A4FE9" w:rsidRPr="002E4FF8" w:rsidRDefault="003A4FE9" w:rsidP="003A4FE9">
      <w:pPr>
        <w:spacing w:line="240" w:lineRule="auto"/>
        <w:jc w:val="both"/>
        <w:rPr>
          <w:rFonts w:ascii="Arial" w:eastAsia="Arial" w:hAnsi="Arial" w:cs="Arial"/>
          <w:position w:val="0"/>
          <w:sz w:val="15"/>
          <w:szCs w:val="15"/>
        </w:rPr>
      </w:pPr>
    </w:p>
    <w:p w14:paraId="47EFB968" w14:textId="011B4DBD"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29</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2017</w:t>
      </w:r>
      <w:r w:rsidRPr="00A41797">
        <w:rPr>
          <w:rFonts w:ascii="Arial" w:eastAsia="Arial" w:hAnsi="Arial" w:cs="Arial"/>
          <w:position w:val="0"/>
          <w:sz w:val="18"/>
          <w:szCs w:val="18"/>
        </w:rPr>
        <w:t xml:space="preserve">, the agreement was amended on its duration, minimum offtake volumes, price and type and qualities of products which become effective on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January </w:t>
      </w:r>
      <w:r w:rsidR="00E52F92" w:rsidRPr="00E52F92">
        <w:rPr>
          <w:rFonts w:ascii="Arial" w:eastAsia="Arial" w:hAnsi="Arial" w:cs="Arial"/>
          <w:position w:val="0"/>
          <w:sz w:val="18"/>
          <w:szCs w:val="18"/>
        </w:rPr>
        <w:t>2019</w:t>
      </w:r>
      <w:r w:rsidRPr="00A41797">
        <w:rPr>
          <w:rFonts w:ascii="Arial" w:eastAsia="Arial" w:hAnsi="Arial" w:cs="Arial"/>
          <w:position w:val="0"/>
          <w:sz w:val="18"/>
          <w:szCs w:val="18"/>
        </w:rPr>
        <w:t>.</w:t>
      </w:r>
    </w:p>
    <w:p w14:paraId="52A899E8" w14:textId="77777777" w:rsidR="003A4FE9" w:rsidRPr="002E4FF8" w:rsidRDefault="003A4FE9" w:rsidP="003A4FE9">
      <w:pPr>
        <w:spacing w:line="240" w:lineRule="auto"/>
        <w:jc w:val="both"/>
        <w:rPr>
          <w:rFonts w:ascii="Arial" w:eastAsia="Arial" w:hAnsi="Arial" w:cs="Arial"/>
          <w:position w:val="0"/>
          <w:sz w:val="15"/>
          <w:szCs w:val="15"/>
        </w:rPr>
      </w:pPr>
    </w:p>
    <w:p w14:paraId="29252BEE" w14:textId="2F22E9DF"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2018</w:t>
      </w:r>
      <w:r w:rsidRPr="00A41797">
        <w:rPr>
          <w:rFonts w:ascii="Arial" w:eastAsia="Arial" w:hAnsi="Arial" w:cs="Arial"/>
          <w:position w:val="0"/>
          <w:sz w:val="18"/>
          <w:szCs w:val="18"/>
        </w:rPr>
        <w:t>, the agreement was amended to add one of PTT’s affiliate as a buyer and to adjust minimum offtake volumes and price adjustment.</w:t>
      </w:r>
    </w:p>
    <w:p w14:paraId="125A0E77" w14:textId="23E99F02" w:rsidR="000E2D32" w:rsidRPr="002E4FF8" w:rsidRDefault="000E2D32" w:rsidP="003A4FE9">
      <w:pPr>
        <w:spacing w:line="240" w:lineRule="auto"/>
        <w:jc w:val="both"/>
        <w:rPr>
          <w:rFonts w:ascii="Arial" w:eastAsia="Arial" w:hAnsi="Arial" w:cs="Arial"/>
          <w:position w:val="0"/>
          <w:sz w:val="15"/>
          <w:szCs w:val="15"/>
        </w:rPr>
      </w:pPr>
    </w:p>
    <w:p w14:paraId="5485D6E8" w14:textId="4247EC43" w:rsidR="000E2D32" w:rsidRDefault="000E2D32"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14</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2020</w:t>
      </w:r>
      <w:r w:rsidRPr="00A41797">
        <w:rPr>
          <w:rFonts w:ascii="Arial" w:eastAsia="Arial" w:hAnsi="Arial" w:cs="Arial"/>
          <w:position w:val="0"/>
          <w:sz w:val="18"/>
          <w:szCs w:val="18"/>
        </w:rPr>
        <w:t>, the agreement was amended on its duration,</w:t>
      </w:r>
      <w:r w:rsidR="005F1E2F" w:rsidRPr="00A41797">
        <w:rPr>
          <w:rFonts w:ascii="Arial" w:eastAsia="Arial" w:hAnsi="Arial" w:cs="Arial"/>
          <w:position w:val="0"/>
          <w:sz w:val="18"/>
          <w:szCs w:val="18"/>
        </w:rPr>
        <w:t xml:space="preserve"> </w:t>
      </w:r>
      <w:r w:rsidR="001A1A19" w:rsidRPr="00A41797">
        <w:rPr>
          <w:rFonts w:ascii="Arial" w:eastAsia="Arial" w:hAnsi="Arial" w:cs="Arial"/>
          <w:position w:val="0"/>
          <w:sz w:val="18"/>
          <w:szCs w:val="18"/>
        </w:rPr>
        <w:t xml:space="preserve">quantity </w:t>
      </w:r>
      <w:r w:rsidR="005F1E2F" w:rsidRPr="00A41797">
        <w:rPr>
          <w:rFonts w:ascii="Arial" w:eastAsia="Arial" w:hAnsi="Arial" w:cs="Arial"/>
          <w:position w:val="0"/>
          <w:sz w:val="18"/>
          <w:szCs w:val="18"/>
        </w:rPr>
        <w:t xml:space="preserve">and price </w:t>
      </w:r>
      <w:r w:rsidR="00F66BF3" w:rsidRPr="00A41797">
        <w:rPr>
          <w:rFonts w:ascii="Arial" w:eastAsia="Arial" w:hAnsi="Arial" w:cs="Arial"/>
          <w:position w:val="0"/>
          <w:sz w:val="18"/>
          <w:szCs w:val="18"/>
        </w:rPr>
        <w:t xml:space="preserve">of products </w:t>
      </w:r>
      <w:r w:rsidR="005F1E2F" w:rsidRPr="00A41797">
        <w:rPr>
          <w:rFonts w:ascii="Arial" w:eastAsia="Arial" w:hAnsi="Arial" w:cs="Arial"/>
          <w:position w:val="0"/>
          <w:sz w:val="18"/>
          <w:szCs w:val="18"/>
        </w:rPr>
        <w:t xml:space="preserve">which become effective on </w:t>
      </w:r>
      <w:r w:rsidR="00E52F92" w:rsidRPr="00E52F92">
        <w:rPr>
          <w:rFonts w:ascii="Arial" w:eastAsia="Arial" w:hAnsi="Arial" w:cs="Arial"/>
          <w:position w:val="0"/>
          <w:sz w:val="18"/>
          <w:szCs w:val="18"/>
        </w:rPr>
        <w:t>1</w:t>
      </w:r>
      <w:r w:rsidR="005F1E2F" w:rsidRPr="00A41797">
        <w:rPr>
          <w:rFonts w:ascii="Arial" w:eastAsia="Arial" w:hAnsi="Arial" w:cs="Arial"/>
          <w:position w:val="0"/>
          <w:sz w:val="18"/>
          <w:szCs w:val="18"/>
        </w:rPr>
        <w:t xml:space="preserve"> January </w:t>
      </w:r>
      <w:r w:rsidR="00E52F92" w:rsidRPr="00E52F92">
        <w:rPr>
          <w:rFonts w:ascii="Arial" w:eastAsia="Arial" w:hAnsi="Arial" w:cs="Arial"/>
          <w:position w:val="0"/>
          <w:sz w:val="18"/>
          <w:szCs w:val="18"/>
        </w:rPr>
        <w:t>2021</w:t>
      </w:r>
      <w:r w:rsidR="005F1E2F" w:rsidRPr="00A41797">
        <w:rPr>
          <w:rFonts w:ascii="Arial" w:eastAsia="Arial" w:hAnsi="Arial" w:cs="Arial"/>
          <w:position w:val="0"/>
          <w:sz w:val="18"/>
          <w:szCs w:val="18"/>
        </w:rPr>
        <w:t>.</w:t>
      </w:r>
    </w:p>
    <w:p w14:paraId="43256696" w14:textId="0CDD6602" w:rsidR="002E4FF8" w:rsidRDefault="002E4FF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3A4FE9" w:rsidRPr="00A41797" w14:paraId="0E53C096" w14:textId="77777777" w:rsidTr="00732E30">
        <w:trPr>
          <w:trHeight w:val="386"/>
        </w:trPr>
        <w:tc>
          <w:tcPr>
            <w:tcW w:w="9461" w:type="dxa"/>
            <w:shd w:val="clear" w:color="auto" w:fill="FFA543"/>
            <w:vAlign w:val="center"/>
          </w:tcPr>
          <w:p w14:paraId="0DC65FBE" w14:textId="560F084C"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lastRenderedPageBreak/>
              <w:t>22</w:t>
            </w:r>
            <w:r w:rsidR="003A4FE9" w:rsidRPr="00A41797">
              <w:rPr>
                <w:rFonts w:ascii="Arial" w:eastAsia="Arial" w:hAnsi="Arial" w:cs="Arial"/>
                <w:b/>
                <w:color w:val="FFFFFF"/>
                <w:position w:val="0"/>
                <w:sz w:val="18"/>
                <w:szCs w:val="18"/>
              </w:rPr>
              <w:tab/>
              <w:t>Bank guarantees</w:t>
            </w:r>
          </w:p>
        </w:tc>
      </w:tr>
    </w:tbl>
    <w:p w14:paraId="3E0FF5B0" w14:textId="77777777" w:rsidR="003A4FE9" w:rsidRPr="00A41797" w:rsidRDefault="003A4FE9" w:rsidP="003A4FE9">
      <w:pPr>
        <w:spacing w:line="240" w:lineRule="auto"/>
        <w:ind w:left="0" w:hanging="2"/>
        <w:rPr>
          <w:rFonts w:ascii="Arial" w:eastAsia="Arial" w:hAnsi="Arial" w:cs="Arial"/>
          <w:position w:val="0"/>
          <w:sz w:val="18"/>
          <w:szCs w:val="18"/>
        </w:rPr>
      </w:pPr>
    </w:p>
    <w:p w14:paraId="05512773" w14:textId="50695B28"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As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the Company has bank guarantees issued on the Company’s behalf relating to land use in Map Ta Phut Industrial Estate, electricity, value-added tax and others amounting to </w:t>
      </w:r>
      <w:r w:rsidR="00796802" w:rsidRPr="00A41797">
        <w:rPr>
          <w:rFonts w:ascii="Arial" w:eastAsia="Arial" w:hAnsi="Arial" w:cs="Arial"/>
          <w:position w:val="0"/>
          <w:sz w:val="18"/>
          <w:szCs w:val="18"/>
        </w:rPr>
        <w:t>US Dollar</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2</w:t>
      </w:r>
      <w:r w:rsidR="005865E9" w:rsidRPr="00A41797">
        <w:rPr>
          <w:rFonts w:ascii="Arial" w:eastAsia="Arial" w:hAnsi="Arial" w:cs="Arial"/>
          <w:position w:val="0"/>
          <w:sz w:val="18"/>
          <w:szCs w:val="18"/>
        </w:rPr>
        <w:t>.</w:t>
      </w:r>
      <w:r w:rsidR="00E52F92" w:rsidRPr="00E52F92">
        <w:rPr>
          <w:rFonts w:ascii="Arial" w:eastAsia="Arial" w:hAnsi="Arial" w:cs="Arial"/>
          <w:position w:val="0"/>
          <w:sz w:val="18"/>
          <w:szCs w:val="18"/>
        </w:rPr>
        <w:t>91</w:t>
      </w:r>
      <w:r w:rsidRPr="00A41797">
        <w:rPr>
          <w:rFonts w:ascii="Arial" w:eastAsia="Arial" w:hAnsi="Arial" w:cs="Arial"/>
          <w:position w:val="0"/>
          <w:sz w:val="18"/>
          <w:szCs w:val="18"/>
        </w:rPr>
        <w:t xml:space="preserve"> million or Baht</w:t>
      </w:r>
      <w:r w:rsidR="0025121B"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101</w:t>
      </w:r>
      <w:r w:rsidR="005865E9" w:rsidRPr="00A41797">
        <w:rPr>
          <w:rFonts w:ascii="Arial" w:eastAsia="Arial" w:hAnsi="Arial" w:cs="Arial"/>
          <w:position w:val="0"/>
          <w:sz w:val="18"/>
          <w:szCs w:val="18"/>
        </w:rPr>
        <w:t>.</w:t>
      </w:r>
      <w:r w:rsidR="00E52F92" w:rsidRPr="00E52F92">
        <w:rPr>
          <w:rFonts w:ascii="Arial" w:eastAsia="Arial" w:hAnsi="Arial" w:cs="Arial"/>
          <w:position w:val="0"/>
          <w:sz w:val="18"/>
          <w:szCs w:val="18"/>
        </w:rPr>
        <w:t>09</w:t>
      </w:r>
      <w:r w:rsidR="005865E9" w:rsidRPr="00A41797">
        <w:rPr>
          <w:rFonts w:ascii="Arial" w:eastAsia="Arial" w:hAnsi="Arial" w:cs="Arial"/>
          <w:position w:val="0"/>
          <w:sz w:val="18"/>
          <w:szCs w:val="18"/>
        </w:rPr>
        <w:t xml:space="preserve"> </w:t>
      </w:r>
      <w:r w:rsidRPr="00A41797">
        <w:rPr>
          <w:rFonts w:ascii="Arial" w:eastAsia="Arial" w:hAnsi="Arial" w:cs="Arial"/>
          <w:position w:val="0"/>
          <w:sz w:val="18"/>
          <w:szCs w:val="18"/>
        </w:rPr>
        <w:t>million</w:t>
      </w:r>
      <w:r w:rsidR="00D97E5D" w:rsidRPr="00A41797">
        <w:rPr>
          <w:rFonts w:ascii="Arial" w:eastAsia="Arial" w:hAnsi="Arial" w:cs="Arial"/>
          <w:position w:val="0"/>
          <w:sz w:val="18"/>
          <w:szCs w:val="18"/>
        </w:rPr>
        <w:t xml:space="preserve">. </w:t>
      </w:r>
      <w:r w:rsidR="00F54749" w:rsidRPr="00A41797">
        <w:rPr>
          <w:rFonts w:ascii="Arial" w:eastAsia="Arial" w:hAnsi="Arial" w:cs="Arial"/>
          <w:position w:val="0"/>
          <w:sz w:val="18"/>
          <w:szCs w:val="18"/>
        </w:rPr>
        <w:t xml:space="preserve">(As at </w:t>
      </w:r>
      <w:r w:rsidR="00E52F92" w:rsidRPr="00E52F92">
        <w:rPr>
          <w:rFonts w:ascii="Arial" w:eastAsia="Arial" w:hAnsi="Arial" w:cs="Arial"/>
          <w:position w:val="0"/>
          <w:sz w:val="18"/>
          <w:szCs w:val="18"/>
        </w:rPr>
        <w:t>31</w:t>
      </w:r>
      <w:r w:rsidR="00F54749"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2021</w:t>
      </w:r>
      <w:r w:rsidR="00F54749" w:rsidRPr="00A41797">
        <w:rPr>
          <w:rFonts w:ascii="Arial" w:eastAsia="Arial" w:hAnsi="Arial" w:cs="Arial"/>
          <w:position w:val="0"/>
          <w:sz w:val="18"/>
          <w:szCs w:val="18"/>
        </w:rPr>
        <w:t xml:space="preserve">: US Dollar </w:t>
      </w:r>
      <w:r w:rsidR="00E52F92" w:rsidRPr="00E52F92">
        <w:rPr>
          <w:rFonts w:ascii="Arial" w:eastAsia="Arial" w:hAnsi="Arial" w:cs="Arial"/>
          <w:spacing w:val="-4"/>
          <w:position w:val="0"/>
          <w:sz w:val="18"/>
          <w:szCs w:val="18"/>
        </w:rPr>
        <w:t>3</w:t>
      </w:r>
      <w:r w:rsidR="00F5474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02</w:t>
      </w:r>
      <w:r w:rsidR="00F54749" w:rsidRPr="00A41797">
        <w:rPr>
          <w:rFonts w:ascii="Arial" w:eastAsia="Arial" w:hAnsi="Arial" w:cs="Arial"/>
          <w:spacing w:val="-4"/>
          <w:position w:val="0"/>
          <w:sz w:val="18"/>
          <w:szCs w:val="18"/>
          <w:lang w:val="en-US"/>
        </w:rPr>
        <w:t xml:space="preserve"> </w:t>
      </w:r>
      <w:r w:rsidR="00F54749" w:rsidRPr="00A41797">
        <w:rPr>
          <w:rFonts w:ascii="Arial" w:eastAsia="Arial" w:hAnsi="Arial" w:cs="Arial"/>
          <w:spacing w:val="-4"/>
          <w:position w:val="0"/>
          <w:sz w:val="18"/>
          <w:szCs w:val="18"/>
        </w:rPr>
        <w:t>million or Baht</w:t>
      </w:r>
      <w:r w:rsidR="00F54749" w:rsidRPr="00A41797">
        <w:rPr>
          <w:rFonts w:ascii="Arial" w:eastAsia="Cordia New" w:hAnsi="Arial" w:cs="Arial"/>
          <w:spacing w:val="-4"/>
          <w:position w:val="0"/>
          <w:sz w:val="18"/>
          <w:szCs w:val="18"/>
        </w:rPr>
        <w:t xml:space="preserve"> </w:t>
      </w:r>
      <w:r w:rsidR="00E52F92" w:rsidRPr="00E52F92">
        <w:rPr>
          <w:rFonts w:ascii="Arial" w:eastAsia="Arial" w:hAnsi="Arial" w:cs="Arial"/>
          <w:spacing w:val="-4"/>
          <w:position w:val="0"/>
          <w:sz w:val="18"/>
          <w:szCs w:val="18"/>
        </w:rPr>
        <w:t>101</w:t>
      </w:r>
      <w:r w:rsidR="00F54749"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59</w:t>
      </w:r>
      <w:r w:rsidR="00F54749" w:rsidRPr="00A41797">
        <w:rPr>
          <w:rFonts w:ascii="Arial" w:eastAsia="Arial" w:hAnsi="Arial" w:cs="Arial"/>
          <w:spacing w:val="-4"/>
          <w:position w:val="0"/>
          <w:sz w:val="18"/>
          <w:szCs w:val="18"/>
        </w:rPr>
        <w:t xml:space="preserve"> </w:t>
      </w:r>
      <w:r w:rsidR="00F54749" w:rsidRPr="00A41797">
        <w:rPr>
          <w:rFonts w:ascii="Arial" w:eastAsia="Arial" w:hAnsi="Arial" w:cs="Arial"/>
          <w:position w:val="0"/>
          <w:sz w:val="18"/>
          <w:szCs w:val="18"/>
        </w:rPr>
        <w:t>million).</w:t>
      </w:r>
    </w:p>
    <w:p w14:paraId="15631755" w14:textId="77777777" w:rsidR="003A4FE9" w:rsidRPr="00A41797" w:rsidRDefault="003A4FE9" w:rsidP="003A4FE9">
      <w:pPr>
        <w:spacing w:line="240" w:lineRule="auto"/>
        <w:ind w:left="0" w:hanging="2"/>
        <w:rPr>
          <w:rFonts w:ascii="Arial" w:eastAsia="Arial" w:hAnsi="Arial" w:cs="Arial"/>
          <w:position w:val="0"/>
          <w:sz w:val="18"/>
          <w:szCs w:val="18"/>
        </w:rPr>
      </w:pPr>
    </w:p>
    <w:p w14:paraId="1582E655" w14:textId="77777777" w:rsidR="003A4FE9" w:rsidRPr="00A41797" w:rsidRDefault="003A4FE9" w:rsidP="003A4FE9">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3A4FE9" w:rsidRPr="00A41797" w14:paraId="5C924EF6" w14:textId="77777777" w:rsidTr="00732E30">
        <w:trPr>
          <w:trHeight w:val="386"/>
        </w:trPr>
        <w:tc>
          <w:tcPr>
            <w:tcW w:w="9461" w:type="dxa"/>
            <w:shd w:val="clear" w:color="auto" w:fill="FFA543"/>
            <w:vAlign w:val="center"/>
          </w:tcPr>
          <w:p w14:paraId="59CB052C" w14:textId="69CE3E51" w:rsidR="003A4FE9" w:rsidRPr="00A41797" w:rsidRDefault="00E52F92" w:rsidP="00732E3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23</w:t>
            </w:r>
            <w:r w:rsidR="003A4FE9" w:rsidRPr="00A41797">
              <w:rPr>
                <w:rFonts w:ascii="Arial" w:eastAsia="Arial" w:hAnsi="Arial" w:cs="Arial"/>
                <w:b/>
                <w:color w:val="FFFFFF"/>
                <w:position w:val="0"/>
                <w:sz w:val="18"/>
                <w:szCs w:val="18"/>
              </w:rPr>
              <w:tab/>
              <w:t>Commitments</w:t>
            </w:r>
            <w:r w:rsidR="008126EA" w:rsidRPr="00A41797">
              <w:rPr>
                <w:rFonts w:ascii="Arial" w:eastAsia="Arial" w:hAnsi="Arial" w:cs="Arial"/>
                <w:b/>
                <w:color w:val="FFFFFF"/>
                <w:position w:val="0"/>
                <w:sz w:val="18"/>
                <w:szCs w:val="18"/>
              </w:rPr>
              <w:t xml:space="preserve"> and contingencies</w:t>
            </w:r>
          </w:p>
        </w:tc>
      </w:tr>
    </w:tbl>
    <w:p w14:paraId="73EC155F" w14:textId="77777777" w:rsidR="003A4FE9" w:rsidRPr="00A41797" w:rsidRDefault="003A4FE9" w:rsidP="003A4FE9">
      <w:pPr>
        <w:spacing w:line="240" w:lineRule="auto"/>
        <w:ind w:left="0" w:hanging="2"/>
        <w:rPr>
          <w:rFonts w:ascii="Arial" w:eastAsia="Arial" w:hAnsi="Arial" w:cs="Arial"/>
          <w:position w:val="0"/>
          <w:sz w:val="18"/>
          <w:szCs w:val="18"/>
        </w:rPr>
      </w:pPr>
    </w:p>
    <w:p w14:paraId="37CC411C" w14:textId="40B9AA08" w:rsidR="00BB11EE" w:rsidRPr="00A41797" w:rsidRDefault="00BB11EE" w:rsidP="00BB11EE">
      <w:pPr>
        <w:spacing w:line="240" w:lineRule="auto"/>
        <w:ind w:left="0" w:hanging="2"/>
        <w:jc w:val="both"/>
        <w:rPr>
          <w:rFonts w:ascii="Arial" w:eastAsia="Arial" w:hAnsi="Arial" w:cs="Arial"/>
          <w:b/>
          <w:bCs/>
          <w:color w:val="CF4A02"/>
          <w:position w:val="0"/>
          <w:sz w:val="18"/>
          <w:szCs w:val="18"/>
        </w:rPr>
      </w:pPr>
      <w:r w:rsidRPr="00A41797">
        <w:rPr>
          <w:rFonts w:ascii="Arial" w:eastAsia="Arial" w:hAnsi="Arial" w:cs="Arial"/>
          <w:b/>
          <w:bCs/>
          <w:color w:val="CF4A02"/>
          <w:position w:val="0"/>
          <w:sz w:val="18"/>
          <w:szCs w:val="18"/>
        </w:rPr>
        <w:t>Commitments</w:t>
      </w:r>
    </w:p>
    <w:p w14:paraId="48D266B4" w14:textId="77777777" w:rsidR="00BB11EE" w:rsidRPr="00A41797" w:rsidRDefault="00BB11EE" w:rsidP="003A4FE9">
      <w:pPr>
        <w:spacing w:line="240" w:lineRule="auto"/>
        <w:ind w:left="0" w:hanging="2"/>
        <w:jc w:val="both"/>
        <w:rPr>
          <w:rFonts w:ascii="Arial" w:eastAsia="Arial" w:hAnsi="Arial" w:cs="Arial"/>
          <w:position w:val="0"/>
          <w:sz w:val="18"/>
          <w:szCs w:val="18"/>
        </w:rPr>
      </w:pPr>
    </w:p>
    <w:p w14:paraId="42FCCDD4" w14:textId="435083A6"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As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and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the Company had commitment as follows:</w:t>
      </w:r>
    </w:p>
    <w:p w14:paraId="777122A4"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4A4AEB9B" w14:textId="0C302198" w:rsidR="003A4FE9" w:rsidRPr="00A41797" w:rsidRDefault="003A4FE9" w:rsidP="00323349">
      <w:pPr>
        <w:pStyle w:val="ListParagraph"/>
        <w:numPr>
          <w:ilvl w:val="0"/>
          <w:numId w:val="3"/>
        </w:numPr>
        <w:spacing w:line="240" w:lineRule="auto"/>
        <w:ind w:leftChars="0" w:left="360" w:firstLineChars="0"/>
        <w:jc w:val="both"/>
        <w:rPr>
          <w:rFonts w:ascii="Arial" w:eastAsia="Arial" w:hAnsi="Arial" w:cs="Arial"/>
          <w:position w:val="0"/>
          <w:sz w:val="18"/>
          <w:szCs w:val="18"/>
        </w:rPr>
      </w:pPr>
      <w:r w:rsidRPr="00A41797">
        <w:rPr>
          <w:rFonts w:ascii="Arial" w:eastAsia="Arial" w:hAnsi="Arial" w:cs="Arial"/>
          <w:spacing w:val="-4"/>
          <w:position w:val="0"/>
          <w:sz w:val="18"/>
          <w:szCs w:val="18"/>
        </w:rPr>
        <w:t xml:space="preserve">Purchase of machinery, equipment and installations in progress of approximately </w:t>
      </w:r>
      <w:r w:rsidR="00796802" w:rsidRPr="00A41797">
        <w:rPr>
          <w:rFonts w:ascii="Arial" w:eastAsia="Arial" w:hAnsi="Arial" w:cs="Arial"/>
          <w:position w:val="0"/>
          <w:sz w:val="18"/>
          <w:szCs w:val="18"/>
        </w:rPr>
        <w:t>US Dollar</w:t>
      </w:r>
      <w:r w:rsidRPr="00A41797">
        <w:rPr>
          <w:rFonts w:ascii="Arial" w:eastAsia="Arial" w:hAnsi="Arial" w:cs="Arial"/>
          <w:spacing w:val="-4"/>
          <w:position w:val="0"/>
          <w:sz w:val="18"/>
          <w:szCs w:val="18"/>
        </w:rPr>
        <w:t xml:space="preserve"> </w:t>
      </w:r>
      <w:r w:rsidR="00E52F92" w:rsidRPr="00E52F92">
        <w:rPr>
          <w:rFonts w:ascii="Arial" w:eastAsia="Arial" w:hAnsi="Arial" w:cs="Arial"/>
          <w:spacing w:val="-4"/>
          <w:position w:val="0"/>
          <w:sz w:val="18"/>
          <w:szCs w:val="18"/>
        </w:rPr>
        <w:t>7</w:t>
      </w:r>
      <w:r w:rsidR="005865E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40</w:t>
      </w:r>
      <w:r w:rsidR="005865E9" w:rsidRPr="00A41797">
        <w:rPr>
          <w:rFonts w:ascii="Arial" w:eastAsia="Arial" w:hAnsi="Arial" w:cs="Arial"/>
          <w:spacing w:val="-4"/>
          <w:position w:val="0"/>
          <w:sz w:val="18"/>
          <w:szCs w:val="18"/>
          <w:lang w:val="en-US"/>
        </w:rPr>
        <w:t xml:space="preserve"> </w:t>
      </w:r>
      <w:r w:rsidRPr="00A41797">
        <w:rPr>
          <w:rFonts w:ascii="Arial" w:eastAsia="Arial" w:hAnsi="Arial" w:cs="Arial"/>
          <w:spacing w:val="-4"/>
          <w:position w:val="0"/>
          <w:sz w:val="18"/>
          <w:szCs w:val="18"/>
        </w:rPr>
        <w:t>million or Baht</w:t>
      </w:r>
      <w:r w:rsidRPr="00A41797">
        <w:rPr>
          <w:rFonts w:ascii="Arial" w:eastAsia="Cordia New" w:hAnsi="Arial" w:cs="Arial"/>
          <w:spacing w:val="-4"/>
          <w:position w:val="0"/>
          <w:sz w:val="18"/>
          <w:szCs w:val="18"/>
        </w:rPr>
        <w:t xml:space="preserve"> </w:t>
      </w:r>
      <w:r w:rsidR="00E52F92" w:rsidRPr="00E52F92">
        <w:rPr>
          <w:rFonts w:ascii="Arial" w:eastAsia="Arial" w:hAnsi="Arial" w:cs="Arial"/>
          <w:spacing w:val="-4"/>
          <w:position w:val="0"/>
          <w:sz w:val="18"/>
          <w:szCs w:val="18"/>
        </w:rPr>
        <w:t>257</w:t>
      </w:r>
      <w:r w:rsidR="005865E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03</w:t>
      </w:r>
      <w:r w:rsidR="005865E9" w:rsidRPr="00A41797">
        <w:rPr>
          <w:rFonts w:ascii="Arial" w:eastAsia="Arial" w:hAnsi="Arial" w:cs="Arial"/>
          <w:spacing w:val="-4"/>
          <w:position w:val="0"/>
          <w:sz w:val="18"/>
          <w:szCs w:val="18"/>
          <w:lang w:val="en-US"/>
        </w:rPr>
        <w:t xml:space="preserve"> </w:t>
      </w:r>
      <w:r w:rsidRPr="00A41797">
        <w:rPr>
          <w:rFonts w:ascii="Arial" w:eastAsia="Arial" w:hAnsi="Arial" w:cs="Arial"/>
          <w:spacing w:val="-4"/>
          <w:position w:val="0"/>
          <w:sz w:val="18"/>
          <w:szCs w:val="18"/>
        </w:rPr>
        <w:t>million</w:t>
      </w:r>
      <w:r w:rsidRPr="00A41797">
        <w:rPr>
          <w:rFonts w:ascii="Arial" w:eastAsia="Arial" w:hAnsi="Arial" w:cs="Arial"/>
          <w:position w:val="0"/>
          <w:sz w:val="18"/>
          <w:szCs w:val="18"/>
        </w:rPr>
        <w:t xml:space="preserve"> (</w:t>
      </w:r>
      <w:r w:rsidR="00E52F92" w:rsidRPr="00E52F92">
        <w:rPr>
          <w:rFonts w:ascii="Arial" w:eastAsia="Arial" w:hAnsi="Arial" w:cs="Arial"/>
          <w:position w:val="0"/>
          <w:sz w:val="18"/>
          <w:szCs w:val="18"/>
        </w:rPr>
        <w:t>2021</w:t>
      </w:r>
      <w:r w:rsidRPr="00A41797">
        <w:rPr>
          <w:rFonts w:ascii="Arial" w:eastAsia="Arial" w:hAnsi="Arial" w:cs="Arial"/>
          <w:position w:val="0"/>
          <w:sz w:val="18"/>
          <w:szCs w:val="18"/>
        </w:rPr>
        <w:t xml:space="preserve">: </w:t>
      </w:r>
      <w:r w:rsidR="00796802" w:rsidRPr="00A41797">
        <w:rPr>
          <w:rFonts w:ascii="Arial" w:eastAsia="Arial" w:hAnsi="Arial" w:cs="Arial"/>
          <w:position w:val="0"/>
          <w:sz w:val="18"/>
          <w:szCs w:val="18"/>
        </w:rPr>
        <w:t>US Dollar</w:t>
      </w:r>
      <w:r w:rsidRPr="00A41797">
        <w:rPr>
          <w:rFonts w:ascii="Arial" w:eastAsia="Arial" w:hAnsi="Arial" w:cs="Arial"/>
          <w:position w:val="0"/>
          <w:sz w:val="18"/>
          <w:szCs w:val="18"/>
        </w:rPr>
        <w:t xml:space="preserve"> </w:t>
      </w:r>
      <w:r w:rsidR="00E52F92" w:rsidRPr="00E52F92">
        <w:rPr>
          <w:rFonts w:ascii="Arial" w:eastAsia="Arial" w:hAnsi="Arial" w:cs="Arial"/>
          <w:spacing w:val="-4"/>
          <w:position w:val="0"/>
          <w:sz w:val="18"/>
          <w:szCs w:val="18"/>
        </w:rPr>
        <w:t>7</w:t>
      </w:r>
      <w:r w:rsidR="00A03C7B"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83</w:t>
      </w:r>
      <w:r w:rsidR="00A03C7B" w:rsidRPr="00A41797">
        <w:rPr>
          <w:rFonts w:ascii="Arial" w:eastAsia="Arial" w:hAnsi="Arial" w:cs="Arial"/>
          <w:spacing w:val="-4"/>
          <w:position w:val="0"/>
          <w:sz w:val="18"/>
          <w:szCs w:val="18"/>
          <w:lang w:val="en-US"/>
        </w:rPr>
        <w:t xml:space="preserve"> </w:t>
      </w:r>
      <w:r w:rsidR="00A03C7B" w:rsidRPr="00A41797">
        <w:rPr>
          <w:rFonts w:ascii="Arial" w:eastAsia="Arial" w:hAnsi="Arial" w:cs="Arial"/>
          <w:spacing w:val="-4"/>
          <w:position w:val="0"/>
          <w:sz w:val="18"/>
          <w:szCs w:val="18"/>
        </w:rPr>
        <w:t>million or Baht</w:t>
      </w:r>
      <w:r w:rsidR="00A03C7B" w:rsidRPr="00A41797">
        <w:rPr>
          <w:rFonts w:ascii="Arial" w:eastAsia="Cordia New" w:hAnsi="Arial" w:cs="Arial"/>
          <w:spacing w:val="-4"/>
          <w:position w:val="0"/>
          <w:sz w:val="18"/>
          <w:szCs w:val="18"/>
        </w:rPr>
        <w:t xml:space="preserve"> </w:t>
      </w:r>
      <w:r w:rsidR="00E52F92" w:rsidRPr="00E52F92">
        <w:rPr>
          <w:rFonts w:ascii="Arial" w:eastAsia="Arial" w:hAnsi="Arial" w:cs="Arial"/>
          <w:spacing w:val="-4"/>
          <w:position w:val="0"/>
          <w:sz w:val="18"/>
          <w:szCs w:val="18"/>
        </w:rPr>
        <w:t>262</w:t>
      </w:r>
      <w:r w:rsidR="00A03C7B"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91</w:t>
      </w:r>
      <w:r w:rsidR="00A03C7B" w:rsidRPr="00A41797">
        <w:rPr>
          <w:rFonts w:ascii="Arial" w:eastAsia="Arial" w:hAnsi="Arial" w:cs="Arial"/>
          <w:spacing w:val="-4"/>
          <w:position w:val="0"/>
          <w:sz w:val="18"/>
          <w:szCs w:val="18"/>
        </w:rPr>
        <w:t xml:space="preserve"> </w:t>
      </w:r>
      <w:r w:rsidRPr="00A41797">
        <w:rPr>
          <w:rFonts w:ascii="Arial" w:eastAsia="Arial" w:hAnsi="Arial" w:cs="Arial"/>
          <w:position w:val="0"/>
          <w:sz w:val="18"/>
          <w:szCs w:val="18"/>
        </w:rPr>
        <w:t>million).</w:t>
      </w:r>
    </w:p>
    <w:p w14:paraId="373D873B" w14:textId="77777777" w:rsidR="003A4FE9" w:rsidRPr="00A41797" w:rsidRDefault="003A4FE9" w:rsidP="00323349">
      <w:pPr>
        <w:pStyle w:val="ListParagraph"/>
        <w:spacing w:line="240" w:lineRule="auto"/>
        <w:ind w:leftChars="0" w:left="360" w:firstLineChars="0" w:firstLine="0"/>
        <w:jc w:val="both"/>
        <w:rPr>
          <w:rFonts w:ascii="Arial" w:eastAsia="Arial" w:hAnsi="Arial" w:cs="Arial"/>
          <w:position w:val="0"/>
          <w:sz w:val="18"/>
          <w:szCs w:val="18"/>
        </w:rPr>
      </w:pPr>
    </w:p>
    <w:p w14:paraId="4E79A7D1" w14:textId="50D53F50" w:rsidR="003A4FE9" w:rsidRPr="00A41797" w:rsidRDefault="003A4FE9" w:rsidP="00323349">
      <w:pPr>
        <w:pStyle w:val="ListParagraph"/>
        <w:numPr>
          <w:ilvl w:val="0"/>
          <w:numId w:val="3"/>
        </w:numPr>
        <w:spacing w:line="240" w:lineRule="auto"/>
        <w:ind w:leftChars="0" w:left="360" w:firstLineChars="0"/>
        <w:jc w:val="both"/>
        <w:rPr>
          <w:rFonts w:ascii="Arial" w:eastAsia="Arial" w:hAnsi="Arial" w:cs="Arial"/>
          <w:position w:val="0"/>
          <w:sz w:val="18"/>
          <w:szCs w:val="18"/>
        </w:rPr>
      </w:pPr>
      <w:r w:rsidRPr="00A41797">
        <w:rPr>
          <w:rFonts w:ascii="Arial" w:eastAsia="Arial" w:hAnsi="Arial" w:cs="Arial"/>
          <w:position w:val="0"/>
          <w:sz w:val="18"/>
          <w:szCs w:val="18"/>
        </w:rPr>
        <w:t xml:space="preserve">Purchase of raw materials and utilities which include crude oil, hydrogen, natural gas and back-up electricity </w:t>
      </w:r>
      <w:r w:rsidR="007455E6" w:rsidRPr="00A41797">
        <w:rPr>
          <w:rFonts w:ascii="Arial" w:eastAsia="Arial" w:hAnsi="Arial" w:cs="Arial"/>
          <w:position w:val="0"/>
          <w:sz w:val="18"/>
          <w:szCs w:val="18"/>
        </w:rPr>
        <w:br/>
      </w:r>
      <w:r w:rsidRPr="00A41797">
        <w:rPr>
          <w:rFonts w:ascii="Arial" w:eastAsia="Arial" w:hAnsi="Arial" w:cs="Arial"/>
          <w:spacing w:val="4"/>
          <w:position w:val="0"/>
          <w:sz w:val="18"/>
          <w:szCs w:val="18"/>
        </w:rPr>
        <w:t xml:space="preserve">of approximately </w:t>
      </w:r>
      <w:r w:rsidR="00796802" w:rsidRPr="00A41797">
        <w:rPr>
          <w:rFonts w:ascii="Arial" w:eastAsia="Arial" w:hAnsi="Arial" w:cs="Arial"/>
          <w:spacing w:val="4"/>
          <w:position w:val="0"/>
          <w:sz w:val="18"/>
          <w:szCs w:val="18"/>
        </w:rPr>
        <w:t>US Dollar</w:t>
      </w:r>
      <w:r w:rsidRPr="00A41797">
        <w:rPr>
          <w:rFonts w:ascii="Arial" w:eastAsia="Arial" w:hAnsi="Arial" w:cs="Arial"/>
          <w:spacing w:val="4"/>
          <w:position w:val="0"/>
          <w:sz w:val="18"/>
          <w:szCs w:val="18"/>
        </w:rPr>
        <w:t xml:space="preserve"> </w:t>
      </w:r>
      <w:r w:rsidR="00E52F92" w:rsidRPr="00E52F92">
        <w:rPr>
          <w:rFonts w:ascii="Arial" w:eastAsia="Arial" w:hAnsi="Arial" w:cs="Arial"/>
          <w:spacing w:val="-4"/>
          <w:position w:val="0"/>
          <w:sz w:val="18"/>
          <w:szCs w:val="18"/>
        </w:rPr>
        <w:t>1</w:t>
      </w:r>
      <w:r w:rsidR="005865E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279</w:t>
      </w:r>
      <w:r w:rsidR="005865E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14</w:t>
      </w:r>
      <w:r w:rsidR="005865E9" w:rsidRPr="00A41797">
        <w:rPr>
          <w:rFonts w:ascii="Arial" w:eastAsia="Arial" w:hAnsi="Arial" w:cs="Arial"/>
          <w:spacing w:val="-4"/>
          <w:position w:val="0"/>
          <w:sz w:val="18"/>
          <w:szCs w:val="18"/>
          <w:lang w:val="en-US"/>
        </w:rPr>
        <w:t xml:space="preserve"> </w:t>
      </w:r>
      <w:r w:rsidRPr="00A41797">
        <w:rPr>
          <w:rFonts w:ascii="Arial" w:eastAsia="Arial" w:hAnsi="Arial" w:cs="Arial"/>
          <w:spacing w:val="4"/>
          <w:position w:val="0"/>
          <w:sz w:val="18"/>
          <w:szCs w:val="18"/>
        </w:rPr>
        <w:t xml:space="preserve">million or Baht </w:t>
      </w:r>
      <w:r w:rsidR="00E52F92" w:rsidRPr="00E52F92">
        <w:rPr>
          <w:rFonts w:ascii="Arial" w:eastAsia="Arial" w:hAnsi="Arial" w:cs="Arial"/>
          <w:spacing w:val="-4"/>
          <w:position w:val="0"/>
          <w:sz w:val="18"/>
          <w:szCs w:val="18"/>
        </w:rPr>
        <w:t>44</w:t>
      </w:r>
      <w:r w:rsidR="005865E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428</w:t>
      </w:r>
      <w:r w:rsidR="005865E9" w:rsidRPr="00A41797">
        <w:rPr>
          <w:rFonts w:ascii="Arial" w:eastAsia="Arial" w:hAnsi="Arial" w:cs="Arial"/>
          <w:spacing w:val="-4"/>
          <w:position w:val="0"/>
          <w:sz w:val="18"/>
          <w:szCs w:val="18"/>
          <w:lang w:val="en-US"/>
        </w:rPr>
        <w:t>.</w:t>
      </w:r>
      <w:r w:rsidR="00E52F92" w:rsidRPr="00E52F92">
        <w:rPr>
          <w:rFonts w:ascii="Arial" w:eastAsia="Arial" w:hAnsi="Arial" w:cs="Arial"/>
          <w:spacing w:val="-4"/>
          <w:position w:val="0"/>
          <w:sz w:val="18"/>
          <w:szCs w:val="18"/>
        </w:rPr>
        <w:t>87</w:t>
      </w:r>
      <w:r w:rsidR="00A03C7B" w:rsidRPr="00A41797">
        <w:rPr>
          <w:rFonts w:ascii="Arial" w:eastAsia="Arial" w:hAnsi="Arial" w:cs="Arial"/>
          <w:spacing w:val="-4"/>
          <w:position w:val="0"/>
          <w:sz w:val="18"/>
          <w:szCs w:val="18"/>
          <w:lang w:val="en-US"/>
        </w:rPr>
        <w:t xml:space="preserve"> </w:t>
      </w:r>
      <w:r w:rsidRPr="00A41797">
        <w:rPr>
          <w:rFonts w:ascii="Arial" w:eastAsia="Arial" w:hAnsi="Arial" w:cs="Arial"/>
          <w:spacing w:val="4"/>
          <w:position w:val="0"/>
          <w:sz w:val="18"/>
          <w:szCs w:val="18"/>
        </w:rPr>
        <w:t>million (</w:t>
      </w:r>
      <w:r w:rsidR="00E52F92" w:rsidRPr="00E52F92">
        <w:rPr>
          <w:rFonts w:ascii="Arial" w:eastAsia="Arial" w:hAnsi="Arial" w:cs="Arial"/>
          <w:spacing w:val="4"/>
          <w:position w:val="0"/>
          <w:sz w:val="18"/>
          <w:szCs w:val="18"/>
        </w:rPr>
        <w:t>2021</w:t>
      </w:r>
      <w:r w:rsidRPr="00A41797">
        <w:rPr>
          <w:rFonts w:ascii="Arial" w:eastAsia="Arial" w:hAnsi="Arial" w:cs="Arial"/>
          <w:spacing w:val="4"/>
          <w:position w:val="0"/>
          <w:sz w:val="18"/>
          <w:szCs w:val="18"/>
        </w:rPr>
        <w:t xml:space="preserve">: </w:t>
      </w:r>
      <w:r w:rsidR="00796802" w:rsidRPr="00A41797">
        <w:rPr>
          <w:rFonts w:ascii="Arial" w:eastAsia="Arial" w:hAnsi="Arial" w:cs="Arial"/>
          <w:spacing w:val="4"/>
          <w:position w:val="0"/>
          <w:sz w:val="18"/>
          <w:szCs w:val="18"/>
        </w:rPr>
        <w:t>US Dollar</w:t>
      </w:r>
      <w:r w:rsidRPr="00A41797">
        <w:rPr>
          <w:rFonts w:ascii="Arial" w:eastAsia="Arial" w:hAnsi="Arial" w:cs="Arial"/>
          <w:spacing w:val="4"/>
          <w:position w:val="0"/>
          <w:sz w:val="18"/>
          <w:szCs w:val="18"/>
        </w:rPr>
        <w:t xml:space="preserve"> </w:t>
      </w:r>
      <w:r w:rsidR="00E52F92" w:rsidRPr="00E52F92">
        <w:rPr>
          <w:rFonts w:ascii="Arial" w:eastAsia="Arial" w:hAnsi="Arial" w:cs="Arial"/>
          <w:spacing w:val="4"/>
          <w:position w:val="0"/>
          <w:sz w:val="18"/>
          <w:szCs w:val="18"/>
        </w:rPr>
        <w:t>736</w:t>
      </w:r>
      <w:r w:rsidR="00A03C7B"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59</w:t>
      </w:r>
      <w:r w:rsidR="00A03C7B" w:rsidRPr="00A41797">
        <w:rPr>
          <w:rFonts w:ascii="Arial" w:eastAsia="Arial" w:hAnsi="Arial" w:cs="Arial"/>
          <w:spacing w:val="4"/>
          <w:position w:val="0"/>
          <w:sz w:val="18"/>
          <w:szCs w:val="18"/>
        </w:rPr>
        <w:t xml:space="preserve"> million or Baht </w:t>
      </w:r>
      <w:r w:rsidR="00E52F92" w:rsidRPr="00E52F92">
        <w:rPr>
          <w:rFonts w:ascii="Arial" w:eastAsia="Arial" w:hAnsi="Arial" w:cs="Arial"/>
          <w:spacing w:val="4"/>
          <w:position w:val="0"/>
          <w:sz w:val="18"/>
          <w:szCs w:val="18"/>
        </w:rPr>
        <w:t>24</w:t>
      </w:r>
      <w:r w:rsidR="00A03C7B"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744</w:t>
      </w:r>
      <w:r w:rsidR="00A03C7B" w:rsidRPr="00A41797">
        <w:rPr>
          <w:rFonts w:ascii="Arial" w:eastAsia="Arial" w:hAnsi="Arial" w:cs="Arial"/>
          <w:spacing w:val="4"/>
          <w:position w:val="0"/>
          <w:sz w:val="18"/>
          <w:szCs w:val="18"/>
        </w:rPr>
        <w:t>.</w:t>
      </w:r>
      <w:r w:rsidR="00E52F92" w:rsidRPr="00E52F92">
        <w:rPr>
          <w:rFonts w:ascii="Arial" w:eastAsia="Arial" w:hAnsi="Arial" w:cs="Arial"/>
          <w:spacing w:val="4"/>
          <w:position w:val="0"/>
          <w:sz w:val="18"/>
          <w:szCs w:val="18"/>
        </w:rPr>
        <w:t>07</w:t>
      </w:r>
      <w:r w:rsidR="008126EA" w:rsidRPr="00A41797">
        <w:rPr>
          <w:rFonts w:ascii="Arial" w:eastAsia="Arial" w:hAnsi="Arial" w:cs="Arial"/>
          <w:spacing w:val="4"/>
          <w:position w:val="0"/>
          <w:sz w:val="18"/>
          <w:szCs w:val="18"/>
        </w:rPr>
        <w:t xml:space="preserve"> </w:t>
      </w:r>
      <w:r w:rsidRPr="00A41797">
        <w:rPr>
          <w:rFonts w:ascii="Arial" w:eastAsia="Arial" w:hAnsi="Arial" w:cs="Arial"/>
          <w:spacing w:val="4"/>
          <w:position w:val="0"/>
          <w:sz w:val="18"/>
          <w:szCs w:val="18"/>
        </w:rPr>
        <w:t>million).</w:t>
      </w:r>
    </w:p>
    <w:p w14:paraId="2C27DE69" w14:textId="4F418FCD" w:rsidR="003A4FE9" w:rsidRPr="00A41797"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45DE4621" w14:textId="77777777" w:rsidR="008126EA" w:rsidRPr="00A41797" w:rsidRDefault="008126EA" w:rsidP="008126EA">
      <w:pPr>
        <w:spacing w:line="240" w:lineRule="auto"/>
        <w:ind w:left="0" w:hanging="2"/>
        <w:jc w:val="both"/>
        <w:rPr>
          <w:rFonts w:ascii="Arial" w:eastAsia="Arial" w:hAnsi="Arial" w:cs="Arial"/>
          <w:b/>
          <w:bCs/>
          <w:color w:val="CF4A02"/>
          <w:position w:val="0"/>
          <w:sz w:val="18"/>
          <w:szCs w:val="18"/>
        </w:rPr>
      </w:pPr>
      <w:r w:rsidRPr="00A41797">
        <w:rPr>
          <w:rFonts w:ascii="Arial" w:eastAsia="Arial" w:hAnsi="Arial" w:cs="Arial"/>
          <w:b/>
          <w:bCs/>
          <w:color w:val="CF4A02"/>
          <w:position w:val="0"/>
          <w:sz w:val="18"/>
          <w:szCs w:val="18"/>
        </w:rPr>
        <w:t>Impact of oil spill incident</w:t>
      </w:r>
    </w:p>
    <w:p w14:paraId="7B352F09" w14:textId="77777777" w:rsidR="008126EA" w:rsidRPr="00A41797" w:rsidRDefault="008126EA" w:rsidP="008126EA">
      <w:pPr>
        <w:spacing w:line="240" w:lineRule="auto"/>
        <w:ind w:left="0" w:hanging="2"/>
        <w:jc w:val="both"/>
        <w:rPr>
          <w:rFonts w:ascii="Arial" w:eastAsia="Arial" w:hAnsi="Arial" w:cs="Arial"/>
          <w:color w:val="CF4A02"/>
          <w:position w:val="0"/>
          <w:sz w:val="18"/>
          <w:szCs w:val="18"/>
        </w:rPr>
      </w:pPr>
    </w:p>
    <w:p w14:paraId="425A5E50" w14:textId="354A0CDF" w:rsidR="008126EA" w:rsidRPr="00A41797" w:rsidRDefault="008126EA" w:rsidP="008126EA">
      <w:pPr>
        <w:spacing w:line="240" w:lineRule="auto"/>
        <w:ind w:left="0" w:hanging="2"/>
        <w:jc w:val="thaiDistribute"/>
        <w:rPr>
          <w:rFonts w:ascii="Arial" w:eastAsia="Arial" w:hAnsi="Arial" w:cs="Arial"/>
          <w:position w:val="0"/>
          <w:sz w:val="18"/>
          <w:szCs w:val="18"/>
        </w:rPr>
      </w:pPr>
      <w:r w:rsidRPr="00A41797">
        <w:rPr>
          <w:rFonts w:ascii="Arial" w:eastAsia="Arial" w:hAnsi="Arial" w:cs="Arial"/>
          <w:position w:val="0"/>
          <w:sz w:val="18"/>
          <w:szCs w:val="18"/>
        </w:rPr>
        <w:t xml:space="preserve">On </w:t>
      </w:r>
      <w:r w:rsidR="00E52F92" w:rsidRPr="00E52F92">
        <w:rPr>
          <w:rFonts w:ascii="Arial" w:eastAsia="Arial" w:hAnsi="Arial" w:cs="Arial"/>
          <w:position w:val="0"/>
          <w:sz w:val="18"/>
          <w:szCs w:val="18"/>
        </w:rPr>
        <w:t>25</w:t>
      </w:r>
      <w:r w:rsidRPr="00A41797">
        <w:rPr>
          <w:rFonts w:ascii="Arial" w:eastAsia="Arial" w:hAnsi="Arial" w:cs="Arial"/>
          <w:position w:val="0"/>
          <w:sz w:val="18"/>
          <w:szCs w:val="18"/>
        </w:rPr>
        <w:t xml:space="preserve"> January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w:t>
      </w:r>
      <w:r w:rsidR="00926CF2" w:rsidRPr="00A41797">
        <w:rPr>
          <w:rFonts w:ascii="Arial" w:eastAsia="Arial" w:hAnsi="Arial" w:cs="Arial"/>
          <w:position w:val="0"/>
          <w:sz w:val="18"/>
          <w:szCs w:val="18"/>
        </w:rPr>
        <w:t>incident resulting in a</w:t>
      </w:r>
      <w:r w:rsidR="00BB11EE" w:rsidRPr="00A41797">
        <w:rPr>
          <w:rFonts w:ascii="Arial" w:eastAsia="Arial" w:hAnsi="Arial" w:cs="Arial"/>
          <w:position w:val="0"/>
          <w:sz w:val="18"/>
        </w:rPr>
        <w:t>n</w:t>
      </w:r>
      <w:r w:rsidRPr="00A41797">
        <w:rPr>
          <w:rFonts w:ascii="Arial" w:eastAsia="Arial" w:hAnsi="Arial" w:cs="Arial"/>
          <w:position w:val="0"/>
          <w:sz w:val="18"/>
          <w:szCs w:val="18"/>
        </w:rPr>
        <w:t xml:space="preserve"> oil spill occurred at the Single Point Mooring (SPM) operated by SPRC. The combined response efforts of the Company and Government agency which focused on minimizing impact to the shoreline and sensitive areas - are complete. The assessment of long-term impacts or any required rehabilitation actions to the impacted areas are ongoing and will have to be assessed by the Government authorities, external experts and communities. To date, the refinery operations are continuing normally.</w:t>
      </w:r>
    </w:p>
    <w:p w14:paraId="1FE0E839" w14:textId="77777777" w:rsidR="008126EA" w:rsidRPr="00A41797" w:rsidRDefault="008126EA" w:rsidP="008126EA">
      <w:pPr>
        <w:spacing w:line="240" w:lineRule="auto"/>
        <w:ind w:left="0" w:hanging="2"/>
        <w:jc w:val="thaiDistribute"/>
        <w:rPr>
          <w:rFonts w:ascii="Arial" w:eastAsia="Arial" w:hAnsi="Arial" w:cs="Arial"/>
          <w:position w:val="0"/>
          <w:sz w:val="18"/>
          <w:szCs w:val="18"/>
        </w:rPr>
      </w:pPr>
    </w:p>
    <w:p w14:paraId="12399F49" w14:textId="77777777" w:rsidR="008126EA" w:rsidRPr="00A41797" w:rsidRDefault="008126EA" w:rsidP="008126EA">
      <w:pPr>
        <w:spacing w:line="240" w:lineRule="auto"/>
        <w:ind w:left="0" w:hanging="2"/>
        <w:jc w:val="thaiDistribute"/>
        <w:rPr>
          <w:rFonts w:ascii="Arial" w:eastAsia="Arial" w:hAnsi="Arial" w:cs="Arial"/>
          <w:position w:val="0"/>
          <w:sz w:val="18"/>
          <w:szCs w:val="18"/>
        </w:rPr>
      </w:pPr>
      <w:r w:rsidRPr="00A41797">
        <w:rPr>
          <w:rFonts w:ascii="Arial" w:eastAsia="Arial" w:hAnsi="Arial" w:cs="Arial"/>
          <w:position w:val="0"/>
          <w:sz w:val="18"/>
          <w:szCs w:val="18"/>
        </w:rPr>
        <w:t>The Company has established a short-term and long-term recovery plan to assist those who have been affected and is currently working on the recovery under insurance policies from insurers.</w:t>
      </w:r>
    </w:p>
    <w:p w14:paraId="47A07F6C" w14:textId="77777777" w:rsidR="008126EA" w:rsidRPr="00A41797" w:rsidRDefault="008126EA" w:rsidP="008126EA">
      <w:pPr>
        <w:spacing w:line="240" w:lineRule="auto"/>
        <w:ind w:left="0" w:hanging="2"/>
        <w:jc w:val="thaiDistribute"/>
        <w:rPr>
          <w:rFonts w:ascii="Arial" w:eastAsia="Arial" w:hAnsi="Arial" w:cs="Arial"/>
          <w:position w:val="0"/>
          <w:sz w:val="18"/>
          <w:szCs w:val="18"/>
        </w:rPr>
      </w:pPr>
    </w:p>
    <w:p w14:paraId="73452C25" w14:textId="0902DB58" w:rsidR="008126EA" w:rsidRPr="00A41797" w:rsidRDefault="008126EA" w:rsidP="008126EA">
      <w:pPr>
        <w:spacing w:line="240" w:lineRule="auto"/>
        <w:ind w:left="0" w:hanging="2"/>
        <w:jc w:val="thaiDistribute"/>
        <w:rPr>
          <w:rFonts w:ascii="Arial" w:eastAsia="Arial" w:hAnsi="Arial" w:cs="Arial"/>
          <w:position w:val="0"/>
          <w:sz w:val="18"/>
          <w:szCs w:val="18"/>
        </w:rPr>
      </w:pPr>
      <w:r w:rsidRPr="00A41797">
        <w:rPr>
          <w:rFonts w:ascii="Arial" w:eastAsia="Arial" w:hAnsi="Arial" w:cs="Arial"/>
          <w:position w:val="0"/>
          <w:sz w:val="18"/>
          <w:szCs w:val="18"/>
        </w:rPr>
        <w:t xml:space="preserve">The Company has recognized related expenses in the statement of comprehensive income for the year ended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xml:space="preserve"> totalling US Dollar </w:t>
      </w:r>
      <w:r w:rsidR="00E52F92" w:rsidRPr="00E52F92">
        <w:rPr>
          <w:rFonts w:ascii="Arial" w:eastAsia="Arial" w:hAnsi="Arial" w:cs="Arial"/>
          <w:position w:val="0"/>
          <w:sz w:val="18"/>
          <w:szCs w:val="18"/>
        </w:rPr>
        <w:t>48</w:t>
      </w:r>
      <w:r w:rsidR="003B3629" w:rsidRPr="00A41797">
        <w:rPr>
          <w:rFonts w:ascii="Arial" w:eastAsia="Arial" w:hAnsi="Arial" w:cs="Arial"/>
          <w:position w:val="0"/>
          <w:sz w:val="18"/>
          <w:szCs w:val="18"/>
        </w:rPr>
        <w:t>.</w:t>
      </w:r>
      <w:r w:rsidR="00E52F92" w:rsidRPr="00E52F92">
        <w:rPr>
          <w:rFonts w:ascii="Arial" w:eastAsia="Arial" w:hAnsi="Arial" w:cs="Arial"/>
          <w:position w:val="0"/>
          <w:sz w:val="18"/>
          <w:szCs w:val="18"/>
        </w:rPr>
        <w:t>84</w:t>
      </w:r>
      <w:r w:rsidRPr="00A41797">
        <w:rPr>
          <w:rFonts w:ascii="Arial" w:eastAsia="Arial" w:hAnsi="Arial" w:cs="Arial"/>
          <w:position w:val="0"/>
          <w:sz w:val="18"/>
          <w:szCs w:val="18"/>
        </w:rPr>
        <w:t xml:space="preserve"> million or Baht </w:t>
      </w:r>
      <w:r w:rsidR="00E52F92" w:rsidRPr="00E52F92">
        <w:rPr>
          <w:rFonts w:ascii="Arial" w:eastAsia="Arial" w:hAnsi="Arial" w:cs="Arial"/>
          <w:position w:val="0"/>
          <w:sz w:val="18"/>
          <w:szCs w:val="18"/>
        </w:rPr>
        <w:t>1</w:t>
      </w:r>
      <w:r w:rsidR="003B3629" w:rsidRPr="00A41797">
        <w:rPr>
          <w:rFonts w:ascii="Arial" w:eastAsia="Arial" w:hAnsi="Arial" w:cs="Arial"/>
          <w:position w:val="0"/>
          <w:sz w:val="18"/>
          <w:szCs w:val="18"/>
        </w:rPr>
        <w:t>,</w:t>
      </w:r>
      <w:r w:rsidR="00E52F92" w:rsidRPr="00E52F92">
        <w:rPr>
          <w:rFonts w:ascii="Arial" w:eastAsia="Arial" w:hAnsi="Arial" w:cs="Arial"/>
          <w:position w:val="0"/>
          <w:sz w:val="18"/>
          <w:szCs w:val="18"/>
        </w:rPr>
        <w:t>636</w:t>
      </w:r>
      <w:r w:rsidR="003B3629" w:rsidRPr="00A41797">
        <w:rPr>
          <w:rFonts w:ascii="Arial" w:eastAsia="Arial" w:hAnsi="Arial" w:cs="Arial"/>
          <w:position w:val="0"/>
          <w:sz w:val="18"/>
          <w:szCs w:val="18"/>
        </w:rPr>
        <w:t>.</w:t>
      </w:r>
      <w:r w:rsidR="00E52F92" w:rsidRPr="00E52F92">
        <w:rPr>
          <w:rFonts w:ascii="Arial" w:eastAsia="Arial" w:hAnsi="Arial" w:cs="Arial"/>
          <w:position w:val="0"/>
          <w:sz w:val="18"/>
          <w:szCs w:val="18"/>
        </w:rPr>
        <w:t>73</w:t>
      </w:r>
      <w:r w:rsidRPr="00A41797">
        <w:rPr>
          <w:rFonts w:ascii="Arial" w:eastAsia="Arial" w:hAnsi="Arial" w:cs="Arial"/>
          <w:position w:val="0"/>
          <w:sz w:val="18"/>
          <w:szCs w:val="18"/>
        </w:rPr>
        <w:t xml:space="preserve"> million as part of the administrative expenses. Such expenses and provisions mainly consist of the costs incurred for the emergency response to the oil spill incident and financial relief to impacted parties.</w:t>
      </w:r>
    </w:p>
    <w:p w14:paraId="3FBB8672" w14:textId="77777777" w:rsidR="008126EA" w:rsidRPr="00A41797" w:rsidRDefault="008126EA" w:rsidP="008126EA">
      <w:pPr>
        <w:spacing w:line="240" w:lineRule="auto"/>
        <w:ind w:left="0" w:hanging="2"/>
        <w:jc w:val="thaiDistribute"/>
        <w:rPr>
          <w:rFonts w:ascii="Arial" w:eastAsia="Arial" w:hAnsi="Arial" w:cs="Arial"/>
          <w:position w:val="0"/>
          <w:sz w:val="18"/>
          <w:szCs w:val="18"/>
        </w:rPr>
      </w:pPr>
    </w:p>
    <w:p w14:paraId="21369426" w14:textId="240F05FA" w:rsidR="008126EA" w:rsidRPr="00A41797" w:rsidRDefault="008126EA" w:rsidP="006017BE">
      <w:pPr>
        <w:spacing w:line="240" w:lineRule="auto"/>
        <w:ind w:left="0" w:hanging="2"/>
        <w:jc w:val="thaiDistribute"/>
        <w:rPr>
          <w:rFonts w:ascii="Arial" w:eastAsia="Arial" w:hAnsi="Arial" w:cs="Arial"/>
          <w:position w:val="0"/>
          <w:sz w:val="18"/>
          <w:szCs w:val="18"/>
        </w:rPr>
      </w:pPr>
      <w:r w:rsidRPr="00A41797">
        <w:rPr>
          <w:rFonts w:ascii="Arial" w:eastAsia="Arial" w:hAnsi="Arial" w:cs="Arial"/>
          <w:position w:val="0"/>
          <w:sz w:val="18"/>
          <w:szCs w:val="18"/>
        </w:rPr>
        <w:t xml:space="preserve">As at </w:t>
      </w:r>
      <w:r w:rsidR="00E52F92" w:rsidRPr="00E52F92">
        <w:rPr>
          <w:rFonts w:ascii="Arial" w:eastAsia="Arial" w:hAnsi="Arial" w:cs="Arial"/>
          <w:position w:val="0"/>
          <w:sz w:val="18"/>
          <w:szCs w:val="18"/>
        </w:rPr>
        <w:t>31</w:t>
      </w:r>
      <w:r w:rsidRPr="00A41797">
        <w:rPr>
          <w:rFonts w:ascii="Arial" w:eastAsia="Arial" w:hAnsi="Arial" w:cs="Arial"/>
          <w:position w:val="0"/>
          <w:sz w:val="18"/>
          <w:szCs w:val="18"/>
        </w:rPr>
        <w:t xml:space="preserve"> December </w:t>
      </w:r>
      <w:r w:rsidR="00E52F92" w:rsidRPr="00E52F92">
        <w:rPr>
          <w:rFonts w:ascii="Arial" w:eastAsia="Arial" w:hAnsi="Arial" w:cs="Arial"/>
          <w:position w:val="0"/>
          <w:sz w:val="18"/>
          <w:szCs w:val="18"/>
        </w:rPr>
        <w:t>2022</w:t>
      </w:r>
      <w:r w:rsidRPr="00A41797">
        <w:rPr>
          <w:rFonts w:ascii="Arial" w:eastAsia="Arial" w:hAnsi="Arial" w:cs="Arial"/>
          <w:position w:val="0"/>
          <w:sz w:val="18"/>
          <w:szCs w:val="18"/>
        </w:rPr>
        <w:t>, the related expenses already included the provision from the oil spill incident and the Company might incur future additional expenditures.</w:t>
      </w:r>
    </w:p>
    <w:p w14:paraId="4CA7E520" w14:textId="77777777" w:rsidR="00557BCA" w:rsidRPr="00A41797" w:rsidRDefault="00557BCA" w:rsidP="00557BCA">
      <w:pPr>
        <w:spacing w:line="240" w:lineRule="auto"/>
        <w:ind w:left="0" w:hanging="2"/>
        <w:rPr>
          <w:rFonts w:ascii="Arial" w:eastAsia="Arial" w:hAnsi="Arial" w:cs="Arial"/>
          <w:position w:val="0"/>
          <w:sz w:val="18"/>
          <w:szCs w:val="18"/>
        </w:rPr>
      </w:pPr>
    </w:p>
    <w:p w14:paraId="67D516A4" w14:textId="656C296F" w:rsidR="004039AD" w:rsidRPr="002E4FF8" w:rsidRDefault="004039AD" w:rsidP="002E4FF8">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557BCA" w:rsidRPr="00A41797" w14:paraId="0D510BC3" w14:textId="77777777" w:rsidTr="00DB6920">
        <w:trPr>
          <w:trHeight w:val="386"/>
        </w:trPr>
        <w:tc>
          <w:tcPr>
            <w:tcW w:w="9461" w:type="dxa"/>
            <w:shd w:val="clear" w:color="auto" w:fill="FFA543"/>
            <w:vAlign w:val="center"/>
          </w:tcPr>
          <w:p w14:paraId="600DD27E" w14:textId="35F67DB6" w:rsidR="00557BCA" w:rsidRPr="00A41797" w:rsidRDefault="00E52F92" w:rsidP="00DB692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24</w:t>
            </w:r>
            <w:r w:rsidR="00557BCA" w:rsidRPr="00A41797">
              <w:rPr>
                <w:rFonts w:ascii="Arial" w:eastAsia="Arial" w:hAnsi="Arial" w:cs="Arial"/>
                <w:b/>
                <w:color w:val="FFFFFF"/>
                <w:position w:val="0"/>
                <w:sz w:val="18"/>
                <w:szCs w:val="18"/>
              </w:rPr>
              <w:tab/>
              <w:t>Related party transactions</w:t>
            </w:r>
          </w:p>
        </w:tc>
      </w:tr>
    </w:tbl>
    <w:p w14:paraId="4C46F45D" w14:textId="6E4D1318" w:rsidR="0001604D" w:rsidRPr="00A41797" w:rsidRDefault="0001604D"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72D95080" w14:textId="77777777" w:rsidR="003A4FE9" w:rsidRPr="00A41797" w:rsidRDefault="003A4FE9" w:rsidP="003A4FE9">
      <w:pPr>
        <w:spacing w:line="240" w:lineRule="auto"/>
        <w:ind w:leftChars="0" w:left="0" w:firstLineChars="0" w:firstLine="0"/>
        <w:jc w:val="both"/>
        <w:rPr>
          <w:rFonts w:ascii="Arial" w:eastAsia="Arial" w:hAnsi="Arial" w:cs="Arial"/>
          <w:position w:val="0"/>
          <w:sz w:val="18"/>
          <w:szCs w:val="18"/>
        </w:rPr>
      </w:pPr>
      <w:bookmarkStart w:id="20" w:name="_heading=h.2s8eyo1" w:colFirst="0" w:colLast="0"/>
      <w:bookmarkEnd w:id="20"/>
      <w:r w:rsidRPr="00A41797">
        <w:rPr>
          <w:rFonts w:ascii="Arial" w:eastAsia="Arial" w:hAnsi="Arial" w:cs="Arial"/>
          <w:position w:val="0"/>
          <w:sz w:val="18"/>
          <w:szCs w:val="18"/>
        </w:rPr>
        <w:t xml:space="preserve">Enterprises and individuals that directly, or indirectly through one or more intermediaries, control, or are controlled by, or are under common control with, the Company, including holding companies, subsidiaries and </w:t>
      </w:r>
      <w:r w:rsidRPr="00A41797">
        <w:rPr>
          <w:rFonts w:ascii="Arial" w:eastAsia="Arial" w:hAnsi="Arial" w:cs="Arial"/>
          <w:color w:val="000000"/>
          <w:position w:val="0"/>
          <w:sz w:val="18"/>
          <w:szCs w:val="18"/>
        </w:rPr>
        <w:t>affiliates</w:t>
      </w:r>
      <w:r w:rsidRPr="00A41797">
        <w:rPr>
          <w:rFonts w:ascii="Arial" w:eastAsia="Arial" w:hAnsi="Arial" w:cs="Arial"/>
          <w:position w:val="0"/>
          <w:sz w:val="18"/>
          <w:szCs w:val="18"/>
        </w:rPr>
        <w:t xml:space="preserve">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F220A9"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04DBA513" w14:textId="77777777"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In considering each possible related party relationship, attention is directed to the substance of the relationship, and not merely the legal form.</w:t>
      </w:r>
    </w:p>
    <w:p w14:paraId="79588DC9" w14:textId="77777777" w:rsidR="003A4FE9" w:rsidRPr="00A41797" w:rsidRDefault="003A4FE9" w:rsidP="003A4FE9">
      <w:pPr>
        <w:spacing w:line="240" w:lineRule="auto"/>
        <w:ind w:left="0" w:hanging="2"/>
        <w:jc w:val="both"/>
        <w:rPr>
          <w:rFonts w:ascii="Arial" w:eastAsia="Arial" w:hAnsi="Arial" w:cs="Arial"/>
          <w:position w:val="0"/>
          <w:sz w:val="18"/>
          <w:szCs w:val="18"/>
        </w:rPr>
      </w:pPr>
    </w:p>
    <w:p w14:paraId="55444796" w14:textId="0B7D3DFF" w:rsidR="003A4FE9" w:rsidRPr="00A41797" w:rsidRDefault="003A4FE9" w:rsidP="003A4FE9">
      <w:pPr>
        <w:spacing w:line="240" w:lineRule="auto"/>
        <w:ind w:left="0"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The major shareholder of the Company is Chevron South Asia Holding Pte., Ltd. registered in Singapore, which owns </w:t>
      </w:r>
      <w:r w:rsidR="00E52F92" w:rsidRPr="00E52F92">
        <w:rPr>
          <w:rFonts w:ascii="Arial" w:eastAsia="Arial" w:hAnsi="Arial" w:cs="Arial"/>
          <w:position w:val="0"/>
          <w:sz w:val="18"/>
          <w:szCs w:val="18"/>
        </w:rPr>
        <w:t>60</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56</w:t>
      </w:r>
      <w:r w:rsidRPr="00A41797">
        <w:rPr>
          <w:rFonts w:ascii="Arial" w:eastAsia="Arial" w:hAnsi="Arial" w:cs="Arial"/>
          <w:position w:val="0"/>
          <w:sz w:val="18"/>
          <w:szCs w:val="18"/>
        </w:rPr>
        <w:t xml:space="preserve">% of the Company’s shares. The remaining </w:t>
      </w:r>
      <w:r w:rsidR="00E52F92" w:rsidRPr="00E52F92">
        <w:rPr>
          <w:rFonts w:ascii="Arial" w:eastAsia="Arial" w:hAnsi="Arial" w:cs="Arial"/>
          <w:position w:val="0"/>
          <w:sz w:val="18"/>
          <w:szCs w:val="18"/>
        </w:rPr>
        <w:t>39</w:t>
      </w:r>
      <w:r w:rsidRPr="00A41797">
        <w:rPr>
          <w:rFonts w:ascii="Arial" w:eastAsia="Arial" w:hAnsi="Arial" w:cs="Arial"/>
          <w:position w:val="0"/>
          <w:sz w:val="18"/>
          <w:szCs w:val="18"/>
        </w:rPr>
        <w:t>.</w:t>
      </w:r>
      <w:r w:rsidR="00E52F92" w:rsidRPr="00E52F92">
        <w:rPr>
          <w:rFonts w:ascii="Arial" w:eastAsia="Arial" w:hAnsi="Arial" w:cs="Arial"/>
          <w:position w:val="0"/>
          <w:sz w:val="18"/>
          <w:szCs w:val="18"/>
        </w:rPr>
        <w:t>44</w:t>
      </w:r>
      <w:r w:rsidRPr="00A41797">
        <w:rPr>
          <w:rFonts w:ascii="Arial" w:eastAsia="Arial" w:hAnsi="Arial" w:cs="Arial"/>
          <w:position w:val="0"/>
          <w:sz w:val="18"/>
          <w:szCs w:val="18"/>
        </w:rPr>
        <w:t>% of the shares are widely held. The ultimate parent Company is Chevron Corporation registered in the United States of America.</w:t>
      </w:r>
    </w:p>
    <w:p w14:paraId="377B312A" w14:textId="77777777" w:rsidR="003A4FE9" w:rsidRPr="00A41797" w:rsidRDefault="003A4FE9" w:rsidP="003A4FE9">
      <w:pPr>
        <w:spacing w:line="240" w:lineRule="auto"/>
        <w:ind w:left="0" w:hanging="2"/>
        <w:jc w:val="both"/>
        <w:rPr>
          <w:rFonts w:ascii="Arial" w:eastAsia="Arial" w:hAnsi="Arial" w:cs="Arial"/>
          <w:position w:val="0"/>
          <w:sz w:val="18"/>
          <w:szCs w:val="18"/>
        </w:rPr>
      </w:pPr>
    </w:p>
    <w:tbl>
      <w:tblPr>
        <w:tblW w:w="9475" w:type="dxa"/>
        <w:tblLayout w:type="fixed"/>
        <w:tblLook w:val="0000" w:firstRow="0" w:lastRow="0" w:firstColumn="0" w:lastColumn="0" w:noHBand="0" w:noVBand="0"/>
      </w:tblPr>
      <w:tblGrid>
        <w:gridCol w:w="3150"/>
        <w:gridCol w:w="2610"/>
        <w:gridCol w:w="3715"/>
      </w:tblGrid>
      <w:tr w:rsidR="003A4FE9" w:rsidRPr="00A41797" w14:paraId="55329681" w14:textId="77777777" w:rsidTr="00732E30">
        <w:tc>
          <w:tcPr>
            <w:tcW w:w="3150" w:type="dxa"/>
            <w:tcBorders>
              <w:top w:val="single" w:sz="4" w:space="0" w:color="000000"/>
              <w:bottom w:val="single" w:sz="4" w:space="0" w:color="000000"/>
            </w:tcBorders>
          </w:tcPr>
          <w:p w14:paraId="0C19F2C6" w14:textId="77777777" w:rsidR="003A4FE9" w:rsidRPr="00A41797" w:rsidRDefault="003A4FE9" w:rsidP="00732E30">
            <w:pPr>
              <w:tabs>
                <w:tab w:val="left" w:pos="615"/>
              </w:tabs>
              <w:spacing w:line="240" w:lineRule="auto"/>
              <w:ind w:left="0" w:hanging="2"/>
              <w:jc w:val="center"/>
              <w:rPr>
                <w:rFonts w:ascii="Arial" w:eastAsia="Arial" w:hAnsi="Arial" w:cs="Arial"/>
                <w:color w:val="000000"/>
                <w:position w:val="0"/>
                <w:sz w:val="18"/>
                <w:szCs w:val="18"/>
              </w:rPr>
            </w:pPr>
            <w:r w:rsidRPr="00A41797">
              <w:rPr>
                <w:rFonts w:ascii="Arial" w:eastAsia="Arial" w:hAnsi="Arial" w:cs="Arial"/>
                <w:b/>
                <w:color w:val="000000"/>
                <w:position w:val="0"/>
                <w:sz w:val="18"/>
                <w:szCs w:val="18"/>
              </w:rPr>
              <w:t>Related parties</w:t>
            </w:r>
          </w:p>
        </w:tc>
        <w:tc>
          <w:tcPr>
            <w:tcW w:w="2610" w:type="dxa"/>
            <w:tcBorders>
              <w:top w:val="single" w:sz="4" w:space="0" w:color="000000"/>
              <w:bottom w:val="single" w:sz="4" w:space="0" w:color="000000"/>
            </w:tcBorders>
          </w:tcPr>
          <w:p w14:paraId="5A835997" w14:textId="77777777" w:rsidR="003A4FE9" w:rsidRPr="00A41797" w:rsidRDefault="003A4FE9" w:rsidP="00732E30">
            <w:pPr>
              <w:tabs>
                <w:tab w:val="left" w:pos="615"/>
              </w:tabs>
              <w:spacing w:line="240" w:lineRule="auto"/>
              <w:ind w:left="0" w:right="-97" w:hanging="2"/>
              <w:jc w:val="center"/>
              <w:rPr>
                <w:rFonts w:ascii="Arial" w:eastAsia="Arial" w:hAnsi="Arial" w:cs="Arial"/>
                <w:color w:val="000000"/>
                <w:position w:val="0"/>
                <w:sz w:val="18"/>
                <w:szCs w:val="18"/>
              </w:rPr>
            </w:pPr>
            <w:r w:rsidRPr="00A41797">
              <w:rPr>
                <w:rFonts w:ascii="Arial" w:eastAsia="Arial" w:hAnsi="Arial" w:cs="Arial"/>
                <w:b/>
                <w:color w:val="000000"/>
                <w:position w:val="0"/>
                <w:sz w:val="18"/>
                <w:szCs w:val="18"/>
              </w:rPr>
              <w:t>Relationship</w:t>
            </w:r>
          </w:p>
        </w:tc>
        <w:tc>
          <w:tcPr>
            <w:tcW w:w="3715" w:type="dxa"/>
            <w:tcBorders>
              <w:top w:val="single" w:sz="4" w:space="0" w:color="000000"/>
              <w:bottom w:val="single" w:sz="4" w:space="0" w:color="000000"/>
            </w:tcBorders>
          </w:tcPr>
          <w:p w14:paraId="7C10D084" w14:textId="77777777" w:rsidR="003A4FE9" w:rsidRPr="00A41797" w:rsidRDefault="003A4FE9" w:rsidP="00732E30">
            <w:pPr>
              <w:tabs>
                <w:tab w:val="left" w:pos="615"/>
              </w:tabs>
              <w:spacing w:line="240" w:lineRule="auto"/>
              <w:ind w:left="0" w:hanging="2"/>
              <w:jc w:val="center"/>
              <w:rPr>
                <w:rFonts w:ascii="Arial" w:eastAsia="Arial" w:hAnsi="Arial" w:cs="Arial"/>
                <w:color w:val="000000"/>
                <w:position w:val="0"/>
                <w:sz w:val="18"/>
                <w:szCs w:val="18"/>
              </w:rPr>
            </w:pPr>
            <w:r w:rsidRPr="00A41797">
              <w:rPr>
                <w:rFonts w:ascii="Arial" w:eastAsia="Arial" w:hAnsi="Arial" w:cs="Arial"/>
                <w:b/>
                <w:color w:val="000000"/>
                <w:position w:val="0"/>
                <w:sz w:val="18"/>
                <w:szCs w:val="18"/>
              </w:rPr>
              <w:t xml:space="preserve">Main transactions relating to </w:t>
            </w:r>
          </w:p>
          <w:p w14:paraId="2C1C4FEA" w14:textId="77777777" w:rsidR="003A4FE9" w:rsidRPr="00A41797" w:rsidRDefault="003A4FE9" w:rsidP="00732E30">
            <w:pPr>
              <w:tabs>
                <w:tab w:val="left" w:pos="615"/>
              </w:tabs>
              <w:spacing w:line="240" w:lineRule="auto"/>
              <w:ind w:left="0" w:hanging="2"/>
              <w:jc w:val="center"/>
              <w:rPr>
                <w:rFonts w:ascii="Arial" w:eastAsia="Arial" w:hAnsi="Arial" w:cs="Arial"/>
                <w:color w:val="000000"/>
                <w:position w:val="0"/>
                <w:sz w:val="18"/>
                <w:szCs w:val="18"/>
              </w:rPr>
            </w:pPr>
            <w:r w:rsidRPr="00A41797">
              <w:rPr>
                <w:rFonts w:ascii="Arial" w:eastAsia="Arial" w:hAnsi="Arial" w:cs="Arial"/>
                <w:b/>
                <w:color w:val="000000"/>
                <w:position w:val="0"/>
                <w:sz w:val="18"/>
                <w:szCs w:val="18"/>
              </w:rPr>
              <w:t>the Company</w:t>
            </w:r>
          </w:p>
        </w:tc>
      </w:tr>
      <w:tr w:rsidR="003A4FE9" w:rsidRPr="00A41797" w14:paraId="023709B3" w14:textId="77777777" w:rsidTr="00732E30">
        <w:tc>
          <w:tcPr>
            <w:tcW w:w="3150" w:type="dxa"/>
            <w:tcBorders>
              <w:top w:val="single" w:sz="4" w:space="0" w:color="000000"/>
            </w:tcBorders>
          </w:tcPr>
          <w:p w14:paraId="10C4AC2E" w14:textId="77777777" w:rsidR="003A4FE9" w:rsidRPr="00A41797" w:rsidRDefault="003A4FE9" w:rsidP="00732E30">
            <w:pPr>
              <w:tabs>
                <w:tab w:val="left" w:pos="615"/>
              </w:tabs>
              <w:spacing w:line="240" w:lineRule="auto"/>
              <w:jc w:val="both"/>
              <w:rPr>
                <w:rFonts w:ascii="Arial" w:eastAsia="Arial" w:hAnsi="Arial" w:cs="Arial"/>
                <w:color w:val="000000"/>
                <w:position w:val="0"/>
                <w:sz w:val="12"/>
                <w:szCs w:val="12"/>
              </w:rPr>
            </w:pPr>
          </w:p>
        </w:tc>
        <w:tc>
          <w:tcPr>
            <w:tcW w:w="2610" w:type="dxa"/>
            <w:tcBorders>
              <w:top w:val="single" w:sz="4" w:space="0" w:color="000000"/>
            </w:tcBorders>
          </w:tcPr>
          <w:p w14:paraId="640E27F7" w14:textId="77777777" w:rsidR="003A4FE9" w:rsidRPr="00A41797" w:rsidRDefault="003A4FE9" w:rsidP="00732E30">
            <w:pPr>
              <w:tabs>
                <w:tab w:val="left" w:pos="615"/>
              </w:tabs>
              <w:spacing w:line="240" w:lineRule="auto"/>
              <w:rPr>
                <w:rFonts w:ascii="Arial" w:eastAsia="Arial" w:hAnsi="Arial" w:cs="Arial"/>
                <w:color w:val="000000"/>
                <w:position w:val="0"/>
                <w:sz w:val="12"/>
                <w:szCs w:val="12"/>
              </w:rPr>
            </w:pPr>
          </w:p>
        </w:tc>
        <w:tc>
          <w:tcPr>
            <w:tcW w:w="3715" w:type="dxa"/>
            <w:tcBorders>
              <w:top w:val="single" w:sz="4" w:space="0" w:color="000000"/>
            </w:tcBorders>
          </w:tcPr>
          <w:p w14:paraId="0E2024F8" w14:textId="77777777" w:rsidR="003A4FE9" w:rsidRPr="00A41797" w:rsidRDefault="003A4FE9" w:rsidP="00732E30">
            <w:pPr>
              <w:tabs>
                <w:tab w:val="left" w:pos="615"/>
              </w:tabs>
              <w:spacing w:line="240" w:lineRule="auto"/>
              <w:rPr>
                <w:rFonts w:ascii="Arial" w:eastAsia="Arial" w:hAnsi="Arial" w:cs="Arial"/>
                <w:color w:val="000000"/>
                <w:position w:val="0"/>
                <w:sz w:val="12"/>
                <w:szCs w:val="12"/>
              </w:rPr>
            </w:pPr>
          </w:p>
        </w:tc>
      </w:tr>
      <w:tr w:rsidR="003A4FE9" w:rsidRPr="00A41797" w14:paraId="0F62A216" w14:textId="77777777" w:rsidTr="00732E30">
        <w:tc>
          <w:tcPr>
            <w:tcW w:w="3150" w:type="dxa"/>
          </w:tcPr>
          <w:p w14:paraId="147BD612" w14:textId="77777777" w:rsidR="003A4FE9" w:rsidRPr="00A41797" w:rsidRDefault="003A4FE9" w:rsidP="00732E30">
            <w:pPr>
              <w:tabs>
                <w:tab w:val="left" w:pos="615"/>
              </w:tabs>
              <w:spacing w:line="240" w:lineRule="auto"/>
              <w:ind w:leftChars="-51" w:left="-11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Chevron South Asia Holding Pte Ltd.</w:t>
            </w:r>
          </w:p>
        </w:tc>
        <w:tc>
          <w:tcPr>
            <w:tcW w:w="2610" w:type="dxa"/>
          </w:tcPr>
          <w:p w14:paraId="6DD0334D" w14:textId="77777777" w:rsidR="003A4FE9" w:rsidRPr="00A41797" w:rsidRDefault="003A4FE9" w:rsidP="00732E30">
            <w:pPr>
              <w:tabs>
                <w:tab w:val="left" w:pos="615"/>
              </w:tabs>
              <w:spacing w:line="240" w:lineRule="auto"/>
              <w:ind w:left="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Major shareholder</w:t>
            </w:r>
          </w:p>
        </w:tc>
        <w:tc>
          <w:tcPr>
            <w:tcW w:w="3715" w:type="dxa"/>
          </w:tcPr>
          <w:p w14:paraId="674CFBBE" w14:textId="77777777" w:rsidR="003A4FE9" w:rsidRPr="00A41797" w:rsidRDefault="003A4FE9" w:rsidP="00732E30">
            <w:pPr>
              <w:tabs>
                <w:tab w:val="left" w:pos="615"/>
              </w:tabs>
              <w:spacing w:line="240" w:lineRule="auto"/>
              <w:ind w:left="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Holding the Company’s shares</w:t>
            </w:r>
          </w:p>
        </w:tc>
      </w:tr>
      <w:tr w:rsidR="003A4FE9" w:rsidRPr="00A41797" w14:paraId="5649FFCA" w14:textId="77777777" w:rsidTr="00732E30">
        <w:tc>
          <w:tcPr>
            <w:tcW w:w="3150" w:type="dxa"/>
          </w:tcPr>
          <w:p w14:paraId="55F0D559" w14:textId="77777777" w:rsidR="003A4FE9" w:rsidRPr="00A41797" w:rsidRDefault="003A4FE9" w:rsidP="00732E30">
            <w:pPr>
              <w:tabs>
                <w:tab w:val="left" w:pos="615"/>
              </w:tabs>
              <w:spacing w:line="240" w:lineRule="auto"/>
              <w:ind w:leftChars="-51" w:left="-111"/>
              <w:jc w:val="both"/>
              <w:rPr>
                <w:rFonts w:ascii="Arial" w:eastAsia="Arial" w:hAnsi="Arial" w:cs="Arial"/>
                <w:color w:val="000000"/>
                <w:position w:val="0"/>
                <w:sz w:val="12"/>
                <w:szCs w:val="12"/>
              </w:rPr>
            </w:pPr>
          </w:p>
        </w:tc>
        <w:tc>
          <w:tcPr>
            <w:tcW w:w="2610" w:type="dxa"/>
          </w:tcPr>
          <w:p w14:paraId="13358962" w14:textId="77777777" w:rsidR="003A4FE9" w:rsidRPr="00A41797" w:rsidRDefault="003A4FE9" w:rsidP="00732E30">
            <w:pPr>
              <w:tabs>
                <w:tab w:val="left" w:pos="615"/>
              </w:tabs>
              <w:spacing w:line="240" w:lineRule="auto"/>
              <w:jc w:val="both"/>
              <w:rPr>
                <w:rFonts w:ascii="Arial" w:eastAsia="Arial" w:hAnsi="Arial" w:cs="Arial"/>
                <w:color w:val="000000"/>
                <w:position w:val="0"/>
                <w:sz w:val="12"/>
                <w:szCs w:val="12"/>
              </w:rPr>
            </w:pPr>
          </w:p>
        </w:tc>
        <w:tc>
          <w:tcPr>
            <w:tcW w:w="3715" w:type="dxa"/>
          </w:tcPr>
          <w:p w14:paraId="07E4241C" w14:textId="77777777" w:rsidR="003A4FE9" w:rsidRPr="00A41797" w:rsidRDefault="003A4FE9" w:rsidP="00732E30">
            <w:pPr>
              <w:tabs>
                <w:tab w:val="left" w:pos="615"/>
              </w:tabs>
              <w:spacing w:line="240" w:lineRule="auto"/>
              <w:jc w:val="both"/>
              <w:rPr>
                <w:rFonts w:ascii="Arial" w:eastAsia="Arial" w:hAnsi="Arial" w:cs="Arial"/>
                <w:color w:val="000000"/>
                <w:position w:val="0"/>
                <w:sz w:val="12"/>
                <w:szCs w:val="12"/>
              </w:rPr>
            </w:pPr>
          </w:p>
        </w:tc>
      </w:tr>
      <w:tr w:rsidR="003A4FE9" w:rsidRPr="00A41797" w14:paraId="0D72C55A" w14:textId="77777777" w:rsidTr="00732E30">
        <w:tc>
          <w:tcPr>
            <w:tcW w:w="3150" w:type="dxa"/>
          </w:tcPr>
          <w:p w14:paraId="6FE6DC5F" w14:textId="77777777" w:rsidR="003A4FE9" w:rsidRPr="00A41797" w:rsidRDefault="003A4FE9" w:rsidP="00732E30">
            <w:pPr>
              <w:tabs>
                <w:tab w:val="left" w:pos="615"/>
              </w:tabs>
              <w:spacing w:line="240" w:lineRule="auto"/>
              <w:ind w:leftChars="-51" w:left="-110" w:hanging="2"/>
              <w:rPr>
                <w:rFonts w:ascii="Arial" w:eastAsia="Arial" w:hAnsi="Arial" w:cs="Arial"/>
                <w:color w:val="000000"/>
                <w:position w:val="0"/>
                <w:sz w:val="18"/>
                <w:szCs w:val="18"/>
              </w:rPr>
            </w:pPr>
            <w:r w:rsidRPr="00A41797">
              <w:rPr>
                <w:rFonts w:ascii="Arial" w:eastAsia="Arial" w:hAnsi="Arial" w:cs="Arial"/>
                <w:color w:val="000000"/>
                <w:position w:val="0"/>
                <w:sz w:val="18"/>
                <w:szCs w:val="18"/>
              </w:rPr>
              <w:t>Affiliates</w:t>
            </w:r>
          </w:p>
        </w:tc>
        <w:tc>
          <w:tcPr>
            <w:tcW w:w="2610" w:type="dxa"/>
          </w:tcPr>
          <w:p w14:paraId="06A1093F" w14:textId="77777777" w:rsidR="003A4FE9" w:rsidRPr="00A41797" w:rsidRDefault="003A4FE9" w:rsidP="00732E30">
            <w:pPr>
              <w:tabs>
                <w:tab w:val="left" w:pos="615"/>
              </w:tabs>
              <w:spacing w:line="240" w:lineRule="auto"/>
              <w:ind w:left="0" w:hanging="2"/>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Related parties of the ultimate parent </w:t>
            </w:r>
            <w:r w:rsidRPr="00A41797">
              <w:rPr>
                <w:rFonts w:ascii="Arial" w:eastAsia="Arial" w:hAnsi="Arial" w:cs="Arial"/>
                <w:position w:val="0"/>
                <w:sz w:val="18"/>
                <w:szCs w:val="18"/>
              </w:rPr>
              <w:t>Company</w:t>
            </w:r>
          </w:p>
        </w:tc>
        <w:tc>
          <w:tcPr>
            <w:tcW w:w="3715" w:type="dxa"/>
          </w:tcPr>
          <w:p w14:paraId="6AEC7C8B" w14:textId="77777777" w:rsidR="003A4FE9" w:rsidRPr="00A41797" w:rsidRDefault="003A4FE9" w:rsidP="00732E30">
            <w:pPr>
              <w:tabs>
                <w:tab w:val="left" w:pos="615"/>
              </w:tabs>
              <w:spacing w:line="240" w:lineRule="auto"/>
              <w:ind w:left="0" w:right="-86"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Supplying of crude oil and raw materials to the Company and purchasing of products from the Company</w:t>
            </w:r>
          </w:p>
        </w:tc>
      </w:tr>
    </w:tbl>
    <w:p w14:paraId="265FBB33" w14:textId="31EAF26A" w:rsidR="002E4FF8" w:rsidRDefault="002E4FF8" w:rsidP="003A4FE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1D628F0C" w14:textId="77777777" w:rsidR="002E4FF8" w:rsidRDefault="002E4FF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p w14:paraId="193EF0DF" w14:textId="368EFBD4" w:rsidR="003A4FE9" w:rsidRPr="00A41797" w:rsidRDefault="003A4FE9" w:rsidP="003A4FE9">
      <w:pPr>
        <w:suppressAutoHyphens w:val="0"/>
        <w:spacing w:line="240" w:lineRule="auto"/>
        <w:ind w:leftChars="0" w:left="0" w:firstLineChars="0" w:firstLine="0"/>
        <w:textDirection w:val="lrTb"/>
        <w:textAlignment w:val="auto"/>
        <w:outlineLvl w:val="9"/>
        <w:rPr>
          <w:rFonts w:ascii="Arial" w:eastAsia="Arial" w:hAnsi="Arial" w:cs="Arial"/>
          <w:color w:val="000000"/>
          <w:position w:val="0"/>
          <w:sz w:val="18"/>
          <w:szCs w:val="18"/>
        </w:rPr>
      </w:pPr>
      <w:r w:rsidRPr="00A41797">
        <w:rPr>
          <w:rFonts w:ascii="Arial" w:eastAsia="Arial" w:hAnsi="Arial" w:cs="Arial"/>
          <w:color w:val="000000"/>
          <w:position w:val="0"/>
          <w:sz w:val="18"/>
          <w:szCs w:val="18"/>
        </w:rPr>
        <w:lastRenderedPageBreak/>
        <w:t>The following transactions were carried out with related parties:</w:t>
      </w:r>
    </w:p>
    <w:p w14:paraId="1EAB548F" w14:textId="77777777" w:rsidR="003A4FE9" w:rsidRPr="00A41797" w:rsidRDefault="003A4FE9" w:rsidP="00930766">
      <w:pPr>
        <w:suppressAutoHyphens w:val="0"/>
        <w:spacing w:line="240" w:lineRule="auto"/>
        <w:ind w:leftChars="0" w:left="0" w:firstLineChars="0" w:firstLine="0"/>
        <w:textAlignment w:val="auto"/>
        <w:outlineLvl w:val="9"/>
        <w:rPr>
          <w:rFonts w:ascii="Arial" w:eastAsia="Arial" w:hAnsi="Arial" w:cs="Arial"/>
          <w:color w:val="000000"/>
          <w:position w:val="0"/>
          <w:sz w:val="18"/>
          <w:szCs w:val="18"/>
        </w:rPr>
      </w:pPr>
    </w:p>
    <w:p w14:paraId="2DD7B89C" w14:textId="3369F3DF" w:rsidR="003A4FE9" w:rsidRPr="00A41797" w:rsidRDefault="003A4FE9" w:rsidP="00930766">
      <w:pPr>
        <w:pStyle w:val="ListParagraph"/>
        <w:numPr>
          <w:ilvl w:val="0"/>
          <w:numId w:val="46"/>
        </w:numPr>
        <w:spacing w:line="240" w:lineRule="auto"/>
        <w:ind w:leftChars="0" w:left="540" w:firstLineChars="0" w:hanging="542"/>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Sales of goods and services</w:t>
      </w:r>
    </w:p>
    <w:p w14:paraId="02BD888F" w14:textId="77777777" w:rsidR="00DE4FD7" w:rsidRPr="00A41797" w:rsidRDefault="00DE4FD7" w:rsidP="00DE4FD7">
      <w:pPr>
        <w:spacing w:line="240" w:lineRule="auto"/>
        <w:ind w:leftChars="0" w:left="0" w:firstLineChars="0" w:firstLine="0"/>
        <w:jc w:val="both"/>
        <w:rPr>
          <w:rFonts w:ascii="Arial" w:eastAsia="Arial" w:hAnsi="Arial" w:cs="Arial"/>
          <w:color w:val="CF4A02"/>
          <w:position w:val="0"/>
          <w:sz w:val="18"/>
          <w:szCs w:val="18"/>
        </w:rPr>
      </w:pPr>
    </w:p>
    <w:tbl>
      <w:tblPr>
        <w:tblW w:w="9461" w:type="dxa"/>
        <w:tblLayout w:type="fixed"/>
        <w:tblLook w:val="0000" w:firstRow="0" w:lastRow="0" w:firstColumn="0" w:lastColumn="0" w:noHBand="0" w:noVBand="0"/>
      </w:tblPr>
      <w:tblGrid>
        <w:gridCol w:w="3557"/>
        <w:gridCol w:w="1440"/>
        <w:gridCol w:w="1440"/>
        <w:gridCol w:w="1512"/>
        <w:gridCol w:w="1512"/>
      </w:tblGrid>
      <w:tr w:rsidR="003A4FE9" w:rsidRPr="00A41797" w14:paraId="0DE89627" w14:textId="77777777" w:rsidTr="002E4FF8">
        <w:tc>
          <w:tcPr>
            <w:tcW w:w="3557" w:type="dxa"/>
          </w:tcPr>
          <w:p w14:paraId="47D1F729" w14:textId="77777777" w:rsidR="003A4FE9" w:rsidRPr="00A41797" w:rsidRDefault="003A4FE9" w:rsidP="00930766">
            <w:pPr>
              <w:spacing w:line="240" w:lineRule="auto"/>
              <w:ind w:leftChars="195" w:left="431"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5D03CC77"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75C7D2A2"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7B93E005" w14:textId="77777777" w:rsidTr="002E4FF8">
        <w:tc>
          <w:tcPr>
            <w:tcW w:w="3557" w:type="dxa"/>
          </w:tcPr>
          <w:p w14:paraId="2ED50F0A" w14:textId="77777777" w:rsidR="003A4FE9" w:rsidRPr="00A41797" w:rsidRDefault="003A4FE9" w:rsidP="00930766">
            <w:pPr>
              <w:spacing w:line="240" w:lineRule="auto"/>
              <w:ind w:leftChars="195" w:left="431" w:right="-108" w:hanging="2"/>
              <w:jc w:val="both"/>
              <w:rPr>
                <w:rFonts w:ascii="Arial" w:eastAsia="Arial" w:hAnsi="Arial" w:cs="Arial"/>
                <w:position w:val="0"/>
                <w:sz w:val="18"/>
                <w:szCs w:val="18"/>
              </w:rPr>
            </w:pPr>
          </w:p>
        </w:tc>
        <w:tc>
          <w:tcPr>
            <w:tcW w:w="1440" w:type="dxa"/>
            <w:tcBorders>
              <w:top w:val="single" w:sz="4" w:space="0" w:color="000000"/>
            </w:tcBorders>
          </w:tcPr>
          <w:p w14:paraId="3EAEC74D" w14:textId="7A0EEA2A"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5220B88D" w14:textId="3C0841A2"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4C54E26C" w14:textId="32E1EC3A"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6F7F23F8" w14:textId="7348F66A"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3A4FE9" w:rsidRPr="00A41797" w14:paraId="6F26B380" w14:textId="77777777" w:rsidTr="002E4FF8">
        <w:tc>
          <w:tcPr>
            <w:tcW w:w="3557" w:type="dxa"/>
          </w:tcPr>
          <w:p w14:paraId="730614A0" w14:textId="77777777" w:rsidR="003A4FE9" w:rsidRPr="00A41797" w:rsidRDefault="003A4FE9" w:rsidP="00930766">
            <w:pPr>
              <w:spacing w:line="240" w:lineRule="auto"/>
              <w:ind w:leftChars="195" w:left="431" w:right="-108" w:hanging="2"/>
              <w:jc w:val="both"/>
              <w:rPr>
                <w:rFonts w:ascii="Arial" w:eastAsia="Arial" w:hAnsi="Arial" w:cs="Arial"/>
                <w:position w:val="0"/>
                <w:sz w:val="18"/>
                <w:szCs w:val="18"/>
              </w:rPr>
            </w:pPr>
          </w:p>
        </w:tc>
        <w:tc>
          <w:tcPr>
            <w:tcW w:w="1440" w:type="dxa"/>
            <w:tcBorders>
              <w:bottom w:val="single" w:sz="4" w:space="0" w:color="000000"/>
            </w:tcBorders>
          </w:tcPr>
          <w:p w14:paraId="4B524538" w14:textId="0042A0F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2E36625E" w14:textId="7247E72E"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77686EA3" w14:textId="1BCD866F"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7C694FC8" w14:textId="46156DC6"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64D71AA1" w14:textId="77777777" w:rsidTr="002E4FF8">
        <w:tc>
          <w:tcPr>
            <w:tcW w:w="3557" w:type="dxa"/>
            <w:shd w:val="clear" w:color="auto" w:fill="auto"/>
          </w:tcPr>
          <w:p w14:paraId="3AC11B7A" w14:textId="77777777" w:rsidR="003A4FE9" w:rsidRPr="00A41797" w:rsidRDefault="003A4FE9" w:rsidP="00930766">
            <w:pPr>
              <w:spacing w:line="240" w:lineRule="auto"/>
              <w:ind w:leftChars="195" w:left="431"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1D47F96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D37B55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0D34AB0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38926FC8"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3A4FE9" w:rsidRPr="00A41797" w14:paraId="4B870B40" w14:textId="77777777" w:rsidTr="002E4FF8">
        <w:trPr>
          <w:trHeight w:val="120"/>
        </w:trPr>
        <w:tc>
          <w:tcPr>
            <w:tcW w:w="3557" w:type="dxa"/>
            <w:shd w:val="clear" w:color="auto" w:fill="auto"/>
          </w:tcPr>
          <w:p w14:paraId="2B257D90" w14:textId="77777777" w:rsidR="003A4FE9" w:rsidRPr="00A41797" w:rsidRDefault="003A4FE9" w:rsidP="00930766">
            <w:pPr>
              <w:spacing w:line="240" w:lineRule="auto"/>
              <w:ind w:leftChars="195" w:left="431"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Sales of goods with </w:t>
            </w:r>
            <w:r w:rsidRPr="00A41797">
              <w:rPr>
                <w:rFonts w:ascii="Arial" w:eastAsia="Arial" w:hAnsi="Arial" w:cs="Arial"/>
                <w:color w:val="000000"/>
                <w:position w:val="0"/>
                <w:sz w:val="18"/>
                <w:szCs w:val="18"/>
              </w:rPr>
              <w:t>affiliates</w:t>
            </w:r>
            <w:r w:rsidRPr="00A41797">
              <w:rPr>
                <w:rFonts w:ascii="Arial" w:eastAsia="Arial" w:hAnsi="Arial" w:cs="Arial"/>
                <w:position w:val="0"/>
                <w:sz w:val="18"/>
                <w:szCs w:val="18"/>
              </w:rPr>
              <w:t>:</w:t>
            </w:r>
          </w:p>
        </w:tc>
        <w:tc>
          <w:tcPr>
            <w:tcW w:w="1440" w:type="dxa"/>
            <w:shd w:val="clear" w:color="auto" w:fill="FAFAFA"/>
          </w:tcPr>
          <w:p w14:paraId="584EC671"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shd w:val="clear" w:color="auto" w:fill="auto"/>
          </w:tcPr>
          <w:p w14:paraId="611FC1AE"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shd w:val="clear" w:color="auto" w:fill="FAFAFA"/>
          </w:tcPr>
          <w:p w14:paraId="1A5607E1"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Pr>
          <w:p w14:paraId="71790A24"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0A2C7B" w:rsidRPr="00A41797" w14:paraId="53E7705A" w14:textId="77777777" w:rsidTr="002E4FF8">
        <w:trPr>
          <w:trHeight w:val="120"/>
        </w:trPr>
        <w:tc>
          <w:tcPr>
            <w:tcW w:w="3557" w:type="dxa"/>
            <w:shd w:val="clear" w:color="auto" w:fill="auto"/>
          </w:tcPr>
          <w:p w14:paraId="16C77FFA" w14:textId="77777777" w:rsidR="000A2C7B" w:rsidRPr="00A41797" w:rsidRDefault="000A2C7B" w:rsidP="000A2C7B">
            <w:pPr>
              <w:spacing w:line="240" w:lineRule="auto"/>
              <w:ind w:leftChars="195" w:left="431"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 Chevron (Thailand) Limited</w:t>
            </w:r>
          </w:p>
        </w:tc>
        <w:tc>
          <w:tcPr>
            <w:tcW w:w="1440" w:type="dxa"/>
            <w:shd w:val="clear" w:color="auto" w:fill="FAFAFA"/>
          </w:tcPr>
          <w:p w14:paraId="7E85589B" w14:textId="0C984F75"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914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538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408</w:t>
            </w:r>
          </w:p>
        </w:tc>
        <w:tc>
          <w:tcPr>
            <w:tcW w:w="1440" w:type="dxa"/>
            <w:shd w:val="clear" w:color="auto" w:fill="auto"/>
          </w:tcPr>
          <w:p w14:paraId="5CA53AC0" w14:textId="3BD49B71"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126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343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613</w:t>
            </w:r>
          </w:p>
        </w:tc>
        <w:tc>
          <w:tcPr>
            <w:tcW w:w="1512" w:type="dxa"/>
            <w:shd w:val="clear" w:color="auto" w:fill="FAFAFA"/>
          </w:tcPr>
          <w:p w14:paraId="49CBCF1C" w14:textId="5F1DE0D5" w:rsidR="000A2C7B" w:rsidRPr="00A41797" w:rsidRDefault="00E52F92" w:rsidP="000A2C7B">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102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651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485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005</w:t>
            </w:r>
          </w:p>
        </w:tc>
        <w:tc>
          <w:tcPr>
            <w:tcW w:w="1512" w:type="dxa"/>
          </w:tcPr>
          <w:p w14:paraId="2AD54C93" w14:textId="0DCF0A0D"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68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324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013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078</w:t>
            </w:r>
          </w:p>
        </w:tc>
      </w:tr>
      <w:tr w:rsidR="000A2C7B" w:rsidRPr="00A41797" w14:paraId="3DC1D8F0" w14:textId="77777777" w:rsidTr="002E4FF8">
        <w:trPr>
          <w:trHeight w:val="120"/>
        </w:trPr>
        <w:tc>
          <w:tcPr>
            <w:tcW w:w="3557" w:type="dxa"/>
            <w:shd w:val="clear" w:color="auto" w:fill="auto"/>
          </w:tcPr>
          <w:p w14:paraId="70CE1B70" w14:textId="77777777" w:rsidR="000A2C7B" w:rsidRPr="00A41797" w:rsidRDefault="000A2C7B" w:rsidP="000A2C7B">
            <w:pPr>
              <w:pBdr>
                <w:top w:val="nil"/>
                <w:left w:val="nil"/>
                <w:bottom w:val="nil"/>
                <w:right w:val="nil"/>
                <w:between w:val="nil"/>
              </w:pBdr>
              <w:spacing w:line="240" w:lineRule="auto"/>
              <w:ind w:leftChars="195" w:left="431"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   - Other affiliates</w:t>
            </w:r>
          </w:p>
        </w:tc>
        <w:tc>
          <w:tcPr>
            <w:tcW w:w="1440" w:type="dxa"/>
            <w:tcBorders>
              <w:bottom w:val="single" w:sz="4" w:space="0" w:color="000000"/>
            </w:tcBorders>
            <w:shd w:val="clear" w:color="auto" w:fill="FAFAFA"/>
            <w:vAlign w:val="center"/>
          </w:tcPr>
          <w:p w14:paraId="2DFF835C" w14:textId="55A3C23C" w:rsidR="000A2C7B" w:rsidRPr="00A41797" w:rsidRDefault="00E52F92" w:rsidP="000A2C7B">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387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746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807</w:t>
            </w:r>
          </w:p>
        </w:tc>
        <w:tc>
          <w:tcPr>
            <w:tcW w:w="1440" w:type="dxa"/>
            <w:tcBorders>
              <w:bottom w:val="single" w:sz="4" w:space="0" w:color="000000"/>
            </w:tcBorders>
            <w:shd w:val="clear" w:color="auto" w:fill="auto"/>
            <w:vAlign w:val="center"/>
          </w:tcPr>
          <w:p w14:paraId="3E5F3B03" w14:textId="38910817"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533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819</w:t>
            </w:r>
          </w:p>
        </w:tc>
        <w:tc>
          <w:tcPr>
            <w:tcW w:w="1512" w:type="dxa"/>
            <w:tcBorders>
              <w:bottom w:val="single" w:sz="4" w:space="0" w:color="000000"/>
            </w:tcBorders>
            <w:shd w:val="clear" w:color="auto" w:fill="FAFAFA"/>
          </w:tcPr>
          <w:p w14:paraId="6667ACB7" w14:textId="2012FEB8" w:rsidR="000A2C7B" w:rsidRPr="00A41797" w:rsidRDefault="00E52F92" w:rsidP="000A2C7B">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13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884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291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910</w:t>
            </w:r>
          </w:p>
        </w:tc>
        <w:tc>
          <w:tcPr>
            <w:tcW w:w="1512" w:type="dxa"/>
            <w:tcBorders>
              <w:bottom w:val="single" w:sz="4" w:space="0" w:color="000000"/>
            </w:tcBorders>
          </w:tcPr>
          <w:p w14:paraId="3259E563" w14:textId="37618D75"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714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037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513</w:t>
            </w:r>
          </w:p>
        </w:tc>
      </w:tr>
      <w:tr w:rsidR="000A2C7B" w:rsidRPr="00A41797" w14:paraId="2032F60A" w14:textId="77777777" w:rsidTr="002E4FF8">
        <w:trPr>
          <w:trHeight w:val="120"/>
        </w:trPr>
        <w:tc>
          <w:tcPr>
            <w:tcW w:w="3557" w:type="dxa"/>
            <w:shd w:val="clear" w:color="auto" w:fill="auto"/>
          </w:tcPr>
          <w:p w14:paraId="50AC3E16" w14:textId="77777777" w:rsidR="000A2C7B" w:rsidRPr="00A41797" w:rsidRDefault="000A2C7B" w:rsidP="000A2C7B">
            <w:pPr>
              <w:spacing w:line="240" w:lineRule="auto"/>
              <w:ind w:leftChars="195" w:left="431"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7AD6B618"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A14AA56"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25D76336"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5305CA69"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r>
      <w:tr w:rsidR="000A2C7B" w:rsidRPr="00A41797" w14:paraId="3CA74F9F" w14:textId="77777777" w:rsidTr="002E4FF8">
        <w:trPr>
          <w:trHeight w:val="120"/>
        </w:trPr>
        <w:tc>
          <w:tcPr>
            <w:tcW w:w="3557" w:type="dxa"/>
            <w:shd w:val="clear" w:color="auto" w:fill="auto"/>
          </w:tcPr>
          <w:p w14:paraId="5E159394" w14:textId="77777777" w:rsidR="000A2C7B" w:rsidRPr="00A41797" w:rsidRDefault="000A2C7B" w:rsidP="000A2C7B">
            <w:pPr>
              <w:spacing w:line="240" w:lineRule="auto"/>
              <w:ind w:leftChars="195" w:left="431" w:hanging="2"/>
              <w:jc w:val="both"/>
              <w:rPr>
                <w:rFonts w:ascii="Arial" w:eastAsia="Arial" w:hAnsi="Arial" w:cs="Arial"/>
                <w:position w:val="0"/>
                <w:sz w:val="18"/>
                <w:szCs w:val="18"/>
              </w:rPr>
            </w:pPr>
          </w:p>
        </w:tc>
        <w:tc>
          <w:tcPr>
            <w:tcW w:w="1440" w:type="dxa"/>
            <w:tcBorders>
              <w:bottom w:val="single" w:sz="4" w:space="0" w:color="000000"/>
            </w:tcBorders>
            <w:shd w:val="clear" w:color="auto" w:fill="FAFAFA"/>
          </w:tcPr>
          <w:p w14:paraId="7CCB8C93" w14:textId="3E35107A" w:rsidR="000A2C7B" w:rsidRPr="00A41797" w:rsidRDefault="00E52F92" w:rsidP="000A2C7B">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3</w:t>
            </w:r>
            <w:r w:rsidR="000A2C7B" w:rsidRPr="00A41797">
              <w:rPr>
                <w:rFonts w:ascii="Arial" w:eastAsia="Arial" w:hAnsi="Arial" w:cs="Arial"/>
                <w:position w:val="0"/>
                <w:sz w:val="18"/>
                <w:szCs w:val="18"/>
                <w:lang w:val="en-US"/>
              </w:rPr>
              <w:t>,</w:t>
            </w:r>
            <w:r w:rsidRPr="00E52F92">
              <w:rPr>
                <w:rFonts w:ascii="Arial" w:eastAsia="Arial" w:hAnsi="Arial" w:cs="Arial"/>
                <w:position w:val="0"/>
                <w:sz w:val="18"/>
                <w:szCs w:val="18"/>
              </w:rPr>
              <w:t>302</w:t>
            </w:r>
            <w:r w:rsidR="000A2C7B" w:rsidRPr="00A41797">
              <w:rPr>
                <w:rFonts w:ascii="Arial" w:eastAsia="Arial" w:hAnsi="Arial" w:cs="Arial"/>
                <w:position w:val="0"/>
                <w:sz w:val="18"/>
                <w:szCs w:val="18"/>
                <w:lang w:val="en-US"/>
              </w:rPr>
              <w:t>,</w:t>
            </w:r>
            <w:r w:rsidRPr="00E52F92">
              <w:rPr>
                <w:rFonts w:ascii="Arial" w:eastAsia="Arial" w:hAnsi="Arial" w:cs="Arial"/>
                <w:position w:val="0"/>
                <w:sz w:val="18"/>
                <w:szCs w:val="18"/>
              </w:rPr>
              <w:t>285</w:t>
            </w:r>
            <w:r w:rsidR="000A2C7B" w:rsidRPr="00A41797">
              <w:rPr>
                <w:rFonts w:ascii="Arial" w:eastAsia="Arial" w:hAnsi="Arial" w:cs="Arial"/>
                <w:position w:val="0"/>
                <w:sz w:val="18"/>
                <w:szCs w:val="18"/>
                <w:lang w:val="en-US"/>
              </w:rPr>
              <w:t>,</w:t>
            </w:r>
            <w:r w:rsidRPr="00E52F92">
              <w:rPr>
                <w:rFonts w:ascii="Arial" w:eastAsia="Arial" w:hAnsi="Arial" w:cs="Arial"/>
                <w:position w:val="0"/>
                <w:sz w:val="18"/>
                <w:szCs w:val="18"/>
              </w:rPr>
              <w:t>215</w:t>
            </w:r>
          </w:p>
        </w:tc>
        <w:tc>
          <w:tcPr>
            <w:tcW w:w="1440" w:type="dxa"/>
            <w:tcBorders>
              <w:bottom w:val="single" w:sz="4" w:space="0" w:color="000000"/>
            </w:tcBorders>
            <w:shd w:val="clear" w:color="auto" w:fill="auto"/>
          </w:tcPr>
          <w:p w14:paraId="27DCCE40" w14:textId="09665AE1"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301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877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432</w:t>
            </w:r>
          </w:p>
        </w:tc>
        <w:tc>
          <w:tcPr>
            <w:tcW w:w="1512" w:type="dxa"/>
            <w:tcBorders>
              <w:bottom w:val="single" w:sz="4" w:space="0" w:color="000000"/>
            </w:tcBorders>
            <w:shd w:val="clear" w:color="auto" w:fill="FAFAFA"/>
          </w:tcPr>
          <w:p w14:paraId="5CE147FD" w14:textId="295770EC" w:rsidR="000A2C7B" w:rsidRPr="00A41797" w:rsidRDefault="00E52F92" w:rsidP="000A2C7B">
            <w:pPr>
              <w:spacing w:line="240" w:lineRule="auto"/>
              <w:ind w:left="0" w:right="-72" w:hanging="2"/>
              <w:jc w:val="right"/>
              <w:textDirection w:val="lrTb"/>
              <w:rPr>
                <w:rFonts w:ascii="Arial" w:eastAsia="Arial" w:hAnsi="Arial" w:cs="Arial"/>
                <w:position w:val="0"/>
                <w:sz w:val="18"/>
                <w:szCs w:val="18"/>
              </w:rPr>
            </w:pPr>
            <w:r w:rsidRPr="00E52F92">
              <w:rPr>
                <w:rFonts w:ascii="Arial" w:eastAsia="Arial" w:hAnsi="Arial" w:cs="Arial"/>
                <w:position w:val="0"/>
                <w:sz w:val="18"/>
                <w:szCs w:val="18"/>
              </w:rPr>
              <w:t>116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535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776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915</w:t>
            </w:r>
          </w:p>
        </w:tc>
        <w:tc>
          <w:tcPr>
            <w:tcW w:w="1512" w:type="dxa"/>
            <w:tcBorders>
              <w:bottom w:val="single" w:sz="4" w:space="0" w:color="000000"/>
            </w:tcBorders>
          </w:tcPr>
          <w:p w14:paraId="49938D7A" w14:textId="35F711C9"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038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050</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591</w:t>
            </w:r>
          </w:p>
        </w:tc>
      </w:tr>
      <w:tr w:rsidR="000A2C7B" w:rsidRPr="00A41797" w14:paraId="01A06190" w14:textId="77777777" w:rsidTr="002E4FF8">
        <w:trPr>
          <w:trHeight w:val="80"/>
        </w:trPr>
        <w:tc>
          <w:tcPr>
            <w:tcW w:w="3557" w:type="dxa"/>
            <w:shd w:val="clear" w:color="auto" w:fill="auto"/>
          </w:tcPr>
          <w:p w14:paraId="79A6597B" w14:textId="77777777" w:rsidR="000A2C7B" w:rsidRPr="00A41797" w:rsidRDefault="000A2C7B" w:rsidP="000A2C7B">
            <w:pPr>
              <w:spacing w:line="240" w:lineRule="auto"/>
              <w:ind w:leftChars="195" w:left="431"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7DC3B1E6"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78CCC40"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4F848B4A"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2AE08022"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r>
      <w:tr w:rsidR="000A2C7B" w:rsidRPr="00A41797" w14:paraId="508C077F" w14:textId="77777777" w:rsidTr="002E4FF8">
        <w:trPr>
          <w:trHeight w:val="120"/>
        </w:trPr>
        <w:tc>
          <w:tcPr>
            <w:tcW w:w="3557" w:type="dxa"/>
            <w:shd w:val="clear" w:color="auto" w:fill="auto"/>
          </w:tcPr>
          <w:p w14:paraId="00CB7030" w14:textId="77777777" w:rsidR="000A2C7B" w:rsidRPr="00A41797" w:rsidRDefault="000A2C7B" w:rsidP="000A2C7B">
            <w:pPr>
              <w:spacing w:line="240" w:lineRule="auto"/>
              <w:ind w:leftChars="195" w:left="431"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Sales of services with </w:t>
            </w:r>
            <w:r w:rsidRPr="00A41797">
              <w:rPr>
                <w:rFonts w:ascii="Arial" w:eastAsia="Arial" w:hAnsi="Arial" w:cs="Arial"/>
                <w:color w:val="000000"/>
                <w:position w:val="0"/>
                <w:sz w:val="18"/>
                <w:szCs w:val="18"/>
              </w:rPr>
              <w:t>affiliates</w:t>
            </w:r>
            <w:r w:rsidRPr="00A41797">
              <w:rPr>
                <w:rFonts w:ascii="Arial" w:eastAsia="Arial" w:hAnsi="Arial" w:cs="Arial"/>
                <w:position w:val="0"/>
                <w:sz w:val="18"/>
                <w:szCs w:val="18"/>
              </w:rPr>
              <w:t>:</w:t>
            </w:r>
          </w:p>
        </w:tc>
        <w:tc>
          <w:tcPr>
            <w:tcW w:w="1440" w:type="dxa"/>
            <w:tcBorders>
              <w:bottom w:val="single" w:sz="4" w:space="0" w:color="000000"/>
            </w:tcBorders>
            <w:shd w:val="clear" w:color="auto" w:fill="FAFAFA"/>
          </w:tcPr>
          <w:p w14:paraId="179B8EA0" w14:textId="1E5FD447"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388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211</w:t>
            </w:r>
          </w:p>
        </w:tc>
        <w:tc>
          <w:tcPr>
            <w:tcW w:w="1440" w:type="dxa"/>
            <w:tcBorders>
              <w:bottom w:val="single" w:sz="4" w:space="0" w:color="000000"/>
            </w:tcBorders>
            <w:shd w:val="clear" w:color="auto" w:fill="auto"/>
          </w:tcPr>
          <w:p w14:paraId="45BB3D0B" w14:textId="4C8B63FA"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090</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067</w:t>
            </w:r>
          </w:p>
        </w:tc>
        <w:tc>
          <w:tcPr>
            <w:tcW w:w="1512" w:type="dxa"/>
            <w:tcBorders>
              <w:bottom w:val="single" w:sz="4" w:space="0" w:color="000000"/>
            </w:tcBorders>
            <w:shd w:val="clear" w:color="auto" w:fill="FAFAFA"/>
          </w:tcPr>
          <w:p w14:paraId="3B21A0EE" w14:textId="7D69C4DF"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49</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469</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439</w:t>
            </w:r>
          </w:p>
        </w:tc>
        <w:tc>
          <w:tcPr>
            <w:tcW w:w="1512" w:type="dxa"/>
            <w:tcBorders>
              <w:bottom w:val="single" w:sz="4" w:space="0" w:color="000000"/>
            </w:tcBorders>
          </w:tcPr>
          <w:p w14:paraId="1427A906" w14:textId="3278E6FC"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35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286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604</w:t>
            </w:r>
          </w:p>
        </w:tc>
      </w:tr>
    </w:tbl>
    <w:p w14:paraId="27087572"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p w14:paraId="0A8E55E2" w14:textId="77777777" w:rsidR="003A4FE9" w:rsidRPr="00A41797" w:rsidRDefault="003A4FE9" w:rsidP="00930766">
      <w:pPr>
        <w:spacing w:line="240" w:lineRule="auto"/>
        <w:ind w:leftChars="244" w:left="539" w:hanging="2"/>
        <w:jc w:val="both"/>
        <w:rPr>
          <w:rFonts w:ascii="Arial" w:eastAsia="Arial" w:hAnsi="Arial" w:cs="Arial"/>
          <w:spacing w:val="-4"/>
          <w:position w:val="0"/>
          <w:sz w:val="18"/>
          <w:szCs w:val="18"/>
        </w:rPr>
      </w:pPr>
      <w:r w:rsidRPr="00A41797">
        <w:rPr>
          <w:rFonts w:ascii="Arial" w:eastAsia="Arial" w:hAnsi="Arial" w:cs="Arial"/>
          <w:spacing w:val="-4"/>
          <w:position w:val="0"/>
          <w:sz w:val="18"/>
          <w:szCs w:val="18"/>
        </w:rPr>
        <w:t>The above transactions were carried out on commercial terms and conditions which is reference from market prices.</w:t>
      </w:r>
    </w:p>
    <w:p w14:paraId="11816CD0"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p w14:paraId="2D381366" w14:textId="7CBF6BB9" w:rsidR="003A4FE9" w:rsidRPr="00A41797" w:rsidRDefault="003A4FE9" w:rsidP="00930766">
      <w:pPr>
        <w:pStyle w:val="ListParagraph"/>
        <w:numPr>
          <w:ilvl w:val="0"/>
          <w:numId w:val="46"/>
        </w:numPr>
        <w:spacing w:line="240" w:lineRule="auto"/>
        <w:ind w:leftChars="0" w:left="540" w:firstLineChars="0" w:hanging="542"/>
        <w:jc w:val="both"/>
        <w:rPr>
          <w:rFonts w:ascii="Arial" w:eastAsia="Arial" w:hAnsi="Arial" w:cs="Arial"/>
          <w:b/>
          <w:color w:val="CF4A02"/>
          <w:position w:val="0"/>
          <w:sz w:val="18"/>
          <w:szCs w:val="18"/>
        </w:rPr>
      </w:pPr>
      <w:r w:rsidRPr="00A41797">
        <w:rPr>
          <w:rFonts w:ascii="Arial" w:eastAsia="Arial" w:hAnsi="Arial" w:cs="Arial"/>
          <w:b/>
          <w:color w:val="CF4A02"/>
          <w:position w:val="0"/>
          <w:sz w:val="18"/>
          <w:szCs w:val="18"/>
        </w:rPr>
        <w:t>Purchases of goods and services</w:t>
      </w:r>
    </w:p>
    <w:p w14:paraId="058F94DC" w14:textId="77777777" w:rsidR="00323349" w:rsidRPr="00A41797" w:rsidRDefault="00323349" w:rsidP="00323349">
      <w:pPr>
        <w:spacing w:line="240" w:lineRule="auto"/>
        <w:ind w:leftChars="0" w:left="0" w:firstLineChars="0" w:firstLine="0"/>
        <w:jc w:val="both"/>
        <w:rPr>
          <w:rFonts w:ascii="Arial" w:eastAsia="Arial" w:hAnsi="Arial" w:cs="Arial"/>
          <w:b/>
          <w:color w:val="CF4A02"/>
          <w:position w:val="0"/>
          <w:sz w:val="18"/>
          <w:szCs w:val="18"/>
        </w:rPr>
      </w:pPr>
    </w:p>
    <w:tbl>
      <w:tblPr>
        <w:tblW w:w="9461" w:type="dxa"/>
        <w:tblLayout w:type="fixed"/>
        <w:tblLook w:val="0000" w:firstRow="0" w:lastRow="0" w:firstColumn="0" w:lastColumn="0" w:noHBand="0" w:noVBand="0"/>
      </w:tblPr>
      <w:tblGrid>
        <w:gridCol w:w="3557"/>
        <w:gridCol w:w="1440"/>
        <w:gridCol w:w="1440"/>
        <w:gridCol w:w="1512"/>
        <w:gridCol w:w="1512"/>
      </w:tblGrid>
      <w:tr w:rsidR="003A4FE9" w:rsidRPr="00A41797" w14:paraId="502D9839" w14:textId="77777777" w:rsidTr="002E4FF8">
        <w:tc>
          <w:tcPr>
            <w:tcW w:w="3557" w:type="dxa"/>
          </w:tcPr>
          <w:p w14:paraId="5B4CED7F" w14:textId="77777777" w:rsidR="003A4FE9" w:rsidRPr="00A41797"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313FF8E1"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7E3B9E1C"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3D01173A" w14:textId="77777777" w:rsidTr="002E4FF8">
        <w:tc>
          <w:tcPr>
            <w:tcW w:w="3557" w:type="dxa"/>
          </w:tcPr>
          <w:p w14:paraId="0035ACE2" w14:textId="77777777" w:rsidR="003A4FE9" w:rsidRPr="00A41797"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tcPr>
          <w:p w14:paraId="26361C57" w14:textId="589432FA"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04E9FEF7" w14:textId="367BA39D"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1FE704ED" w14:textId="05A8453D"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7CB4BE9A" w14:textId="54644589"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ED174B" w:rsidRPr="00A41797" w14:paraId="18A13A3B" w14:textId="77777777" w:rsidTr="002E4FF8">
        <w:tc>
          <w:tcPr>
            <w:tcW w:w="3557" w:type="dxa"/>
          </w:tcPr>
          <w:p w14:paraId="6DE4DA85" w14:textId="77777777" w:rsidR="00ED174B" w:rsidRPr="00A41797" w:rsidRDefault="00ED174B" w:rsidP="00ED174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000000"/>
            </w:tcBorders>
          </w:tcPr>
          <w:p w14:paraId="7FA000F8" w14:textId="0D673D83"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38523696" w14:textId="2EA02273"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4504E226" w14:textId="753946AF"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6764947C" w14:textId="72148654"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02164FC2" w14:textId="77777777" w:rsidTr="002E4FF8">
        <w:tc>
          <w:tcPr>
            <w:tcW w:w="3557" w:type="dxa"/>
            <w:shd w:val="clear" w:color="auto" w:fill="auto"/>
          </w:tcPr>
          <w:p w14:paraId="7C43B376" w14:textId="77777777" w:rsidR="003A4FE9" w:rsidRPr="00A41797" w:rsidRDefault="003A4FE9" w:rsidP="00930766">
            <w:pPr>
              <w:spacing w:line="240" w:lineRule="auto"/>
              <w:ind w:leftChars="197" w:left="433" w:right="-150"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C48A164"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96445FC"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36DD810E"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6AACCBE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0A2C7B" w:rsidRPr="00A41797" w14:paraId="78FD133F" w14:textId="77777777" w:rsidTr="002E4FF8">
        <w:trPr>
          <w:trHeight w:val="120"/>
        </w:trPr>
        <w:tc>
          <w:tcPr>
            <w:tcW w:w="3557" w:type="dxa"/>
            <w:shd w:val="clear" w:color="auto" w:fill="auto"/>
          </w:tcPr>
          <w:p w14:paraId="2CFE70DD" w14:textId="77777777" w:rsidR="000A2C7B" w:rsidRPr="00A41797" w:rsidRDefault="000A2C7B" w:rsidP="000A2C7B">
            <w:pPr>
              <w:spacing w:line="240" w:lineRule="auto"/>
              <w:ind w:leftChars="197" w:left="433"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Purchases of goods with </w:t>
            </w:r>
            <w:r w:rsidRPr="00A41797">
              <w:rPr>
                <w:rFonts w:ascii="Arial" w:eastAsia="Arial" w:hAnsi="Arial" w:cs="Arial"/>
                <w:color w:val="000000"/>
                <w:position w:val="0"/>
                <w:sz w:val="18"/>
                <w:szCs w:val="18"/>
              </w:rPr>
              <w:t>affiliates</w:t>
            </w:r>
            <w:r w:rsidRPr="00A41797">
              <w:rPr>
                <w:rFonts w:ascii="Arial" w:eastAsia="Arial" w:hAnsi="Arial" w:cs="Arial"/>
                <w:position w:val="0"/>
                <w:sz w:val="18"/>
                <w:szCs w:val="18"/>
              </w:rPr>
              <w:t>:</w:t>
            </w:r>
          </w:p>
        </w:tc>
        <w:tc>
          <w:tcPr>
            <w:tcW w:w="1440" w:type="dxa"/>
            <w:tcBorders>
              <w:bottom w:val="single" w:sz="4" w:space="0" w:color="000000"/>
            </w:tcBorders>
            <w:shd w:val="clear" w:color="auto" w:fill="FAFAFA"/>
          </w:tcPr>
          <w:p w14:paraId="383C8848" w14:textId="29E8E36A"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454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272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429</w:t>
            </w:r>
          </w:p>
        </w:tc>
        <w:tc>
          <w:tcPr>
            <w:tcW w:w="1440" w:type="dxa"/>
            <w:tcBorders>
              <w:bottom w:val="single" w:sz="4" w:space="0" w:color="000000"/>
            </w:tcBorders>
            <w:shd w:val="clear" w:color="auto" w:fill="auto"/>
          </w:tcPr>
          <w:p w14:paraId="05451344" w14:textId="29857CF3"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384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784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861</w:t>
            </w:r>
          </w:p>
        </w:tc>
        <w:tc>
          <w:tcPr>
            <w:tcW w:w="1512" w:type="dxa"/>
            <w:tcBorders>
              <w:bottom w:val="single" w:sz="4" w:space="0" w:color="000000"/>
            </w:tcBorders>
            <w:shd w:val="clear" w:color="auto" w:fill="FAFAFA"/>
          </w:tcPr>
          <w:p w14:paraId="4600DAC4" w14:textId="6A686B95"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157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128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778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930</w:t>
            </w:r>
          </w:p>
        </w:tc>
        <w:tc>
          <w:tcPr>
            <w:tcW w:w="1512" w:type="dxa"/>
            <w:tcBorders>
              <w:bottom w:val="single" w:sz="4" w:space="0" w:color="000000"/>
            </w:tcBorders>
          </w:tcPr>
          <w:p w14:paraId="29D55A7C" w14:textId="586192B3"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931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711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199</w:t>
            </w:r>
          </w:p>
        </w:tc>
      </w:tr>
      <w:tr w:rsidR="000A2C7B" w:rsidRPr="00A41797" w14:paraId="2072124E" w14:textId="77777777" w:rsidTr="002E4FF8">
        <w:trPr>
          <w:trHeight w:val="120"/>
        </w:trPr>
        <w:tc>
          <w:tcPr>
            <w:tcW w:w="3557" w:type="dxa"/>
            <w:shd w:val="clear" w:color="auto" w:fill="auto"/>
          </w:tcPr>
          <w:p w14:paraId="1FD84DAD" w14:textId="77777777" w:rsidR="000A2C7B" w:rsidRPr="00A41797" w:rsidRDefault="000A2C7B" w:rsidP="000A2C7B">
            <w:pPr>
              <w:spacing w:line="240" w:lineRule="auto"/>
              <w:ind w:leftChars="197" w:left="433"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828AE01"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BA83321"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5EBE5FDD"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48708A2F"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r>
      <w:tr w:rsidR="000A2C7B" w:rsidRPr="00A41797" w14:paraId="2077EC94" w14:textId="77777777" w:rsidTr="002E4FF8">
        <w:trPr>
          <w:trHeight w:val="120"/>
        </w:trPr>
        <w:tc>
          <w:tcPr>
            <w:tcW w:w="3557" w:type="dxa"/>
            <w:shd w:val="clear" w:color="auto" w:fill="auto"/>
          </w:tcPr>
          <w:p w14:paraId="5334FD05" w14:textId="77777777" w:rsidR="000A2C7B" w:rsidRPr="00A41797" w:rsidRDefault="000A2C7B" w:rsidP="000A2C7B">
            <w:pPr>
              <w:spacing w:line="240" w:lineRule="auto"/>
              <w:ind w:leftChars="197" w:left="433"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 xml:space="preserve">Purchases of services with </w:t>
            </w:r>
            <w:r w:rsidRPr="00A41797">
              <w:rPr>
                <w:rFonts w:ascii="Arial" w:eastAsia="Arial" w:hAnsi="Arial" w:cs="Arial"/>
                <w:color w:val="000000"/>
                <w:position w:val="0"/>
                <w:sz w:val="18"/>
                <w:szCs w:val="18"/>
              </w:rPr>
              <w:t>affiliates</w:t>
            </w:r>
            <w:r w:rsidRPr="00A41797">
              <w:rPr>
                <w:rFonts w:ascii="Arial" w:eastAsia="Arial" w:hAnsi="Arial" w:cs="Arial"/>
                <w:position w:val="0"/>
                <w:sz w:val="18"/>
                <w:szCs w:val="18"/>
              </w:rPr>
              <w:t>:</w:t>
            </w:r>
          </w:p>
        </w:tc>
        <w:tc>
          <w:tcPr>
            <w:tcW w:w="1440" w:type="dxa"/>
            <w:tcBorders>
              <w:bottom w:val="single" w:sz="4" w:space="0" w:color="000000"/>
            </w:tcBorders>
            <w:shd w:val="clear" w:color="auto" w:fill="FAFAFA"/>
          </w:tcPr>
          <w:p w14:paraId="32DB9BFB" w14:textId="7EE289C3"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475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724</w:t>
            </w:r>
          </w:p>
        </w:tc>
        <w:tc>
          <w:tcPr>
            <w:tcW w:w="1440" w:type="dxa"/>
            <w:tcBorders>
              <w:bottom w:val="single" w:sz="4" w:space="0" w:color="000000"/>
            </w:tcBorders>
            <w:shd w:val="clear" w:color="auto" w:fill="auto"/>
          </w:tcPr>
          <w:p w14:paraId="2DFBCCFE" w14:textId="0A31274E"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479</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098</w:t>
            </w:r>
          </w:p>
        </w:tc>
        <w:tc>
          <w:tcPr>
            <w:tcW w:w="1512" w:type="dxa"/>
            <w:tcBorders>
              <w:bottom w:val="single" w:sz="4" w:space="0" w:color="000000"/>
            </w:tcBorders>
            <w:shd w:val="clear" w:color="auto" w:fill="FAFAFA"/>
          </w:tcPr>
          <w:p w14:paraId="2FF3F9D3" w14:textId="699BB1E4"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265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062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647</w:t>
            </w:r>
          </w:p>
        </w:tc>
        <w:tc>
          <w:tcPr>
            <w:tcW w:w="1512" w:type="dxa"/>
            <w:tcBorders>
              <w:bottom w:val="single" w:sz="4" w:space="0" w:color="000000"/>
            </w:tcBorders>
          </w:tcPr>
          <w:p w14:paraId="3DC3ED6B" w14:textId="0AE070AE"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815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562</w:t>
            </w:r>
          </w:p>
        </w:tc>
      </w:tr>
    </w:tbl>
    <w:p w14:paraId="33BBA0EA"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p w14:paraId="4018FEDC" w14:textId="77777777" w:rsidR="003A4FE9" w:rsidRPr="00A41797" w:rsidRDefault="003A4FE9" w:rsidP="00930766">
      <w:pPr>
        <w:spacing w:line="240" w:lineRule="auto"/>
        <w:ind w:leftChars="244" w:left="539" w:hanging="2"/>
        <w:jc w:val="both"/>
        <w:rPr>
          <w:rFonts w:ascii="Arial" w:eastAsia="Arial" w:hAnsi="Arial" w:cs="Arial"/>
          <w:spacing w:val="-2"/>
          <w:position w:val="0"/>
          <w:sz w:val="18"/>
          <w:szCs w:val="18"/>
        </w:rPr>
      </w:pPr>
      <w:r w:rsidRPr="00A41797">
        <w:rPr>
          <w:rFonts w:ascii="Arial" w:eastAsia="Arial" w:hAnsi="Arial" w:cs="Arial"/>
          <w:spacing w:val="-2"/>
          <w:position w:val="0"/>
          <w:sz w:val="18"/>
          <w:szCs w:val="18"/>
        </w:rPr>
        <w:t>The above transactions were carried out on commercial terms and conditions which is reference from market prices.</w:t>
      </w:r>
    </w:p>
    <w:p w14:paraId="19F60D33" w14:textId="77777777" w:rsidR="003A4FE9" w:rsidRPr="00A41797" w:rsidRDefault="003A4FE9" w:rsidP="00930766">
      <w:pPr>
        <w:spacing w:line="240" w:lineRule="auto"/>
        <w:ind w:leftChars="244" w:left="539" w:hanging="2"/>
        <w:jc w:val="both"/>
        <w:rPr>
          <w:rFonts w:ascii="Arial" w:eastAsia="Arial" w:hAnsi="Arial" w:cs="Arial"/>
          <w:color w:val="CF4A02"/>
          <w:position w:val="0"/>
          <w:sz w:val="18"/>
          <w:szCs w:val="18"/>
        </w:rPr>
      </w:pPr>
    </w:p>
    <w:p w14:paraId="0F6517C0" w14:textId="74D27022" w:rsidR="003A4FE9" w:rsidRPr="00A41797" w:rsidRDefault="003A4FE9" w:rsidP="00930766">
      <w:pPr>
        <w:pStyle w:val="ListParagraph"/>
        <w:numPr>
          <w:ilvl w:val="0"/>
          <w:numId w:val="46"/>
        </w:numPr>
        <w:spacing w:line="240" w:lineRule="auto"/>
        <w:ind w:leftChars="0" w:left="540" w:firstLineChars="0" w:hanging="542"/>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Outstanding balances arising from sales/purchases of goods and services</w:t>
      </w:r>
    </w:p>
    <w:p w14:paraId="344CD966"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p w14:paraId="033CDDD3"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The outstanding balances at the end of the reporting period in relation to transactions with affiliates are as follows:</w:t>
      </w:r>
    </w:p>
    <w:p w14:paraId="51168ADE"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3557"/>
        <w:gridCol w:w="1440"/>
        <w:gridCol w:w="1440"/>
        <w:gridCol w:w="1512"/>
        <w:gridCol w:w="1512"/>
      </w:tblGrid>
      <w:tr w:rsidR="003A4FE9" w:rsidRPr="00A41797" w14:paraId="18EDA901" w14:textId="77777777" w:rsidTr="002E4FF8">
        <w:tc>
          <w:tcPr>
            <w:tcW w:w="3557" w:type="dxa"/>
          </w:tcPr>
          <w:p w14:paraId="68DA4EB9" w14:textId="77777777" w:rsidR="003A4FE9" w:rsidRPr="00A41797"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1A0B0B84"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34C5878B"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35351A11" w14:textId="77777777" w:rsidTr="002E4FF8">
        <w:tc>
          <w:tcPr>
            <w:tcW w:w="3557" w:type="dxa"/>
          </w:tcPr>
          <w:p w14:paraId="7079461B" w14:textId="77777777" w:rsidR="003A4FE9" w:rsidRPr="00A41797"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tcPr>
          <w:p w14:paraId="7783633B" w14:textId="7A1C4776"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0682BE28" w14:textId="3BA2E3BC"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60C5B169" w14:textId="034F82C2"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1B3401C8" w14:textId="781CB8A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ED174B" w:rsidRPr="00A41797" w14:paraId="74682F78" w14:textId="77777777" w:rsidTr="002E4FF8">
        <w:tc>
          <w:tcPr>
            <w:tcW w:w="3557" w:type="dxa"/>
          </w:tcPr>
          <w:p w14:paraId="5135D1CC" w14:textId="77777777" w:rsidR="00ED174B" w:rsidRPr="00A41797" w:rsidRDefault="00ED174B" w:rsidP="00ED174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000000"/>
            </w:tcBorders>
          </w:tcPr>
          <w:p w14:paraId="18BE4DDD" w14:textId="6B414CBE"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57BDC717" w14:textId="59D5C276"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268B92DA" w14:textId="46F186A7"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538D7256" w14:textId="1EBAF6FB"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768B7D1D" w14:textId="77777777" w:rsidTr="002E4FF8">
        <w:tc>
          <w:tcPr>
            <w:tcW w:w="3557" w:type="dxa"/>
            <w:shd w:val="clear" w:color="auto" w:fill="auto"/>
          </w:tcPr>
          <w:p w14:paraId="5BF213D1" w14:textId="77777777" w:rsidR="003A4FE9" w:rsidRPr="00A41797" w:rsidRDefault="003A4FE9" w:rsidP="00930766">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70EF1143"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E763D7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3920B71A"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371D351D"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0A2C7B" w:rsidRPr="00A41797" w14:paraId="7E98E0B2" w14:textId="77777777" w:rsidTr="002E4FF8">
        <w:trPr>
          <w:trHeight w:val="120"/>
        </w:trPr>
        <w:tc>
          <w:tcPr>
            <w:tcW w:w="3557" w:type="dxa"/>
            <w:shd w:val="clear" w:color="auto" w:fill="auto"/>
          </w:tcPr>
          <w:p w14:paraId="604BAABC" w14:textId="77777777" w:rsidR="000A2C7B" w:rsidRPr="00A41797" w:rsidRDefault="000A2C7B" w:rsidP="000A2C7B">
            <w:pPr>
              <w:spacing w:line="240" w:lineRule="auto"/>
              <w:ind w:leftChars="197" w:left="433"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Account receivables</w:t>
            </w:r>
          </w:p>
        </w:tc>
        <w:tc>
          <w:tcPr>
            <w:tcW w:w="1440" w:type="dxa"/>
            <w:tcBorders>
              <w:bottom w:val="single" w:sz="4" w:space="0" w:color="000000"/>
            </w:tcBorders>
            <w:shd w:val="clear" w:color="auto" w:fill="FAFAFA"/>
          </w:tcPr>
          <w:p w14:paraId="51E1C909" w14:textId="74929970"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141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130</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039</w:t>
            </w:r>
          </w:p>
        </w:tc>
        <w:tc>
          <w:tcPr>
            <w:tcW w:w="1440" w:type="dxa"/>
            <w:tcBorders>
              <w:bottom w:val="single" w:sz="4" w:space="0" w:color="000000"/>
            </w:tcBorders>
            <w:shd w:val="clear" w:color="auto" w:fill="auto"/>
          </w:tcPr>
          <w:p w14:paraId="5DEA36D5" w14:textId="363F7F87"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131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953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992</w:t>
            </w:r>
          </w:p>
        </w:tc>
        <w:tc>
          <w:tcPr>
            <w:tcW w:w="1512" w:type="dxa"/>
            <w:tcBorders>
              <w:bottom w:val="single" w:sz="4" w:space="0" w:color="000000"/>
            </w:tcBorders>
            <w:shd w:val="clear" w:color="auto" w:fill="FAFAFA"/>
          </w:tcPr>
          <w:p w14:paraId="7D467E0A" w14:textId="1A46F993"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897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754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315</w:t>
            </w:r>
          </w:p>
        </w:tc>
        <w:tc>
          <w:tcPr>
            <w:tcW w:w="1512" w:type="dxa"/>
            <w:tcBorders>
              <w:bottom w:val="single" w:sz="4" w:space="0" w:color="000000"/>
            </w:tcBorders>
          </w:tcPr>
          <w:p w14:paraId="145E3EB8" w14:textId="75F209D7"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424</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063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151</w:t>
            </w:r>
          </w:p>
        </w:tc>
      </w:tr>
      <w:tr w:rsidR="000A2C7B" w:rsidRPr="00A41797" w14:paraId="00AC54E1" w14:textId="77777777" w:rsidTr="002E4FF8">
        <w:trPr>
          <w:trHeight w:val="120"/>
        </w:trPr>
        <w:tc>
          <w:tcPr>
            <w:tcW w:w="3557" w:type="dxa"/>
            <w:shd w:val="clear" w:color="auto" w:fill="auto"/>
          </w:tcPr>
          <w:p w14:paraId="49F11449" w14:textId="77777777" w:rsidR="000A2C7B" w:rsidRPr="00A41797" w:rsidRDefault="000A2C7B" w:rsidP="000A2C7B">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40A405AB" w14:textId="77777777" w:rsidR="000A2C7B" w:rsidRPr="00A41797" w:rsidRDefault="000A2C7B" w:rsidP="000A2C7B">
            <w:pPr>
              <w:spacing w:line="240" w:lineRule="auto"/>
              <w:ind w:left="0" w:right="-10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F7A4018" w14:textId="77777777" w:rsidR="000A2C7B" w:rsidRPr="00A41797" w:rsidRDefault="000A2C7B" w:rsidP="000A2C7B">
            <w:pPr>
              <w:spacing w:line="240" w:lineRule="auto"/>
              <w:ind w:left="0" w:right="-108"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3FF9C3CB" w14:textId="77777777" w:rsidR="000A2C7B" w:rsidRPr="00A41797" w:rsidRDefault="000A2C7B" w:rsidP="000A2C7B">
            <w:pPr>
              <w:spacing w:line="240" w:lineRule="auto"/>
              <w:ind w:left="0" w:right="-108" w:hanging="2"/>
              <w:jc w:val="right"/>
              <w:rPr>
                <w:rFonts w:ascii="Arial" w:eastAsia="Arial" w:hAnsi="Arial" w:cs="Arial"/>
                <w:position w:val="0"/>
                <w:sz w:val="18"/>
                <w:szCs w:val="18"/>
              </w:rPr>
            </w:pPr>
          </w:p>
        </w:tc>
        <w:tc>
          <w:tcPr>
            <w:tcW w:w="1512" w:type="dxa"/>
            <w:tcBorders>
              <w:top w:val="single" w:sz="4" w:space="0" w:color="000000"/>
            </w:tcBorders>
          </w:tcPr>
          <w:p w14:paraId="6BD90BF3" w14:textId="77777777" w:rsidR="000A2C7B" w:rsidRPr="00A41797" w:rsidRDefault="000A2C7B" w:rsidP="000A2C7B">
            <w:pPr>
              <w:spacing w:line="240" w:lineRule="auto"/>
              <w:ind w:left="0" w:right="-108" w:hanging="2"/>
              <w:jc w:val="right"/>
              <w:rPr>
                <w:rFonts w:ascii="Arial" w:eastAsia="Arial" w:hAnsi="Arial" w:cs="Arial"/>
                <w:position w:val="0"/>
                <w:sz w:val="18"/>
                <w:szCs w:val="18"/>
              </w:rPr>
            </w:pPr>
          </w:p>
        </w:tc>
      </w:tr>
      <w:tr w:rsidR="000A2C7B" w:rsidRPr="00A41797" w14:paraId="67E21A01" w14:textId="77777777" w:rsidTr="002E4FF8">
        <w:trPr>
          <w:trHeight w:val="70"/>
        </w:trPr>
        <w:tc>
          <w:tcPr>
            <w:tcW w:w="3557" w:type="dxa"/>
            <w:shd w:val="clear" w:color="auto" w:fill="auto"/>
          </w:tcPr>
          <w:p w14:paraId="6E40E8EB" w14:textId="77777777" w:rsidR="000A2C7B" w:rsidRPr="00A41797" w:rsidRDefault="000A2C7B" w:rsidP="000A2C7B">
            <w:pPr>
              <w:spacing w:line="240" w:lineRule="auto"/>
              <w:ind w:leftChars="197" w:left="433" w:firstLineChars="0" w:firstLine="0"/>
              <w:jc w:val="both"/>
              <w:rPr>
                <w:rFonts w:ascii="Arial" w:eastAsia="Arial" w:hAnsi="Arial" w:cs="Arial"/>
                <w:position w:val="0"/>
                <w:sz w:val="18"/>
                <w:szCs w:val="18"/>
              </w:rPr>
            </w:pPr>
            <w:r w:rsidRPr="00A41797">
              <w:rPr>
                <w:rFonts w:ascii="Arial" w:eastAsia="Arial" w:hAnsi="Arial" w:cs="Arial"/>
                <w:position w:val="0"/>
                <w:sz w:val="18"/>
                <w:szCs w:val="18"/>
              </w:rPr>
              <w:t>Account payables</w:t>
            </w:r>
          </w:p>
        </w:tc>
        <w:tc>
          <w:tcPr>
            <w:tcW w:w="1440" w:type="dxa"/>
            <w:tcBorders>
              <w:bottom w:val="single" w:sz="4" w:space="0" w:color="000000"/>
            </w:tcBorders>
            <w:shd w:val="clear" w:color="auto" w:fill="FAFAFA"/>
          </w:tcPr>
          <w:p w14:paraId="4B346D84" w14:textId="70FE8DFB" w:rsidR="000A2C7B" w:rsidRPr="00A41797" w:rsidRDefault="00E52F92" w:rsidP="000A2C7B">
            <w:pPr>
              <w:spacing w:line="240" w:lineRule="auto"/>
              <w:ind w:left="0" w:right="-72" w:hanging="2"/>
              <w:jc w:val="right"/>
              <w:rPr>
                <w:rFonts w:ascii="Arial" w:eastAsia="Arial" w:hAnsi="Arial" w:cs="Arial"/>
                <w:position w:val="0"/>
                <w:sz w:val="18"/>
                <w:szCs w:val="18"/>
                <w:cs/>
              </w:rPr>
            </w:pPr>
            <w:r w:rsidRPr="00E52F92">
              <w:rPr>
                <w:rFonts w:ascii="Arial" w:eastAsia="Arial" w:hAnsi="Arial" w:cs="Arial"/>
                <w:position w:val="0"/>
                <w:sz w:val="18"/>
                <w:szCs w:val="18"/>
              </w:rPr>
              <w:t>233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467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794</w:t>
            </w:r>
          </w:p>
        </w:tc>
        <w:tc>
          <w:tcPr>
            <w:tcW w:w="1440" w:type="dxa"/>
            <w:tcBorders>
              <w:bottom w:val="single" w:sz="4" w:space="0" w:color="000000"/>
            </w:tcBorders>
            <w:shd w:val="clear" w:color="auto" w:fill="auto"/>
          </w:tcPr>
          <w:p w14:paraId="355A46C8" w14:textId="01779791"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222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018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533</w:t>
            </w:r>
          </w:p>
        </w:tc>
        <w:tc>
          <w:tcPr>
            <w:tcW w:w="1512" w:type="dxa"/>
            <w:tcBorders>
              <w:bottom w:val="single" w:sz="4" w:space="0" w:color="000000"/>
            </w:tcBorders>
            <w:shd w:val="clear" w:color="auto" w:fill="FAFAFA"/>
          </w:tcPr>
          <w:p w14:paraId="635A3AB9" w14:textId="55726BC9"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109</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153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644</w:t>
            </w:r>
          </w:p>
        </w:tc>
        <w:tc>
          <w:tcPr>
            <w:tcW w:w="1512" w:type="dxa"/>
            <w:tcBorders>
              <w:bottom w:val="single" w:sz="4" w:space="0" w:color="000000"/>
            </w:tcBorders>
          </w:tcPr>
          <w:p w14:paraId="178BC3C5" w14:textId="43573797"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458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246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379</w:t>
            </w:r>
          </w:p>
        </w:tc>
      </w:tr>
    </w:tbl>
    <w:p w14:paraId="680C9677" w14:textId="342FE6E6" w:rsidR="00A1645E" w:rsidRPr="00A41797" w:rsidRDefault="00A1645E" w:rsidP="003A4FE9">
      <w:pPr>
        <w:spacing w:line="240" w:lineRule="auto"/>
        <w:ind w:leftChars="0" w:left="-2" w:firstLineChars="0" w:firstLine="0"/>
        <w:jc w:val="both"/>
        <w:rPr>
          <w:rFonts w:ascii="Arial" w:eastAsia="Arial" w:hAnsi="Arial" w:cs="Arial"/>
          <w:color w:val="CF4A02"/>
          <w:position w:val="0"/>
          <w:sz w:val="18"/>
          <w:szCs w:val="18"/>
        </w:rPr>
      </w:pPr>
    </w:p>
    <w:p w14:paraId="45F547F8" w14:textId="6A93E040" w:rsidR="003A4FE9" w:rsidRPr="00A41797" w:rsidRDefault="003A4FE9" w:rsidP="00930766">
      <w:pPr>
        <w:pStyle w:val="ListParagraph"/>
        <w:numPr>
          <w:ilvl w:val="0"/>
          <w:numId w:val="46"/>
        </w:numPr>
        <w:spacing w:line="240" w:lineRule="auto"/>
        <w:ind w:leftChars="0" w:left="540" w:firstLineChars="0" w:hanging="542"/>
        <w:jc w:val="both"/>
        <w:rPr>
          <w:rFonts w:ascii="Arial" w:eastAsia="Arial" w:hAnsi="Arial" w:cs="Arial"/>
          <w:color w:val="CF4A02"/>
          <w:position w:val="0"/>
          <w:sz w:val="18"/>
          <w:szCs w:val="18"/>
        </w:rPr>
      </w:pPr>
      <w:r w:rsidRPr="00A41797">
        <w:rPr>
          <w:rFonts w:ascii="Arial" w:eastAsia="Arial" w:hAnsi="Arial" w:cs="Arial"/>
          <w:b/>
          <w:color w:val="CF4A02"/>
          <w:position w:val="0"/>
          <w:sz w:val="18"/>
          <w:szCs w:val="18"/>
        </w:rPr>
        <w:t>Management remuneration</w:t>
      </w:r>
    </w:p>
    <w:p w14:paraId="6DD6CEC8"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p w14:paraId="64C7B8C1"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Key management includes directors (executives and non-executive). The compensations paid or payable to management for employment services are as follows: </w:t>
      </w:r>
    </w:p>
    <w:p w14:paraId="5D07A5BE" w14:textId="77777777" w:rsidR="003A4FE9" w:rsidRPr="00A41797" w:rsidRDefault="003A4FE9" w:rsidP="00930766">
      <w:pPr>
        <w:spacing w:line="240" w:lineRule="auto"/>
        <w:ind w:leftChars="244" w:left="539" w:hanging="2"/>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3557"/>
        <w:gridCol w:w="1440"/>
        <w:gridCol w:w="1440"/>
        <w:gridCol w:w="1512"/>
        <w:gridCol w:w="1512"/>
      </w:tblGrid>
      <w:tr w:rsidR="003A4FE9" w:rsidRPr="00A41797" w14:paraId="6DF0ED46" w14:textId="77777777" w:rsidTr="002E4FF8">
        <w:tc>
          <w:tcPr>
            <w:tcW w:w="3557" w:type="dxa"/>
          </w:tcPr>
          <w:p w14:paraId="096E5DDE" w14:textId="77777777" w:rsidR="003A4FE9" w:rsidRPr="00A41797" w:rsidRDefault="003A4FE9" w:rsidP="00930766">
            <w:pPr>
              <w:spacing w:line="240" w:lineRule="auto"/>
              <w:ind w:leftChars="196" w:left="433" w:right="-108" w:hanging="2"/>
              <w:jc w:val="both"/>
              <w:rPr>
                <w:rFonts w:ascii="Arial" w:eastAsia="Arial" w:hAnsi="Arial" w:cs="Arial"/>
                <w:position w:val="0"/>
                <w:sz w:val="18"/>
                <w:szCs w:val="18"/>
              </w:rPr>
            </w:pPr>
          </w:p>
        </w:tc>
        <w:tc>
          <w:tcPr>
            <w:tcW w:w="2880" w:type="dxa"/>
            <w:gridSpan w:val="2"/>
            <w:tcBorders>
              <w:top w:val="single" w:sz="4" w:space="0" w:color="000000"/>
              <w:bottom w:val="single" w:sz="4" w:space="0" w:color="000000"/>
            </w:tcBorders>
          </w:tcPr>
          <w:p w14:paraId="6A13BA14"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US Dollar</w:t>
            </w:r>
          </w:p>
        </w:tc>
        <w:tc>
          <w:tcPr>
            <w:tcW w:w="3024" w:type="dxa"/>
            <w:gridSpan w:val="2"/>
            <w:tcBorders>
              <w:top w:val="single" w:sz="4" w:space="0" w:color="000000"/>
              <w:bottom w:val="single" w:sz="4" w:space="0" w:color="000000"/>
            </w:tcBorders>
          </w:tcPr>
          <w:p w14:paraId="11D68675" w14:textId="77777777" w:rsidR="003A4FE9" w:rsidRPr="00A41797" w:rsidRDefault="003A4FE9" w:rsidP="00732E30">
            <w:pPr>
              <w:spacing w:line="240" w:lineRule="auto"/>
              <w:ind w:left="0" w:right="-72" w:hanging="2"/>
              <w:jc w:val="center"/>
              <w:rPr>
                <w:rFonts w:ascii="Arial" w:eastAsia="Arial" w:hAnsi="Arial" w:cs="Arial"/>
                <w:position w:val="0"/>
                <w:sz w:val="18"/>
                <w:szCs w:val="18"/>
              </w:rPr>
            </w:pPr>
            <w:r w:rsidRPr="00A41797">
              <w:rPr>
                <w:rFonts w:ascii="Arial" w:eastAsia="Arial" w:hAnsi="Arial" w:cs="Arial"/>
                <w:b/>
                <w:position w:val="0"/>
                <w:sz w:val="18"/>
                <w:szCs w:val="18"/>
              </w:rPr>
              <w:t>Unit: Baht</w:t>
            </w:r>
          </w:p>
        </w:tc>
      </w:tr>
      <w:tr w:rsidR="003A4FE9" w:rsidRPr="00A41797" w14:paraId="4B3C5B13" w14:textId="77777777" w:rsidTr="002E4FF8">
        <w:tc>
          <w:tcPr>
            <w:tcW w:w="3557" w:type="dxa"/>
          </w:tcPr>
          <w:p w14:paraId="4ECB8E2A" w14:textId="77777777" w:rsidR="003A4FE9" w:rsidRPr="00A41797" w:rsidRDefault="003A4FE9" w:rsidP="00930766">
            <w:pPr>
              <w:spacing w:line="240" w:lineRule="auto"/>
              <w:ind w:leftChars="196" w:left="433" w:right="-108" w:hanging="2"/>
              <w:jc w:val="both"/>
              <w:rPr>
                <w:rFonts w:ascii="Arial" w:eastAsia="Arial" w:hAnsi="Arial" w:cs="Arial"/>
                <w:position w:val="0"/>
                <w:sz w:val="18"/>
                <w:szCs w:val="18"/>
              </w:rPr>
            </w:pPr>
          </w:p>
        </w:tc>
        <w:tc>
          <w:tcPr>
            <w:tcW w:w="1440" w:type="dxa"/>
            <w:tcBorders>
              <w:top w:val="single" w:sz="4" w:space="0" w:color="000000"/>
            </w:tcBorders>
          </w:tcPr>
          <w:p w14:paraId="7219C549" w14:textId="581F2CF0"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440" w:type="dxa"/>
            <w:tcBorders>
              <w:top w:val="single" w:sz="4" w:space="0" w:color="000000"/>
            </w:tcBorders>
          </w:tcPr>
          <w:p w14:paraId="61B26E2A" w14:textId="46D5E866"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153929C9" w14:textId="44441E23"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c>
          <w:tcPr>
            <w:tcW w:w="1512" w:type="dxa"/>
            <w:tcBorders>
              <w:top w:val="single" w:sz="4" w:space="0" w:color="000000"/>
            </w:tcBorders>
          </w:tcPr>
          <w:p w14:paraId="4D04C668" w14:textId="6836849D" w:rsidR="003A4FE9" w:rsidRPr="00A41797" w:rsidRDefault="00E52F92" w:rsidP="00732E30">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31</w:t>
            </w:r>
            <w:r w:rsidR="003A4FE9" w:rsidRPr="00A41797">
              <w:rPr>
                <w:rFonts w:ascii="Arial" w:eastAsia="Arial" w:hAnsi="Arial" w:cs="Arial"/>
                <w:b/>
                <w:position w:val="0"/>
                <w:sz w:val="18"/>
                <w:szCs w:val="18"/>
              </w:rPr>
              <w:t xml:space="preserve"> December</w:t>
            </w:r>
          </w:p>
        </w:tc>
      </w:tr>
      <w:tr w:rsidR="00ED174B" w:rsidRPr="00A41797" w14:paraId="0FA2D786" w14:textId="77777777" w:rsidTr="002E4FF8">
        <w:tc>
          <w:tcPr>
            <w:tcW w:w="3557" w:type="dxa"/>
          </w:tcPr>
          <w:p w14:paraId="657EB2D4" w14:textId="77777777" w:rsidR="00ED174B" w:rsidRPr="00A41797" w:rsidRDefault="00ED174B" w:rsidP="00ED174B">
            <w:pPr>
              <w:spacing w:line="240" w:lineRule="auto"/>
              <w:ind w:leftChars="196" w:left="433" w:right="-108" w:hanging="2"/>
              <w:jc w:val="both"/>
              <w:rPr>
                <w:rFonts w:ascii="Arial" w:eastAsia="Arial" w:hAnsi="Arial" w:cs="Arial"/>
                <w:position w:val="0"/>
                <w:sz w:val="18"/>
                <w:szCs w:val="18"/>
              </w:rPr>
            </w:pPr>
          </w:p>
        </w:tc>
        <w:tc>
          <w:tcPr>
            <w:tcW w:w="1440" w:type="dxa"/>
            <w:tcBorders>
              <w:bottom w:val="single" w:sz="4" w:space="0" w:color="000000"/>
            </w:tcBorders>
          </w:tcPr>
          <w:p w14:paraId="489F616E" w14:textId="45F2D7DD"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440" w:type="dxa"/>
            <w:tcBorders>
              <w:bottom w:val="single" w:sz="4" w:space="0" w:color="000000"/>
            </w:tcBorders>
          </w:tcPr>
          <w:p w14:paraId="2569A0D0" w14:textId="37ED1E95"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c>
          <w:tcPr>
            <w:tcW w:w="1512" w:type="dxa"/>
            <w:tcBorders>
              <w:bottom w:val="single" w:sz="4" w:space="0" w:color="000000"/>
            </w:tcBorders>
          </w:tcPr>
          <w:p w14:paraId="604B1BF5" w14:textId="556F460C"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2022</w:t>
            </w:r>
          </w:p>
        </w:tc>
        <w:tc>
          <w:tcPr>
            <w:tcW w:w="1512" w:type="dxa"/>
            <w:tcBorders>
              <w:bottom w:val="single" w:sz="4" w:space="0" w:color="000000"/>
            </w:tcBorders>
          </w:tcPr>
          <w:p w14:paraId="3C7C8263" w14:textId="40D4E52B" w:rsidR="00ED174B" w:rsidRPr="00A41797" w:rsidRDefault="00E52F92" w:rsidP="00ED174B">
            <w:pPr>
              <w:spacing w:line="240" w:lineRule="auto"/>
              <w:ind w:left="0" w:right="-72" w:hanging="2"/>
              <w:jc w:val="right"/>
              <w:rPr>
                <w:rFonts w:ascii="Arial" w:eastAsia="Arial" w:hAnsi="Arial" w:cs="Arial"/>
                <w:position w:val="0"/>
                <w:sz w:val="18"/>
                <w:szCs w:val="18"/>
              </w:rPr>
            </w:pPr>
            <w:r w:rsidRPr="00E52F92">
              <w:rPr>
                <w:rFonts w:ascii="Arial" w:eastAsia="Arial" w:hAnsi="Arial" w:cs="Arial"/>
                <w:b/>
                <w:position w:val="0"/>
                <w:sz w:val="18"/>
                <w:szCs w:val="18"/>
              </w:rPr>
              <w:t>2021</w:t>
            </w:r>
          </w:p>
        </w:tc>
      </w:tr>
      <w:tr w:rsidR="003A4FE9" w:rsidRPr="00A41797" w14:paraId="643E67E0" w14:textId="77777777" w:rsidTr="002E4FF8">
        <w:tc>
          <w:tcPr>
            <w:tcW w:w="3557" w:type="dxa"/>
            <w:shd w:val="clear" w:color="auto" w:fill="auto"/>
          </w:tcPr>
          <w:p w14:paraId="7532F50F" w14:textId="77777777" w:rsidR="003A4FE9" w:rsidRPr="00A41797" w:rsidRDefault="003A4FE9" w:rsidP="00930766">
            <w:pPr>
              <w:spacing w:line="240" w:lineRule="auto"/>
              <w:ind w:leftChars="196" w:left="433"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3EF0484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3124B3A"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0FDCABB7"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1FB45570"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3A4FE9" w:rsidRPr="00A41797" w14:paraId="44780FBB" w14:textId="77777777" w:rsidTr="002E4FF8">
        <w:trPr>
          <w:trHeight w:val="120"/>
        </w:trPr>
        <w:tc>
          <w:tcPr>
            <w:tcW w:w="3557" w:type="dxa"/>
            <w:shd w:val="clear" w:color="auto" w:fill="auto"/>
          </w:tcPr>
          <w:p w14:paraId="4923F370" w14:textId="77777777" w:rsidR="003A4FE9" w:rsidRPr="00A41797" w:rsidRDefault="003A4FE9" w:rsidP="00930766">
            <w:pPr>
              <w:spacing w:line="240" w:lineRule="auto"/>
              <w:ind w:leftChars="196" w:left="433" w:hanging="2"/>
              <w:jc w:val="both"/>
              <w:rPr>
                <w:rFonts w:ascii="Arial" w:eastAsia="Arial" w:hAnsi="Arial" w:cs="Arial"/>
                <w:position w:val="0"/>
                <w:sz w:val="18"/>
                <w:szCs w:val="18"/>
              </w:rPr>
            </w:pPr>
            <w:r w:rsidRPr="00A41797">
              <w:rPr>
                <w:rFonts w:ascii="Arial" w:eastAsia="Arial" w:hAnsi="Arial" w:cs="Arial"/>
                <w:position w:val="0"/>
                <w:sz w:val="18"/>
                <w:szCs w:val="18"/>
              </w:rPr>
              <w:t>- Salaries and other short-term</w:t>
            </w:r>
          </w:p>
        </w:tc>
        <w:tc>
          <w:tcPr>
            <w:tcW w:w="1440" w:type="dxa"/>
            <w:shd w:val="clear" w:color="auto" w:fill="FAFAFA"/>
          </w:tcPr>
          <w:p w14:paraId="033EDB38"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440" w:type="dxa"/>
            <w:shd w:val="clear" w:color="auto" w:fill="auto"/>
          </w:tcPr>
          <w:p w14:paraId="1D6CAA6B"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shd w:val="clear" w:color="auto" w:fill="FAFAFA"/>
          </w:tcPr>
          <w:p w14:paraId="6CD291C1"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c>
          <w:tcPr>
            <w:tcW w:w="1512" w:type="dxa"/>
          </w:tcPr>
          <w:p w14:paraId="652E8382" w14:textId="77777777" w:rsidR="003A4FE9" w:rsidRPr="00A41797" w:rsidRDefault="003A4FE9" w:rsidP="00732E30">
            <w:pPr>
              <w:spacing w:line="240" w:lineRule="auto"/>
              <w:ind w:left="0" w:right="-72" w:hanging="2"/>
              <w:jc w:val="right"/>
              <w:rPr>
                <w:rFonts w:ascii="Arial" w:eastAsia="Arial" w:hAnsi="Arial" w:cs="Arial"/>
                <w:position w:val="0"/>
                <w:sz w:val="18"/>
                <w:szCs w:val="18"/>
              </w:rPr>
            </w:pPr>
          </w:p>
        </w:tc>
      </w:tr>
      <w:tr w:rsidR="000A2C7B" w:rsidRPr="00A41797" w14:paraId="56C12F6D" w14:textId="77777777" w:rsidTr="002E4FF8">
        <w:trPr>
          <w:trHeight w:val="120"/>
        </w:trPr>
        <w:tc>
          <w:tcPr>
            <w:tcW w:w="3557" w:type="dxa"/>
            <w:shd w:val="clear" w:color="auto" w:fill="auto"/>
          </w:tcPr>
          <w:p w14:paraId="4D005C4A" w14:textId="77777777" w:rsidR="000A2C7B" w:rsidRPr="00A41797" w:rsidRDefault="000A2C7B" w:rsidP="000A2C7B">
            <w:pPr>
              <w:spacing w:line="240" w:lineRule="auto"/>
              <w:ind w:leftChars="196" w:left="433" w:hanging="2"/>
              <w:jc w:val="both"/>
              <w:rPr>
                <w:rFonts w:ascii="Arial" w:eastAsia="Arial" w:hAnsi="Arial" w:cs="Arial"/>
                <w:position w:val="0"/>
                <w:sz w:val="18"/>
                <w:szCs w:val="18"/>
              </w:rPr>
            </w:pPr>
            <w:r w:rsidRPr="00A41797">
              <w:rPr>
                <w:rFonts w:ascii="Arial" w:eastAsia="Arial" w:hAnsi="Arial" w:cs="Arial"/>
                <w:position w:val="0"/>
                <w:sz w:val="18"/>
                <w:szCs w:val="18"/>
              </w:rPr>
              <w:t xml:space="preserve">     employee benefits</w:t>
            </w:r>
          </w:p>
        </w:tc>
        <w:tc>
          <w:tcPr>
            <w:tcW w:w="1440" w:type="dxa"/>
            <w:shd w:val="clear" w:color="auto" w:fill="FAFAFA"/>
          </w:tcPr>
          <w:p w14:paraId="21E1572E" w14:textId="04F75977"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049</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412</w:t>
            </w:r>
          </w:p>
        </w:tc>
        <w:tc>
          <w:tcPr>
            <w:tcW w:w="1440" w:type="dxa"/>
            <w:shd w:val="clear" w:color="auto" w:fill="auto"/>
          </w:tcPr>
          <w:p w14:paraId="5CDA4073" w14:textId="04CED7B2"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009</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539</w:t>
            </w:r>
          </w:p>
        </w:tc>
        <w:tc>
          <w:tcPr>
            <w:tcW w:w="1512" w:type="dxa"/>
            <w:shd w:val="clear" w:color="auto" w:fill="FAFAFA"/>
          </w:tcPr>
          <w:p w14:paraId="3BE75338" w14:textId="3699508B"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000</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910</w:t>
            </w:r>
          </w:p>
        </w:tc>
        <w:tc>
          <w:tcPr>
            <w:tcW w:w="1512" w:type="dxa"/>
          </w:tcPr>
          <w:p w14:paraId="34706436" w14:textId="6466E68A"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160</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186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476</w:t>
            </w:r>
          </w:p>
        </w:tc>
      </w:tr>
      <w:tr w:rsidR="000A2C7B" w:rsidRPr="00A41797" w14:paraId="25191335" w14:textId="77777777" w:rsidTr="002E4FF8">
        <w:trPr>
          <w:trHeight w:val="120"/>
        </w:trPr>
        <w:tc>
          <w:tcPr>
            <w:tcW w:w="3557" w:type="dxa"/>
            <w:shd w:val="clear" w:color="auto" w:fill="auto"/>
          </w:tcPr>
          <w:p w14:paraId="4C455132" w14:textId="77777777" w:rsidR="000A2C7B" w:rsidRPr="00A41797" w:rsidRDefault="000A2C7B" w:rsidP="000A2C7B">
            <w:pPr>
              <w:spacing w:line="240" w:lineRule="auto"/>
              <w:ind w:leftChars="196" w:left="433" w:hanging="2"/>
              <w:jc w:val="both"/>
              <w:rPr>
                <w:rFonts w:ascii="Arial" w:eastAsia="Arial" w:hAnsi="Arial" w:cs="Arial"/>
                <w:position w:val="0"/>
                <w:sz w:val="18"/>
                <w:szCs w:val="18"/>
              </w:rPr>
            </w:pPr>
            <w:r w:rsidRPr="00A41797">
              <w:rPr>
                <w:rFonts w:ascii="Arial" w:eastAsia="Arial" w:hAnsi="Arial" w:cs="Arial"/>
                <w:position w:val="0"/>
                <w:sz w:val="18"/>
                <w:szCs w:val="18"/>
              </w:rPr>
              <w:t>- Retirement benefits</w:t>
            </w:r>
          </w:p>
        </w:tc>
        <w:tc>
          <w:tcPr>
            <w:tcW w:w="1440" w:type="dxa"/>
            <w:tcBorders>
              <w:bottom w:val="single" w:sz="4" w:space="0" w:color="000000"/>
            </w:tcBorders>
            <w:shd w:val="clear" w:color="auto" w:fill="FAFAFA"/>
          </w:tcPr>
          <w:p w14:paraId="1A48DAE3" w14:textId="79871060"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143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136</w:t>
            </w:r>
          </w:p>
        </w:tc>
        <w:tc>
          <w:tcPr>
            <w:tcW w:w="1440" w:type="dxa"/>
            <w:tcBorders>
              <w:bottom w:val="single" w:sz="4" w:space="0" w:color="000000"/>
            </w:tcBorders>
            <w:shd w:val="clear" w:color="auto" w:fill="auto"/>
          </w:tcPr>
          <w:p w14:paraId="7801E345" w14:textId="64C701FA"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573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501</w:t>
            </w:r>
          </w:p>
        </w:tc>
        <w:tc>
          <w:tcPr>
            <w:tcW w:w="1512" w:type="dxa"/>
            <w:tcBorders>
              <w:bottom w:val="single" w:sz="4" w:space="0" w:color="000000"/>
            </w:tcBorders>
            <w:shd w:val="clear" w:color="auto" w:fill="FAFAFA"/>
          </w:tcPr>
          <w:p w14:paraId="7B78BFBB" w14:textId="30FC248F"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035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639</w:t>
            </w:r>
          </w:p>
        </w:tc>
        <w:tc>
          <w:tcPr>
            <w:tcW w:w="1512" w:type="dxa"/>
            <w:tcBorders>
              <w:bottom w:val="single" w:sz="4" w:space="0" w:color="000000"/>
            </w:tcBorders>
          </w:tcPr>
          <w:p w14:paraId="626057E7" w14:textId="5B135450"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171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170</w:t>
            </w:r>
          </w:p>
        </w:tc>
      </w:tr>
      <w:tr w:rsidR="000A2C7B" w:rsidRPr="00A41797" w14:paraId="63C9FE1E" w14:textId="77777777" w:rsidTr="002E4FF8">
        <w:trPr>
          <w:trHeight w:val="120"/>
        </w:trPr>
        <w:tc>
          <w:tcPr>
            <w:tcW w:w="3557" w:type="dxa"/>
            <w:shd w:val="clear" w:color="auto" w:fill="auto"/>
          </w:tcPr>
          <w:p w14:paraId="4E02AD5F" w14:textId="77777777" w:rsidR="000A2C7B" w:rsidRPr="00A41797" w:rsidRDefault="000A2C7B" w:rsidP="000A2C7B">
            <w:pPr>
              <w:spacing w:line="240" w:lineRule="auto"/>
              <w:ind w:leftChars="196" w:left="433" w:right="-108" w:hanging="2"/>
              <w:jc w:val="both"/>
              <w:rPr>
                <w:rFonts w:ascii="Arial" w:eastAsia="Arial" w:hAnsi="Arial" w:cs="Arial"/>
                <w:position w:val="0"/>
                <w:sz w:val="18"/>
                <w:szCs w:val="18"/>
              </w:rPr>
            </w:pPr>
          </w:p>
        </w:tc>
        <w:tc>
          <w:tcPr>
            <w:tcW w:w="1440" w:type="dxa"/>
            <w:tcBorders>
              <w:top w:val="single" w:sz="4" w:space="0" w:color="000000"/>
            </w:tcBorders>
            <w:shd w:val="clear" w:color="auto" w:fill="FAFAFA"/>
          </w:tcPr>
          <w:p w14:paraId="57C1FC89"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8020A9B"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shd w:val="clear" w:color="auto" w:fill="FAFAFA"/>
          </w:tcPr>
          <w:p w14:paraId="115DB94C"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c>
          <w:tcPr>
            <w:tcW w:w="1512" w:type="dxa"/>
            <w:tcBorders>
              <w:top w:val="single" w:sz="4" w:space="0" w:color="000000"/>
            </w:tcBorders>
          </w:tcPr>
          <w:p w14:paraId="539A5C0B" w14:textId="77777777" w:rsidR="000A2C7B" w:rsidRPr="00A41797" w:rsidRDefault="000A2C7B" w:rsidP="000A2C7B">
            <w:pPr>
              <w:spacing w:line="240" w:lineRule="auto"/>
              <w:ind w:left="0" w:right="-72" w:hanging="2"/>
              <w:jc w:val="right"/>
              <w:rPr>
                <w:rFonts w:ascii="Arial" w:eastAsia="Arial" w:hAnsi="Arial" w:cs="Arial"/>
                <w:position w:val="0"/>
                <w:sz w:val="18"/>
                <w:szCs w:val="18"/>
              </w:rPr>
            </w:pPr>
          </w:p>
        </w:tc>
      </w:tr>
      <w:tr w:rsidR="000A2C7B" w:rsidRPr="00A41797" w14:paraId="5A45450D" w14:textId="77777777" w:rsidTr="002E4FF8">
        <w:trPr>
          <w:trHeight w:val="120"/>
        </w:trPr>
        <w:tc>
          <w:tcPr>
            <w:tcW w:w="3557" w:type="dxa"/>
            <w:shd w:val="clear" w:color="auto" w:fill="auto"/>
          </w:tcPr>
          <w:p w14:paraId="5726A2DC" w14:textId="77777777" w:rsidR="000A2C7B" w:rsidRPr="00A41797" w:rsidRDefault="000A2C7B" w:rsidP="000A2C7B">
            <w:pPr>
              <w:spacing w:line="240" w:lineRule="auto"/>
              <w:ind w:leftChars="196" w:left="433" w:hanging="2"/>
              <w:jc w:val="both"/>
              <w:rPr>
                <w:rFonts w:ascii="Arial" w:eastAsia="Arial" w:hAnsi="Arial" w:cs="Arial"/>
                <w:position w:val="0"/>
                <w:sz w:val="18"/>
                <w:szCs w:val="18"/>
              </w:rPr>
            </w:pPr>
          </w:p>
        </w:tc>
        <w:tc>
          <w:tcPr>
            <w:tcW w:w="1440" w:type="dxa"/>
            <w:tcBorders>
              <w:bottom w:val="single" w:sz="4" w:space="0" w:color="000000"/>
            </w:tcBorders>
            <w:shd w:val="clear" w:color="auto" w:fill="FAFAFA"/>
          </w:tcPr>
          <w:p w14:paraId="0042A339" w14:textId="034841FE"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192</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548</w:t>
            </w:r>
          </w:p>
        </w:tc>
        <w:tc>
          <w:tcPr>
            <w:tcW w:w="1440" w:type="dxa"/>
            <w:tcBorders>
              <w:bottom w:val="single" w:sz="4" w:space="0" w:color="000000"/>
            </w:tcBorders>
            <w:shd w:val="clear" w:color="auto" w:fill="auto"/>
          </w:tcPr>
          <w:p w14:paraId="177C7842" w14:textId="0706C4A9"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5</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583</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040</w:t>
            </w:r>
          </w:p>
        </w:tc>
        <w:tc>
          <w:tcPr>
            <w:tcW w:w="1512" w:type="dxa"/>
            <w:tcBorders>
              <w:bottom w:val="single" w:sz="4" w:space="0" w:color="000000"/>
            </w:tcBorders>
            <w:shd w:val="clear" w:color="auto" w:fill="FAFAFA"/>
          </w:tcPr>
          <w:p w14:paraId="1D1E3873" w14:textId="715E2ABF"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181</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036</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549</w:t>
            </w:r>
          </w:p>
        </w:tc>
        <w:tc>
          <w:tcPr>
            <w:tcW w:w="1512" w:type="dxa"/>
            <w:tcBorders>
              <w:bottom w:val="single" w:sz="4" w:space="0" w:color="000000"/>
            </w:tcBorders>
          </w:tcPr>
          <w:p w14:paraId="2B6845AA" w14:textId="39020B5B" w:rsidR="000A2C7B" w:rsidRPr="00A41797" w:rsidRDefault="00E52F92" w:rsidP="000A2C7B">
            <w:pPr>
              <w:spacing w:line="240" w:lineRule="auto"/>
              <w:ind w:left="0" w:right="-72" w:hanging="2"/>
              <w:jc w:val="right"/>
              <w:rPr>
                <w:rFonts w:ascii="Arial" w:eastAsia="Arial" w:hAnsi="Arial" w:cs="Arial"/>
                <w:position w:val="0"/>
                <w:sz w:val="18"/>
                <w:szCs w:val="18"/>
              </w:rPr>
            </w:pPr>
            <w:r w:rsidRPr="00E52F92">
              <w:rPr>
                <w:rFonts w:ascii="Arial" w:eastAsia="Arial" w:hAnsi="Arial" w:cs="Arial"/>
                <w:position w:val="0"/>
                <w:sz w:val="18"/>
                <w:szCs w:val="18"/>
              </w:rPr>
              <w:t>178</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357</w:t>
            </w:r>
            <w:r w:rsidR="000A2C7B" w:rsidRPr="00A41797">
              <w:rPr>
                <w:rFonts w:ascii="Arial" w:eastAsia="Arial" w:hAnsi="Arial" w:cs="Arial"/>
                <w:position w:val="0"/>
                <w:sz w:val="18"/>
                <w:szCs w:val="18"/>
              </w:rPr>
              <w:t>,</w:t>
            </w:r>
            <w:r w:rsidRPr="00E52F92">
              <w:rPr>
                <w:rFonts w:ascii="Arial" w:eastAsia="Arial" w:hAnsi="Arial" w:cs="Arial"/>
                <w:position w:val="0"/>
                <w:sz w:val="18"/>
                <w:szCs w:val="18"/>
              </w:rPr>
              <w:t>646</w:t>
            </w:r>
          </w:p>
        </w:tc>
      </w:tr>
    </w:tbl>
    <w:p w14:paraId="6824721C" w14:textId="1C155800" w:rsidR="00D35502" w:rsidRPr="00A41797" w:rsidRDefault="00D35502" w:rsidP="00F94763">
      <w:pPr>
        <w:tabs>
          <w:tab w:val="left" w:pos="540"/>
        </w:tabs>
        <w:spacing w:line="240" w:lineRule="auto"/>
        <w:ind w:left="0" w:hanging="2"/>
        <w:jc w:val="both"/>
        <w:rPr>
          <w:rFonts w:ascii="Arial" w:eastAsia="Arial" w:hAnsi="Arial" w:cs="Arial"/>
          <w:position w:val="0"/>
          <w:sz w:val="18"/>
          <w:szCs w:val="18"/>
        </w:rPr>
      </w:pPr>
    </w:p>
    <w:p w14:paraId="0692E7EB" w14:textId="4781F212" w:rsidR="00BD029B" w:rsidRPr="00A41797" w:rsidRDefault="00BD029B" w:rsidP="004039AD">
      <w:pPr>
        <w:ind w:leftChars="0" w:left="0" w:firstLineChars="0" w:firstLine="0"/>
        <w:rPr>
          <w:rFonts w:ascii="Arial" w:hAnsi="Arial" w:cs="Arial"/>
        </w:rPr>
      </w:pPr>
    </w:p>
    <w:p w14:paraId="19629B49" w14:textId="77777777" w:rsidR="006017BE" w:rsidRPr="00A41797" w:rsidRDefault="006017BE">
      <w:pPr>
        <w:ind w:left="0" w:hanging="2"/>
        <w:rPr>
          <w:rFonts w:ascii="Arial" w:hAnsi="Arial" w:cs="Arial"/>
        </w:rPr>
      </w:pPr>
      <w:r w:rsidRPr="00A41797">
        <w:rPr>
          <w:rFonts w:ascii="Arial" w:hAnsi="Arial" w:cs="Arial"/>
        </w:rPr>
        <w:br w:type="page"/>
      </w:r>
    </w:p>
    <w:tbl>
      <w:tblPr>
        <w:tblW w:w="9461" w:type="dxa"/>
        <w:tblLayout w:type="fixed"/>
        <w:tblLook w:val="0000" w:firstRow="0" w:lastRow="0" w:firstColumn="0" w:lastColumn="0" w:noHBand="0" w:noVBand="0"/>
      </w:tblPr>
      <w:tblGrid>
        <w:gridCol w:w="9461"/>
      </w:tblGrid>
      <w:tr w:rsidR="008126EA" w:rsidRPr="00A41797" w14:paraId="21E91559" w14:textId="77777777" w:rsidTr="002E4FF8">
        <w:trPr>
          <w:trHeight w:val="576"/>
        </w:trPr>
        <w:tc>
          <w:tcPr>
            <w:tcW w:w="9461" w:type="dxa"/>
            <w:shd w:val="clear" w:color="auto" w:fill="FFA543"/>
            <w:vAlign w:val="center"/>
          </w:tcPr>
          <w:p w14:paraId="1B442FC3" w14:textId="544D95A4" w:rsidR="00BD029B" w:rsidRPr="00A41797" w:rsidRDefault="00E52F92" w:rsidP="00BD029B">
            <w:pPr>
              <w:tabs>
                <w:tab w:val="left" w:pos="432"/>
              </w:tabs>
              <w:ind w:left="452" w:hangingChars="251" w:hanging="454"/>
              <w:jc w:val="both"/>
              <w:rPr>
                <w:rFonts w:ascii="Arial" w:eastAsia="Arial" w:hAnsi="Arial" w:cs="Arial"/>
                <w:b/>
                <w:color w:val="FFFFFF"/>
                <w:position w:val="0"/>
                <w:sz w:val="18"/>
                <w:lang w:val="en-US"/>
              </w:rPr>
            </w:pPr>
            <w:r w:rsidRPr="00E52F92">
              <w:rPr>
                <w:rFonts w:ascii="Arial" w:eastAsia="Arial" w:hAnsi="Arial" w:cs="Arial"/>
                <w:b/>
                <w:color w:val="FFFFFF"/>
                <w:position w:val="0"/>
                <w:sz w:val="18"/>
                <w:szCs w:val="18"/>
              </w:rPr>
              <w:lastRenderedPageBreak/>
              <w:t>25</w:t>
            </w:r>
            <w:r w:rsidR="008126EA" w:rsidRPr="00A41797">
              <w:rPr>
                <w:rFonts w:ascii="Arial" w:eastAsia="Arial" w:hAnsi="Arial" w:cs="Arial"/>
                <w:b/>
                <w:color w:val="FFFFFF"/>
                <w:position w:val="0"/>
                <w:sz w:val="18"/>
                <w:szCs w:val="18"/>
              </w:rPr>
              <w:tab/>
            </w:r>
            <w:r w:rsidR="001D1530" w:rsidRPr="00A41797">
              <w:rPr>
                <w:rFonts w:ascii="Arial" w:eastAsia="Arial" w:hAnsi="Arial" w:cs="Arial"/>
                <w:b/>
                <w:color w:val="FFFFFF"/>
                <w:position w:val="0"/>
                <w:sz w:val="18"/>
                <w:lang w:val="en-US"/>
              </w:rPr>
              <w:t>The resolution of the customs formalities for the shipment of products into the petroleum concession area over a distance of maritime boundary in the Gulf of Thailand</w:t>
            </w:r>
          </w:p>
        </w:tc>
      </w:tr>
    </w:tbl>
    <w:p w14:paraId="622989E8" w14:textId="6E9C84C3" w:rsidR="008126EA" w:rsidRPr="00A41797" w:rsidRDefault="008126EA" w:rsidP="008126EA">
      <w:pPr>
        <w:spacing w:line="240" w:lineRule="auto"/>
        <w:ind w:leftChars="0" w:left="0" w:firstLineChars="0" w:firstLine="0"/>
        <w:rPr>
          <w:rFonts w:ascii="Arial" w:eastAsia="Arial" w:hAnsi="Arial" w:cs="Arial"/>
          <w:position w:val="0"/>
          <w:sz w:val="18"/>
          <w:szCs w:val="18"/>
        </w:rPr>
      </w:pPr>
    </w:p>
    <w:p w14:paraId="1C238CBD" w14:textId="429722DC" w:rsidR="001D1530" w:rsidRPr="00A41797" w:rsidRDefault="001D1530" w:rsidP="008126EA">
      <w:pPr>
        <w:spacing w:line="240" w:lineRule="auto"/>
        <w:ind w:leftChars="0" w:left="0" w:firstLineChars="0" w:firstLine="0"/>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 xml:space="preserve">From </w:t>
      </w:r>
      <w:r w:rsidR="00E52F92" w:rsidRPr="00E52F92">
        <w:rPr>
          <w:rFonts w:ascii="Arial" w:eastAsia="Arial" w:hAnsi="Arial" w:cs="Arial"/>
          <w:color w:val="000000"/>
          <w:position w:val="0"/>
          <w:sz w:val="18"/>
          <w:szCs w:val="18"/>
        </w:rPr>
        <w:t>2012</w:t>
      </w:r>
      <w:r w:rsidRPr="00A41797">
        <w:rPr>
          <w:rFonts w:ascii="Arial" w:eastAsia="Arial" w:hAnsi="Arial" w:cs="Arial"/>
          <w:color w:val="000000"/>
          <w:position w:val="0"/>
          <w:sz w:val="18"/>
          <w:szCs w:val="18"/>
        </w:rPr>
        <w:t xml:space="preserve"> to </w:t>
      </w:r>
      <w:r w:rsidR="00E52F92" w:rsidRPr="00E52F92">
        <w:rPr>
          <w:rFonts w:ascii="Arial" w:eastAsia="Arial" w:hAnsi="Arial" w:cs="Arial"/>
          <w:color w:val="000000"/>
          <w:position w:val="0"/>
          <w:sz w:val="18"/>
          <w:szCs w:val="18"/>
        </w:rPr>
        <w:t>2016</w:t>
      </w:r>
      <w:r w:rsidRPr="00A41797">
        <w:rPr>
          <w:rFonts w:ascii="Arial" w:eastAsia="Arial" w:hAnsi="Arial" w:cs="Arial"/>
          <w:color w:val="000000"/>
          <w:position w:val="0"/>
          <w:sz w:val="18"/>
          <w:szCs w:val="18"/>
        </w:rPr>
        <w:t xml:space="preserve">, the Company sold refined petroleum products to a reseller, which subsequently resold the products to their customer for use at the customer’s offshore exploration and production facilities. The Company and the reseller followed the customs formalities from consultation with the Customs Department and Excise Department where the shipments were treated as export cargoes, and exempt from excise tax, local government tax, oil fuel fund and energy conservation fund (“taxes and funds”).  </w:t>
      </w:r>
    </w:p>
    <w:p w14:paraId="59A825E6" w14:textId="77777777" w:rsidR="008126EA" w:rsidRPr="00A41797" w:rsidRDefault="008126EA" w:rsidP="008126EA">
      <w:pPr>
        <w:spacing w:line="240" w:lineRule="auto"/>
        <w:ind w:leftChars="0" w:left="0" w:firstLineChars="0" w:firstLine="0"/>
        <w:jc w:val="both"/>
        <w:rPr>
          <w:rFonts w:ascii="Arial" w:eastAsia="Arial" w:hAnsi="Arial" w:cs="Arial"/>
          <w:color w:val="000000"/>
          <w:position w:val="0"/>
          <w:sz w:val="18"/>
          <w:szCs w:val="18"/>
        </w:rPr>
      </w:pPr>
    </w:p>
    <w:p w14:paraId="7FE1B0AC" w14:textId="1B73E38D" w:rsidR="001D1530" w:rsidRPr="00A41797" w:rsidRDefault="001D1530" w:rsidP="008126EA">
      <w:pPr>
        <w:spacing w:line="240" w:lineRule="auto"/>
        <w:ind w:left="0" w:hanging="2"/>
        <w:jc w:val="both"/>
        <w:rPr>
          <w:rFonts w:ascii="Arial" w:eastAsia="Arial" w:hAnsi="Arial" w:cs="Arial"/>
          <w:color w:val="000000"/>
          <w:position w:val="0"/>
          <w:sz w:val="18"/>
          <w:szCs w:val="18"/>
        </w:rPr>
      </w:pPr>
      <w:r w:rsidRPr="00A41797">
        <w:rPr>
          <w:rFonts w:ascii="Arial" w:eastAsia="Arial" w:hAnsi="Arial" w:cs="Arial"/>
          <w:color w:val="000000"/>
          <w:position w:val="0"/>
          <w:sz w:val="18"/>
          <w:szCs w:val="18"/>
        </w:rPr>
        <w:t>The Office of the Council of State subsequently provided a different interpretation to the effect that the shipment of petroleum products to the offshore facilities should be treated as domestic cargo under the Petroleum Act.  Based on this new interpretation, the Company and reseller paid all taxes applicable to a sale of domestic cargoes. The additional amounts of surcharges and penalties related to these taxes is the subject of pending Court proceedings. If the Company is unsuccessful, the amounts will be reimbursed by the reseller.</w:t>
      </w:r>
    </w:p>
    <w:p w14:paraId="24BF6D55" w14:textId="77777777" w:rsidR="008126EA" w:rsidRPr="00A41797" w:rsidRDefault="008126EA" w:rsidP="008126EA">
      <w:pPr>
        <w:spacing w:line="240" w:lineRule="auto"/>
        <w:ind w:leftChars="0" w:left="0" w:firstLineChars="0" w:firstLine="0"/>
        <w:jc w:val="both"/>
        <w:rPr>
          <w:rFonts w:ascii="Arial" w:eastAsia="Arial" w:hAnsi="Arial" w:cs="Arial"/>
          <w:color w:val="000000"/>
          <w:position w:val="0"/>
          <w:sz w:val="18"/>
          <w:szCs w:val="18"/>
        </w:rPr>
      </w:pPr>
    </w:p>
    <w:p w14:paraId="64117830" w14:textId="5D546830" w:rsidR="004039AD" w:rsidRPr="00A41797" w:rsidRDefault="001D1530" w:rsidP="008126EA">
      <w:pPr>
        <w:spacing w:line="240" w:lineRule="auto"/>
        <w:ind w:leftChars="0" w:left="0" w:firstLineChars="0" w:firstLine="0"/>
        <w:jc w:val="thaiDistribute"/>
        <w:rPr>
          <w:rFonts w:ascii="Arial" w:eastAsia="Arial" w:hAnsi="Arial" w:cs="Arial"/>
          <w:position w:val="0"/>
          <w:sz w:val="18"/>
          <w:szCs w:val="18"/>
        </w:rPr>
      </w:pPr>
      <w:r w:rsidRPr="00A41797">
        <w:rPr>
          <w:rFonts w:ascii="Arial" w:eastAsia="Arial" w:hAnsi="Arial" w:cs="Arial"/>
          <w:color w:val="000000"/>
          <w:position w:val="0"/>
          <w:sz w:val="18"/>
          <w:szCs w:val="18"/>
        </w:rPr>
        <w:t xml:space="preserve">The Company subsequently received a letter dated </w:t>
      </w:r>
      <w:r w:rsidR="00E52F92" w:rsidRPr="00E52F92">
        <w:rPr>
          <w:rFonts w:ascii="Arial" w:eastAsia="Arial" w:hAnsi="Arial" w:cs="Arial"/>
          <w:color w:val="000000"/>
          <w:position w:val="0"/>
          <w:sz w:val="18"/>
          <w:szCs w:val="18"/>
        </w:rPr>
        <w:t>16</w:t>
      </w:r>
      <w:r w:rsidRPr="00A41797">
        <w:rPr>
          <w:rFonts w:ascii="Arial" w:eastAsia="Arial" w:hAnsi="Arial" w:cs="Arial"/>
          <w:color w:val="000000"/>
          <w:position w:val="0"/>
          <w:sz w:val="18"/>
          <w:szCs w:val="18"/>
        </w:rPr>
        <w:t xml:space="preserve"> November </w:t>
      </w:r>
      <w:r w:rsidR="00E52F92" w:rsidRPr="00E52F92">
        <w:rPr>
          <w:rFonts w:ascii="Arial" w:eastAsia="Arial" w:hAnsi="Arial" w:cs="Arial"/>
          <w:color w:val="000000"/>
          <w:position w:val="0"/>
          <w:sz w:val="18"/>
          <w:szCs w:val="18"/>
        </w:rPr>
        <w:t>2022</w:t>
      </w:r>
      <w:r w:rsidRPr="00A41797">
        <w:rPr>
          <w:rFonts w:ascii="Arial" w:eastAsia="Arial" w:hAnsi="Arial" w:cs="Arial"/>
          <w:color w:val="000000"/>
          <w:position w:val="0"/>
          <w:sz w:val="18"/>
          <w:szCs w:val="18"/>
        </w:rPr>
        <w:t xml:space="preserve"> from the Excise Department. The Excise Department has assessed penalties and surcharges on excise tax amounting to Baht </w:t>
      </w:r>
      <w:r w:rsidR="00E52F92" w:rsidRPr="00E52F92">
        <w:rPr>
          <w:rFonts w:ascii="Arial" w:eastAsia="Arial" w:hAnsi="Arial" w:cs="Arial"/>
          <w:color w:val="000000"/>
          <w:position w:val="0"/>
          <w:sz w:val="18"/>
          <w:szCs w:val="18"/>
        </w:rPr>
        <w:t>1</w:t>
      </w:r>
      <w:r w:rsidRPr="00A41797">
        <w:rPr>
          <w:rFonts w:ascii="Arial" w:eastAsia="Arial" w:hAnsi="Arial" w:cs="Arial"/>
          <w:color w:val="000000"/>
          <w:position w:val="0"/>
          <w:sz w:val="18"/>
          <w:szCs w:val="18"/>
        </w:rPr>
        <w:t>,</w:t>
      </w:r>
      <w:r w:rsidR="00E52F92" w:rsidRPr="00E52F92">
        <w:rPr>
          <w:rFonts w:ascii="Arial" w:eastAsia="Arial" w:hAnsi="Arial" w:cs="Arial"/>
          <w:color w:val="000000"/>
          <w:position w:val="0"/>
          <w:sz w:val="18"/>
          <w:szCs w:val="18"/>
        </w:rPr>
        <w:t>786</w:t>
      </w:r>
      <w:r w:rsidRPr="00A41797">
        <w:rPr>
          <w:rFonts w:ascii="Arial" w:eastAsia="Arial" w:hAnsi="Arial" w:cs="Arial"/>
          <w:color w:val="000000"/>
          <w:position w:val="0"/>
          <w:sz w:val="18"/>
          <w:szCs w:val="18"/>
        </w:rPr>
        <w:t xml:space="preserve"> million or equivalent to US Dollar </w:t>
      </w:r>
      <w:r w:rsidR="00E52F92" w:rsidRPr="00E52F92">
        <w:rPr>
          <w:rFonts w:ascii="Arial" w:eastAsia="Arial" w:hAnsi="Arial" w:cs="Arial"/>
          <w:color w:val="000000"/>
          <w:position w:val="0"/>
          <w:sz w:val="18"/>
          <w:szCs w:val="18"/>
        </w:rPr>
        <w:t>51</w:t>
      </w:r>
      <w:r w:rsidRPr="00A41797">
        <w:rPr>
          <w:rFonts w:ascii="Arial" w:eastAsia="Arial" w:hAnsi="Arial" w:cs="Arial"/>
          <w:color w:val="000000"/>
          <w:position w:val="0"/>
          <w:sz w:val="18"/>
          <w:szCs w:val="18"/>
        </w:rPr>
        <w:t xml:space="preserve"> million. The Company continues to contest in pending Tax court litigation the proposed penalties and surcharges and has submitted a separate appeal on </w:t>
      </w:r>
      <w:r w:rsidR="00E52F92" w:rsidRPr="00E52F92">
        <w:rPr>
          <w:rFonts w:ascii="Arial" w:eastAsia="Arial" w:hAnsi="Arial" w:cs="Arial"/>
          <w:color w:val="000000"/>
          <w:position w:val="0"/>
          <w:sz w:val="18"/>
          <w:szCs w:val="18"/>
        </w:rPr>
        <w:t>15</w:t>
      </w:r>
      <w:r w:rsidRPr="00A41797">
        <w:rPr>
          <w:rFonts w:ascii="Arial" w:eastAsia="Arial" w:hAnsi="Arial" w:cs="Arial"/>
          <w:color w:val="000000"/>
          <w:position w:val="0"/>
          <w:sz w:val="18"/>
          <w:szCs w:val="18"/>
        </w:rPr>
        <w:t xml:space="preserve"> December </w:t>
      </w:r>
      <w:r w:rsidR="00E52F92" w:rsidRPr="00E52F92">
        <w:rPr>
          <w:rFonts w:ascii="Arial" w:eastAsia="Arial" w:hAnsi="Arial" w:cs="Arial"/>
          <w:color w:val="000000"/>
          <w:position w:val="0"/>
          <w:sz w:val="18"/>
          <w:szCs w:val="18"/>
        </w:rPr>
        <w:t>2022</w:t>
      </w:r>
      <w:r w:rsidRPr="00A41797">
        <w:rPr>
          <w:rFonts w:ascii="Arial" w:eastAsia="Arial" w:hAnsi="Arial" w:cs="Arial"/>
          <w:color w:val="000000"/>
          <w:position w:val="0"/>
          <w:sz w:val="18"/>
          <w:szCs w:val="18"/>
        </w:rPr>
        <w:t xml:space="preserve"> against the assessment. As a result, as at </w:t>
      </w:r>
      <w:r w:rsidR="00112A9E" w:rsidRPr="00A41797">
        <w:rPr>
          <w:rFonts w:ascii="Arial" w:eastAsia="Arial" w:hAnsi="Arial" w:cs="Arial"/>
          <w:color w:val="000000"/>
          <w:position w:val="0"/>
          <w:sz w:val="18"/>
          <w:szCs w:val="18"/>
        </w:rPr>
        <w:br/>
      </w:r>
      <w:r w:rsidR="00E52F92" w:rsidRPr="00E52F92">
        <w:rPr>
          <w:rFonts w:ascii="Arial" w:eastAsia="Arial" w:hAnsi="Arial" w:cs="Arial"/>
          <w:color w:val="000000"/>
          <w:position w:val="0"/>
          <w:sz w:val="18"/>
          <w:szCs w:val="18"/>
        </w:rPr>
        <w:t>31</w:t>
      </w:r>
      <w:r w:rsidRPr="00A41797">
        <w:rPr>
          <w:rFonts w:ascii="Arial" w:eastAsia="Arial" w:hAnsi="Arial" w:cs="Arial"/>
          <w:color w:val="000000"/>
          <w:position w:val="0"/>
          <w:sz w:val="18"/>
          <w:szCs w:val="18"/>
        </w:rPr>
        <w:t xml:space="preserve"> December </w:t>
      </w:r>
      <w:r w:rsidR="00E52F92" w:rsidRPr="00E52F92">
        <w:rPr>
          <w:rFonts w:ascii="Arial" w:eastAsia="Arial" w:hAnsi="Arial" w:cs="Arial"/>
          <w:color w:val="000000"/>
          <w:position w:val="0"/>
          <w:sz w:val="18"/>
          <w:szCs w:val="18"/>
        </w:rPr>
        <w:t>2022</w:t>
      </w:r>
      <w:r w:rsidRPr="00A41797">
        <w:rPr>
          <w:rFonts w:ascii="Arial" w:eastAsia="Arial" w:hAnsi="Arial" w:cs="Arial"/>
          <w:color w:val="000000"/>
          <w:position w:val="0"/>
          <w:sz w:val="18"/>
          <w:szCs w:val="18"/>
        </w:rPr>
        <w:t>, the Company did not record a liability in respect of this case in the financial statements.</w:t>
      </w:r>
    </w:p>
    <w:p w14:paraId="059E13DF" w14:textId="75F9F1C0" w:rsidR="008126EA" w:rsidRPr="00A41797" w:rsidRDefault="008126EA" w:rsidP="00557BCA">
      <w:pPr>
        <w:spacing w:line="240" w:lineRule="auto"/>
        <w:ind w:left="0" w:hanging="2"/>
        <w:rPr>
          <w:rFonts w:ascii="Arial" w:eastAsia="Arial" w:hAnsi="Arial" w:cs="Arial"/>
          <w:position w:val="0"/>
          <w:sz w:val="18"/>
          <w:szCs w:val="18"/>
        </w:rPr>
      </w:pPr>
    </w:p>
    <w:p w14:paraId="10BC385B" w14:textId="77777777" w:rsidR="00112A9E" w:rsidRPr="00A41797" w:rsidRDefault="00112A9E" w:rsidP="00557BCA">
      <w:pPr>
        <w:spacing w:line="240" w:lineRule="auto"/>
        <w:ind w:left="0" w:hanging="2"/>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557BCA" w:rsidRPr="00A41797" w14:paraId="7CD0D0A1" w14:textId="77777777" w:rsidTr="00DB6920">
        <w:trPr>
          <w:trHeight w:val="386"/>
        </w:trPr>
        <w:tc>
          <w:tcPr>
            <w:tcW w:w="9461" w:type="dxa"/>
            <w:shd w:val="clear" w:color="auto" w:fill="FFA543"/>
            <w:vAlign w:val="center"/>
          </w:tcPr>
          <w:p w14:paraId="1392ABAD" w14:textId="7285C612" w:rsidR="00557BCA" w:rsidRPr="00A41797" w:rsidRDefault="00E52F92" w:rsidP="00DB6920">
            <w:pPr>
              <w:tabs>
                <w:tab w:val="left" w:pos="432"/>
              </w:tabs>
              <w:ind w:left="0" w:hanging="2"/>
              <w:jc w:val="both"/>
              <w:rPr>
                <w:rFonts w:ascii="Arial" w:eastAsia="Arial" w:hAnsi="Arial" w:cs="Arial"/>
                <w:color w:val="FFFFFF"/>
                <w:position w:val="0"/>
                <w:sz w:val="18"/>
                <w:szCs w:val="18"/>
              </w:rPr>
            </w:pPr>
            <w:r w:rsidRPr="00E52F92">
              <w:rPr>
                <w:rFonts w:ascii="Arial" w:eastAsia="Arial" w:hAnsi="Arial" w:cs="Arial"/>
                <w:b/>
                <w:color w:val="FFFFFF"/>
                <w:position w:val="0"/>
                <w:sz w:val="18"/>
                <w:szCs w:val="18"/>
              </w:rPr>
              <w:t>26</w:t>
            </w:r>
            <w:r w:rsidR="00557BCA" w:rsidRPr="00A41797">
              <w:rPr>
                <w:rFonts w:ascii="Arial" w:eastAsia="Arial" w:hAnsi="Arial" w:cs="Arial"/>
                <w:b/>
                <w:color w:val="FFFFFF"/>
                <w:position w:val="0"/>
                <w:sz w:val="18"/>
                <w:szCs w:val="18"/>
              </w:rPr>
              <w:tab/>
            </w:r>
            <w:r w:rsidR="005F367C" w:rsidRPr="00A41797">
              <w:rPr>
                <w:rFonts w:ascii="Arial" w:eastAsia="Arial" w:hAnsi="Arial" w:cs="Arial"/>
                <w:b/>
                <w:color w:val="FFFFFF"/>
                <w:position w:val="0"/>
                <w:sz w:val="18"/>
                <w:lang w:val="en-US"/>
              </w:rPr>
              <w:t>Event after reporting date</w:t>
            </w:r>
          </w:p>
        </w:tc>
      </w:tr>
    </w:tbl>
    <w:p w14:paraId="3D526744" w14:textId="77777777" w:rsidR="00001A0A" w:rsidRPr="00A41797" w:rsidRDefault="00001A0A" w:rsidP="00BB499E">
      <w:pPr>
        <w:tabs>
          <w:tab w:val="left" w:pos="540"/>
        </w:tabs>
        <w:spacing w:line="240" w:lineRule="auto"/>
        <w:ind w:leftChars="0" w:left="0" w:firstLineChars="0" w:firstLine="0"/>
        <w:jc w:val="thaiDistribute"/>
        <w:rPr>
          <w:rFonts w:ascii="Arial" w:eastAsia="Arial" w:hAnsi="Arial" w:cs="Arial"/>
          <w:position w:val="0"/>
          <w:sz w:val="18"/>
          <w:szCs w:val="18"/>
        </w:rPr>
      </w:pPr>
    </w:p>
    <w:p w14:paraId="23CCECBF" w14:textId="0A2724B9" w:rsidR="000F6EC9" w:rsidRPr="00A41797" w:rsidRDefault="000F6EC9" w:rsidP="002E4FF8">
      <w:pPr>
        <w:tabs>
          <w:tab w:val="left" w:pos="540"/>
        </w:tabs>
        <w:spacing w:line="240" w:lineRule="auto"/>
        <w:ind w:leftChars="0" w:firstLineChars="0" w:firstLine="0"/>
        <w:jc w:val="thaiDistribute"/>
        <w:rPr>
          <w:rFonts w:ascii="Arial" w:eastAsia="Arial" w:hAnsi="Arial" w:cs="Arial"/>
          <w:position w:val="0"/>
          <w:sz w:val="18"/>
          <w:szCs w:val="18"/>
        </w:rPr>
      </w:pPr>
      <w:r w:rsidRPr="000F6EC9">
        <w:rPr>
          <w:rFonts w:ascii="Arial" w:eastAsia="Arial" w:hAnsi="Arial" w:cs="Arial"/>
          <w:position w:val="0"/>
          <w:sz w:val="18"/>
          <w:szCs w:val="18"/>
        </w:rPr>
        <w:t>At the Board of Director Meeting No. 1 held on 24 February 2023, the Board approved a resolution of submission to shareholders for approval of annual dividend payment from 2022 net profit in the amount of US</w:t>
      </w:r>
      <w:r w:rsidR="00A32403">
        <w:rPr>
          <w:rFonts w:ascii="Arial" w:eastAsia="Arial" w:hAnsi="Arial" w:cs="Arial"/>
          <w:position w:val="0"/>
          <w:sz w:val="18"/>
          <w:szCs w:val="18"/>
        </w:rPr>
        <w:t xml:space="preserve"> </w:t>
      </w:r>
      <w:r w:rsidRPr="000F6EC9">
        <w:rPr>
          <w:rFonts w:ascii="Arial" w:eastAsia="Arial" w:hAnsi="Arial" w:cs="Arial"/>
          <w:position w:val="0"/>
          <w:sz w:val="18"/>
          <w:szCs w:val="18"/>
        </w:rPr>
        <w:t>D</w:t>
      </w:r>
      <w:r w:rsidR="00A32403">
        <w:rPr>
          <w:rFonts w:ascii="Arial" w:eastAsia="Arial" w:hAnsi="Arial" w:cs="Arial"/>
          <w:position w:val="0"/>
          <w:sz w:val="18"/>
          <w:szCs w:val="18"/>
        </w:rPr>
        <w:t>ollar</w:t>
      </w:r>
      <w:r w:rsidRPr="000F6EC9">
        <w:rPr>
          <w:rFonts w:ascii="Arial" w:eastAsia="Arial" w:hAnsi="Arial" w:cs="Arial"/>
          <w:position w:val="0"/>
          <w:sz w:val="18"/>
          <w:szCs w:val="18"/>
        </w:rPr>
        <w:t xml:space="preserve"> 132.79 million. After deduction of the interim dividend payment for the first half of 2022 performance of US</w:t>
      </w:r>
      <w:r w:rsidR="00A32403">
        <w:rPr>
          <w:rFonts w:ascii="Arial" w:eastAsia="Arial" w:hAnsi="Arial" w:cs="Arial"/>
          <w:position w:val="0"/>
          <w:sz w:val="18"/>
          <w:szCs w:val="18"/>
        </w:rPr>
        <w:t xml:space="preserve"> </w:t>
      </w:r>
      <w:r w:rsidRPr="000F6EC9">
        <w:rPr>
          <w:rFonts w:ascii="Arial" w:eastAsia="Arial" w:hAnsi="Arial" w:cs="Arial"/>
          <w:position w:val="0"/>
          <w:sz w:val="18"/>
          <w:szCs w:val="18"/>
        </w:rPr>
        <w:t>D</w:t>
      </w:r>
      <w:r w:rsidR="00A32403">
        <w:rPr>
          <w:rFonts w:ascii="Arial" w:eastAsia="Arial" w:hAnsi="Arial" w:cs="Arial"/>
          <w:position w:val="0"/>
          <w:sz w:val="18"/>
          <w:szCs w:val="18"/>
        </w:rPr>
        <w:t>ollar</w:t>
      </w:r>
      <w:r w:rsidRPr="000F6EC9">
        <w:rPr>
          <w:rFonts w:ascii="Arial" w:eastAsia="Arial" w:hAnsi="Arial" w:cs="Arial"/>
          <w:position w:val="0"/>
          <w:sz w:val="18"/>
          <w:szCs w:val="18"/>
        </w:rPr>
        <w:t xml:space="preserve"> 112.85 million, the remaining dividend to be paid is US</w:t>
      </w:r>
      <w:r w:rsidR="00A32403">
        <w:rPr>
          <w:rFonts w:ascii="Arial" w:eastAsia="Arial" w:hAnsi="Arial" w:cs="Arial"/>
          <w:position w:val="0"/>
          <w:sz w:val="18"/>
          <w:szCs w:val="18"/>
        </w:rPr>
        <w:t xml:space="preserve"> </w:t>
      </w:r>
      <w:r w:rsidRPr="000F6EC9">
        <w:rPr>
          <w:rFonts w:ascii="Arial" w:eastAsia="Arial" w:hAnsi="Arial" w:cs="Arial"/>
          <w:position w:val="0"/>
          <w:sz w:val="18"/>
          <w:szCs w:val="18"/>
        </w:rPr>
        <w:t>D</w:t>
      </w:r>
      <w:r w:rsidR="00A32403">
        <w:rPr>
          <w:rFonts w:ascii="Arial" w:eastAsia="Arial" w:hAnsi="Arial" w:cs="Arial"/>
          <w:position w:val="0"/>
          <w:sz w:val="18"/>
          <w:szCs w:val="18"/>
        </w:rPr>
        <w:t>ollar</w:t>
      </w:r>
      <w:r w:rsidRPr="000F6EC9">
        <w:rPr>
          <w:rFonts w:ascii="Arial" w:eastAsia="Arial" w:hAnsi="Arial" w:cs="Arial"/>
          <w:position w:val="0"/>
          <w:sz w:val="18"/>
          <w:szCs w:val="18"/>
        </w:rPr>
        <w:t xml:space="preserve"> 19.94 million which is equivalent to Baht 0.15 per share, or approximately Baht 650 million. After including the interim dividend payment at Baht 0.96 per share, the annual dividend payment is Baht 1.11 per share. The dividend is subjected to the approval of the Company’s shareholders at the annual general meeting to be held on 5 April 2023 and will be paid to shareholders on 3 May 2023.</w:t>
      </w:r>
    </w:p>
    <w:sectPr w:rsidR="000F6EC9" w:rsidRPr="00A41797">
      <w:headerReference w:type="even" r:id="rId15"/>
      <w:headerReference w:type="default" r:id="rId16"/>
      <w:footerReference w:type="even" r:id="rId17"/>
      <w:footerReference w:type="default" r:id="rId18"/>
      <w:headerReference w:type="first" r:id="rId19"/>
      <w:footerReference w:type="first" r:id="rId20"/>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FB725" w14:textId="77777777" w:rsidR="006670F1" w:rsidRDefault="006670F1">
      <w:pPr>
        <w:spacing w:line="240" w:lineRule="auto"/>
        <w:ind w:left="0" w:hanging="2"/>
      </w:pPr>
      <w:r>
        <w:separator/>
      </w:r>
    </w:p>
  </w:endnote>
  <w:endnote w:type="continuationSeparator" w:id="0">
    <w:p w14:paraId="628F32C6" w14:textId="77777777" w:rsidR="006670F1" w:rsidRDefault="006670F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B9D78" w14:textId="77777777" w:rsidR="00437A0D" w:rsidRDefault="00437A0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9B690" w14:textId="77777777" w:rsidR="00437A0D" w:rsidRDefault="00437A0D">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D0235" w14:textId="77777777" w:rsidR="00437A0D" w:rsidRDefault="00437A0D">
    <w:pPr>
      <w:pStyle w:val="Footer"/>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A3A67" w14:textId="77777777" w:rsidR="00437A0D" w:rsidRDefault="00437A0D">
    <w:pPr>
      <w:pStyle w:val="Foote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35EB" w14:textId="77777777" w:rsidR="00437A0D" w:rsidRDefault="00437A0D">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7907" w14:textId="77777777" w:rsidR="00437A0D" w:rsidRDefault="00437A0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236C2" w14:textId="77777777" w:rsidR="006670F1" w:rsidRDefault="006670F1">
      <w:pPr>
        <w:spacing w:line="240" w:lineRule="auto"/>
        <w:ind w:left="0" w:hanging="2"/>
      </w:pPr>
      <w:r>
        <w:separator/>
      </w:r>
    </w:p>
  </w:footnote>
  <w:footnote w:type="continuationSeparator" w:id="0">
    <w:p w14:paraId="2FFFEB88" w14:textId="77777777" w:rsidR="006670F1" w:rsidRDefault="006670F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3D82B" w14:textId="77777777" w:rsidR="00437A0D" w:rsidRDefault="00437A0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9EED1" w14:textId="77777777" w:rsidR="00437A0D" w:rsidRPr="00265685" w:rsidRDefault="00437A0D">
    <w:pPr>
      <w:spacing w:line="240" w:lineRule="auto"/>
      <w:ind w:left="0" w:hanging="2"/>
      <w:jc w:val="both"/>
      <w:rPr>
        <w:rFonts w:ascii="Arial" w:eastAsia="Arial" w:hAnsi="Arial" w:cs="Arial"/>
        <w:sz w:val="18"/>
        <w:szCs w:val="18"/>
      </w:rPr>
    </w:pPr>
    <w:r w:rsidRPr="00265685">
      <w:rPr>
        <w:rFonts w:ascii="Arial" w:eastAsia="Arial" w:hAnsi="Arial" w:cs="Arial"/>
        <w:b/>
        <w:sz w:val="18"/>
        <w:szCs w:val="18"/>
      </w:rPr>
      <w:t>Star Petroleum Refining Public Company Limited</w:t>
    </w:r>
  </w:p>
  <w:p w14:paraId="01DBAE35" w14:textId="77777777" w:rsidR="00437A0D" w:rsidRPr="00265685" w:rsidRDefault="00437A0D">
    <w:pPr>
      <w:spacing w:line="240" w:lineRule="auto"/>
      <w:ind w:left="0" w:hanging="2"/>
      <w:jc w:val="both"/>
      <w:rPr>
        <w:rFonts w:ascii="Arial" w:eastAsia="Arial" w:hAnsi="Arial" w:cs="Arial"/>
        <w:sz w:val="18"/>
        <w:szCs w:val="18"/>
      </w:rPr>
    </w:pPr>
    <w:r w:rsidRPr="00265685">
      <w:rPr>
        <w:rFonts w:ascii="Arial" w:eastAsia="Arial" w:hAnsi="Arial" w:cs="Arial"/>
        <w:b/>
        <w:sz w:val="18"/>
        <w:szCs w:val="18"/>
      </w:rPr>
      <w:t>Notes to the Financial Statements</w:t>
    </w:r>
  </w:p>
  <w:p w14:paraId="63B6D87B" w14:textId="7496CFC6" w:rsidR="00437A0D" w:rsidRPr="00265685" w:rsidRDefault="00437A0D">
    <w:pPr>
      <w:pBdr>
        <w:bottom w:val="single" w:sz="8" w:space="0" w:color="000000"/>
      </w:pBdr>
      <w:spacing w:line="240" w:lineRule="auto"/>
      <w:ind w:left="0" w:hanging="2"/>
      <w:jc w:val="both"/>
      <w:rPr>
        <w:rFonts w:ascii="Arial" w:eastAsia="Arial" w:hAnsi="Arial" w:cs="Arial"/>
        <w:sz w:val="18"/>
        <w:szCs w:val="18"/>
      </w:rPr>
    </w:pPr>
    <w:r w:rsidRPr="00265685">
      <w:rPr>
        <w:rFonts w:ascii="Arial" w:eastAsia="Arial" w:hAnsi="Arial" w:cs="Arial"/>
        <w:b/>
        <w:sz w:val="18"/>
        <w:szCs w:val="18"/>
      </w:rPr>
      <w:t xml:space="preserve">For the year ended 31 December </w:t>
    </w:r>
    <w:r w:rsidR="00A03C7B" w:rsidRPr="00A03C7B">
      <w:rPr>
        <w:rFonts w:ascii="Arial" w:eastAsia="Arial" w:hAnsi="Arial" w:cs="Arial"/>
        <w:b/>
        <w:sz w:val="18"/>
        <w:szCs w:val="18"/>
      </w:rPr>
      <w:t>2022</w:t>
    </w:r>
  </w:p>
  <w:p w14:paraId="789BCD7C" w14:textId="77777777" w:rsidR="00437A0D" w:rsidRPr="00265685" w:rsidRDefault="00437A0D">
    <w:pPr>
      <w:pBdr>
        <w:top w:val="nil"/>
        <w:left w:val="nil"/>
        <w:bottom w:val="nil"/>
        <w:right w:val="nil"/>
        <w:between w:val="nil"/>
      </w:pBdr>
      <w:spacing w:line="240" w:lineRule="auto"/>
      <w:ind w:left="0" w:hanging="2"/>
      <w:rPr>
        <w:rFonts w:ascii="Arial" w:eastAsia="Arial" w:hAnsi="Arial" w:cs="Arial"/>
        <w:sz w:val="18"/>
        <w:szCs w:val="18"/>
      </w:rPr>
    </w:pPr>
  </w:p>
  <w:p w14:paraId="0C2706FC" w14:textId="77777777" w:rsidR="00437A0D" w:rsidRPr="00265685" w:rsidRDefault="00437A0D">
    <w:pPr>
      <w:pBdr>
        <w:top w:val="nil"/>
        <w:left w:val="nil"/>
        <w:bottom w:val="nil"/>
        <w:right w:val="nil"/>
        <w:between w:val="nil"/>
      </w:pBdr>
      <w:spacing w:line="240" w:lineRule="auto"/>
      <w:ind w:left="0" w:hanging="2"/>
      <w:rPr>
        <w:rFonts w:ascii="Arial" w:eastAsia="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2353" w14:textId="77777777" w:rsidR="00437A0D" w:rsidRDefault="00437A0D">
    <w:pPr>
      <w:pStyle w:val="Header"/>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E900" w14:textId="77777777" w:rsidR="00437A0D" w:rsidRDefault="00437A0D">
    <w:pPr>
      <w:pStyle w:val="Header"/>
      <w:ind w:left="0" w:hanging="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8FC2" w14:textId="77777777" w:rsidR="00437A0D" w:rsidRDefault="00437A0D">
    <w:pPr>
      <w:spacing w:line="240" w:lineRule="auto"/>
      <w:ind w:left="0" w:hanging="2"/>
      <w:jc w:val="both"/>
      <w:rPr>
        <w:rFonts w:ascii="Arial" w:eastAsia="Arial" w:hAnsi="Arial" w:cs="Arial"/>
        <w:sz w:val="18"/>
        <w:szCs w:val="18"/>
      </w:rPr>
    </w:pPr>
    <w:r>
      <w:rPr>
        <w:rFonts w:ascii="Arial" w:eastAsia="Arial" w:hAnsi="Arial" w:cs="Arial"/>
        <w:b/>
        <w:sz w:val="18"/>
        <w:szCs w:val="18"/>
      </w:rPr>
      <w:t>Star Petroleum Refining Public Company Limited</w:t>
    </w:r>
  </w:p>
  <w:p w14:paraId="4320C192" w14:textId="77777777" w:rsidR="00437A0D" w:rsidRDefault="00437A0D">
    <w:pPr>
      <w:spacing w:line="240" w:lineRule="auto"/>
      <w:ind w:left="0" w:hanging="2"/>
      <w:jc w:val="both"/>
      <w:rPr>
        <w:rFonts w:ascii="Arial" w:eastAsia="Arial" w:hAnsi="Arial" w:cs="Arial"/>
        <w:sz w:val="18"/>
        <w:szCs w:val="18"/>
      </w:rPr>
    </w:pPr>
    <w:r>
      <w:rPr>
        <w:rFonts w:ascii="Arial" w:eastAsia="Arial" w:hAnsi="Arial" w:cs="Arial"/>
        <w:b/>
        <w:sz w:val="18"/>
        <w:szCs w:val="18"/>
      </w:rPr>
      <w:t>Notes to the Financial Statements</w:t>
    </w:r>
  </w:p>
  <w:p w14:paraId="5AAECB71" w14:textId="21085084" w:rsidR="00437A0D" w:rsidRDefault="00437A0D">
    <w:pPr>
      <w:pBdr>
        <w:bottom w:val="single" w:sz="8" w:space="0" w:color="000000"/>
      </w:pBdr>
      <w:spacing w:line="240" w:lineRule="auto"/>
      <w:ind w:left="0" w:hanging="2"/>
      <w:jc w:val="both"/>
      <w:rPr>
        <w:rFonts w:ascii="Arial" w:eastAsia="Arial" w:hAnsi="Arial" w:cs="Arial"/>
        <w:sz w:val="18"/>
        <w:szCs w:val="18"/>
      </w:rPr>
    </w:pPr>
    <w:r>
      <w:rPr>
        <w:rFonts w:ascii="Arial" w:eastAsia="Arial" w:hAnsi="Arial" w:cs="Arial"/>
        <w:b/>
        <w:sz w:val="18"/>
        <w:szCs w:val="18"/>
      </w:rPr>
      <w:t xml:space="preserve">For the year ended 31 December </w:t>
    </w:r>
    <w:r w:rsidR="00A03C7B" w:rsidRPr="00A03C7B">
      <w:rPr>
        <w:rFonts w:ascii="Arial" w:eastAsia="Arial" w:hAnsi="Arial" w:cs="Arial"/>
        <w:b/>
        <w:sz w:val="18"/>
        <w:szCs w:val="18"/>
      </w:rPr>
      <w:t>2022</w:t>
    </w:r>
  </w:p>
  <w:p w14:paraId="7EBF90E1" w14:textId="0F67718E" w:rsidR="00437A0D" w:rsidRDefault="00437A0D">
    <w:pPr>
      <w:pBdr>
        <w:top w:val="nil"/>
        <w:left w:val="nil"/>
        <w:bottom w:val="nil"/>
        <w:right w:val="nil"/>
        <w:between w:val="nil"/>
      </w:pBdr>
      <w:spacing w:line="240" w:lineRule="auto"/>
      <w:ind w:left="0" w:hanging="2"/>
      <w:rPr>
        <w:rFonts w:ascii="Arial" w:eastAsia="Arial" w:hAnsi="Arial" w:cs="Arial"/>
        <w:color w:val="000000"/>
        <w:sz w:val="18"/>
        <w:szCs w:val="18"/>
      </w:rPr>
    </w:pPr>
  </w:p>
  <w:p w14:paraId="0E7BFBED" w14:textId="77777777" w:rsidR="00437A0D" w:rsidRDefault="00437A0D">
    <w:pPr>
      <w:pBdr>
        <w:top w:val="nil"/>
        <w:left w:val="nil"/>
        <w:bottom w:val="nil"/>
        <w:right w:val="nil"/>
        <w:between w:val="nil"/>
      </w:pBdr>
      <w:spacing w:line="240" w:lineRule="auto"/>
      <w:ind w:left="0" w:hanging="2"/>
      <w:rPr>
        <w:rFonts w:ascii="Arial" w:eastAsia="Arial" w:hAnsi="Arial" w:cs="Arial"/>
        <w:color w:val="000000"/>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E8CE" w14:textId="77777777" w:rsidR="00437A0D" w:rsidRDefault="00437A0D">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29E"/>
    <w:multiLevelType w:val="hybridMultilevel"/>
    <w:tmpl w:val="1E2ABB2A"/>
    <w:lvl w:ilvl="0" w:tplc="1A9428A8">
      <w:start w:val="1"/>
      <w:numFmt w:val="lowerLetter"/>
      <w:lvlText w:val="%1)"/>
      <w:lvlJc w:val="left"/>
      <w:pPr>
        <w:ind w:left="1778" w:hanging="360"/>
      </w:pPr>
      <w:rPr>
        <w:rFonts w:hint="default"/>
        <w:b w:val="0"/>
        <w:color w:val="CF4A0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 w15:restartNumberingAfterBreak="0">
    <w:nsid w:val="04363374"/>
    <w:multiLevelType w:val="hybridMultilevel"/>
    <w:tmpl w:val="F4364FFE"/>
    <w:lvl w:ilvl="0" w:tplc="524A5F3C">
      <w:start w:val="1"/>
      <w:numFmt w:val="lowerLetter"/>
      <w:lvlText w:val="%1)"/>
      <w:lvlJc w:val="left"/>
      <w:pPr>
        <w:ind w:left="1483" w:hanging="405"/>
      </w:pPr>
      <w:rPr>
        <w:rFonts w:hint="default"/>
        <w:color w:val="CF4A02"/>
      </w:r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abstractNum w:abstractNumId="2" w15:restartNumberingAfterBreak="0">
    <w:nsid w:val="06DA0173"/>
    <w:multiLevelType w:val="hybridMultilevel"/>
    <w:tmpl w:val="673A9BBE"/>
    <w:lvl w:ilvl="0" w:tplc="08090001">
      <w:start w:val="1"/>
      <w:numFmt w:val="bullet"/>
      <w:lvlText w:val=""/>
      <w:lvlJc w:val="left"/>
      <w:pPr>
        <w:ind w:left="1890" w:hanging="360"/>
      </w:pPr>
      <w:rPr>
        <w:rFonts w:ascii="Symbol" w:hAnsi="Symbol" w:hint="default"/>
      </w:rPr>
    </w:lvl>
    <w:lvl w:ilvl="1" w:tplc="08090003" w:tentative="1">
      <w:start w:val="1"/>
      <w:numFmt w:val="bullet"/>
      <w:lvlText w:val="o"/>
      <w:lvlJc w:val="left"/>
      <w:pPr>
        <w:ind w:left="2610" w:hanging="360"/>
      </w:pPr>
      <w:rPr>
        <w:rFonts w:ascii="Courier New" w:hAnsi="Courier New" w:cs="Courier New" w:hint="default"/>
      </w:rPr>
    </w:lvl>
    <w:lvl w:ilvl="2" w:tplc="08090005" w:tentative="1">
      <w:start w:val="1"/>
      <w:numFmt w:val="bullet"/>
      <w:lvlText w:val=""/>
      <w:lvlJc w:val="left"/>
      <w:pPr>
        <w:ind w:left="3330" w:hanging="360"/>
      </w:pPr>
      <w:rPr>
        <w:rFonts w:ascii="Wingdings" w:hAnsi="Wingdings" w:hint="default"/>
      </w:rPr>
    </w:lvl>
    <w:lvl w:ilvl="3" w:tplc="08090001" w:tentative="1">
      <w:start w:val="1"/>
      <w:numFmt w:val="bullet"/>
      <w:lvlText w:val=""/>
      <w:lvlJc w:val="left"/>
      <w:pPr>
        <w:ind w:left="4050" w:hanging="360"/>
      </w:pPr>
      <w:rPr>
        <w:rFonts w:ascii="Symbol" w:hAnsi="Symbol" w:hint="default"/>
      </w:rPr>
    </w:lvl>
    <w:lvl w:ilvl="4" w:tplc="08090003" w:tentative="1">
      <w:start w:val="1"/>
      <w:numFmt w:val="bullet"/>
      <w:lvlText w:val="o"/>
      <w:lvlJc w:val="left"/>
      <w:pPr>
        <w:ind w:left="4770" w:hanging="360"/>
      </w:pPr>
      <w:rPr>
        <w:rFonts w:ascii="Courier New" w:hAnsi="Courier New" w:cs="Courier New" w:hint="default"/>
      </w:rPr>
    </w:lvl>
    <w:lvl w:ilvl="5" w:tplc="08090005" w:tentative="1">
      <w:start w:val="1"/>
      <w:numFmt w:val="bullet"/>
      <w:lvlText w:val=""/>
      <w:lvlJc w:val="left"/>
      <w:pPr>
        <w:ind w:left="5490" w:hanging="360"/>
      </w:pPr>
      <w:rPr>
        <w:rFonts w:ascii="Wingdings" w:hAnsi="Wingdings" w:hint="default"/>
      </w:rPr>
    </w:lvl>
    <w:lvl w:ilvl="6" w:tplc="08090001" w:tentative="1">
      <w:start w:val="1"/>
      <w:numFmt w:val="bullet"/>
      <w:lvlText w:val=""/>
      <w:lvlJc w:val="left"/>
      <w:pPr>
        <w:ind w:left="6210" w:hanging="360"/>
      </w:pPr>
      <w:rPr>
        <w:rFonts w:ascii="Symbol" w:hAnsi="Symbol" w:hint="default"/>
      </w:rPr>
    </w:lvl>
    <w:lvl w:ilvl="7" w:tplc="08090003" w:tentative="1">
      <w:start w:val="1"/>
      <w:numFmt w:val="bullet"/>
      <w:lvlText w:val="o"/>
      <w:lvlJc w:val="left"/>
      <w:pPr>
        <w:ind w:left="6930" w:hanging="360"/>
      </w:pPr>
      <w:rPr>
        <w:rFonts w:ascii="Courier New" w:hAnsi="Courier New" w:cs="Courier New" w:hint="default"/>
      </w:rPr>
    </w:lvl>
    <w:lvl w:ilvl="8" w:tplc="08090005" w:tentative="1">
      <w:start w:val="1"/>
      <w:numFmt w:val="bullet"/>
      <w:lvlText w:val=""/>
      <w:lvlJc w:val="left"/>
      <w:pPr>
        <w:ind w:left="7650" w:hanging="360"/>
      </w:pPr>
      <w:rPr>
        <w:rFonts w:ascii="Wingdings" w:hAnsi="Wingdings" w:hint="default"/>
      </w:rPr>
    </w:lvl>
  </w:abstractNum>
  <w:abstractNum w:abstractNumId="3" w15:restartNumberingAfterBreak="0">
    <w:nsid w:val="07533C04"/>
    <w:multiLevelType w:val="hybridMultilevel"/>
    <w:tmpl w:val="2AF09852"/>
    <w:lvl w:ilvl="0" w:tplc="A1641C74">
      <w:start w:val="1"/>
      <w:numFmt w:val="bullet"/>
      <w:lvlText w:val=""/>
      <w:lvlJc w:val="left"/>
      <w:pPr>
        <w:ind w:left="2138" w:hanging="360"/>
      </w:pPr>
      <w:rPr>
        <w:rFonts w:ascii="Symbol" w:hAnsi="Symbol" w:hint="default"/>
        <w:color w:val="auto"/>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 w15:restartNumberingAfterBreak="0">
    <w:nsid w:val="0F7102A7"/>
    <w:multiLevelType w:val="hybridMultilevel"/>
    <w:tmpl w:val="020CEF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FBB2FC1"/>
    <w:multiLevelType w:val="multilevel"/>
    <w:tmpl w:val="715A20CA"/>
    <w:lvl w:ilvl="0">
      <w:start w:val="1"/>
      <w:numFmt w:val="lowerLetter"/>
      <w:lvlText w:val="%1)"/>
      <w:lvlJc w:val="left"/>
      <w:pPr>
        <w:ind w:left="900" w:hanging="360"/>
      </w:pPr>
      <w:rPr>
        <w:vertAlign w:val="baseline"/>
      </w:rPr>
    </w:lvl>
    <w:lvl w:ilvl="1">
      <w:start w:val="1"/>
      <w:numFmt w:val="lowerLetter"/>
      <w:lvlText w:val="%2."/>
      <w:lvlJc w:val="left"/>
      <w:pPr>
        <w:ind w:left="1620" w:hanging="360"/>
      </w:pPr>
      <w:rPr>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6" w15:restartNumberingAfterBreak="0">
    <w:nsid w:val="1502170F"/>
    <w:multiLevelType w:val="hybridMultilevel"/>
    <w:tmpl w:val="FDB6CEF0"/>
    <w:lvl w:ilvl="0" w:tplc="0C0A17A8">
      <w:start w:val="1"/>
      <w:numFmt w:val="lowerRoman"/>
      <w:lvlText w:val="%1)"/>
      <w:lvlJc w:val="left"/>
      <w:pPr>
        <w:ind w:left="718" w:hanging="720"/>
      </w:pPr>
      <w:rPr>
        <w:rFonts w:hint="default"/>
        <w:b/>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7" w15:restartNumberingAfterBreak="0">
    <w:nsid w:val="1653111C"/>
    <w:multiLevelType w:val="hybridMultilevel"/>
    <w:tmpl w:val="08A4F8EC"/>
    <w:lvl w:ilvl="0" w:tplc="FA0E75BC">
      <w:start w:val="1"/>
      <w:numFmt w:val="lowerLetter"/>
      <w:lvlText w:val="%1)"/>
      <w:lvlJc w:val="left"/>
      <w:pPr>
        <w:ind w:left="925" w:hanging="36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8" w15:restartNumberingAfterBreak="0">
    <w:nsid w:val="17316D89"/>
    <w:multiLevelType w:val="hybridMultilevel"/>
    <w:tmpl w:val="70FA9F50"/>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9" w15:restartNumberingAfterBreak="0">
    <w:nsid w:val="1AEF6C4E"/>
    <w:multiLevelType w:val="multilevel"/>
    <w:tmpl w:val="75CC9D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1BA37D69"/>
    <w:multiLevelType w:val="multilevel"/>
    <w:tmpl w:val="0554C624"/>
    <w:lvl w:ilvl="0">
      <w:start w:val="1"/>
      <w:numFmt w:val="lowerLetter"/>
      <w:lvlText w:val="%1)"/>
      <w:lvlJc w:val="left"/>
      <w:pPr>
        <w:ind w:left="1440" w:hanging="360"/>
      </w:pPr>
      <w:rPr>
        <w:b w:val="0"/>
        <w:bCs w:val="0"/>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1" w15:restartNumberingAfterBreak="0">
    <w:nsid w:val="1D25573C"/>
    <w:multiLevelType w:val="multilevel"/>
    <w:tmpl w:val="DF3ED20A"/>
    <w:lvl w:ilvl="0">
      <w:start w:val="3"/>
      <w:numFmt w:val="decimal"/>
      <w:lvlText w:val="%1"/>
      <w:lvlJc w:val="left"/>
      <w:pPr>
        <w:ind w:left="405" w:hanging="405"/>
      </w:pPr>
      <w:rPr>
        <w:rFonts w:hint="default"/>
      </w:rPr>
    </w:lvl>
    <w:lvl w:ilvl="1">
      <w:start w:val="3"/>
      <w:numFmt w:val="decimal"/>
      <w:lvlText w:val="%1.%2"/>
      <w:lvlJc w:val="left"/>
      <w:pPr>
        <w:ind w:left="855" w:hanging="405"/>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2" w15:restartNumberingAfterBreak="0">
    <w:nsid w:val="1F8A313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16B53"/>
    <w:multiLevelType w:val="multilevel"/>
    <w:tmpl w:val="1B6697D6"/>
    <w:lvl w:ilvl="0">
      <w:numFmt w:val="bullet"/>
      <w:lvlText w:val="-"/>
      <w:lvlJc w:val="left"/>
      <w:pPr>
        <w:ind w:left="900" w:hanging="360"/>
      </w:pPr>
      <w:rPr>
        <w:rFonts w:ascii="Times New Roman" w:eastAsia="Times New Roman" w:hAnsi="Times New Roman" w:cs="Times New Roman"/>
        <w:vertAlign w:val="baseline"/>
      </w:rPr>
    </w:lvl>
    <w:lvl w:ilvl="1">
      <w:start w:val="1"/>
      <w:numFmt w:val="bullet"/>
      <w:lvlText w:val="o"/>
      <w:lvlJc w:val="left"/>
      <w:pPr>
        <w:ind w:left="1620" w:hanging="360"/>
      </w:pPr>
      <w:rPr>
        <w:rFonts w:ascii="Courier New" w:eastAsia="Courier New" w:hAnsi="Courier New" w:cs="Courier New"/>
        <w:vertAlign w:val="baseline"/>
      </w:rPr>
    </w:lvl>
    <w:lvl w:ilvl="2">
      <w:start w:val="1"/>
      <w:numFmt w:val="bullet"/>
      <w:lvlText w:val="▪"/>
      <w:lvlJc w:val="left"/>
      <w:pPr>
        <w:ind w:left="2340" w:hanging="360"/>
      </w:pPr>
      <w:rPr>
        <w:rFonts w:ascii="Noto Sans Symbols" w:eastAsia="Noto Sans Symbols" w:hAnsi="Noto Sans Symbols" w:cs="Noto Sans Symbols"/>
        <w:vertAlign w:val="baseline"/>
      </w:rPr>
    </w:lvl>
    <w:lvl w:ilvl="3">
      <w:start w:val="1"/>
      <w:numFmt w:val="bullet"/>
      <w:lvlText w:val="●"/>
      <w:lvlJc w:val="left"/>
      <w:pPr>
        <w:ind w:left="3060" w:hanging="360"/>
      </w:pPr>
      <w:rPr>
        <w:rFonts w:ascii="Noto Sans Symbols" w:eastAsia="Noto Sans Symbols" w:hAnsi="Noto Sans Symbols" w:cs="Noto Sans Symbols"/>
        <w:vertAlign w:val="baseline"/>
      </w:rPr>
    </w:lvl>
    <w:lvl w:ilvl="4">
      <w:start w:val="1"/>
      <w:numFmt w:val="bullet"/>
      <w:lvlText w:val="o"/>
      <w:lvlJc w:val="left"/>
      <w:pPr>
        <w:ind w:left="3780" w:hanging="360"/>
      </w:pPr>
      <w:rPr>
        <w:rFonts w:ascii="Courier New" w:eastAsia="Courier New" w:hAnsi="Courier New" w:cs="Courier New"/>
        <w:vertAlign w:val="baseline"/>
      </w:rPr>
    </w:lvl>
    <w:lvl w:ilvl="5">
      <w:start w:val="1"/>
      <w:numFmt w:val="bullet"/>
      <w:lvlText w:val="▪"/>
      <w:lvlJc w:val="left"/>
      <w:pPr>
        <w:ind w:left="4500" w:hanging="360"/>
      </w:pPr>
      <w:rPr>
        <w:rFonts w:ascii="Noto Sans Symbols" w:eastAsia="Noto Sans Symbols" w:hAnsi="Noto Sans Symbols" w:cs="Noto Sans Symbols"/>
        <w:vertAlign w:val="baseline"/>
      </w:rPr>
    </w:lvl>
    <w:lvl w:ilvl="6">
      <w:start w:val="1"/>
      <w:numFmt w:val="bullet"/>
      <w:lvlText w:val="●"/>
      <w:lvlJc w:val="left"/>
      <w:pPr>
        <w:ind w:left="5220" w:hanging="360"/>
      </w:pPr>
      <w:rPr>
        <w:rFonts w:ascii="Noto Sans Symbols" w:eastAsia="Noto Sans Symbols" w:hAnsi="Noto Sans Symbols" w:cs="Noto Sans Symbols"/>
        <w:vertAlign w:val="baseline"/>
      </w:rPr>
    </w:lvl>
    <w:lvl w:ilvl="7">
      <w:start w:val="1"/>
      <w:numFmt w:val="bullet"/>
      <w:lvlText w:val="o"/>
      <w:lvlJc w:val="left"/>
      <w:pPr>
        <w:ind w:left="5940" w:hanging="360"/>
      </w:pPr>
      <w:rPr>
        <w:rFonts w:ascii="Courier New" w:eastAsia="Courier New" w:hAnsi="Courier New" w:cs="Courier New"/>
        <w:vertAlign w:val="baseline"/>
      </w:rPr>
    </w:lvl>
    <w:lvl w:ilvl="8">
      <w:start w:val="1"/>
      <w:numFmt w:val="bullet"/>
      <w:lvlText w:val="▪"/>
      <w:lvlJc w:val="left"/>
      <w:pPr>
        <w:ind w:left="6660" w:hanging="360"/>
      </w:pPr>
      <w:rPr>
        <w:rFonts w:ascii="Noto Sans Symbols" w:eastAsia="Noto Sans Symbols" w:hAnsi="Noto Sans Symbols" w:cs="Noto Sans Symbols"/>
        <w:vertAlign w:val="baseline"/>
      </w:rPr>
    </w:lvl>
  </w:abstractNum>
  <w:abstractNum w:abstractNumId="14" w15:restartNumberingAfterBreak="0">
    <w:nsid w:val="260971C0"/>
    <w:multiLevelType w:val="hybridMultilevel"/>
    <w:tmpl w:val="365E2B4E"/>
    <w:lvl w:ilvl="0" w:tplc="937691BA">
      <w:start w:val="7"/>
      <w:numFmt w:val="bullet"/>
      <w:lvlText w:val="-"/>
      <w:lvlJc w:val="left"/>
      <w:pPr>
        <w:ind w:left="966" w:hanging="360"/>
      </w:pPr>
      <w:rPr>
        <w:rFonts w:ascii="Arial" w:eastAsia="Arial" w:hAnsi="Arial" w:cs="Arial"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15" w15:restartNumberingAfterBreak="0">
    <w:nsid w:val="26AA7A18"/>
    <w:multiLevelType w:val="hybridMultilevel"/>
    <w:tmpl w:val="611E38AA"/>
    <w:lvl w:ilvl="0" w:tplc="2AA68B16">
      <w:start w:val="1"/>
      <w:numFmt w:val="lowerLetter"/>
      <w:lvlText w:val="%1)"/>
      <w:lvlJc w:val="left"/>
      <w:pPr>
        <w:ind w:left="1620" w:hanging="360"/>
      </w:pPr>
      <w:rPr>
        <w:rFonts w:cstheme="minorBidi" w:hint="default"/>
        <w:b w:val="0"/>
        <w:color w:val="CF4A0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282F48F8"/>
    <w:multiLevelType w:val="hybridMultilevel"/>
    <w:tmpl w:val="EB1E7CBA"/>
    <w:lvl w:ilvl="0" w:tplc="08090017">
      <w:start w:val="1"/>
      <w:numFmt w:val="lowerLetter"/>
      <w:lvlText w:val="%1)"/>
      <w:lvlJc w:val="left"/>
      <w:pPr>
        <w:ind w:left="1775" w:hanging="360"/>
      </w:pPr>
      <w:rPr>
        <w:b w:val="0"/>
        <w:bCs w:val="0"/>
      </w:rPr>
    </w:lvl>
    <w:lvl w:ilvl="1" w:tplc="04090019" w:tentative="1">
      <w:start w:val="1"/>
      <w:numFmt w:val="lowerLetter"/>
      <w:lvlText w:val="%2."/>
      <w:lvlJc w:val="left"/>
      <w:pPr>
        <w:ind w:left="2495" w:hanging="360"/>
      </w:pPr>
    </w:lvl>
    <w:lvl w:ilvl="2" w:tplc="0409001B" w:tentative="1">
      <w:start w:val="1"/>
      <w:numFmt w:val="lowerRoman"/>
      <w:lvlText w:val="%3."/>
      <w:lvlJc w:val="right"/>
      <w:pPr>
        <w:ind w:left="3215" w:hanging="180"/>
      </w:pPr>
    </w:lvl>
    <w:lvl w:ilvl="3" w:tplc="0409000F" w:tentative="1">
      <w:start w:val="1"/>
      <w:numFmt w:val="decimal"/>
      <w:lvlText w:val="%4."/>
      <w:lvlJc w:val="left"/>
      <w:pPr>
        <w:ind w:left="3935" w:hanging="360"/>
      </w:pPr>
    </w:lvl>
    <w:lvl w:ilvl="4" w:tplc="04090019" w:tentative="1">
      <w:start w:val="1"/>
      <w:numFmt w:val="lowerLetter"/>
      <w:lvlText w:val="%5."/>
      <w:lvlJc w:val="left"/>
      <w:pPr>
        <w:ind w:left="4655" w:hanging="360"/>
      </w:pPr>
    </w:lvl>
    <w:lvl w:ilvl="5" w:tplc="0409001B" w:tentative="1">
      <w:start w:val="1"/>
      <w:numFmt w:val="lowerRoman"/>
      <w:lvlText w:val="%6."/>
      <w:lvlJc w:val="right"/>
      <w:pPr>
        <w:ind w:left="5375" w:hanging="180"/>
      </w:pPr>
    </w:lvl>
    <w:lvl w:ilvl="6" w:tplc="0409000F" w:tentative="1">
      <w:start w:val="1"/>
      <w:numFmt w:val="decimal"/>
      <w:lvlText w:val="%7."/>
      <w:lvlJc w:val="left"/>
      <w:pPr>
        <w:ind w:left="6095" w:hanging="360"/>
      </w:pPr>
    </w:lvl>
    <w:lvl w:ilvl="7" w:tplc="04090019" w:tentative="1">
      <w:start w:val="1"/>
      <w:numFmt w:val="lowerLetter"/>
      <w:lvlText w:val="%8."/>
      <w:lvlJc w:val="left"/>
      <w:pPr>
        <w:ind w:left="6815" w:hanging="360"/>
      </w:pPr>
    </w:lvl>
    <w:lvl w:ilvl="8" w:tplc="0409001B" w:tentative="1">
      <w:start w:val="1"/>
      <w:numFmt w:val="lowerRoman"/>
      <w:lvlText w:val="%9."/>
      <w:lvlJc w:val="right"/>
      <w:pPr>
        <w:ind w:left="7535" w:hanging="180"/>
      </w:pPr>
    </w:lvl>
  </w:abstractNum>
  <w:abstractNum w:abstractNumId="17" w15:restartNumberingAfterBreak="0">
    <w:nsid w:val="292472C7"/>
    <w:multiLevelType w:val="hybridMultilevel"/>
    <w:tmpl w:val="6D7CB458"/>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8" w15:restartNumberingAfterBreak="0">
    <w:nsid w:val="2B00508B"/>
    <w:multiLevelType w:val="hybridMultilevel"/>
    <w:tmpl w:val="424A7E96"/>
    <w:lvl w:ilvl="0" w:tplc="08090001">
      <w:start w:val="1"/>
      <w:numFmt w:val="bullet"/>
      <w:lvlText w:val=""/>
      <w:lvlJc w:val="left"/>
      <w:pPr>
        <w:ind w:left="3240" w:hanging="360"/>
      </w:pPr>
      <w:rPr>
        <w:rFonts w:ascii="Symbol" w:hAnsi="Symbol" w:hint="default"/>
        <w:color w:val="E36C0A" w:themeColor="accent6" w:themeShade="BF"/>
      </w:rPr>
    </w:lvl>
    <w:lvl w:ilvl="1" w:tplc="04090003" w:tentative="1">
      <w:start w:val="1"/>
      <w:numFmt w:val="bullet"/>
      <w:lvlText w:val="o"/>
      <w:lvlJc w:val="left"/>
      <w:pPr>
        <w:ind w:left="2545" w:hanging="360"/>
      </w:pPr>
      <w:rPr>
        <w:rFonts w:ascii="Courier New" w:hAnsi="Courier New" w:cs="Courier New" w:hint="default"/>
      </w:rPr>
    </w:lvl>
    <w:lvl w:ilvl="2" w:tplc="04090005" w:tentative="1">
      <w:start w:val="1"/>
      <w:numFmt w:val="bullet"/>
      <w:lvlText w:val=""/>
      <w:lvlJc w:val="left"/>
      <w:pPr>
        <w:ind w:left="3265" w:hanging="360"/>
      </w:pPr>
      <w:rPr>
        <w:rFonts w:ascii="Wingdings" w:hAnsi="Wingdings" w:hint="default"/>
      </w:rPr>
    </w:lvl>
    <w:lvl w:ilvl="3" w:tplc="04090001" w:tentative="1">
      <w:start w:val="1"/>
      <w:numFmt w:val="bullet"/>
      <w:lvlText w:val=""/>
      <w:lvlJc w:val="left"/>
      <w:pPr>
        <w:ind w:left="3985" w:hanging="360"/>
      </w:pPr>
      <w:rPr>
        <w:rFonts w:ascii="Symbol" w:hAnsi="Symbol" w:hint="default"/>
      </w:rPr>
    </w:lvl>
    <w:lvl w:ilvl="4" w:tplc="04090003" w:tentative="1">
      <w:start w:val="1"/>
      <w:numFmt w:val="bullet"/>
      <w:lvlText w:val="o"/>
      <w:lvlJc w:val="left"/>
      <w:pPr>
        <w:ind w:left="4705" w:hanging="360"/>
      </w:pPr>
      <w:rPr>
        <w:rFonts w:ascii="Courier New" w:hAnsi="Courier New" w:cs="Courier New" w:hint="default"/>
      </w:rPr>
    </w:lvl>
    <w:lvl w:ilvl="5" w:tplc="04090005" w:tentative="1">
      <w:start w:val="1"/>
      <w:numFmt w:val="bullet"/>
      <w:lvlText w:val=""/>
      <w:lvlJc w:val="left"/>
      <w:pPr>
        <w:ind w:left="5425" w:hanging="360"/>
      </w:pPr>
      <w:rPr>
        <w:rFonts w:ascii="Wingdings" w:hAnsi="Wingdings" w:hint="default"/>
      </w:rPr>
    </w:lvl>
    <w:lvl w:ilvl="6" w:tplc="04090001" w:tentative="1">
      <w:start w:val="1"/>
      <w:numFmt w:val="bullet"/>
      <w:lvlText w:val=""/>
      <w:lvlJc w:val="left"/>
      <w:pPr>
        <w:ind w:left="6145" w:hanging="360"/>
      </w:pPr>
      <w:rPr>
        <w:rFonts w:ascii="Symbol" w:hAnsi="Symbol" w:hint="default"/>
      </w:rPr>
    </w:lvl>
    <w:lvl w:ilvl="7" w:tplc="04090003" w:tentative="1">
      <w:start w:val="1"/>
      <w:numFmt w:val="bullet"/>
      <w:lvlText w:val="o"/>
      <w:lvlJc w:val="left"/>
      <w:pPr>
        <w:ind w:left="6865" w:hanging="360"/>
      </w:pPr>
      <w:rPr>
        <w:rFonts w:ascii="Courier New" w:hAnsi="Courier New" w:cs="Courier New" w:hint="default"/>
      </w:rPr>
    </w:lvl>
    <w:lvl w:ilvl="8" w:tplc="04090005" w:tentative="1">
      <w:start w:val="1"/>
      <w:numFmt w:val="bullet"/>
      <w:lvlText w:val=""/>
      <w:lvlJc w:val="left"/>
      <w:pPr>
        <w:ind w:left="7585" w:hanging="360"/>
      </w:pPr>
      <w:rPr>
        <w:rFonts w:ascii="Wingdings" w:hAnsi="Wingdings" w:hint="default"/>
      </w:rPr>
    </w:lvl>
  </w:abstractNum>
  <w:abstractNum w:abstractNumId="19" w15:restartNumberingAfterBreak="0">
    <w:nsid w:val="2BBC7927"/>
    <w:multiLevelType w:val="hybridMultilevel"/>
    <w:tmpl w:val="3FE0F0A0"/>
    <w:lvl w:ilvl="0" w:tplc="B084357E">
      <w:start w:val="1"/>
      <w:numFmt w:val="decimal"/>
      <w:lvlText w:val="3.%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20" w15:restartNumberingAfterBreak="0">
    <w:nsid w:val="300735C2"/>
    <w:multiLevelType w:val="multilevel"/>
    <w:tmpl w:val="4574D6F2"/>
    <w:lvl w:ilvl="0">
      <w:start w:val="1"/>
      <w:numFmt w:val="bullet"/>
      <w:lvlText w:val=""/>
      <w:lvlJc w:val="left"/>
      <w:pPr>
        <w:ind w:left="1260" w:hanging="360"/>
      </w:pPr>
      <w:rPr>
        <w:rFonts w:ascii="Symbol" w:hAnsi="Symbol" w:hint="default"/>
        <w:vertAlign w:val="baseline"/>
      </w:rPr>
    </w:lvl>
    <w:lvl w:ilvl="1">
      <w:start w:val="1"/>
      <w:numFmt w:val="bullet"/>
      <w:lvlText w:val="o"/>
      <w:lvlJc w:val="left"/>
      <w:pPr>
        <w:ind w:left="1980" w:hanging="360"/>
      </w:pPr>
      <w:rPr>
        <w:rFonts w:ascii="Courier New" w:eastAsia="Courier New" w:hAnsi="Courier New" w:cs="Courier New"/>
        <w:vertAlign w:val="baseline"/>
      </w:rPr>
    </w:lvl>
    <w:lvl w:ilvl="2">
      <w:start w:val="1"/>
      <w:numFmt w:val="bullet"/>
      <w:lvlText w:val="▪"/>
      <w:lvlJc w:val="left"/>
      <w:pPr>
        <w:ind w:left="2700" w:hanging="360"/>
      </w:pPr>
      <w:rPr>
        <w:rFonts w:ascii="Noto Sans Symbols" w:eastAsia="Noto Sans Symbols" w:hAnsi="Noto Sans Symbols" w:cs="Noto Sans Symbols"/>
        <w:vertAlign w:val="baseline"/>
      </w:rPr>
    </w:lvl>
    <w:lvl w:ilvl="3">
      <w:start w:val="1"/>
      <w:numFmt w:val="bullet"/>
      <w:lvlText w:val="●"/>
      <w:lvlJc w:val="left"/>
      <w:pPr>
        <w:ind w:left="3420" w:hanging="360"/>
      </w:pPr>
      <w:rPr>
        <w:rFonts w:ascii="Noto Sans Symbols" w:eastAsia="Noto Sans Symbols" w:hAnsi="Noto Sans Symbols" w:cs="Noto Sans Symbols"/>
        <w:vertAlign w:val="baseline"/>
      </w:rPr>
    </w:lvl>
    <w:lvl w:ilvl="4">
      <w:start w:val="1"/>
      <w:numFmt w:val="bullet"/>
      <w:lvlText w:val="o"/>
      <w:lvlJc w:val="left"/>
      <w:pPr>
        <w:ind w:left="4140" w:hanging="360"/>
      </w:pPr>
      <w:rPr>
        <w:rFonts w:ascii="Courier New" w:eastAsia="Courier New" w:hAnsi="Courier New" w:cs="Courier New"/>
        <w:vertAlign w:val="baseline"/>
      </w:rPr>
    </w:lvl>
    <w:lvl w:ilvl="5">
      <w:start w:val="1"/>
      <w:numFmt w:val="bullet"/>
      <w:lvlText w:val="▪"/>
      <w:lvlJc w:val="left"/>
      <w:pPr>
        <w:ind w:left="4860" w:hanging="360"/>
      </w:pPr>
      <w:rPr>
        <w:rFonts w:ascii="Noto Sans Symbols" w:eastAsia="Noto Sans Symbols" w:hAnsi="Noto Sans Symbols" w:cs="Noto Sans Symbols"/>
        <w:vertAlign w:val="baseline"/>
      </w:rPr>
    </w:lvl>
    <w:lvl w:ilvl="6">
      <w:start w:val="1"/>
      <w:numFmt w:val="bullet"/>
      <w:lvlText w:val="●"/>
      <w:lvlJc w:val="left"/>
      <w:pPr>
        <w:ind w:left="5580" w:hanging="360"/>
      </w:pPr>
      <w:rPr>
        <w:rFonts w:ascii="Noto Sans Symbols" w:eastAsia="Noto Sans Symbols" w:hAnsi="Noto Sans Symbols" w:cs="Noto Sans Symbols"/>
        <w:vertAlign w:val="baseline"/>
      </w:rPr>
    </w:lvl>
    <w:lvl w:ilvl="7">
      <w:start w:val="1"/>
      <w:numFmt w:val="bullet"/>
      <w:lvlText w:val="o"/>
      <w:lvlJc w:val="left"/>
      <w:pPr>
        <w:ind w:left="6300" w:hanging="360"/>
      </w:pPr>
      <w:rPr>
        <w:rFonts w:ascii="Courier New" w:eastAsia="Courier New" w:hAnsi="Courier New" w:cs="Courier New"/>
        <w:vertAlign w:val="baseline"/>
      </w:rPr>
    </w:lvl>
    <w:lvl w:ilvl="8">
      <w:start w:val="1"/>
      <w:numFmt w:val="bullet"/>
      <w:lvlText w:val="▪"/>
      <w:lvlJc w:val="left"/>
      <w:pPr>
        <w:ind w:left="7020" w:hanging="360"/>
      </w:pPr>
      <w:rPr>
        <w:rFonts w:ascii="Noto Sans Symbols" w:eastAsia="Noto Sans Symbols" w:hAnsi="Noto Sans Symbols" w:cs="Noto Sans Symbols"/>
        <w:vertAlign w:val="baseline"/>
      </w:rPr>
    </w:lvl>
  </w:abstractNum>
  <w:abstractNum w:abstractNumId="21" w15:restartNumberingAfterBreak="0">
    <w:nsid w:val="30502564"/>
    <w:multiLevelType w:val="hybridMultilevel"/>
    <w:tmpl w:val="70FA9F50"/>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22" w15:restartNumberingAfterBreak="0">
    <w:nsid w:val="30C527C9"/>
    <w:multiLevelType w:val="hybridMultilevel"/>
    <w:tmpl w:val="E76A695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23" w15:restartNumberingAfterBreak="0">
    <w:nsid w:val="317922E1"/>
    <w:multiLevelType w:val="multilevel"/>
    <w:tmpl w:val="98128D90"/>
    <w:lvl w:ilvl="0">
      <w:start w:val="1"/>
      <w:numFmt w:val="lowerLetter"/>
      <w:lvlText w:val="%1)"/>
      <w:lvlJc w:val="left"/>
      <w:pPr>
        <w:ind w:left="1980" w:hanging="360"/>
      </w:pPr>
      <w:rPr>
        <w:vertAlign w:val="baseline"/>
      </w:rPr>
    </w:lvl>
    <w:lvl w:ilvl="1">
      <w:start w:val="1"/>
      <w:numFmt w:val="lowerLetter"/>
      <w:lvlText w:val="%2."/>
      <w:lvlJc w:val="left"/>
      <w:pPr>
        <w:ind w:left="2700" w:hanging="360"/>
      </w:pPr>
      <w:rPr>
        <w:vertAlign w:val="baseline"/>
      </w:rPr>
    </w:lvl>
    <w:lvl w:ilvl="2">
      <w:start w:val="1"/>
      <w:numFmt w:val="lowerRoman"/>
      <w:lvlText w:val="%3."/>
      <w:lvlJc w:val="right"/>
      <w:pPr>
        <w:ind w:left="3420" w:hanging="180"/>
      </w:pPr>
      <w:rPr>
        <w:vertAlign w:val="baseline"/>
      </w:rPr>
    </w:lvl>
    <w:lvl w:ilvl="3">
      <w:start w:val="1"/>
      <w:numFmt w:val="decimal"/>
      <w:lvlText w:val="%4."/>
      <w:lvlJc w:val="left"/>
      <w:pPr>
        <w:ind w:left="4140" w:hanging="360"/>
      </w:pPr>
      <w:rPr>
        <w:vertAlign w:val="baseline"/>
      </w:rPr>
    </w:lvl>
    <w:lvl w:ilvl="4">
      <w:start w:val="1"/>
      <w:numFmt w:val="lowerLetter"/>
      <w:lvlText w:val="%5."/>
      <w:lvlJc w:val="left"/>
      <w:pPr>
        <w:ind w:left="4860" w:hanging="360"/>
      </w:pPr>
      <w:rPr>
        <w:vertAlign w:val="baseline"/>
      </w:rPr>
    </w:lvl>
    <w:lvl w:ilvl="5">
      <w:start w:val="1"/>
      <w:numFmt w:val="lowerRoman"/>
      <w:lvlText w:val="%6."/>
      <w:lvlJc w:val="right"/>
      <w:pPr>
        <w:ind w:left="5580" w:hanging="180"/>
      </w:pPr>
      <w:rPr>
        <w:vertAlign w:val="baseline"/>
      </w:rPr>
    </w:lvl>
    <w:lvl w:ilvl="6">
      <w:start w:val="1"/>
      <w:numFmt w:val="decimal"/>
      <w:lvlText w:val="%7."/>
      <w:lvlJc w:val="left"/>
      <w:pPr>
        <w:ind w:left="6300" w:hanging="360"/>
      </w:pPr>
      <w:rPr>
        <w:vertAlign w:val="baseline"/>
      </w:rPr>
    </w:lvl>
    <w:lvl w:ilvl="7">
      <w:start w:val="1"/>
      <w:numFmt w:val="lowerLetter"/>
      <w:lvlText w:val="%8."/>
      <w:lvlJc w:val="left"/>
      <w:pPr>
        <w:ind w:left="7020" w:hanging="360"/>
      </w:pPr>
      <w:rPr>
        <w:vertAlign w:val="baseline"/>
      </w:rPr>
    </w:lvl>
    <w:lvl w:ilvl="8">
      <w:start w:val="1"/>
      <w:numFmt w:val="lowerRoman"/>
      <w:lvlText w:val="%9."/>
      <w:lvlJc w:val="right"/>
      <w:pPr>
        <w:ind w:left="7740" w:hanging="180"/>
      </w:pPr>
      <w:rPr>
        <w:vertAlign w:val="baseline"/>
      </w:rPr>
    </w:lvl>
  </w:abstractNum>
  <w:abstractNum w:abstractNumId="24" w15:restartNumberingAfterBreak="0">
    <w:nsid w:val="33366836"/>
    <w:multiLevelType w:val="hybridMultilevel"/>
    <w:tmpl w:val="A6802B6A"/>
    <w:lvl w:ilvl="0" w:tplc="5B0EBD22">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5" w15:restartNumberingAfterBreak="0">
    <w:nsid w:val="355669B6"/>
    <w:multiLevelType w:val="hybridMultilevel"/>
    <w:tmpl w:val="F23C72FC"/>
    <w:lvl w:ilvl="0" w:tplc="D84C534E">
      <w:start w:val="1"/>
      <w:numFmt w:val="lowerLetter"/>
      <w:lvlText w:val="%1)"/>
      <w:lvlJc w:val="left"/>
      <w:pPr>
        <w:ind w:left="1260" w:hanging="360"/>
      </w:pPr>
      <w:rPr>
        <w:rFonts w:hint="default"/>
      </w:rPr>
    </w:lvl>
    <w:lvl w:ilvl="1" w:tplc="9C0E7080">
      <w:numFmt w:val="bullet"/>
      <w:lvlText w:val="-"/>
      <w:lvlJc w:val="left"/>
      <w:pPr>
        <w:ind w:left="1645" w:hanging="360"/>
      </w:pPr>
      <w:rPr>
        <w:rFonts w:ascii="Arial" w:eastAsia="Arial" w:hAnsi="Arial" w:cs="Arial" w:hint="default"/>
      </w:r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abstractNum w:abstractNumId="26" w15:restartNumberingAfterBreak="0">
    <w:nsid w:val="35FA6F24"/>
    <w:multiLevelType w:val="multilevel"/>
    <w:tmpl w:val="1D800C78"/>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7" w15:restartNumberingAfterBreak="0">
    <w:nsid w:val="39937F72"/>
    <w:multiLevelType w:val="hybridMultilevel"/>
    <w:tmpl w:val="F85C7E3C"/>
    <w:lvl w:ilvl="0" w:tplc="7176318A">
      <w:start w:val="1"/>
      <w:numFmt w:val="lowerLetter"/>
      <w:lvlText w:val="%1)"/>
      <w:lvlJc w:val="left"/>
      <w:pPr>
        <w:ind w:left="1620" w:hanging="360"/>
      </w:pPr>
      <w:rPr>
        <w:rFonts w:cstheme="minorBidi" w:hint="default"/>
        <w:b w:val="0"/>
        <w:color w:val="CF4A0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15:restartNumberingAfterBreak="0">
    <w:nsid w:val="3B166E12"/>
    <w:multiLevelType w:val="multilevel"/>
    <w:tmpl w:val="F5B47F74"/>
    <w:lvl w:ilvl="0">
      <w:start w:val="1"/>
      <w:numFmt w:val="bullet"/>
      <w:pStyle w:val="Heading1"/>
      <w:lvlText w:val="●"/>
      <w:lvlJc w:val="left"/>
      <w:pPr>
        <w:ind w:left="1440" w:hanging="360"/>
      </w:pPr>
      <w:rPr>
        <w:rFonts w:ascii="Noto Sans Symbols" w:eastAsia="Noto Sans Symbols" w:hAnsi="Noto Sans Symbols" w:cs="Noto Sans Symbols"/>
        <w:vertAlign w:val="baseline"/>
      </w:rPr>
    </w:lvl>
    <w:lvl w:ilvl="1">
      <w:start w:val="1"/>
      <w:numFmt w:val="bullet"/>
      <w:pStyle w:val="Heading2"/>
      <w:lvlText w:val="o"/>
      <w:lvlJc w:val="left"/>
      <w:pPr>
        <w:ind w:left="2160" w:hanging="360"/>
      </w:pPr>
      <w:rPr>
        <w:rFonts w:ascii="Courier New" w:eastAsia="Courier New" w:hAnsi="Courier New" w:cs="Courier New"/>
        <w:vertAlign w:val="baseline"/>
      </w:rPr>
    </w:lvl>
    <w:lvl w:ilvl="2">
      <w:start w:val="1"/>
      <w:numFmt w:val="bullet"/>
      <w:pStyle w:val="Heading3"/>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29" w15:restartNumberingAfterBreak="0">
    <w:nsid w:val="3B3A6622"/>
    <w:multiLevelType w:val="hybridMultilevel"/>
    <w:tmpl w:val="01768194"/>
    <w:lvl w:ilvl="0" w:tplc="042EAB2A">
      <w:start w:val="1"/>
      <w:numFmt w:val="bullet"/>
      <w:lvlText w:val=""/>
      <w:lvlJc w:val="left"/>
      <w:pPr>
        <w:ind w:left="1286" w:hanging="360"/>
      </w:pPr>
      <w:rPr>
        <w:rFonts w:ascii="Symbol" w:hAnsi="Symbol" w:hint="default"/>
        <w:color w:val="auto"/>
        <w:sz w:val="20"/>
        <w:szCs w:val="20"/>
      </w:rPr>
    </w:lvl>
    <w:lvl w:ilvl="1" w:tplc="08090003" w:tentative="1">
      <w:start w:val="1"/>
      <w:numFmt w:val="bullet"/>
      <w:lvlText w:val="o"/>
      <w:lvlJc w:val="left"/>
      <w:pPr>
        <w:ind w:left="2006" w:hanging="360"/>
      </w:pPr>
      <w:rPr>
        <w:rFonts w:ascii="Courier New" w:hAnsi="Courier New" w:cs="Courier New" w:hint="default"/>
      </w:rPr>
    </w:lvl>
    <w:lvl w:ilvl="2" w:tplc="08090005" w:tentative="1">
      <w:start w:val="1"/>
      <w:numFmt w:val="bullet"/>
      <w:lvlText w:val=""/>
      <w:lvlJc w:val="left"/>
      <w:pPr>
        <w:ind w:left="2726" w:hanging="360"/>
      </w:pPr>
      <w:rPr>
        <w:rFonts w:ascii="Wingdings" w:hAnsi="Wingdings" w:hint="default"/>
      </w:rPr>
    </w:lvl>
    <w:lvl w:ilvl="3" w:tplc="08090001" w:tentative="1">
      <w:start w:val="1"/>
      <w:numFmt w:val="bullet"/>
      <w:lvlText w:val=""/>
      <w:lvlJc w:val="left"/>
      <w:pPr>
        <w:ind w:left="3446" w:hanging="360"/>
      </w:pPr>
      <w:rPr>
        <w:rFonts w:ascii="Symbol" w:hAnsi="Symbol" w:hint="default"/>
      </w:rPr>
    </w:lvl>
    <w:lvl w:ilvl="4" w:tplc="08090003" w:tentative="1">
      <w:start w:val="1"/>
      <w:numFmt w:val="bullet"/>
      <w:lvlText w:val="o"/>
      <w:lvlJc w:val="left"/>
      <w:pPr>
        <w:ind w:left="4166" w:hanging="360"/>
      </w:pPr>
      <w:rPr>
        <w:rFonts w:ascii="Courier New" w:hAnsi="Courier New" w:cs="Courier New" w:hint="default"/>
      </w:rPr>
    </w:lvl>
    <w:lvl w:ilvl="5" w:tplc="08090005" w:tentative="1">
      <w:start w:val="1"/>
      <w:numFmt w:val="bullet"/>
      <w:lvlText w:val=""/>
      <w:lvlJc w:val="left"/>
      <w:pPr>
        <w:ind w:left="4886" w:hanging="360"/>
      </w:pPr>
      <w:rPr>
        <w:rFonts w:ascii="Wingdings" w:hAnsi="Wingdings" w:hint="default"/>
      </w:rPr>
    </w:lvl>
    <w:lvl w:ilvl="6" w:tplc="08090001" w:tentative="1">
      <w:start w:val="1"/>
      <w:numFmt w:val="bullet"/>
      <w:lvlText w:val=""/>
      <w:lvlJc w:val="left"/>
      <w:pPr>
        <w:ind w:left="5606" w:hanging="360"/>
      </w:pPr>
      <w:rPr>
        <w:rFonts w:ascii="Symbol" w:hAnsi="Symbol" w:hint="default"/>
      </w:rPr>
    </w:lvl>
    <w:lvl w:ilvl="7" w:tplc="08090003" w:tentative="1">
      <w:start w:val="1"/>
      <w:numFmt w:val="bullet"/>
      <w:lvlText w:val="o"/>
      <w:lvlJc w:val="left"/>
      <w:pPr>
        <w:ind w:left="6326" w:hanging="360"/>
      </w:pPr>
      <w:rPr>
        <w:rFonts w:ascii="Courier New" w:hAnsi="Courier New" w:cs="Courier New" w:hint="default"/>
      </w:rPr>
    </w:lvl>
    <w:lvl w:ilvl="8" w:tplc="08090005" w:tentative="1">
      <w:start w:val="1"/>
      <w:numFmt w:val="bullet"/>
      <w:lvlText w:val=""/>
      <w:lvlJc w:val="left"/>
      <w:pPr>
        <w:ind w:left="7046" w:hanging="360"/>
      </w:pPr>
      <w:rPr>
        <w:rFonts w:ascii="Wingdings" w:hAnsi="Wingdings" w:hint="default"/>
      </w:rPr>
    </w:lvl>
  </w:abstractNum>
  <w:abstractNum w:abstractNumId="30" w15:restartNumberingAfterBreak="0">
    <w:nsid w:val="3C456632"/>
    <w:multiLevelType w:val="hybridMultilevel"/>
    <w:tmpl w:val="CDF0F63C"/>
    <w:lvl w:ilvl="0" w:tplc="0D141354">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E3F435D"/>
    <w:multiLevelType w:val="hybridMultilevel"/>
    <w:tmpl w:val="FC166090"/>
    <w:lvl w:ilvl="0" w:tplc="08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3E847F74"/>
    <w:multiLevelType w:val="hybridMultilevel"/>
    <w:tmpl w:val="BA587A6A"/>
    <w:lvl w:ilvl="0" w:tplc="042EAB2A">
      <w:start w:val="1"/>
      <w:numFmt w:val="bullet"/>
      <w:lvlText w:val=""/>
      <w:lvlJc w:val="left"/>
      <w:pPr>
        <w:ind w:left="2137" w:hanging="360"/>
      </w:pPr>
      <w:rPr>
        <w:rFonts w:ascii="Symbol" w:hAnsi="Symbol" w:hint="default"/>
        <w:color w:val="auto"/>
        <w:sz w:val="20"/>
        <w:szCs w:val="20"/>
      </w:rPr>
    </w:lvl>
    <w:lvl w:ilvl="1" w:tplc="08090003" w:tentative="1">
      <w:start w:val="1"/>
      <w:numFmt w:val="bullet"/>
      <w:lvlText w:val="o"/>
      <w:lvlJc w:val="left"/>
      <w:pPr>
        <w:ind w:left="2857" w:hanging="360"/>
      </w:pPr>
      <w:rPr>
        <w:rFonts w:ascii="Courier New" w:hAnsi="Courier New" w:cs="Courier New" w:hint="default"/>
      </w:rPr>
    </w:lvl>
    <w:lvl w:ilvl="2" w:tplc="08090005" w:tentative="1">
      <w:start w:val="1"/>
      <w:numFmt w:val="bullet"/>
      <w:lvlText w:val=""/>
      <w:lvlJc w:val="left"/>
      <w:pPr>
        <w:ind w:left="3577" w:hanging="360"/>
      </w:pPr>
      <w:rPr>
        <w:rFonts w:ascii="Wingdings" w:hAnsi="Wingdings" w:hint="default"/>
      </w:rPr>
    </w:lvl>
    <w:lvl w:ilvl="3" w:tplc="08090001" w:tentative="1">
      <w:start w:val="1"/>
      <w:numFmt w:val="bullet"/>
      <w:lvlText w:val=""/>
      <w:lvlJc w:val="left"/>
      <w:pPr>
        <w:ind w:left="4297" w:hanging="360"/>
      </w:pPr>
      <w:rPr>
        <w:rFonts w:ascii="Symbol" w:hAnsi="Symbol" w:hint="default"/>
      </w:rPr>
    </w:lvl>
    <w:lvl w:ilvl="4" w:tplc="08090003" w:tentative="1">
      <w:start w:val="1"/>
      <w:numFmt w:val="bullet"/>
      <w:lvlText w:val="o"/>
      <w:lvlJc w:val="left"/>
      <w:pPr>
        <w:ind w:left="5017" w:hanging="360"/>
      </w:pPr>
      <w:rPr>
        <w:rFonts w:ascii="Courier New" w:hAnsi="Courier New" w:cs="Courier New" w:hint="default"/>
      </w:rPr>
    </w:lvl>
    <w:lvl w:ilvl="5" w:tplc="08090005" w:tentative="1">
      <w:start w:val="1"/>
      <w:numFmt w:val="bullet"/>
      <w:lvlText w:val=""/>
      <w:lvlJc w:val="left"/>
      <w:pPr>
        <w:ind w:left="5737" w:hanging="360"/>
      </w:pPr>
      <w:rPr>
        <w:rFonts w:ascii="Wingdings" w:hAnsi="Wingdings" w:hint="default"/>
      </w:rPr>
    </w:lvl>
    <w:lvl w:ilvl="6" w:tplc="08090001" w:tentative="1">
      <w:start w:val="1"/>
      <w:numFmt w:val="bullet"/>
      <w:lvlText w:val=""/>
      <w:lvlJc w:val="left"/>
      <w:pPr>
        <w:ind w:left="6457" w:hanging="360"/>
      </w:pPr>
      <w:rPr>
        <w:rFonts w:ascii="Symbol" w:hAnsi="Symbol" w:hint="default"/>
      </w:rPr>
    </w:lvl>
    <w:lvl w:ilvl="7" w:tplc="08090003" w:tentative="1">
      <w:start w:val="1"/>
      <w:numFmt w:val="bullet"/>
      <w:lvlText w:val="o"/>
      <w:lvlJc w:val="left"/>
      <w:pPr>
        <w:ind w:left="7177" w:hanging="360"/>
      </w:pPr>
      <w:rPr>
        <w:rFonts w:ascii="Courier New" w:hAnsi="Courier New" w:cs="Courier New" w:hint="default"/>
      </w:rPr>
    </w:lvl>
    <w:lvl w:ilvl="8" w:tplc="08090005" w:tentative="1">
      <w:start w:val="1"/>
      <w:numFmt w:val="bullet"/>
      <w:lvlText w:val=""/>
      <w:lvlJc w:val="left"/>
      <w:pPr>
        <w:ind w:left="7897" w:hanging="360"/>
      </w:pPr>
      <w:rPr>
        <w:rFonts w:ascii="Wingdings" w:hAnsi="Wingdings" w:hint="default"/>
      </w:rPr>
    </w:lvl>
  </w:abstractNum>
  <w:abstractNum w:abstractNumId="33" w15:restartNumberingAfterBreak="0">
    <w:nsid w:val="3FF139FA"/>
    <w:multiLevelType w:val="hybridMultilevel"/>
    <w:tmpl w:val="DFA68502"/>
    <w:lvl w:ilvl="0" w:tplc="6A304350">
      <w:start w:val="1"/>
      <w:numFmt w:val="lowerRoman"/>
      <w:lvlText w:val="%1)"/>
      <w:lvlJc w:val="left"/>
      <w:pPr>
        <w:ind w:left="1438" w:hanging="720"/>
      </w:pPr>
      <w:rPr>
        <w:rFonts w:hint="default"/>
      </w:rPr>
    </w:lvl>
    <w:lvl w:ilvl="1" w:tplc="08090019" w:tentative="1">
      <w:start w:val="1"/>
      <w:numFmt w:val="lowerLetter"/>
      <w:lvlText w:val="%2."/>
      <w:lvlJc w:val="left"/>
      <w:pPr>
        <w:ind w:left="1798" w:hanging="360"/>
      </w:pPr>
    </w:lvl>
    <w:lvl w:ilvl="2" w:tplc="0809001B" w:tentative="1">
      <w:start w:val="1"/>
      <w:numFmt w:val="lowerRoman"/>
      <w:lvlText w:val="%3."/>
      <w:lvlJc w:val="right"/>
      <w:pPr>
        <w:ind w:left="2518" w:hanging="180"/>
      </w:pPr>
    </w:lvl>
    <w:lvl w:ilvl="3" w:tplc="0809000F" w:tentative="1">
      <w:start w:val="1"/>
      <w:numFmt w:val="decimal"/>
      <w:lvlText w:val="%4."/>
      <w:lvlJc w:val="left"/>
      <w:pPr>
        <w:ind w:left="3238" w:hanging="360"/>
      </w:pPr>
    </w:lvl>
    <w:lvl w:ilvl="4" w:tplc="08090019" w:tentative="1">
      <w:start w:val="1"/>
      <w:numFmt w:val="lowerLetter"/>
      <w:lvlText w:val="%5."/>
      <w:lvlJc w:val="left"/>
      <w:pPr>
        <w:ind w:left="3958" w:hanging="360"/>
      </w:pPr>
    </w:lvl>
    <w:lvl w:ilvl="5" w:tplc="0809001B" w:tentative="1">
      <w:start w:val="1"/>
      <w:numFmt w:val="lowerRoman"/>
      <w:lvlText w:val="%6."/>
      <w:lvlJc w:val="right"/>
      <w:pPr>
        <w:ind w:left="4678" w:hanging="180"/>
      </w:pPr>
    </w:lvl>
    <w:lvl w:ilvl="6" w:tplc="0809000F" w:tentative="1">
      <w:start w:val="1"/>
      <w:numFmt w:val="decimal"/>
      <w:lvlText w:val="%7."/>
      <w:lvlJc w:val="left"/>
      <w:pPr>
        <w:ind w:left="5398" w:hanging="360"/>
      </w:pPr>
    </w:lvl>
    <w:lvl w:ilvl="7" w:tplc="08090019" w:tentative="1">
      <w:start w:val="1"/>
      <w:numFmt w:val="lowerLetter"/>
      <w:lvlText w:val="%8."/>
      <w:lvlJc w:val="left"/>
      <w:pPr>
        <w:ind w:left="6118" w:hanging="360"/>
      </w:pPr>
    </w:lvl>
    <w:lvl w:ilvl="8" w:tplc="0809001B" w:tentative="1">
      <w:start w:val="1"/>
      <w:numFmt w:val="lowerRoman"/>
      <w:lvlText w:val="%9."/>
      <w:lvlJc w:val="right"/>
      <w:pPr>
        <w:ind w:left="6838" w:hanging="180"/>
      </w:pPr>
    </w:lvl>
  </w:abstractNum>
  <w:abstractNum w:abstractNumId="34" w15:restartNumberingAfterBreak="0">
    <w:nsid w:val="40D85BFE"/>
    <w:multiLevelType w:val="multilevel"/>
    <w:tmpl w:val="EDAC7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1521861"/>
    <w:multiLevelType w:val="hybridMultilevel"/>
    <w:tmpl w:val="0FAEC89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626A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3B25850"/>
    <w:multiLevelType w:val="multilevel"/>
    <w:tmpl w:val="7F0C5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4F52229"/>
    <w:multiLevelType w:val="multilevel"/>
    <w:tmpl w:val="6E02AA3E"/>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39" w15:restartNumberingAfterBreak="0">
    <w:nsid w:val="4633535D"/>
    <w:multiLevelType w:val="multilevel"/>
    <w:tmpl w:val="36EA0F8E"/>
    <w:lvl w:ilvl="0">
      <w:start w:val="1"/>
      <w:numFmt w:val="bullet"/>
      <w:lvlText w:val=""/>
      <w:lvlJc w:val="left"/>
      <w:pPr>
        <w:ind w:left="1287" w:hanging="360"/>
      </w:pPr>
      <w:rPr>
        <w:rFonts w:ascii="Symbol" w:hAnsi="Symbol"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40" w15:restartNumberingAfterBreak="0">
    <w:nsid w:val="4DA86390"/>
    <w:multiLevelType w:val="multilevel"/>
    <w:tmpl w:val="AEAA2328"/>
    <w:lvl w:ilvl="0">
      <w:start w:val="1"/>
      <w:numFmt w:val="bullet"/>
      <w:lvlText w:val="●"/>
      <w:lvlJc w:val="left"/>
      <w:pPr>
        <w:ind w:left="720" w:hanging="360"/>
      </w:pPr>
      <w:rPr>
        <w:rFonts w:ascii="Noto Sans Symbols" w:eastAsia="Noto Sans Symbols" w:hAnsi="Noto Sans Symbols" w:cs="Noto Sans Symbols"/>
        <w:vertAlign w:val="baseline"/>
      </w:rPr>
    </w:lvl>
    <w:lvl w:ilvl="1">
      <w:start w:val="3"/>
      <w:numFmt w:val="bullet"/>
      <w:lvlText w:val="•"/>
      <w:lvlJc w:val="left"/>
      <w:pPr>
        <w:ind w:left="1800" w:hanging="720"/>
      </w:pPr>
      <w:rPr>
        <w:rFonts w:ascii="Angsana New" w:eastAsia="Angsana New" w:hAnsi="Angsana New" w:cs="Angsana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4D10D64"/>
    <w:multiLevelType w:val="hybridMultilevel"/>
    <w:tmpl w:val="CB1EDF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7BC0306"/>
    <w:multiLevelType w:val="hybridMultilevel"/>
    <w:tmpl w:val="06C4DCB4"/>
    <w:lvl w:ilvl="0" w:tplc="93349E62">
      <w:start w:val="1"/>
      <w:numFmt w:val="lowerLetter"/>
      <w:lvlText w:val="%1)"/>
      <w:lvlJc w:val="left"/>
      <w:pPr>
        <w:ind w:left="720" w:hanging="360"/>
      </w:pPr>
      <w:rPr>
        <w:rFonts w:hint="default"/>
        <w:b w:val="0"/>
        <w:bCs w:val="0"/>
        <w:color w:val="CF4A0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0B6788A"/>
    <w:multiLevelType w:val="hybridMultilevel"/>
    <w:tmpl w:val="121AD276"/>
    <w:lvl w:ilvl="0" w:tplc="AE8CB764">
      <w:start w:val="1"/>
      <w:numFmt w:val="bullet"/>
      <w:lvlText w:val=""/>
      <w:lvlJc w:val="left"/>
      <w:pPr>
        <w:ind w:left="2159" w:hanging="360"/>
      </w:pPr>
      <w:rPr>
        <w:rFonts w:ascii="Symbol" w:hAnsi="Symbol" w:hint="default"/>
        <w:sz w:val="20"/>
        <w:szCs w:val="20"/>
      </w:rPr>
    </w:lvl>
    <w:lvl w:ilvl="1" w:tplc="08090003" w:tentative="1">
      <w:start w:val="1"/>
      <w:numFmt w:val="bullet"/>
      <w:lvlText w:val="o"/>
      <w:lvlJc w:val="left"/>
      <w:pPr>
        <w:ind w:left="2879" w:hanging="360"/>
      </w:pPr>
      <w:rPr>
        <w:rFonts w:ascii="Courier New" w:hAnsi="Courier New" w:cs="Courier New" w:hint="default"/>
      </w:rPr>
    </w:lvl>
    <w:lvl w:ilvl="2" w:tplc="08090005" w:tentative="1">
      <w:start w:val="1"/>
      <w:numFmt w:val="bullet"/>
      <w:lvlText w:val=""/>
      <w:lvlJc w:val="left"/>
      <w:pPr>
        <w:ind w:left="3599" w:hanging="360"/>
      </w:pPr>
      <w:rPr>
        <w:rFonts w:ascii="Wingdings" w:hAnsi="Wingdings" w:hint="default"/>
      </w:rPr>
    </w:lvl>
    <w:lvl w:ilvl="3" w:tplc="08090001" w:tentative="1">
      <w:start w:val="1"/>
      <w:numFmt w:val="bullet"/>
      <w:lvlText w:val=""/>
      <w:lvlJc w:val="left"/>
      <w:pPr>
        <w:ind w:left="4319" w:hanging="360"/>
      </w:pPr>
      <w:rPr>
        <w:rFonts w:ascii="Symbol" w:hAnsi="Symbol" w:hint="default"/>
      </w:rPr>
    </w:lvl>
    <w:lvl w:ilvl="4" w:tplc="08090003" w:tentative="1">
      <w:start w:val="1"/>
      <w:numFmt w:val="bullet"/>
      <w:lvlText w:val="o"/>
      <w:lvlJc w:val="left"/>
      <w:pPr>
        <w:ind w:left="5039" w:hanging="360"/>
      </w:pPr>
      <w:rPr>
        <w:rFonts w:ascii="Courier New" w:hAnsi="Courier New" w:cs="Courier New" w:hint="default"/>
      </w:rPr>
    </w:lvl>
    <w:lvl w:ilvl="5" w:tplc="08090005" w:tentative="1">
      <w:start w:val="1"/>
      <w:numFmt w:val="bullet"/>
      <w:lvlText w:val=""/>
      <w:lvlJc w:val="left"/>
      <w:pPr>
        <w:ind w:left="5759" w:hanging="360"/>
      </w:pPr>
      <w:rPr>
        <w:rFonts w:ascii="Wingdings" w:hAnsi="Wingdings" w:hint="default"/>
      </w:rPr>
    </w:lvl>
    <w:lvl w:ilvl="6" w:tplc="08090001" w:tentative="1">
      <w:start w:val="1"/>
      <w:numFmt w:val="bullet"/>
      <w:lvlText w:val=""/>
      <w:lvlJc w:val="left"/>
      <w:pPr>
        <w:ind w:left="6479" w:hanging="360"/>
      </w:pPr>
      <w:rPr>
        <w:rFonts w:ascii="Symbol" w:hAnsi="Symbol" w:hint="default"/>
      </w:rPr>
    </w:lvl>
    <w:lvl w:ilvl="7" w:tplc="08090003" w:tentative="1">
      <w:start w:val="1"/>
      <w:numFmt w:val="bullet"/>
      <w:lvlText w:val="o"/>
      <w:lvlJc w:val="left"/>
      <w:pPr>
        <w:ind w:left="7199" w:hanging="360"/>
      </w:pPr>
      <w:rPr>
        <w:rFonts w:ascii="Courier New" w:hAnsi="Courier New" w:cs="Courier New" w:hint="default"/>
      </w:rPr>
    </w:lvl>
    <w:lvl w:ilvl="8" w:tplc="08090005" w:tentative="1">
      <w:start w:val="1"/>
      <w:numFmt w:val="bullet"/>
      <w:lvlText w:val=""/>
      <w:lvlJc w:val="left"/>
      <w:pPr>
        <w:ind w:left="7919" w:hanging="360"/>
      </w:pPr>
      <w:rPr>
        <w:rFonts w:ascii="Wingdings" w:hAnsi="Wingdings" w:hint="default"/>
      </w:rPr>
    </w:lvl>
  </w:abstractNum>
  <w:abstractNum w:abstractNumId="46" w15:restartNumberingAfterBreak="0">
    <w:nsid w:val="61D62116"/>
    <w:multiLevelType w:val="hybridMultilevel"/>
    <w:tmpl w:val="507C0680"/>
    <w:lvl w:ilvl="0" w:tplc="CD362FEC">
      <w:start w:val="1"/>
      <w:numFmt w:val="bullet"/>
      <w:lvlText w:val=""/>
      <w:lvlJc w:val="left"/>
      <w:pPr>
        <w:ind w:left="2135" w:hanging="360"/>
      </w:pPr>
      <w:rPr>
        <w:rFonts w:ascii="Symbol" w:hAnsi="Symbol" w:hint="default"/>
        <w:color w:val="E36C0A" w:themeColor="accent6" w:themeShade="BF"/>
      </w:rPr>
    </w:lvl>
    <w:lvl w:ilvl="1" w:tplc="04090003" w:tentative="1">
      <w:start w:val="1"/>
      <w:numFmt w:val="bullet"/>
      <w:lvlText w:val="o"/>
      <w:lvlJc w:val="left"/>
      <w:pPr>
        <w:ind w:left="2855" w:hanging="360"/>
      </w:pPr>
      <w:rPr>
        <w:rFonts w:ascii="Courier New" w:hAnsi="Courier New" w:cs="Courier New" w:hint="default"/>
      </w:rPr>
    </w:lvl>
    <w:lvl w:ilvl="2" w:tplc="04090005" w:tentative="1">
      <w:start w:val="1"/>
      <w:numFmt w:val="bullet"/>
      <w:lvlText w:val=""/>
      <w:lvlJc w:val="left"/>
      <w:pPr>
        <w:ind w:left="3575" w:hanging="360"/>
      </w:pPr>
      <w:rPr>
        <w:rFonts w:ascii="Wingdings" w:hAnsi="Wingdings" w:hint="default"/>
      </w:rPr>
    </w:lvl>
    <w:lvl w:ilvl="3" w:tplc="04090001" w:tentative="1">
      <w:start w:val="1"/>
      <w:numFmt w:val="bullet"/>
      <w:lvlText w:val=""/>
      <w:lvlJc w:val="left"/>
      <w:pPr>
        <w:ind w:left="4295" w:hanging="360"/>
      </w:pPr>
      <w:rPr>
        <w:rFonts w:ascii="Symbol" w:hAnsi="Symbol" w:hint="default"/>
      </w:rPr>
    </w:lvl>
    <w:lvl w:ilvl="4" w:tplc="04090003" w:tentative="1">
      <w:start w:val="1"/>
      <w:numFmt w:val="bullet"/>
      <w:lvlText w:val="o"/>
      <w:lvlJc w:val="left"/>
      <w:pPr>
        <w:ind w:left="5015" w:hanging="360"/>
      </w:pPr>
      <w:rPr>
        <w:rFonts w:ascii="Courier New" w:hAnsi="Courier New" w:cs="Courier New" w:hint="default"/>
      </w:rPr>
    </w:lvl>
    <w:lvl w:ilvl="5" w:tplc="04090005" w:tentative="1">
      <w:start w:val="1"/>
      <w:numFmt w:val="bullet"/>
      <w:lvlText w:val=""/>
      <w:lvlJc w:val="left"/>
      <w:pPr>
        <w:ind w:left="5735" w:hanging="360"/>
      </w:pPr>
      <w:rPr>
        <w:rFonts w:ascii="Wingdings" w:hAnsi="Wingdings" w:hint="default"/>
      </w:rPr>
    </w:lvl>
    <w:lvl w:ilvl="6" w:tplc="04090001" w:tentative="1">
      <w:start w:val="1"/>
      <w:numFmt w:val="bullet"/>
      <w:lvlText w:val=""/>
      <w:lvlJc w:val="left"/>
      <w:pPr>
        <w:ind w:left="6455" w:hanging="360"/>
      </w:pPr>
      <w:rPr>
        <w:rFonts w:ascii="Symbol" w:hAnsi="Symbol" w:hint="default"/>
      </w:rPr>
    </w:lvl>
    <w:lvl w:ilvl="7" w:tplc="04090003" w:tentative="1">
      <w:start w:val="1"/>
      <w:numFmt w:val="bullet"/>
      <w:lvlText w:val="o"/>
      <w:lvlJc w:val="left"/>
      <w:pPr>
        <w:ind w:left="7175" w:hanging="360"/>
      </w:pPr>
      <w:rPr>
        <w:rFonts w:ascii="Courier New" w:hAnsi="Courier New" w:cs="Courier New" w:hint="default"/>
      </w:rPr>
    </w:lvl>
    <w:lvl w:ilvl="8" w:tplc="04090005" w:tentative="1">
      <w:start w:val="1"/>
      <w:numFmt w:val="bullet"/>
      <w:lvlText w:val=""/>
      <w:lvlJc w:val="left"/>
      <w:pPr>
        <w:ind w:left="7895" w:hanging="360"/>
      </w:pPr>
      <w:rPr>
        <w:rFonts w:ascii="Wingdings" w:hAnsi="Wingdings" w:hint="default"/>
      </w:rPr>
    </w:lvl>
  </w:abstractNum>
  <w:abstractNum w:abstractNumId="47" w15:restartNumberingAfterBreak="0">
    <w:nsid w:val="66272067"/>
    <w:multiLevelType w:val="hybridMultilevel"/>
    <w:tmpl w:val="4918AB94"/>
    <w:lvl w:ilvl="0" w:tplc="D84C534E">
      <w:start w:val="1"/>
      <w:numFmt w:val="lowerLetter"/>
      <w:lvlText w:val="%1)"/>
      <w:lvlJc w:val="left"/>
      <w:pPr>
        <w:ind w:left="1260" w:hanging="360"/>
      </w:pPr>
      <w:rPr>
        <w:rFonts w:hint="default"/>
      </w:rPr>
    </w:lvl>
    <w:lvl w:ilvl="1" w:tplc="9C0E7080">
      <w:numFmt w:val="bullet"/>
      <w:lvlText w:val="-"/>
      <w:lvlJc w:val="left"/>
      <w:pPr>
        <w:ind w:left="1645" w:hanging="360"/>
      </w:pPr>
      <w:rPr>
        <w:rFonts w:ascii="Arial" w:eastAsia="Arial" w:hAnsi="Arial" w:cs="Arial" w:hint="default"/>
      </w:r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abstractNum w:abstractNumId="48" w15:restartNumberingAfterBreak="0">
    <w:nsid w:val="680F53AE"/>
    <w:multiLevelType w:val="hybridMultilevel"/>
    <w:tmpl w:val="01AEDF8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9" w15:restartNumberingAfterBreak="0">
    <w:nsid w:val="6A977DE1"/>
    <w:multiLevelType w:val="hybridMultilevel"/>
    <w:tmpl w:val="1C88E30A"/>
    <w:lvl w:ilvl="0" w:tplc="BB30933A">
      <w:start w:val="1"/>
      <w:numFmt w:val="lowerLetter"/>
      <w:lvlText w:val="%1)"/>
      <w:lvlJc w:val="left"/>
      <w:pPr>
        <w:ind w:left="1080" w:hanging="360"/>
      </w:pPr>
      <w:rPr>
        <w:rFonts w:hint="default"/>
        <w:color w:val="CC3300"/>
      </w:rPr>
    </w:lvl>
    <w:lvl w:ilvl="1" w:tplc="9C0E7080">
      <w:numFmt w:val="bullet"/>
      <w:lvlText w:val="-"/>
      <w:lvlJc w:val="left"/>
      <w:pPr>
        <w:ind w:left="1825" w:hanging="360"/>
      </w:pPr>
      <w:rPr>
        <w:rFonts w:ascii="Arial" w:eastAsia="Arial" w:hAnsi="Arial" w:cs="Arial" w:hint="default"/>
      </w:rPr>
    </w:lvl>
    <w:lvl w:ilvl="2" w:tplc="0809001B" w:tentative="1">
      <w:start w:val="1"/>
      <w:numFmt w:val="lowerRoman"/>
      <w:lvlText w:val="%3."/>
      <w:lvlJc w:val="right"/>
      <w:pPr>
        <w:ind w:left="2545" w:hanging="180"/>
      </w:pPr>
    </w:lvl>
    <w:lvl w:ilvl="3" w:tplc="0809000F" w:tentative="1">
      <w:start w:val="1"/>
      <w:numFmt w:val="decimal"/>
      <w:lvlText w:val="%4."/>
      <w:lvlJc w:val="left"/>
      <w:pPr>
        <w:ind w:left="3265" w:hanging="360"/>
      </w:pPr>
    </w:lvl>
    <w:lvl w:ilvl="4" w:tplc="08090019" w:tentative="1">
      <w:start w:val="1"/>
      <w:numFmt w:val="lowerLetter"/>
      <w:lvlText w:val="%5."/>
      <w:lvlJc w:val="left"/>
      <w:pPr>
        <w:ind w:left="3985" w:hanging="360"/>
      </w:pPr>
    </w:lvl>
    <w:lvl w:ilvl="5" w:tplc="0809001B" w:tentative="1">
      <w:start w:val="1"/>
      <w:numFmt w:val="lowerRoman"/>
      <w:lvlText w:val="%6."/>
      <w:lvlJc w:val="right"/>
      <w:pPr>
        <w:ind w:left="4705" w:hanging="180"/>
      </w:pPr>
    </w:lvl>
    <w:lvl w:ilvl="6" w:tplc="0809000F" w:tentative="1">
      <w:start w:val="1"/>
      <w:numFmt w:val="decimal"/>
      <w:lvlText w:val="%7."/>
      <w:lvlJc w:val="left"/>
      <w:pPr>
        <w:ind w:left="5425" w:hanging="360"/>
      </w:pPr>
    </w:lvl>
    <w:lvl w:ilvl="7" w:tplc="08090019" w:tentative="1">
      <w:start w:val="1"/>
      <w:numFmt w:val="lowerLetter"/>
      <w:lvlText w:val="%8."/>
      <w:lvlJc w:val="left"/>
      <w:pPr>
        <w:ind w:left="6145" w:hanging="360"/>
      </w:pPr>
    </w:lvl>
    <w:lvl w:ilvl="8" w:tplc="0809001B" w:tentative="1">
      <w:start w:val="1"/>
      <w:numFmt w:val="lowerRoman"/>
      <w:lvlText w:val="%9."/>
      <w:lvlJc w:val="right"/>
      <w:pPr>
        <w:ind w:left="6865" w:hanging="180"/>
      </w:pPr>
    </w:lvl>
  </w:abstractNum>
  <w:abstractNum w:abstractNumId="50" w15:restartNumberingAfterBreak="0">
    <w:nsid w:val="6FA42EA2"/>
    <w:multiLevelType w:val="multilevel"/>
    <w:tmpl w:val="4ED6D54E"/>
    <w:lvl w:ilvl="0">
      <w:start w:val="3"/>
      <w:numFmt w:val="decimal"/>
      <w:lvlText w:val="%1"/>
      <w:lvlJc w:val="left"/>
      <w:pPr>
        <w:ind w:left="360" w:hanging="360"/>
      </w:pPr>
      <w:rPr>
        <w:rFonts w:hint="default"/>
      </w:rPr>
    </w:lvl>
    <w:lvl w:ilvl="1">
      <w:start w:val="13"/>
      <w:numFmt w:val="decimal"/>
      <w:lvlText w:val="%1.%2"/>
      <w:lvlJc w:val="left"/>
      <w:pPr>
        <w:ind w:left="718" w:hanging="36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152" w:hanging="72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228" w:hanging="108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304" w:hanging="1440"/>
      </w:pPr>
      <w:rPr>
        <w:rFonts w:hint="default"/>
      </w:rPr>
    </w:lvl>
  </w:abstractNum>
  <w:abstractNum w:abstractNumId="51" w15:restartNumberingAfterBreak="0">
    <w:nsid w:val="765D1071"/>
    <w:multiLevelType w:val="hybridMultilevel"/>
    <w:tmpl w:val="BA6C6D48"/>
    <w:lvl w:ilvl="0" w:tplc="2E96B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4D66F2"/>
    <w:multiLevelType w:val="hybridMultilevel"/>
    <w:tmpl w:val="70224404"/>
    <w:lvl w:ilvl="0" w:tplc="D9005252">
      <w:start w:val="1"/>
      <w:numFmt w:val="lowerLetter"/>
      <w:lvlText w:val="%1)"/>
      <w:lvlJc w:val="left"/>
      <w:pPr>
        <w:ind w:left="925" w:hanging="360"/>
      </w:pPr>
      <w:rPr>
        <w:rFonts w:hint="default"/>
        <w:color w:val="CC3300"/>
      </w:rPr>
    </w:lvl>
    <w:lvl w:ilvl="1" w:tplc="9C0E7080">
      <w:numFmt w:val="bullet"/>
      <w:lvlText w:val="-"/>
      <w:lvlJc w:val="left"/>
      <w:pPr>
        <w:ind w:left="1645" w:hanging="360"/>
      </w:pPr>
      <w:rPr>
        <w:rFonts w:ascii="Arial" w:eastAsia="Arial" w:hAnsi="Arial" w:cs="Arial" w:hint="default"/>
      </w:rPr>
    </w:lvl>
    <w:lvl w:ilvl="2" w:tplc="0809001B" w:tentative="1">
      <w:start w:val="1"/>
      <w:numFmt w:val="lowerRoman"/>
      <w:lvlText w:val="%3."/>
      <w:lvlJc w:val="right"/>
      <w:pPr>
        <w:ind w:left="2365" w:hanging="180"/>
      </w:pPr>
    </w:lvl>
    <w:lvl w:ilvl="3" w:tplc="0809000F" w:tentative="1">
      <w:start w:val="1"/>
      <w:numFmt w:val="decimal"/>
      <w:lvlText w:val="%4."/>
      <w:lvlJc w:val="left"/>
      <w:pPr>
        <w:ind w:left="3085" w:hanging="360"/>
      </w:pPr>
    </w:lvl>
    <w:lvl w:ilvl="4" w:tplc="08090019" w:tentative="1">
      <w:start w:val="1"/>
      <w:numFmt w:val="lowerLetter"/>
      <w:lvlText w:val="%5."/>
      <w:lvlJc w:val="left"/>
      <w:pPr>
        <w:ind w:left="3805" w:hanging="360"/>
      </w:pPr>
    </w:lvl>
    <w:lvl w:ilvl="5" w:tplc="0809001B" w:tentative="1">
      <w:start w:val="1"/>
      <w:numFmt w:val="lowerRoman"/>
      <w:lvlText w:val="%6."/>
      <w:lvlJc w:val="right"/>
      <w:pPr>
        <w:ind w:left="4525" w:hanging="180"/>
      </w:pPr>
    </w:lvl>
    <w:lvl w:ilvl="6" w:tplc="0809000F" w:tentative="1">
      <w:start w:val="1"/>
      <w:numFmt w:val="decimal"/>
      <w:lvlText w:val="%7."/>
      <w:lvlJc w:val="left"/>
      <w:pPr>
        <w:ind w:left="5245" w:hanging="360"/>
      </w:pPr>
    </w:lvl>
    <w:lvl w:ilvl="7" w:tplc="08090019" w:tentative="1">
      <w:start w:val="1"/>
      <w:numFmt w:val="lowerLetter"/>
      <w:lvlText w:val="%8."/>
      <w:lvlJc w:val="left"/>
      <w:pPr>
        <w:ind w:left="5965" w:hanging="360"/>
      </w:pPr>
    </w:lvl>
    <w:lvl w:ilvl="8" w:tplc="0809001B" w:tentative="1">
      <w:start w:val="1"/>
      <w:numFmt w:val="lowerRoman"/>
      <w:lvlText w:val="%9."/>
      <w:lvlJc w:val="right"/>
      <w:pPr>
        <w:ind w:left="6685" w:hanging="180"/>
      </w:pPr>
    </w:lvl>
  </w:abstractNum>
  <w:abstractNum w:abstractNumId="53" w15:restartNumberingAfterBreak="0">
    <w:nsid w:val="7F9E2D69"/>
    <w:multiLevelType w:val="hybridMultilevel"/>
    <w:tmpl w:val="EB48BE14"/>
    <w:lvl w:ilvl="0" w:tplc="401CCA06">
      <w:start w:val="1"/>
      <w:numFmt w:val="lowerRoman"/>
      <w:lvlText w:val="%1)"/>
      <w:lvlJc w:val="left"/>
      <w:pPr>
        <w:ind w:left="718" w:hanging="72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num w:numId="1">
    <w:abstractNumId w:val="13"/>
  </w:num>
  <w:num w:numId="2">
    <w:abstractNumId w:val="28"/>
  </w:num>
  <w:num w:numId="3">
    <w:abstractNumId w:val="5"/>
  </w:num>
  <w:num w:numId="4">
    <w:abstractNumId w:val="23"/>
  </w:num>
  <w:num w:numId="5">
    <w:abstractNumId w:val="10"/>
  </w:num>
  <w:num w:numId="6">
    <w:abstractNumId w:val="38"/>
  </w:num>
  <w:num w:numId="7">
    <w:abstractNumId w:val="34"/>
  </w:num>
  <w:num w:numId="8">
    <w:abstractNumId w:val="9"/>
  </w:num>
  <w:num w:numId="9">
    <w:abstractNumId w:val="20"/>
  </w:num>
  <w:num w:numId="10">
    <w:abstractNumId w:val="39"/>
  </w:num>
  <w:num w:numId="11">
    <w:abstractNumId w:val="37"/>
  </w:num>
  <w:num w:numId="12">
    <w:abstractNumId w:val="26"/>
  </w:num>
  <w:num w:numId="13">
    <w:abstractNumId w:val="40"/>
  </w:num>
  <w:num w:numId="14">
    <w:abstractNumId w:val="32"/>
  </w:num>
  <w:num w:numId="15">
    <w:abstractNumId w:val="47"/>
  </w:num>
  <w:num w:numId="16">
    <w:abstractNumId w:val="24"/>
  </w:num>
  <w:num w:numId="17">
    <w:abstractNumId w:val="21"/>
  </w:num>
  <w:num w:numId="18">
    <w:abstractNumId w:val="17"/>
  </w:num>
  <w:num w:numId="19">
    <w:abstractNumId w:val="53"/>
  </w:num>
  <w:num w:numId="20">
    <w:abstractNumId w:val="33"/>
  </w:num>
  <w:num w:numId="21">
    <w:abstractNumId w:val="29"/>
  </w:num>
  <w:num w:numId="22">
    <w:abstractNumId w:val="43"/>
  </w:num>
  <w:num w:numId="23">
    <w:abstractNumId w:val="44"/>
  </w:num>
  <w:num w:numId="24">
    <w:abstractNumId w:val="41"/>
  </w:num>
  <w:num w:numId="25">
    <w:abstractNumId w:val="2"/>
  </w:num>
  <w:num w:numId="26">
    <w:abstractNumId w:val="35"/>
  </w:num>
  <w:num w:numId="27">
    <w:abstractNumId w:val="8"/>
  </w:num>
  <w:num w:numId="28">
    <w:abstractNumId w:val="14"/>
  </w:num>
  <w:num w:numId="29">
    <w:abstractNumId w:val="51"/>
  </w:num>
  <w:num w:numId="30">
    <w:abstractNumId w:val="7"/>
  </w:num>
  <w:num w:numId="31">
    <w:abstractNumId w:val="52"/>
  </w:num>
  <w:num w:numId="32">
    <w:abstractNumId w:val="25"/>
  </w:num>
  <w:num w:numId="33">
    <w:abstractNumId w:val="49"/>
  </w:num>
  <w:num w:numId="34">
    <w:abstractNumId w:val="12"/>
  </w:num>
  <w:num w:numId="35">
    <w:abstractNumId w:val="36"/>
  </w:num>
  <w:num w:numId="36">
    <w:abstractNumId w:val="19"/>
  </w:num>
  <w:num w:numId="37">
    <w:abstractNumId w:val="50"/>
  </w:num>
  <w:num w:numId="38">
    <w:abstractNumId w:val="42"/>
  </w:num>
  <w:num w:numId="39">
    <w:abstractNumId w:val="46"/>
  </w:num>
  <w:num w:numId="40">
    <w:abstractNumId w:val="18"/>
  </w:num>
  <w:num w:numId="41">
    <w:abstractNumId w:val="31"/>
  </w:num>
  <w:num w:numId="42">
    <w:abstractNumId w:val="4"/>
  </w:num>
  <w:num w:numId="43">
    <w:abstractNumId w:val="30"/>
  </w:num>
  <w:num w:numId="44">
    <w:abstractNumId w:val="16"/>
  </w:num>
  <w:num w:numId="45">
    <w:abstractNumId w:val="11"/>
  </w:num>
  <w:num w:numId="46">
    <w:abstractNumId w:val="6"/>
  </w:num>
  <w:num w:numId="47">
    <w:abstractNumId w:val="48"/>
  </w:num>
  <w:num w:numId="48">
    <w:abstractNumId w:val="22"/>
  </w:num>
  <w:num w:numId="49">
    <w:abstractNumId w:val="45"/>
  </w:num>
  <w:num w:numId="50">
    <w:abstractNumId w:val="3"/>
  </w:num>
  <w:num w:numId="51">
    <w:abstractNumId w:val="0"/>
  </w:num>
  <w:num w:numId="52">
    <w:abstractNumId w:val="27"/>
  </w:num>
  <w:num w:numId="53">
    <w:abstractNumId w:val="15"/>
  </w:num>
  <w:num w:numId="54">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60C"/>
    <w:rsid w:val="00001A0A"/>
    <w:rsid w:val="00007E74"/>
    <w:rsid w:val="0001409A"/>
    <w:rsid w:val="000144AD"/>
    <w:rsid w:val="00014BEC"/>
    <w:rsid w:val="0001604D"/>
    <w:rsid w:val="0001612B"/>
    <w:rsid w:val="00016889"/>
    <w:rsid w:val="00023258"/>
    <w:rsid w:val="00025713"/>
    <w:rsid w:val="00035F26"/>
    <w:rsid w:val="0003785A"/>
    <w:rsid w:val="0004215E"/>
    <w:rsid w:val="00042B2D"/>
    <w:rsid w:val="00043C53"/>
    <w:rsid w:val="00047505"/>
    <w:rsid w:val="00047930"/>
    <w:rsid w:val="00050078"/>
    <w:rsid w:val="000508E8"/>
    <w:rsid w:val="0005374A"/>
    <w:rsid w:val="00055E13"/>
    <w:rsid w:val="00057D5D"/>
    <w:rsid w:val="000629B6"/>
    <w:rsid w:val="00063BB3"/>
    <w:rsid w:val="00064D88"/>
    <w:rsid w:val="0006708F"/>
    <w:rsid w:val="000677A6"/>
    <w:rsid w:val="000734EC"/>
    <w:rsid w:val="00075FE0"/>
    <w:rsid w:val="000767E3"/>
    <w:rsid w:val="00077E57"/>
    <w:rsid w:val="00081918"/>
    <w:rsid w:val="000830F4"/>
    <w:rsid w:val="00083593"/>
    <w:rsid w:val="00085C11"/>
    <w:rsid w:val="000874F1"/>
    <w:rsid w:val="000953AB"/>
    <w:rsid w:val="00095682"/>
    <w:rsid w:val="0009594C"/>
    <w:rsid w:val="000A06AA"/>
    <w:rsid w:val="000A0BE7"/>
    <w:rsid w:val="000A2C7B"/>
    <w:rsid w:val="000A2F7B"/>
    <w:rsid w:val="000A7208"/>
    <w:rsid w:val="000B54EF"/>
    <w:rsid w:val="000B58D1"/>
    <w:rsid w:val="000B6EBA"/>
    <w:rsid w:val="000B784A"/>
    <w:rsid w:val="000C304B"/>
    <w:rsid w:val="000C7DF6"/>
    <w:rsid w:val="000D43D0"/>
    <w:rsid w:val="000D4B7D"/>
    <w:rsid w:val="000E1DEB"/>
    <w:rsid w:val="000E2AD9"/>
    <w:rsid w:val="000E2D32"/>
    <w:rsid w:val="000F1E3A"/>
    <w:rsid w:val="000F4438"/>
    <w:rsid w:val="000F6EC9"/>
    <w:rsid w:val="001012A9"/>
    <w:rsid w:val="00101D8D"/>
    <w:rsid w:val="0010387A"/>
    <w:rsid w:val="00103AA9"/>
    <w:rsid w:val="001073EF"/>
    <w:rsid w:val="001101D0"/>
    <w:rsid w:val="0011164D"/>
    <w:rsid w:val="00112A9E"/>
    <w:rsid w:val="00113649"/>
    <w:rsid w:val="00115987"/>
    <w:rsid w:val="00116061"/>
    <w:rsid w:val="00117837"/>
    <w:rsid w:val="00122CE8"/>
    <w:rsid w:val="00125347"/>
    <w:rsid w:val="001267BE"/>
    <w:rsid w:val="00132F05"/>
    <w:rsid w:val="00135776"/>
    <w:rsid w:val="00135AE0"/>
    <w:rsid w:val="00140143"/>
    <w:rsid w:val="00141B52"/>
    <w:rsid w:val="001432F8"/>
    <w:rsid w:val="00143D2C"/>
    <w:rsid w:val="00146585"/>
    <w:rsid w:val="00153991"/>
    <w:rsid w:val="00155186"/>
    <w:rsid w:val="00157212"/>
    <w:rsid w:val="00160749"/>
    <w:rsid w:val="00160951"/>
    <w:rsid w:val="00160B62"/>
    <w:rsid w:val="00160CFE"/>
    <w:rsid w:val="0016180E"/>
    <w:rsid w:val="00162771"/>
    <w:rsid w:val="00162993"/>
    <w:rsid w:val="00162A56"/>
    <w:rsid w:val="00162C7C"/>
    <w:rsid w:val="00164944"/>
    <w:rsid w:val="0016732F"/>
    <w:rsid w:val="00167C6D"/>
    <w:rsid w:val="001728D4"/>
    <w:rsid w:val="00172F62"/>
    <w:rsid w:val="00173570"/>
    <w:rsid w:val="00174845"/>
    <w:rsid w:val="00176E57"/>
    <w:rsid w:val="001770F0"/>
    <w:rsid w:val="00180E52"/>
    <w:rsid w:val="00182B87"/>
    <w:rsid w:val="0018505E"/>
    <w:rsid w:val="00187829"/>
    <w:rsid w:val="00190190"/>
    <w:rsid w:val="00191334"/>
    <w:rsid w:val="00193452"/>
    <w:rsid w:val="00196872"/>
    <w:rsid w:val="001A1A19"/>
    <w:rsid w:val="001B4BED"/>
    <w:rsid w:val="001C16CA"/>
    <w:rsid w:val="001C4202"/>
    <w:rsid w:val="001C462B"/>
    <w:rsid w:val="001C4716"/>
    <w:rsid w:val="001C4FB0"/>
    <w:rsid w:val="001D0DF4"/>
    <w:rsid w:val="001D1530"/>
    <w:rsid w:val="001D1F7F"/>
    <w:rsid w:val="001D498A"/>
    <w:rsid w:val="001D5D66"/>
    <w:rsid w:val="001E0BD4"/>
    <w:rsid w:val="001E161F"/>
    <w:rsid w:val="001E31E2"/>
    <w:rsid w:val="001E68B4"/>
    <w:rsid w:val="001F2A4B"/>
    <w:rsid w:val="001F3317"/>
    <w:rsid w:val="001F36E0"/>
    <w:rsid w:val="002038CA"/>
    <w:rsid w:val="0020650C"/>
    <w:rsid w:val="00206E34"/>
    <w:rsid w:val="0021245D"/>
    <w:rsid w:val="00217154"/>
    <w:rsid w:val="00220514"/>
    <w:rsid w:val="00220D1D"/>
    <w:rsid w:val="002212A8"/>
    <w:rsid w:val="00225742"/>
    <w:rsid w:val="002267A7"/>
    <w:rsid w:val="00227DD3"/>
    <w:rsid w:val="00233D6D"/>
    <w:rsid w:val="002358CD"/>
    <w:rsid w:val="00236D56"/>
    <w:rsid w:val="00242CEB"/>
    <w:rsid w:val="002456DA"/>
    <w:rsid w:val="00250E12"/>
    <w:rsid w:val="0025121B"/>
    <w:rsid w:val="00253746"/>
    <w:rsid w:val="00254CAF"/>
    <w:rsid w:val="002555F2"/>
    <w:rsid w:val="00256108"/>
    <w:rsid w:val="00257630"/>
    <w:rsid w:val="0026018E"/>
    <w:rsid w:val="00265685"/>
    <w:rsid w:val="0026599E"/>
    <w:rsid w:val="002668CC"/>
    <w:rsid w:val="00272DFB"/>
    <w:rsid w:val="00273838"/>
    <w:rsid w:val="00275E65"/>
    <w:rsid w:val="002804DE"/>
    <w:rsid w:val="002846D0"/>
    <w:rsid w:val="00285DE5"/>
    <w:rsid w:val="00291864"/>
    <w:rsid w:val="002A6976"/>
    <w:rsid w:val="002B10BD"/>
    <w:rsid w:val="002B25E5"/>
    <w:rsid w:val="002B3090"/>
    <w:rsid w:val="002B4E8E"/>
    <w:rsid w:val="002C4CFD"/>
    <w:rsid w:val="002C57AC"/>
    <w:rsid w:val="002C745E"/>
    <w:rsid w:val="002C76B2"/>
    <w:rsid w:val="002C7E4B"/>
    <w:rsid w:val="002D0DB1"/>
    <w:rsid w:val="002D1608"/>
    <w:rsid w:val="002D20D0"/>
    <w:rsid w:val="002D2266"/>
    <w:rsid w:val="002E3CEA"/>
    <w:rsid w:val="002E4FF8"/>
    <w:rsid w:val="002E63BB"/>
    <w:rsid w:val="002F0E96"/>
    <w:rsid w:val="002F1F7D"/>
    <w:rsid w:val="002F23CD"/>
    <w:rsid w:val="002F282E"/>
    <w:rsid w:val="002F2E8E"/>
    <w:rsid w:val="002F3B89"/>
    <w:rsid w:val="002F4EF7"/>
    <w:rsid w:val="002F646B"/>
    <w:rsid w:val="002F7450"/>
    <w:rsid w:val="003108B1"/>
    <w:rsid w:val="003153B8"/>
    <w:rsid w:val="00315AD4"/>
    <w:rsid w:val="00323349"/>
    <w:rsid w:val="003306EB"/>
    <w:rsid w:val="00331CCB"/>
    <w:rsid w:val="0033353D"/>
    <w:rsid w:val="0033432B"/>
    <w:rsid w:val="003360FF"/>
    <w:rsid w:val="00342009"/>
    <w:rsid w:val="00343176"/>
    <w:rsid w:val="00345F7F"/>
    <w:rsid w:val="00350DF2"/>
    <w:rsid w:val="00353A25"/>
    <w:rsid w:val="0035560C"/>
    <w:rsid w:val="00357767"/>
    <w:rsid w:val="00365028"/>
    <w:rsid w:val="00366659"/>
    <w:rsid w:val="00366BC8"/>
    <w:rsid w:val="003707D1"/>
    <w:rsid w:val="0037198B"/>
    <w:rsid w:val="00372A47"/>
    <w:rsid w:val="00374D3C"/>
    <w:rsid w:val="00377712"/>
    <w:rsid w:val="00380343"/>
    <w:rsid w:val="00380511"/>
    <w:rsid w:val="00383ED3"/>
    <w:rsid w:val="0038465A"/>
    <w:rsid w:val="003855B7"/>
    <w:rsid w:val="00386A87"/>
    <w:rsid w:val="00390971"/>
    <w:rsid w:val="00397159"/>
    <w:rsid w:val="003A1677"/>
    <w:rsid w:val="003A4048"/>
    <w:rsid w:val="003A4FE9"/>
    <w:rsid w:val="003B282F"/>
    <w:rsid w:val="003B2EB5"/>
    <w:rsid w:val="003B3629"/>
    <w:rsid w:val="003B5044"/>
    <w:rsid w:val="003B7E5F"/>
    <w:rsid w:val="003C04B0"/>
    <w:rsid w:val="003C3057"/>
    <w:rsid w:val="003C593B"/>
    <w:rsid w:val="003C5D3F"/>
    <w:rsid w:val="003D0795"/>
    <w:rsid w:val="003D1629"/>
    <w:rsid w:val="003D2C74"/>
    <w:rsid w:val="003D617F"/>
    <w:rsid w:val="003E01F0"/>
    <w:rsid w:val="003E1C68"/>
    <w:rsid w:val="003E7394"/>
    <w:rsid w:val="003E7F5A"/>
    <w:rsid w:val="003F0A5C"/>
    <w:rsid w:val="003F11FD"/>
    <w:rsid w:val="003F1994"/>
    <w:rsid w:val="003F23CF"/>
    <w:rsid w:val="003F3DA8"/>
    <w:rsid w:val="003F48DE"/>
    <w:rsid w:val="003F4F68"/>
    <w:rsid w:val="003F5A5C"/>
    <w:rsid w:val="003F5B4B"/>
    <w:rsid w:val="00400AE2"/>
    <w:rsid w:val="00401204"/>
    <w:rsid w:val="0040137E"/>
    <w:rsid w:val="00401949"/>
    <w:rsid w:val="00401E98"/>
    <w:rsid w:val="004039AD"/>
    <w:rsid w:val="00406C9B"/>
    <w:rsid w:val="0040729B"/>
    <w:rsid w:val="004074E1"/>
    <w:rsid w:val="00411E87"/>
    <w:rsid w:val="00412EE2"/>
    <w:rsid w:val="00413275"/>
    <w:rsid w:val="00413DF3"/>
    <w:rsid w:val="00415F43"/>
    <w:rsid w:val="00420E0D"/>
    <w:rsid w:val="0042490C"/>
    <w:rsid w:val="00433A2C"/>
    <w:rsid w:val="00434810"/>
    <w:rsid w:val="00436EFE"/>
    <w:rsid w:val="00437A0D"/>
    <w:rsid w:val="00440524"/>
    <w:rsid w:val="0044269C"/>
    <w:rsid w:val="004476F9"/>
    <w:rsid w:val="00447AF1"/>
    <w:rsid w:val="00447E4D"/>
    <w:rsid w:val="0045067C"/>
    <w:rsid w:val="00450C84"/>
    <w:rsid w:val="00450D48"/>
    <w:rsid w:val="00452293"/>
    <w:rsid w:val="00455FF3"/>
    <w:rsid w:val="004563B5"/>
    <w:rsid w:val="004610AC"/>
    <w:rsid w:val="0046588E"/>
    <w:rsid w:val="00470BD1"/>
    <w:rsid w:val="00471EDB"/>
    <w:rsid w:val="0047384E"/>
    <w:rsid w:val="004743CF"/>
    <w:rsid w:val="00474FF6"/>
    <w:rsid w:val="00475883"/>
    <w:rsid w:val="004845A7"/>
    <w:rsid w:val="00487977"/>
    <w:rsid w:val="00490FF1"/>
    <w:rsid w:val="004911CF"/>
    <w:rsid w:val="00493D9C"/>
    <w:rsid w:val="00494516"/>
    <w:rsid w:val="00494885"/>
    <w:rsid w:val="00494E84"/>
    <w:rsid w:val="004959BF"/>
    <w:rsid w:val="004A00A3"/>
    <w:rsid w:val="004A5EC1"/>
    <w:rsid w:val="004A5EF2"/>
    <w:rsid w:val="004A72DA"/>
    <w:rsid w:val="004B1553"/>
    <w:rsid w:val="004B7D42"/>
    <w:rsid w:val="004C0015"/>
    <w:rsid w:val="004C23FA"/>
    <w:rsid w:val="004C2B1E"/>
    <w:rsid w:val="004C3303"/>
    <w:rsid w:val="004C5E0C"/>
    <w:rsid w:val="004C6B60"/>
    <w:rsid w:val="004D104A"/>
    <w:rsid w:val="004D2104"/>
    <w:rsid w:val="004D729E"/>
    <w:rsid w:val="004E3086"/>
    <w:rsid w:val="004E32C2"/>
    <w:rsid w:val="004E592A"/>
    <w:rsid w:val="004F0103"/>
    <w:rsid w:val="004F42BF"/>
    <w:rsid w:val="004F4C30"/>
    <w:rsid w:val="004F5493"/>
    <w:rsid w:val="004F596A"/>
    <w:rsid w:val="004F6037"/>
    <w:rsid w:val="004F6140"/>
    <w:rsid w:val="004F625A"/>
    <w:rsid w:val="004F66EA"/>
    <w:rsid w:val="004F7F90"/>
    <w:rsid w:val="00500BB5"/>
    <w:rsid w:val="00503B4C"/>
    <w:rsid w:val="00506302"/>
    <w:rsid w:val="00506773"/>
    <w:rsid w:val="005102AE"/>
    <w:rsid w:val="00510C2E"/>
    <w:rsid w:val="00512698"/>
    <w:rsid w:val="0051548F"/>
    <w:rsid w:val="00516A18"/>
    <w:rsid w:val="00516DB0"/>
    <w:rsid w:val="00523463"/>
    <w:rsid w:val="00530E76"/>
    <w:rsid w:val="0053106F"/>
    <w:rsid w:val="00532FD7"/>
    <w:rsid w:val="0053322D"/>
    <w:rsid w:val="00533795"/>
    <w:rsid w:val="00535B43"/>
    <w:rsid w:val="00536AA6"/>
    <w:rsid w:val="005402E8"/>
    <w:rsid w:val="00540CFD"/>
    <w:rsid w:val="005414B5"/>
    <w:rsid w:val="0054548D"/>
    <w:rsid w:val="005469A5"/>
    <w:rsid w:val="00546DAA"/>
    <w:rsid w:val="005538BA"/>
    <w:rsid w:val="00556EB2"/>
    <w:rsid w:val="005577C7"/>
    <w:rsid w:val="00557BCA"/>
    <w:rsid w:val="005605FF"/>
    <w:rsid w:val="00560F07"/>
    <w:rsid w:val="0056194D"/>
    <w:rsid w:val="00562EF5"/>
    <w:rsid w:val="0056577B"/>
    <w:rsid w:val="005709F4"/>
    <w:rsid w:val="00572AD7"/>
    <w:rsid w:val="00573944"/>
    <w:rsid w:val="00574F3B"/>
    <w:rsid w:val="00581078"/>
    <w:rsid w:val="00581AF6"/>
    <w:rsid w:val="00581EEE"/>
    <w:rsid w:val="0058352D"/>
    <w:rsid w:val="00583F18"/>
    <w:rsid w:val="005865E9"/>
    <w:rsid w:val="00586CA1"/>
    <w:rsid w:val="00595EDF"/>
    <w:rsid w:val="005A1815"/>
    <w:rsid w:val="005A2CCB"/>
    <w:rsid w:val="005A49EC"/>
    <w:rsid w:val="005A69E0"/>
    <w:rsid w:val="005A738B"/>
    <w:rsid w:val="005B005C"/>
    <w:rsid w:val="005B240C"/>
    <w:rsid w:val="005B4BD5"/>
    <w:rsid w:val="005C1D7C"/>
    <w:rsid w:val="005C249D"/>
    <w:rsid w:val="005C251B"/>
    <w:rsid w:val="005C2E2B"/>
    <w:rsid w:val="005C6262"/>
    <w:rsid w:val="005D0A99"/>
    <w:rsid w:val="005D408A"/>
    <w:rsid w:val="005E2AC4"/>
    <w:rsid w:val="005E3583"/>
    <w:rsid w:val="005E365C"/>
    <w:rsid w:val="005E429F"/>
    <w:rsid w:val="005E500A"/>
    <w:rsid w:val="005E52DA"/>
    <w:rsid w:val="005E5D84"/>
    <w:rsid w:val="005E6705"/>
    <w:rsid w:val="005E67A7"/>
    <w:rsid w:val="005E6AEE"/>
    <w:rsid w:val="005F14F9"/>
    <w:rsid w:val="005F158A"/>
    <w:rsid w:val="005F1E2F"/>
    <w:rsid w:val="005F2C17"/>
    <w:rsid w:val="005F367C"/>
    <w:rsid w:val="005F7171"/>
    <w:rsid w:val="006002B9"/>
    <w:rsid w:val="006017BE"/>
    <w:rsid w:val="00606234"/>
    <w:rsid w:val="006076EC"/>
    <w:rsid w:val="00607C85"/>
    <w:rsid w:val="00610929"/>
    <w:rsid w:val="00614122"/>
    <w:rsid w:val="00614991"/>
    <w:rsid w:val="00615437"/>
    <w:rsid w:val="0061590E"/>
    <w:rsid w:val="006164F0"/>
    <w:rsid w:val="00617901"/>
    <w:rsid w:val="00617A0B"/>
    <w:rsid w:val="0062772D"/>
    <w:rsid w:val="006310D3"/>
    <w:rsid w:val="006349E8"/>
    <w:rsid w:val="00634BCA"/>
    <w:rsid w:val="00635549"/>
    <w:rsid w:val="00637FCA"/>
    <w:rsid w:val="00642741"/>
    <w:rsid w:val="0064311C"/>
    <w:rsid w:val="0064357D"/>
    <w:rsid w:val="0064764E"/>
    <w:rsid w:val="00650A0F"/>
    <w:rsid w:val="00650E3D"/>
    <w:rsid w:val="00653D60"/>
    <w:rsid w:val="0065654F"/>
    <w:rsid w:val="00657687"/>
    <w:rsid w:val="00662F3F"/>
    <w:rsid w:val="0066458E"/>
    <w:rsid w:val="0066617D"/>
    <w:rsid w:val="006670F1"/>
    <w:rsid w:val="00674B80"/>
    <w:rsid w:val="00675346"/>
    <w:rsid w:val="006765D3"/>
    <w:rsid w:val="00676AB3"/>
    <w:rsid w:val="006808E2"/>
    <w:rsid w:val="0068311E"/>
    <w:rsid w:val="00683DA5"/>
    <w:rsid w:val="00693708"/>
    <w:rsid w:val="0069384A"/>
    <w:rsid w:val="006961BB"/>
    <w:rsid w:val="006971D0"/>
    <w:rsid w:val="006A10B1"/>
    <w:rsid w:val="006A243D"/>
    <w:rsid w:val="006A449F"/>
    <w:rsid w:val="006A4C74"/>
    <w:rsid w:val="006A5CEC"/>
    <w:rsid w:val="006A75F3"/>
    <w:rsid w:val="006A7F91"/>
    <w:rsid w:val="006B05CA"/>
    <w:rsid w:val="006B0FB5"/>
    <w:rsid w:val="006C2F39"/>
    <w:rsid w:val="006C4CAA"/>
    <w:rsid w:val="006C715C"/>
    <w:rsid w:val="006D0DB5"/>
    <w:rsid w:val="006D59E5"/>
    <w:rsid w:val="006D5E30"/>
    <w:rsid w:val="006E27D0"/>
    <w:rsid w:val="006E3043"/>
    <w:rsid w:val="006E75A7"/>
    <w:rsid w:val="006F065D"/>
    <w:rsid w:val="006F1A18"/>
    <w:rsid w:val="006F2B8D"/>
    <w:rsid w:val="006F421C"/>
    <w:rsid w:val="006F5A80"/>
    <w:rsid w:val="006F7B04"/>
    <w:rsid w:val="00703B73"/>
    <w:rsid w:val="007049F3"/>
    <w:rsid w:val="00704EDA"/>
    <w:rsid w:val="00705CC8"/>
    <w:rsid w:val="007109C3"/>
    <w:rsid w:val="00712811"/>
    <w:rsid w:val="00712B77"/>
    <w:rsid w:val="00716664"/>
    <w:rsid w:val="007178D1"/>
    <w:rsid w:val="0072313D"/>
    <w:rsid w:val="00727185"/>
    <w:rsid w:val="00731406"/>
    <w:rsid w:val="00732E30"/>
    <w:rsid w:val="00733971"/>
    <w:rsid w:val="00733A37"/>
    <w:rsid w:val="007403F5"/>
    <w:rsid w:val="007416C5"/>
    <w:rsid w:val="00742148"/>
    <w:rsid w:val="007434EF"/>
    <w:rsid w:val="0074511C"/>
    <w:rsid w:val="007455E6"/>
    <w:rsid w:val="00746B18"/>
    <w:rsid w:val="00746E66"/>
    <w:rsid w:val="007514ED"/>
    <w:rsid w:val="007523E9"/>
    <w:rsid w:val="007555A0"/>
    <w:rsid w:val="00757035"/>
    <w:rsid w:val="00761E9C"/>
    <w:rsid w:val="00762579"/>
    <w:rsid w:val="00763607"/>
    <w:rsid w:val="007662B5"/>
    <w:rsid w:val="007667C1"/>
    <w:rsid w:val="00783A9F"/>
    <w:rsid w:val="0078490E"/>
    <w:rsid w:val="0078578B"/>
    <w:rsid w:val="00785A20"/>
    <w:rsid w:val="0078791A"/>
    <w:rsid w:val="007904FF"/>
    <w:rsid w:val="007914F9"/>
    <w:rsid w:val="007919CD"/>
    <w:rsid w:val="00796802"/>
    <w:rsid w:val="00797DDA"/>
    <w:rsid w:val="007A100D"/>
    <w:rsid w:val="007A1CD6"/>
    <w:rsid w:val="007A1EDE"/>
    <w:rsid w:val="007A328B"/>
    <w:rsid w:val="007A473D"/>
    <w:rsid w:val="007A4B83"/>
    <w:rsid w:val="007A7BC5"/>
    <w:rsid w:val="007B059E"/>
    <w:rsid w:val="007B4363"/>
    <w:rsid w:val="007B5A28"/>
    <w:rsid w:val="007B6315"/>
    <w:rsid w:val="007B7781"/>
    <w:rsid w:val="007C03DC"/>
    <w:rsid w:val="007C0F83"/>
    <w:rsid w:val="007C3577"/>
    <w:rsid w:val="007D29A8"/>
    <w:rsid w:val="007D710C"/>
    <w:rsid w:val="007E10DF"/>
    <w:rsid w:val="007E2611"/>
    <w:rsid w:val="007E3F13"/>
    <w:rsid w:val="007E4820"/>
    <w:rsid w:val="007E674E"/>
    <w:rsid w:val="007F0E66"/>
    <w:rsid w:val="007F3CAA"/>
    <w:rsid w:val="007F5A00"/>
    <w:rsid w:val="007F7189"/>
    <w:rsid w:val="00801718"/>
    <w:rsid w:val="008037EE"/>
    <w:rsid w:val="008049A9"/>
    <w:rsid w:val="00804ABA"/>
    <w:rsid w:val="00805E31"/>
    <w:rsid w:val="008075D3"/>
    <w:rsid w:val="00810BD7"/>
    <w:rsid w:val="008126EA"/>
    <w:rsid w:val="008150B8"/>
    <w:rsid w:val="008157CD"/>
    <w:rsid w:val="008173D1"/>
    <w:rsid w:val="008212F1"/>
    <w:rsid w:val="008220B7"/>
    <w:rsid w:val="00825661"/>
    <w:rsid w:val="0083106C"/>
    <w:rsid w:val="008327FD"/>
    <w:rsid w:val="00833E8F"/>
    <w:rsid w:val="00833EE1"/>
    <w:rsid w:val="00840E0B"/>
    <w:rsid w:val="00842453"/>
    <w:rsid w:val="00844D58"/>
    <w:rsid w:val="00845DEE"/>
    <w:rsid w:val="008472DD"/>
    <w:rsid w:val="0085031E"/>
    <w:rsid w:val="00855EF0"/>
    <w:rsid w:val="008602DD"/>
    <w:rsid w:val="00861137"/>
    <w:rsid w:val="00861B96"/>
    <w:rsid w:val="00861C2F"/>
    <w:rsid w:val="00865A21"/>
    <w:rsid w:val="00872FF5"/>
    <w:rsid w:val="0087470F"/>
    <w:rsid w:val="00877FBD"/>
    <w:rsid w:val="008807C7"/>
    <w:rsid w:val="00881686"/>
    <w:rsid w:val="00881F49"/>
    <w:rsid w:val="0088797A"/>
    <w:rsid w:val="00890FAC"/>
    <w:rsid w:val="008933CD"/>
    <w:rsid w:val="00897798"/>
    <w:rsid w:val="008A2C7B"/>
    <w:rsid w:val="008A4035"/>
    <w:rsid w:val="008B048D"/>
    <w:rsid w:val="008B1E53"/>
    <w:rsid w:val="008B2653"/>
    <w:rsid w:val="008B2B3A"/>
    <w:rsid w:val="008B4A29"/>
    <w:rsid w:val="008B68B8"/>
    <w:rsid w:val="008C5199"/>
    <w:rsid w:val="008D17D7"/>
    <w:rsid w:val="008D2707"/>
    <w:rsid w:val="008D4118"/>
    <w:rsid w:val="008D4E08"/>
    <w:rsid w:val="008D60E0"/>
    <w:rsid w:val="008E28B4"/>
    <w:rsid w:val="008E3BAE"/>
    <w:rsid w:val="008E5A68"/>
    <w:rsid w:val="008E68C6"/>
    <w:rsid w:val="008F2BB9"/>
    <w:rsid w:val="008F5247"/>
    <w:rsid w:val="008F5BD8"/>
    <w:rsid w:val="008F7E66"/>
    <w:rsid w:val="00901157"/>
    <w:rsid w:val="00903BE9"/>
    <w:rsid w:val="009054F6"/>
    <w:rsid w:val="00906697"/>
    <w:rsid w:val="00906748"/>
    <w:rsid w:val="00911974"/>
    <w:rsid w:val="00912D77"/>
    <w:rsid w:val="00914215"/>
    <w:rsid w:val="009179F8"/>
    <w:rsid w:val="009215A5"/>
    <w:rsid w:val="00922B7E"/>
    <w:rsid w:val="00923949"/>
    <w:rsid w:val="009254F4"/>
    <w:rsid w:val="00926CF2"/>
    <w:rsid w:val="00926F78"/>
    <w:rsid w:val="00930766"/>
    <w:rsid w:val="00930911"/>
    <w:rsid w:val="00932FCA"/>
    <w:rsid w:val="0093766A"/>
    <w:rsid w:val="0094033F"/>
    <w:rsid w:val="00941C32"/>
    <w:rsid w:val="00943131"/>
    <w:rsid w:val="00945C7E"/>
    <w:rsid w:val="00950D1D"/>
    <w:rsid w:val="00954489"/>
    <w:rsid w:val="00957365"/>
    <w:rsid w:val="00957B21"/>
    <w:rsid w:val="00961AC2"/>
    <w:rsid w:val="00961D14"/>
    <w:rsid w:val="00967792"/>
    <w:rsid w:val="0097185C"/>
    <w:rsid w:val="009740AF"/>
    <w:rsid w:val="00977E95"/>
    <w:rsid w:val="0098290C"/>
    <w:rsid w:val="00983EE5"/>
    <w:rsid w:val="009865CB"/>
    <w:rsid w:val="00990116"/>
    <w:rsid w:val="009947C4"/>
    <w:rsid w:val="00994C13"/>
    <w:rsid w:val="009A1CF3"/>
    <w:rsid w:val="009A266C"/>
    <w:rsid w:val="009A3CAE"/>
    <w:rsid w:val="009A57FE"/>
    <w:rsid w:val="009A6DB2"/>
    <w:rsid w:val="009A713B"/>
    <w:rsid w:val="009A71A5"/>
    <w:rsid w:val="009B17F7"/>
    <w:rsid w:val="009B2E5F"/>
    <w:rsid w:val="009B351B"/>
    <w:rsid w:val="009B4E3E"/>
    <w:rsid w:val="009B543F"/>
    <w:rsid w:val="009B5CFD"/>
    <w:rsid w:val="009C64EB"/>
    <w:rsid w:val="009D05B0"/>
    <w:rsid w:val="009D0A31"/>
    <w:rsid w:val="009D61E3"/>
    <w:rsid w:val="009D673A"/>
    <w:rsid w:val="009D70AC"/>
    <w:rsid w:val="009E04E2"/>
    <w:rsid w:val="009E4157"/>
    <w:rsid w:val="009E5915"/>
    <w:rsid w:val="009E5B21"/>
    <w:rsid w:val="009F19AB"/>
    <w:rsid w:val="009F2C8B"/>
    <w:rsid w:val="009F2FEB"/>
    <w:rsid w:val="009F4AD5"/>
    <w:rsid w:val="00A03C7B"/>
    <w:rsid w:val="00A03E94"/>
    <w:rsid w:val="00A1582F"/>
    <w:rsid w:val="00A1645E"/>
    <w:rsid w:val="00A1660D"/>
    <w:rsid w:val="00A21B44"/>
    <w:rsid w:val="00A2363A"/>
    <w:rsid w:val="00A30572"/>
    <w:rsid w:val="00A32403"/>
    <w:rsid w:val="00A32E5F"/>
    <w:rsid w:val="00A3379A"/>
    <w:rsid w:val="00A361EF"/>
    <w:rsid w:val="00A3631B"/>
    <w:rsid w:val="00A37E5F"/>
    <w:rsid w:val="00A41684"/>
    <w:rsid w:val="00A41797"/>
    <w:rsid w:val="00A4312A"/>
    <w:rsid w:val="00A4391A"/>
    <w:rsid w:val="00A46C7C"/>
    <w:rsid w:val="00A52A32"/>
    <w:rsid w:val="00A53D35"/>
    <w:rsid w:val="00A54E14"/>
    <w:rsid w:val="00A550AC"/>
    <w:rsid w:val="00A60614"/>
    <w:rsid w:val="00A60F28"/>
    <w:rsid w:val="00A612AC"/>
    <w:rsid w:val="00A61E6F"/>
    <w:rsid w:val="00A62198"/>
    <w:rsid w:val="00A631F8"/>
    <w:rsid w:val="00A636A0"/>
    <w:rsid w:val="00A649FB"/>
    <w:rsid w:val="00A65319"/>
    <w:rsid w:val="00A65E35"/>
    <w:rsid w:val="00A66449"/>
    <w:rsid w:val="00A66FE5"/>
    <w:rsid w:val="00A678B1"/>
    <w:rsid w:val="00A734D7"/>
    <w:rsid w:val="00A751E3"/>
    <w:rsid w:val="00A75BA9"/>
    <w:rsid w:val="00A767E4"/>
    <w:rsid w:val="00A920CC"/>
    <w:rsid w:val="00AA2B12"/>
    <w:rsid w:val="00AA344C"/>
    <w:rsid w:val="00AA3CA2"/>
    <w:rsid w:val="00AA57EE"/>
    <w:rsid w:val="00AA6277"/>
    <w:rsid w:val="00AB0E1D"/>
    <w:rsid w:val="00AB19B9"/>
    <w:rsid w:val="00AC0B1B"/>
    <w:rsid w:val="00AC244B"/>
    <w:rsid w:val="00AC3B3D"/>
    <w:rsid w:val="00AC52FF"/>
    <w:rsid w:val="00AC71BF"/>
    <w:rsid w:val="00AD0C5E"/>
    <w:rsid w:val="00AD5AF1"/>
    <w:rsid w:val="00AD691F"/>
    <w:rsid w:val="00AD7ED2"/>
    <w:rsid w:val="00AE1030"/>
    <w:rsid w:val="00AE13E9"/>
    <w:rsid w:val="00AE1BC2"/>
    <w:rsid w:val="00AE57E6"/>
    <w:rsid w:val="00AF0720"/>
    <w:rsid w:val="00AF1E16"/>
    <w:rsid w:val="00AF27C5"/>
    <w:rsid w:val="00AF370F"/>
    <w:rsid w:val="00AF595B"/>
    <w:rsid w:val="00B016E4"/>
    <w:rsid w:val="00B03F39"/>
    <w:rsid w:val="00B05EC2"/>
    <w:rsid w:val="00B15D0C"/>
    <w:rsid w:val="00B2017E"/>
    <w:rsid w:val="00B2114A"/>
    <w:rsid w:val="00B2200C"/>
    <w:rsid w:val="00B22969"/>
    <w:rsid w:val="00B24593"/>
    <w:rsid w:val="00B2619A"/>
    <w:rsid w:val="00B33F71"/>
    <w:rsid w:val="00B358E9"/>
    <w:rsid w:val="00B363CB"/>
    <w:rsid w:val="00B36942"/>
    <w:rsid w:val="00B51C5C"/>
    <w:rsid w:val="00B54A6D"/>
    <w:rsid w:val="00B56611"/>
    <w:rsid w:val="00B6054A"/>
    <w:rsid w:val="00B6420F"/>
    <w:rsid w:val="00B644C5"/>
    <w:rsid w:val="00B65049"/>
    <w:rsid w:val="00B65193"/>
    <w:rsid w:val="00B66692"/>
    <w:rsid w:val="00B712DD"/>
    <w:rsid w:val="00B72AC5"/>
    <w:rsid w:val="00B72EAF"/>
    <w:rsid w:val="00B774D3"/>
    <w:rsid w:val="00B818B6"/>
    <w:rsid w:val="00B81958"/>
    <w:rsid w:val="00B81BC2"/>
    <w:rsid w:val="00B81F15"/>
    <w:rsid w:val="00B82636"/>
    <w:rsid w:val="00B91270"/>
    <w:rsid w:val="00B93380"/>
    <w:rsid w:val="00BA3390"/>
    <w:rsid w:val="00BA6F2C"/>
    <w:rsid w:val="00BB11EE"/>
    <w:rsid w:val="00BB22E9"/>
    <w:rsid w:val="00BB499E"/>
    <w:rsid w:val="00BB65FF"/>
    <w:rsid w:val="00BB7BA4"/>
    <w:rsid w:val="00BC5D30"/>
    <w:rsid w:val="00BC79D9"/>
    <w:rsid w:val="00BD029B"/>
    <w:rsid w:val="00BD2E96"/>
    <w:rsid w:val="00BD3B88"/>
    <w:rsid w:val="00BD74E9"/>
    <w:rsid w:val="00BE540E"/>
    <w:rsid w:val="00BF07CD"/>
    <w:rsid w:val="00BF12FA"/>
    <w:rsid w:val="00BF1386"/>
    <w:rsid w:val="00BF5A9B"/>
    <w:rsid w:val="00BF65D5"/>
    <w:rsid w:val="00C00BD9"/>
    <w:rsid w:val="00C0177B"/>
    <w:rsid w:val="00C03221"/>
    <w:rsid w:val="00C03471"/>
    <w:rsid w:val="00C0711C"/>
    <w:rsid w:val="00C108CE"/>
    <w:rsid w:val="00C12DEB"/>
    <w:rsid w:val="00C138B4"/>
    <w:rsid w:val="00C14ABE"/>
    <w:rsid w:val="00C16063"/>
    <w:rsid w:val="00C25C74"/>
    <w:rsid w:val="00C25D85"/>
    <w:rsid w:val="00C2605B"/>
    <w:rsid w:val="00C262A3"/>
    <w:rsid w:val="00C26E04"/>
    <w:rsid w:val="00C2702A"/>
    <w:rsid w:val="00C3027A"/>
    <w:rsid w:val="00C31A54"/>
    <w:rsid w:val="00C4028C"/>
    <w:rsid w:val="00C43C2F"/>
    <w:rsid w:val="00C43FBC"/>
    <w:rsid w:val="00C46CC4"/>
    <w:rsid w:val="00C477BC"/>
    <w:rsid w:val="00C51008"/>
    <w:rsid w:val="00C51647"/>
    <w:rsid w:val="00C51865"/>
    <w:rsid w:val="00C51B9C"/>
    <w:rsid w:val="00C51EB5"/>
    <w:rsid w:val="00C529AB"/>
    <w:rsid w:val="00C54CC5"/>
    <w:rsid w:val="00C56889"/>
    <w:rsid w:val="00C6135F"/>
    <w:rsid w:val="00C63C7E"/>
    <w:rsid w:val="00C6451C"/>
    <w:rsid w:val="00C66B17"/>
    <w:rsid w:val="00C66BEE"/>
    <w:rsid w:val="00C66BF9"/>
    <w:rsid w:val="00C71F5F"/>
    <w:rsid w:val="00C72D6C"/>
    <w:rsid w:val="00C747A1"/>
    <w:rsid w:val="00C752B0"/>
    <w:rsid w:val="00C8707B"/>
    <w:rsid w:val="00C91660"/>
    <w:rsid w:val="00C9166D"/>
    <w:rsid w:val="00C93A85"/>
    <w:rsid w:val="00CA0014"/>
    <w:rsid w:val="00CA084E"/>
    <w:rsid w:val="00CA149E"/>
    <w:rsid w:val="00CA177D"/>
    <w:rsid w:val="00CA2BCB"/>
    <w:rsid w:val="00CA6775"/>
    <w:rsid w:val="00CB0349"/>
    <w:rsid w:val="00CB3E28"/>
    <w:rsid w:val="00CB4657"/>
    <w:rsid w:val="00CB5A2C"/>
    <w:rsid w:val="00CB6244"/>
    <w:rsid w:val="00CB6908"/>
    <w:rsid w:val="00CB70DE"/>
    <w:rsid w:val="00CC0AE0"/>
    <w:rsid w:val="00CC35EC"/>
    <w:rsid w:val="00CC5473"/>
    <w:rsid w:val="00CC67E3"/>
    <w:rsid w:val="00CC69B2"/>
    <w:rsid w:val="00CC71C2"/>
    <w:rsid w:val="00CC7518"/>
    <w:rsid w:val="00CD141D"/>
    <w:rsid w:val="00CD33D7"/>
    <w:rsid w:val="00CD4B4D"/>
    <w:rsid w:val="00CD7456"/>
    <w:rsid w:val="00CE0084"/>
    <w:rsid w:val="00CE1EA6"/>
    <w:rsid w:val="00CE2BE5"/>
    <w:rsid w:val="00CE528B"/>
    <w:rsid w:val="00CE5892"/>
    <w:rsid w:val="00CF15D2"/>
    <w:rsid w:val="00CF4524"/>
    <w:rsid w:val="00D00641"/>
    <w:rsid w:val="00D05BCC"/>
    <w:rsid w:val="00D149C0"/>
    <w:rsid w:val="00D14B53"/>
    <w:rsid w:val="00D174CE"/>
    <w:rsid w:val="00D22684"/>
    <w:rsid w:val="00D24CA4"/>
    <w:rsid w:val="00D25E41"/>
    <w:rsid w:val="00D27911"/>
    <w:rsid w:val="00D33B65"/>
    <w:rsid w:val="00D35502"/>
    <w:rsid w:val="00D35C94"/>
    <w:rsid w:val="00D41D9F"/>
    <w:rsid w:val="00D507A0"/>
    <w:rsid w:val="00D53A59"/>
    <w:rsid w:val="00D56026"/>
    <w:rsid w:val="00D57D8F"/>
    <w:rsid w:val="00D6131D"/>
    <w:rsid w:val="00D65A51"/>
    <w:rsid w:val="00D703D2"/>
    <w:rsid w:val="00D71F1F"/>
    <w:rsid w:val="00D729AC"/>
    <w:rsid w:val="00D72BA4"/>
    <w:rsid w:val="00D74843"/>
    <w:rsid w:val="00D75FD1"/>
    <w:rsid w:val="00D8026F"/>
    <w:rsid w:val="00D83A9E"/>
    <w:rsid w:val="00D85714"/>
    <w:rsid w:val="00D92F7D"/>
    <w:rsid w:val="00D93E03"/>
    <w:rsid w:val="00D94450"/>
    <w:rsid w:val="00D95AAF"/>
    <w:rsid w:val="00D97E5D"/>
    <w:rsid w:val="00DA197D"/>
    <w:rsid w:val="00DA286F"/>
    <w:rsid w:val="00DA575D"/>
    <w:rsid w:val="00DA761A"/>
    <w:rsid w:val="00DB296D"/>
    <w:rsid w:val="00DB3F4C"/>
    <w:rsid w:val="00DB40C5"/>
    <w:rsid w:val="00DB4F8A"/>
    <w:rsid w:val="00DB6920"/>
    <w:rsid w:val="00DB71EF"/>
    <w:rsid w:val="00DC04D3"/>
    <w:rsid w:val="00DC08F3"/>
    <w:rsid w:val="00DC6633"/>
    <w:rsid w:val="00DD1DC9"/>
    <w:rsid w:val="00DD3FDC"/>
    <w:rsid w:val="00DD6870"/>
    <w:rsid w:val="00DD76CF"/>
    <w:rsid w:val="00DD7702"/>
    <w:rsid w:val="00DD7CE2"/>
    <w:rsid w:val="00DE095E"/>
    <w:rsid w:val="00DE2D39"/>
    <w:rsid w:val="00DE4F7E"/>
    <w:rsid w:val="00DE4FD7"/>
    <w:rsid w:val="00DF15A1"/>
    <w:rsid w:val="00DF1A8A"/>
    <w:rsid w:val="00DF596C"/>
    <w:rsid w:val="00DF72EC"/>
    <w:rsid w:val="00E019B2"/>
    <w:rsid w:val="00E1015E"/>
    <w:rsid w:val="00E15F6E"/>
    <w:rsid w:val="00E2198D"/>
    <w:rsid w:val="00E30EA8"/>
    <w:rsid w:val="00E31ECB"/>
    <w:rsid w:val="00E331B3"/>
    <w:rsid w:val="00E33B27"/>
    <w:rsid w:val="00E40999"/>
    <w:rsid w:val="00E40D3F"/>
    <w:rsid w:val="00E44A9F"/>
    <w:rsid w:val="00E453BD"/>
    <w:rsid w:val="00E45CC3"/>
    <w:rsid w:val="00E50361"/>
    <w:rsid w:val="00E50B89"/>
    <w:rsid w:val="00E52F92"/>
    <w:rsid w:val="00E5524C"/>
    <w:rsid w:val="00E558A6"/>
    <w:rsid w:val="00E57845"/>
    <w:rsid w:val="00E63AE8"/>
    <w:rsid w:val="00E65F52"/>
    <w:rsid w:val="00E73B61"/>
    <w:rsid w:val="00E76E0E"/>
    <w:rsid w:val="00E774A1"/>
    <w:rsid w:val="00E7766C"/>
    <w:rsid w:val="00E84179"/>
    <w:rsid w:val="00E867F8"/>
    <w:rsid w:val="00E8783D"/>
    <w:rsid w:val="00E905B8"/>
    <w:rsid w:val="00E93172"/>
    <w:rsid w:val="00E96F1C"/>
    <w:rsid w:val="00EA00C5"/>
    <w:rsid w:val="00EA1519"/>
    <w:rsid w:val="00EA4BE7"/>
    <w:rsid w:val="00EA56BE"/>
    <w:rsid w:val="00EA681A"/>
    <w:rsid w:val="00EB6652"/>
    <w:rsid w:val="00EB7BCB"/>
    <w:rsid w:val="00ED174B"/>
    <w:rsid w:val="00ED2F0B"/>
    <w:rsid w:val="00ED3EC2"/>
    <w:rsid w:val="00ED6900"/>
    <w:rsid w:val="00ED717D"/>
    <w:rsid w:val="00EE0635"/>
    <w:rsid w:val="00EE2B2C"/>
    <w:rsid w:val="00EE33FA"/>
    <w:rsid w:val="00EE4289"/>
    <w:rsid w:val="00EE540E"/>
    <w:rsid w:val="00EE6498"/>
    <w:rsid w:val="00EE7865"/>
    <w:rsid w:val="00EE7F57"/>
    <w:rsid w:val="00EF12FF"/>
    <w:rsid w:val="00EF2C2C"/>
    <w:rsid w:val="00EF5248"/>
    <w:rsid w:val="00EF59AA"/>
    <w:rsid w:val="00EF6DAA"/>
    <w:rsid w:val="00EF7DC9"/>
    <w:rsid w:val="00F02A11"/>
    <w:rsid w:val="00F0411E"/>
    <w:rsid w:val="00F04329"/>
    <w:rsid w:val="00F05437"/>
    <w:rsid w:val="00F05DE0"/>
    <w:rsid w:val="00F07EA8"/>
    <w:rsid w:val="00F102C8"/>
    <w:rsid w:val="00F10787"/>
    <w:rsid w:val="00F120A6"/>
    <w:rsid w:val="00F1258A"/>
    <w:rsid w:val="00F12E24"/>
    <w:rsid w:val="00F1608D"/>
    <w:rsid w:val="00F20DFB"/>
    <w:rsid w:val="00F21886"/>
    <w:rsid w:val="00F24DBB"/>
    <w:rsid w:val="00F324BC"/>
    <w:rsid w:val="00F34952"/>
    <w:rsid w:val="00F41311"/>
    <w:rsid w:val="00F43C81"/>
    <w:rsid w:val="00F43CFA"/>
    <w:rsid w:val="00F441D5"/>
    <w:rsid w:val="00F516E0"/>
    <w:rsid w:val="00F53288"/>
    <w:rsid w:val="00F54749"/>
    <w:rsid w:val="00F57DD2"/>
    <w:rsid w:val="00F602ED"/>
    <w:rsid w:val="00F6060E"/>
    <w:rsid w:val="00F644BF"/>
    <w:rsid w:val="00F65F43"/>
    <w:rsid w:val="00F66BF3"/>
    <w:rsid w:val="00F70036"/>
    <w:rsid w:val="00F705D4"/>
    <w:rsid w:val="00F72B26"/>
    <w:rsid w:val="00F7461F"/>
    <w:rsid w:val="00F75182"/>
    <w:rsid w:val="00F848B4"/>
    <w:rsid w:val="00F9000F"/>
    <w:rsid w:val="00F91823"/>
    <w:rsid w:val="00F918D3"/>
    <w:rsid w:val="00F94763"/>
    <w:rsid w:val="00F94A0B"/>
    <w:rsid w:val="00F94CDD"/>
    <w:rsid w:val="00F9511E"/>
    <w:rsid w:val="00F95C1B"/>
    <w:rsid w:val="00F96220"/>
    <w:rsid w:val="00F96FE9"/>
    <w:rsid w:val="00F9764F"/>
    <w:rsid w:val="00FA202E"/>
    <w:rsid w:val="00FA22F9"/>
    <w:rsid w:val="00FA4017"/>
    <w:rsid w:val="00FA78FC"/>
    <w:rsid w:val="00FB15E7"/>
    <w:rsid w:val="00FB1652"/>
    <w:rsid w:val="00FB19AD"/>
    <w:rsid w:val="00FB20DA"/>
    <w:rsid w:val="00FB3146"/>
    <w:rsid w:val="00FC030D"/>
    <w:rsid w:val="00FC0D6B"/>
    <w:rsid w:val="00FD6F94"/>
    <w:rsid w:val="00FD7024"/>
    <w:rsid w:val="00FE0FF0"/>
    <w:rsid w:val="00FE3717"/>
    <w:rsid w:val="00FE5B87"/>
    <w:rsid w:val="00FE78A3"/>
    <w:rsid w:val="00FE7BD6"/>
    <w:rsid w:val="00FF44D7"/>
    <w:rsid w:val="00FF5A4F"/>
    <w:rsid w:val="00FF6A12"/>
    <w:rsid w:val="00FF71A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04EC9"/>
  <w15:docId w15:val="{A029FEAC-2186-458A-98C2-0CCCDCF96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8E9"/>
    <w:pPr>
      <w:suppressAutoHyphens/>
      <w:spacing w:line="260"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numPr>
        <w:numId w:val="2"/>
      </w:numPr>
      <w:spacing w:before="240" w:after="60"/>
      <w:ind w:left="-1" w:hanging="1"/>
    </w:pPr>
    <w:rPr>
      <w:b/>
      <w:bCs/>
      <w:kern w:val="32"/>
      <w:sz w:val="32"/>
      <w:szCs w:val="37"/>
      <w:lang w:bidi="ar-SA"/>
    </w:rPr>
  </w:style>
  <w:style w:type="paragraph" w:styleId="Heading2">
    <w:name w:val="heading 2"/>
    <w:basedOn w:val="Normal"/>
    <w:next w:val="Normal"/>
    <w:uiPriority w:val="9"/>
    <w:unhideWhenUsed/>
    <w:qFormat/>
    <w:pPr>
      <w:keepNext/>
      <w:numPr>
        <w:ilvl w:val="1"/>
        <w:numId w:val="2"/>
      </w:numPr>
      <w:spacing w:before="240" w:after="60"/>
      <w:ind w:left="-1" w:hanging="1"/>
      <w:outlineLvl w:val="1"/>
    </w:pPr>
    <w:rPr>
      <w:b/>
      <w:bCs/>
      <w:i/>
      <w:iCs/>
      <w:sz w:val="28"/>
      <w:szCs w:val="32"/>
      <w:lang w:bidi="ar-SA"/>
    </w:rPr>
  </w:style>
  <w:style w:type="paragraph" w:styleId="Heading3">
    <w:name w:val="heading 3"/>
    <w:basedOn w:val="Normal"/>
    <w:next w:val="Normal"/>
    <w:uiPriority w:val="9"/>
    <w:unhideWhenUsed/>
    <w:qFormat/>
    <w:pPr>
      <w:keepNext/>
      <w:numPr>
        <w:ilvl w:val="2"/>
        <w:numId w:val="2"/>
      </w:numPr>
      <w:spacing w:before="240" w:after="60"/>
      <w:ind w:left="-1" w:hanging="1"/>
      <w:outlineLvl w:val="2"/>
    </w:pPr>
    <w:rPr>
      <w:b/>
      <w:bCs/>
      <w:lang w:bidi="ar-SA"/>
    </w:rPr>
  </w:style>
  <w:style w:type="paragraph" w:styleId="Heading4">
    <w:name w:val="heading 4"/>
    <w:basedOn w:val="Normal"/>
    <w:next w:val="Normal"/>
    <w:uiPriority w:val="9"/>
    <w:unhideWhenUsed/>
    <w:qFormat/>
    <w:pPr>
      <w:keepNext/>
      <w:spacing w:before="240" w:after="60"/>
      <w:outlineLvl w:val="3"/>
    </w:pPr>
    <w:rPr>
      <w:b/>
      <w:bCs/>
      <w:sz w:val="28"/>
      <w:szCs w:val="32"/>
      <w:lang w:bidi="ar-SA"/>
    </w:rPr>
  </w:style>
  <w:style w:type="paragraph" w:styleId="Heading5">
    <w:name w:val="heading 5"/>
    <w:basedOn w:val="Normal"/>
    <w:next w:val="Normal"/>
    <w:uiPriority w:val="9"/>
    <w:semiHidden/>
    <w:unhideWhenUsed/>
    <w:qFormat/>
    <w:pPr>
      <w:outlineLvl w:val="4"/>
    </w:pPr>
    <w:rPr>
      <w:lang w:bidi="ar-SA"/>
    </w:rPr>
  </w:style>
  <w:style w:type="paragraph" w:styleId="Heading6">
    <w:name w:val="heading 6"/>
    <w:basedOn w:val="Normal"/>
    <w:next w:val="Normal"/>
    <w:uiPriority w:val="9"/>
    <w:semiHidden/>
    <w:unhideWhenUsed/>
    <w:qFormat/>
    <w:pPr>
      <w:spacing w:before="240" w:after="60"/>
      <w:outlineLvl w:val="5"/>
    </w:pPr>
    <w:rPr>
      <w:b/>
      <w:bCs/>
      <w:szCs w:val="25"/>
      <w:lang w:bidi="ar-SA"/>
    </w:rPr>
  </w:style>
  <w:style w:type="paragraph" w:styleId="Heading7">
    <w:name w:val="heading 7"/>
    <w:basedOn w:val="Normal"/>
    <w:next w:val="Normal"/>
    <w:pPr>
      <w:spacing w:before="240" w:after="60"/>
      <w:outlineLvl w:val="6"/>
    </w:pPr>
    <w:rPr>
      <w:szCs w:val="28"/>
      <w:lang w:bidi="ar-SA"/>
    </w:rPr>
  </w:style>
  <w:style w:type="paragraph" w:styleId="Heading8">
    <w:name w:val="heading 8"/>
    <w:basedOn w:val="Normal"/>
    <w:next w:val="Normal"/>
    <w:pPr>
      <w:spacing w:before="240" w:after="60"/>
      <w:outlineLvl w:val="7"/>
    </w:pPr>
    <w:rPr>
      <w:i/>
      <w:iCs/>
      <w:szCs w:val="28"/>
      <w:lang w:bidi="ar-SA"/>
    </w:rPr>
  </w:style>
  <w:style w:type="paragraph" w:styleId="Heading9">
    <w:name w:val="heading 9"/>
    <w:basedOn w:val="Normal"/>
    <w:next w:val="Normal"/>
    <w:pPr>
      <w:outlineLvl w:val="8"/>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uiPriority w:val="10"/>
    <w:qFormat/>
    <w:pPr>
      <w:spacing w:before="240" w:after="60"/>
      <w:jc w:val="center"/>
    </w:pPr>
    <w:rPr>
      <w:b/>
      <w:bCs/>
      <w:kern w:val="28"/>
      <w:sz w:val="32"/>
      <w:szCs w:val="37"/>
      <w:lang w:bidi="ar-SA"/>
    </w:rPr>
  </w:style>
  <w:style w:type="paragraph" w:styleId="Header">
    <w:name w:val="header"/>
    <w:basedOn w:val="Normal"/>
    <w:rPr>
      <w:szCs w:val="32"/>
      <w:lang w:bidi="ar-SA"/>
    </w:rPr>
  </w:style>
  <w:style w:type="paragraph" w:styleId="Footer">
    <w:name w:val="footer"/>
    <w:basedOn w:val="Normal"/>
    <w:rPr>
      <w:szCs w:val="32"/>
      <w:lang w:bidi="ar-SA"/>
    </w:rPr>
  </w:style>
  <w:style w:type="numbering" w:styleId="111111">
    <w:name w:val="Outline List 2"/>
    <w:basedOn w:val="NoList"/>
  </w:style>
  <w:style w:type="character" w:styleId="Emphasis">
    <w:name w:val="Emphasis"/>
    <w:rPr>
      <w:i/>
      <w:iCs/>
      <w:w w:val="100"/>
      <w:position w:val="-1"/>
      <w:effect w:val="none"/>
      <w:vertAlign w:val="baseline"/>
      <w:cs w:val="0"/>
      <w:em w:val="none"/>
    </w:rPr>
  </w:style>
  <w:style w:type="paragraph" w:styleId="CommentText">
    <w:name w:val="annotation text"/>
    <w:basedOn w:val="Normal"/>
    <w:rPr>
      <w:rFonts w:cs="Cordia New"/>
      <w:sz w:val="20"/>
      <w:szCs w:val="23"/>
    </w:rPr>
  </w:style>
  <w:style w:type="paragraph" w:styleId="CommentSubject">
    <w:name w:val="annotation subject"/>
    <w:basedOn w:val="CommentText"/>
    <w:next w:val="CommentText"/>
    <w:rPr>
      <w:b/>
      <w:bCs/>
    </w:rPr>
  </w:style>
  <w:style w:type="paragraph" w:styleId="NormalWeb">
    <w:name w:val="Normal (Web)"/>
    <w:basedOn w:val="Normal"/>
    <w:rPr>
      <w:szCs w:val="28"/>
    </w:rPr>
  </w:style>
  <w:style w:type="paragraph" w:styleId="TOC9">
    <w:name w:val="toc 9"/>
    <w:basedOn w:val="Normal"/>
    <w:next w:val="Normal"/>
    <w:pPr>
      <w:ind w:left="1920"/>
    </w:pPr>
    <w:rPr>
      <w:szCs w:val="28"/>
    </w:rPr>
  </w:style>
  <w:style w:type="paragraph" w:styleId="TOC8">
    <w:name w:val="toc 8"/>
    <w:basedOn w:val="Normal"/>
    <w:next w:val="Normal"/>
    <w:pPr>
      <w:ind w:left="1680"/>
    </w:pPr>
    <w:rPr>
      <w:szCs w:val="28"/>
    </w:rPr>
  </w:style>
  <w:style w:type="paragraph" w:styleId="TOC7">
    <w:name w:val="toc 7"/>
    <w:basedOn w:val="Normal"/>
    <w:next w:val="Normal"/>
    <w:pPr>
      <w:ind w:left="1440"/>
    </w:pPr>
    <w:rPr>
      <w:szCs w:val="28"/>
    </w:rPr>
  </w:style>
  <w:style w:type="paragraph" w:styleId="TOC6">
    <w:name w:val="toc 6"/>
    <w:basedOn w:val="Normal"/>
    <w:next w:val="Normal"/>
    <w:pPr>
      <w:ind w:left="1200"/>
    </w:pPr>
    <w:rPr>
      <w:szCs w:val="28"/>
    </w:rPr>
  </w:style>
  <w:style w:type="paragraph" w:styleId="TOC5">
    <w:name w:val="toc 5"/>
    <w:basedOn w:val="Normal"/>
    <w:next w:val="Normal"/>
    <w:pPr>
      <w:ind w:left="960"/>
    </w:pPr>
    <w:rPr>
      <w:szCs w:val="28"/>
    </w:rPr>
  </w:style>
  <w:style w:type="paragraph" w:styleId="TOC4">
    <w:name w:val="toc 4"/>
    <w:basedOn w:val="Normal"/>
    <w:next w:val="Normal"/>
    <w:pPr>
      <w:ind w:left="720"/>
    </w:pPr>
    <w:rPr>
      <w:szCs w:val="28"/>
    </w:rPr>
  </w:style>
  <w:style w:type="paragraph" w:styleId="TOC3">
    <w:name w:val="toc 3"/>
    <w:basedOn w:val="Normal"/>
    <w:next w:val="Normal"/>
    <w:pPr>
      <w:ind w:left="480"/>
    </w:pPr>
    <w:rPr>
      <w:szCs w:val="28"/>
    </w:rPr>
  </w:style>
  <w:style w:type="paragraph" w:styleId="TOC2">
    <w:name w:val="toc 2"/>
    <w:basedOn w:val="Normal"/>
    <w:next w:val="Normal"/>
    <w:pPr>
      <w:ind w:left="240"/>
    </w:pPr>
    <w:rPr>
      <w:szCs w:val="28"/>
    </w:rPr>
  </w:style>
  <w:style w:type="paragraph" w:styleId="TOC1">
    <w:name w:val="toc 1"/>
    <w:basedOn w:val="Normal"/>
    <w:next w:val="Normal"/>
    <w:rPr>
      <w:szCs w:val="28"/>
    </w:rPr>
  </w:style>
  <w:style w:type="paragraph" w:styleId="TOAHeading">
    <w:name w:val="toa heading"/>
    <w:basedOn w:val="Normal"/>
    <w:next w:val="Normal"/>
    <w:pPr>
      <w:spacing w:before="120"/>
    </w:pPr>
    <w:rPr>
      <w:b/>
      <w:bCs/>
      <w:szCs w:val="28"/>
    </w:rPr>
  </w:style>
  <w:style w:type="table" w:styleId="TableWeb3">
    <w:name w:val="Table Web 3"/>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table" w:styleId="TableWeb2">
    <w:name w:val="Table Web 2"/>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styleId="TableWeb1">
    <w:name w:val="Table Web 1"/>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Theme">
    <w:name w:val="Table Theme"/>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ubject">
    <w:name w:val="zsubject"/>
    <w:basedOn w:val="Normal"/>
    <w:pPr>
      <w:spacing w:after="520"/>
    </w:pPr>
    <w:rPr>
      <w:b/>
    </w:rPr>
  </w:style>
  <w:style w:type="paragraph" w:customStyle="1" w:styleId="zDistnHeader">
    <w:name w:val="zDistnHeader"/>
    <w:basedOn w:val="Normal"/>
    <w:next w:val="Normal"/>
    <w:pPr>
      <w:keepNext/>
      <w:spacing w:before="520"/>
    </w:pPr>
  </w:style>
  <w:style w:type="character" w:styleId="PageNumber">
    <w:name w:val="page number"/>
    <w:basedOn w:val="DefaultParagraphFont"/>
    <w:rPr>
      <w:w w:val="100"/>
      <w:position w:val="-1"/>
      <w:effect w:val="none"/>
      <w:vertAlign w:val="baseline"/>
      <w:cs w:val="0"/>
      <w:em w:val="none"/>
    </w:rPr>
  </w:style>
  <w:style w:type="paragraph" w:customStyle="1" w:styleId="a">
    <w:name w:val="เนื้อเรื่อง"/>
    <w:basedOn w:val="Normal"/>
    <w:pPr>
      <w:spacing w:line="240" w:lineRule="auto"/>
      <w:ind w:right="386"/>
    </w:pPr>
    <w:rPr>
      <w:rFonts w:ascii="Arial" w:hAnsi="Arial"/>
      <w:b/>
      <w:sz w:val="28"/>
      <w:lang w:val="th-TH"/>
    </w:rPr>
  </w:style>
  <w:style w:type="paragraph" w:styleId="BodyTextIndent2">
    <w:name w:val="Body Text Indent 2"/>
    <w:basedOn w:val="Normal"/>
    <w:pPr>
      <w:spacing w:line="240" w:lineRule="auto"/>
      <w:ind w:left="540"/>
      <w:jc w:val="both"/>
    </w:pPr>
    <w:rPr>
      <w:color w:val="000000"/>
      <w:lang w:bidi="ar-SA"/>
    </w:rPr>
  </w:style>
  <w:style w:type="paragraph" w:styleId="BodyTextIndent3">
    <w:name w:val="Body Text Indent 3"/>
    <w:basedOn w:val="Normal"/>
    <w:pPr>
      <w:spacing w:after="120"/>
      <w:ind w:left="360"/>
    </w:pPr>
    <w:rPr>
      <w:sz w:val="16"/>
      <w:szCs w:val="18"/>
      <w:lang w:bidi="ar-SA"/>
    </w:rPr>
  </w:style>
  <w:style w:type="table" w:styleId="TableGrid">
    <w:name w:val="Table Grid"/>
    <w:basedOn w:val="TableNormal"/>
    <w:pPr>
      <w:suppressAutoHyphens/>
      <w:spacing w:line="260" w:lineRule="atLeast"/>
      <w:ind w:leftChars="-1" w:left="-1" w:hangingChars="1" w:hanging="1"/>
      <w:textDirection w:val="btLr"/>
      <w:textAlignment w:val="top"/>
      <w:outlineLvl w:val="0"/>
    </w:pPr>
    <w:rPr>
      <w:rFonts w:ascii="CG Times (W1)" w:hAnsi="CG Times (W1)"/>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pPr>
      <w:spacing w:after="120"/>
    </w:pPr>
    <w:rPr>
      <w:lang w:bidi="ar-SA"/>
    </w:rPr>
  </w:style>
  <w:style w:type="paragraph" w:styleId="ListParagraph">
    <w:name w:val="List Paragraph"/>
    <w:basedOn w:val="Normal"/>
    <w:uiPriority w:val="34"/>
    <w:qFormat/>
    <w:pPr>
      <w:ind w:left="720"/>
      <w:contextualSpacing/>
    </w:pPr>
  </w:style>
  <w:style w:type="paragraph" w:customStyle="1" w:styleId="a0">
    <w:name w:val="à¹×éÍàÃ×èÍ§"/>
    <w:basedOn w:val="Normal"/>
    <w:pPr>
      <w:autoSpaceDE w:val="0"/>
      <w:autoSpaceDN w:val="0"/>
      <w:spacing w:line="240" w:lineRule="auto"/>
      <w:ind w:right="386"/>
    </w:pPr>
    <w:rPr>
      <w:rFonts w:ascii="Cordia New" w:hAnsi="Arial" w:cs="Cordia New"/>
      <w:sz w:val="28"/>
      <w:szCs w:val="28"/>
      <w:lang w:val="en-US"/>
    </w:rPr>
  </w:style>
  <w:style w:type="character" w:customStyle="1" w:styleId="FooterChar">
    <w:name w:val="Footer Char"/>
    <w:rPr>
      <w:rFonts w:ascii="Times New Roman" w:eastAsia="Times New Roman" w:hAnsi="Times New Roman" w:cs="Cordia New"/>
      <w:w w:val="100"/>
      <w:position w:val="-1"/>
      <w:sz w:val="22"/>
      <w:szCs w:val="32"/>
      <w:effect w:val="none"/>
      <w:vertAlign w:val="baseline"/>
      <w:cs w:val="0"/>
      <w:em w:val="none"/>
      <w:lang w:val="en-GB"/>
    </w:rPr>
  </w:style>
  <w:style w:type="character" w:customStyle="1" w:styleId="Heading5Char">
    <w:name w:val="Heading 5 Char"/>
    <w:rPr>
      <w:rFonts w:ascii="Times New Roman" w:eastAsia="Times New Roman" w:hAnsi="Times New Roman"/>
      <w:w w:val="100"/>
      <w:position w:val="-1"/>
      <w:sz w:val="22"/>
      <w:effect w:val="none"/>
      <w:vertAlign w:val="baseline"/>
      <w:cs w:val="0"/>
      <w:em w:val="none"/>
      <w:lang w:val="en-GB"/>
    </w:rPr>
  </w:style>
  <w:style w:type="character" w:customStyle="1" w:styleId="Heading9Char">
    <w:name w:val="Heading 9 Char"/>
    <w:rPr>
      <w:rFonts w:ascii="Times New Roman" w:eastAsia="Times New Roman" w:hAnsi="Times New Roman"/>
      <w:w w:val="100"/>
      <w:position w:val="-1"/>
      <w:sz w:val="22"/>
      <w:effect w:val="none"/>
      <w:vertAlign w:val="baseline"/>
      <w:cs w:val="0"/>
      <w:em w:val="none"/>
      <w:lang w:val="en-GB"/>
    </w:rPr>
  </w:style>
  <w:style w:type="character" w:customStyle="1" w:styleId="Heading1Char">
    <w:name w:val="Heading 1 Char"/>
    <w:rPr>
      <w:rFonts w:ascii="Times New Roman" w:eastAsia="Times New Roman" w:hAnsi="Times New Roman" w:cs="Times New Roman"/>
      <w:b/>
      <w:bCs/>
      <w:w w:val="100"/>
      <w:kern w:val="32"/>
      <w:position w:val="-1"/>
      <w:sz w:val="32"/>
      <w:szCs w:val="37"/>
      <w:effect w:val="none"/>
      <w:vertAlign w:val="baseline"/>
      <w:cs w:val="0"/>
      <w:em w:val="none"/>
      <w:lang w:val="en-GB" w:bidi="ar-SA"/>
    </w:rPr>
  </w:style>
  <w:style w:type="character" w:customStyle="1" w:styleId="Heading2Char">
    <w:name w:val="Heading 2 Char"/>
    <w:rPr>
      <w:rFonts w:ascii="Times New Roman" w:eastAsia="Times New Roman" w:hAnsi="Times New Roman" w:cs="Times New Roman"/>
      <w:b/>
      <w:bCs/>
      <w:i/>
      <w:iCs/>
      <w:w w:val="100"/>
      <w:position w:val="-1"/>
      <w:sz w:val="28"/>
      <w:szCs w:val="32"/>
      <w:effect w:val="none"/>
      <w:vertAlign w:val="baseline"/>
      <w:cs w:val="0"/>
      <w:em w:val="none"/>
      <w:lang w:val="en-GB" w:bidi="ar-SA"/>
    </w:rPr>
  </w:style>
  <w:style w:type="character" w:customStyle="1" w:styleId="Heading3Char">
    <w:name w:val="Heading 3 Char"/>
    <w:rPr>
      <w:rFonts w:ascii="Times New Roman" w:eastAsia="Times New Roman" w:hAnsi="Times New Roman" w:cs="Times New Roman"/>
      <w:b/>
      <w:bCs/>
      <w:w w:val="100"/>
      <w:position w:val="-1"/>
      <w:sz w:val="22"/>
      <w:effect w:val="none"/>
      <w:vertAlign w:val="baseline"/>
      <w:cs w:val="0"/>
      <w:em w:val="none"/>
      <w:lang w:val="en-GB" w:bidi="ar-SA"/>
    </w:rPr>
  </w:style>
  <w:style w:type="character" w:customStyle="1" w:styleId="Heading4Char">
    <w:name w:val="Heading 4 Char"/>
    <w:uiPriority w:val="9"/>
    <w:rPr>
      <w:rFonts w:ascii="Times New Roman" w:eastAsia="Times New Roman" w:hAnsi="Times New Roman"/>
      <w:b/>
      <w:bCs/>
      <w:w w:val="100"/>
      <w:position w:val="-1"/>
      <w:sz w:val="28"/>
      <w:szCs w:val="32"/>
      <w:effect w:val="none"/>
      <w:vertAlign w:val="baseline"/>
      <w:cs w:val="0"/>
      <w:em w:val="none"/>
      <w:lang w:val="en-GB"/>
    </w:rPr>
  </w:style>
  <w:style w:type="character" w:customStyle="1" w:styleId="Heading6Char">
    <w:name w:val="Heading 6 Char"/>
    <w:rPr>
      <w:rFonts w:ascii="Times New Roman" w:eastAsia="Times New Roman" w:hAnsi="Times New Roman"/>
      <w:b/>
      <w:bCs/>
      <w:w w:val="100"/>
      <w:position w:val="-1"/>
      <w:sz w:val="22"/>
      <w:szCs w:val="25"/>
      <w:effect w:val="none"/>
      <w:vertAlign w:val="baseline"/>
      <w:cs w:val="0"/>
      <w:em w:val="none"/>
      <w:lang w:val="en-GB"/>
    </w:rPr>
  </w:style>
  <w:style w:type="character" w:customStyle="1" w:styleId="Heading7Char">
    <w:name w:val="Heading 7 Char"/>
    <w:rPr>
      <w:rFonts w:ascii="Times New Roman" w:eastAsia="Times New Roman" w:hAnsi="Times New Roman"/>
      <w:w w:val="100"/>
      <w:position w:val="-1"/>
      <w:sz w:val="22"/>
      <w:szCs w:val="28"/>
      <w:effect w:val="none"/>
      <w:vertAlign w:val="baseline"/>
      <w:cs w:val="0"/>
      <w:em w:val="none"/>
      <w:lang w:val="en-GB"/>
    </w:rPr>
  </w:style>
  <w:style w:type="character" w:customStyle="1" w:styleId="Heading8Char">
    <w:name w:val="Heading 8 Char"/>
    <w:rPr>
      <w:rFonts w:ascii="Times New Roman" w:eastAsia="Times New Roman" w:hAnsi="Times New Roman"/>
      <w:i/>
      <w:iCs/>
      <w:w w:val="100"/>
      <w:position w:val="-1"/>
      <w:sz w:val="22"/>
      <w:szCs w:val="28"/>
      <w:effect w:val="none"/>
      <w:vertAlign w:val="baseline"/>
      <w:cs w:val="0"/>
      <w:em w:val="none"/>
      <w:lang w:val="en-GB"/>
    </w:rPr>
  </w:style>
  <w:style w:type="character" w:customStyle="1" w:styleId="BodyTextChar">
    <w:name w:val="Body Text Char"/>
    <w:rPr>
      <w:rFonts w:ascii="Times New Roman" w:eastAsia="Times New Roman" w:hAnsi="Times New Roman"/>
      <w:w w:val="100"/>
      <w:position w:val="-1"/>
      <w:sz w:val="22"/>
      <w:effect w:val="none"/>
      <w:vertAlign w:val="baseline"/>
      <w:cs w:val="0"/>
      <w:em w:val="none"/>
      <w:lang w:val="en-GB"/>
    </w:rPr>
  </w:style>
  <w:style w:type="character" w:customStyle="1" w:styleId="HeaderChar">
    <w:name w:val="Header Char"/>
    <w:rPr>
      <w:rFonts w:ascii="Times New Roman" w:eastAsia="Times New Roman" w:hAnsi="Times New Roman" w:cs="Cordia New"/>
      <w:w w:val="100"/>
      <w:position w:val="-1"/>
      <w:sz w:val="22"/>
      <w:szCs w:val="32"/>
      <w:effect w:val="none"/>
      <w:vertAlign w:val="baseline"/>
      <w:cs w:val="0"/>
      <w:em w:val="none"/>
      <w:lang w:val="en-GB"/>
    </w:rPr>
  </w:style>
  <w:style w:type="paragraph" w:styleId="ListBullet">
    <w:name w:val="List Bullet"/>
    <w:basedOn w:val="BodyText"/>
    <w:pPr>
      <w:spacing w:after="260"/>
      <w:ind w:left="340" w:hanging="340"/>
    </w:pPr>
  </w:style>
  <w:style w:type="paragraph" w:styleId="ListBullet2">
    <w:name w:val="List Bullet 2"/>
    <w:basedOn w:val="ListBullet"/>
    <w:pPr>
      <w:ind w:left="680"/>
    </w:pPr>
  </w:style>
  <w:style w:type="paragraph" w:styleId="BodyTextIndent">
    <w:name w:val="Body Text Indent"/>
    <w:basedOn w:val="BodyText"/>
    <w:pPr>
      <w:spacing w:after="260"/>
      <w:ind w:left="340"/>
    </w:pPr>
  </w:style>
  <w:style w:type="character" w:customStyle="1" w:styleId="BodyTextIndentChar">
    <w:name w:val="Body Text Indent Char"/>
    <w:rPr>
      <w:rFonts w:ascii="Times New Roman" w:eastAsia="Times New Roman" w:hAnsi="Times New Roman"/>
      <w:w w:val="100"/>
      <w:position w:val="-1"/>
      <w:sz w:val="22"/>
      <w:effect w:val="none"/>
      <w:vertAlign w:val="baseline"/>
      <w:cs w:val="0"/>
      <w:em w:val="none"/>
      <w:lang w:val="en-GB"/>
    </w:rPr>
  </w:style>
  <w:style w:type="paragraph" w:customStyle="1" w:styleId="zfaxdetails">
    <w:name w:val="zfax details"/>
    <w:basedOn w:val="Normal"/>
    <w:rPr>
      <w:rFonts w:ascii="Univers 55" w:hAnsi="Univers 55"/>
      <w:sz w:val="18"/>
    </w:rPr>
  </w:style>
  <w:style w:type="paragraph" w:customStyle="1" w:styleId="zdisclaimer">
    <w:name w:val="zdisclaimer"/>
    <w:basedOn w:val="Normal"/>
    <w:next w:val="Footer"/>
    <w:pPr>
      <w:framePr w:wrap="auto" w:hAnchor="text" w:x="3238" w:y="14685"/>
      <w:spacing w:line="240" w:lineRule="atLeast"/>
    </w:pPr>
    <w:rPr>
      <w:rFonts w:ascii="Univers 55" w:hAnsi="Univers 55"/>
      <w:sz w:val="20"/>
    </w:rPr>
  </w:style>
  <w:style w:type="paragraph" w:styleId="FootnoteText">
    <w:name w:val="footnote text"/>
    <w:basedOn w:val="Normal"/>
    <w:rPr>
      <w:sz w:val="18"/>
      <w:lang w:bidi="ar-SA"/>
    </w:rPr>
  </w:style>
  <w:style w:type="character" w:customStyle="1" w:styleId="FootnoteTextChar">
    <w:name w:val="Footnote Text Char"/>
    <w:rPr>
      <w:rFonts w:ascii="Times New Roman" w:eastAsia="Times New Roman" w:hAnsi="Times New Roman"/>
      <w:w w:val="100"/>
      <w:position w:val="-1"/>
      <w:sz w:val="18"/>
      <w:effect w:val="none"/>
      <w:vertAlign w:val="baseline"/>
      <w:cs w:val="0"/>
      <w:em w:val="none"/>
      <w:lang w:val="en-GB"/>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rPr>
      <w:lang w:bidi="ar-SA"/>
    </w:rPr>
  </w:style>
  <w:style w:type="character" w:customStyle="1" w:styleId="SignatureChar">
    <w:name w:val="Signature Char"/>
    <w:rPr>
      <w:rFonts w:ascii="Times New Roman" w:eastAsia="Times New Roman" w:hAnsi="Times New Roman"/>
      <w:w w:val="100"/>
      <w:position w:val="-1"/>
      <w:sz w:val="22"/>
      <w:effect w:val="none"/>
      <w:vertAlign w:val="baseline"/>
      <w:cs w:val="0"/>
      <w:em w:val="none"/>
      <w:lang w:val="en-GB"/>
    </w:rPr>
  </w:style>
  <w:style w:type="paragraph" w:customStyle="1" w:styleId="zdetails">
    <w:name w:val="zdetails"/>
    <w:basedOn w:val="Normal"/>
    <w:pPr>
      <w:spacing w:line="240" w:lineRule="atLeast"/>
    </w:pPr>
    <w:rPr>
      <w:rFonts w:ascii="Univers 45 Light" w:hAnsi="Univers 45 Light"/>
      <w:sz w:val="16"/>
    </w:rPr>
  </w:style>
  <w:style w:type="paragraph" w:customStyle="1" w:styleId="zbrand">
    <w:name w:val="zbrand"/>
    <w:basedOn w:val="Normal"/>
    <w:pPr>
      <w:keepLines/>
      <w:framePr w:wrap="around" w:hAnchor="text" w:x="3063" w:y="1458"/>
      <w:spacing w:line="240" w:lineRule="atLeast"/>
    </w:pPr>
    <w:rPr>
      <w:rFonts w:ascii="Univers 55" w:hAnsi="Univers 55"/>
      <w:noProof/>
    </w:rPr>
  </w:style>
  <w:style w:type="character" w:customStyle="1" w:styleId="TitleChar">
    <w:name w:val="Title Char"/>
    <w:aliases w:val="Comments Char"/>
    <w:uiPriority w:val="10"/>
    <w:rPr>
      <w:rFonts w:ascii="Times New Roman" w:eastAsia="Times New Roman" w:hAnsi="Times New Roman"/>
      <w:b/>
      <w:bCs/>
      <w:w w:val="100"/>
      <w:kern w:val="28"/>
      <w:position w:val="-1"/>
      <w:sz w:val="32"/>
      <w:szCs w:val="37"/>
      <w:effect w:val="none"/>
      <w:vertAlign w:val="baseline"/>
      <w:cs w:val="0"/>
      <w:em w:val="none"/>
      <w:lang w:val="en-GB"/>
    </w:rPr>
  </w:style>
  <w:style w:type="paragraph" w:styleId="BlockText">
    <w:name w:val="Block Text"/>
    <w:basedOn w:val="Normal"/>
    <w:uiPriority w:val="99"/>
    <w:pPr>
      <w:spacing w:before="240" w:line="240" w:lineRule="auto"/>
      <w:ind w:left="547" w:right="749" w:firstLine="1440"/>
      <w:jc w:val="both"/>
    </w:pPr>
    <w:rPr>
      <w:rFonts w:ascii="Cordia New" w:hAnsi="Cordia New"/>
      <w:sz w:val="28"/>
      <w:lang w:val="th-TH"/>
    </w:rPr>
  </w:style>
  <w:style w:type="paragraph" w:styleId="BodyText2">
    <w:name w:val="Body Text 2"/>
    <w:basedOn w:val="Normal"/>
    <w:pPr>
      <w:spacing w:before="120" w:line="200" w:lineRule="atLeast"/>
      <w:jc w:val="center"/>
    </w:pPr>
    <w:rPr>
      <w:sz w:val="20"/>
      <w:lang w:bidi="ar-SA"/>
    </w:rPr>
  </w:style>
  <w:style w:type="character" w:customStyle="1" w:styleId="BodyText2Char">
    <w:name w:val="Body Text 2 Char"/>
    <w:rPr>
      <w:rFonts w:ascii="Times New Roman" w:eastAsia="Times New Roman" w:hAnsi="Times New Roman"/>
      <w:w w:val="100"/>
      <w:position w:val="-1"/>
      <w:effect w:val="none"/>
      <w:vertAlign w:val="baseline"/>
      <w:cs w:val="0"/>
      <w:em w:val="none"/>
    </w:rPr>
  </w:style>
  <w:style w:type="paragraph" w:styleId="BodyText3">
    <w:name w:val="Body Text 3"/>
    <w:basedOn w:val="Normal"/>
    <w:pPr>
      <w:jc w:val="both"/>
    </w:pPr>
    <w:rPr>
      <w:lang w:bidi="ar-SA"/>
    </w:rPr>
  </w:style>
  <w:style w:type="character" w:customStyle="1" w:styleId="BodyText3Char">
    <w:name w:val="Body Text 3 Char"/>
    <w:rPr>
      <w:rFonts w:ascii="Times New Roman" w:eastAsia="Times New Roman" w:hAnsi="Times New Roman"/>
      <w:w w:val="100"/>
      <w:position w:val="-1"/>
      <w:sz w:val="22"/>
      <w:effect w:val="none"/>
      <w:vertAlign w:val="baseline"/>
      <w:cs w:val="0"/>
      <w:em w:val="none"/>
    </w:rPr>
  </w:style>
  <w:style w:type="paragraph" w:styleId="EnvelopeReturn">
    <w:name w:val="envelope return"/>
    <w:basedOn w:val="Normal"/>
    <w:pPr>
      <w:spacing w:line="240" w:lineRule="auto"/>
      <w:jc w:val="both"/>
    </w:pPr>
    <w:rPr>
      <w:sz w:val="24"/>
    </w:rPr>
  </w:style>
  <w:style w:type="paragraph" w:styleId="Caption">
    <w:name w:val="caption"/>
    <w:basedOn w:val="Normal"/>
    <w:next w:val="Normal"/>
    <w:pPr>
      <w:ind w:left="720"/>
      <w:jc w:val="both"/>
    </w:pPr>
    <w:rPr>
      <w:u w:val="single"/>
      <w:lang w:val="en-US"/>
    </w:rPr>
  </w:style>
  <w:style w:type="paragraph" w:customStyle="1" w:styleId="a1">
    <w:name w:val="¢éÍ¤ÇÒÁ"/>
    <w:basedOn w:val="Normal"/>
    <w:pPr>
      <w:spacing w:line="240" w:lineRule="auto"/>
    </w:pPr>
    <w:rPr>
      <w:rFonts w:cs="BrowalliaUPC"/>
      <w:sz w:val="30"/>
      <w:szCs w:val="30"/>
      <w:lang w:val="th-TH"/>
    </w:rPr>
  </w:style>
  <w:style w:type="character" w:customStyle="1" w:styleId="BodyTextIndent2Char">
    <w:name w:val="Body Text Indent 2 Char"/>
    <w:rPr>
      <w:rFonts w:ascii="Times New Roman" w:eastAsia="Times New Roman" w:hAnsi="Times New Roman"/>
      <w:color w:val="000000"/>
      <w:w w:val="100"/>
      <w:position w:val="-1"/>
      <w:sz w:val="22"/>
      <w:szCs w:val="22"/>
      <w:effect w:val="none"/>
      <w:vertAlign w:val="baseline"/>
      <w:cs w:val="0"/>
      <w:em w:val="none"/>
    </w:rPr>
  </w:style>
  <w:style w:type="character" w:customStyle="1" w:styleId="BodyTextIndent3Char">
    <w:name w:val="Body Text Indent 3 Char"/>
    <w:rPr>
      <w:rFonts w:ascii="Times New Roman" w:eastAsia="Times New Roman" w:hAnsi="Times New Roman"/>
      <w:w w:val="100"/>
      <w:position w:val="-1"/>
      <w:sz w:val="16"/>
      <w:szCs w:val="18"/>
      <w:effect w:val="none"/>
      <w:vertAlign w:val="baseline"/>
      <w:cs w:val="0"/>
      <w:em w:val="none"/>
      <w:lang w:val="en-GB"/>
    </w:rPr>
  </w:style>
  <w:style w:type="paragraph" w:customStyle="1" w:styleId="1">
    <w:name w:val="???????????1"/>
    <w:basedOn w:val="Normal"/>
    <w:pPr>
      <w:spacing w:line="240" w:lineRule="auto"/>
      <w:ind w:right="386"/>
    </w:pPr>
    <w:rPr>
      <w:b/>
      <w:sz w:val="28"/>
      <w:lang w:val="th-TH"/>
    </w:rPr>
  </w:style>
  <w:style w:type="paragraph" w:styleId="BalloonText">
    <w:name w:val="Balloon Text"/>
    <w:basedOn w:val="Normal"/>
    <w:rPr>
      <w:rFonts w:ascii="Tahoma" w:hAnsi="Tahoma"/>
      <w:sz w:val="16"/>
      <w:szCs w:val="18"/>
      <w:lang w:bidi="ar-SA"/>
    </w:rPr>
  </w:style>
  <w:style w:type="character" w:customStyle="1" w:styleId="BalloonTextChar">
    <w:name w:val="Balloon Text Char"/>
    <w:rPr>
      <w:rFonts w:ascii="Tahoma" w:eastAsia="Times New Roman" w:hAnsi="Tahoma"/>
      <w:w w:val="100"/>
      <w:position w:val="-1"/>
      <w:sz w:val="16"/>
      <w:szCs w:val="18"/>
      <w:effect w:val="none"/>
      <w:vertAlign w:val="baseline"/>
      <w:cs w:val="0"/>
      <w:em w:val="none"/>
      <w:lang w:val="en-GB"/>
    </w:rPr>
  </w:style>
  <w:style w:type="character" w:styleId="Strong">
    <w:name w:val="Strong"/>
    <w:rPr>
      <w:b/>
      <w:bCs/>
      <w:w w:val="100"/>
      <w:position w:val="-1"/>
      <w:effect w:val="none"/>
      <w:vertAlign w:val="baseline"/>
      <w:cs w:val="0"/>
      <w:em w:val="none"/>
    </w:rPr>
  </w:style>
  <w:style w:type="paragraph" w:styleId="Subtitle">
    <w:name w:val="Subtitle"/>
    <w:basedOn w:val="Normal"/>
    <w:next w:val="Normal"/>
    <w:uiPriority w:val="11"/>
    <w:qFormat/>
    <w:rPr>
      <w:rFonts w:ascii="Cambria" w:eastAsia="Cambria" w:hAnsi="Cambria" w:cs="Cambria"/>
      <w:i/>
      <w:color w:val="4F81BD"/>
      <w:sz w:val="24"/>
      <w:szCs w:val="24"/>
    </w:rPr>
  </w:style>
  <w:style w:type="character" w:customStyle="1" w:styleId="SubtitleChar">
    <w:name w:val="Subtitle Char"/>
    <w:rPr>
      <w:rFonts w:ascii="Cambria" w:eastAsia="Times New Roman" w:hAnsi="Cambria" w:cs="Angsana New"/>
      <w:i/>
      <w:iCs/>
      <w:color w:val="4F81BD"/>
      <w:spacing w:val="15"/>
      <w:w w:val="100"/>
      <w:position w:val="-1"/>
      <w:sz w:val="24"/>
      <w:szCs w:val="30"/>
      <w:effect w:val="none"/>
      <w:vertAlign w:val="baseline"/>
      <w:cs w:val="0"/>
      <w:em w:val="none"/>
      <w:lang w:val="en-GB"/>
    </w:rPr>
  </w:style>
  <w:style w:type="paragraph" w:styleId="NoSpacing">
    <w:name w:val="No Spacing"/>
    <w:uiPriority w:val="1"/>
    <w:qFormat/>
    <w:pPr>
      <w:suppressAutoHyphens/>
      <w:spacing w:line="1" w:lineRule="atLeast"/>
      <w:ind w:leftChars="-1" w:left="-1" w:hangingChars="1" w:hanging="1"/>
      <w:textDirection w:val="btLr"/>
      <w:textAlignment w:val="top"/>
      <w:outlineLvl w:val="0"/>
    </w:pPr>
    <w:rPr>
      <w:position w:val="-1"/>
      <w:lang w:eastAsia="en-US"/>
    </w:rPr>
  </w:style>
  <w:style w:type="character" w:styleId="SubtleEmphasis">
    <w:name w:val="Subtle Emphasis"/>
    <w:rPr>
      <w:i/>
      <w:iCs/>
      <w:color w:val="808080"/>
      <w:w w:val="100"/>
      <w:position w:val="-1"/>
      <w:effect w:val="none"/>
      <w:vertAlign w:val="baseline"/>
      <w:cs w:val="0"/>
      <w:em w:val="none"/>
    </w:rPr>
  </w:style>
  <w:style w:type="character" w:styleId="IntenseEmphasis">
    <w:name w:val="Intense Emphasis"/>
    <w:rPr>
      <w:b/>
      <w:bCs/>
      <w:i/>
      <w:iCs/>
      <w:color w:val="4F81BD"/>
      <w:w w:val="100"/>
      <w:position w:val="-1"/>
      <w:effect w:val="none"/>
      <w:vertAlign w:val="baseline"/>
      <w:cs w:val="0"/>
      <w:em w:val="none"/>
    </w:r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line="260" w:lineRule="atLeast"/>
      <w:ind w:leftChars="-1" w:left="-1" w:hangingChars="1" w:hanging="1"/>
      <w:textDirection w:val="btLr"/>
      <w:textAlignment w:val="top"/>
      <w:outlineLvl w:val="0"/>
    </w:pPr>
    <w:rPr>
      <w:rFonts w:ascii="Courier New" w:eastAsia="MS Mincho" w:hAnsi="Courier New"/>
      <w:position w:val="-1"/>
      <w:lang w:val="en-AU" w:eastAsia="en-US"/>
    </w:rPr>
  </w:style>
  <w:style w:type="character" w:customStyle="1" w:styleId="MacroTextChar">
    <w:name w:val="Macro Text Char"/>
    <w:rPr>
      <w:rFonts w:ascii="Courier New" w:eastAsia="MS Mincho" w:hAnsi="Courier New"/>
      <w:w w:val="100"/>
      <w:position w:val="-1"/>
      <w:effect w:val="none"/>
      <w:vertAlign w:val="baseline"/>
      <w:cs w:val="0"/>
      <w:em w:val="none"/>
      <w:lang w:val="en-AU" w:eastAsia="en-US" w:bidi="th-TH"/>
    </w:rPr>
  </w:style>
  <w:style w:type="paragraph" w:customStyle="1" w:styleId="7I-7H-1">
    <w:name w:val="@7I-@#7H-1"/>
    <w:basedOn w:val="Normal"/>
    <w:next w:val="Normal"/>
    <w:pPr>
      <w:spacing w:line="240" w:lineRule="auto"/>
    </w:pPr>
    <w:rPr>
      <w:rFonts w:ascii="Arial" w:eastAsia="Cordia New" w:hAnsi="Arial"/>
      <w:b/>
      <w:bCs/>
      <w:snapToGrid w:val="0"/>
      <w:sz w:val="24"/>
      <w:szCs w:val="24"/>
      <w:lang w:val="th-TH" w:eastAsia="th-TH"/>
    </w:rPr>
  </w:style>
  <w:style w:type="character" w:styleId="CommentReference">
    <w:name w:val="annotation reference"/>
    <w:uiPriority w:val="99"/>
    <w:rPr>
      <w:w w:val="100"/>
      <w:position w:val="-1"/>
      <w:sz w:val="16"/>
      <w:szCs w:val="16"/>
      <w:effect w:val="none"/>
      <w:vertAlign w:val="baseline"/>
      <w:cs w:val="0"/>
      <w:em w:val="none"/>
    </w:rPr>
  </w:style>
  <w:style w:type="character" w:customStyle="1" w:styleId="left">
    <w:name w:val="left"/>
    <w:rPr>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eastAsia="Calibri" w:hAnsi="Arial" w:cs="Arial"/>
      <w:color w:val="000000"/>
      <w:position w:val="-1"/>
      <w:sz w:val="24"/>
      <w:szCs w:val="24"/>
      <w:lang w:eastAsia="en-US"/>
    </w:r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CellMar>
        <w:left w:w="107" w:type="dxa"/>
        <w:right w:w="107" w:type="dxa"/>
      </w:tblCellMar>
    </w:tblPr>
  </w:style>
  <w:style w:type="table" w:customStyle="1" w:styleId="afa">
    <w:basedOn w:val="TableNormal"/>
    <w:tblPr>
      <w:tblStyleRowBandSize w:val="1"/>
      <w:tblStyleColBandSize w:val="1"/>
      <w:tblCellMar>
        <w:left w:w="107" w:type="dxa"/>
        <w:right w:w="107" w:type="dxa"/>
      </w:tblCellMar>
    </w:tblPr>
  </w:style>
  <w:style w:type="table" w:customStyle="1" w:styleId="afb">
    <w:basedOn w:val="TableNormal"/>
    <w:tblPr>
      <w:tblStyleRowBandSize w:val="1"/>
      <w:tblStyleColBandSize w:val="1"/>
      <w:tblCellMar>
        <w:left w:w="107" w:type="dxa"/>
        <w:right w:w="107" w:type="dxa"/>
      </w:tblCellMar>
    </w:tblPr>
  </w:style>
  <w:style w:type="table" w:customStyle="1" w:styleId="afc">
    <w:basedOn w:val="TableNormal"/>
    <w:tblPr>
      <w:tblStyleRowBandSize w:val="1"/>
      <w:tblStyleColBandSize w:val="1"/>
      <w:tblCellMar>
        <w:left w:w="107" w:type="dxa"/>
        <w:right w:w="107" w:type="dxa"/>
      </w:tblCellMar>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 w:type="table" w:customStyle="1" w:styleId="afff3">
    <w:basedOn w:val="TableNormal"/>
    <w:tblPr>
      <w:tblStyleRowBandSize w:val="1"/>
      <w:tblStyleColBandSize w:val="1"/>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Pr>
  </w:style>
  <w:style w:type="table" w:customStyle="1" w:styleId="afff8">
    <w:basedOn w:val="TableNormal"/>
    <w:tblPr>
      <w:tblStyleRowBandSize w:val="1"/>
      <w:tblStyleColBandSize w:val="1"/>
    </w:tblPr>
  </w:style>
  <w:style w:type="table" w:customStyle="1" w:styleId="afff9">
    <w:basedOn w:val="TableNormal"/>
    <w:tblPr>
      <w:tblStyleRowBandSize w:val="1"/>
      <w:tblStyleColBandSize w:val="1"/>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Pr>
  </w:style>
  <w:style w:type="table" w:customStyle="1" w:styleId="afffc">
    <w:basedOn w:val="TableNormal"/>
    <w:tblPr>
      <w:tblStyleRowBandSize w:val="1"/>
      <w:tblStyleColBandSize w:val="1"/>
    </w:tblPr>
  </w:style>
  <w:style w:type="table" w:customStyle="1" w:styleId="afffd">
    <w:basedOn w:val="TableNormal"/>
    <w:tblPr>
      <w:tblStyleRowBandSize w:val="1"/>
      <w:tblStyleColBandSize w:val="1"/>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Pr>
  </w:style>
  <w:style w:type="table" w:customStyle="1" w:styleId="affff3">
    <w:basedOn w:val="TableNormal"/>
    <w:tblPr>
      <w:tblStyleRowBandSize w:val="1"/>
      <w:tblStyleColBandSize w:val="1"/>
    </w:tblPr>
  </w:style>
  <w:style w:type="table" w:customStyle="1" w:styleId="affff4">
    <w:basedOn w:val="TableNormal"/>
    <w:tblPr>
      <w:tblStyleRowBandSize w:val="1"/>
      <w:tblStyleColBandSize w:val="1"/>
    </w:tblPr>
  </w:style>
  <w:style w:type="table" w:customStyle="1" w:styleId="affff5">
    <w:basedOn w:val="TableNormal"/>
    <w:tblPr>
      <w:tblStyleRowBandSize w:val="1"/>
      <w:tblStyleColBandSize w:val="1"/>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Pr>
  </w:style>
  <w:style w:type="table" w:styleId="TableGridLight">
    <w:name w:val="Grid Table Light"/>
    <w:basedOn w:val="TableNormal"/>
    <w:uiPriority w:val="40"/>
    <w:rsid w:val="00EE540E"/>
    <w:rPr>
      <w:rFonts w:asciiTheme="minorHAnsi" w:eastAsiaTheme="minorHAnsi" w:hAnsiTheme="minorHAnsi" w:cstheme="minorBidi"/>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7857">
      <w:bodyDiv w:val="1"/>
      <w:marLeft w:val="0"/>
      <w:marRight w:val="0"/>
      <w:marTop w:val="0"/>
      <w:marBottom w:val="0"/>
      <w:divBdr>
        <w:top w:val="none" w:sz="0" w:space="0" w:color="auto"/>
        <w:left w:val="none" w:sz="0" w:space="0" w:color="auto"/>
        <w:bottom w:val="none" w:sz="0" w:space="0" w:color="auto"/>
        <w:right w:val="none" w:sz="0" w:space="0" w:color="auto"/>
      </w:divBdr>
    </w:div>
    <w:div w:id="158278488">
      <w:bodyDiv w:val="1"/>
      <w:marLeft w:val="0"/>
      <w:marRight w:val="0"/>
      <w:marTop w:val="0"/>
      <w:marBottom w:val="0"/>
      <w:divBdr>
        <w:top w:val="none" w:sz="0" w:space="0" w:color="auto"/>
        <w:left w:val="none" w:sz="0" w:space="0" w:color="auto"/>
        <w:bottom w:val="none" w:sz="0" w:space="0" w:color="auto"/>
        <w:right w:val="none" w:sz="0" w:space="0" w:color="auto"/>
      </w:divBdr>
    </w:div>
    <w:div w:id="383793024">
      <w:bodyDiv w:val="1"/>
      <w:marLeft w:val="0"/>
      <w:marRight w:val="0"/>
      <w:marTop w:val="0"/>
      <w:marBottom w:val="0"/>
      <w:divBdr>
        <w:top w:val="none" w:sz="0" w:space="0" w:color="auto"/>
        <w:left w:val="none" w:sz="0" w:space="0" w:color="auto"/>
        <w:bottom w:val="none" w:sz="0" w:space="0" w:color="auto"/>
        <w:right w:val="none" w:sz="0" w:space="0" w:color="auto"/>
      </w:divBdr>
    </w:div>
    <w:div w:id="398795028">
      <w:bodyDiv w:val="1"/>
      <w:marLeft w:val="0"/>
      <w:marRight w:val="0"/>
      <w:marTop w:val="0"/>
      <w:marBottom w:val="0"/>
      <w:divBdr>
        <w:top w:val="none" w:sz="0" w:space="0" w:color="auto"/>
        <w:left w:val="none" w:sz="0" w:space="0" w:color="auto"/>
        <w:bottom w:val="none" w:sz="0" w:space="0" w:color="auto"/>
        <w:right w:val="none" w:sz="0" w:space="0" w:color="auto"/>
      </w:divBdr>
    </w:div>
    <w:div w:id="511334226">
      <w:bodyDiv w:val="1"/>
      <w:marLeft w:val="0"/>
      <w:marRight w:val="0"/>
      <w:marTop w:val="0"/>
      <w:marBottom w:val="0"/>
      <w:divBdr>
        <w:top w:val="none" w:sz="0" w:space="0" w:color="auto"/>
        <w:left w:val="none" w:sz="0" w:space="0" w:color="auto"/>
        <w:bottom w:val="none" w:sz="0" w:space="0" w:color="auto"/>
        <w:right w:val="none" w:sz="0" w:space="0" w:color="auto"/>
      </w:divBdr>
    </w:div>
    <w:div w:id="528689176">
      <w:bodyDiv w:val="1"/>
      <w:marLeft w:val="0"/>
      <w:marRight w:val="0"/>
      <w:marTop w:val="0"/>
      <w:marBottom w:val="0"/>
      <w:divBdr>
        <w:top w:val="none" w:sz="0" w:space="0" w:color="auto"/>
        <w:left w:val="none" w:sz="0" w:space="0" w:color="auto"/>
        <w:bottom w:val="none" w:sz="0" w:space="0" w:color="auto"/>
        <w:right w:val="none" w:sz="0" w:space="0" w:color="auto"/>
      </w:divBdr>
    </w:div>
    <w:div w:id="613370490">
      <w:bodyDiv w:val="1"/>
      <w:marLeft w:val="0"/>
      <w:marRight w:val="0"/>
      <w:marTop w:val="0"/>
      <w:marBottom w:val="0"/>
      <w:divBdr>
        <w:top w:val="none" w:sz="0" w:space="0" w:color="auto"/>
        <w:left w:val="none" w:sz="0" w:space="0" w:color="auto"/>
        <w:bottom w:val="none" w:sz="0" w:space="0" w:color="auto"/>
        <w:right w:val="none" w:sz="0" w:space="0" w:color="auto"/>
      </w:divBdr>
    </w:div>
    <w:div w:id="631911139">
      <w:bodyDiv w:val="1"/>
      <w:marLeft w:val="0"/>
      <w:marRight w:val="0"/>
      <w:marTop w:val="0"/>
      <w:marBottom w:val="0"/>
      <w:divBdr>
        <w:top w:val="none" w:sz="0" w:space="0" w:color="auto"/>
        <w:left w:val="none" w:sz="0" w:space="0" w:color="auto"/>
        <w:bottom w:val="none" w:sz="0" w:space="0" w:color="auto"/>
        <w:right w:val="none" w:sz="0" w:space="0" w:color="auto"/>
      </w:divBdr>
    </w:div>
    <w:div w:id="650793114">
      <w:bodyDiv w:val="1"/>
      <w:marLeft w:val="0"/>
      <w:marRight w:val="0"/>
      <w:marTop w:val="0"/>
      <w:marBottom w:val="0"/>
      <w:divBdr>
        <w:top w:val="none" w:sz="0" w:space="0" w:color="auto"/>
        <w:left w:val="none" w:sz="0" w:space="0" w:color="auto"/>
        <w:bottom w:val="none" w:sz="0" w:space="0" w:color="auto"/>
        <w:right w:val="none" w:sz="0" w:space="0" w:color="auto"/>
      </w:divBdr>
    </w:div>
    <w:div w:id="670983361">
      <w:bodyDiv w:val="1"/>
      <w:marLeft w:val="0"/>
      <w:marRight w:val="0"/>
      <w:marTop w:val="0"/>
      <w:marBottom w:val="0"/>
      <w:divBdr>
        <w:top w:val="none" w:sz="0" w:space="0" w:color="auto"/>
        <w:left w:val="none" w:sz="0" w:space="0" w:color="auto"/>
        <w:bottom w:val="none" w:sz="0" w:space="0" w:color="auto"/>
        <w:right w:val="none" w:sz="0" w:space="0" w:color="auto"/>
      </w:divBdr>
    </w:div>
    <w:div w:id="771321050">
      <w:bodyDiv w:val="1"/>
      <w:marLeft w:val="0"/>
      <w:marRight w:val="0"/>
      <w:marTop w:val="0"/>
      <w:marBottom w:val="0"/>
      <w:divBdr>
        <w:top w:val="none" w:sz="0" w:space="0" w:color="auto"/>
        <w:left w:val="none" w:sz="0" w:space="0" w:color="auto"/>
        <w:bottom w:val="none" w:sz="0" w:space="0" w:color="auto"/>
        <w:right w:val="none" w:sz="0" w:space="0" w:color="auto"/>
      </w:divBdr>
    </w:div>
    <w:div w:id="834150377">
      <w:bodyDiv w:val="1"/>
      <w:marLeft w:val="0"/>
      <w:marRight w:val="0"/>
      <w:marTop w:val="0"/>
      <w:marBottom w:val="0"/>
      <w:divBdr>
        <w:top w:val="none" w:sz="0" w:space="0" w:color="auto"/>
        <w:left w:val="none" w:sz="0" w:space="0" w:color="auto"/>
        <w:bottom w:val="none" w:sz="0" w:space="0" w:color="auto"/>
        <w:right w:val="none" w:sz="0" w:space="0" w:color="auto"/>
      </w:divBdr>
    </w:div>
    <w:div w:id="907038193">
      <w:bodyDiv w:val="1"/>
      <w:marLeft w:val="0"/>
      <w:marRight w:val="0"/>
      <w:marTop w:val="0"/>
      <w:marBottom w:val="0"/>
      <w:divBdr>
        <w:top w:val="none" w:sz="0" w:space="0" w:color="auto"/>
        <w:left w:val="none" w:sz="0" w:space="0" w:color="auto"/>
        <w:bottom w:val="none" w:sz="0" w:space="0" w:color="auto"/>
        <w:right w:val="none" w:sz="0" w:space="0" w:color="auto"/>
      </w:divBdr>
    </w:div>
    <w:div w:id="932082088">
      <w:bodyDiv w:val="1"/>
      <w:marLeft w:val="0"/>
      <w:marRight w:val="0"/>
      <w:marTop w:val="0"/>
      <w:marBottom w:val="0"/>
      <w:divBdr>
        <w:top w:val="none" w:sz="0" w:space="0" w:color="auto"/>
        <w:left w:val="none" w:sz="0" w:space="0" w:color="auto"/>
        <w:bottom w:val="none" w:sz="0" w:space="0" w:color="auto"/>
        <w:right w:val="none" w:sz="0" w:space="0" w:color="auto"/>
      </w:divBdr>
    </w:div>
    <w:div w:id="1159544009">
      <w:bodyDiv w:val="1"/>
      <w:marLeft w:val="0"/>
      <w:marRight w:val="0"/>
      <w:marTop w:val="0"/>
      <w:marBottom w:val="0"/>
      <w:divBdr>
        <w:top w:val="none" w:sz="0" w:space="0" w:color="auto"/>
        <w:left w:val="none" w:sz="0" w:space="0" w:color="auto"/>
        <w:bottom w:val="none" w:sz="0" w:space="0" w:color="auto"/>
        <w:right w:val="none" w:sz="0" w:space="0" w:color="auto"/>
      </w:divBdr>
    </w:div>
    <w:div w:id="1325890027">
      <w:bodyDiv w:val="1"/>
      <w:marLeft w:val="0"/>
      <w:marRight w:val="0"/>
      <w:marTop w:val="0"/>
      <w:marBottom w:val="0"/>
      <w:divBdr>
        <w:top w:val="none" w:sz="0" w:space="0" w:color="auto"/>
        <w:left w:val="none" w:sz="0" w:space="0" w:color="auto"/>
        <w:bottom w:val="none" w:sz="0" w:space="0" w:color="auto"/>
        <w:right w:val="none" w:sz="0" w:space="0" w:color="auto"/>
      </w:divBdr>
    </w:div>
    <w:div w:id="1472748194">
      <w:bodyDiv w:val="1"/>
      <w:marLeft w:val="0"/>
      <w:marRight w:val="0"/>
      <w:marTop w:val="0"/>
      <w:marBottom w:val="0"/>
      <w:divBdr>
        <w:top w:val="none" w:sz="0" w:space="0" w:color="auto"/>
        <w:left w:val="none" w:sz="0" w:space="0" w:color="auto"/>
        <w:bottom w:val="none" w:sz="0" w:space="0" w:color="auto"/>
        <w:right w:val="none" w:sz="0" w:space="0" w:color="auto"/>
      </w:divBdr>
    </w:div>
    <w:div w:id="1487747051">
      <w:bodyDiv w:val="1"/>
      <w:marLeft w:val="0"/>
      <w:marRight w:val="0"/>
      <w:marTop w:val="0"/>
      <w:marBottom w:val="0"/>
      <w:divBdr>
        <w:top w:val="none" w:sz="0" w:space="0" w:color="auto"/>
        <w:left w:val="none" w:sz="0" w:space="0" w:color="auto"/>
        <w:bottom w:val="none" w:sz="0" w:space="0" w:color="auto"/>
        <w:right w:val="none" w:sz="0" w:space="0" w:color="auto"/>
      </w:divBdr>
    </w:div>
    <w:div w:id="1554998154">
      <w:bodyDiv w:val="1"/>
      <w:marLeft w:val="0"/>
      <w:marRight w:val="0"/>
      <w:marTop w:val="0"/>
      <w:marBottom w:val="0"/>
      <w:divBdr>
        <w:top w:val="none" w:sz="0" w:space="0" w:color="auto"/>
        <w:left w:val="none" w:sz="0" w:space="0" w:color="auto"/>
        <w:bottom w:val="none" w:sz="0" w:space="0" w:color="auto"/>
        <w:right w:val="none" w:sz="0" w:space="0" w:color="auto"/>
      </w:divBdr>
    </w:div>
    <w:div w:id="1580288609">
      <w:bodyDiv w:val="1"/>
      <w:marLeft w:val="0"/>
      <w:marRight w:val="0"/>
      <w:marTop w:val="0"/>
      <w:marBottom w:val="0"/>
      <w:divBdr>
        <w:top w:val="none" w:sz="0" w:space="0" w:color="auto"/>
        <w:left w:val="none" w:sz="0" w:space="0" w:color="auto"/>
        <w:bottom w:val="none" w:sz="0" w:space="0" w:color="auto"/>
        <w:right w:val="none" w:sz="0" w:space="0" w:color="auto"/>
      </w:divBdr>
    </w:div>
    <w:div w:id="1636793514">
      <w:bodyDiv w:val="1"/>
      <w:marLeft w:val="0"/>
      <w:marRight w:val="0"/>
      <w:marTop w:val="0"/>
      <w:marBottom w:val="0"/>
      <w:divBdr>
        <w:top w:val="none" w:sz="0" w:space="0" w:color="auto"/>
        <w:left w:val="none" w:sz="0" w:space="0" w:color="auto"/>
        <w:bottom w:val="none" w:sz="0" w:space="0" w:color="auto"/>
        <w:right w:val="none" w:sz="0" w:space="0" w:color="auto"/>
      </w:divBdr>
    </w:div>
    <w:div w:id="1682321033">
      <w:bodyDiv w:val="1"/>
      <w:marLeft w:val="0"/>
      <w:marRight w:val="0"/>
      <w:marTop w:val="0"/>
      <w:marBottom w:val="0"/>
      <w:divBdr>
        <w:top w:val="none" w:sz="0" w:space="0" w:color="auto"/>
        <w:left w:val="none" w:sz="0" w:space="0" w:color="auto"/>
        <w:bottom w:val="none" w:sz="0" w:space="0" w:color="auto"/>
        <w:right w:val="none" w:sz="0" w:space="0" w:color="auto"/>
      </w:divBdr>
    </w:div>
    <w:div w:id="1724596939">
      <w:bodyDiv w:val="1"/>
      <w:marLeft w:val="0"/>
      <w:marRight w:val="0"/>
      <w:marTop w:val="0"/>
      <w:marBottom w:val="0"/>
      <w:divBdr>
        <w:top w:val="none" w:sz="0" w:space="0" w:color="auto"/>
        <w:left w:val="none" w:sz="0" w:space="0" w:color="auto"/>
        <w:bottom w:val="none" w:sz="0" w:space="0" w:color="auto"/>
        <w:right w:val="none" w:sz="0" w:space="0" w:color="auto"/>
      </w:divBdr>
    </w:div>
    <w:div w:id="1757743723">
      <w:bodyDiv w:val="1"/>
      <w:marLeft w:val="0"/>
      <w:marRight w:val="0"/>
      <w:marTop w:val="0"/>
      <w:marBottom w:val="0"/>
      <w:divBdr>
        <w:top w:val="none" w:sz="0" w:space="0" w:color="auto"/>
        <w:left w:val="none" w:sz="0" w:space="0" w:color="auto"/>
        <w:bottom w:val="none" w:sz="0" w:space="0" w:color="auto"/>
        <w:right w:val="none" w:sz="0" w:space="0" w:color="auto"/>
      </w:divBdr>
    </w:div>
    <w:div w:id="1772819251">
      <w:bodyDiv w:val="1"/>
      <w:marLeft w:val="0"/>
      <w:marRight w:val="0"/>
      <w:marTop w:val="0"/>
      <w:marBottom w:val="0"/>
      <w:divBdr>
        <w:top w:val="none" w:sz="0" w:space="0" w:color="auto"/>
        <w:left w:val="none" w:sz="0" w:space="0" w:color="auto"/>
        <w:bottom w:val="none" w:sz="0" w:space="0" w:color="auto"/>
        <w:right w:val="none" w:sz="0" w:space="0" w:color="auto"/>
      </w:divBdr>
    </w:div>
    <w:div w:id="1905529593">
      <w:bodyDiv w:val="1"/>
      <w:marLeft w:val="0"/>
      <w:marRight w:val="0"/>
      <w:marTop w:val="0"/>
      <w:marBottom w:val="0"/>
      <w:divBdr>
        <w:top w:val="none" w:sz="0" w:space="0" w:color="auto"/>
        <w:left w:val="none" w:sz="0" w:space="0" w:color="auto"/>
        <w:bottom w:val="none" w:sz="0" w:space="0" w:color="auto"/>
        <w:right w:val="none" w:sz="0" w:space="0" w:color="auto"/>
      </w:divBdr>
    </w:div>
    <w:div w:id="1919368092">
      <w:bodyDiv w:val="1"/>
      <w:marLeft w:val="0"/>
      <w:marRight w:val="0"/>
      <w:marTop w:val="0"/>
      <w:marBottom w:val="0"/>
      <w:divBdr>
        <w:top w:val="none" w:sz="0" w:space="0" w:color="auto"/>
        <w:left w:val="none" w:sz="0" w:space="0" w:color="auto"/>
        <w:bottom w:val="none" w:sz="0" w:space="0" w:color="auto"/>
        <w:right w:val="none" w:sz="0" w:space="0" w:color="auto"/>
      </w:divBdr>
    </w:div>
    <w:div w:id="1987472679">
      <w:bodyDiv w:val="1"/>
      <w:marLeft w:val="0"/>
      <w:marRight w:val="0"/>
      <w:marTop w:val="0"/>
      <w:marBottom w:val="0"/>
      <w:divBdr>
        <w:top w:val="none" w:sz="0" w:space="0" w:color="auto"/>
        <w:left w:val="none" w:sz="0" w:space="0" w:color="auto"/>
        <w:bottom w:val="none" w:sz="0" w:space="0" w:color="auto"/>
        <w:right w:val="none" w:sz="0" w:space="0" w:color="auto"/>
      </w:divBdr>
    </w:div>
    <w:div w:id="2064865071">
      <w:bodyDiv w:val="1"/>
      <w:marLeft w:val="0"/>
      <w:marRight w:val="0"/>
      <w:marTop w:val="0"/>
      <w:marBottom w:val="0"/>
      <w:divBdr>
        <w:top w:val="none" w:sz="0" w:space="0" w:color="auto"/>
        <w:left w:val="none" w:sz="0" w:space="0" w:color="auto"/>
        <w:bottom w:val="none" w:sz="0" w:space="0" w:color="auto"/>
        <w:right w:val="none" w:sz="0" w:space="0" w:color="auto"/>
      </w:divBdr>
    </w:div>
    <w:div w:id="2083721564">
      <w:bodyDiv w:val="1"/>
      <w:marLeft w:val="0"/>
      <w:marRight w:val="0"/>
      <w:marTop w:val="0"/>
      <w:marBottom w:val="0"/>
      <w:divBdr>
        <w:top w:val="none" w:sz="0" w:space="0" w:color="auto"/>
        <w:left w:val="none" w:sz="0" w:space="0" w:color="auto"/>
        <w:bottom w:val="none" w:sz="0" w:space="0" w:color="auto"/>
        <w:right w:val="none" w:sz="0" w:space="0" w:color="auto"/>
      </w:divBdr>
    </w:div>
    <w:div w:id="2109080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VUfu5MtWJjjvRZ0Iqkuqsl9N+rQ==">AMUW2mVzpf6J7R9uOxdq0YCXVP3BdKYFL7NGmVxzNj0EMuN5X/jkaPUGnPKDDvbRGfPIFHfU0+Kvh/xVgz7V5lt7Jo2mP3mUjIvb5SZf6G0crh1uiDVccwxY4WANdZxgSqWASOSsVlgosliVogNT3+oU/Z/69yYeocXKqLFqIze+EzotMRTWYZxgtGeAtGSd/SAvHouaN+xK6ut4ld8tgouK/Y0JmSrZ4wDLcgnX8UpRGnMr8GDVYV51fNw/MjXbC1tFHXOuqV+JpjKnMhpx7bP4GKvaYzQ46hVAvSDen1r1IUwpymmo668=</go:docsCustomData>
</go:gDocsCustomXmlDataStorage>
</file>

<file path=customXml/itemProps1.xml><?xml version="1.0" encoding="utf-8"?>
<ds:datastoreItem xmlns:ds="http://schemas.openxmlformats.org/officeDocument/2006/customXml" ds:itemID="{523E1646-A839-445F-8615-D54AD325DF3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1457</TotalTime>
  <Pages>27</Pages>
  <Words>11067</Words>
  <Characters>63085</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74004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PwCUser</dc:creator>
  <cp:lastModifiedBy>Supakhom Sricholwattana (TH)</cp:lastModifiedBy>
  <cp:revision>65</cp:revision>
  <cp:lastPrinted>2023-02-02T09:54:00Z</cp:lastPrinted>
  <dcterms:created xsi:type="dcterms:W3CDTF">2023-01-22T09:57:00Z</dcterms:created>
  <dcterms:modified xsi:type="dcterms:W3CDTF">2023-02-24T05:01:00Z</dcterms:modified>
</cp:coreProperties>
</file>