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C492726" w14:textId="77777777" w:rsidTr="00E9686C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6B9D16C6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>S. 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 w:cs="Times New Roman"/>
                <w:color w:val="7E7F82"/>
                <w:sz w:val="28"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047F9468" w14:textId="77777777" w:rsidR="00E34256" w:rsidRPr="00A31D68" w:rsidRDefault="00E34256" w:rsidP="00034AA9">
            <w:pPr>
              <w:spacing w:line="380" w:lineRule="exact"/>
              <w:rPr>
                <w:rFonts w:hAnsi="Times New Roman"/>
                <w:color w:val="7E7F82"/>
                <w:sz w:val="28"/>
                <w:szCs w:val="35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financial </w:t>
            </w:r>
            <w:r w:rsidR="00A31D68">
              <w:rPr>
                <w:rFonts w:hAnsi="Times New Roman"/>
                <w:color w:val="7E7F82"/>
                <w:sz w:val="28"/>
                <w:szCs w:val="35"/>
              </w:rPr>
              <w:t>information</w:t>
            </w:r>
          </w:p>
          <w:p w14:paraId="2D6D119B" w14:textId="148CA3D5" w:rsidR="00E34256" w:rsidRPr="00776F18" w:rsidRDefault="001A3F55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For the three-month period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31</w:t>
            </w:r>
            <w:r w:rsidR="00EB70E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>March</w:t>
            </w:r>
            <w:r w:rsidR="00FA147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E43562">
              <w:rPr>
                <w:rFonts w:hAnsi="Times New Roman" w:cs="Times New Roman"/>
                <w:color w:val="7E7F82"/>
                <w:sz w:val="28"/>
                <w:szCs w:val="28"/>
              </w:rPr>
              <w:t>2024</w:t>
            </w:r>
          </w:p>
        </w:tc>
      </w:tr>
    </w:tbl>
    <w:p w14:paraId="2D6FAD5B" w14:textId="77777777" w:rsidR="00E34256" w:rsidRPr="00EB4E79" w:rsidRDefault="00E34256" w:rsidP="00E34256">
      <w:pPr>
        <w:sectPr w:rsidR="00E34256" w:rsidRPr="00EB4E79" w:rsidSect="009353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>he Shareholders of S. Khonk</w:t>
      </w:r>
      <w:r w:rsidRPr="00EC0B88">
        <w:rPr>
          <w:rFonts w:ascii="Arial" w:hAnsi="Arial" w:cs="Arial"/>
          <w:sz w:val="22"/>
          <w:szCs w:val="22"/>
        </w:rPr>
        <w:t>aen Foods Public Company Limited</w:t>
      </w:r>
    </w:p>
    <w:p w14:paraId="2D14DBAE" w14:textId="79614E4F" w:rsidR="00EC0B88" w:rsidRDefault="00EC0B88" w:rsidP="00F22984">
      <w:pPr>
        <w:tabs>
          <w:tab w:val="left" w:pos="720"/>
        </w:tabs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>S. Khonk</w:t>
      </w:r>
      <w:r w:rsidRPr="00EC0B88">
        <w:rPr>
          <w:rFonts w:ascii="Arial" w:hAnsi="Arial" w:cs="Arial"/>
          <w:sz w:val="22"/>
          <w:szCs w:val="22"/>
        </w:rPr>
        <w:t xml:space="preserve">aen Foods Public Company Limited and its subsidiaries as at </w:t>
      </w:r>
      <w:r w:rsidR="000046CF">
        <w:rPr>
          <w:rFonts w:ascii="Arial" w:hAnsi="Arial" w:cs="Arial"/>
          <w:sz w:val="22"/>
          <w:szCs w:val="22"/>
        </w:rPr>
        <w:t>31</w:t>
      </w:r>
      <w:r w:rsidR="00EB70EE">
        <w:rPr>
          <w:rFonts w:ascii="Arial" w:hAnsi="Arial" w:cs="Arial"/>
          <w:sz w:val="22"/>
          <w:szCs w:val="22"/>
        </w:rPr>
        <w:t xml:space="preserve"> </w:t>
      </w:r>
      <w:r w:rsidR="000046CF">
        <w:rPr>
          <w:rFonts w:ascii="Arial" w:hAnsi="Arial" w:cs="Arial"/>
          <w:sz w:val="22"/>
          <w:szCs w:val="22"/>
        </w:rPr>
        <w:t>March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E43562">
        <w:rPr>
          <w:rFonts w:ascii="Arial" w:hAnsi="Arial" w:cs="Arial"/>
          <w:sz w:val="22"/>
          <w:szCs w:val="22"/>
        </w:rPr>
        <w:t>2024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 xml:space="preserve">income, </w:t>
      </w:r>
      <w:r w:rsidRPr="00EC0B88">
        <w:rPr>
          <w:rFonts w:ascii="Arial" w:hAnsi="Arial" w:cs="Arial"/>
          <w:sz w:val="22"/>
          <w:szCs w:val="22"/>
        </w:rPr>
        <w:t>comprehensive</w:t>
      </w:r>
      <w:r w:rsidR="000046CF">
        <w:rPr>
          <w:rFonts w:ascii="Arial" w:hAnsi="Arial" w:cs="Arial"/>
          <w:sz w:val="22"/>
          <w:szCs w:val="22"/>
        </w:rPr>
        <w:t xml:space="preserve"> income</w:t>
      </w:r>
      <w:r w:rsidRPr="00EC0B88">
        <w:rPr>
          <w:rFonts w:ascii="Arial" w:hAnsi="Arial" w:cs="Arial"/>
          <w:sz w:val="22"/>
          <w:szCs w:val="22"/>
        </w:rPr>
        <w:t>, changes in shareholders’ 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>lows for the three</w:t>
      </w:r>
      <w:r w:rsidR="001A3F55">
        <w:rPr>
          <w:rFonts w:ascii="Arial" w:hAnsi="Arial" w:cs="Arial"/>
          <w:sz w:val="22"/>
          <w:szCs w:val="22"/>
        </w:rPr>
        <w:t>-month period</w:t>
      </w:r>
      <w:r w:rsidR="00D8683F">
        <w:rPr>
          <w:rFonts w:ascii="Arial" w:hAnsi="Arial" w:cs="Arial"/>
          <w:sz w:val="22"/>
          <w:szCs w:val="22"/>
        </w:rPr>
        <w:t xml:space="preserve"> then</w:t>
      </w:r>
      <w:r w:rsidRPr="00EC0B88">
        <w:rPr>
          <w:rFonts w:ascii="Arial" w:hAnsi="Arial" w:cs="Arial"/>
          <w:sz w:val="22"/>
          <w:szCs w:val="22"/>
        </w:rPr>
        <w:t xml:space="preserve"> ended,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F52661">
        <w:rPr>
          <w:rFonts w:ascii="Arial" w:hAnsi="Arial" w:cs="Arial"/>
          <w:sz w:val="22"/>
          <w:szCs w:val="22"/>
        </w:rPr>
        <w:t xml:space="preserve"> </w:t>
      </w:r>
      <w:r w:rsidR="00A31D68">
        <w:rPr>
          <w:rFonts w:ascii="Arial" w:hAnsi="Arial" w:cs="Arial"/>
          <w:sz w:val="22"/>
          <w:szCs w:val="22"/>
        </w:rPr>
        <w:t xml:space="preserve">S. </w:t>
      </w:r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 xml:space="preserve">aen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F52661">
        <w:rPr>
          <w:rFonts w:ascii="Arial" w:hAnsi="Arial" w:cs="Arial"/>
          <w:sz w:val="22"/>
          <w:szCs w:val="22"/>
        </w:rPr>
        <w:t xml:space="preserve"> (c</w:t>
      </w:r>
      <w:r w:rsidR="00D8683F">
        <w:rPr>
          <w:rFonts w:ascii="Arial" w:hAnsi="Arial" w:cs="Arial"/>
          <w:sz w:val="22"/>
          <w:szCs w:val="22"/>
        </w:rPr>
        <w:t>ollectively “interim 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43C7CA7" w14:textId="77777777" w:rsidR="00EC0B88" w:rsidRPr="00EC0B88" w:rsidRDefault="00EC0B88" w:rsidP="00EE5FC4">
      <w:pPr>
        <w:tabs>
          <w:tab w:val="left" w:pos="720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86CF5B" w14:textId="34369646" w:rsidR="00EC0B88" w:rsidRDefault="001A3F55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01B1DF9" w14:textId="77777777" w:rsidR="00945560" w:rsidRPr="00957B2F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2D2FDC17" w14:textId="2821B13F" w:rsidR="00945560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</w:t>
      </w:r>
    </w:p>
    <w:p w14:paraId="2E67D9E5" w14:textId="61FFC971" w:rsidR="00EE5FC4" w:rsidRPr="00EB4E79" w:rsidRDefault="00F16FDC" w:rsidP="00EE5FC4">
      <w:pPr>
        <w:tabs>
          <w:tab w:val="left" w:pos="720"/>
        </w:tabs>
        <w:spacing w:before="960" w:line="380" w:lineRule="exact"/>
        <w:rPr>
          <w:rFonts w:ascii="Arial" w:hAnsi="Arial"/>
          <w:sz w:val="22"/>
          <w:szCs w:val="22"/>
        </w:rPr>
      </w:pPr>
      <w:r w:rsidRPr="00F16FDC">
        <w:rPr>
          <w:rFonts w:ascii="Arial" w:hAnsi="Arial"/>
          <w:sz w:val="22"/>
          <w:szCs w:val="22"/>
        </w:rPr>
        <w:t>Rosaporn</w:t>
      </w:r>
      <w:r>
        <w:rPr>
          <w:rFonts w:ascii="Arial" w:hAnsi="Arial" w:hint="cs"/>
          <w:sz w:val="22"/>
          <w:szCs w:val="22"/>
          <w:cs/>
        </w:rPr>
        <w:t xml:space="preserve"> </w:t>
      </w:r>
      <w:r w:rsidRPr="00F16FDC">
        <w:rPr>
          <w:rFonts w:ascii="Arial" w:hAnsi="Arial"/>
          <w:sz w:val="22"/>
          <w:szCs w:val="22"/>
        </w:rPr>
        <w:t>Decharkom</w:t>
      </w:r>
    </w:p>
    <w:p w14:paraId="611EFC82" w14:textId="5D0E7379" w:rsidR="00EE5FC4" w:rsidRDefault="00EE5FC4" w:rsidP="00EE5FC4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 w:rsidR="00E830AE" w:rsidRPr="00E830AE">
        <w:rPr>
          <w:rFonts w:ascii="Arial" w:hAnsi="Arial"/>
          <w:sz w:val="22"/>
          <w:szCs w:val="22"/>
        </w:rPr>
        <w:t>5659</w:t>
      </w:r>
    </w:p>
    <w:p w14:paraId="7CC9EAA7" w14:textId="77777777" w:rsidR="00EE5FC4" w:rsidRDefault="00EE5FC4" w:rsidP="00EE5FC4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201D3897" w:rsidR="00B86506" w:rsidRPr="00EE5FC4" w:rsidRDefault="00EE5FC4" w:rsidP="00EE5FC4">
      <w:pPr>
        <w:tabs>
          <w:tab w:val="left" w:pos="720"/>
        </w:tabs>
        <w:spacing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</w:t>
      </w:r>
      <w:r w:rsidR="00F62FF8">
        <w:rPr>
          <w:rFonts w:ascii="Arial" w:hAnsi="Arial"/>
          <w:sz w:val="22"/>
          <w:szCs w:val="22"/>
        </w:rPr>
        <w:t>13 May</w:t>
      </w:r>
      <w:r w:rsidR="00E43562">
        <w:rPr>
          <w:rFonts w:ascii="Arial" w:hAnsi="Arial"/>
          <w:sz w:val="22"/>
          <w:szCs w:val="22"/>
        </w:rPr>
        <w:t xml:space="preserve"> 2024</w:t>
      </w:r>
    </w:p>
    <w:sectPr w:rsidR="00B86506" w:rsidRPr="00EE5FC4" w:rsidSect="00EE5FC4">
      <w:headerReference w:type="default" r:id="rId17"/>
      <w:footerReference w:type="first" r:id="rId1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53705" w14:textId="77777777" w:rsidR="004A6F98" w:rsidRDefault="004A6F98">
      <w:r>
        <w:separator/>
      </w:r>
    </w:p>
  </w:endnote>
  <w:endnote w:type="continuationSeparator" w:id="0">
    <w:p w14:paraId="394AD036" w14:textId="77777777" w:rsidR="004A6F98" w:rsidRDefault="004A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B4EE8" w14:textId="77777777" w:rsidR="00386AA4" w:rsidRDefault="00386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91D3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rial"/>
        <w:sz w:val="22"/>
        <w:szCs w:val="22"/>
      </w:rPr>
      <w:t xml:space="preserve">  </w:t>
    </w:r>
  </w:p>
  <w:p w14:paraId="2B2947BC" w14:textId="77777777" w:rsidR="008B1266" w:rsidRDefault="008B12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7523" w14:textId="77777777" w:rsidR="00386AA4" w:rsidRDefault="00386A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1431" w14:textId="2AAEA8FD" w:rsidR="00F22984" w:rsidRPr="00EE5FC4" w:rsidRDefault="00F22984" w:rsidP="00EE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F0C86" w14:textId="77777777" w:rsidR="004A6F98" w:rsidRDefault="004A6F98">
      <w:r>
        <w:separator/>
      </w:r>
    </w:p>
  </w:footnote>
  <w:footnote w:type="continuationSeparator" w:id="0">
    <w:p w14:paraId="034C8E56" w14:textId="77777777" w:rsidR="004A6F98" w:rsidRDefault="004A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9AB5" w14:textId="77777777" w:rsidR="00386AA4" w:rsidRDefault="00386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8A11" w14:textId="77777777" w:rsidR="00FA3D5D" w:rsidRDefault="00FA3D5D">
    <w:pPr>
      <w:pStyle w:val="Header"/>
    </w:pPr>
  </w:p>
  <w:p w14:paraId="25E48984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8D18D" w14:textId="77777777" w:rsidR="00386AA4" w:rsidRDefault="00386A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251783">
    <w:abstractNumId w:val="3"/>
  </w:num>
  <w:num w:numId="2" w16cid:durableId="624893955">
    <w:abstractNumId w:val="2"/>
  </w:num>
  <w:num w:numId="3" w16cid:durableId="966667271">
    <w:abstractNumId w:val="4"/>
  </w:num>
  <w:num w:numId="4" w16cid:durableId="979655018">
    <w:abstractNumId w:val="0"/>
  </w:num>
  <w:num w:numId="5" w16cid:durableId="1595161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576E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6AA4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2E45"/>
    <w:rsid w:val="004A6F98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D1A58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15C"/>
    <w:rsid w:val="005969C2"/>
    <w:rsid w:val="00596E58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371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CF9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4696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863CF"/>
    <w:rsid w:val="00C90386"/>
    <w:rsid w:val="00C9101E"/>
    <w:rsid w:val="00C92FF9"/>
    <w:rsid w:val="00C96E55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562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0AE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16FDC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A05"/>
    <w:rsid w:val="00F609C5"/>
    <w:rsid w:val="00F62D39"/>
    <w:rsid w:val="00F62FF8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F5104-B699-4C2F-99EB-3E741A9D91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E7A81-DA45-40AC-ACC8-6B7887F44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FBE322-B083-45A9-B943-20AA4B40B85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4.xml><?xml version="1.0" encoding="utf-8"?>
<ds:datastoreItem xmlns:ds="http://schemas.openxmlformats.org/officeDocument/2006/customXml" ds:itemID="{9E812421-E849-4EB2-94A7-37326E47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Chayada Faungchan</cp:lastModifiedBy>
  <cp:revision>13</cp:revision>
  <cp:lastPrinted>2023-05-03T05:32:00Z</cp:lastPrinted>
  <dcterms:created xsi:type="dcterms:W3CDTF">2021-04-29T08:17:00Z</dcterms:created>
  <dcterms:modified xsi:type="dcterms:W3CDTF">2024-05-05T08:27:00Z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