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AB99B" w14:textId="1B18484E" w:rsidR="00761090" w:rsidRPr="00F405C4" w:rsidRDefault="00761090" w:rsidP="00761090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E0255B" w:rsidRPr="00F405C4" w14:paraId="459CA4F4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78007BDC" w14:textId="28293741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bookmarkStart w:id="0" w:name="_Hlk49411339"/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="00770BAA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770BAA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  <w:bookmarkEnd w:id="0"/>
    </w:tbl>
    <w:p w14:paraId="2570EC33" w14:textId="77777777" w:rsidR="00770BAA" w:rsidRPr="00F405C4" w:rsidRDefault="00770BAA" w:rsidP="00A26EB7">
      <w:pPr>
        <w:pStyle w:val="BodyTextIndent3"/>
        <w:spacing w:line="240" w:lineRule="auto"/>
        <w:ind w:left="0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782225E8" w14:textId="6D0765F9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บริษัท เซฟ เฟอร์ทิลิตี้ 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กรุ๊ป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จำกัด (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มหาชน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)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(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บริษัท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)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เป็นบริษัทจำกัด ซึ่งจัดตั้งและจดทะเบียนในประเทศไทยเมื่อวันที่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20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กรกฎาคม </w:t>
      </w:r>
      <w:r w:rsidR="0046536D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2552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16562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บริษัทจดทะเบียนแปรสภาพเป็นบริษัทมหาชนจำกัด</w:t>
      </w:r>
      <w:r w:rsidR="00A16562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16562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เมื่อวันที่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29</w:t>
      </w:r>
      <w:r w:rsidR="00196BE5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196BE5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พฤษภาคม</w:t>
      </w:r>
      <w:r w:rsidR="00A16562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พ.ศ. </w:t>
      </w:r>
      <w:r w:rsidR="00F405C4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2566</w:t>
      </w:r>
      <w:r w:rsidR="00A16562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16562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กับกรมพัฒนาธุรกิจการค้า</w:t>
      </w:r>
      <w:r w:rsidR="00A16562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A16562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เป็นผลให้บริษัทเปลี่ยนชื่อจากบริษัท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เซฟ เฟอร์ทิลิตี้ เซ็นเตอร์ จำกัด </w:t>
      </w:r>
      <w:r w:rsidR="00A16562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เป็นบริษัท </w:t>
      </w:r>
      <w:r w:rsidR="00A16562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เซฟ เฟอร์ทิลิตี้ กรุ๊ป จำกัด (มหาชน)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0B1133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และบริษัทได้จดทะเบียน</w:t>
      </w:r>
      <w:r w:rsidR="000B1133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br/>
        <w:t xml:space="preserve">ในตลาดหลักทรัพย์เมื่อวันที่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="000B1133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พฤศจิกายน พ.ศ.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2566</w:t>
      </w:r>
      <w:r w:rsidR="000B1133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โดยมีที่อยู่ตามที่ได้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จดทะเบียนดังนี้</w:t>
      </w:r>
    </w:p>
    <w:p w14:paraId="51153D20" w14:textId="77777777" w:rsidR="00AE3D2E" w:rsidRPr="00F405C4" w:rsidRDefault="00AE3D2E" w:rsidP="00A26EB7">
      <w:pPr>
        <w:pStyle w:val="BodyTextIndent3"/>
        <w:spacing w:line="240" w:lineRule="auto"/>
        <w:ind w:left="0"/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  <w:lang w:val="en-GB"/>
        </w:rPr>
      </w:pPr>
    </w:p>
    <w:p w14:paraId="36D6DA9A" w14:textId="6DA83C2B" w:rsidR="00AE3D2E" w:rsidRPr="00F405C4" w:rsidRDefault="00AE3D2E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</w:rPr>
        <w:t>สำนักงานใหญ่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</w:rPr>
        <w:tab/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: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  <w:lang w:val="en-GB"/>
        </w:rPr>
        <w:t xml:space="preserve">เลขที่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496</w:t>
      </w:r>
      <w:r w:rsidR="005A68E9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498</w:t>
      </w:r>
      <w:r w:rsidR="005A68E9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500</w:t>
      </w:r>
      <w:r w:rsidR="005A68E9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502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</w:rPr>
        <w:t>อาคารอัมรินทร์ พลาซ่า ชั้น</w:t>
      </w:r>
      <w:r w:rsidR="005A68E9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</w:rPr>
        <w:t>ที่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</w:rPr>
        <w:t xml:space="preserve">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17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  <w:lang w:val="en-GB"/>
        </w:rPr>
        <w:t>ถนนเพลินจิต แขวงลุมพินี เขตปทุมวัน กรุงเทพมหานคร</w:t>
      </w:r>
      <w:r w:rsidR="000E399D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>10330</w:t>
      </w:r>
    </w:p>
    <w:p w14:paraId="6B8D27F3" w14:textId="60E4ED55" w:rsidR="00AE3D2E" w:rsidRPr="00F405C4" w:rsidRDefault="00AE3D2E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</w:pP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  <w:t>: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เลขที่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294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/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10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หมู่ที่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7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ตำบลใน</w:t>
      </w:r>
      <w:r w:rsidR="00DB454B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เ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มือง อำเภอเมืองขอนแก่น จังหวัดขอนแก่น</w:t>
      </w:r>
      <w:r w:rsidR="000E399D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40000</w:t>
      </w:r>
    </w:p>
    <w:p w14:paraId="21428599" w14:textId="6F34DEBA" w:rsidR="00AE3D2E" w:rsidRPr="00F405C4" w:rsidRDefault="00AE3D2E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</w:rPr>
      </w:pP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</w:t>
      </w:r>
      <w:r w:rsidR="007E4C49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:</w:t>
      </w:r>
      <w:r w:rsidR="007E4C49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 xml:space="preserve">เลขที่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>999</w:t>
      </w:r>
      <w:r w:rsidR="003875CB"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</w:rPr>
        <w:t>/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>2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>ถนน</w:t>
      </w:r>
      <w:r w:rsidR="003875CB"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>รามอินทรา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cs/>
          <w:lang w:val="en-GB"/>
        </w:rPr>
        <w:t xml:space="preserve"> แขวงคันนายาว เขตคันนายาว</w:t>
      </w:r>
      <w:r w:rsidR="000E399D"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7E4C48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cs/>
          <w:lang w:val="en-GB"/>
        </w:rPr>
        <w:t>กรุงเทพมหานคร</w:t>
      </w:r>
      <w:r w:rsidR="007E4C48" w:rsidRPr="00F405C4">
        <w:rPr>
          <w:rFonts w:ascii="Browallia New" w:hAnsi="Browallia New" w:cs="Browallia New"/>
          <w:snapToGrid w:val="0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6"/>
          <w:sz w:val="26"/>
          <w:szCs w:val="26"/>
          <w:lang w:val="en-GB"/>
        </w:rPr>
        <w:t>10230</w:t>
      </w:r>
    </w:p>
    <w:p w14:paraId="100BFCDA" w14:textId="03329DF1" w:rsidR="00AE3D2E" w:rsidRPr="00F405C4" w:rsidRDefault="00AE3D2E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3</w:t>
      </w:r>
      <w:r w:rsidR="007E4C49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: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เลขที่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44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หมู่ที่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5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C10383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อาคารกรุงเทพ-สิริโรจน์ ชั้นที่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4</w:t>
      </w:r>
      <w:r w:rsidR="00C10383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ถนนเฉลิมพระเกียรติ ร.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9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ตำบล</w:t>
      </w:r>
      <w:r w:rsidR="00C10383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วิชิต</w:t>
      </w:r>
      <w:r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 xml:space="preserve"> อำเภอเมืองภูเก็ต</w:t>
      </w:r>
      <w:r w:rsidR="007E4122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7E4122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cs/>
          <w:lang w:val="en-GB"/>
        </w:rPr>
        <w:t>จังหวัดภูเก็ต</w:t>
      </w:r>
      <w:r w:rsidR="00247CB0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pacing w:val="-10"/>
          <w:sz w:val="26"/>
          <w:szCs w:val="26"/>
          <w:lang w:val="en-GB"/>
        </w:rPr>
        <w:t>83000</w:t>
      </w:r>
    </w:p>
    <w:p w14:paraId="36EFE880" w14:textId="3DD8F4BB" w:rsidR="00F93AA6" w:rsidRPr="00F405C4" w:rsidRDefault="00F93AA6" w:rsidP="00247CB0">
      <w:pPr>
        <w:tabs>
          <w:tab w:val="left" w:pos="1260"/>
        </w:tabs>
        <w:spacing w:line="240" w:lineRule="auto"/>
        <w:ind w:left="1080" w:hanging="1080"/>
        <w:jc w:val="thaiDistribute"/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สาขา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4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  <w:t>: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ab/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เลขที่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218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/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12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 xml:space="preserve">หมู่ที่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10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val="en-GB"/>
        </w:rPr>
        <w:t>ตำบลบางพระ อำเภอศรีราชา จังหวัดชลบุรี</w:t>
      </w:r>
      <w:r w:rsidR="000E399D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 xml:space="preserve"> </w:t>
      </w:r>
      <w:r w:rsidR="00F405C4" w:rsidRPr="00F405C4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val="en-GB"/>
        </w:rPr>
        <w:t>20110</w:t>
      </w:r>
    </w:p>
    <w:p w14:paraId="2CB73DE8" w14:textId="77777777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CCECB18" w14:textId="77777777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เพื่อวัตถุประสงค์ในการรายงานข้อมูล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จึงรวมเรียกบริษัทและบริษัทย่อยว่า “กลุ่มกิจการ”</w:t>
      </w:r>
    </w:p>
    <w:p w14:paraId="74521B14" w14:textId="77777777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0CE5B36C" w14:textId="572E3983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กลุ่มกิจการดำเนินธุรกิจ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สถานพยาบาลสูตินรีเวชศาสตร์เฉพาะทาง ห้องปฏิบัติการทางการแพทย์</w:t>
      </w:r>
      <w:r w:rsidR="00115DF4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และให้บริการรักษาพยาบาลเกี่ยวกับผิวหนังและสุขภาพ</w:t>
      </w:r>
    </w:p>
    <w:p w14:paraId="6320F21A" w14:textId="77777777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01F4AE4F" w14:textId="529BC8F6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</w:rPr>
      </w:pPr>
      <w:r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กรรมการผู้มีอำนาจของบริษัท</w:t>
      </w:r>
      <w:r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</w:rPr>
        <w:t xml:space="preserve">เมื่อวันที่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>7</w:t>
      </w:r>
      <w:r w:rsidR="00791E74"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 xml:space="preserve"> </w:t>
      </w:r>
      <w:r w:rsidR="00791E74"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  <w:lang w:val="en-GB"/>
        </w:rPr>
        <w:t>สิงหาคม</w:t>
      </w:r>
      <w:r w:rsidR="00F67B50"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>2568</w:t>
      </w:r>
    </w:p>
    <w:p w14:paraId="22CFBE87" w14:textId="77777777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16CD12DF" w14:textId="77777777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5459A69D" w14:textId="77777777" w:rsidR="00AE3D2E" w:rsidRPr="00F405C4" w:rsidRDefault="00AE3D2E" w:rsidP="00A26EB7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742C067F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65E3EDF0" w14:textId="3688D6C0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="0024208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เกณฑ์ในการจัดทำข้อมูลทางการเงินระหว่างกาล</w:t>
            </w:r>
          </w:p>
        </w:tc>
      </w:tr>
    </w:tbl>
    <w:p w14:paraId="58022F12" w14:textId="77777777" w:rsidR="00770BAA" w:rsidRPr="00F405C4" w:rsidRDefault="00770BAA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5875706" w14:textId="4A3788F6" w:rsidR="00E919EA" w:rsidRPr="00F405C4" w:rsidRDefault="00AE3D2E" w:rsidP="00464DB2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ข้อมูลทางการเงินรวมและข้อมูลการเงินเฉพาะกิจการระหว่างกาลได้จัดทำขึ้นตามมาตรฐานการบัญชีฉบับที่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34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เรื่อง การรายงานทางการเงิน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ระหว่างกาล</w:t>
      </w:r>
      <w:r w:rsidR="00E919EA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06F01289" w14:textId="77777777" w:rsidR="00AE3D2E" w:rsidRPr="00F405C4" w:rsidRDefault="00AE3D2E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303B36A" w14:textId="2FF16F8F" w:rsidR="00AE3D2E" w:rsidRPr="00F405C4" w:rsidRDefault="00AE3D2E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31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</w:t>
      </w:r>
      <w:r w:rsidR="00497951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0006B258" w14:textId="77777777" w:rsidR="00AE3D2E" w:rsidRPr="00F405C4" w:rsidRDefault="00AE3D2E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1BF47C5D" w14:textId="6C507950" w:rsidR="00610C14" w:rsidRDefault="00AE3D2E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80BFC" w:rsidRPr="00F405C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ฉบับภาษาไทยเป็นหลัก</w:t>
      </w:r>
    </w:p>
    <w:p w14:paraId="13CA71EB" w14:textId="77777777" w:rsidR="009D74A0" w:rsidRDefault="009D74A0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51BC3BD" w14:textId="77777777" w:rsidR="009D74A0" w:rsidRPr="00F405C4" w:rsidRDefault="009D74A0" w:rsidP="0024208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D53BD94" w14:textId="1D8110E3" w:rsidR="00FA2B21" w:rsidRPr="00F405C4" w:rsidRDefault="00FA2B21" w:rsidP="00BA453D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7B719739" w14:textId="77777777" w:rsidR="009556F7" w:rsidRPr="00F405C4" w:rsidRDefault="009556F7" w:rsidP="002069A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6F7EC90E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609C83F2" w14:textId="231613BF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</w:t>
            </w:r>
            <w:r w:rsidR="0024208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6DF41EBC" w14:textId="77777777" w:rsidR="00770BAA" w:rsidRPr="00F405C4" w:rsidRDefault="00770BAA" w:rsidP="00A668F3">
      <w:pPr>
        <w:autoSpaceDE w:val="0"/>
        <w:autoSpaceDN w:val="0"/>
        <w:adjustRightInd w:val="0"/>
        <w:spacing w:line="240" w:lineRule="auto"/>
        <w:ind w:hanging="7"/>
        <w:jc w:val="thaiDistribute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  <w:lang w:val="en-GB"/>
        </w:rPr>
      </w:pPr>
    </w:p>
    <w:p w14:paraId="0F976A04" w14:textId="3ECC2A2A" w:rsidR="00AA0B2D" w:rsidRPr="00F405C4" w:rsidRDefault="00AE3D2E" w:rsidP="005A3979">
      <w:pPr>
        <w:spacing w:line="240" w:lineRule="auto"/>
        <w:jc w:val="thaiDistribute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8C1AAC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ปีบัญชีสิ้นสุดวันที่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="00497951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2567</w:t>
      </w:r>
      <w:r w:rsidR="00B97B81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</w:p>
    <w:p w14:paraId="3D524866" w14:textId="77777777" w:rsidR="005A3979" w:rsidRPr="00F405C4" w:rsidRDefault="005A3979" w:rsidP="005A3979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1E5731D9" w14:textId="761DB0B7" w:rsidR="0086281A" w:rsidRPr="00F405C4" w:rsidRDefault="0086281A" w:rsidP="0086281A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มาตรฐานการรายงานทางการเงินฉบับใหม่ที่มีผลบังคับใช้สำหรับรอบระยะเวลาบัญชีในหรือหลังวันที่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มกราคม 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F5502F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ที่เกี่ยวข้อง</w:t>
      </w:r>
      <w:r w:rsidR="00F5502F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และมีผลกระทบที่มีนัยสำคัญ</w:t>
      </w:r>
      <w:r w:rsidR="000A2D6B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ต่อกลุ่มกิจการ</w:t>
      </w:r>
      <w:r w:rsidR="00F5502F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ได้แก่ </w:t>
      </w:r>
    </w:p>
    <w:p w14:paraId="0112B29B" w14:textId="77777777" w:rsidR="00905783" w:rsidRPr="00F405C4" w:rsidRDefault="00905783" w:rsidP="00593B97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3896193" w14:textId="1D78C45C" w:rsidR="0086281A" w:rsidRPr="00F405C4" w:rsidRDefault="0086281A" w:rsidP="007B434D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360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</w:pPr>
      <w:r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  <w:t>1</w:t>
      </w:r>
      <w:r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 เรื่อง การนำเสนองบการเงิน </w:t>
      </w:r>
      <w:r w:rsidR="00063DE8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การจัดประเภทหนี้สินเป็นหนี้สินหมุนเวียนหรือไม่หมุนเวียน</w:t>
      </w:r>
    </w:p>
    <w:p w14:paraId="787126C8" w14:textId="475377AC" w:rsidR="0086281A" w:rsidRPr="00F405C4" w:rsidRDefault="0086281A" w:rsidP="007B434D">
      <w:pPr>
        <w:numPr>
          <w:ilvl w:val="0"/>
          <w:numId w:val="7"/>
        </w:numPr>
        <w:ind w:left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การปรับปรุงมาตรฐานการรายงานทางการเงินฉบับที่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16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เรื่อง สัญญาเช่า</w:t>
      </w:r>
      <w:r w:rsidR="00063DE8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การบันทึกบัญชีสำหรับการขายและเช่ากลับคืนหลังจากวันที่เกิดรายการ</w:t>
      </w:r>
    </w:p>
    <w:p w14:paraId="27E9B387" w14:textId="5B9DB1F6" w:rsidR="0086281A" w:rsidRPr="007B434D" w:rsidRDefault="0086281A" w:rsidP="007B434D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360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7B434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F405C4" w:rsidRPr="007B434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7</w:t>
      </w:r>
      <w:r w:rsidRPr="007B434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เรื่อง งบกระแสเงินสด และมาตรฐานการรายงานทางการเงินฉบับที่ </w:t>
      </w:r>
      <w:r w:rsidR="00F405C4" w:rsidRPr="007B434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7</w:t>
      </w:r>
      <w:r w:rsidRPr="007B434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เรื่อง การเปิดเผยข้อมูล</w:t>
      </w:r>
      <w:r w:rsidRPr="007B434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เครื่องมือทางการเงิน</w:t>
      </w:r>
      <w:r w:rsidR="00063DE8" w:rsidRPr="007B434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การเปิดเผยข้อมูลที่เกี่ยวกับข้อตกลงจัดหาเงินทุนเพื่อจ่ายผู้ขาย (</w:t>
      </w:r>
      <w:r w:rsidR="00063DE8" w:rsidRPr="007B434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 xml:space="preserve">Supplier Finance Arrangements </w:t>
      </w:r>
      <w:r w:rsidR="00063DE8" w:rsidRPr="007B434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หรือ </w:t>
      </w:r>
      <w:r w:rsidR="00063DE8" w:rsidRPr="007B434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>SFAs)</w:t>
      </w:r>
    </w:p>
    <w:p w14:paraId="40106519" w14:textId="77777777" w:rsidR="00905783" w:rsidRPr="00F405C4" w:rsidRDefault="00905783" w:rsidP="00905783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B991909" w14:textId="304F5698" w:rsidR="0086281A" w:rsidRPr="00F405C4" w:rsidRDefault="0086281A" w:rsidP="0086281A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ผู้บริหารของกลุ่มกิจการพิจารณาว่า</w:t>
      </w:r>
      <w:r w:rsidR="00712629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การนำ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มาตรฐานการรายงานทางการเงินดังกล่าว</w:t>
      </w:r>
      <w:r w:rsidR="00712629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มาใช้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ไม่มีผลกระทบ</w:t>
      </w:r>
      <w:r w:rsidR="00712629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ที่มีสาระสำคัญ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ต่อกลุ่มกิจการ</w:t>
      </w:r>
    </w:p>
    <w:p w14:paraId="7F1C08AF" w14:textId="77777777" w:rsidR="003461A2" w:rsidRPr="00F405C4" w:rsidRDefault="003461A2" w:rsidP="00930C6E">
      <w:p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77337778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31BB3D82" w14:textId="1A614527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4</w:t>
            </w:r>
            <w:r w:rsidR="0024208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การประมาณมูลค่ายุติธรรม</w:t>
            </w:r>
          </w:p>
        </w:tc>
      </w:tr>
    </w:tbl>
    <w:p w14:paraId="0C7B2F3B" w14:textId="77777777" w:rsidR="00770BAA" w:rsidRPr="00F405C4" w:rsidRDefault="00770BAA" w:rsidP="000C2C7F">
      <w:pPr>
        <w:spacing w:line="240" w:lineRule="auto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6CCFAEFE" w14:textId="77777777" w:rsidR="00C37C8C" w:rsidRPr="00F405C4" w:rsidRDefault="00C37C8C" w:rsidP="00242089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767927D4" w14:textId="77777777" w:rsidR="00C37C8C" w:rsidRPr="00F405C4" w:rsidRDefault="00C37C8C" w:rsidP="000C2C7F">
      <w:pPr>
        <w:spacing w:line="240" w:lineRule="auto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20F9DD0A" w14:textId="02EA08B9" w:rsidR="00C37C8C" w:rsidRPr="00F405C4" w:rsidRDefault="00C37C8C" w:rsidP="006110B2">
      <w:pPr>
        <w:pStyle w:val="ListParagraph"/>
        <w:numPr>
          <w:ilvl w:val="1"/>
          <w:numId w:val="1"/>
        </w:numPr>
        <w:tabs>
          <w:tab w:val="left" w:pos="270"/>
          <w:tab w:val="left" w:pos="144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ข้อมูลระดับ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t>: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มูลค่ายุติธรรมของเครื่องมือทางการเงินอ้างอิงจากมูลค่าทรัพย์สินสุทธิล่าสุด ณ วันสิ้นรอบระยะเวลาบัญชีที่อ้างอิง</w:t>
      </w:r>
      <w:r w:rsidR="00242089" w:rsidRPr="00F405C4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จากสมาคมตลาดตราสารหนี้ไทย</w:t>
      </w:r>
    </w:p>
    <w:p w14:paraId="2CA18733" w14:textId="53FC35E1" w:rsidR="00C37C8C" w:rsidRPr="00F405C4" w:rsidRDefault="00C37C8C" w:rsidP="006110B2">
      <w:pPr>
        <w:pStyle w:val="ListParagraph"/>
        <w:numPr>
          <w:ilvl w:val="1"/>
          <w:numId w:val="1"/>
        </w:numPr>
        <w:tabs>
          <w:tab w:val="left" w:pos="27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t>: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</w:t>
      </w:r>
      <w:r w:rsidR="005444F9" w:rsidRPr="00F405C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ซึ่งใช้ข้อมูลที่สามารถสังเกตได้</w:t>
      </w:r>
      <w:r w:rsidR="00242089" w:rsidRPr="00F405C4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4BCC7CB4" w14:textId="1B27834C" w:rsidR="00C37C8C" w:rsidRPr="00F405C4" w:rsidRDefault="00C37C8C" w:rsidP="006110B2">
      <w:pPr>
        <w:pStyle w:val="ListParagraph"/>
        <w:numPr>
          <w:ilvl w:val="1"/>
          <w:numId w:val="1"/>
        </w:numPr>
        <w:tabs>
          <w:tab w:val="left" w:pos="270"/>
          <w:tab w:val="left" w:pos="144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t>: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="00242089" w:rsidRPr="00F405C4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ในตลาด</w:t>
      </w:r>
    </w:p>
    <w:p w14:paraId="5DDDDFC7" w14:textId="77777777" w:rsidR="007F720C" w:rsidRPr="00F405C4" w:rsidRDefault="007F720C" w:rsidP="005444F9">
      <w:pPr>
        <w:spacing w:line="240" w:lineRule="auto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</w:pPr>
    </w:p>
    <w:p w14:paraId="6546EFA2" w14:textId="4AB949A9" w:rsidR="007F720C" w:rsidRPr="00F405C4" w:rsidRDefault="007F720C" w:rsidP="007F720C">
      <w:pPr>
        <w:tabs>
          <w:tab w:val="left" w:pos="270"/>
          <w:tab w:val="left" w:pos="1440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ของสินทรัพย์และหนี้สินทางการเงินของกลุ่มกิจการมีมูลค่าใกล้เคียงกับมูลค่าตามบัญชี เนื่องจากส่วนใหญ่เป็นเครื่องมือทางการเงินระยะสั้น ยกเว้นสินทรัพย์ทางการเงินที่วัดมูลค่าด้วยมูลค่ายุติธรรมผ่านกำไรหรือขาดทุน ซึ่งได้เปิดเผยมูลค่ายุติธรรม</w:t>
      </w:r>
      <w:r w:rsidR="00A668F3" w:rsidRPr="00F405C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ในหมายเหตุข้อ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7</w:t>
      </w:r>
    </w:p>
    <w:p w14:paraId="1842BACB" w14:textId="6D64006B" w:rsidR="009D74A0" w:rsidRDefault="009D74A0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>
        <w:rPr>
          <w:rFonts w:ascii="Browallia New" w:hAnsi="Browallia New" w:cs="Browallia New"/>
          <w:color w:val="000000" w:themeColor="text1"/>
          <w:sz w:val="26"/>
          <w:szCs w:val="26"/>
          <w:cs/>
        </w:rPr>
        <w:br w:type="page"/>
      </w:r>
    </w:p>
    <w:p w14:paraId="3070F525" w14:textId="77777777" w:rsidR="0032306E" w:rsidRPr="00F405C4" w:rsidRDefault="0032306E" w:rsidP="00BA453D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0F96682C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617CE628" w14:textId="4A47BE6B" w:rsidR="00770BAA" w:rsidRPr="00F405C4" w:rsidRDefault="00F405C4" w:rsidP="00593D20">
            <w:pPr>
              <w:spacing w:line="240" w:lineRule="auto"/>
              <w:ind w:left="432" w:hanging="51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  <w:r w:rsidR="0024208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24208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การประมาณการทางบัญชี</w:t>
            </w:r>
          </w:p>
        </w:tc>
      </w:tr>
    </w:tbl>
    <w:p w14:paraId="6030FE92" w14:textId="77777777" w:rsidR="000B4C5E" w:rsidRPr="00F405C4" w:rsidRDefault="000B4C5E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EF9FDD7" w14:textId="59605886" w:rsidR="00AE3D2E" w:rsidRPr="00F405C4" w:rsidRDefault="00AE3D2E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F8701E3" w14:textId="77777777" w:rsidR="000B4C5E" w:rsidRPr="00F405C4" w:rsidRDefault="000B4C5E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FC24C1C" w14:textId="12405F9B" w:rsidR="00761090" w:rsidRPr="00F405C4" w:rsidRDefault="00AE3D2E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</w:t>
      </w:r>
      <w:r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</w:rPr>
        <w:t xml:space="preserve">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>31</w:t>
      </w:r>
      <w:r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  <w:lang w:val="en-GB"/>
        </w:rPr>
        <w:t xml:space="preserve">ธันวาคม </w:t>
      </w:r>
      <w:r w:rsidR="00497951"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12"/>
          <w:sz w:val="26"/>
          <w:szCs w:val="26"/>
          <w:lang w:val="en-GB"/>
        </w:rPr>
        <w:t>2567</w:t>
      </w:r>
    </w:p>
    <w:p w14:paraId="5B0EC1BA" w14:textId="77777777" w:rsidR="0032306E" w:rsidRPr="00F405C4" w:rsidRDefault="0032306E" w:rsidP="005444F9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7AD61A5A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51FD3B3B" w14:textId="39E3A447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6</w:t>
            </w:r>
            <w:r w:rsidR="00894B94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894B94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ข้อมูลทางการเงินจำแนกตามส่วนงาน</w:t>
            </w:r>
          </w:p>
        </w:tc>
      </w:tr>
    </w:tbl>
    <w:p w14:paraId="02BDD953" w14:textId="77777777" w:rsidR="00770BAA" w:rsidRPr="00F405C4" w:rsidRDefault="00770BAA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748D707" w14:textId="6F89D263" w:rsidR="00C8256B" w:rsidRPr="00F405C4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กลุ่มกิจการมี </w:t>
      </w:r>
      <w:r w:rsidR="00F405C4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ส่วนงานที่รายงาน ดังรายละเอียดข้างล่าง ซึ่งเป็นหน่วยงานธุรกิจที่สำคัญของกลุ่มกิจการ หน่วยงานธุรกิจที่สำคัญนี้เกี่ยวข้องกับธุรกิจและบริการที่แตกต่างกัน และมีการบริหารจัดการแยกต่างหาก เนื่องจากการใช้เทคโนโลยีและกลยุทธ์ทางการตลาดที่แตกต่างกัน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/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อย่างน้อยทุกไตรมาส การดำเนินงานของแต่ละส่วนงานที่รายงานของกลุ่มกิจการ โดยสรุปมีดังนี้</w:t>
      </w:r>
    </w:p>
    <w:p w14:paraId="206DFBFD" w14:textId="77777777" w:rsidR="00C8256B" w:rsidRPr="00F405C4" w:rsidRDefault="00C8256B" w:rsidP="00FA6AD9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3668E796" w14:textId="4C9962C3" w:rsidR="00C8256B" w:rsidRPr="00F405C4" w:rsidRDefault="00C8256B" w:rsidP="00FA6AD9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ส่วนงานที่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ธุรกิจสถานพยาบาลสูตินรีเวชศาสตร์เฉพาะทางและห้องปฏิบัติการทางการแพทย์</w:t>
      </w:r>
    </w:p>
    <w:p w14:paraId="718934B0" w14:textId="1522FB2B" w:rsidR="00C8256B" w:rsidRPr="00F405C4" w:rsidRDefault="00C8256B" w:rsidP="00FA6AD9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ส่วนงานที่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</w:r>
      <w:r w:rsidR="004306DA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ธุรกิจการให้บริการรักษาพยาบาลเกี่ยวกับผิวหนังและสุขภาพ</w:t>
      </w:r>
    </w:p>
    <w:p w14:paraId="37B743EA" w14:textId="77777777" w:rsidR="00C8256B" w:rsidRPr="00F405C4" w:rsidRDefault="00C8256B" w:rsidP="00DA69EA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CB54B24" w14:textId="15309A66" w:rsidR="00C8256B" w:rsidRPr="00F405C4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ข้</w:t>
      </w:r>
      <w:r w:rsidRPr="00F405C4">
        <w:rPr>
          <w:rFonts w:ascii="Browallia New" w:hAnsi="Browallia New" w:cs="Browallia New"/>
          <w:caps/>
          <w:color w:val="000000" w:themeColor="text1"/>
          <w:spacing w:val="-2"/>
          <w:sz w:val="26"/>
          <w:szCs w:val="26"/>
          <w:cs/>
          <w:lang w:val="en-GB"/>
        </w:rPr>
        <w:t>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ผลการดำเนินงานวัดโดยใช้กำไรก่อนภาษีเงินได้ของส่วนงาน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ซึ่งนำเสนอในรายงานการจัดการภายในและสอบทานโดยผู้มีอำนาจตัดสินใจสูงสุดด้านการดำเนินงานของกลุ่มกิจการ ผู้บริหารเชื่อว่า</w:t>
      </w:r>
      <w:r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ารใช้กำไรก่อนต้นทุนทางการเงินและภาษีเงินได้ในการวัดผลการดำเนินงานนั้นเป็นข้อมูลที่เหมาะสมในการประเมินผลการดำเนินงาน</w:t>
      </w:r>
      <w:r w:rsidR="00464DB2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br/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ของส่วนงานและสอดคล้องกับกิจการอื่นที่ดำเนินธุรกิจในอุตสาหกรรมเดียวกัน</w:t>
      </w:r>
    </w:p>
    <w:p w14:paraId="22106378" w14:textId="77777777" w:rsidR="00C8256B" w:rsidRPr="00F405C4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2355B19E" w14:textId="05C76077" w:rsidR="00C8256B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/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ผู้มีอำนาจตัดสินใจสูงสุดด้านการดำเนินงาน หมายถึง บุคคลที่มีหน้าที่ในการจัดสรรทรัพยากร และประเมินผลการปฏิบัติงานของ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/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ส่วนงานดำเนินงาน ซึ่งพิจารณาว่าคือ ประธานเจ้าหน้าที่บริหารที่ทำการตัดสินใจเชิงกลยุทธ์</w:t>
      </w:r>
    </w:p>
    <w:p w14:paraId="75266E3F" w14:textId="77777777" w:rsidR="009D74A0" w:rsidRDefault="009D74A0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30F2CB0A" w14:textId="77777777" w:rsidR="009D74A0" w:rsidRPr="00F405C4" w:rsidRDefault="009D74A0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4CCC7179" w14:textId="77777777" w:rsidR="002F01DC" w:rsidRPr="00F405C4" w:rsidRDefault="002F01DC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298BAF4D" w14:textId="77777777" w:rsidR="00C8256B" w:rsidRPr="00F405C4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sectPr w:rsidR="00C8256B" w:rsidRPr="00F405C4" w:rsidSect="00590FED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3"/>
          <w:cols w:space="720"/>
          <w:docGrid w:linePitch="360"/>
        </w:sectPr>
      </w:pPr>
    </w:p>
    <w:p w14:paraId="6ED0D996" w14:textId="77777777" w:rsidR="00C8256B" w:rsidRPr="00F405C4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1520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833"/>
        <w:gridCol w:w="1728"/>
        <w:gridCol w:w="1728"/>
        <w:gridCol w:w="1728"/>
        <w:gridCol w:w="1728"/>
        <w:gridCol w:w="1728"/>
        <w:gridCol w:w="1728"/>
      </w:tblGrid>
      <w:tr w:rsidR="00003EB4" w:rsidRPr="00F405C4" w14:paraId="53C04324" w14:textId="77777777" w:rsidTr="00F57681">
        <w:trPr>
          <w:trHeight w:val="20"/>
        </w:trPr>
        <w:tc>
          <w:tcPr>
            <w:tcW w:w="4833" w:type="dxa"/>
            <w:vAlign w:val="bottom"/>
          </w:tcPr>
          <w:p w14:paraId="2365F776" w14:textId="77777777" w:rsidR="003407D7" w:rsidRPr="00F405C4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0368" w:type="dxa"/>
            <w:gridSpan w:val="6"/>
            <w:tcBorders>
              <w:bottom w:val="single" w:sz="4" w:space="0" w:color="auto"/>
            </w:tcBorders>
            <w:vAlign w:val="bottom"/>
          </w:tcPr>
          <w:p w14:paraId="19D321B1" w14:textId="77777777" w:rsidR="003407D7" w:rsidRPr="00F405C4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03EB4" w:rsidRPr="00F405C4" w14:paraId="3DEE76F2" w14:textId="77777777" w:rsidTr="00E43820">
        <w:trPr>
          <w:trHeight w:val="422"/>
        </w:trPr>
        <w:tc>
          <w:tcPr>
            <w:tcW w:w="4833" w:type="dxa"/>
            <w:vAlign w:val="bottom"/>
          </w:tcPr>
          <w:p w14:paraId="11DC8CA1" w14:textId="77777777" w:rsidR="003407D7" w:rsidRPr="00F405C4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03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0BBA14" w14:textId="65F669C8" w:rsidR="003407D7" w:rsidRPr="00F405C4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</w:t>
            </w:r>
            <w:r w:rsidR="00222317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="000E731C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หกเดือน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003EB4" w:rsidRPr="00F405C4" w14:paraId="2EF52C67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0055E80D" w14:textId="77777777" w:rsidR="003407D7" w:rsidRPr="00F405C4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B3EECB" w14:textId="77777777" w:rsidR="003407D7" w:rsidRPr="00F405C4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ธุรกิจสถานพยาบาลสูตินรีเวชศาสตร์</w:t>
            </w:r>
          </w:p>
          <w:p w14:paraId="63DCEB2A" w14:textId="77777777" w:rsidR="003407D7" w:rsidRPr="00F405C4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เฉพาะทางและห้องปฏิบัติการ</w:t>
            </w:r>
          </w:p>
          <w:p w14:paraId="2D36976E" w14:textId="77777777" w:rsidR="003407D7" w:rsidRPr="00F405C4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ทางการแพทย์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5C2364" w14:textId="77777777" w:rsidR="003407D7" w:rsidRPr="00F405C4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ธุรกิจการให้บริการรักษาพยาบาลเกี่ยวกับผิวหนังและสุขภาพ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C6714B" w14:textId="77777777" w:rsidR="003407D7" w:rsidRPr="00F405C4" w:rsidRDefault="003407D7" w:rsidP="0093526C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003EB4" w:rsidRPr="00F405C4" w14:paraId="192F4A3A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0EB54350" w14:textId="77777777" w:rsidR="003407D7" w:rsidRPr="00F405C4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5AE40A02" w14:textId="77777777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7960E689" w14:textId="77777777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1579009F" w14:textId="77777777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5E198823" w14:textId="77777777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14887F48" w14:textId="77777777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5387BB75" w14:textId="77777777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9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</w:tr>
      <w:tr w:rsidR="00003EB4" w:rsidRPr="00F405C4" w14:paraId="168DE5FA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463F5AED" w14:textId="77777777" w:rsidR="003407D7" w:rsidRPr="00F405C4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0790175C" w14:textId="63762B90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3DDCCF0E" w14:textId="58004BD7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vAlign w:val="bottom"/>
          </w:tcPr>
          <w:p w14:paraId="5B00337C" w14:textId="7F04B09A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31C40F5D" w14:textId="6F6568F2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vAlign w:val="bottom"/>
          </w:tcPr>
          <w:p w14:paraId="498E2B2A" w14:textId="51DB221A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6E1AD5ED" w14:textId="3733BB21" w:rsidR="003407D7" w:rsidRPr="00F405C4" w:rsidRDefault="003407D7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3CCA061B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5CBC6B7B" w14:textId="77777777" w:rsidR="003407D7" w:rsidRPr="00F405C4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3742859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5A3CAFED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65360FE1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660C2372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7AB8BE27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C63D408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171FFD68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2D59136D" w14:textId="77777777" w:rsidR="003407D7" w:rsidRPr="00F405C4" w:rsidRDefault="003407D7" w:rsidP="0093526C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D4AF95D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04D4A89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40315D3C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40D29D1D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6AE244F6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57C92FF" w14:textId="77777777" w:rsidR="003407D7" w:rsidRPr="00F405C4" w:rsidRDefault="003407D7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60B81" w:rsidRPr="00F405C4" w14:paraId="1D301199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41493E2C" w14:textId="77777777" w:rsidR="00560B81" w:rsidRPr="00F405C4" w:rsidRDefault="00560B81" w:rsidP="00560B81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728" w:type="dxa"/>
            <w:vAlign w:val="center"/>
          </w:tcPr>
          <w:p w14:paraId="31E2EB16" w14:textId="3696AE04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338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293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</w:p>
        </w:tc>
        <w:tc>
          <w:tcPr>
            <w:tcW w:w="1728" w:type="dxa"/>
            <w:vAlign w:val="center"/>
          </w:tcPr>
          <w:p w14:paraId="6961814F" w14:textId="230A87B5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458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  <w:tc>
          <w:tcPr>
            <w:tcW w:w="1728" w:type="dxa"/>
            <w:vAlign w:val="center"/>
          </w:tcPr>
          <w:p w14:paraId="5CAA9721" w14:textId="5A477A20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980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307</w:t>
            </w:r>
          </w:p>
        </w:tc>
        <w:tc>
          <w:tcPr>
            <w:tcW w:w="1728" w:type="dxa"/>
            <w:vAlign w:val="center"/>
          </w:tcPr>
          <w:p w14:paraId="1774A841" w14:textId="7A0EB13D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</w:p>
        </w:tc>
        <w:tc>
          <w:tcPr>
            <w:tcW w:w="1728" w:type="dxa"/>
            <w:vAlign w:val="bottom"/>
          </w:tcPr>
          <w:p w14:paraId="7167823A" w14:textId="465F4EEF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349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273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479</w:t>
            </w:r>
          </w:p>
        </w:tc>
        <w:tc>
          <w:tcPr>
            <w:tcW w:w="1728" w:type="dxa"/>
          </w:tcPr>
          <w:p w14:paraId="2AFBE940" w14:textId="76F362B4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845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322</w:t>
            </w:r>
          </w:p>
        </w:tc>
      </w:tr>
      <w:tr w:rsidR="00560B81" w:rsidRPr="00F405C4" w14:paraId="20718539" w14:textId="77777777" w:rsidTr="00242973">
        <w:trPr>
          <w:trHeight w:val="20"/>
        </w:trPr>
        <w:tc>
          <w:tcPr>
            <w:tcW w:w="4833" w:type="dxa"/>
            <w:vAlign w:val="bottom"/>
          </w:tcPr>
          <w:p w14:paraId="581FC9C9" w14:textId="77777777" w:rsidR="00560B81" w:rsidRPr="00F405C4" w:rsidRDefault="00560B81" w:rsidP="00560B81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568D0E7E" w14:textId="1CE4F9B9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737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C71D5E1" w14:textId="2F49F603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368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6271E56" w14:textId="3668ED60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154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5C39DFD" w14:textId="0235A58F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0C90B719" w14:textId="778CC5F6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132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891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26CCF8CD" w14:textId="27BB1796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406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</w:p>
        </w:tc>
      </w:tr>
      <w:tr w:rsidR="00560B81" w:rsidRPr="00F405C4" w14:paraId="75B354A5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3E10B0C0" w14:textId="77777777" w:rsidR="00560B81" w:rsidRPr="00F405C4" w:rsidRDefault="00560B81" w:rsidP="00560B81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 xml:space="preserve">รวมรายได้ 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995CF" w14:textId="37A4CC22" w:rsidR="00560B81" w:rsidRPr="00F405C4" w:rsidRDefault="00391AC8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346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374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909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4FACC" w14:textId="2682E222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464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689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477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61A5B" w14:textId="19C7665D" w:rsidR="00560B81" w:rsidRPr="00F405C4" w:rsidRDefault="00391AC8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11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031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461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E0260" w14:textId="6A932B70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562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341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BE1DAD" w14:textId="511238E1" w:rsidR="00560B81" w:rsidRPr="00F405C4" w:rsidRDefault="00391AC8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357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406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370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8558FA" w14:textId="7D1C95D1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472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251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818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</w:tr>
      <w:tr w:rsidR="00560B81" w:rsidRPr="00F405C4" w14:paraId="5AADF38F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7BC33872" w14:textId="77777777" w:rsidR="00560B81" w:rsidRPr="00F405C4" w:rsidRDefault="00560B81" w:rsidP="00560B8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B596D05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0B8192F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31AAD4AD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1ADB7F6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076FF72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7032748B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60B81" w:rsidRPr="00F405C4" w14:paraId="42692197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5E659C20" w14:textId="77777777" w:rsidR="00560B81" w:rsidRPr="00F405C4" w:rsidRDefault="00560B81" w:rsidP="00560B81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กำไร</w:t>
            </w: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</w:rPr>
              <w:t>(</w:t>
            </w: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ขาดทุน</w:t>
            </w: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</w:rPr>
              <w:t>)</w:t>
            </w: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จากการดำเนินงาน</w:t>
            </w:r>
          </w:p>
        </w:tc>
        <w:tc>
          <w:tcPr>
            <w:tcW w:w="1728" w:type="dxa"/>
            <w:vAlign w:val="center"/>
          </w:tcPr>
          <w:p w14:paraId="7B235608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15A86C04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794499B6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57C9C72A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vAlign w:val="bottom"/>
          </w:tcPr>
          <w:p w14:paraId="72EA6D66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vAlign w:val="bottom"/>
          </w:tcPr>
          <w:p w14:paraId="2673C569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60B81" w:rsidRPr="00F405C4" w14:paraId="228C4778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563A6C87" w14:textId="77777777" w:rsidR="00560B81" w:rsidRPr="00F405C4" w:rsidRDefault="00560B81" w:rsidP="00560B81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 xml:space="preserve">   ตามส่วนงานก่อนภาษีเงินได้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A626C9C" w14:textId="14DAD438" w:rsidR="00560B81" w:rsidRPr="00F405C4" w:rsidRDefault="00F405C4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569</w:t>
            </w:r>
            <w:r w:rsidR="00391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CED4FEC" w14:textId="6C25F4B9" w:rsidR="00560B81" w:rsidRPr="00F405C4" w:rsidRDefault="00F405C4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787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71FF3DD" w14:textId="1AA949AF" w:rsidR="00560B81" w:rsidRPr="00F405C4" w:rsidRDefault="00391AC8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205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265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2FDB4B0A" w14:textId="38D17163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363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274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vAlign w:val="bottom"/>
          </w:tcPr>
          <w:p w14:paraId="0ADA8BBD" w14:textId="2EED0971" w:rsidR="00560B81" w:rsidRPr="00F405C4" w:rsidRDefault="00F405C4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82</w:t>
            </w:r>
            <w:r w:rsidR="00391AC8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363</w:t>
            </w:r>
            <w:r w:rsidR="00391AC8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789</w:t>
            </w:r>
          </w:p>
        </w:tc>
        <w:tc>
          <w:tcPr>
            <w:tcW w:w="1728" w:type="dxa"/>
            <w:vAlign w:val="bottom"/>
          </w:tcPr>
          <w:p w14:paraId="7D2F819C" w14:textId="27C2B0B2" w:rsidR="00560B81" w:rsidRPr="00F405C4" w:rsidRDefault="00F405C4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142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424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</w:p>
        </w:tc>
      </w:tr>
      <w:tr w:rsidR="00560B81" w:rsidRPr="00F405C4" w14:paraId="29A1C73C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7A9E7B91" w14:textId="77777777" w:rsidR="00560B81" w:rsidRPr="00F405C4" w:rsidRDefault="00560B81" w:rsidP="00560B81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2CF753A0" w14:textId="552FFCC6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274FF4F9" w14:textId="10883A44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4175B1C0" w14:textId="7D2F0964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B30DC8E" w14:textId="698A6419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7C8A0A33" w14:textId="70016F08" w:rsidR="00560B81" w:rsidRPr="00F405C4" w:rsidRDefault="00391AC8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17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495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754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6B645D4" w14:textId="3ED28851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60B81" w:rsidRPr="00F405C4" w14:paraId="62763613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3E650DE2" w14:textId="77777777" w:rsidR="00560B81" w:rsidRPr="00F405C4" w:rsidRDefault="00560B81" w:rsidP="00560B81">
            <w:pPr>
              <w:spacing w:before="10" w:line="240" w:lineRule="auto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กำไร(</w:t>
            </w: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  <w:lang w:val="en-GB"/>
              </w:rPr>
              <w:t>ขาดทุน)</w:t>
            </w:r>
            <w:r w:rsidRPr="00F405C4">
              <w:rPr>
                <w:rStyle w:val="BookTitle"/>
                <w:rFonts w:ascii="Browallia New" w:hAnsi="Browallia New" w:cs="Browallia New"/>
                <w:b w:val="0"/>
                <w:bCs w:val="0"/>
                <w:color w:val="000000" w:themeColor="text1"/>
                <w:spacing w:val="4"/>
                <w:sz w:val="26"/>
                <w:szCs w:val="26"/>
                <w:cs/>
              </w:rPr>
              <w:t>สุทธิสำหรับปี</w:t>
            </w:r>
          </w:p>
        </w:tc>
        <w:tc>
          <w:tcPr>
            <w:tcW w:w="1728" w:type="dxa"/>
            <w:vAlign w:val="center"/>
          </w:tcPr>
          <w:p w14:paraId="45D25CB6" w14:textId="6C92D4B9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323B8224" w14:textId="2A968C58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2FFC789E" w14:textId="1BC3335F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03AC2190" w14:textId="2D010901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9054D2" w14:textId="191347FC" w:rsidR="00560B81" w:rsidRPr="00F405C4" w:rsidRDefault="00391AC8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64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868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035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2512EF62" w14:textId="59AB4B44" w:rsidR="00560B81" w:rsidRPr="00F405C4" w:rsidRDefault="00560B81" w:rsidP="00C56D99">
            <w:pPr>
              <w:tabs>
                <w:tab w:val="decimal" w:pos="1515"/>
              </w:tabs>
              <w:spacing w:before="10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112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417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973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</w:tr>
      <w:tr w:rsidR="00560B81" w:rsidRPr="00F405C4" w14:paraId="195DE9E9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6C056EEF" w14:textId="77777777" w:rsidR="00560B81" w:rsidRPr="00F405C4" w:rsidRDefault="00560B81" w:rsidP="00560B81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color w:val="000000" w:themeColor="text1"/>
                <w:spacing w:val="4"/>
                <w:sz w:val="26"/>
                <w:szCs w:val="26"/>
                <w:cs/>
              </w:rPr>
            </w:pPr>
          </w:p>
        </w:tc>
        <w:tc>
          <w:tcPr>
            <w:tcW w:w="1728" w:type="dxa"/>
            <w:vAlign w:val="center"/>
          </w:tcPr>
          <w:p w14:paraId="277DC694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1F37EA11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3F1B60E6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18611F6A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60FEE066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2CF3A06B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60B81" w:rsidRPr="00F405C4" w14:paraId="2F9CE9CE" w14:textId="77777777" w:rsidTr="00E43820">
        <w:trPr>
          <w:trHeight w:val="20"/>
        </w:trPr>
        <w:tc>
          <w:tcPr>
            <w:tcW w:w="4833" w:type="dxa"/>
            <w:vAlign w:val="bottom"/>
          </w:tcPr>
          <w:p w14:paraId="42E35C99" w14:textId="77777777" w:rsidR="00560B81" w:rsidRPr="00F405C4" w:rsidRDefault="00560B81" w:rsidP="00560B81">
            <w:pPr>
              <w:spacing w:line="240" w:lineRule="auto"/>
              <w:ind w:right="-90"/>
              <w:rPr>
                <w:rStyle w:val="BookTitle"/>
                <w:rFonts w:ascii="Browallia New" w:hAnsi="Browallia New" w:cs="Browallia New"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ประเภทของการรับรู้รายได้</w:t>
            </w:r>
            <w:r w:rsidRPr="00F405C4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</w:rPr>
              <w:t>:</w:t>
            </w:r>
          </w:p>
        </w:tc>
        <w:tc>
          <w:tcPr>
            <w:tcW w:w="1728" w:type="dxa"/>
            <w:vAlign w:val="center"/>
          </w:tcPr>
          <w:p w14:paraId="276421F7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4777C60A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58F54825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54DD9D77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vAlign w:val="bottom"/>
          </w:tcPr>
          <w:p w14:paraId="54EEB8E5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</w:tcPr>
          <w:p w14:paraId="6537FAC9" w14:textId="77777777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60B81" w:rsidRPr="00F405C4" w14:paraId="232AB35D" w14:textId="77777777" w:rsidTr="00F1365A">
        <w:trPr>
          <w:trHeight w:val="20"/>
        </w:trPr>
        <w:tc>
          <w:tcPr>
            <w:tcW w:w="4833" w:type="dxa"/>
            <w:vAlign w:val="bottom"/>
          </w:tcPr>
          <w:p w14:paraId="31C2562F" w14:textId="318B92AB" w:rsidR="00560B81" w:rsidRPr="00F405C4" w:rsidRDefault="00720A73" w:rsidP="00560B81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728" w:type="dxa"/>
            <w:vAlign w:val="center"/>
          </w:tcPr>
          <w:p w14:paraId="07711475" w14:textId="3223D34D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337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391</w:t>
            </w:r>
          </w:p>
        </w:tc>
        <w:tc>
          <w:tcPr>
            <w:tcW w:w="1728" w:type="dxa"/>
            <w:vAlign w:val="center"/>
          </w:tcPr>
          <w:p w14:paraId="182A75A4" w14:textId="4C2C4711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454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312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309</w:t>
            </w:r>
          </w:p>
        </w:tc>
        <w:tc>
          <w:tcPr>
            <w:tcW w:w="1728" w:type="dxa"/>
            <w:vAlign w:val="center"/>
          </w:tcPr>
          <w:p w14:paraId="2FEFE3B4" w14:textId="6C6C1D86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031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461</w:t>
            </w:r>
          </w:p>
        </w:tc>
        <w:tc>
          <w:tcPr>
            <w:tcW w:w="1728" w:type="dxa"/>
            <w:vAlign w:val="center"/>
          </w:tcPr>
          <w:p w14:paraId="20FF430A" w14:textId="1FD37553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341</w:t>
            </w:r>
          </w:p>
        </w:tc>
        <w:tc>
          <w:tcPr>
            <w:tcW w:w="1728" w:type="dxa"/>
          </w:tcPr>
          <w:p w14:paraId="7BBB9784" w14:textId="208E0C5F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348</w:t>
            </w:r>
            <w:r w:rsidR="00C02566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867</w:t>
            </w:r>
            <w:r w:rsidR="00C02566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852</w:t>
            </w:r>
          </w:p>
        </w:tc>
        <w:tc>
          <w:tcPr>
            <w:tcW w:w="1728" w:type="dxa"/>
          </w:tcPr>
          <w:p w14:paraId="66B0AEB1" w14:textId="590675FB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461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650</w:t>
            </w:r>
          </w:p>
        </w:tc>
      </w:tr>
      <w:tr w:rsidR="00560B81" w:rsidRPr="00F405C4" w14:paraId="268BA638" w14:textId="77777777" w:rsidTr="00753F5C">
        <w:trPr>
          <w:trHeight w:val="20"/>
        </w:trPr>
        <w:tc>
          <w:tcPr>
            <w:tcW w:w="4833" w:type="dxa"/>
            <w:vAlign w:val="bottom"/>
          </w:tcPr>
          <w:p w14:paraId="382FC250" w14:textId="77777777" w:rsidR="00560B81" w:rsidRPr="00F405C4" w:rsidRDefault="00560B81" w:rsidP="00560B81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ตลอดช่วงระยะเวลา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B3E5480" w14:textId="3D0B7954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538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518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13C7962" w14:textId="68D33445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377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80977FF" w14:textId="0D37E5E1" w:rsidR="00560B81" w:rsidRPr="00F405C4" w:rsidRDefault="00590FED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2E4D51D9" w14:textId="43CB8699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749ADFF" w14:textId="1C727070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</w:t>
            </w:r>
            <w:r w:rsidR="00C02566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538</w:t>
            </w:r>
            <w:r w:rsidR="00C02566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518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0A50A5F" w14:textId="3C1F065D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377</w:t>
            </w:r>
            <w:r w:rsidR="00560B81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</w:p>
        </w:tc>
      </w:tr>
      <w:tr w:rsidR="00560B81" w:rsidRPr="00F405C4" w14:paraId="497C3881" w14:textId="77777777" w:rsidTr="00F1365A">
        <w:trPr>
          <w:trHeight w:val="20"/>
        </w:trPr>
        <w:tc>
          <w:tcPr>
            <w:tcW w:w="4833" w:type="dxa"/>
            <w:vAlign w:val="bottom"/>
          </w:tcPr>
          <w:p w14:paraId="10B0E429" w14:textId="6F2D1ACC" w:rsidR="00560B81" w:rsidRPr="00F405C4" w:rsidRDefault="00560B81" w:rsidP="00560B81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2DC578" w14:textId="08843863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346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909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FD7EDD" w14:textId="20713428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464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689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477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897EA" w14:textId="4CA923B0" w:rsidR="00560B8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031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E8A540" w14:textId="4764242C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562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341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187FC2" w14:textId="5A193996" w:rsidR="00560B81" w:rsidRPr="00F405C4" w:rsidRDefault="00391AC8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357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406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370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EA2AE5" w14:textId="4B7C22B1" w:rsidR="00560B81" w:rsidRPr="00F405C4" w:rsidRDefault="00560B8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472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251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818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</w:tr>
    </w:tbl>
    <w:p w14:paraId="3D38AF39" w14:textId="77777777" w:rsidR="003407D7" w:rsidRPr="00F405C4" w:rsidRDefault="003407D7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1DC8D0A" w14:textId="77777777" w:rsidR="00C8256B" w:rsidRPr="00F405C4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51B7075" w14:textId="77777777" w:rsidR="00C8256B" w:rsidRPr="00F405C4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sectPr w:rsidR="00C8256B" w:rsidRPr="00F405C4" w:rsidSect="00AE35AF">
          <w:pgSz w:w="16834" w:h="11909" w:orient="landscape" w:code="9"/>
          <w:pgMar w:top="1440" w:right="864" w:bottom="720" w:left="864" w:header="706" w:footer="576" w:gutter="0"/>
          <w:cols w:space="720"/>
          <w:docGrid w:linePitch="360"/>
        </w:sectPr>
      </w:pPr>
    </w:p>
    <w:p w14:paraId="08B5F859" w14:textId="77777777" w:rsidR="00C8256B" w:rsidRPr="00F405C4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5940"/>
        <w:gridCol w:w="1872"/>
        <w:gridCol w:w="1728"/>
      </w:tblGrid>
      <w:tr w:rsidR="00003EB4" w:rsidRPr="00F405C4" w14:paraId="1A496EB2" w14:textId="77777777" w:rsidTr="00F57681">
        <w:trPr>
          <w:trHeight w:val="20"/>
        </w:trPr>
        <w:tc>
          <w:tcPr>
            <w:tcW w:w="5940" w:type="dxa"/>
            <w:vAlign w:val="bottom"/>
          </w:tcPr>
          <w:p w14:paraId="586BF9D8" w14:textId="77777777" w:rsidR="003407D7" w:rsidRPr="00F405C4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  <w:vAlign w:val="bottom"/>
          </w:tcPr>
          <w:p w14:paraId="415CA597" w14:textId="77777777" w:rsidR="003407D7" w:rsidRPr="00F405C4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5561EE30" w14:textId="77777777" w:rsidTr="00E43820">
        <w:trPr>
          <w:trHeight w:val="422"/>
        </w:trPr>
        <w:tc>
          <w:tcPr>
            <w:tcW w:w="5940" w:type="dxa"/>
            <w:vAlign w:val="bottom"/>
          </w:tcPr>
          <w:p w14:paraId="0E28582B" w14:textId="77777777" w:rsidR="003407D7" w:rsidRPr="00F405C4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A0C04E" w14:textId="124F44EE" w:rsidR="00222317" w:rsidRPr="00F405C4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</w:t>
            </w:r>
            <w:r w:rsidR="00222317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="000E731C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หกเดือน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สิ้นสุด</w:t>
            </w:r>
          </w:p>
          <w:p w14:paraId="3CCB1142" w14:textId="1BA96AAC" w:rsidR="003407D7" w:rsidRPr="00F405C4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003EB4" w:rsidRPr="00F405C4" w14:paraId="3FA4F5EF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28FB7FC8" w14:textId="77777777" w:rsidR="003407D7" w:rsidRPr="00F405C4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61D50D" w14:textId="77777777" w:rsidR="003407D7" w:rsidRPr="00F405C4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ธุรกิจสถานพยาบาล</w:t>
            </w:r>
          </w:p>
          <w:p w14:paraId="6B3732CE" w14:textId="77777777" w:rsidR="003407D7" w:rsidRPr="00F405C4" w:rsidRDefault="003407D7" w:rsidP="002128F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สูตินรีเวชศาสตร์เฉพาะทาง</w:t>
            </w:r>
          </w:p>
        </w:tc>
      </w:tr>
      <w:tr w:rsidR="00003EB4" w:rsidRPr="00F405C4" w14:paraId="78BD2EC4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367B9749" w14:textId="77777777" w:rsidR="003407D7" w:rsidRPr="00F405C4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3E678D9B" w14:textId="77777777" w:rsidR="003407D7" w:rsidRPr="00F405C4" w:rsidRDefault="003407D7" w:rsidP="005273BF">
            <w:pPr>
              <w:tabs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25B05518" w14:textId="77777777" w:rsidR="003407D7" w:rsidRPr="00F405C4" w:rsidRDefault="003407D7" w:rsidP="005273BF">
            <w:pPr>
              <w:tabs>
                <w:tab w:val="right" w:pos="1507"/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</w:tr>
      <w:tr w:rsidR="00003EB4" w:rsidRPr="00F405C4" w14:paraId="38AD6729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0CB80620" w14:textId="77777777" w:rsidR="003407D7" w:rsidRPr="00F405C4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ACFA2EA" w14:textId="178FCFFF" w:rsidR="003407D7" w:rsidRPr="00F405C4" w:rsidRDefault="003407D7" w:rsidP="005273BF">
            <w:pPr>
              <w:tabs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5AA9A1B4" w14:textId="18B1E68F" w:rsidR="003407D7" w:rsidRPr="00F405C4" w:rsidRDefault="003407D7" w:rsidP="005273BF">
            <w:pPr>
              <w:tabs>
                <w:tab w:val="right" w:pos="1507"/>
                <w:tab w:val="right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3A3EDAA6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6F5B5187" w14:textId="77777777" w:rsidR="003407D7" w:rsidRPr="00F405C4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1D53ACBE" w14:textId="77777777" w:rsidR="003407D7" w:rsidRPr="00F405C4" w:rsidRDefault="003407D7" w:rsidP="005273BF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E16C2E0" w14:textId="77777777" w:rsidR="003407D7" w:rsidRPr="00F405C4" w:rsidRDefault="003407D7" w:rsidP="002128F3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3FAFF292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1856F2E4" w14:textId="77777777" w:rsidR="003407D7" w:rsidRPr="00F405C4" w:rsidRDefault="003407D7" w:rsidP="002128F3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5AB0CD79" w14:textId="77777777" w:rsidR="003407D7" w:rsidRPr="00F405C4" w:rsidRDefault="003407D7" w:rsidP="005273BF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BC78115" w14:textId="77777777" w:rsidR="003407D7" w:rsidRPr="00F405C4" w:rsidRDefault="003407D7" w:rsidP="002128F3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27327" w:rsidRPr="00F405C4" w14:paraId="0EF3C286" w14:textId="77777777" w:rsidTr="00E43820">
        <w:trPr>
          <w:trHeight w:val="74"/>
        </w:trPr>
        <w:tc>
          <w:tcPr>
            <w:tcW w:w="5940" w:type="dxa"/>
            <w:vAlign w:val="bottom"/>
          </w:tcPr>
          <w:p w14:paraId="5BF9B31D" w14:textId="77777777" w:rsidR="00D27327" w:rsidRPr="00F405C4" w:rsidRDefault="00D27327" w:rsidP="00D27327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872" w:type="dxa"/>
            <w:vAlign w:val="center"/>
          </w:tcPr>
          <w:p w14:paraId="155944D7" w14:textId="0FC319D1" w:rsidR="00D27327" w:rsidRPr="00F405C4" w:rsidRDefault="00F405C4" w:rsidP="00D27327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268</w:t>
            </w:r>
            <w:r w:rsidR="00DB643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DB643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</w:p>
        </w:tc>
        <w:tc>
          <w:tcPr>
            <w:tcW w:w="1728" w:type="dxa"/>
            <w:vAlign w:val="center"/>
          </w:tcPr>
          <w:p w14:paraId="1CB2B5C3" w14:textId="128FFDB3" w:rsidR="00D27327" w:rsidRPr="00F405C4" w:rsidRDefault="00F405C4" w:rsidP="00D27327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364</w:t>
            </w:r>
            <w:r w:rsidR="00D27327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087</w:t>
            </w:r>
            <w:r w:rsidR="00D27327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698</w:t>
            </w:r>
          </w:p>
        </w:tc>
      </w:tr>
      <w:tr w:rsidR="00D27327" w:rsidRPr="00F405C4" w14:paraId="1E6E7A41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387A4980" w14:textId="77777777" w:rsidR="00D27327" w:rsidRPr="00F405C4" w:rsidRDefault="00D27327" w:rsidP="00D27327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14:paraId="46627D87" w14:textId="790B86FB" w:rsidR="00D27327" w:rsidRPr="00F405C4" w:rsidRDefault="00F405C4" w:rsidP="00D27327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DB643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003</w:t>
            </w:r>
            <w:r w:rsidR="00DB643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493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B768F91" w14:textId="06B29C1C" w:rsidR="00D27327" w:rsidRPr="00F405C4" w:rsidRDefault="00F405C4" w:rsidP="00D27327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D27327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169</w:t>
            </w:r>
            <w:r w:rsidR="00D27327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</w:p>
        </w:tc>
      </w:tr>
      <w:tr w:rsidR="00D27327" w:rsidRPr="00F405C4" w14:paraId="6E622526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0F54DB85" w14:textId="77777777" w:rsidR="00D27327" w:rsidRPr="00F405C4" w:rsidRDefault="00D27327" w:rsidP="00D27327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รวมรายได้ 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630DE" w14:textId="77C3270C" w:rsidR="00D27327" w:rsidRPr="00F405C4" w:rsidRDefault="00DB6434" w:rsidP="00D27327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276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493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623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D8D49" w14:textId="5CED467B" w:rsidR="00D27327" w:rsidRPr="00F405C4" w:rsidRDefault="00D27327" w:rsidP="00D27327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370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257</w:t>
            </w:r>
            <w:r w:rsidRPr="00F405C4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106</w:t>
            </w:r>
            <w:r w:rsidRPr="00F405C4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</w:tr>
      <w:tr w:rsidR="00D27327" w:rsidRPr="00F405C4" w14:paraId="02D4E61E" w14:textId="77777777" w:rsidTr="00E43820">
        <w:trPr>
          <w:trHeight w:val="20"/>
        </w:trPr>
        <w:tc>
          <w:tcPr>
            <w:tcW w:w="5940" w:type="dxa"/>
            <w:vAlign w:val="bottom"/>
          </w:tcPr>
          <w:p w14:paraId="463817C5" w14:textId="77777777" w:rsidR="00D27327" w:rsidRPr="00F405C4" w:rsidRDefault="00D27327" w:rsidP="00D27327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70F4A8DF" w14:textId="77777777" w:rsidR="00D27327" w:rsidRPr="00F405C4" w:rsidRDefault="00D27327" w:rsidP="00D27327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74FF57B6" w14:textId="77777777" w:rsidR="00D27327" w:rsidRPr="00F405C4" w:rsidRDefault="00D27327" w:rsidP="00D27327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27327" w:rsidRPr="00F405C4" w14:paraId="48FCE0C2" w14:textId="77777777" w:rsidTr="00E43820">
        <w:trPr>
          <w:trHeight w:val="20"/>
        </w:trPr>
        <w:tc>
          <w:tcPr>
            <w:tcW w:w="5940" w:type="dxa"/>
            <w:vAlign w:val="center"/>
          </w:tcPr>
          <w:p w14:paraId="3C8CD042" w14:textId="77777777" w:rsidR="00D27327" w:rsidRPr="00F405C4" w:rsidRDefault="00D27327" w:rsidP="00D27327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ประเภทของการรับรู้รายได้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:</w:t>
            </w:r>
          </w:p>
        </w:tc>
        <w:tc>
          <w:tcPr>
            <w:tcW w:w="1872" w:type="dxa"/>
            <w:vAlign w:val="center"/>
          </w:tcPr>
          <w:p w14:paraId="011E5923" w14:textId="77777777" w:rsidR="00D27327" w:rsidRPr="00F405C4" w:rsidRDefault="00D27327" w:rsidP="00D27327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044E4014" w14:textId="77777777" w:rsidR="00D27327" w:rsidRPr="00F405C4" w:rsidRDefault="00D27327" w:rsidP="00D27327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27327" w:rsidRPr="00F405C4" w14:paraId="40FA5876" w14:textId="77777777" w:rsidTr="00F1365A">
        <w:trPr>
          <w:trHeight w:val="20"/>
        </w:trPr>
        <w:tc>
          <w:tcPr>
            <w:tcW w:w="5940" w:type="dxa"/>
            <w:vAlign w:val="center"/>
          </w:tcPr>
          <w:p w14:paraId="28475F3B" w14:textId="36601C67" w:rsidR="00D27327" w:rsidRPr="00F405C4" w:rsidRDefault="00720A73" w:rsidP="00D27327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ณ เวลาใดเวลาหนึ่ง</w:t>
            </w:r>
          </w:p>
        </w:tc>
        <w:tc>
          <w:tcPr>
            <w:tcW w:w="1872" w:type="dxa"/>
            <w:vAlign w:val="center"/>
          </w:tcPr>
          <w:p w14:paraId="551D3279" w14:textId="5778B981" w:rsidR="00D27327" w:rsidRPr="00F405C4" w:rsidRDefault="00F405C4" w:rsidP="00D27327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955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105</w:t>
            </w:r>
          </w:p>
        </w:tc>
        <w:tc>
          <w:tcPr>
            <w:tcW w:w="1728" w:type="dxa"/>
            <w:vAlign w:val="center"/>
          </w:tcPr>
          <w:p w14:paraId="5C263634" w14:textId="47B146FD" w:rsidR="00D27327" w:rsidRPr="00F405C4" w:rsidRDefault="00F405C4" w:rsidP="00D27327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  <w:r w:rsidR="00D27327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879</w:t>
            </w:r>
            <w:r w:rsidR="00D27327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938</w:t>
            </w:r>
          </w:p>
        </w:tc>
      </w:tr>
      <w:tr w:rsidR="00D27327" w:rsidRPr="00F405C4" w14:paraId="1C91FF87" w14:textId="77777777" w:rsidTr="00F1365A">
        <w:trPr>
          <w:trHeight w:val="20"/>
        </w:trPr>
        <w:tc>
          <w:tcPr>
            <w:tcW w:w="5940" w:type="dxa"/>
            <w:vAlign w:val="center"/>
          </w:tcPr>
          <w:p w14:paraId="5F206C19" w14:textId="77777777" w:rsidR="00D27327" w:rsidRPr="00F405C4" w:rsidRDefault="00D27327" w:rsidP="00D27327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ตลอดช่วงระยะเวลา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14:paraId="79DFF4FD" w14:textId="18295E9B" w:rsidR="00D27327" w:rsidRPr="00F405C4" w:rsidRDefault="00F405C4" w:rsidP="00D27327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538</w:t>
            </w:r>
            <w:r w:rsidR="00554D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518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FC67C0F" w14:textId="71695623" w:rsidR="00D27327" w:rsidRPr="00F405C4" w:rsidRDefault="00F405C4" w:rsidP="00D27327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D27327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377</w:t>
            </w:r>
            <w:r w:rsidR="00D27327" w:rsidRPr="00F405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</w:p>
        </w:tc>
      </w:tr>
      <w:tr w:rsidR="00D27327" w:rsidRPr="00F405C4" w14:paraId="7D3FE1B3" w14:textId="77777777" w:rsidTr="00F1365A">
        <w:trPr>
          <w:trHeight w:val="20"/>
        </w:trPr>
        <w:tc>
          <w:tcPr>
            <w:tcW w:w="5940" w:type="dxa"/>
            <w:vAlign w:val="center"/>
          </w:tcPr>
          <w:p w14:paraId="39526D0F" w14:textId="424EEBBB" w:rsidR="00D27327" w:rsidRPr="00F405C4" w:rsidRDefault="00D27327" w:rsidP="00D27327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</w:pPr>
            <w:r w:rsidRPr="00F405C4">
              <w:rPr>
                <w:rFonts w:ascii="Browallia New" w:hAnsi="Browallia New" w:cs="Browallia New"/>
                <w:smallCaps/>
                <w:color w:val="000000" w:themeColor="text1"/>
                <w:spacing w:val="4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2EA6D3" w14:textId="6D6FA1A1" w:rsidR="00D27327" w:rsidRPr="00F405C4" w:rsidRDefault="00DB6434" w:rsidP="00D27327">
            <w:pPr>
              <w:tabs>
                <w:tab w:val="decimal" w:pos="16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276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493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623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C2C657" w14:textId="06AB8656" w:rsidR="00D27327" w:rsidRPr="00F405C4" w:rsidRDefault="00D27327" w:rsidP="00D27327">
            <w:pPr>
              <w:tabs>
                <w:tab w:val="decimal" w:pos="15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370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257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106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</w:tr>
    </w:tbl>
    <w:p w14:paraId="70F438A8" w14:textId="77777777" w:rsidR="003407D7" w:rsidRPr="00F405C4" w:rsidRDefault="003407D7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6818FC33" w14:textId="77777777" w:rsidR="003407D7" w:rsidRPr="00F405C4" w:rsidRDefault="003407D7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6AAA24C2" w14:textId="77777777" w:rsidR="00C8256B" w:rsidRPr="00F405C4" w:rsidRDefault="00C8256B" w:rsidP="00C8256B">
      <w:pPr>
        <w:spacing w:after="160" w:line="259" w:lineRule="auto"/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sectPr w:rsidR="00C8256B" w:rsidRPr="00F405C4" w:rsidSect="00AE35AF">
          <w:pgSz w:w="11909" w:h="16834" w:code="9"/>
          <w:pgMar w:top="1440" w:right="720" w:bottom="720" w:left="1728" w:header="706" w:footer="576" w:gutter="0"/>
          <w:cols w:space="720"/>
          <w:docGrid w:linePitch="360"/>
        </w:sectPr>
      </w:pPr>
    </w:p>
    <w:p w14:paraId="1C510736" w14:textId="77777777" w:rsidR="00C8256B" w:rsidRPr="00F405C4" w:rsidRDefault="00C8256B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1520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833"/>
        <w:gridCol w:w="1728"/>
        <w:gridCol w:w="1728"/>
        <w:gridCol w:w="1728"/>
        <w:gridCol w:w="1728"/>
        <w:gridCol w:w="1728"/>
        <w:gridCol w:w="1728"/>
      </w:tblGrid>
      <w:tr w:rsidR="0093526C" w:rsidRPr="00F405C4" w14:paraId="3CBB3DAB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723089FD" w14:textId="77777777" w:rsidR="0093526C" w:rsidRPr="00F405C4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0368" w:type="dxa"/>
            <w:gridSpan w:val="6"/>
            <w:tcBorders>
              <w:bottom w:val="single" w:sz="4" w:space="0" w:color="auto"/>
            </w:tcBorders>
            <w:vAlign w:val="bottom"/>
          </w:tcPr>
          <w:p w14:paraId="4B2A9C4E" w14:textId="77777777" w:rsidR="0093526C" w:rsidRPr="00F405C4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93526C" w:rsidRPr="00F405C4" w14:paraId="2AD2D56A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7639A115" w14:textId="77777777" w:rsidR="0093526C" w:rsidRPr="00F405C4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5AC46" w14:textId="77777777" w:rsidR="0093526C" w:rsidRPr="00F405C4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ธุรกิจสถานพยาบาลสูตินรีเวชศาสตร์</w:t>
            </w:r>
          </w:p>
          <w:p w14:paraId="550EC6D4" w14:textId="77777777" w:rsidR="0093526C" w:rsidRPr="00F405C4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เฉพาะทางและห้องปฏิบัติการ</w:t>
            </w:r>
          </w:p>
          <w:p w14:paraId="32EEA535" w14:textId="77777777" w:rsidR="0093526C" w:rsidRPr="00F405C4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ทางการแพทย์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44B534" w14:textId="77777777" w:rsidR="0093526C" w:rsidRPr="00F405C4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ธุรกิจการให้บริการรักษาพยาบาล</w:t>
            </w:r>
          </w:p>
          <w:p w14:paraId="4EE8424A" w14:textId="77777777" w:rsidR="0093526C" w:rsidRPr="00F405C4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เกี่ยวกับผิวหนังและสุขภาพ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43E5C7" w14:textId="77777777" w:rsidR="0093526C" w:rsidRPr="00F405C4" w:rsidRDefault="0093526C" w:rsidP="00F02FF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93526C" w:rsidRPr="00F405C4" w14:paraId="101337DA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75522057" w14:textId="77777777" w:rsidR="0093526C" w:rsidRPr="00F405C4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6AAFABD4" w14:textId="77777777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10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705FD887" w14:textId="77777777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ตรวจสอบแล้ว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28029E31" w14:textId="77777777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10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077B8E0E" w14:textId="77777777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ตรวจสอบแล้ว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2A0550CE" w14:textId="77777777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left="-10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vAlign w:val="bottom"/>
          </w:tcPr>
          <w:p w14:paraId="28F9BEA3" w14:textId="77777777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  <w:t>(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ตรวจสอบแล้ว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93526C" w:rsidRPr="00F405C4" w14:paraId="605E0171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4C52685B" w14:textId="77777777" w:rsidR="0093526C" w:rsidRPr="00F405C4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107A53D0" w14:textId="707A97C7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728" w:type="dxa"/>
            <w:vAlign w:val="bottom"/>
          </w:tcPr>
          <w:p w14:paraId="3FEE037E" w14:textId="4EDDBB29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728" w:type="dxa"/>
            <w:vAlign w:val="bottom"/>
          </w:tcPr>
          <w:p w14:paraId="2908C3B4" w14:textId="672C33FE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728" w:type="dxa"/>
            <w:vAlign w:val="bottom"/>
          </w:tcPr>
          <w:p w14:paraId="50489C71" w14:textId="3EA0F4F0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728" w:type="dxa"/>
            <w:vAlign w:val="bottom"/>
          </w:tcPr>
          <w:p w14:paraId="0CA682E8" w14:textId="44931EE6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728" w:type="dxa"/>
            <w:vAlign w:val="bottom"/>
          </w:tcPr>
          <w:p w14:paraId="6AF8A850" w14:textId="59BE3B0F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93526C" w:rsidRPr="00F405C4" w14:paraId="02061665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116A39F9" w14:textId="77777777" w:rsidR="0093526C" w:rsidRPr="00F405C4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  <w:bookmarkStart w:id="1" w:name="_Hlk133944512"/>
          </w:p>
        </w:tc>
        <w:tc>
          <w:tcPr>
            <w:tcW w:w="1728" w:type="dxa"/>
            <w:vAlign w:val="bottom"/>
          </w:tcPr>
          <w:p w14:paraId="333ECAD7" w14:textId="1E7C6909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0AF87B97" w14:textId="1B2C37AB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vAlign w:val="bottom"/>
          </w:tcPr>
          <w:p w14:paraId="79AA0F64" w14:textId="295B4EBA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0C1D70BC" w14:textId="2FBEE6B3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vAlign w:val="bottom"/>
          </w:tcPr>
          <w:p w14:paraId="607A8415" w14:textId="15C1168C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572A04C6" w14:textId="5EE21595" w:rsidR="0093526C" w:rsidRPr="00F405C4" w:rsidRDefault="0093526C" w:rsidP="00C56D99">
            <w:pPr>
              <w:pStyle w:val="Footer"/>
              <w:tabs>
                <w:tab w:val="clear" w:pos="4680"/>
                <w:tab w:val="clear" w:pos="9360"/>
                <w:tab w:val="right" w:pos="151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bookmarkEnd w:id="1"/>
      <w:tr w:rsidR="0093526C" w:rsidRPr="00F405C4" w14:paraId="1C49345F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3E95DAD6" w14:textId="77777777" w:rsidR="0093526C" w:rsidRPr="00F405C4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5F91BCA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0ABC8E9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294752C9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303FAF14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62C65BD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047C479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3526C" w:rsidRPr="00F405C4" w14:paraId="1F158CC3" w14:textId="77777777" w:rsidTr="00F02FF5">
        <w:tc>
          <w:tcPr>
            <w:tcW w:w="4833" w:type="dxa"/>
            <w:vAlign w:val="bottom"/>
          </w:tcPr>
          <w:p w14:paraId="3F6ACEE5" w14:textId="77777777" w:rsidR="0093526C" w:rsidRPr="00F405C4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7F8FEB5F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F45A6F4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3E22B9D4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553FD607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D02A67C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39B991A7" w14:textId="77777777" w:rsidR="0093526C" w:rsidRPr="00F405C4" w:rsidRDefault="0093526C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3526C" w:rsidRPr="00F405C4" w14:paraId="33D127F1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18C5C732" w14:textId="77777777" w:rsidR="0093526C" w:rsidRPr="00F405C4" w:rsidRDefault="0093526C" w:rsidP="00F02FF5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728" w:type="dxa"/>
            <w:vAlign w:val="center"/>
          </w:tcPr>
          <w:p w14:paraId="76777F09" w14:textId="70705AD6" w:rsidR="0093526C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820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</w:p>
        </w:tc>
        <w:tc>
          <w:tcPr>
            <w:tcW w:w="1728" w:type="dxa"/>
            <w:vAlign w:val="bottom"/>
          </w:tcPr>
          <w:p w14:paraId="61516D1C" w14:textId="7F220AD6" w:rsidR="0093526C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352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962</w:t>
            </w:r>
            <w:r w:rsidR="009352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9352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459</w:t>
            </w:r>
          </w:p>
        </w:tc>
        <w:tc>
          <w:tcPr>
            <w:tcW w:w="1728" w:type="dxa"/>
            <w:vAlign w:val="center"/>
          </w:tcPr>
          <w:p w14:paraId="0BD3BA4B" w14:textId="7D6F54F5" w:rsidR="0093526C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612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</w:p>
        </w:tc>
        <w:tc>
          <w:tcPr>
            <w:tcW w:w="1728" w:type="dxa"/>
            <w:vAlign w:val="bottom"/>
          </w:tcPr>
          <w:p w14:paraId="549E9108" w14:textId="6D702780" w:rsidR="0093526C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</w:t>
            </w:r>
            <w:r w:rsidR="009352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406</w:t>
            </w:r>
            <w:r w:rsidR="009352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</w:p>
        </w:tc>
        <w:tc>
          <w:tcPr>
            <w:tcW w:w="1728" w:type="dxa"/>
            <w:vAlign w:val="center"/>
          </w:tcPr>
          <w:p w14:paraId="622ECC2D" w14:textId="12761642" w:rsidR="0093526C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862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228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362</w:t>
            </w:r>
          </w:p>
        </w:tc>
        <w:tc>
          <w:tcPr>
            <w:tcW w:w="1728" w:type="dxa"/>
            <w:vAlign w:val="bottom"/>
          </w:tcPr>
          <w:p w14:paraId="385BC63F" w14:textId="13AB02AB" w:rsidR="0093526C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352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006</w:t>
            </w:r>
            <w:r w:rsidR="009352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9352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333</w:t>
            </w:r>
          </w:p>
        </w:tc>
      </w:tr>
      <w:tr w:rsidR="00C63301" w:rsidRPr="00F405C4" w14:paraId="48E468F6" w14:textId="77777777" w:rsidTr="00FB71FE">
        <w:trPr>
          <w:trHeight w:val="20"/>
        </w:trPr>
        <w:tc>
          <w:tcPr>
            <w:tcW w:w="4833" w:type="dxa"/>
            <w:vAlign w:val="bottom"/>
          </w:tcPr>
          <w:p w14:paraId="79F62635" w14:textId="77777777" w:rsidR="00C63301" w:rsidRPr="00F405C4" w:rsidRDefault="00C63301" w:rsidP="00C6330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สินทรัพย์ที่ไม่ได้ปันส่วน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7324C167" w14:textId="73631109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41C79E3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37CE1D7" w14:textId="7515D2EA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58F0CFEB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96549E8" w14:textId="0A4361A0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DD11376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</w:tr>
      <w:tr w:rsidR="00C63301" w:rsidRPr="00F405C4" w14:paraId="7EC81D86" w14:textId="77777777" w:rsidTr="00F02FF5">
        <w:trPr>
          <w:trHeight w:val="20"/>
        </w:trPr>
        <w:tc>
          <w:tcPr>
            <w:tcW w:w="4833" w:type="dxa"/>
            <w:vAlign w:val="center"/>
          </w:tcPr>
          <w:p w14:paraId="7D9B9010" w14:textId="77777777" w:rsidR="00C63301" w:rsidRPr="00F405C4" w:rsidRDefault="00C63301" w:rsidP="00C6330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สินทรัพย์ทั้งสิ้นตามข้อมูลทางการเงินรวม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2A8D4" w14:textId="585715CC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820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39FF7" w14:textId="1723DEE0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962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459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C7D22" w14:textId="00F10812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612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392FE1" w14:textId="62B1A40A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406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EC339" w14:textId="7A3C0DDB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862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228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C44CEE" w14:textId="21CA375E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006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333</w:t>
            </w:r>
          </w:p>
        </w:tc>
      </w:tr>
      <w:tr w:rsidR="00C63301" w:rsidRPr="00F405C4" w14:paraId="0BE0E6B1" w14:textId="77777777" w:rsidTr="00F02FF5">
        <w:trPr>
          <w:trHeight w:val="20"/>
        </w:trPr>
        <w:tc>
          <w:tcPr>
            <w:tcW w:w="4833" w:type="dxa"/>
          </w:tcPr>
          <w:p w14:paraId="5E21A06E" w14:textId="77777777" w:rsidR="00C63301" w:rsidRPr="00F405C4" w:rsidRDefault="00C63301" w:rsidP="00C6330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4B147473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6AC44D78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7DCF1CD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2350D08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841B14B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B3B455D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C63301" w:rsidRPr="00F405C4" w14:paraId="722ED6C7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4DFEC8FA" w14:textId="77777777" w:rsidR="00C63301" w:rsidRPr="00F405C4" w:rsidRDefault="00C63301" w:rsidP="00C6330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728" w:type="dxa"/>
            <w:vAlign w:val="center"/>
          </w:tcPr>
          <w:p w14:paraId="4270ECE5" w14:textId="4D714D9E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184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589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022</w:t>
            </w:r>
          </w:p>
        </w:tc>
        <w:tc>
          <w:tcPr>
            <w:tcW w:w="1728" w:type="dxa"/>
            <w:vAlign w:val="bottom"/>
          </w:tcPr>
          <w:p w14:paraId="013CF160" w14:textId="4BF9A166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098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</w:p>
        </w:tc>
        <w:tc>
          <w:tcPr>
            <w:tcW w:w="1728" w:type="dxa"/>
            <w:vAlign w:val="center"/>
          </w:tcPr>
          <w:p w14:paraId="1A049DBC" w14:textId="3366E4D4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964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636</w:t>
            </w:r>
          </w:p>
        </w:tc>
        <w:tc>
          <w:tcPr>
            <w:tcW w:w="1728" w:type="dxa"/>
            <w:vAlign w:val="bottom"/>
          </w:tcPr>
          <w:p w14:paraId="3E23EF11" w14:textId="131BC865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532</w:t>
            </w:r>
          </w:p>
        </w:tc>
        <w:tc>
          <w:tcPr>
            <w:tcW w:w="1728" w:type="dxa"/>
            <w:vAlign w:val="center"/>
          </w:tcPr>
          <w:p w14:paraId="0397463E" w14:textId="08B1C4B3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195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553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</w:p>
        </w:tc>
        <w:tc>
          <w:tcPr>
            <w:tcW w:w="1728" w:type="dxa"/>
            <w:vAlign w:val="bottom"/>
          </w:tcPr>
          <w:p w14:paraId="5D6E7943" w14:textId="2C4BB031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714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</w:tr>
      <w:tr w:rsidR="00C63301" w:rsidRPr="00F405C4" w14:paraId="424AF122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09F28F86" w14:textId="77777777" w:rsidR="00C63301" w:rsidRPr="00F405C4" w:rsidRDefault="00C63301" w:rsidP="00C6330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หนี้สินที่ไม่ได้ปันส่วน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978CBA4" w14:textId="6C0C6F3A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A2922C0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727073A" w14:textId="0083DF24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F4D0FFE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0A6B4789" w14:textId="19C9D02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50A41874" w14:textId="77777777" w:rsidR="00C63301" w:rsidRPr="00F405C4" w:rsidRDefault="00C63301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   </w:t>
            </w:r>
          </w:p>
        </w:tc>
      </w:tr>
      <w:tr w:rsidR="00C63301" w:rsidRPr="00F405C4" w14:paraId="7682E0F6" w14:textId="77777777" w:rsidTr="00F02FF5">
        <w:trPr>
          <w:trHeight w:val="20"/>
        </w:trPr>
        <w:tc>
          <w:tcPr>
            <w:tcW w:w="4833" w:type="dxa"/>
            <w:vAlign w:val="bottom"/>
          </w:tcPr>
          <w:p w14:paraId="50117AC5" w14:textId="77777777" w:rsidR="00C63301" w:rsidRPr="00F405C4" w:rsidRDefault="00C63301" w:rsidP="00C63301">
            <w:pPr>
              <w:spacing w:line="240" w:lineRule="auto"/>
              <w:ind w:right="-90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หนี้สินทั้งสิ้นตามข้อมูลทางการเงินรวม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FB41A" w14:textId="23113F43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184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589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022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CD2FCD" w14:textId="1AD75D94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098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F8397" w14:textId="1C3EC34C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964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636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5839EF" w14:textId="733ECE16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345E4" w14:textId="0A2D28FD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195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553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8CFAEA" w14:textId="68D6857B" w:rsidR="00C63301" w:rsidRPr="00F405C4" w:rsidRDefault="00F405C4" w:rsidP="00C56D99">
            <w:pPr>
              <w:tabs>
                <w:tab w:val="decimal" w:pos="151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714</w:t>
            </w:r>
            <w:r w:rsidR="00C6330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</w:tr>
    </w:tbl>
    <w:p w14:paraId="3810B0E7" w14:textId="77777777" w:rsidR="0093526C" w:rsidRPr="00F405C4" w:rsidRDefault="0093526C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2A3C9BC4" w14:textId="77777777" w:rsidR="0093526C" w:rsidRPr="00F405C4" w:rsidRDefault="0093526C" w:rsidP="00C8256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11679612" w14:textId="77777777" w:rsidR="00C8256B" w:rsidRPr="00F405C4" w:rsidRDefault="00C8256B" w:rsidP="00AE3D2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sectPr w:rsidR="00C8256B" w:rsidRPr="00F405C4" w:rsidSect="00DE7D85">
          <w:footerReference w:type="default" r:id="rId10"/>
          <w:pgSz w:w="16834" w:h="11909" w:orient="landscape" w:code="9"/>
          <w:pgMar w:top="1440" w:right="864" w:bottom="720" w:left="864" w:header="706" w:footer="576" w:gutter="0"/>
          <w:cols w:space="720"/>
          <w:docGrid w:linePitch="360"/>
        </w:sectPr>
      </w:pPr>
    </w:p>
    <w:p w14:paraId="5912BC89" w14:textId="77777777" w:rsidR="00840BCB" w:rsidRPr="00F405C4" w:rsidRDefault="00840BCB" w:rsidP="00C8256B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42D5E6A6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551C898E" w14:textId="58AE5160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7</w:t>
            </w:r>
            <w:r w:rsidR="00894B94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894B94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</w:tr>
    </w:tbl>
    <w:p w14:paraId="22FE54E2" w14:textId="77777777" w:rsidR="00770BAA" w:rsidRPr="00F405C4" w:rsidRDefault="00770BAA" w:rsidP="00894B9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p w14:paraId="120B2F22" w14:textId="1251D9A5" w:rsidR="00613AF9" w:rsidRPr="00F405C4" w:rsidRDefault="00613AF9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ณ 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BD0C2C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BD0C2C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BD0C2C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ธันวาคม </w:t>
      </w:r>
      <w:r w:rsidR="00497951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>2567</w:t>
      </w:r>
      <w:r w:rsidR="00BD0C2C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="003015D9"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ประกอบด้วยรายละเอียดดังนี้</w:t>
      </w:r>
    </w:p>
    <w:p w14:paraId="521BD456" w14:textId="77777777" w:rsidR="00613AF9" w:rsidRPr="00F405C4" w:rsidRDefault="00613AF9" w:rsidP="00894B9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47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9"/>
        <w:gridCol w:w="1512"/>
        <w:gridCol w:w="1512"/>
        <w:gridCol w:w="1512"/>
        <w:gridCol w:w="1512"/>
      </w:tblGrid>
      <w:tr w:rsidR="00003EB4" w:rsidRPr="00F405C4" w14:paraId="6446BE1D" w14:textId="77777777" w:rsidTr="00F57681">
        <w:trPr>
          <w:cantSplit/>
        </w:trPr>
        <w:tc>
          <w:tcPr>
            <w:tcW w:w="3499" w:type="dxa"/>
            <w:vAlign w:val="bottom"/>
          </w:tcPr>
          <w:p w14:paraId="10ADCECC" w14:textId="77777777" w:rsidR="00613AF9" w:rsidRPr="00F405C4" w:rsidRDefault="00613AF9" w:rsidP="00856C08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76E31CA2" w14:textId="77777777" w:rsidR="00613AF9" w:rsidRPr="00F405C4" w:rsidRDefault="00613AF9" w:rsidP="00416D6E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1CE595C" w14:textId="77777777" w:rsidR="00613AF9" w:rsidRPr="00F405C4" w:rsidRDefault="00613AF9" w:rsidP="00416D6E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003EB4" w:rsidRPr="00F405C4" w14:paraId="5B428536" w14:textId="77777777" w:rsidTr="00E43820">
        <w:trPr>
          <w:cantSplit/>
        </w:trPr>
        <w:tc>
          <w:tcPr>
            <w:tcW w:w="3499" w:type="dxa"/>
            <w:vAlign w:val="bottom"/>
          </w:tcPr>
          <w:p w14:paraId="08F85860" w14:textId="77777777" w:rsidR="00905783" w:rsidRPr="00F405C4" w:rsidRDefault="00905783" w:rsidP="00905783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A630C54" w14:textId="77777777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4DCC7DD" w14:textId="77777777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4EC187E" w14:textId="604DBA63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0745DE3" w14:textId="1117A442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F405C4" w14:paraId="0EE93897" w14:textId="77777777" w:rsidTr="00E43820">
        <w:trPr>
          <w:cantSplit/>
        </w:trPr>
        <w:tc>
          <w:tcPr>
            <w:tcW w:w="3499" w:type="dxa"/>
            <w:vAlign w:val="bottom"/>
          </w:tcPr>
          <w:p w14:paraId="21FD47DA" w14:textId="77777777" w:rsidR="00905783" w:rsidRPr="00F405C4" w:rsidRDefault="00905783" w:rsidP="00905783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vAlign w:val="bottom"/>
          </w:tcPr>
          <w:p w14:paraId="0CBA4ADE" w14:textId="4E771435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61D6E3DD" w14:textId="7C613697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F405C4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vAlign w:val="bottom"/>
          </w:tcPr>
          <w:p w14:paraId="0BF07E7D" w14:textId="76B943F9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243135C9" w14:textId="6B0F600B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F405C4" w14:paraId="5287AC2E" w14:textId="77777777" w:rsidTr="00E43820">
        <w:trPr>
          <w:cantSplit/>
        </w:trPr>
        <w:tc>
          <w:tcPr>
            <w:tcW w:w="3499" w:type="dxa"/>
            <w:vAlign w:val="bottom"/>
          </w:tcPr>
          <w:p w14:paraId="242CA0CB" w14:textId="77777777" w:rsidR="00905783" w:rsidRPr="00F405C4" w:rsidRDefault="00905783" w:rsidP="00905783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vAlign w:val="bottom"/>
          </w:tcPr>
          <w:p w14:paraId="5F215E77" w14:textId="3DE5A2D3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1E31E974" w14:textId="1333D6CB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vAlign w:val="bottom"/>
          </w:tcPr>
          <w:p w14:paraId="7BD5C208" w14:textId="158D0B79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5281A444" w14:textId="67043798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F405C4" w14:paraId="0EDCEFCE" w14:textId="77777777" w:rsidTr="00E43820">
        <w:trPr>
          <w:cantSplit/>
        </w:trPr>
        <w:tc>
          <w:tcPr>
            <w:tcW w:w="3499" w:type="dxa"/>
            <w:vAlign w:val="bottom"/>
          </w:tcPr>
          <w:p w14:paraId="39E534A2" w14:textId="77777777" w:rsidR="00905783" w:rsidRPr="00F405C4" w:rsidRDefault="00905783" w:rsidP="00905783">
            <w:pPr>
              <w:spacing w:before="6" w:after="6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920EF1D" w14:textId="77777777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F81F137" w14:textId="77777777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70FC855" w14:textId="77777777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38560BC" w14:textId="77777777" w:rsidR="00905783" w:rsidRPr="00F405C4" w:rsidRDefault="00905783" w:rsidP="00C56D99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F405C4" w14:paraId="1405C597" w14:textId="77777777" w:rsidTr="00E43820">
        <w:trPr>
          <w:cantSplit/>
        </w:trPr>
        <w:tc>
          <w:tcPr>
            <w:tcW w:w="3499" w:type="dxa"/>
            <w:vAlign w:val="bottom"/>
          </w:tcPr>
          <w:p w14:paraId="4CE86DB4" w14:textId="77777777" w:rsidR="00905783" w:rsidRPr="00F405C4" w:rsidRDefault="00905783" w:rsidP="00905783">
            <w:pPr>
              <w:pStyle w:val="Heading6"/>
              <w:spacing w:before="6" w:after="6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BC57141" w14:textId="77777777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0967C71" w14:textId="77777777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830CCE0" w14:textId="77777777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3306E57" w14:textId="77777777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03EB4" w:rsidRPr="00F405C4" w14:paraId="48D6BB30" w14:textId="77777777" w:rsidTr="00E43820">
        <w:trPr>
          <w:cantSplit/>
        </w:trPr>
        <w:tc>
          <w:tcPr>
            <w:tcW w:w="3499" w:type="dxa"/>
            <w:vAlign w:val="bottom"/>
          </w:tcPr>
          <w:p w14:paraId="3C79FE5C" w14:textId="77777777" w:rsidR="00905783" w:rsidRPr="00F405C4" w:rsidRDefault="00905783" w:rsidP="00905783">
            <w:pPr>
              <w:spacing w:before="6" w:after="6" w:line="240" w:lineRule="auto"/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</w:t>
            </w:r>
          </w:p>
        </w:tc>
        <w:tc>
          <w:tcPr>
            <w:tcW w:w="1512" w:type="dxa"/>
            <w:vAlign w:val="bottom"/>
          </w:tcPr>
          <w:p w14:paraId="2F1FD45B" w14:textId="77777777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73228517" w14:textId="4975C540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0E58C1FD" w14:textId="7521F9BE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7E16B97C" w14:textId="26CAB45B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003EB4" w:rsidRPr="00F405C4" w14:paraId="547B0FAB" w14:textId="77777777" w:rsidTr="00E43820">
        <w:trPr>
          <w:cantSplit/>
        </w:trPr>
        <w:tc>
          <w:tcPr>
            <w:tcW w:w="3499" w:type="dxa"/>
            <w:vAlign w:val="bottom"/>
          </w:tcPr>
          <w:p w14:paraId="70D80510" w14:textId="77777777" w:rsidR="00905783" w:rsidRPr="00F405C4" w:rsidRDefault="00905783" w:rsidP="00905783">
            <w:pPr>
              <w:spacing w:before="6" w:after="6"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มูลค่ายุติธรรมผ่านกำไรหรือขาดทุน</w:t>
            </w:r>
          </w:p>
        </w:tc>
        <w:tc>
          <w:tcPr>
            <w:tcW w:w="1512" w:type="dxa"/>
            <w:vAlign w:val="bottom"/>
          </w:tcPr>
          <w:p w14:paraId="2A4734D8" w14:textId="14B3AEB1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08C30A07" w14:textId="2BE1E8FB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3D6473ED" w14:textId="0BC1FBB4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51C02C94" w14:textId="54779CAA" w:rsidR="00905783" w:rsidRPr="00F405C4" w:rsidRDefault="00905783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CC449D" w:rsidRPr="00F405C4" w14:paraId="2A582B40" w14:textId="77777777" w:rsidTr="00E43820">
        <w:trPr>
          <w:cantSplit/>
        </w:trPr>
        <w:tc>
          <w:tcPr>
            <w:tcW w:w="3499" w:type="dxa"/>
            <w:vAlign w:val="bottom"/>
          </w:tcPr>
          <w:p w14:paraId="1014EE2A" w14:textId="77777777" w:rsidR="00CC449D" w:rsidRPr="00F405C4" w:rsidRDefault="00CC449D" w:rsidP="00CC449D">
            <w:pPr>
              <w:spacing w:before="6" w:after="6"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 -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ตราสารหนี้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E0168F9" w14:textId="4DF4D200" w:rsidR="00CC449D" w:rsidRPr="00F405C4" w:rsidRDefault="00F405C4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192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745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336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724D645" w14:textId="4D003558" w:rsidR="00CC449D" w:rsidRPr="00F405C4" w:rsidRDefault="00F405C4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CC449D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CC449D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B3D0FA7" w14:textId="76FCE77B" w:rsidR="00CC449D" w:rsidRPr="00F405C4" w:rsidRDefault="00F405C4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192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745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336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08E3370" w14:textId="114EB237" w:rsidR="00CC449D" w:rsidRPr="00F405C4" w:rsidRDefault="00F405C4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CC449D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CC449D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  <w:tr w:rsidR="00CC449D" w:rsidRPr="00F405C4" w14:paraId="262D09FC" w14:textId="77777777" w:rsidTr="00E43820">
        <w:trPr>
          <w:cantSplit/>
        </w:trPr>
        <w:tc>
          <w:tcPr>
            <w:tcW w:w="3499" w:type="dxa"/>
            <w:vAlign w:val="bottom"/>
          </w:tcPr>
          <w:p w14:paraId="13800EBE" w14:textId="77777777" w:rsidR="00CC449D" w:rsidRPr="00F405C4" w:rsidRDefault="00CC449D" w:rsidP="00CC449D">
            <w:pPr>
              <w:spacing w:before="6" w:after="6" w:line="240" w:lineRule="auto"/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C2565B" w14:textId="0F87DD14" w:rsidR="00CC449D" w:rsidRPr="00F405C4" w:rsidRDefault="00F02200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192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745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336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77B7E6" w14:textId="2F1DEB6B" w:rsidR="00CC449D" w:rsidRPr="00F405C4" w:rsidRDefault="00F405C4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CC449D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CC449D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6E066" w14:textId="273A5FC9" w:rsidR="00CC449D" w:rsidRPr="00F405C4" w:rsidRDefault="00F02200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192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745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336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B8DD5" w14:textId="71333B72" w:rsidR="00CC449D" w:rsidRPr="00F405C4" w:rsidRDefault="00F405C4" w:rsidP="00C56D9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CC449D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CC449D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</w:tbl>
    <w:p w14:paraId="3E162D69" w14:textId="77777777" w:rsidR="00761090" w:rsidRPr="00F405C4" w:rsidRDefault="00761090" w:rsidP="00894B9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699F2287" w14:textId="01D2D8D2" w:rsidR="00AE3D2E" w:rsidRPr="00F405C4" w:rsidRDefault="00AE3D2E" w:rsidP="00894B9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การเปลี่ยนแปลงของ</w:t>
      </w:r>
      <w:r w:rsidR="00F628A5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สินทรัพย์ทางการเงินที่วัดมูลค่าด้วยมูลค่ายุติธรรมผ่านกำไร</w:t>
      </w:r>
      <w:r w:rsidR="00DC086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หรือ</w:t>
      </w:r>
      <w:r w:rsidR="00F628A5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ขาดทุน</w:t>
      </w:r>
      <w:r w:rsidR="003E61F9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สำหรับ</w:t>
      </w:r>
      <w:r w:rsidR="0029562E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รอบระยะเวลา</w:t>
      </w:r>
      <w:r w:rsidR="000E731C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หกเดือน</w:t>
      </w:r>
      <w:r w:rsidR="003E61F9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AF7F52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br/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30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ประกอบด้วย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รายละเอียด ดังนี้</w:t>
      </w:r>
    </w:p>
    <w:p w14:paraId="18FC776D" w14:textId="77777777" w:rsidR="00811CBA" w:rsidRPr="00F405C4" w:rsidRDefault="00811CBA" w:rsidP="00C64CC6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524BDE" w:rsidRPr="00F405C4" w14:paraId="4064DFE1" w14:textId="77777777" w:rsidTr="00926133">
        <w:trPr>
          <w:cantSplit/>
        </w:trPr>
        <w:tc>
          <w:tcPr>
            <w:tcW w:w="5429" w:type="dxa"/>
          </w:tcPr>
          <w:p w14:paraId="1BA8ACBB" w14:textId="77777777" w:rsidR="00524BDE" w:rsidRPr="00F405C4" w:rsidRDefault="00524BDE" w:rsidP="00926133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30F740E0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18809B08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18C84A97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6E23DAC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524BDE" w:rsidRPr="00F405C4" w14:paraId="26A00A45" w14:textId="77777777" w:rsidTr="00926133">
        <w:trPr>
          <w:cantSplit/>
        </w:trPr>
        <w:tc>
          <w:tcPr>
            <w:tcW w:w="5429" w:type="dxa"/>
          </w:tcPr>
          <w:p w14:paraId="78ED7FE5" w14:textId="77777777" w:rsidR="00524BDE" w:rsidRPr="00F405C4" w:rsidRDefault="00524BDE" w:rsidP="00926133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4A506722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09914F68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524BDE" w:rsidRPr="00F405C4" w14:paraId="382D2095" w14:textId="77777777" w:rsidTr="00926133">
        <w:trPr>
          <w:cantSplit/>
          <w:trHeight w:val="99"/>
        </w:trPr>
        <w:tc>
          <w:tcPr>
            <w:tcW w:w="5429" w:type="dxa"/>
          </w:tcPr>
          <w:p w14:paraId="64B6C976" w14:textId="72259385" w:rsidR="00524BDE" w:rsidRPr="00F405C4" w:rsidRDefault="00524BDE" w:rsidP="00926133">
            <w:pPr>
              <w:pStyle w:val="Heading6"/>
              <w:spacing w:before="6" w:after="6" w:line="240" w:lineRule="auto"/>
              <w:ind w:left="-74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535BB03F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F854ECE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right" w:pos="180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524BDE" w:rsidRPr="00F405C4" w14:paraId="38E6969B" w14:textId="77777777" w:rsidTr="00926133">
        <w:trPr>
          <w:cantSplit/>
        </w:trPr>
        <w:tc>
          <w:tcPr>
            <w:tcW w:w="5429" w:type="dxa"/>
          </w:tcPr>
          <w:p w14:paraId="3647D5C3" w14:textId="77777777" w:rsidR="00524BDE" w:rsidRPr="00F405C4" w:rsidRDefault="00524BDE" w:rsidP="00926133">
            <w:pPr>
              <w:pStyle w:val="Heading6"/>
              <w:spacing w:before="6" w:after="6" w:line="240" w:lineRule="auto"/>
              <w:ind w:left="-113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7CE06750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47E86139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F02200" w:rsidRPr="00F405C4" w14:paraId="46790A6F" w14:textId="77777777" w:rsidTr="004C4FC9">
        <w:trPr>
          <w:cantSplit/>
        </w:trPr>
        <w:tc>
          <w:tcPr>
            <w:tcW w:w="5429" w:type="dxa"/>
            <w:vAlign w:val="bottom"/>
          </w:tcPr>
          <w:p w14:paraId="7A116788" w14:textId="2EF10E64" w:rsidR="00F02200" w:rsidRPr="00F405C4" w:rsidRDefault="00F02200" w:rsidP="00F02200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ราคาตามบัญชีต้นรอบระยะเวลา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/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ปี</w:t>
            </w:r>
          </w:p>
        </w:tc>
        <w:tc>
          <w:tcPr>
            <w:tcW w:w="2016" w:type="dxa"/>
            <w:vAlign w:val="bottom"/>
          </w:tcPr>
          <w:p w14:paraId="08BDC665" w14:textId="37829622" w:rsidR="00F02200" w:rsidRPr="00F405C4" w:rsidRDefault="00F405C4" w:rsidP="00F02200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2016" w:type="dxa"/>
            <w:vAlign w:val="bottom"/>
          </w:tcPr>
          <w:p w14:paraId="7370B913" w14:textId="631E4C0F" w:rsidR="00F02200" w:rsidRPr="00F405C4" w:rsidRDefault="00F405C4" w:rsidP="00F02200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537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183</w:t>
            </w:r>
            <w:r w:rsidR="00F0220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  <w:tr w:rsidR="00553EA2" w:rsidRPr="00F405C4" w14:paraId="78851723" w14:textId="77777777" w:rsidTr="008D28A6">
        <w:trPr>
          <w:cantSplit/>
        </w:trPr>
        <w:tc>
          <w:tcPr>
            <w:tcW w:w="5429" w:type="dxa"/>
            <w:vAlign w:val="bottom"/>
          </w:tcPr>
          <w:p w14:paraId="2C9219F8" w14:textId="7005A0D4" w:rsidR="00553EA2" w:rsidRPr="00F405C4" w:rsidRDefault="00553EA2" w:rsidP="00553EA2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 xml:space="preserve">  การลงทุนเพิ่มขึ้นจาก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การซื้อสินทรัพย์ทางการเงิน</w:t>
            </w:r>
          </w:p>
        </w:tc>
        <w:tc>
          <w:tcPr>
            <w:tcW w:w="2016" w:type="dxa"/>
            <w:vAlign w:val="bottom"/>
          </w:tcPr>
          <w:p w14:paraId="7BFB0A2B" w14:textId="227A3206" w:rsidR="00553EA2" w:rsidRPr="00F405C4" w:rsidRDefault="00553EA2" w:rsidP="00553EA2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650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vAlign w:val="bottom"/>
          </w:tcPr>
          <w:p w14:paraId="68C213F9" w14:textId="44DDE6A6" w:rsidR="00553EA2" w:rsidRPr="00F405C4" w:rsidRDefault="00553EA2" w:rsidP="00553EA2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650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553EA2" w:rsidRPr="00F405C4" w14:paraId="275919A8" w14:textId="77777777" w:rsidTr="004C4FC9">
        <w:trPr>
          <w:cantSplit/>
        </w:trPr>
        <w:tc>
          <w:tcPr>
            <w:tcW w:w="5429" w:type="dxa"/>
            <w:vAlign w:val="bottom"/>
          </w:tcPr>
          <w:p w14:paraId="46112B24" w14:textId="0E06E87D" w:rsidR="00553EA2" w:rsidRPr="00F405C4" w:rsidRDefault="00553EA2" w:rsidP="00553EA2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2"/>
                <w:sz w:val="26"/>
                <w:szCs w:val="26"/>
                <w:u w:val="single"/>
                <w:cs/>
              </w:rPr>
              <w:t>บวก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2"/>
                <w:sz w:val="26"/>
                <w:szCs w:val="26"/>
                <w:cs/>
              </w:rPr>
              <w:t xml:space="preserve">  การเปลี่ยนแปลงมูลค่ายุติธรรม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1BB0E497" w14:textId="06EEF4A6" w:rsidR="00553EA2" w:rsidRPr="00F405C4" w:rsidRDefault="00553EA2" w:rsidP="00553EA2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561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437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6C3E2688" w14:textId="71D8172C" w:rsidR="00553EA2" w:rsidRPr="00F405C4" w:rsidRDefault="00553EA2" w:rsidP="00553EA2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561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437</w:t>
            </w:r>
          </w:p>
        </w:tc>
      </w:tr>
      <w:tr w:rsidR="00553EA2" w:rsidRPr="00F405C4" w14:paraId="744E126B" w14:textId="77777777" w:rsidTr="004C4FC9">
        <w:trPr>
          <w:cantSplit/>
        </w:trPr>
        <w:tc>
          <w:tcPr>
            <w:tcW w:w="5429" w:type="dxa"/>
            <w:vAlign w:val="bottom"/>
          </w:tcPr>
          <w:p w14:paraId="203A0B63" w14:textId="535CDEC9" w:rsidR="00553EA2" w:rsidRPr="00F405C4" w:rsidRDefault="00553EA2" w:rsidP="00553EA2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ราคาตามบัญชี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สิ้น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รอบระยะเวลา/ปี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D3A822" w14:textId="16FDF235" w:rsidR="00553EA2" w:rsidRPr="00F405C4" w:rsidRDefault="00553EA2" w:rsidP="00553EA2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192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745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336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E61204" w14:textId="191EACD5" w:rsidR="00553EA2" w:rsidRPr="00F405C4" w:rsidRDefault="00553EA2" w:rsidP="00553EA2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192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745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336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1DC7E433" w14:textId="77777777" w:rsidR="00524BDE" w:rsidRPr="00F405C4" w:rsidRDefault="00524BDE" w:rsidP="00AE3D2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D8199E7" w14:textId="2F873D9A" w:rsidR="000B4C5E" w:rsidRDefault="00054E2E" w:rsidP="000B4C5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มูลค่ายุติธรรมของสินทรัพย์ทางการเงินที่วัดมูลค่าด้วยมูลค่ายุติธรรมผ่านกำไรหรือขาดทุน อ้างอิงจากมูลค่าทรัพย์สินสุทธิล่าสุด </w:t>
      </w:r>
      <w:r w:rsidR="00BC0A5A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br/>
      </w:r>
      <w:r w:rsidRPr="00F405C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ณ วันสิ้นรอบระยะเวลาบัญชี </w:t>
      </w:r>
      <w:r w:rsidR="00BC0A5A" w:rsidRPr="00F405C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ที่เผยแพร่โดยบริษัทจัดการกองทุน</w:t>
      </w:r>
      <w:r w:rsidR="00693D99" w:rsidRPr="00F405C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มูลค่ายุติธรรมนี้ถูกจัดอยู่ในระดับที่ </w:t>
      </w:r>
      <w:r w:rsidR="00F405C4" w:rsidRPr="00F405C4"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F405C4"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ของลำดับชั้นของมูลค่ายุติธรรม</w:t>
      </w:r>
    </w:p>
    <w:p w14:paraId="614D8CBF" w14:textId="77777777" w:rsidR="009D74A0" w:rsidRDefault="009D74A0" w:rsidP="000B4C5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p w14:paraId="3B4FE443" w14:textId="77777777" w:rsidR="009D74A0" w:rsidRDefault="009D74A0" w:rsidP="000B4C5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p w14:paraId="7DF7B4A9" w14:textId="77777777" w:rsidR="009D74A0" w:rsidRPr="00F405C4" w:rsidRDefault="009D74A0" w:rsidP="000B4C5E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</w:pPr>
    </w:p>
    <w:p w14:paraId="5B452AAF" w14:textId="7BA61841" w:rsidR="00FA2B21" w:rsidRPr="00F405C4" w:rsidRDefault="00FA2B21" w:rsidP="008A7741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2DFD6868" w14:textId="77777777" w:rsidR="00170CFA" w:rsidRPr="00F405C4" w:rsidRDefault="00170CFA" w:rsidP="00170CFA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556D89CC" w14:textId="77777777" w:rsidTr="00E43820">
        <w:trPr>
          <w:trHeight w:val="389"/>
        </w:trPr>
        <w:tc>
          <w:tcPr>
            <w:tcW w:w="9461" w:type="dxa"/>
            <w:vAlign w:val="center"/>
            <w:hideMark/>
          </w:tcPr>
          <w:p w14:paraId="07835C03" w14:textId="342416C9" w:rsidR="00170CF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170CFA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170CFA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ลูกหนี้การค้าและลูกหนี้</w:t>
            </w:r>
            <w:r w:rsidR="00694A56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หมุนเวียน</w:t>
            </w:r>
            <w:r w:rsidR="00170CFA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อื่น (สุทธิ)</w:t>
            </w:r>
          </w:p>
        </w:tc>
      </w:tr>
    </w:tbl>
    <w:p w14:paraId="664C457A" w14:textId="77777777" w:rsidR="00170CFA" w:rsidRPr="00F405C4" w:rsidRDefault="00170CFA" w:rsidP="00170CFA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14"/>
          <w:szCs w:val="1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11"/>
        <w:gridCol w:w="1510"/>
        <w:gridCol w:w="1511"/>
        <w:gridCol w:w="1510"/>
        <w:gridCol w:w="1510"/>
      </w:tblGrid>
      <w:tr w:rsidR="00003EB4" w:rsidRPr="00F405C4" w14:paraId="44408D30" w14:textId="77777777" w:rsidTr="00EF1FDA">
        <w:tc>
          <w:tcPr>
            <w:tcW w:w="3411" w:type="dxa"/>
            <w:vAlign w:val="bottom"/>
          </w:tcPr>
          <w:p w14:paraId="17124884" w14:textId="77777777" w:rsidR="00170CFA" w:rsidRPr="00F405C4" w:rsidRDefault="00170CFA" w:rsidP="008B39EF">
            <w:pPr>
              <w:spacing w:before="6" w:after="6" w:line="240" w:lineRule="auto"/>
              <w:ind w:left="-1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3021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3374B8B6" w14:textId="77777777" w:rsidR="00170CFA" w:rsidRPr="00F405C4" w:rsidRDefault="00170CFA" w:rsidP="00080BFC">
            <w:pPr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302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1FDEDFE8" w14:textId="77777777" w:rsidR="00170CFA" w:rsidRPr="00F405C4" w:rsidRDefault="00170CFA" w:rsidP="00080BFC">
            <w:pPr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003EB4" w:rsidRPr="00F405C4" w14:paraId="61E95B21" w14:textId="77777777" w:rsidTr="00E43820">
        <w:tc>
          <w:tcPr>
            <w:tcW w:w="3411" w:type="dxa"/>
            <w:vAlign w:val="bottom"/>
          </w:tcPr>
          <w:p w14:paraId="7B755655" w14:textId="77777777" w:rsidR="00905783" w:rsidRPr="00F405C4" w:rsidRDefault="00905783" w:rsidP="00905783">
            <w:pPr>
              <w:spacing w:before="6" w:after="6" w:line="240" w:lineRule="auto"/>
              <w:ind w:left="-1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  <w:hideMark/>
          </w:tcPr>
          <w:p w14:paraId="5F7DEA4C" w14:textId="44477D62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vAlign w:val="bottom"/>
            <w:hideMark/>
          </w:tcPr>
          <w:p w14:paraId="7C924357" w14:textId="32DE9E7E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  <w:hideMark/>
          </w:tcPr>
          <w:p w14:paraId="122E69BA" w14:textId="09C9937F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  <w:hideMark/>
          </w:tcPr>
          <w:p w14:paraId="199AC7A2" w14:textId="3ECFD2FC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F405C4" w14:paraId="21297A66" w14:textId="77777777" w:rsidTr="00E43820">
        <w:tc>
          <w:tcPr>
            <w:tcW w:w="3411" w:type="dxa"/>
            <w:vAlign w:val="bottom"/>
          </w:tcPr>
          <w:p w14:paraId="5059F38E" w14:textId="77777777" w:rsidR="00905783" w:rsidRPr="00F405C4" w:rsidRDefault="00905783" w:rsidP="00905783">
            <w:pPr>
              <w:spacing w:before="6" w:after="6" w:line="240" w:lineRule="auto"/>
              <w:ind w:left="-1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0" w:type="dxa"/>
            <w:vAlign w:val="bottom"/>
            <w:hideMark/>
          </w:tcPr>
          <w:p w14:paraId="25E15E03" w14:textId="4054DFE9" w:rsidR="00905783" w:rsidRPr="00F405C4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1" w:type="dxa"/>
            <w:vAlign w:val="bottom"/>
            <w:hideMark/>
          </w:tcPr>
          <w:p w14:paraId="51E0613F" w14:textId="20A0BD28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F405C4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0" w:type="dxa"/>
            <w:vAlign w:val="bottom"/>
            <w:hideMark/>
          </w:tcPr>
          <w:p w14:paraId="27FF84A8" w14:textId="0939D144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0" w:type="dxa"/>
            <w:vAlign w:val="bottom"/>
            <w:hideMark/>
          </w:tcPr>
          <w:p w14:paraId="1090E18C" w14:textId="352540ED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F405C4" w14:paraId="7F0D42B0" w14:textId="77777777" w:rsidTr="00E43820">
        <w:tc>
          <w:tcPr>
            <w:tcW w:w="3411" w:type="dxa"/>
            <w:vAlign w:val="bottom"/>
          </w:tcPr>
          <w:p w14:paraId="4F4959EB" w14:textId="77777777" w:rsidR="00905783" w:rsidRPr="00F405C4" w:rsidRDefault="00905783" w:rsidP="00905783">
            <w:pPr>
              <w:spacing w:before="6" w:after="6" w:line="240" w:lineRule="auto"/>
              <w:ind w:left="-12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0" w:type="dxa"/>
            <w:vAlign w:val="bottom"/>
            <w:hideMark/>
          </w:tcPr>
          <w:p w14:paraId="4C0B756C" w14:textId="5A07B4C4" w:rsidR="00905783" w:rsidRPr="00F405C4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1" w:type="dxa"/>
            <w:vAlign w:val="bottom"/>
            <w:hideMark/>
          </w:tcPr>
          <w:p w14:paraId="6EA47D09" w14:textId="5381EC93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0" w:type="dxa"/>
            <w:vAlign w:val="bottom"/>
            <w:hideMark/>
          </w:tcPr>
          <w:p w14:paraId="375DA314" w14:textId="6D2CB9BD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0" w:type="dxa"/>
            <w:vAlign w:val="bottom"/>
            <w:hideMark/>
          </w:tcPr>
          <w:p w14:paraId="1E4603D2" w14:textId="3449667D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F405C4" w14:paraId="45BDE49A" w14:textId="77777777" w:rsidTr="00E43820">
        <w:tc>
          <w:tcPr>
            <w:tcW w:w="3411" w:type="dxa"/>
            <w:vAlign w:val="bottom"/>
          </w:tcPr>
          <w:p w14:paraId="3AC44B01" w14:textId="77777777" w:rsidR="00905783" w:rsidRPr="00F405C4" w:rsidRDefault="00905783" w:rsidP="00905783">
            <w:pPr>
              <w:spacing w:before="6" w:after="6" w:line="240" w:lineRule="auto"/>
              <w:ind w:left="-12" w:right="-126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  <w:hideMark/>
          </w:tcPr>
          <w:p w14:paraId="177E42F4" w14:textId="77777777" w:rsidR="00905783" w:rsidRPr="00F405C4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bottom"/>
            <w:hideMark/>
          </w:tcPr>
          <w:p w14:paraId="61DB3918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  <w:hideMark/>
          </w:tcPr>
          <w:p w14:paraId="322A3F3C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  <w:hideMark/>
          </w:tcPr>
          <w:p w14:paraId="19C8C1C2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F405C4" w14:paraId="3050F579" w14:textId="77777777" w:rsidTr="00E43820">
        <w:tc>
          <w:tcPr>
            <w:tcW w:w="3411" w:type="dxa"/>
            <w:vAlign w:val="bottom"/>
          </w:tcPr>
          <w:p w14:paraId="20F7B978" w14:textId="77777777" w:rsidR="00905783" w:rsidRPr="00F405C4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5A92FC0C" w14:textId="77777777" w:rsidR="00905783" w:rsidRPr="00F405C4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vAlign w:val="bottom"/>
          </w:tcPr>
          <w:p w14:paraId="53DC2ED3" w14:textId="77777777" w:rsidR="00905783" w:rsidRPr="00F405C4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44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40FD4605" w14:textId="77777777" w:rsidR="00905783" w:rsidRPr="00F405C4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4F7400D6" w14:textId="77777777" w:rsidR="00905783" w:rsidRPr="00F405C4" w:rsidRDefault="00905783" w:rsidP="00905783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C81997" w:rsidRPr="00F405C4" w14:paraId="3A3F2E2F" w14:textId="77777777" w:rsidTr="00E43820">
        <w:tc>
          <w:tcPr>
            <w:tcW w:w="3411" w:type="dxa"/>
            <w:vAlign w:val="bottom"/>
            <w:hideMark/>
          </w:tcPr>
          <w:p w14:paraId="2CE5F3BB" w14:textId="07C8FB79" w:rsidR="00C81997" w:rsidRPr="00F405C4" w:rsidRDefault="00C81997" w:rsidP="00C81997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 กิจการอื่น</w:t>
            </w:r>
          </w:p>
        </w:tc>
        <w:tc>
          <w:tcPr>
            <w:tcW w:w="1510" w:type="dxa"/>
            <w:vAlign w:val="bottom"/>
          </w:tcPr>
          <w:p w14:paraId="0CC41F6F" w14:textId="38A0D11F" w:rsidR="00C81997" w:rsidRPr="00F405C4" w:rsidRDefault="00F405C4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18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460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581</w:t>
            </w:r>
          </w:p>
        </w:tc>
        <w:tc>
          <w:tcPr>
            <w:tcW w:w="1511" w:type="dxa"/>
            <w:vAlign w:val="bottom"/>
          </w:tcPr>
          <w:p w14:paraId="5AF69846" w14:textId="4DE1FE78" w:rsidR="00C81997" w:rsidRPr="00F405C4" w:rsidRDefault="00F405C4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21</w:t>
            </w:r>
            <w:r w:rsidR="00C8199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982</w:t>
            </w:r>
            <w:r w:rsidR="00C8199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473</w:t>
            </w:r>
          </w:p>
        </w:tc>
        <w:tc>
          <w:tcPr>
            <w:tcW w:w="1510" w:type="dxa"/>
            <w:vAlign w:val="bottom"/>
          </w:tcPr>
          <w:p w14:paraId="413CA30D" w14:textId="6FAB3227" w:rsidR="00C81997" w:rsidRPr="00F405C4" w:rsidRDefault="00F405C4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471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666</w:t>
            </w:r>
          </w:p>
        </w:tc>
        <w:tc>
          <w:tcPr>
            <w:tcW w:w="1510" w:type="dxa"/>
            <w:vAlign w:val="bottom"/>
          </w:tcPr>
          <w:p w14:paraId="4E47F998" w14:textId="1A667EB6" w:rsidR="00C81997" w:rsidRPr="00F405C4" w:rsidRDefault="00F405C4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C8199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030</w:t>
            </w:r>
            <w:r w:rsidR="00C8199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472</w:t>
            </w:r>
          </w:p>
        </w:tc>
      </w:tr>
      <w:tr w:rsidR="00C81997" w:rsidRPr="00F405C4" w14:paraId="57CD1172" w14:textId="77777777" w:rsidTr="00E43820">
        <w:tc>
          <w:tcPr>
            <w:tcW w:w="3411" w:type="dxa"/>
            <w:vAlign w:val="bottom"/>
            <w:hideMark/>
          </w:tcPr>
          <w:p w14:paraId="24DBA57B" w14:textId="0387CC6D" w:rsidR="00C81997" w:rsidRPr="00F405C4" w:rsidRDefault="00C81997" w:rsidP="00C81997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19682273" w14:textId="0A5DFD91" w:rsidR="00C81997" w:rsidRPr="00F405C4" w:rsidRDefault="004E557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902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587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)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bottom"/>
          </w:tcPr>
          <w:p w14:paraId="4AFE432F" w14:textId="68F41594" w:rsidR="00C81997" w:rsidRPr="00F405C4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368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020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17643EC3" w14:textId="08C7B6B4" w:rsidR="00C81997" w:rsidRPr="00F405C4" w:rsidRDefault="004E557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7BC88CC3" w14:textId="4DBB54FA" w:rsidR="00C81997" w:rsidRPr="00F405C4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81997" w:rsidRPr="00F405C4" w14:paraId="3C0E2BFB" w14:textId="77777777" w:rsidTr="00E43820">
        <w:tc>
          <w:tcPr>
            <w:tcW w:w="3411" w:type="dxa"/>
            <w:vAlign w:val="bottom"/>
            <w:hideMark/>
          </w:tcPr>
          <w:p w14:paraId="71231EF3" w14:textId="6BEC5B45" w:rsidR="00C81997" w:rsidRPr="00F405C4" w:rsidRDefault="00C81997" w:rsidP="00C81997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 (สุทธิ)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6B6736A1" w14:textId="6E4FD8D6" w:rsidR="00C81997" w:rsidRPr="00F405C4" w:rsidRDefault="004E557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15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557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994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1511" w:type="dxa"/>
            <w:tcBorders>
              <w:top w:val="single" w:sz="4" w:space="0" w:color="auto"/>
            </w:tcBorders>
            <w:vAlign w:val="bottom"/>
          </w:tcPr>
          <w:p w14:paraId="71A79D1F" w14:textId="7611CEA9" w:rsidR="00C81997" w:rsidRPr="00F405C4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18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614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453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464397FC" w14:textId="152D54D0" w:rsidR="00C81997" w:rsidRPr="00F405C4" w:rsidRDefault="004E557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471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666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2A2A83C7" w14:textId="43FD826A" w:rsidR="00C81997" w:rsidRPr="00F405C4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030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472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  <w:tr w:rsidR="00C81997" w:rsidRPr="00F405C4" w14:paraId="201B7714" w14:textId="77777777" w:rsidTr="00E43820">
        <w:tc>
          <w:tcPr>
            <w:tcW w:w="3411" w:type="dxa"/>
            <w:vAlign w:val="bottom"/>
          </w:tcPr>
          <w:p w14:paraId="4ACCF1E6" w14:textId="0B6CCE4D" w:rsidR="00C81997" w:rsidRPr="00F405C4" w:rsidRDefault="00C81997" w:rsidP="00C81997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กิจการที่เกี่ยวข้องกัน</w:t>
            </w:r>
            <w:r w:rsidR="007A11A9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="007A11A9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สุทธิ)</w:t>
            </w:r>
          </w:p>
        </w:tc>
        <w:tc>
          <w:tcPr>
            <w:tcW w:w="1510" w:type="dxa"/>
            <w:vAlign w:val="bottom"/>
          </w:tcPr>
          <w:p w14:paraId="3368F0D4" w14:textId="05D8876A" w:rsidR="00C81997" w:rsidRPr="00F405C4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511" w:type="dxa"/>
            <w:vAlign w:val="bottom"/>
          </w:tcPr>
          <w:p w14:paraId="5BEBBA8C" w14:textId="77777777" w:rsidR="00C81997" w:rsidRPr="00F405C4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0" w:type="dxa"/>
            <w:vAlign w:val="bottom"/>
          </w:tcPr>
          <w:p w14:paraId="7D607C46" w14:textId="6725123A" w:rsidR="00C81997" w:rsidRPr="00F405C4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0" w:type="dxa"/>
            <w:vAlign w:val="bottom"/>
          </w:tcPr>
          <w:p w14:paraId="798C8D73" w14:textId="77777777" w:rsidR="00C81997" w:rsidRPr="00F405C4" w:rsidRDefault="00C81997" w:rsidP="00C8199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</w:tr>
      <w:tr w:rsidR="00C55349" w:rsidRPr="00F405C4" w14:paraId="2F8206A4" w14:textId="77777777" w:rsidTr="00E43820">
        <w:tc>
          <w:tcPr>
            <w:tcW w:w="3411" w:type="dxa"/>
            <w:vAlign w:val="bottom"/>
          </w:tcPr>
          <w:p w14:paraId="2C776FB9" w14:textId="5DD80D5B" w:rsidR="00C55349" w:rsidRPr="00F405C4" w:rsidRDefault="00C55349" w:rsidP="00C55349">
            <w:pPr>
              <w:tabs>
                <w:tab w:val="left" w:pos="881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(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F405C4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ข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vAlign w:val="bottom"/>
          </w:tcPr>
          <w:p w14:paraId="7D05DE2D" w14:textId="1B2AF6A2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1" w:type="dxa"/>
            <w:vAlign w:val="bottom"/>
          </w:tcPr>
          <w:p w14:paraId="6529599C" w14:textId="76ED0931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0" w:type="dxa"/>
            <w:vAlign w:val="bottom"/>
          </w:tcPr>
          <w:p w14:paraId="7E5F99D9" w14:textId="470C97BC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984</w:t>
            </w:r>
          </w:p>
        </w:tc>
        <w:tc>
          <w:tcPr>
            <w:tcW w:w="1510" w:type="dxa"/>
            <w:vAlign w:val="bottom"/>
          </w:tcPr>
          <w:p w14:paraId="349E146A" w14:textId="4E30B185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55349" w:rsidRPr="00F405C4" w14:paraId="5C4C4444" w14:textId="77777777" w:rsidTr="00E43820">
        <w:tc>
          <w:tcPr>
            <w:tcW w:w="3411" w:type="dxa"/>
            <w:vAlign w:val="bottom"/>
            <w:hideMark/>
          </w:tcPr>
          <w:p w14:paraId="64250E50" w14:textId="77777777" w:rsidR="00C55349" w:rsidRPr="00F405C4" w:rsidRDefault="00C55349" w:rsidP="00C55349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ลูกหนี้อื่น - กิจการอื่น</w:t>
            </w:r>
          </w:p>
        </w:tc>
        <w:tc>
          <w:tcPr>
            <w:tcW w:w="1510" w:type="dxa"/>
            <w:vAlign w:val="bottom"/>
          </w:tcPr>
          <w:p w14:paraId="7CA3064D" w14:textId="4B15C616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151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096</w:t>
            </w:r>
          </w:p>
        </w:tc>
        <w:tc>
          <w:tcPr>
            <w:tcW w:w="1511" w:type="dxa"/>
            <w:vAlign w:val="bottom"/>
          </w:tcPr>
          <w:p w14:paraId="15359FC0" w14:textId="419B00A6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113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258</w:t>
            </w:r>
          </w:p>
        </w:tc>
        <w:tc>
          <w:tcPr>
            <w:tcW w:w="1510" w:type="dxa"/>
            <w:vAlign w:val="bottom"/>
          </w:tcPr>
          <w:p w14:paraId="453E5241" w14:textId="392AD5BE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142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611</w:t>
            </w:r>
          </w:p>
        </w:tc>
        <w:tc>
          <w:tcPr>
            <w:tcW w:w="1510" w:type="dxa"/>
            <w:vAlign w:val="bottom"/>
          </w:tcPr>
          <w:p w14:paraId="02E668B9" w14:textId="68649C05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113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143</w:t>
            </w:r>
          </w:p>
        </w:tc>
      </w:tr>
      <w:tr w:rsidR="00C55349" w:rsidRPr="00F405C4" w14:paraId="16DC043E" w14:textId="77777777" w:rsidTr="00E43820">
        <w:tc>
          <w:tcPr>
            <w:tcW w:w="3411" w:type="dxa"/>
            <w:vAlign w:val="bottom"/>
            <w:hideMark/>
          </w:tcPr>
          <w:p w14:paraId="7ADE10D2" w14:textId="77777777" w:rsidR="00C55349" w:rsidRPr="00F405C4" w:rsidRDefault="00C55349" w:rsidP="00C55349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10" w:type="dxa"/>
            <w:vAlign w:val="bottom"/>
          </w:tcPr>
          <w:p w14:paraId="34385442" w14:textId="04214317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835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344</w:t>
            </w:r>
          </w:p>
        </w:tc>
        <w:tc>
          <w:tcPr>
            <w:tcW w:w="1511" w:type="dxa"/>
            <w:vAlign w:val="bottom"/>
          </w:tcPr>
          <w:p w14:paraId="70052723" w14:textId="4B412B47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899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510" w:type="dxa"/>
            <w:vAlign w:val="bottom"/>
          </w:tcPr>
          <w:p w14:paraId="10BB6EA4" w14:textId="4F8CF232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345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768</w:t>
            </w:r>
          </w:p>
        </w:tc>
        <w:tc>
          <w:tcPr>
            <w:tcW w:w="1510" w:type="dxa"/>
            <w:vAlign w:val="bottom"/>
          </w:tcPr>
          <w:p w14:paraId="0190460D" w14:textId="36536DF7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769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726</w:t>
            </w:r>
          </w:p>
        </w:tc>
      </w:tr>
      <w:tr w:rsidR="00C55349" w:rsidRPr="00F405C4" w14:paraId="6B66B381" w14:textId="77777777" w:rsidTr="00E43820">
        <w:tc>
          <w:tcPr>
            <w:tcW w:w="3411" w:type="dxa"/>
            <w:vAlign w:val="bottom"/>
            <w:hideMark/>
          </w:tcPr>
          <w:p w14:paraId="119B75C0" w14:textId="640379FE" w:rsidR="00C55349" w:rsidRPr="00F405C4" w:rsidRDefault="00C55349" w:rsidP="00C55349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510" w:type="dxa"/>
            <w:vAlign w:val="bottom"/>
          </w:tcPr>
          <w:p w14:paraId="140100B6" w14:textId="347AAA92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274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275</w:t>
            </w:r>
          </w:p>
        </w:tc>
        <w:tc>
          <w:tcPr>
            <w:tcW w:w="1511" w:type="dxa"/>
            <w:vAlign w:val="bottom"/>
          </w:tcPr>
          <w:p w14:paraId="0584F98F" w14:textId="09E325E2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348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734</w:t>
            </w:r>
          </w:p>
        </w:tc>
        <w:tc>
          <w:tcPr>
            <w:tcW w:w="1510" w:type="dxa"/>
            <w:vAlign w:val="bottom"/>
          </w:tcPr>
          <w:p w14:paraId="59669DF4" w14:textId="749BC0AD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46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800</w:t>
            </w:r>
          </w:p>
        </w:tc>
        <w:tc>
          <w:tcPr>
            <w:tcW w:w="1510" w:type="dxa"/>
            <w:vAlign w:val="bottom"/>
          </w:tcPr>
          <w:p w14:paraId="50C68846" w14:textId="740D7BF6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492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</w:tr>
      <w:tr w:rsidR="00C55349" w:rsidRPr="00F405C4" w14:paraId="0A03C51B" w14:textId="77777777" w:rsidTr="00E43820">
        <w:tc>
          <w:tcPr>
            <w:tcW w:w="3411" w:type="dxa"/>
            <w:vAlign w:val="bottom"/>
            <w:hideMark/>
          </w:tcPr>
          <w:p w14:paraId="5E01400A" w14:textId="77777777" w:rsidR="00C55349" w:rsidRPr="00F405C4" w:rsidRDefault="00C55349" w:rsidP="00C55349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7102BA4A" w14:textId="369E5AF6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172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592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bottom"/>
          </w:tcPr>
          <w:p w14:paraId="10B18FFD" w14:textId="4DFB0917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79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806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06ED8DFE" w14:textId="12DBF2AB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64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550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bottom"/>
          </w:tcPr>
          <w:p w14:paraId="626CFBC6" w14:textId="56B3D942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75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C55349" w:rsidRPr="00F405C4" w14:paraId="5F174106" w14:textId="77777777" w:rsidTr="00E43820">
        <w:tc>
          <w:tcPr>
            <w:tcW w:w="3411" w:type="dxa"/>
            <w:vAlign w:val="bottom"/>
          </w:tcPr>
          <w:p w14:paraId="4DAD5F0B" w14:textId="77777777" w:rsidR="00C55349" w:rsidRPr="00F405C4" w:rsidRDefault="00C55349" w:rsidP="00C55349">
            <w:pPr>
              <w:spacing w:before="6" w:after="6" w:line="240" w:lineRule="auto"/>
              <w:ind w:left="-12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2418B8" w14:textId="403E3D1E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23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991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301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D4F7A6" w14:textId="171FCF27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28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055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437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2D8CF8" w14:textId="686D585A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7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084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379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fldChar w:fldCharType="end"/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85F510" w14:textId="43F07C79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480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672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27110E61" w14:textId="77777777" w:rsidR="008165C5" w:rsidRPr="00F405C4" w:rsidRDefault="008165C5" w:rsidP="00A94486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14"/>
          <w:szCs w:val="14"/>
        </w:rPr>
      </w:pPr>
    </w:p>
    <w:p w14:paraId="50CAAC73" w14:textId="76650AC5" w:rsidR="00170CFA" w:rsidRPr="00F405C4" w:rsidRDefault="00170CFA" w:rsidP="00170CFA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ยอดคงเหลือของลูกหนี้การค้า - กิจการอื่น ณ 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และวันที่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="00497951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สามารถวิเคราะห์ตามอายุหนี้</w:t>
      </w:r>
      <w:r w:rsidR="00D51655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br/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ที่ค้างชำระได้ดังนี้</w:t>
      </w:r>
    </w:p>
    <w:p w14:paraId="56F4A348" w14:textId="77777777" w:rsidR="00A94486" w:rsidRPr="00F405C4" w:rsidRDefault="00A94486" w:rsidP="00A94486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14"/>
          <w:szCs w:val="14"/>
        </w:rPr>
      </w:pPr>
    </w:p>
    <w:tbl>
      <w:tblPr>
        <w:tblW w:w="9450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402"/>
        <w:gridCol w:w="1512"/>
        <w:gridCol w:w="1512"/>
        <w:gridCol w:w="1512"/>
        <w:gridCol w:w="1512"/>
      </w:tblGrid>
      <w:tr w:rsidR="00003EB4" w:rsidRPr="00F405C4" w14:paraId="6BCAC953" w14:textId="77777777" w:rsidTr="00EF1FDA">
        <w:tc>
          <w:tcPr>
            <w:tcW w:w="3402" w:type="dxa"/>
            <w:vAlign w:val="bottom"/>
          </w:tcPr>
          <w:p w14:paraId="0A4687E1" w14:textId="77777777" w:rsidR="00170CFA" w:rsidRPr="00F405C4" w:rsidRDefault="00170CFA" w:rsidP="0046536D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D77CE2" w14:textId="77777777" w:rsidR="00170CFA" w:rsidRPr="00F405C4" w:rsidRDefault="00170CFA" w:rsidP="00080BFC">
            <w:pPr>
              <w:tabs>
                <w:tab w:val="right" w:pos="1368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DEC225" w14:textId="77777777" w:rsidR="00170CFA" w:rsidRPr="00F405C4" w:rsidRDefault="00170CFA" w:rsidP="00080BFC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10564065" w14:textId="77777777" w:rsidTr="00E43820">
        <w:tc>
          <w:tcPr>
            <w:tcW w:w="3402" w:type="dxa"/>
            <w:vAlign w:val="bottom"/>
          </w:tcPr>
          <w:p w14:paraId="5D9A64B8" w14:textId="77777777" w:rsidR="00905783" w:rsidRPr="00F405C4" w:rsidRDefault="00905783" w:rsidP="00905783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716D285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196EC78" w14:textId="70FB853E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5FA7B41" w14:textId="24C5EF73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5574747" w14:textId="64014DAC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F405C4" w14:paraId="50832F13" w14:textId="77777777" w:rsidTr="00E43820">
        <w:tc>
          <w:tcPr>
            <w:tcW w:w="3402" w:type="dxa"/>
            <w:vAlign w:val="bottom"/>
          </w:tcPr>
          <w:p w14:paraId="57F10EC0" w14:textId="77777777" w:rsidR="00905783" w:rsidRPr="00F405C4" w:rsidRDefault="00905783" w:rsidP="00905783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vAlign w:val="bottom"/>
            <w:hideMark/>
          </w:tcPr>
          <w:p w14:paraId="55CFAE18" w14:textId="62DAA38C" w:rsidR="00905783" w:rsidRPr="00F405C4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  <w:hideMark/>
          </w:tcPr>
          <w:p w14:paraId="1B56C076" w14:textId="24827A51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F405C4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vAlign w:val="bottom"/>
            <w:hideMark/>
          </w:tcPr>
          <w:p w14:paraId="6A223E5D" w14:textId="2B094EB9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  <w:hideMark/>
          </w:tcPr>
          <w:p w14:paraId="3EBF6B46" w14:textId="59C1802F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F405C4" w14:paraId="2ACC5628" w14:textId="77777777" w:rsidTr="00E43820">
        <w:tc>
          <w:tcPr>
            <w:tcW w:w="3402" w:type="dxa"/>
            <w:vAlign w:val="bottom"/>
          </w:tcPr>
          <w:p w14:paraId="53B1D327" w14:textId="77777777" w:rsidR="00905783" w:rsidRPr="00F405C4" w:rsidRDefault="00905783" w:rsidP="00905783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vAlign w:val="bottom"/>
            <w:hideMark/>
          </w:tcPr>
          <w:p w14:paraId="67FE648B" w14:textId="4B1D58D1" w:rsidR="00905783" w:rsidRPr="00F405C4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25641F7C" w14:textId="55BD6BC4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vAlign w:val="bottom"/>
            <w:hideMark/>
          </w:tcPr>
          <w:p w14:paraId="0D189C9C" w14:textId="53CDD10E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043CC7DF" w14:textId="3F7BAE2C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F405C4" w14:paraId="51D28DCE" w14:textId="77777777" w:rsidTr="00E43820">
        <w:tc>
          <w:tcPr>
            <w:tcW w:w="3402" w:type="dxa"/>
            <w:vAlign w:val="bottom"/>
          </w:tcPr>
          <w:p w14:paraId="7C121372" w14:textId="77777777" w:rsidR="00905783" w:rsidRPr="00F405C4" w:rsidRDefault="00905783" w:rsidP="00905783">
            <w:pPr>
              <w:spacing w:before="6" w:after="6" w:line="240" w:lineRule="auto"/>
              <w:ind w:left="-101" w:right="-126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80F13A" w14:textId="77777777" w:rsidR="00905783" w:rsidRPr="00F405C4" w:rsidRDefault="00905783" w:rsidP="00905783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B31ECD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B18B6B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3E65C3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F405C4" w14:paraId="00A48CA5" w14:textId="77777777" w:rsidTr="00E43820">
        <w:tc>
          <w:tcPr>
            <w:tcW w:w="3402" w:type="dxa"/>
            <w:vAlign w:val="bottom"/>
          </w:tcPr>
          <w:p w14:paraId="1596F8DF" w14:textId="77777777" w:rsidR="00905783" w:rsidRPr="00F405C4" w:rsidRDefault="00905783" w:rsidP="00905783">
            <w:pPr>
              <w:pStyle w:val="Heading6"/>
              <w:spacing w:before="6" w:after="6"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  <w:cs/>
                <w:lang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D64A91" w14:textId="77777777" w:rsidR="00905783" w:rsidRPr="00F405C4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F7886C" w14:textId="77777777" w:rsidR="00905783" w:rsidRPr="00F405C4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3978B8" w14:textId="77777777" w:rsidR="00905783" w:rsidRPr="00F405C4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D8EA62" w14:textId="77777777" w:rsidR="00905783" w:rsidRPr="00F405C4" w:rsidRDefault="00905783" w:rsidP="00905783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</w:tr>
      <w:tr w:rsidR="009D5E95" w:rsidRPr="00F405C4" w14:paraId="0313D1AC" w14:textId="77777777" w:rsidTr="00E43820">
        <w:tc>
          <w:tcPr>
            <w:tcW w:w="3402" w:type="dxa"/>
            <w:vAlign w:val="bottom"/>
            <w:hideMark/>
          </w:tcPr>
          <w:p w14:paraId="43B43DA7" w14:textId="77777777" w:rsidR="009D5E95" w:rsidRPr="00F405C4" w:rsidRDefault="009D5E95" w:rsidP="009D5E95">
            <w:pPr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512" w:type="dxa"/>
            <w:vAlign w:val="bottom"/>
          </w:tcPr>
          <w:p w14:paraId="74AE13D8" w14:textId="59F9D008" w:rsidR="009D5E95" w:rsidRPr="00F405C4" w:rsidRDefault="00F405C4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13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846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766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553C4B84" w14:textId="32B5FBF5" w:rsidR="009D5E95" w:rsidRPr="00F405C4" w:rsidRDefault="00F405C4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9D5E95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9D5E95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723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0529DF26" w14:textId="46C57E64" w:rsidR="009D5E95" w:rsidRPr="00F405C4" w:rsidRDefault="00F405C4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471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666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32626044" w14:textId="78F5792D" w:rsidR="009D5E95" w:rsidRPr="00F405C4" w:rsidRDefault="00F405C4" w:rsidP="009D5E95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9D5E95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030</w:t>
            </w:r>
            <w:r w:rsidR="009D5E95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472</w:t>
            </w:r>
          </w:p>
        </w:tc>
      </w:tr>
      <w:tr w:rsidR="004E5577" w:rsidRPr="00F405C4" w14:paraId="1B27F1CB" w14:textId="77777777" w:rsidTr="00E43820">
        <w:tc>
          <w:tcPr>
            <w:tcW w:w="3402" w:type="dxa"/>
            <w:vAlign w:val="bottom"/>
            <w:hideMark/>
          </w:tcPr>
          <w:p w14:paraId="2A5F531B" w14:textId="3C0A7CE9" w:rsidR="004E5577" w:rsidRPr="00F405C4" w:rsidRDefault="004E5577" w:rsidP="004E5577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ไม่เกิน </w:t>
            </w:r>
            <w:r w:rsidR="00F405C4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2603FF51" w14:textId="499D731A" w:rsidR="004E5577" w:rsidRPr="00F405C4" w:rsidRDefault="00F405C4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843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415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02667C01" w14:textId="426CA2F2" w:rsidR="004E5577" w:rsidRPr="00F405C4" w:rsidRDefault="00F405C4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622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850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30AFE0F8" w14:textId="485A3938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6656632F" w14:textId="242B7384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55349" w:rsidRPr="00F405C4" w14:paraId="51A5AF12" w14:textId="77777777" w:rsidTr="00E43820">
        <w:tc>
          <w:tcPr>
            <w:tcW w:w="3402" w:type="dxa"/>
            <w:vAlign w:val="bottom"/>
            <w:hideMark/>
          </w:tcPr>
          <w:p w14:paraId="6673CBEA" w14:textId="1B0CD2ED" w:rsidR="00C55349" w:rsidRPr="00F405C4" w:rsidRDefault="00F405C4" w:rsidP="00C55349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-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0362C1AE" w14:textId="63C33AE9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7EACD260" w14:textId="3CE9A833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906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500</w:t>
            </w:r>
          </w:p>
        </w:tc>
        <w:tc>
          <w:tcPr>
            <w:tcW w:w="1512" w:type="dxa"/>
            <w:vAlign w:val="bottom"/>
          </w:tcPr>
          <w:p w14:paraId="470FA67C" w14:textId="4851F92D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3E72B565" w14:textId="0A1FAB7B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55349" w:rsidRPr="00F405C4" w14:paraId="5C042CB7" w14:textId="77777777" w:rsidTr="00E43820">
        <w:tc>
          <w:tcPr>
            <w:tcW w:w="3402" w:type="dxa"/>
            <w:vAlign w:val="bottom"/>
            <w:hideMark/>
          </w:tcPr>
          <w:p w14:paraId="5C3A1509" w14:textId="3ED49366" w:rsidR="00C55349" w:rsidRPr="00F405C4" w:rsidRDefault="00F405C4" w:rsidP="00C55349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-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3B45EFC2" w14:textId="3C8791C0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7172FA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320</w:t>
            </w:r>
            <w:r w:rsidR="007172FA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      </w:t>
            </w:r>
          </w:p>
        </w:tc>
        <w:tc>
          <w:tcPr>
            <w:tcW w:w="1512" w:type="dxa"/>
            <w:vAlign w:val="bottom"/>
          </w:tcPr>
          <w:p w14:paraId="050BB820" w14:textId="5762731D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270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12" w:type="dxa"/>
            <w:vAlign w:val="bottom"/>
          </w:tcPr>
          <w:p w14:paraId="2DA36484" w14:textId="0BD11967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7053DAF7" w14:textId="6E84C997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4E5577" w:rsidRPr="00F405C4" w14:paraId="6A412996" w14:textId="77777777" w:rsidTr="00E43820">
        <w:tc>
          <w:tcPr>
            <w:tcW w:w="3402" w:type="dxa"/>
            <w:vAlign w:val="bottom"/>
            <w:hideMark/>
          </w:tcPr>
          <w:p w14:paraId="27345368" w14:textId="04625755" w:rsidR="004E5577" w:rsidRPr="00F405C4" w:rsidRDefault="004E5577" w:rsidP="004E5577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เกินกว่า </w:t>
            </w:r>
            <w:r w:rsidR="00F405C4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077FA" w14:textId="2BAC7DFD" w:rsidR="004E5577" w:rsidRPr="00F405C4" w:rsidRDefault="00F405C4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450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EB77853" w14:textId="289557A2" w:rsidR="004E5577" w:rsidRPr="00F405C4" w:rsidRDefault="00F405C4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950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F90056E" w14:textId="6FC84707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32D41C6" w14:textId="429EBC7E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4E5577" w:rsidRPr="00F405C4" w14:paraId="4528CB8A" w14:textId="77777777" w:rsidTr="00E43820">
        <w:tc>
          <w:tcPr>
            <w:tcW w:w="3402" w:type="dxa"/>
            <w:vAlign w:val="bottom"/>
          </w:tcPr>
          <w:p w14:paraId="60E54578" w14:textId="77777777" w:rsidR="004E5577" w:rsidRPr="00F405C4" w:rsidRDefault="004E5577" w:rsidP="004E5577">
            <w:pPr>
              <w:tabs>
                <w:tab w:val="left" w:pos="1043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A6EE99" w14:textId="1FD8FD4E" w:rsidR="004E5577" w:rsidRPr="00F405C4" w:rsidRDefault="00C55349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18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460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581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1C53E6" w14:textId="7EF4E898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21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982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473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CB831C" w14:textId="3C1ED3BB" w:rsidR="004E5577" w:rsidRPr="00F405C4" w:rsidRDefault="00F405C4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471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666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7199DE" w14:textId="69639647" w:rsidR="004E5577" w:rsidRPr="00F405C4" w:rsidRDefault="00F405C4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030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472</w:t>
            </w:r>
            <w:r w:rsidR="004E5577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  </w:t>
            </w:r>
          </w:p>
        </w:tc>
      </w:tr>
      <w:tr w:rsidR="004E5577" w:rsidRPr="00F405C4" w14:paraId="2F981109" w14:textId="77777777" w:rsidTr="00E43820">
        <w:tc>
          <w:tcPr>
            <w:tcW w:w="3402" w:type="dxa"/>
            <w:vAlign w:val="bottom"/>
            <w:hideMark/>
          </w:tcPr>
          <w:p w14:paraId="49154A91" w14:textId="77777777" w:rsidR="004E5577" w:rsidRPr="00F405C4" w:rsidRDefault="004E5577" w:rsidP="004E5577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 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512" w:type="dxa"/>
            <w:vAlign w:val="bottom"/>
          </w:tcPr>
          <w:p w14:paraId="50DA89EC" w14:textId="18A042B3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</w:p>
        </w:tc>
        <w:tc>
          <w:tcPr>
            <w:tcW w:w="1512" w:type="dxa"/>
            <w:vAlign w:val="bottom"/>
          </w:tcPr>
          <w:p w14:paraId="6AE9F621" w14:textId="77777777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2" w:type="dxa"/>
            <w:vAlign w:val="bottom"/>
          </w:tcPr>
          <w:p w14:paraId="2C943033" w14:textId="0231329A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512" w:type="dxa"/>
            <w:vAlign w:val="bottom"/>
          </w:tcPr>
          <w:p w14:paraId="4C09D0B2" w14:textId="0AA6D7A8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  </w:t>
            </w:r>
          </w:p>
        </w:tc>
      </w:tr>
      <w:tr w:rsidR="004E5577" w:rsidRPr="00F405C4" w14:paraId="48103FA5" w14:textId="77777777" w:rsidTr="00C47892">
        <w:tc>
          <w:tcPr>
            <w:tcW w:w="3402" w:type="dxa"/>
            <w:vAlign w:val="bottom"/>
            <w:hideMark/>
          </w:tcPr>
          <w:p w14:paraId="77D24DF9" w14:textId="77777777" w:rsidR="004E5577" w:rsidRPr="00F405C4" w:rsidRDefault="004E5577" w:rsidP="004E5577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512" w:type="dxa"/>
          </w:tcPr>
          <w:p w14:paraId="5A064324" w14:textId="72421C1F" w:rsidR="004E5577" w:rsidRPr="00F405C4" w:rsidRDefault="00C55349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101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3D4A9551" w14:textId="5BBFB969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808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vAlign w:val="bottom"/>
          </w:tcPr>
          <w:p w14:paraId="714F2B13" w14:textId="5AD0E53B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05347244" w14:textId="17227C1B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4E5577" w:rsidRPr="00F405C4" w14:paraId="751C6CC5" w14:textId="77777777" w:rsidTr="00C47892">
        <w:tc>
          <w:tcPr>
            <w:tcW w:w="3402" w:type="dxa"/>
            <w:vAlign w:val="bottom"/>
            <w:hideMark/>
          </w:tcPr>
          <w:p w14:paraId="32666579" w14:textId="5D0CB8D0" w:rsidR="004E5577" w:rsidRPr="00F405C4" w:rsidRDefault="004E5577" w:rsidP="004E5577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 xml:space="preserve">ไม่เกิน </w:t>
            </w:r>
            <w:r w:rsidR="00F405C4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3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512" w:type="dxa"/>
          </w:tcPr>
          <w:p w14:paraId="1D4FA634" w14:textId="52BB2A15" w:rsidR="004E5577" w:rsidRPr="00F405C4" w:rsidRDefault="00C55349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49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086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13A7EB2A" w14:textId="4B9B694A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310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890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vAlign w:val="bottom"/>
          </w:tcPr>
          <w:p w14:paraId="2BF56EAB" w14:textId="1AF6EEA3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01A369BF" w14:textId="2AC2F739" w:rsidR="004E5577" w:rsidRPr="00F405C4" w:rsidRDefault="004E5577" w:rsidP="004E5577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55349" w:rsidRPr="00F405C4" w14:paraId="7391C4CA" w14:textId="77777777" w:rsidTr="00E43820">
        <w:tc>
          <w:tcPr>
            <w:tcW w:w="3402" w:type="dxa"/>
            <w:vAlign w:val="bottom"/>
            <w:hideMark/>
          </w:tcPr>
          <w:p w14:paraId="5E85BE19" w14:textId="0B274DD4" w:rsidR="00C55349" w:rsidRPr="00F405C4" w:rsidRDefault="00F405C4" w:rsidP="00C55349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3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6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4BDAA61D" w14:textId="7C6B3788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1E2388FE" w14:textId="6EB50684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244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697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vAlign w:val="bottom"/>
          </w:tcPr>
          <w:p w14:paraId="544B45AC" w14:textId="0E2DB3C4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66BCC9AC" w14:textId="561E97D8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55349" w:rsidRPr="00F405C4" w14:paraId="2B5B40B1" w14:textId="77777777" w:rsidTr="00E43820">
        <w:tc>
          <w:tcPr>
            <w:tcW w:w="3402" w:type="dxa"/>
            <w:vAlign w:val="bottom"/>
            <w:hideMark/>
          </w:tcPr>
          <w:p w14:paraId="3A377C82" w14:textId="36E7C897" w:rsidR="00C55349" w:rsidRPr="00F405C4" w:rsidRDefault="00F405C4" w:rsidP="00C55349">
            <w:pPr>
              <w:tabs>
                <w:tab w:val="left" w:pos="1043"/>
              </w:tabs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6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12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="00C55349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7DB05C44" w14:textId="2C8C4B24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320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000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71D0A31F" w14:textId="4B1B15D1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668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225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vAlign w:val="bottom"/>
          </w:tcPr>
          <w:p w14:paraId="6C0ED75E" w14:textId="0A5623CC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10691BC6" w14:textId="73E39C10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55349" w:rsidRPr="00F405C4" w14:paraId="493E3617" w14:textId="77777777" w:rsidTr="00E43820">
        <w:tc>
          <w:tcPr>
            <w:tcW w:w="3402" w:type="dxa"/>
            <w:vAlign w:val="bottom"/>
            <w:hideMark/>
          </w:tcPr>
          <w:p w14:paraId="66CD7DE5" w14:textId="7DB9F262" w:rsidR="00C55349" w:rsidRPr="00F405C4" w:rsidRDefault="00C55349" w:rsidP="00C55349">
            <w:pPr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F405C4"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>12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 w:bidi="ar-SA"/>
              </w:rPr>
              <w:t xml:space="preserve">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63B1D9" w14:textId="4DE19F4B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450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AAD51C" w14:textId="5FE7A684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950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400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7BE4FA4" w14:textId="25A8086D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B021075" w14:textId="56C3B75F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55349" w:rsidRPr="00F405C4" w14:paraId="75F93D8A" w14:textId="77777777" w:rsidTr="00C47892">
        <w:tc>
          <w:tcPr>
            <w:tcW w:w="3402" w:type="dxa"/>
            <w:vAlign w:val="bottom"/>
          </w:tcPr>
          <w:p w14:paraId="72ADE53F" w14:textId="77777777" w:rsidR="00C55349" w:rsidRPr="00F405C4" w:rsidRDefault="00C55349" w:rsidP="00C55349">
            <w:pPr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09A60" w14:textId="7E85806F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902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587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D6F0B5A" w14:textId="2E469756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368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020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133131" w14:textId="3A5803BB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53192B" w14:textId="2A6BD686" w:rsidR="00C55349" w:rsidRPr="00F405C4" w:rsidRDefault="00C55349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C55349" w:rsidRPr="00F405C4" w14:paraId="6C679BBC" w14:textId="77777777" w:rsidTr="00E43820">
        <w:tc>
          <w:tcPr>
            <w:tcW w:w="3402" w:type="dxa"/>
            <w:vAlign w:val="bottom"/>
          </w:tcPr>
          <w:p w14:paraId="75BADCCD" w14:textId="77777777" w:rsidR="00C55349" w:rsidRPr="00F405C4" w:rsidRDefault="00C55349" w:rsidP="00C55349">
            <w:pPr>
              <w:pStyle w:val="Heading6"/>
              <w:spacing w:before="6" w:after="6"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B5A67A" w14:textId="201852F3" w:rsidR="00C55349" w:rsidRPr="00F405C4" w:rsidRDefault="00C55349" w:rsidP="00C55349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  <w:cs/>
                <w:lang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FC04F7D" w14:textId="688DB9A8" w:rsidR="00C55349" w:rsidRPr="00F405C4" w:rsidRDefault="00C55349" w:rsidP="00C55349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FB65EF5" w14:textId="2E90154B" w:rsidR="00C55349" w:rsidRPr="00F405C4" w:rsidRDefault="00C55349" w:rsidP="00C55349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26589E2" w14:textId="2F2B6360" w:rsidR="00C55349" w:rsidRPr="00F405C4" w:rsidRDefault="00C55349" w:rsidP="00C55349">
            <w:pPr>
              <w:pStyle w:val="Heading6"/>
              <w:spacing w:before="6" w:after="6" w:line="240" w:lineRule="auto"/>
              <w:ind w:left="-1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6"/>
                <w:szCs w:val="6"/>
              </w:rPr>
            </w:pPr>
          </w:p>
        </w:tc>
      </w:tr>
      <w:tr w:rsidR="00C55349" w:rsidRPr="00F405C4" w14:paraId="1B1B9B51" w14:textId="77777777" w:rsidTr="00E43820">
        <w:tc>
          <w:tcPr>
            <w:tcW w:w="3402" w:type="dxa"/>
            <w:vAlign w:val="bottom"/>
          </w:tcPr>
          <w:p w14:paraId="253403F3" w14:textId="77777777" w:rsidR="00C55349" w:rsidRPr="00F405C4" w:rsidRDefault="00C55349" w:rsidP="00C55349">
            <w:pPr>
              <w:tabs>
                <w:tab w:val="left" w:pos="1043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885678" w14:textId="330EFE3B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15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557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994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46A2797" w14:textId="6136F11C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18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614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453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77D9836" w14:textId="378B1E79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471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666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845069D" w14:textId="3E324D45" w:rsidR="00C55349" w:rsidRPr="00F405C4" w:rsidRDefault="00F405C4" w:rsidP="00C55349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030</w:t>
            </w:r>
            <w:r w:rsidR="00C55349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472</w:t>
            </w:r>
          </w:p>
        </w:tc>
      </w:tr>
    </w:tbl>
    <w:p w14:paraId="7A76BD20" w14:textId="77777777" w:rsidR="00B031A7" w:rsidRPr="00F405C4" w:rsidRDefault="004266EB" w:rsidP="00C974D2">
      <w:pPr>
        <w:spacing w:line="240" w:lineRule="auto"/>
        <w:rPr>
          <w:rFonts w:ascii="Browallia New" w:hAnsi="Browallia New" w:cs="Browallia New"/>
          <w:color w:val="000000" w:themeColor="text1"/>
          <w:spacing w:val="-6"/>
          <w:sz w:val="10"/>
          <w:szCs w:val="10"/>
        </w:rPr>
      </w:pPr>
      <w:r w:rsidRPr="00F405C4">
        <w:rPr>
          <w:rFonts w:ascii="Browallia New" w:hAnsi="Browallia New" w:cs="Browallia New"/>
          <w:color w:val="000000" w:themeColor="text1"/>
          <w:spacing w:val="-6"/>
          <w:sz w:val="10"/>
          <w:szCs w:val="10"/>
          <w:cs/>
        </w:rPr>
        <w:br w:type="page"/>
      </w:r>
    </w:p>
    <w:p w14:paraId="6A630559" w14:textId="77777777" w:rsidR="00B031A7" w:rsidRPr="00F405C4" w:rsidRDefault="00B031A7" w:rsidP="00C974D2">
      <w:pPr>
        <w:spacing w:line="240" w:lineRule="auto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</w:p>
    <w:p w14:paraId="10DC91D5" w14:textId="2DEB392C" w:rsidR="008165C5" w:rsidRPr="00F405C4" w:rsidRDefault="008165C5" w:rsidP="00E61B5B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ยอดคงเหลือของลูกหนี้การค้า </w:t>
      </w:r>
      <w:r w:rsidR="004266EB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-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กิจการ</w:t>
      </w:r>
      <w:r w:rsidR="00625F9B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ที่เกี่ยวข้องกัน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ณ 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และวันที่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="00497951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สามารถวิเคราะห์ตามอายุหนี้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ที่ค้างชำระได้ดังนี้</w:t>
      </w:r>
    </w:p>
    <w:p w14:paraId="1DF72C5F" w14:textId="77777777" w:rsidR="0095633D" w:rsidRPr="00F405C4" w:rsidRDefault="0095633D" w:rsidP="00E61B5B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402"/>
        <w:gridCol w:w="1512"/>
        <w:gridCol w:w="1512"/>
        <w:gridCol w:w="1512"/>
        <w:gridCol w:w="1512"/>
      </w:tblGrid>
      <w:tr w:rsidR="00003EB4" w:rsidRPr="00F405C4" w14:paraId="7B957A0A" w14:textId="77777777" w:rsidTr="00EF1FDA">
        <w:tc>
          <w:tcPr>
            <w:tcW w:w="3402" w:type="dxa"/>
            <w:vAlign w:val="bottom"/>
          </w:tcPr>
          <w:p w14:paraId="78D344E2" w14:textId="77777777" w:rsidR="008165C5" w:rsidRPr="00F405C4" w:rsidRDefault="008165C5" w:rsidP="0046536D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0699C2" w14:textId="77777777" w:rsidR="008165C5" w:rsidRPr="00F405C4" w:rsidRDefault="008165C5" w:rsidP="000C1AB2">
            <w:pPr>
              <w:tabs>
                <w:tab w:val="right" w:pos="1368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458F42" w14:textId="77777777" w:rsidR="008165C5" w:rsidRPr="00F405C4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pacing w:val="-12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349D16E6" w14:textId="77777777" w:rsidTr="00E43820">
        <w:tc>
          <w:tcPr>
            <w:tcW w:w="3402" w:type="dxa"/>
            <w:vAlign w:val="bottom"/>
          </w:tcPr>
          <w:p w14:paraId="3077D223" w14:textId="77777777" w:rsidR="00905783" w:rsidRPr="00F405C4" w:rsidRDefault="00905783" w:rsidP="00905783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FC54FF8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103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4F99D354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B4D2FA1" w14:textId="7777777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8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ไม่ได้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>ตรวจสอบ)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B2925D4" w14:textId="4D584011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(ตรวจสอบแล้ว)</w:t>
            </w:r>
          </w:p>
        </w:tc>
      </w:tr>
      <w:tr w:rsidR="00003EB4" w:rsidRPr="00F405C4" w14:paraId="5E711326" w14:textId="77777777" w:rsidTr="00E43820">
        <w:tc>
          <w:tcPr>
            <w:tcW w:w="3402" w:type="dxa"/>
            <w:vAlign w:val="bottom"/>
          </w:tcPr>
          <w:p w14:paraId="09844A14" w14:textId="77777777" w:rsidR="00E21257" w:rsidRPr="00F405C4" w:rsidRDefault="00E21257" w:rsidP="00E21257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vAlign w:val="bottom"/>
            <w:hideMark/>
          </w:tcPr>
          <w:p w14:paraId="331A908C" w14:textId="06B2FA1D" w:rsidR="00E21257" w:rsidRPr="00F405C4" w:rsidRDefault="00E21257" w:rsidP="00E21257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  <w:hideMark/>
          </w:tcPr>
          <w:p w14:paraId="1D2815F1" w14:textId="625B738E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F405C4">
              <w:rPr>
                <w:rFonts w:ascii="Browallia New" w:eastAsia="MS Mincho" w:hAnsi="Browallia New" w:cs="Browallia New"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  <w:vAlign w:val="bottom"/>
            <w:hideMark/>
          </w:tcPr>
          <w:p w14:paraId="25DE722E" w14:textId="13CC9BE0" w:rsidR="00E21257" w:rsidRPr="00F405C4" w:rsidRDefault="00E21257" w:rsidP="00E21257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  <w:hideMark/>
          </w:tcPr>
          <w:p w14:paraId="61CF07F4" w14:textId="1770EC26" w:rsidR="00E21257" w:rsidRPr="00F405C4" w:rsidRDefault="00E21257" w:rsidP="00E21257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003EB4" w:rsidRPr="00F405C4" w14:paraId="1D4F2E6D" w14:textId="77777777" w:rsidTr="00E43820">
        <w:tc>
          <w:tcPr>
            <w:tcW w:w="3402" w:type="dxa"/>
            <w:vAlign w:val="bottom"/>
          </w:tcPr>
          <w:p w14:paraId="32F88E25" w14:textId="77777777" w:rsidR="008165C5" w:rsidRPr="00F405C4" w:rsidRDefault="008165C5" w:rsidP="0046536D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 w:bidi="ar-SA"/>
              </w:rPr>
            </w:pPr>
          </w:p>
        </w:tc>
        <w:tc>
          <w:tcPr>
            <w:tcW w:w="1512" w:type="dxa"/>
            <w:vAlign w:val="bottom"/>
            <w:hideMark/>
          </w:tcPr>
          <w:p w14:paraId="0471E628" w14:textId="114E83C2" w:rsidR="008165C5" w:rsidRPr="00F405C4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20972F4D" w14:textId="72C18773" w:rsidR="008165C5" w:rsidRPr="00F405C4" w:rsidRDefault="008165C5" w:rsidP="000C1AB2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vAlign w:val="bottom"/>
            <w:hideMark/>
          </w:tcPr>
          <w:p w14:paraId="62FE5B3C" w14:textId="79D7AD34" w:rsidR="008165C5" w:rsidRPr="00F405C4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52FF0AD3" w14:textId="26B8CF7B" w:rsidR="008165C5" w:rsidRPr="00F405C4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2567</w:t>
            </w:r>
          </w:p>
        </w:tc>
      </w:tr>
      <w:tr w:rsidR="00003EB4" w:rsidRPr="00F405C4" w14:paraId="1B89A412" w14:textId="77777777" w:rsidTr="00E43820">
        <w:tc>
          <w:tcPr>
            <w:tcW w:w="3402" w:type="dxa"/>
            <w:vAlign w:val="bottom"/>
          </w:tcPr>
          <w:p w14:paraId="01B4C30C" w14:textId="77777777" w:rsidR="008165C5" w:rsidRPr="00F405C4" w:rsidRDefault="008165C5" w:rsidP="0046536D">
            <w:pPr>
              <w:spacing w:before="6" w:after="6" w:line="240" w:lineRule="auto"/>
              <w:ind w:left="-101" w:right="-126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AB66B9" w14:textId="77777777" w:rsidR="008165C5" w:rsidRPr="00F405C4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9085FF" w14:textId="77777777" w:rsidR="008165C5" w:rsidRPr="00F405C4" w:rsidRDefault="008165C5" w:rsidP="000C1AB2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7180B9" w14:textId="77777777" w:rsidR="008165C5" w:rsidRPr="00F405C4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640110" w14:textId="77777777" w:rsidR="008165C5" w:rsidRPr="00F405C4" w:rsidRDefault="008165C5" w:rsidP="000C1AB2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 w:bidi="ar-SA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03EB4" w:rsidRPr="00F405C4" w14:paraId="3B5453D9" w14:textId="77777777" w:rsidTr="00E43820">
        <w:trPr>
          <w:trHeight w:val="60"/>
        </w:trPr>
        <w:tc>
          <w:tcPr>
            <w:tcW w:w="3402" w:type="dxa"/>
            <w:vAlign w:val="bottom"/>
          </w:tcPr>
          <w:p w14:paraId="0A68178A" w14:textId="77777777" w:rsidR="008165C5" w:rsidRPr="00F405C4" w:rsidRDefault="008165C5" w:rsidP="0046536D">
            <w:pPr>
              <w:spacing w:before="6" w:after="6" w:line="240" w:lineRule="auto"/>
              <w:ind w:left="-101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5BCA2B" w14:textId="77777777" w:rsidR="008165C5" w:rsidRPr="00F405C4" w:rsidRDefault="008165C5" w:rsidP="000C1AB2">
            <w:pPr>
              <w:tabs>
                <w:tab w:val="right" w:pos="130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67C6F0" w14:textId="77777777" w:rsidR="008165C5" w:rsidRPr="00F405C4" w:rsidRDefault="008165C5" w:rsidP="000C1AB2">
            <w:pPr>
              <w:tabs>
                <w:tab w:val="right" w:pos="1278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47AD92" w14:textId="77777777" w:rsidR="008165C5" w:rsidRPr="00F405C4" w:rsidRDefault="008165C5" w:rsidP="000C1AB2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DA7F59" w14:textId="77777777" w:rsidR="008165C5" w:rsidRPr="00F405C4" w:rsidRDefault="008165C5" w:rsidP="000C1AB2">
            <w:pPr>
              <w:tabs>
                <w:tab w:val="right" w:pos="128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 w:bidi="ar-SA"/>
              </w:rPr>
            </w:pPr>
          </w:p>
        </w:tc>
      </w:tr>
      <w:tr w:rsidR="00B60C26" w:rsidRPr="00F405C4" w14:paraId="028012D4" w14:textId="77777777" w:rsidTr="00232621">
        <w:tc>
          <w:tcPr>
            <w:tcW w:w="3402" w:type="dxa"/>
            <w:vAlign w:val="bottom"/>
            <w:hideMark/>
          </w:tcPr>
          <w:p w14:paraId="2D216F7E" w14:textId="70E9453A" w:rsidR="00B60C26" w:rsidRPr="00F405C4" w:rsidRDefault="00B60C26" w:rsidP="00B60C26">
            <w:pPr>
              <w:spacing w:before="6" w:after="6" w:line="240" w:lineRule="auto"/>
              <w:ind w:left="-101" w:right="-7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6BF0F6F" w14:textId="733BF135" w:rsidR="00B60C26" w:rsidRPr="00F405C4" w:rsidRDefault="00B60C26" w:rsidP="00B60C2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AC00D49" w14:textId="75758AA8" w:rsidR="00B60C26" w:rsidRPr="00F405C4" w:rsidRDefault="00B60C26" w:rsidP="00B60C2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4CA7C04" w14:textId="50821887" w:rsidR="00B60C26" w:rsidRPr="00F405C4" w:rsidRDefault="00F405C4" w:rsidP="00B60C2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B60C26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984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047EC4" w14:textId="34E7B4F8" w:rsidR="00B60C26" w:rsidRPr="00F405C4" w:rsidRDefault="00B60C26" w:rsidP="00B60C2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B60C26" w:rsidRPr="00F405C4" w14:paraId="77D0A550" w14:textId="77777777" w:rsidTr="00BB10C7">
        <w:tc>
          <w:tcPr>
            <w:tcW w:w="3402" w:type="dxa"/>
            <w:vAlign w:val="bottom"/>
          </w:tcPr>
          <w:p w14:paraId="2BED196E" w14:textId="77777777" w:rsidR="00B60C26" w:rsidRPr="00F405C4" w:rsidRDefault="00B60C26" w:rsidP="00B60C26">
            <w:pPr>
              <w:tabs>
                <w:tab w:val="left" w:pos="1043"/>
              </w:tabs>
              <w:spacing w:before="6" w:after="6" w:line="240" w:lineRule="auto"/>
              <w:ind w:left="-101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562EF" w14:textId="5DA17F0E" w:rsidR="00B60C26" w:rsidRPr="00F405C4" w:rsidRDefault="00B60C26" w:rsidP="00B60C2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E139B8" w14:textId="39553B3A" w:rsidR="00B60C26" w:rsidRPr="00F405C4" w:rsidRDefault="00B60C26" w:rsidP="00B60C2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705250" w14:textId="0C35472D" w:rsidR="00B60C26" w:rsidRPr="00F405C4" w:rsidRDefault="00F405C4" w:rsidP="00B60C2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12</w:t>
            </w:r>
            <w:r w:rsidR="00B60C26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 w:bidi="ar-SA"/>
              </w:rPr>
              <w:t>984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129451" w14:textId="30E6DE1B" w:rsidR="00B60C26" w:rsidRPr="00F405C4" w:rsidRDefault="00B60C26" w:rsidP="00B60C26">
            <w:pPr>
              <w:pStyle w:val="Heading1"/>
              <w:keepNext w:val="0"/>
              <w:pBdr>
                <w:bottom w:val="none" w:sz="0" w:space="0" w:color="auto"/>
              </w:pBdr>
              <w:tabs>
                <w:tab w:val="decimal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</w:tbl>
    <w:p w14:paraId="202345E2" w14:textId="77777777" w:rsidR="0037575A" w:rsidRPr="00F405C4" w:rsidRDefault="0037575A" w:rsidP="009E4F00">
      <w:pPr>
        <w:spacing w:line="240" w:lineRule="auto"/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70879EBB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16A5C51D" w14:textId="3BA37566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9</w:t>
            </w:r>
            <w:r w:rsidR="007A542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7A542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อาคาร และอุปกรณ์ </w:t>
            </w:r>
            <w:r w:rsidR="00276452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7A542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สุทธิ</w:t>
            </w:r>
            <w:r w:rsidR="00276452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</w:tbl>
    <w:p w14:paraId="1DE16ACA" w14:textId="77777777" w:rsidR="00770BAA" w:rsidRPr="00F405C4" w:rsidRDefault="00770BAA" w:rsidP="0046235F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BCA8ECA" w14:textId="48A9DD1B" w:rsidR="00AE3D2E" w:rsidRPr="00F405C4" w:rsidRDefault="00200C08" w:rsidP="0046235F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</w:pPr>
      <w:r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การเปลี่ยนแปลงของ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อาคาร และอุปกรณ์</w:t>
      </w:r>
      <w:r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276452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(</w:t>
      </w:r>
      <w:r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สุทธิ</w:t>
      </w:r>
      <w:r w:rsidR="00276452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)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3E61F9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สำหรับ</w:t>
      </w:r>
      <w:r w:rsidR="008A3B61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รอบระยะเวลา</w:t>
      </w:r>
      <w:r w:rsidR="000E731C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หกเดือน</w:t>
      </w:r>
      <w:r w:rsidR="003E61F9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สิ้นสุดวันที่ </w:t>
      </w:r>
      <w:r w:rsidR="00F405C4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2568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มีดังนี้</w:t>
      </w:r>
    </w:p>
    <w:p w14:paraId="54D4B931" w14:textId="77777777" w:rsidR="00AE3D2E" w:rsidRPr="00F405C4" w:rsidRDefault="00AE3D2E" w:rsidP="0046235F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03EB4" w:rsidRPr="00F405C4" w14:paraId="5C58737A" w14:textId="77777777" w:rsidTr="00EF1FDA">
        <w:trPr>
          <w:cantSplit/>
        </w:trPr>
        <w:tc>
          <w:tcPr>
            <w:tcW w:w="5429" w:type="dxa"/>
          </w:tcPr>
          <w:p w14:paraId="7FD17685" w14:textId="77777777" w:rsidR="00321C9B" w:rsidRPr="00F405C4" w:rsidRDefault="00321C9B" w:rsidP="00BB36BA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21BCD7D6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64B0E89C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1D88787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1AD44499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F405C4" w14:paraId="232058C2" w14:textId="77777777" w:rsidTr="00E43820">
        <w:trPr>
          <w:cantSplit/>
        </w:trPr>
        <w:tc>
          <w:tcPr>
            <w:tcW w:w="5429" w:type="dxa"/>
          </w:tcPr>
          <w:p w14:paraId="4852FD9D" w14:textId="77777777" w:rsidR="00321C9B" w:rsidRPr="00F405C4" w:rsidRDefault="00321C9B" w:rsidP="00BB36BA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2D85843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0BECF38" w14:textId="77777777" w:rsidR="00321C9B" w:rsidRPr="00F405C4" w:rsidRDefault="00321C9B" w:rsidP="00A4195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F405C4" w14:paraId="0FE85CC8" w14:textId="77777777" w:rsidTr="00E43820">
        <w:trPr>
          <w:cantSplit/>
          <w:trHeight w:val="99"/>
        </w:trPr>
        <w:tc>
          <w:tcPr>
            <w:tcW w:w="5429" w:type="dxa"/>
          </w:tcPr>
          <w:p w14:paraId="2AF9D3E8" w14:textId="49F6D1AD" w:rsidR="00321C9B" w:rsidRPr="00F405C4" w:rsidRDefault="003E61F9" w:rsidP="005444F9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667EF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0E731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หกเดือน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  <w:r w:rsidR="00053D46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4D43456B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28CB076B" w14:textId="77777777" w:rsidR="00321C9B" w:rsidRPr="00F405C4" w:rsidRDefault="00321C9B" w:rsidP="00A4195A">
            <w:pPr>
              <w:pStyle w:val="Heading1"/>
              <w:pBdr>
                <w:bottom w:val="none" w:sz="0" w:space="0" w:color="auto"/>
              </w:pBdr>
              <w:tabs>
                <w:tab w:val="right" w:pos="180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68FBF90A" w14:textId="77777777" w:rsidTr="00E43820">
        <w:trPr>
          <w:cantSplit/>
        </w:trPr>
        <w:tc>
          <w:tcPr>
            <w:tcW w:w="5429" w:type="dxa"/>
          </w:tcPr>
          <w:p w14:paraId="603C0E04" w14:textId="77777777" w:rsidR="00321C9B" w:rsidRPr="00F405C4" w:rsidRDefault="00321C9B" w:rsidP="005444F9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7AF2937B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4710C254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12A48" w:rsidRPr="00F405C4" w14:paraId="454E2450" w14:textId="77777777" w:rsidTr="00E43820">
        <w:trPr>
          <w:cantSplit/>
        </w:trPr>
        <w:tc>
          <w:tcPr>
            <w:tcW w:w="5429" w:type="dxa"/>
          </w:tcPr>
          <w:p w14:paraId="258DDD62" w14:textId="763128CE" w:rsidR="00012A48" w:rsidRPr="00F405C4" w:rsidRDefault="005D619D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มูลค่าตามบัญชีต้นรอบระยะเวลา</w:t>
            </w:r>
            <w:r w:rsidR="0027645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="00363BD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  <w:r w:rsidR="0027645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016" w:type="dxa"/>
          </w:tcPr>
          <w:p w14:paraId="4E72CFE4" w14:textId="73FA55A2" w:rsidR="00012A48" w:rsidRPr="00F405C4" w:rsidRDefault="00F405C4" w:rsidP="00012A48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143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631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084</w:t>
            </w:r>
          </w:p>
        </w:tc>
        <w:tc>
          <w:tcPr>
            <w:tcW w:w="2016" w:type="dxa"/>
          </w:tcPr>
          <w:p w14:paraId="259E4F1F" w14:textId="6B31709F" w:rsidR="00012A48" w:rsidRPr="00F405C4" w:rsidRDefault="00F405C4" w:rsidP="00012A48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107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298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574</w:t>
            </w:r>
          </w:p>
        </w:tc>
      </w:tr>
      <w:tr w:rsidR="00012A48" w:rsidRPr="00F405C4" w14:paraId="290188EC" w14:textId="77777777" w:rsidTr="00E43820">
        <w:trPr>
          <w:cantSplit/>
        </w:trPr>
        <w:tc>
          <w:tcPr>
            <w:tcW w:w="5429" w:type="dxa"/>
          </w:tcPr>
          <w:p w14:paraId="30412873" w14:textId="01A4BA3F" w:rsidR="00012A48" w:rsidRPr="00F405C4" w:rsidRDefault="00012A48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016" w:type="dxa"/>
          </w:tcPr>
          <w:p w14:paraId="4EB98F3B" w14:textId="76393C57" w:rsidR="00012A48" w:rsidRPr="00F405C4" w:rsidRDefault="00F405C4" w:rsidP="00012A48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245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654</w:t>
            </w:r>
          </w:p>
        </w:tc>
        <w:tc>
          <w:tcPr>
            <w:tcW w:w="2016" w:type="dxa"/>
          </w:tcPr>
          <w:p w14:paraId="3FB8A0E7" w14:textId="767E7526" w:rsidR="00012A48" w:rsidRPr="00F405C4" w:rsidRDefault="00F405C4" w:rsidP="00012A48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031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701</w:t>
            </w:r>
          </w:p>
        </w:tc>
      </w:tr>
      <w:tr w:rsidR="0021594D" w:rsidRPr="00F405C4" w14:paraId="100F5C2E" w14:textId="77777777" w:rsidTr="00756A47">
        <w:trPr>
          <w:cantSplit/>
        </w:trPr>
        <w:tc>
          <w:tcPr>
            <w:tcW w:w="5429" w:type="dxa"/>
          </w:tcPr>
          <w:p w14:paraId="11B7585E" w14:textId="24F8D495" w:rsidR="0021594D" w:rsidRPr="00F405C4" w:rsidRDefault="0021594D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การจำหน่าย</w:t>
            </w:r>
            <w:r w:rsidR="0027645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  <w:r w:rsidR="0027645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016" w:type="dxa"/>
          </w:tcPr>
          <w:p w14:paraId="41C5D03C" w14:textId="1446E552" w:rsidR="0021594D" w:rsidRPr="00F405C4" w:rsidRDefault="009B3E8E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vAlign w:val="bottom"/>
          </w:tcPr>
          <w:p w14:paraId="5CD26F94" w14:textId="47AA2A68" w:rsidR="0021594D" w:rsidRPr="00F405C4" w:rsidRDefault="009B3E8E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21594D" w:rsidRPr="00F405C4" w14:paraId="1E634F11" w14:textId="77777777" w:rsidTr="00E43820">
        <w:trPr>
          <w:cantSplit/>
        </w:trPr>
        <w:tc>
          <w:tcPr>
            <w:tcW w:w="5429" w:type="dxa"/>
          </w:tcPr>
          <w:p w14:paraId="38501B44" w14:textId="77777777" w:rsidR="0021594D" w:rsidRPr="00F405C4" w:rsidRDefault="0021594D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432CF46" w14:textId="0FAD465E" w:rsidR="0021594D" w:rsidRPr="00F405C4" w:rsidRDefault="009B3E8E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903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973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5C46ACE2" w14:textId="0EE591CB" w:rsidR="0021594D" w:rsidRPr="00F405C4" w:rsidRDefault="009B3E8E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284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257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21594D" w:rsidRPr="00F405C4" w14:paraId="47483907" w14:textId="77777777" w:rsidTr="00E43820">
        <w:trPr>
          <w:cantSplit/>
        </w:trPr>
        <w:tc>
          <w:tcPr>
            <w:tcW w:w="5429" w:type="dxa"/>
          </w:tcPr>
          <w:p w14:paraId="62DD0768" w14:textId="481A37D7" w:rsidR="0021594D" w:rsidRPr="00F405C4" w:rsidRDefault="009B10D9" w:rsidP="005444F9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มูลค่าตามบัญชีสิ้นรอบระยะเวลา</w:t>
            </w:r>
            <w:r w:rsidR="00363BD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27645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363BD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  <w:r w:rsidR="0027645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5471FE84" w14:textId="66E23F17" w:rsidR="0021594D" w:rsidRPr="00F405C4" w:rsidRDefault="009B3E8E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130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972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760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343DF0B6" w14:textId="323C7FFA" w:rsidR="0021594D" w:rsidRPr="00F405C4" w:rsidRDefault="009B3E8E" w:rsidP="0021594D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98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046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013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38C0A340" w14:textId="2758987D" w:rsidR="004B1272" w:rsidRPr="00F405C4" w:rsidRDefault="004B1272" w:rsidP="00D1012C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CDEC037" w14:textId="77777777" w:rsidR="004B1272" w:rsidRPr="00F405C4" w:rsidRDefault="004B1272" w:rsidP="000F4E48">
      <w:pPr>
        <w:spacing w:line="240" w:lineRule="auto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br w:type="page"/>
      </w:r>
    </w:p>
    <w:p w14:paraId="7928A541" w14:textId="77777777" w:rsidR="000B4C5E" w:rsidRPr="00F405C4" w:rsidRDefault="000B4C5E" w:rsidP="00D1012C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6F67B9CD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2AC55557" w14:textId="11949CA4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10</w:t>
            </w:r>
            <w:r w:rsidR="007A542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7A5429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สินทรัพย์สิทธิการใช้ (สุทธิ)</w:t>
            </w:r>
          </w:p>
        </w:tc>
      </w:tr>
    </w:tbl>
    <w:p w14:paraId="794FED72" w14:textId="77777777" w:rsidR="00770BAA" w:rsidRPr="00F405C4" w:rsidRDefault="00770BAA" w:rsidP="0046235F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A5537E9" w14:textId="264040C1" w:rsidR="00AE3D2E" w:rsidRPr="00F405C4" w:rsidRDefault="00276452" w:rsidP="007A5429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</w:pPr>
      <w:r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การเปลี่ยนแปลงของ</w:t>
      </w:r>
      <w:r w:rsidR="00AE3D2E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สินทรัพย์สิทธิการใช้</w:t>
      </w:r>
      <w:r w:rsidR="00AE3D2E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(</w:t>
      </w:r>
      <w:r w:rsidR="00AE3D2E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สุทธิ</w:t>
      </w:r>
      <w:r w:rsidR="00AE3D2E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)</w:t>
      </w:r>
      <w:r w:rsidR="00AE3D2E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</w:t>
      </w:r>
      <w:r w:rsidR="003E61F9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สำหรับ</w:t>
      </w:r>
      <w:r w:rsidR="008A3B61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="000E731C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หกเดือน</w:t>
      </w:r>
      <w:r w:rsidR="003E61F9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สิ้นสุดวันที่ </w:t>
      </w:r>
      <w:r w:rsidR="00F405C4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2568</w:t>
      </w:r>
      <w:r w:rsidR="00AE3D2E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="00AE3D2E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มีดังนี้</w:t>
      </w:r>
    </w:p>
    <w:p w14:paraId="024EA51D" w14:textId="77777777" w:rsidR="00AE3D2E" w:rsidRPr="00F405C4" w:rsidRDefault="00AE3D2E" w:rsidP="0046235F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446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5414"/>
        <w:gridCol w:w="2016"/>
        <w:gridCol w:w="2016"/>
      </w:tblGrid>
      <w:tr w:rsidR="00003EB4" w:rsidRPr="00F405C4" w14:paraId="52C6E897" w14:textId="77777777" w:rsidTr="00EF1FDA">
        <w:trPr>
          <w:cantSplit/>
        </w:trPr>
        <w:tc>
          <w:tcPr>
            <w:tcW w:w="5414" w:type="dxa"/>
          </w:tcPr>
          <w:p w14:paraId="1E20F73E" w14:textId="77777777" w:rsidR="00321C9B" w:rsidRPr="00F405C4" w:rsidRDefault="00321C9B" w:rsidP="00084075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1B9D7B8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0195A8A8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6573DD6A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2902280B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F405C4" w14:paraId="72B9FD89" w14:textId="77777777" w:rsidTr="00E43820">
        <w:trPr>
          <w:cantSplit/>
        </w:trPr>
        <w:tc>
          <w:tcPr>
            <w:tcW w:w="5414" w:type="dxa"/>
          </w:tcPr>
          <w:p w14:paraId="33D5C458" w14:textId="77777777" w:rsidR="00321C9B" w:rsidRPr="00F405C4" w:rsidRDefault="00321C9B" w:rsidP="00084075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2ADA357E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1042EE3B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F405C4" w14:paraId="4E2D5A35" w14:textId="77777777" w:rsidTr="00E43820">
        <w:trPr>
          <w:cantSplit/>
        </w:trPr>
        <w:tc>
          <w:tcPr>
            <w:tcW w:w="5414" w:type="dxa"/>
          </w:tcPr>
          <w:p w14:paraId="64406222" w14:textId="5F4C2CFD" w:rsidR="00321C9B" w:rsidRPr="00F405C4" w:rsidRDefault="003E61F9" w:rsidP="00084075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BB3A38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0E731C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หกเดือน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  <w:r w:rsidR="00053D46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1501ABD0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C290EE5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43D79A6A" w14:textId="77777777" w:rsidTr="00E43820">
        <w:trPr>
          <w:cantSplit/>
        </w:trPr>
        <w:tc>
          <w:tcPr>
            <w:tcW w:w="5414" w:type="dxa"/>
          </w:tcPr>
          <w:p w14:paraId="3CEA7633" w14:textId="77777777" w:rsidR="00321C9B" w:rsidRPr="00F405C4" w:rsidRDefault="00321C9B" w:rsidP="00084075">
            <w:pPr>
              <w:pStyle w:val="Heading6"/>
              <w:spacing w:before="6" w:after="6" w:line="240" w:lineRule="auto"/>
              <w:ind w:left="-101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09C55F4B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73E56EC6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F0EFC" w:rsidRPr="00F405C4" w14:paraId="2024B374" w14:textId="77777777" w:rsidTr="00E43820">
        <w:trPr>
          <w:cantSplit/>
        </w:trPr>
        <w:tc>
          <w:tcPr>
            <w:tcW w:w="5414" w:type="dxa"/>
          </w:tcPr>
          <w:p w14:paraId="414BB158" w14:textId="50F34C8C" w:rsidR="000F0EFC" w:rsidRPr="00F405C4" w:rsidRDefault="00276452" w:rsidP="000F0EFC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</w:t>
            </w:r>
            <w:r w:rsidR="000F0EF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ตามบัญชีต้น</w:t>
            </w:r>
            <w:r w:rsidR="000F0EFC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(สุทธิ)</w:t>
            </w:r>
          </w:p>
        </w:tc>
        <w:tc>
          <w:tcPr>
            <w:tcW w:w="2016" w:type="dxa"/>
          </w:tcPr>
          <w:p w14:paraId="0FDF58D6" w14:textId="4D683068" w:rsidR="000F0EFC" w:rsidRPr="00F405C4" w:rsidRDefault="00F405C4" w:rsidP="000F0EFC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131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893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378</w:t>
            </w:r>
          </w:p>
        </w:tc>
        <w:tc>
          <w:tcPr>
            <w:tcW w:w="2016" w:type="dxa"/>
          </w:tcPr>
          <w:p w14:paraId="065FB162" w14:textId="33D31C9C" w:rsidR="000F0EFC" w:rsidRPr="00F405C4" w:rsidRDefault="00F405C4" w:rsidP="000F0EFC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125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803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221</w:t>
            </w:r>
          </w:p>
        </w:tc>
      </w:tr>
      <w:tr w:rsidR="00AB7DB6" w:rsidRPr="00F405C4" w14:paraId="37E5F6A2" w14:textId="77777777" w:rsidTr="00E43820">
        <w:trPr>
          <w:cantSplit/>
        </w:trPr>
        <w:tc>
          <w:tcPr>
            <w:tcW w:w="5414" w:type="dxa"/>
          </w:tcPr>
          <w:p w14:paraId="3B051B1E" w14:textId="77777777" w:rsidR="00AB7DB6" w:rsidRPr="00F405C4" w:rsidRDefault="00AB7DB6" w:rsidP="00AB7DB6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4DEE2DA8" w14:textId="30307CED" w:rsidR="00AB7DB6" w:rsidRPr="00F405C4" w:rsidRDefault="009B3E8E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924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683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455A651E" w14:textId="0DBEAFEA" w:rsidR="00AB7DB6" w:rsidRPr="00F405C4" w:rsidRDefault="009B3E8E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285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137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AB7DB6" w:rsidRPr="00F405C4" w14:paraId="2F1A75D8" w14:textId="77777777" w:rsidTr="00E43820">
        <w:trPr>
          <w:cantSplit/>
        </w:trPr>
        <w:tc>
          <w:tcPr>
            <w:tcW w:w="5414" w:type="dxa"/>
          </w:tcPr>
          <w:p w14:paraId="0A131FD7" w14:textId="19AC56C4" w:rsidR="00AB7DB6" w:rsidRPr="00F405C4" w:rsidRDefault="00276452" w:rsidP="00AB7DB6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</w:t>
            </w:r>
            <w:r w:rsidR="00AB7DB6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ตามบัญชีสิ้น</w:t>
            </w:r>
            <w:r w:rsidR="00AB7DB6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(สุทธิ)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1AB92452" w14:textId="677401E0" w:rsidR="00AB7DB6" w:rsidRPr="00F405C4" w:rsidRDefault="009B3E8E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122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968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695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4BB30D85" w14:textId="2FE5AE1C" w:rsidR="00AB7DB6" w:rsidRPr="00F405C4" w:rsidRDefault="009B3E8E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117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518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084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301C6B0F" w14:textId="77777777" w:rsidR="00BB36BA" w:rsidRPr="00F405C4" w:rsidRDefault="00BB36BA" w:rsidP="0046235F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61B88A72" w14:textId="54831BB4" w:rsidR="00A90044" w:rsidRPr="00F405C4" w:rsidRDefault="00A90044" w:rsidP="0046235F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  <w:r w:rsidR="00FF68A6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กระแสเงินสดจ่ายทั้งหมดของสัญญาเช่า</w:t>
      </w:r>
    </w:p>
    <w:p w14:paraId="588DB2C3" w14:textId="77777777" w:rsidR="00321C9B" w:rsidRPr="00F405C4" w:rsidRDefault="00321C9B" w:rsidP="0046235F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03EB4" w:rsidRPr="00F405C4" w14:paraId="5F37CC53" w14:textId="77777777" w:rsidTr="00EF1FDA">
        <w:trPr>
          <w:cantSplit/>
        </w:trPr>
        <w:tc>
          <w:tcPr>
            <w:tcW w:w="5429" w:type="dxa"/>
            <w:vAlign w:val="bottom"/>
          </w:tcPr>
          <w:p w14:paraId="4F0FCFB6" w14:textId="77777777" w:rsidR="00321C9B" w:rsidRPr="00F405C4" w:rsidRDefault="00321C9B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2CA05009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1D2B37B9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1E056E81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16D0A7A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F405C4" w14:paraId="10E96623" w14:textId="77777777" w:rsidTr="00E43820">
        <w:trPr>
          <w:cantSplit/>
        </w:trPr>
        <w:tc>
          <w:tcPr>
            <w:tcW w:w="5429" w:type="dxa"/>
            <w:vAlign w:val="bottom"/>
          </w:tcPr>
          <w:p w14:paraId="7AA67C77" w14:textId="77777777" w:rsidR="00321C9B" w:rsidRPr="00F405C4" w:rsidRDefault="00321C9B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6001EC25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44CD3EA7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F405C4" w14:paraId="773B17FC" w14:textId="77777777" w:rsidTr="00E43820">
        <w:trPr>
          <w:cantSplit/>
        </w:trPr>
        <w:tc>
          <w:tcPr>
            <w:tcW w:w="5429" w:type="dxa"/>
            <w:vAlign w:val="bottom"/>
          </w:tcPr>
          <w:p w14:paraId="64FFFB8B" w14:textId="72B90DF6" w:rsidR="00321C9B" w:rsidRPr="00F405C4" w:rsidRDefault="004A0AEC" w:rsidP="00204C58">
            <w:pPr>
              <w:pStyle w:val="Heading6"/>
              <w:spacing w:before="6" w:after="6" w:line="240" w:lineRule="auto"/>
              <w:ind w:left="-103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BB3A38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0E731C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หกเดือน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  <w:r w:rsidR="00053D46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4B61F17E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077A3B21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3DF8FBEB" w14:textId="77777777" w:rsidTr="00E43820">
        <w:trPr>
          <w:cantSplit/>
          <w:trHeight w:val="87"/>
        </w:trPr>
        <w:tc>
          <w:tcPr>
            <w:tcW w:w="5429" w:type="dxa"/>
            <w:vAlign w:val="bottom"/>
          </w:tcPr>
          <w:p w14:paraId="1009E3FB" w14:textId="1F36DF54" w:rsidR="00321C9B" w:rsidRPr="00F405C4" w:rsidRDefault="00321C9B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667BD67E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37E09676" w14:textId="77777777" w:rsidR="00321C9B" w:rsidRPr="00F405C4" w:rsidRDefault="00321C9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</w:p>
        </w:tc>
      </w:tr>
      <w:tr w:rsidR="00C7395F" w:rsidRPr="00F405C4" w14:paraId="58FC7655" w14:textId="77777777" w:rsidTr="00E43820">
        <w:trPr>
          <w:cantSplit/>
        </w:trPr>
        <w:tc>
          <w:tcPr>
            <w:tcW w:w="5429" w:type="dxa"/>
            <w:vAlign w:val="bottom"/>
          </w:tcPr>
          <w:p w14:paraId="13E5320D" w14:textId="08644F19" w:rsidR="00C7395F" w:rsidRPr="00F405C4" w:rsidRDefault="00C7395F" w:rsidP="00C7395F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2016" w:type="dxa"/>
            <w:vAlign w:val="bottom"/>
          </w:tcPr>
          <w:p w14:paraId="5ABDE1BB" w14:textId="491483A6" w:rsidR="00C7395F" w:rsidRPr="00F405C4" w:rsidRDefault="00F405C4" w:rsidP="00C7395F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150</w:t>
            </w:r>
            <w:r w:rsidR="00C954C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870</w:t>
            </w:r>
          </w:p>
        </w:tc>
        <w:tc>
          <w:tcPr>
            <w:tcW w:w="2016" w:type="dxa"/>
            <w:vAlign w:val="bottom"/>
          </w:tcPr>
          <w:p w14:paraId="4189A7F0" w14:textId="5500E0EE" w:rsidR="00C7395F" w:rsidRPr="00F405C4" w:rsidRDefault="00F405C4" w:rsidP="00C7395F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128</w:t>
            </w:r>
            <w:r w:rsidR="00C954C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</w:tr>
      <w:tr w:rsidR="00C7395F" w:rsidRPr="00F405C4" w14:paraId="29557432" w14:textId="77777777" w:rsidTr="00E43820">
        <w:trPr>
          <w:cantSplit/>
        </w:trPr>
        <w:tc>
          <w:tcPr>
            <w:tcW w:w="5429" w:type="dxa"/>
            <w:vAlign w:val="bottom"/>
          </w:tcPr>
          <w:p w14:paraId="3F960E99" w14:textId="27DD6741" w:rsidR="00C7395F" w:rsidRPr="00F405C4" w:rsidRDefault="00C7395F" w:rsidP="00C7395F">
            <w:pPr>
              <w:spacing w:line="240" w:lineRule="auto"/>
              <w:ind w:left="-103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กระแส</w:t>
            </w: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เงินสดจ่ายทั้งหมดของสัญญาเช่า</w:t>
            </w:r>
          </w:p>
        </w:tc>
        <w:tc>
          <w:tcPr>
            <w:tcW w:w="2016" w:type="dxa"/>
            <w:vAlign w:val="bottom"/>
          </w:tcPr>
          <w:p w14:paraId="7ABAC930" w14:textId="3473F7B8" w:rsidR="00C7395F" w:rsidRPr="00F405C4" w:rsidRDefault="00F405C4" w:rsidP="00C7395F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</w:t>
            </w:r>
            <w:r w:rsidR="005955FB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503</w:t>
            </w:r>
            <w:r w:rsidR="005955FB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024</w:t>
            </w:r>
          </w:p>
        </w:tc>
        <w:tc>
          <w:tcPr>
            <w:tcW w:w="2016" w:type="dxa"/>
            <w:vAlign w:val="bottom"/>
          </w:tcPr>
          <w:p w14:paraId="6AC52CD2" w14:textId="4EA8C02F" w:rsidR="00C7395F" w:rsidRPr="00F405C4" w:rsidRDefault="00F405C4" w:rsidP="00C7395F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</w:t>
            </w:r>
            <w:r w:rsidR="005955FB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725</w:t>
            </w:r>
            <w:r w:rsidR="005955FB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424</w:t>
            </w:r>
          </w:p>
        </w:tc>
      </w:tr>
    </w:tbl>
    <w:p w14:paraId="367F709A" w14:textId="14C2BA92" w:rsidR="004B1272" w:rsidRPr="00F405C4" w:rsidRDefault="004B1272" w:rsidP="005C319B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6CA7DE52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7A9CCE6B" w14:textId="30C8E143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11</w:t>
            </w:r>
            <w:r w:rsidR="0058284A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58284A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สินทรัพย์ไม่มีตัวตน (สุทธิ)</w:t>
            </w:r>
          </w:p>
        </w:tc>
      </w:tr>
    </w:tbl>
    <w:p w14:paraId="7F08EEF0" w14:textId="77777777" w:rsidR="00770BAA" w:rsidRPr="00F405C4" w:rsidRDefault="00770BAA" w:rsidP="0058284A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</w:pPr>
    </w:p>
    <w:p w14:paraId="14C376D5" w14:textId="0EEFCE9F" w:rsidR="00AE3D2E" w:rsidRPr="00F405C4" w:rsidRDefault="00276452" w:rsidP="0058284A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การเปลี่ยนแปลงของ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สินทรัพย์ไม่มีตัวตน 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(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สุทธิ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)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3E61F9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สำหรับ</w:t>
      </w:r>
      <w:r w:rsidR="00BB3A38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รอบระยะเวลา</w:t>
      </w:r>
      <w:r w:rsidR="000E731C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หกเดือน</w:t>
      </w:r>
      <w:r w:rsidR="003E61F9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สิ้นสุดวันที่ </w:t>
      </w:r>
      <w:r w:rsidR="00F405C4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>2568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E3D2E" w:rsidRPr="00F405C4"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  <w:t>มีดังนี้</w:t>
      </w:r>
    </w:p>
    <w:p w14:paraId="29B296C8" w14:textId="77777777" w:rsidR="00AE3D2E" w:rsidRPr="00F405C4" w:rsidRDefault="00AE3D2E" w:rsidP="0058284A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pacing w:val="-6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003EB4" w:rsidRPr="00F405C4" w14:paraId="7F85DF12" w14:textId="77777777" w:rsidTr="00EF1FDA">
        <w:trPr>
          <w:cantSplit/>
        </w:trPr>
        <w:tc>
          <w:tcPr>
            <w:tcW w:w="5429" w:type="dxa"/>
          </w:tcPr>
          <w:p w14:paraId="434F427C" w14:textId="77777777" w:rsidR="00265201" w:rsidRPr="00F405C4" w:rsidRDefault="00265201" w:rsidP="00BC0A5A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52B661FE" w14:textId="77777777" w:rsidR="00265201" w:rsidRPr="00F405C4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39DA2A09" w14:textId="77777777" w:rsidR="00265201" w:rsidRPr="00F405C4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18B702B" w14:textId="77777777" w:rsidR="00265201" w:rsidRPr="00F405C4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D5ACD61" w14:textId="77777777" w:rsidR="00265201" w:rsidRPr="00F405C4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003EB4" w:rsidRPr="00F405C4" w14:paraId="74AD06B2" w14:textId="77777777" w:rsidTr="00E43820">
        <w:trPr>
          <w:cantSplit/>
        </w:trPr>
        <w:tc>
          <w:tcPr>
            <w:tcW w:w="5429" w:type="dxa"/>
          </w:tcPr>
          <w:p w14:paraId="4DCBC33A" w14:textId="77777777" w:rsidR="00265201" w:rsidRPr="00F405C4" w:rsidRDefault="00265201" w:rsidP="00BC0A5A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1D0D747E" w14:textId="77777777" w:rsidR="00265201" w:rsidRPr="00F405C4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283AD93F" w14:textId="77777777" w:rsidR="00265201" w:rsidRPr="00F405C4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003EB4" w:rsidRPr="00F405C4" w14:paraId="27D60E4E" w14:textId="77777777" w:rsidTr="00E43820">
        <w:trPr>
          <w:cantSplit/>
          <w:trHeight w:val="99"/>
        </w:trPr>
        <w:tc>
          <w:tcPr>
            <w:tcW w:w="5429" w:type="dxa"/>
          </w:tcPr>
          <w:p w14:paraId="2CE6DF70" w14:textId="58C135FB" w:rsidR="00265201" w:rsidRPr="00F405C4" w:rsidRDefault="003E61F9" w:rsidP="00BC0A5A">
            <w:pPr>
              <w:pStyle w:val="Heading6"/>
              <w:spacing w:before="6" w:after="6" w:line="240" w:lineRule="auto"/>
              <w:ind w:left="-109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สำหรับ</w:t>
            </w:r>
            <w:r w:rsidR="00BB3A38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="000E731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หกเดือน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  <w:r w:rsidR="00053D46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49795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3016A06F" w14:textId="77777777" w:rsidR="00265201" w:rsidRPr="00F405C4" w:rsidRDefault="00265201" w:rsidP="00830571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6F158682" w14:textId="77777777" w:rsidR="00265201" w:rsidRPr="00F405C4" w:rsidRDefault="00265201" w:rsidP="00BB36BA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29732821" w14:textId="77777777" w:rsidTr="00E43820">
        <w:trPr>
          <w:cantSplit/>
        </w:trPr>
        <w:tc>
          <w:tcPr>
            <w:tcW w:w="5429" w:type="dxa"/>
          </w:tcPr>
          <w:p w14:paraId="59EFA186" w14:textId="77777777" w:rsidR="00265201" w:rsidRPr="00F405C4" w:rsidRDefault="00265201" w:rsidP="00BC0A5A">
            <w:pPr>
              <w:pStyle w:val="Heading6"/>
              <w:spacing w:before="6" w:after="6" w:line="240" w:lineRule="auto"/>
              <w:ind w:left="-109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59146DB1" w14:textId="77777777" w:rsidR="00265201" w:rsidRPr="00F405C4" w:rsidRDefault="00265201" w:rsidP="00BB36BA">
            <w:pPr>
              <w:pStyle w:val="Heading1"/>
              <w:pBdr>
                <w:bottom w:val="none" w:sz="0" w:space="0" w:color="auto"/>
              </w:pBdr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7FC0FB3C" w14:textId="77777777" w:rsidR="00265201" w:rsidRPr="00F405C4" w:rsidRDefault="00265201" w:rsidP="00BB36BA">
            <w:pPr>
              <w:pStyle w:val="Heading1"/>
              <w:pBdr>
                <w:bottom w:val="none" w:sz="0" w:space="0" w:color="auto"/>
              </w:pBdr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F1708B" w:rsidRPr="00F405C4" w14:paraId="4638FD32" w14:textId="77777777" w:rsidTr="00E43820">
        <w:trPr>
          <w:cantSplit/>
        </w:trPr>
        <w:tc>
          <w:tcPr>
            <w:tcW w:w="5429" w:type="dxa"/>
          </w:tcPr>
          <w:p w14:paraId="41D7533A" w14:textId="75FD03E5" w:rsidR="00F1708B" w:rsidRPr="00F405C4" w:rsidRDefault="00276452" w:rsidP="00F1708B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</w:t>
            </w:r>
            <w:r w:rsidR="00F1708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ตามบัญชีต้น</w:t>
            </w:r>
            <w:r w:rsidR="00F1708B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(สุทธิ)</w:t>
            </w:r>
          </w:p>
        </w:tc>
        <w:tc>
          <w:tcPr>
            <w:tcW w:w="2016" w:type="dxa"/>
          </w:tcPr>
          <w:p w14:paraId="7CA0BEB8" w14:textId="000A44CA" w:rsidR="00F1708B" w:rsidRPr="00F405C4" w:rsidRDefault="00F405C4" w:rsidP="00F1708B">
            <w:pPr>
              <w:pStyle w:val="Heading1"/>
              <w:pBdr>
                <w:bottom w:val="none" w:sz="0" w:space="0" w:color="auto"/>
              </w:pBdr>
              <w:tabs>
                <w:tab w:val="decimal" w:pos="17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10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125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262</w:t>
            </w:r>
          </w:p>
        </w:tc>
        <w:tc>
          <w:tcPr>
            <w:tcW w:w="2016" w:type="dxa"/>
          </w:tcPr>
          <w:p w14:paraId="3DC19334" w14:textId="7FBF5CD0" w:rsidR="00F1708B" w:rsidRPr="00F405C4" w:rsidRDefault="00F405C4" w:rsidP="00F1708B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402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135</w:t>
            </w:r>
          </w:p>
        </w:tc>
      </w:tr>
      <w:tr w:rsidR="00AB7DB6" w:rsidRPr="00F405C4" w14:paraId="79B9D3A2" w14:textId="77777777" w:rsidTr="00557EBC">
        <w:trPr>
          <w:cantSplit/>
        </w:trPr>
        <w:tc>
          <w:tcPr>
            <w:tcW w:w="5429" w:type="dxa"/>
          </w:tcPr>
          <w:p w14:paraId="321B9EA0" w14:textId="6A700381" w:rsidR="00AB7DB6" w:rsidRPr="00F405C4" w:rsidRDefault="00AB7DB6" w:rsidP="00AB7DB6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016" w:type="dxa"/>
          </w:tcPr>
          <w:p w14:paraId="68A11B3E" w14:textId="5A1FA17F" w:rsidR="00AB7DB6" w:rsidRPr="00F405C4" w:rsidRDefault="00F405C4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786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vAlign w:val="bottom"/>
          </w:tcPr>
          <w:p w14:paraId="079EFF6E" w14:textId="468F1A89" w:rsidR="00AB7DB6" w:rsidRPr="00F405C4" w:rsidRDefault="00F405C4" w:rsidP="00AB7DB6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511</w:t>
            </w:r>
            <w:r w:rsidR="009B3E8E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F1708B" w:rsidRPr="00F405C4" w14:paraId="3F9BE9EE" w14:textId="77777777" w:rsidTr="00E43820">
        <w:trPr>
          <w:cantSplit/>
        </w:trPr>
        <w:tc>
          <w:tcPr>
            <w:tcW w:w="5429" w:type="dxa"/>
          </w:tcPr>
          <w:p w14:paraId="13562FB3" w14:textId="77777777" w:rsidR="00F1708B" w:rsidRPr="00F405C4" w:rsidRDefault="00F1708B" w:rsidP="00F1708B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6C7092E8" w14:textId="149708B1" w:rsidR="00F1708B" w:rsidRPr="00F405C4" w:rsidRDefault="009B3E8E" w:rsidP="00F1708B">
            <w:pPr>
              <w:pStyle w:val="Heading1"/>
              <w:pBdr>
                <w:bottom w:val="none" w:sz="0" w:space="0" w:color="auto"/>
              </w:pBdr>
              <w:tabs>
                <w:tab w:val="decimal" w:pos="1748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034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257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35C0C6EB" w14:textId="7FB39479" w:rsidR="00F1708B" w:rsidRPr="00F405C4" w:rsidRDefault="009B3E8E" w:rsidP="00F1708B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770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902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EF5745" w:rsidRPr="00F405C4" w14:paraId="09AF76FE" w14:textId="77777777" w:rsidTr="00E43820">
        <w:trPr>
          <w:cantSplit/>
        </w:trPr>
        <w:tc>
          <w:tcPr>
            <w:tcW w:w="5429" w:type="dxa"/>
          </w:tcPr>
          <w:p w14:paraId="5B6A3104" w14:textId="514ADD4E" w:rsidR="00EF5745" w:rsidRPr="00F405C4" w:rsidRDefault="00276452" w:rsidP="00EF5745">
            <w:pPr>
              <w:spacing w:before="6" w:after="6" w:line="240" w:lineRule="auto"/>
              <w:ind w:left="-1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มูลค่าต</w:t>
            </w:r>
            <w:r w:rsidR="00EF5745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ามบัญชีสิ้น</w:t>
            </w:r>
            <w:r w:rsidR="00EF5745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รอบระยะเวลา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(สุทธิ)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13E75354" w14:textId="575E53E7" w:rsidR="00EF5745" w:rsidRPr="00F405C4" w:rsidRDefault="009B3E8E" w:rsidP="00EF5745">
            <w:pPr>
              <w:pStyle w:val="Heading1"/>
              <w:pBdr>
                <w:bottom w:val="none" w:sz="0" w:space="0" w:color="auto"/>
              </w:pBdr>
              <w:tabs>
                <w:tab w:val="decimal" w:pos="17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9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877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005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2C746E12" w14:textId="493A9EA7" w:rsidR="00EF5745" w:rsidRPr="00F405C4" w:rsidRDefault="009B3E8E" w:rsidP="00EF5745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7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142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233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059CEC32" w14:textId="77777777" w:rsidR="00DD12B9" w:rsidRPr="00F405C4" w:rsidRDefault="00DD12B9" w:rsidP="00084075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br w:type="page"/>
      </w:r>
    </w:p>
    <w:p w14:paraId="00943DA9" w14:textId="77777777" w:rsidR="00BB36BA" w:rsidRPr="00F405C4" w:rsidRDefault="00BB36BA" w:rsidP="00AE3D2E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3119F0AD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3573A8A7" w14:textId="15560E24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12</w:t>
            </w:r>
            <w:r w:rsidR="0058284A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58284A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 (สุทธิ)</w:t>
            </w:r>
          </w:p>
        </w:tc>
      </w:tr>
    </w:tbl>
    <w:p w14:paraId="4B32E6CD" w14:textId="77777777" w:rsidR="00770BAA" w:rsidRPr="00F405C4" w:rsidRDefault="00770BAA" w:rsidP="0058284A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CD2B06" w14:textId="19D5BD54" w:rsidR="00AE3D2E" w:rsidRPr="00F405C4" w:rsidRDefault="00AE3D2E" w:rsidP="0058284A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รายการเคลื่อนไหวของภาษีเงินได้รอการตัดบัญชี</w:t>
      </w:r>
      <w:r w:rsidR="00BB3A38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(สุทธิ) </w:t>
      </w:r>
      <w:r w:rsidR="003E61F9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สำหรับ</w:t>
      </w:r>
      <w:r w:rsidR="00BB3A38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="000E731C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หกเดือน</w:t>
      </w:r>
      <w:r w:rsidR="003E61F9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30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ประกอบด้วย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รายละเอียดดังนี้</w:t>
      </w:r>
    </w:p>
    <w:p w14:paraId="2BF87C3E" w14:textId="77777777" w:rsidR="00AE3D2E" w:rsidRPr="00F405C4" w:rsidRDefault="00AE3D2E" w:rsidP="00AF5B80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524BDE" w:rsidRPr="00F405C4" w14:paraId="63782CC3" w14:textId="77777777" w:rsidTr="00926133">
        <w:trPr>
          <w:cantSplit/>
        </w:trPr>
        <w:tc>
          <w:tcPr>
            <w:tcW w:w="5429" w:type="dxa"/>
          </w:tcPr>
          <w:p w14:paraId="270E835E" w14:textId="77777777" w:rsidR="00524BDE" w:rsidRPr="00F405C4" w:rsidRDefault="00524BDE" w:rsidP="00926133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72D26B1D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0D6419B2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543A7357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6167BADA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524BDE" w:rsidRPr="00F405C4" w14:paraId="6677B50D" w14:textId="77777777" w:rsidTr="00926133">
        <w:trPr>
          <w:cantSplit/>
        </w:trPr>
        <w:tc>
          <w:tcPr>
            <w:tcW w:w="5429" w:type="dxa"/>
          </w:tcPr>
          <w:p w14:paraId="145A2071" w14:textId="77777777" w:rsidR="00524BDE" w:rsidRPr="00F405C4" w:rsidRDefault="00524BDE" w:rsidP="00926133">
            <w:pPr>
              <w:spacing w:before="6" w:after="6" w:line="240" w:lineRule="auto"/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609B3C3B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E629194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179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524BDE" w:rsidRPr="00F405C4" w14:paraId="025E2A75" w14:textId="77777777" w:rsidTr="00926133">
        <w:trPr>
          <w:cantSplit/>
          <w:trHeight w:val="99"/>
        </w:trPr>
        <w:tc>
          <w:tcPr>
            <w:tcW w:w="5429" w:type="dxa"/>
          </w:tcPr>
          <w:p w14:paraId="1969AF35" w14:textId="77777777" w:rsidR="00524BDE" w:rsidRPr="00F405C4" w:rsidRDefault="00524BDE" w:rsidP="00926133">
            <w:pPr>
              <w:pStyle w:val="Heading6"/>
              <w:spacing w:before="6" w:after="6" w:line="240" w:lineRule="auto"/>
              <w:ind w:left="-74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67344EC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right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F27BBD9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right" w:pos="180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524BDE" w:rsidRPr="00F405C4" w14:paraId="0438FCFE" w14:textId="77777777" w:rsidTr="00926133">
        <w:trPr>
          <w:cantSplit/>
        </w:trPr>
        <w:tc>
          <w:tcPr>
            <w:tcW w:w="5429" w:type="dxa"/>
          </w:tcPr>
          <w:p w14:paraId="718F8DF0" w14:textId="77777777" w:rsidR="00524BDE" w:rsidRPr="00F405C4" w:rsidRDefault="00524BDE" w:rsidP="00926133">
            <w:pPr>
              <w:pStyle w:val="Heading6"/>
              <w:spacing w:before="6" w:after="6" w:line="240" w:lineRule="auto"/>
              <w:ind w:left="-113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2B451C50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155BF7AA" w14:textId="77777777" w:rsidR="00524BDE" w:rsidRPr="00F405C4" w:rsidRDefault="00524BDE" w:rsidP="00926133">
            <w:pPr>
              <w:pStyle w:val="Heading1"/>
              <w:pBdr>
                <w:bottom w:val="none" w:sz="0" w:space="0" w:color="auto"/>
              </w:pBdr>
              <w:tabs>
                <w:tab w:val="decimal" w:pos="238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524BDE" w:rsidRPr="00F405C4" w14:paraId="7DCBCF65" w14:textId="77777777" w:rsidTr="00926133">
        <w:trPr>
          <w:cantSplit/>
        </w:trPr>
        <w:tc>
          <w:tcPr>
            <w:tcW w:w="5429" w:type="dxa"/>
            <w:vAlign w:val="bottom"/>
          </w:tcPr>
          <w:p w14:paraId="7C084981" w14:textId="2312C578" w:rsidR="00524BDE" w:rsidRPr="00F405C4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2016" w:type="dxa"/>
            <w:vAlign w:val="bottom"/>
          </w:tcPr>
          <w:p w14:paraId="64F8CAC7" w14:textId="4C61EE25" w:rsidR="00524BDE" w:rsidRPr="00F405C4" w:rsidRDefault="00F405C4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</w:t>
            </w:r>
            <w:r w:rsidR="003A2BBC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637</w:t>
            </w:r>
            <w:r w:rsidR="003A2BBC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482</w:t>
            </w:r>
          </w:p>
        </w:tc>
        <w:tc>
          <w:tcPr>
            <w:tcW w:w="2016" w:type="dxa"/>
            <w:vAlign w:val="bottom"/>
          </w:tcPr>
          <w:p w14:paraId="37882A4E" w14:textId="2F85345E" w:rsidR="00524BDE" w:rsidRPr="00F405C4" w:rsidRDefault="00F405C4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="003A2BBC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309</w:t>
            </w:r>
            <w:r w:rsidR="003A2BBC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028</w:t>
            </w:r>
          </w:p>
        </w:tc>
      </w:tr>
      <w:tr w:rsidR="00524BDE" w:rsidRPr="00F405C4" w14:paraId="3246B132" w14:textId="77777777" w:rsidTr="00926133">
        <w:trPr>
          <w:cantSplit/>
        </w:trPr>
        <w:tc>
          <w:tcPr>
            <w:tcW w:w="5429" w:type="dxa"/>
            <w:vAlign w:val="bottom"/>
          </w:tcPr>
          <w:p w14:paraId="0EE04676" w14:textId="707AD011" w:rsidR="00524BDE" w:rsidRPr="00F405C4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6"/>
                <w:szCs w:val="26"/>
                <w:cs/>
              </w:rPr>
              <w:t xml:space="preserve">(เพิ่ม)/ลดในกำไรหรือขาดทุน (หมายเหตุ </w:t>
            </w:r>
            <w:r w:rsidR="00F405C4" w:rsidRPr="00F405C4"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6"/>
                <w:szCs w:val="26"/>
                <w:lang w:val="en-GB"/>
              </w:rPr>
              <w:t>17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6"/>
                <w:szCs w:val="26"/>
              </w:rPr>
              <w:t>)</w:t>
            </w:r>
          </w:p>
        </w:tc>
        <w:tc>
          <w:tcPr>
            <w:tcW w:w="2016" w:type="dxa"/>
            <w:vAlign w:val="bottom"/>
          </w:tcPr>
          <w:p w14:paraId="4CFBDE94" w14:textId="5DBB33DA" w:rsidR="00524BDE" w:rsidRPr="00F405C4" w:rsidRDefault="003A2BBC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406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013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vAlign w:val="bottom"/>
          </w:tcPr>
          <w:p w14:paraId="7596B911" w14:textId="636A255E" w:rsidR="00524BDE" w:rsidRPr="00F405C4" w:rsidRDefault="003A2BBC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464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965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524BDE" w:rsidRPr="00F405C4" w14:paraId="761B0304" w14:textId="77777777" w:rsidTr="00926133">
        <w:trPr>
          <w:cantSplit/>
        </w:trPr>
        <w:tc>
          <w:tcPr>
            <w:tcW w:w="5429" w:type="dxa"/>
            <w:vAlign w:val="bottom"/>
          </w:tcPr>
          <w:p w14:paraId="60269B62" w14:textId="41D3BD7E" w:rsidR="00524BDE" w:rsidRPr="00F405C4" w:rsidRDefault="00524BDE" w:rsidP="00524BDE">
            <w:pPr>
              <w:spacing w:before="6" w:after="6" w:line="240" w:lineRule="auto"/>
              <w:ind w:left="-74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23DC43" w14:textId="7F33C0FE" w:rsidR="00524BDE" w:rsidRPr="00F405C4" w:rsidRDefault="003A2BBC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7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231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 w:bidi="ar-SA"/>
              </w:rPr>
              <w:t>469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C5D221" w14:textId="606500BF" w:rsidR="00524BDE" w:rsidRPr="00F405C4" w:rsidRDefault="003A2BBC" w:rsidP="00524BDE">
            <w:pPr>
              <w:pStyle w:val="Heading1"/>
              <w:pBdr>
                <w:bottom w:val="none" w:sz="0" w:space="0" w:color="auto"/>
              </w:pBdr>
              <w:tabs>
                <w:tab w:val="decimal" w:pos="1792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4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844</w:t>
            </w:r>
            <w:r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noProof/>
                <w:color w:val="000000" w:themeColor="text1"/>
                <w:sz w:val="26"/>
                <w:szCs w:val="26"/>
                <w:lang w:val="en-GB"/>
              </w:rPr>
              <w:t>063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4A18FB60" w14:textId="77777777" w:rsidR="00524BDE" w:rsidRPr="00F405C4" w:rsidRDefault="00524BDE" w:rsidP="00AF5B80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63D3D6B" w14:textId="61247AD8" w:rsidR="00AE3D2E" w:rsidRPr="00F405C4" w:rsidRDefault="00AE3D2E" w:rsidP="00AF5B80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30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2568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และวันที่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</w:t>
      </w:r>
      <w:r w:rsidR="00497951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2567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สินทรัพย์และหนี้สินภาษีเงินได้รอการตัดบัญชีแสดงรายการสุทธิตามหน่วยภาษี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ประกอบด้วยรายละเอียดดังนี้</w:t>
      </w:r>
    </w:p>
    <w:p w14:paraId="7669F1EF" w14:textId="77777777" w:rsidR="00AE3D2E" w:rsidRPr="00F405C4" w:rsidRDefault="00AE3D2E" w:rsidP="00AF5B80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1584"/>
        <w:gridCol w:w="1512"/>
        <w:gridCol w:w="1584"/>
        <w:gridCol w:w="1512"/>
      </w:tblGrid>
      <w:tr w:rsidR="00003EB4" w:rsidRPr="00F405C4" w14:paraId="4DC98521" w14:textId="77777777" w:rsidTr="00EF1FDA">
        <w:trPr>
          <w:cantSplit/>
        </w:trPr>
        <w:tc>
          <w:tcPr>
            <w:tcW w:w="3265" w:type="dxa"/>
            <w:vAlign w:val="bottom"/>
          </w:tcPr>
          <w:p w14:paraId="59734347" w14:textId="77777777" w:rsidR="00C060AA" w:rsidRPr="00F405C4" w:rsidRDefault="00C060AA" w:rsidP="0046536D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35E8D289" w14:textId="77777777" w:rsidR="00C060AA" w:rsidRPr="00F405C4" w:rsidRDefault="00C060AA" w:rsidP="00AF5B80">
            <w:pPr>
              <w:spacing w:line="240" w:lineRule="auto"/>
              <w:ind w:left="-45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3FE1A025" w14:textId="77777777" w:rsidR="00C060AA" w:rsidRPr="00F405C4" w:rsidRDefault="00C060AA" w:rsidP="00AF5B80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290CEBD7" w14:textId="77777777" w:rsidTr="00E43820">
        <w:trPr>
          <w:cantSplit/>
        </w:trPr>
        <w:tc>
          <w:tcPr>
            <w:tcW w:w="3265" w:type="dxa"/>
            <w:vAlign w:val="bottom"/>
          </w:tcPr>
          <w:p w14:paraId="47052D16" w14:textId="77777777" w:rsidR="00E606F0" w:rsidRPr="00F405C4" w:rsidRDefault="00E606F0" w:rsidP="0046536D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C9F86A0" w14:textId="77777777" w:rsidR="00E606F0" w:rsidRPr="00F405C4" w:rsidRDefault="00E606F0" w:rsidP="00AF5B80">
            <w:pPr>
              <w:tabs>
                <w:tab w:val="right" w:pos="1366"/>
              </w:tabs>
              <w:spacing w:line="240" w:lineRule="auto"/>
              <w:ind w:left="-110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EFC7599" w14:textId="77777777" w:rsidR="00E606F0" w:rsidRPr="00F405C4" w:rsidRDefault="00E606F0" w:rsidP="00AF5B80">
            <w:pPr>
              <w:tabs>
                <w:tab w:val="right" w:pos="1296"/>
              </w:tabs>
              <w:spacing w:line="240" w:lineRule="auto"/>
              <w:ind w:left="-10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63867BE" w14:textId="77777777" w:rsidR="00E606F0" w:rsidRPr="00F405C4" w:rsidRDefault="00E606F0" w:rsidP="00AF5B80">
            <w:pPr>
              <w:tabs>
                <w:tab w:val="right" w:pos="1303"/>
              </w:tabs>
              <w:spacing w:line="240" w:lineRule="auto"/>
              <w:ind w:left="-10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2"/>
                <w:sz w:val="26"/>
                <w:szCs w:val="26"/>
                <w:cs/>
                <w:lang w:val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CF0B2ED" w14:textId="77777777" w:rsidR="00E606F0" w:rsidRPr="00F405C4" w:rsidRDefault="00E606F0" w:rsidP="00AF5B80">
            <w:pPr>
              <w:tabs>
                <w:tab w:val="right" w:pos="1310"/>
              </w:tabs>
              <w:spacing w:line="240" w:lineRule="auto"/>
              <w:ind w:left="-10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F405C4" w14:paraId="5F6EF52A" w14:textId="77777777" w:rsidTr="00E43820">
        <w:trPr>
          <w:cantSplit/>
        </w:trPr>
        <w:tc>
          <w:tcPr>
            <w:tcW w:w="3265" w:type="dxa"/>
            <w:vAlign w:val="bottom"/>
          </w:tcPr>
          <w:p w14:paraId="6FC0645B" w14:textId="77777777" w:rsidR="00E21257" w:rsidRPr="00F405C4" w:rsidRDefault="00E21257" w:rsidP="00E21257">
            <w:pPr>
              <w:spacing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42D6DB50" w14:textId="6BC60F7B" w:rsidR="00E21257" w:rsidRPr="00F405C4" w:rsidRDefault="00E21257" w:rsidP="00E21257">
            <w:pPr>
              <w:tabs>
                <w:tab w:val="right" w:pos="136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47A86766" w14:textId="26BF4798" w:rsidR="00E21257" w:rsidRPr="00F405C4" w:rsidRDefault="00E21257" w:rsidP="00E2125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22939E01" w14:textId="58FFA0FB" w:rsidR="00E21257" w:rsidRPr="00F405C4" w:rsidRDefault="00E21257" w:rsidP="00E21257">
            <w:pPr>
              <w:tabs>
                <w:tab w:val="right" w:pos="137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14216010" w14:textId="74406E95" w:rsidR="00E21257" w:rsidRPr="00F405C4" w:rsidRDefault="00E21257" w:rsidP="00E2125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F405C4" w14:paraId="2078A1DF" w14:textId="77777777" w:rsidTr="00E43820">
        <w:trPr>
          <w:cantSplit/>
          <w:trHeight w:val="80"/>
        </w:trPr>
        <w:tc>
          <w:tcPr>
            <w:tcW w:w="3265" w:type="dxa"/>
            <w:vAlign w:val="bottom"/>
          </w:tcPr>
          <w:p w14:paraId="3EC044AB" w14:textId="77777777" w:rsidR="00E606F0" w:rsidRPr="00F405C4" w:rsidRDefault="00E606F0" w:rsidP="0046536D">
            <w:pPr>
              <w:spacing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11729FC" w14:textId="6DCD64DD" w:rsidR="00E606F0" w:rsidRPr="00F405C4" w:rsidRDefault="00E606F0" w:rsidP="00AF5B80">
            <w:pPr>
              <w:tabs>
                <w:tab w:val="right" w:pos="136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20B2AEE5" w14:textId="10E9D058" w:rsidR="00E606F0" w:rsidRPr="00F405C4" w:rsidRDefault="00E606F0" w:rsidP="00AF5B80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01EC54E5" w14:textId="477A8205" w:rsidR="00E606F0" w:rsidRPr="00F405C4" w:rsidRDefault="00E606F0" w:rsidP="00AF5B80">
            <w:pPr>
              <w:tabs>
                <w:tab w:val="right" w:pos="137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62819687" w14:textId="64C866A4" w:rsidR="00E606F0" w:rsidRPr="00F405C4" w:rsidRDefault="00E606F0" w:rsidP="00AF5B80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31335B7C" w14:textId="77777777" w:rsidTr="00E43820">
        <w:trPr>
          <w:cantSplit/>
        </w:trPr>
        <w:tc>
          <w:tcPr>
            <w:tcW w:w="3265" w:type="dxa"/>
            <w:vAlign w:val="bottom"/>
          </w:tcPr>
          <w:p w14:paraId="4EE6B6E9" w14:textId="77777777" w:rsidR="00E606F0" w:rsidRPr="00F405C4" w:rsidRDefault="00E606F0" w:rsidP="0046536D">
            <w:pPr>
              <w:pStyle w:val="Heading6"/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403ECC1" w14:textId="77777777" w:rsidR="00E606F0" w:rsidRPr="00F405C4" w:rsidRDefault="00E606F0" w:rsidP="00AF5B80">
            <w:pPr>
              <w:tabs>
                <w:tab w:val="right" w:pos="136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59E4F01" w14:textId="77777777" w:rsidR="00E606F0" w:rsidRPr="00F405C4" w:rsidRDefault="00E606F0" w:rsidP="00AF5B80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5499741" w14:textId="77777777" w:rsidR="00E606F0" w:rsidRPr="00F405C4" w:rsidRDefault="00E606F0" w:rsidP="00AF5B80">
            <w:pPr>
              <w:tabs>
                <w:tab w:val="right" w:pos="137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33C73CD" w14:textId="77777777" w:rsidR="00E606F0" w:rsidRPr="00F405C4" w:rsidRDefault="00E606F0" w:rsidP="00AF5B80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F405C4" w14:paraId="53561529" w14:textId="77777777" w:rsidTr="00E43820">
        <w:trPr>
          <w:cantSplit/>
        </w:trPr>
        <w:tc>
          <w:tcPr>
            <w:tcW w:w="3265" w:type="dxa"/>
            <w:vAlign w:val="bottom"/>
          </w:tcPr>
          <w:p w14:paraId="52C66F5F" w14:textId="77777777" w:rsidR="002D663A" w:rsidRPr="00F405C4" w:rsidRDefault="002D663A" w:rsidP="0046536D">
            <w:pPr>
              <w:pStyle w:val="Heading6"/>
              <w:spacing w:line="240" w:lineRule="auto"/>
              <w:ind w:left="-101" w:right="-114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1AB6203" w14:textId="77777777" w:rsidR="002D663A" w:rsidRPr="00F405C4" w:rsidRDefault="002D663A" w:rsidP="00AF5B80">
            <w:pPr>
              <w:pStyle w:val="Heading1"/>
              <w:pBdr>
                <w:bottom w:val="none" w:sz="0" w:space="0" w:color="auto"/>
              </w:pBdr>
              <w:tabs>
                <w:tab w:val="decimal" w:pos="136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6DBC00A" w14:textId="77777777" w:rsidR="002D663A" w:rsidRPr="00F405C4" w:rsidRDefault="002D663A" w:rsidP="00AF5B80">
            <w:pPr>
              <w:pStyle w:val="Heading1"/>
              <w:pBdr>
                <w:bottom w:val="none" w:sz="0" w:space="0" w:color="auto"/>
              </w:pBdr>
              <w:tabs>
                <w:tab w:val="decimal" w:pos="130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7632D40" w14:textId="77777777" w:rsidR="002D663A" w:rsidRPr="00F405C4" w:rsidRDefault="002D663A" w:rsidP="00AF5B80">
            <w:pPr>
              <w:pStyle w:val="Heading1"/>
              <w:pBdr>
                <w:bottom w:val="none" w:sz="0" w:space="0" w:color="auto"/>
              </w:pBdr>
              <w:tabs>
                <w:tab w:val="decimal" w:pos="136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2CBE67D" w14:textId="77777777" w:rsidR="002D663A" w:rsidRPr="00F405C4" w:rsidRDefault="002D663A" w:rsidP="00AF5B80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DB3743" w:rsidRPr="00F405C4" w14:paraId="2B3A2B65" w14:textId="77777777" w:rsidTr="00E43820">
        <w:trPr>
          <w:cantSplit/>
        </w:trPr>
        <w:tc>
          <w:tcPr>
            <w:tcW w:w="3265" w:type="dxa"/>
            <w:vAlign w:val="bottom"/>
          </w:tcPr>
          <w:p w14:paraId="4D09C4E8" w14:textId="6BF026DE" w:rsidR="00DB3743" w:rsidRPr="00F405C4" w:rsidRDefault="00DB3743" w:rsidP="00DB3743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สินทรัพย์ภาษีเงินได้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รอการตัดบัญชี (สุทธิ)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AD3DE69" w14:textId="67509457" w:rsidR="00DB3743" w:rsidRPr="00F405C4" w:rsidRDefault="00F405C4" w:rsidP="00DB3743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C813C6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231</w:t>
            </w:r>
            <w:r w:rsidR="00C813C6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469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D082BB9" w14:textId="041618C6" w:rsidR="00DB3743" w:rsidRPr="00F405C4" w:rsidRDefault="00F405C4" w:rsidP="00DB3743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B3743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637</w:t>
            </w:r>
            <w:r w:rsidR="00DB3743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D824048" w14:textId="3215F229" w:rsidR="00DB3743" w:rsidRPr="00F405C4" w:rsidRDefault="00F405C4" w:rsidP="00DB3743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C813C6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844</w:t>
            </w:r>
            <w:r w:rsidR="00C813C6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8E8EF89" w14:textId="537789CF" w:rsidR="00DB3743" w:rsidRPr="00F405C4" w:rsidRDefault="00F405C4" w:rsidP="00DB3743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="00DB3743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309</w:t>
            </w:r>
            <w:r w:rsidR="00DB3743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028</w:t>
            </w:r>
          </w:p>
        </w:tc>
      </w:tr>
      <w:tr w:rsidR="00DB3743" w:rsidRPr="00F405C4" w14:paraId="765E9A16" w14:textId="77777777" w:rsidTr="00E43820">
        <w:trPr>
          <w:cantSplit/>
          <w:trHeight w:val="64"/>
        </w:trPr>
        <w:tc>
          <w:tcPr>
            <w:tcW w:w="3265" w:type="dxa"/>
            <w:vAlign w:val="bottom"/>
          </w:tcPr>
          <w:p w14:paraId="0ACCC05F" w14:textId="77777777" w:rsidR="00DB3743" w:rsidRPr="00F405C4" w:rsidRDefault="00DB3743" w:rsidP="00DB3743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FCA293" w14:textId="7DBE9DCD" w:rsidR="00DB3743" w:rsidRPr="00F405C4" w:rsidRDefault="00C813C6" w:rsidP="00DB3743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231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469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F5C5BB" w14:textId="5653EE7F" w:rsidR="00DB3743" w:rsidRPr="00F405C4" w:rsidRDefault="00F405C4" w:rsidP="00DB3743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DB3743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637</w:t>
            </w:r>
            <w:r w:rsidR="00DB3743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AF792A" w14:textId="03B74D41" w:rsidR="00DB3743" w:rsidRPr="00F405C4" w:rsidRDefault="00C813C6" w:rsidP="00DB3743">
            <w:pPr>
              <w:tabs>
                <w:tab w:val="decimal" w:pos="136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844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063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C81F1D" w14:textId="0D866BA2" w:rsidR="00DB3743" w:rsidRPr="00F405C4" w:rsidRDefault="00F405C4" w:rsidP="00DB3743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</w:t>
            </w:r>
            <w:r w:rsidR="00DB3743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309</w:t>
            </w:r>
            <w:r w:rsidR="00DB3743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028</w:t>
            </w:r>
          </w:p>
        </w:tc>
      </w:tr>
    </w:tbl>
    <w:p w14:paraId="21DA29ED" w14:textId="77777777" w:rsidR="009D27E4" w:rsidRPr="00F405C4" w:rsidRDefault="009D27E4" w:rsidP="00C12D99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62E97C56" w14:textId="77777777" w:rsidR="009D27E4" w:rsidRPr="00F405C4" w:rsidRDefault="009D27E4" w:rsidP="00C12D99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54335257" w14:textId="77777777" w:rsidR="009D27E4" w:rsidRPr="00F405C4" w:rsidRDefault="009D27E4" w:rsidP="00C12D99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5DAFB34F" w14:textId="3253CEDA" w:rsidR="007025A9" w:rsidRPr="00F405C4" w:rsidRDefault="007025A9" w:rsidP="00C12D99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73C0B35C" w14:textId="77777777" w:rsidR="007025A9" w:rsidRPr="00F405C4" w:rsidRDefault="007025A9" w:rsidP="00AF5B80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6E335397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081023A0" w14:textId="1BB01EF3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13</w:t>
            </w:r>
            <w:r w:rsidR="00300A7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300A7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เจ้าหนี้การค้าและเจ้าหนี้</w:t>
            </w:r>
            <w:r w:rsidR="00694A56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หมุนเวียน</w:t>
            </w:r>
            <w:r w:rsidR="00300A7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421AB6F9" w14:textId="77777777" w:rsidR="00770BAA" w:rsidRPr="00F405C4" w:rsidRDefault="00770BAA" w:rsidP="00AE3D2E">
      <w:pPr>
        <w:spacing w:line="240" w:lineRule="auto"/>
        <w:ind w:left="540" w:hanging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1584"/>
        <w:gridCol w:w="1512"/>
        <w:gridCol w:w="1584"/>
        <w:gridCol w:w="1512"/>
      </w:tblGrid>
      <w:tr w:rsidR="00003EB4" w:rsidRPr="00F405C4" w14:paraId="6C1C2C03" w14:textId="77777777" w:rsidTr="00EF1FDA">
        <w:trPr>
          <w:cantSplit/>
        </w:trPr>
        <w:tc>
          <w:tcPr>
            <w:tcW w:w="3265" w:type="dxa"/>
            <w:vAlign w:val="bottom"/>
          </w:tcPr>
          <w:p w14:paraId="15EA56AF" w14:textId="77777777" w:rsidR="00C060AA" w:rsidRPr="00F405C4" w:rsidRDefault="00C060AA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5A0C4473" w14:textId="77777777" w:rsidR="00C060AA" w:rsidRPr="00F405C4" w:rsidRDefault="00C060AA" w:rsidP="00DF085E">
            <w:pPr>
              <w:spacing w:before="6" w:after="6" w:line="240" w:lineRule="auto"/>
              <w:ind w:left="-44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23AAD78E" w14:textId="77777777" w:rsidR="00C060AA" w:rsidRPr="00F405C4" w:rsidRDefault="00C060AA" w:rsidP="00DF085E">
            <w:pPr>
              <w:spacing w:before="6" w:after="6" w:line="240" w:lineRule="auto"/>
              <w:ind w:left="-44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04BBC85E" w14:textId="77777777" w:rsidTr="00E43820">
        <w:trPr>
          <w:cantSplit/>
        </w:trPr>
        <w:tc>
          <w:tcPr>
            <w:tcW w:w="3265" w:type="dxa"/>
            <w:vAlign w:val="bottom"/>
          </w:tcPr>
          <w:p w14:paraId="0FD16F98" w14:textId="77777777" w:rsidR="00AE3D2E" w:rsidRPr="00F405C4" w:rsidRDefault="00AE3D2E" w:rsidP="00204C58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0B2E179" w14:textId="77777777" w:rsidR="00AE3D2E" w:rsidRPr="00F405C4" w:rsidRDefault="00AE3D2E" w:rsidP="00DF085E">
            <w:pPr>
              <w:tabs>
                <w:tab w:val="right" w:pos="1366"/>
              </w:tabs>
              <w:spacing w:before="6" w:after="6" w:line="240" w:lineRule="auto"/>
              <w:ind w:left="-13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ab/>
              <w:t>(</w:t>
            </w:r>
            <w:r w:rsidRPr="00C56D99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980D532" w14:textId="77777777" w:rsidR="00AE3D2E" w:rsidRPr="00F405C4" w:rsidRDefault="00AE3D2E" w:rsidP="00DF085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E7FAAEA" w14:textId="77777777" w:rsidR="00AE3D2E" w:rsidRPr="00C56D99" w:rsidRDefault="00AE3D2E" w:rsidP="00DF085E">
            <w:pPr>
              <w:tabs>
                <w:tab w:val="right" w:pos="1365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</w:pPr>
            <w:r w:rsidRPr="00C56D99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2CCC55A" w14:textId="77777777" w:rsidR="00AE3D2E" w:rsidRPr="00F405C4" w:rsidRDefault="00AE3D2E" w:rsidP="00DF085E">
            <w:pPr>
              <w:tabs>
                <w:tab w:val="right" w:pos="131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F405C4" w14:paraId="26F1A5E8" w14:textId="77777777" w:rsidTr="00E43820">
        <w:trPr>
          <w:cantSplit/>
        </w:trPr>
        <w:tc>
          <w:tcPr>
            <w:tcW w:w="3265" w:type="dxa"/>
            <w:vAlign w:val="bottom"/>
          </w:tcPr>
          <w:p w14:paraId="33027A3F" w14:textId="77777777" w:rsidR="00E21257" w:rsidRPr="00F405C4" w:rsidRDefault="00E21257" w:rsidP="00E21257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11880EC" w14:textId="6F042F05" w:rsidR="00E21257" w:rsidRPr="00F405C4" w:rsidRDefault="00E21257" w:rsidP="00E21257">
            <w:pPr>
              <w:tabs>
                <w:tab w:val="right" w:pos="1368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24169140" w14:textId="495A91A7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10CF063B" w14:textId="3B59E541" w:rsidR="00E21257" w:rsidRPr="00F405C4" w:rsidRDefault="00E21257" w:rsidP="00E21257">
            <w:pPr>
              <w:tabs>
                <w:tab w:val="right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712EAEB7" w14:textId="1C3B2028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F405C4" w14:paraId="03CDE7CB" w14:textId="77777777" w:rsidTr="00E43820">
        <w:trPr>
          <w:cantSplit/>
          <w:trHeight w:val="80"/>
        </w:trPr>
        <w:tc>
          <w:tcPr>
            <w:tcW w:w="3265" w:type="dxa"/>
            <w:vAlign w:val="bottom"/>
          </w:tcPr>
          <w:p w14:paraId="1F767FD6" w14:textId="77777777" w:rsidR="00E21257" w:rsidRPr="00F405C4" w:rsidRDefault="00E21257" w:rsidP="00E21257">
            <w:pPr>
              <w:spacing w:before="6" w:after="6" w:line="240" w:lineRule="auto"/>
              <w:ind w:left="-103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0130451" w14:textId="669F93D6" w:rsidR="00E21257" w:rsidRPr="00F405C4" w:rsidRDefault="00E21257" w:rsidP="00E21257">
            <w:pPr>
              <w:tabs>
                <w:tab w:val="right" w:pos="1368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14996D85" w14:textId="749EF4C8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5D0B55D7" w14:textId="387DA964" w:rsidR="00E21257" w:rsidRPr="00F405C4" w:rsidRDefault="00E21257" w:rsidP="00E21257">
            <w:pPr>
              <w:tabs>
                <w:tab w:val="right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16E900BC" w14:textId="4FEAA87F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4C49131C" w14:textId="77777777" w:rsidTr="00E43820">
        <w:trPr>
          <w:cantSplit/>
        </w:trPr>
        <w:tc>
          <w:tcPr>
            <w:tcW w:w="3265" w:type="dxa"/>
            <w:vAlign w:val="bottom"/>
          </w:tcPr>
          <w:p w14:paraId="0D4212C4" w14:textId="77777777" w:rsidR="00AE3D2E" w:rsidRPr="00F405C4" w:rsidRDefault="00AE3D2E" w:rsidP="00204C58">
            <w:pPr>
              <w:pStyle w:val="Heading6"/>
              <w:spacing w:before="6" w:after="6" w:line="240" w:lineRule="auto"/>
              <w:ind w:left="-103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AD6AFA3" w14:textId="77777777" w:rsidR="00AE3D2E" w:rsidRPr="00F405C4" w:rsidRDefault="00AE3D2E" w:rsidP="00DF085E">
            <w:pPr>
              <w:tabs>
                <w:tab w:val="right" w:pos="1368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91CD02A" w14:textId="77777777" w:rsidR="00AE3D2E" w:rsidRPr="00F405C4" w:rsidRDefault="00AE3D2E" w:rsidP="00DF085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16AADD4" w14:textId="77777777" w:rsidR="00AE3D2E" w:rsidRPr="00F405C4" w:rsidRDefault="00AE3D2E" w:rsidP="00DF085E">
            <w:pPr>
              <w:tabs>
                <w:tab w:val="right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49B7E4D" w14:textId="77777777" w:rsidR="00AE3D2E" w:rsidRPr="00F405C4" w:rsidRDefault="00AE3D2E" w:rsidP="00DF085E">
            <w:pPr>
              <w:tabs>
                <w:tab w:val="right" w:pos="129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F405C4" w14:paraId="3EF6A5E8" w14:textId="77777777" w:rsidTr="00E43820">
        <w:trPr>
          <w:cantSplit/>
        </w:trPr>
        <w:tc>
          <w:tcPr>
            <w:tcW w:w="3265" w:type="dxa"/>
            <w:vAlign w:val="bottom"/>
          </w:tcPr>
          <w:p w14:paraId="383D3769" w14:textId="77777777" w:rsidR="005273BF" w:rsidRPr="00F405C4" w:rsidRDefault="005273BF" w:rsidP="00A9152F">
            <w:pPr>
              <w:spacing w:before="6" w:after="6" w:line="240" w:lineRule="auto"/>
              <w:ind w:left="-101" w:right="-11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F837D5B" w14:textId="77777777" w:rsidR="005273BF" w:rsidRPr="00F405C4" w:rsidRDefault="005273BF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26CC71B" w14:textId="77777777" w:rsidR="005273BF" w:rsidRPr="00F405C4" w:rsidRDefault="005273BF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21F0F60" w14:textId="77777777" w:rsidR="005273BF" w:rsidRPr="00F405C4" w:rsidRDefault="005273BF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C9DDB66" w14:textId="77777777" w:rsidR="005273BF" w:rsidRPr="00F405C4" w:rsidRDefault="005273BF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3EB4" w:rsidRPr="00F405C4" w14:paraId="420738F9" w14:textId="77777777" w:rsidTr="00E43820">
        <w:trPr>
          <w:cantSplit/>
        </w:trPr>
        <w:tc>
          <w:tcPr>
            <w:tcW w:w="3265" w:type="dxa"/>
            <w:vAlign w:val="bottom"/>
          </w:tcPr>
          <w:p w14:paraId="13966FF9" w14:textId="77777777" w:rsidR="00AE3D2E" w:rsidRPr="00F405C4" w:rsidRDefault="00AE3D2E" w:rsidP="00A9152F">
            <w:pPr>
              <w:spacing w:before="6" w:after="6" w:line="240" w:lineRule="auto"/>
              <w:ind w:left="-101" w:right="-11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เจ้าหนี้การค้า </w:t>
            </w:r>
          </w:p>
        </w:tc>
        <w:tc>
          <w:tcPr>
            <w:tcW w:w="1584" w:type="dxa"/>
            <w:vAlign w:val="bottom"/>
          </w:tcPr>
          <w:p w14:paraId="0D526ADE" w14:textId="77777777" w:rsidR="00AE3D2E" w:rsidRPr="00F405C4" w:rsidRDefault="00AE3D2E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2DDA7E19" w14:textId="77777777" w:rsidR="00AE3D2E" w:rsidRPr="00F405C4" w:rsidRDefault="00AE3D2E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32244872" w14:textId="77777777" w:rsidR="00AE3D2E" w:rsidRPr="00F405C4" w:rsidRDefault="00AE3D2E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34FBFC34" w14:textId="77777777" w:rsidR="00AE3D2E" w:rsidRPr="00F405C4" w:rsidRDefault="00AE3D2E" w:rsidP="00DF085E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2649A" w:rsidRPr="00F405C4" w14:paraId="2E304B80" w14:textId="77777777" w:rsidTr="00E43820">
        <w:trPr>
          <w:cantSplit/>
        </w:trPr>
        <w:tc>
          <w:tcPr>
            <w:tcW w:w="3265" w:type="dxa"/>
            <w:vAlign w:val="bottom"/>
          </w:tcPr>
          <w:p w14:paraId="2A217962" w14:textId="77777777" w:rsidR="00E2649A" w:rsidRPr="00F405C4" w:rsidRDefault="00E2649A" w:rsidP="00E2649A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กิจการอื่น</w:t>
            </w:r>
          </w:p>
        </w:tc>
        <w:tc>
          <w:tcPr>
            <w:tcW w:w="1584" w:type="dxa"/>
          </w:tcPr>
          <w:p w14:paraId="613A5EAB" w14:textId="40539D02" w:rsidR="00E2649A" w:rsidRPr="00F405C4" w:rsidRDefault="00F405C4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251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193</w:t>
            </w:r>
          </w:p>
        </w:tc>
        <w:tc>
          <w:tcPr>
            <w:tcW w:w="1512" w:type="dxa"/>
          </w:tcPr>
          <w:p w14:paraId="174EBD8F" w14:textId="1ACEBBE8" w:rsidR="00E2649A" w:rsidRPr="00F405C4" w:rsidRDefault="00F405C4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32</w:t>
            </w:r>
            <w:r w:rsidR="00E2649A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284</w:t>
            </w:r>
            <w:r w:rsidR="00E2649A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199</w:t>
            </w:r>
          </w:p>
        </w:tc>
        <w:tc>
          <w:tcPr>
            <w:tcW w:w="1584" w:type="dxa"/>
          </w:tcPr>
          <w:p w14:paraId="42CADEF5" w14:textId="06089248" w:rsidR="00E2649A" w:rsidRPr="00F405C4" w:rsidRDefault="00F405C4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15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722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243</w:t>
            </w:r>
          </w:p>
        </w:tc>
        <w:tc>
          <w:tcPr>
            <w:tcW w:w="1512" w:type="dxa"/>
          </w:tcPr>
          <w:p w14:paraId="7BD825D5" w14:textId="01E2742A" w:rsidR="00E2649A" w:rsidRPr="00F405C4" w:rsidRDefault="00F405C4" w:rsidP="00E2649A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15</w:t>
            </w:r>
            <w:r w:rsidR="00E2649A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841</w:t>
            </w:r>
            <w:r w:rsidR="00E2649A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446</w:t>
            </w:r>
          </w:p>
        </w:tc>
      </w:tr>
      <w:tr w:rsidR="00B45590" w:rsidRPr="00F405C4" w14:paraId="2CF1DF95" w14:textId="77777777" w:rsidTr="00E43820">
        <w:trPr>
          <w:cantSplit/>
        </w:trPr>
        <w:tc>
          <w:tcPr>
            <w:tcW w:w="3265" w:type="dxa"/>
            <w:vAlign w:val="bottom"/>
          </w:tcPr>
          <w:p w14:paraId="59187E77" w14:textId="37AE7AF2" w:rsidR="00B45590" w:rsidRPr="00F405C4" w:rsidRDefault="00B45590" w:rsidP="00B4559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กิจการที่เกี่ยวข้องกัน (หมายเหตุ </w:t>
            </w:r>
            <w:r w:rsidR="00F405C4"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ข)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84" w:type="dxa"/>
          </w:tcPr>
          <w:p w14:paraId="1BB878F8" w14:textId="61C32688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0F057E7D" w14:textId="722D9947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84" w:type="dxa"/>
          </w:tcPr>
          <w:p w14:paraId="60D24452" w14:textId="0CA3B142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387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883</w:t>
            </w:r>
          </w:p>
        </w:tc>
        <w:tc>
          <w:tcPr>
            <w:tcW w:w="1512" w:type="dxa"/>
          </w:tcPr>
          <w:p w14:paraId="7D93DF7E" w14:textId="504E7F9A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229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162</w:t>
            </w:r>
          </w:p>
        </w:tc>
      </w:tr>
      <w:tr w:rsidR="00B45590" w:rsidRPr="00F405C4" w14:paraId="71EFBC71" w14:textId="77777777" w:rsidTr="00E43820">
        <w:trPr>
          <w:cantSplit/>
          <w:trHeight w:val="66"/>
        </w:trPr>
        <w:tc>
          <w:tcPr>
            <w:tcW w:w="3265" w:type="dxa"/>
            <w:vAlign w:val="bottom"/>
          </w:tcPr>
          <w:p w14:paraId="561B25E1" w14:textId="77777777" w:rsidR="00B45590" w:rsidRPr="00F405C4" w:rsidRDefault="00B45590" w:rsidP="00B4559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>เจ้าหนี้อื่น</w:t>
            </w:r>
          </w:p>
        </w:tc>
        <w:tc>
          <w:tcPr>
            <w:tcW w:w="1584" w:type="dxa"/>
          </w:tcPr>
          <w:p w14:paraId="6A88FEE7" w14:textId="681A2DD4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24A7DFC7" w14:textId="61B3A05E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</w:tcPr>
          <w:p w14:paraId="5740926F" w14:textId="7CEDF101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633E8E8E" w14:textId="08312DB8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B45590" w:rsidRPr="00F405C4" w14:paraId="75F7837A" w14:textId="77777777" w:rsidTr="00E43820">
        <w:trPr>
          <w:cantSplit/>
        </w:trPr>
        <w:tc>
          <w:tcPr>
            <w:tcW w:w="3265" w:type="dxa"/>
            <w:vAlign w:val="bottom"/>
          </w:tcPr>
          <w:p w14:paraId="151D399C" w14:textId="77777777" w:rsidR="00B45590" w:rsidRPr="00F405C4" w:rsidRDefault="00B45590" w:rsidP="00B4559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lang w:val="en-GB" w:eastAsia="th-TH"/>
              </w:rPr>
              <w:t xml:space="preserve">-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  <w:t>กิจการอื่น</w:t>
            </w:r>
          </w:p>
        </w:tc>
        <w:tc>
          <w:tcPr>
            <w:tcW w:w="1584" w:type="dxa"/>
          </w:tcPr>
          <w:p w14:paraId="1D37C135" w14:textId="145E515A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485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512" w:type="dxa"/>
          </w:tcPr>
          <w:p w14:paraId="7EFBD62E" w14:textId="0E12C8F9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064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536</w:t>
            </w:r>
          </w:p>
        </w:tc>
        <w:tc>
          <w:tcPr>
            <w:tcW w:w="1584" w:type="dxa"/>
          </w:tcPr>
          <w:p w14:paraId="1E54B14D" w14:textId="0A714A4B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327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089</w:t>
            </w:r>
          </w:p>
        </w:tc>
        <w:tc>
          <w:tcPr>
            <w:tcW w:w="1512" w:type="dxa"/>
          </w:tcPr>
          <w:p w14:paraId="3222A3ED" w14:textId="0EBF187A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196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876</w:t>
            </w:r>
          </w:p>
        </w:tc>
      </w:tr>
      <w:tr w:rsidR="002D7491" w:rsidRPr="00F405C4" w14:paraId="55C76D66" w14:textId="77777777" w:rsidTr="00E43820">
        <w:trPr>
          <w:cantSplit/>
        </w:trPr>
        <w:tc>
          <w:tcPr>
            <w:tcW w:w="3265" w:type="dxa"/>
            <w:vAlign w:val="bottom"/>
          </w:tcPr>
          <w:p w14:paraId="6B377784" w14:textId="3AFB2698" w:rsidR="002D7491" w:rsidRPr="00F405C4" w:rsidRDefault="002D7491" w:rsidP="002D7491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84" w:type="dxa"/>
          </w:tcPr>
          <w:p w14:paraId="49F0F67E" w14:textId="6377381E" w:rsidR="002D7491" w:rsidRPr="00F405C4" w:rsidRDefault="00F405C4" w:rsidP="002D7491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326</w:t>
            </w:r>
            <w:r w:rsidR="002D7491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802</w:t>
            </w:r>
          </w:p>
        </w:tc>
        <w:tc>
          <w:tcPr>
            <w:tcW w:w="1512" w:type="dxa"/>
          </w:tcPr>
          <w:p w14:paraId="3C2D1D36" w14:textId="69116D7A" w:rsidR="002D7491" w:rsidRPr="00F405C4" w:rsidRDefault="00F405C4" w:rsidP="002D7491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384</w:t>
            </w:r>
            <w:r w:rsidR="002D7491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603</w:t>
            </w:r>
          </w:p>
        </w:tc>
        <w:tc>
          <w:tcPr>
            <w:tcW w:w="1584" w:type="dxa"/>
          </w:tcPr>
          <w:p w14:paraId="29C66780" w14:textId="2BB06463" w:rsidR="002D7491" w:rsidRPr="00F405C4" w:rsidRDefault="002D7491" w:rsidP="002D7491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3B7D6CE5" w14:textId="2F56A340" w:rsidR="002D7491" w:rsidRPr="00F405C4" w:rsidRDefault="002D7491" w:rsidP="002D7491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</w:tr>
      <w:tr w:rsidR="00B45590" w:rsidRPr="00F405C4" w14:paraId="7B71870F" w14:textId="77777777" w:rsidTr="00E43820">
        <w:trPr>
          <w:cantSplit/>
        </w:trPr>
        <w:tc>
          <w:tcPr>
            <w:tcW w:w="3265" w:type="dxa"/>
            <w:vAlign w:val="bottom"/>
          </w:tcPr>
          <w:p w14:paraId="337BCAFE" w14:textId="77777777" w:rsidR="00B45590" w:rsidRPr="00F405C4" w:rsidRDefault="00B45590" w:rsidP="00B4559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>เงินรับล่วงหน้าจากลูกค้า</w:t>
            </w:r>
          </w:p>
        </w:tc>
        <w:tc>
          <w:tcPr>
            <w:tcW w:w="1584" w:type="dxa"/>
          </w:tcPr>
          <w:p w14:paraId="2F274CDD" w14:textId="2024F6AF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26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992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  <w:tc>
          <w:tcPr>
            <w:tcW w:w="1512" w:type="dxa"/>
          </w:tcPr>
          <w:p w14:paraId="11BC84EB" w14:textId="23A88A39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481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835</w:t>
            </w:r>
          </w:p>
        </w:tc>
        <w:tc>
          <w:tcPr>
            <w:tcW w:w="1584" w:type="dxa"/>
          </w:tcPr>
          <w:p w14:paraId="0843DB8E" w14:textId="58A7C7E7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20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662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632</w:t>
            </w:r>
          </w:p>
        </w:tc>
        <w:tc>
          <w:tcPr>
            <w:tcW w:w="1512" w:type="dxa"/>
          </w:tcPr>
          <w:p w14:paraId="2E4A8232" w14:textId="1DBCFA73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17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310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666</w:t>
            </w:r>
          </w:p>
        </w:tc>
      </w:tr>
      <w:tr w:rsidR="00B45590" w:rsidRPr="00F405C4" w14:paraId="753D63A9" w14:textId="77777777" w:rsidTr="00E43820">
        <w:trPr>
          <w:cantSplit/>
        </w:trPr>
        <w:tc>
          <w:tcPr>
            <w:tcW w:w="3265" w:type="dxa"/>
            <w:vAlign w:val="bottom"/>
          </w:tcPr>
          <w:p w14:paraId="4D5754EB" w14:textId="77777777" w:rsidR="00B45590" w:rsidRPr="00F405C4" w:rsidRDefault="00B45590" w:rsidP="00B4559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  <w:t>ค่าใช้จ่ายค้างจ่าย</w:t>
            </w:r>
          </w:p>
        </w:tc>
        <w:tc>
          <w:tcPr>
            <w:tcW w:w="1584" w:type="dxa"/>
            <w:vAlign w:val="bottom"/>
          </w:tcPr>
          <w:p w14:paraId="2A6188A0" w14:textId="4F5D1680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</w:tcPr>
          <w:p w14:paraId="7AC32003" w14:textId="158F451A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</w:tcPr>
          <w:p w14:paraId="2AB014A4" w14:textId="4F43BB6C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</w:tcPr>
          <w:p w14:paraId="4014B3AA" w14:textId="3B717668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45590" w:rsidRPr="00F405C4" w14:paraId="295CBB1E" w14:textId="77777777" w:rsidTr="00E43820">
        <w:trPr>
          <w:cantSplit/>
        </w:trPr>
        <w:tc>
          <w:tcPr>
            <w:tcW w:w="3265" w:type="dxa"/>
            <w:vAlign w:val="bottom"/>
          </w:tcPr>
          <w:p w14:paraId="4F25419B" w14:textId="77777777" w:rsidR="00B45590" w:rsidRPr="00F405C4" w:rsidRDefault="00B45590" w:rsidP="00B4559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lang w:val="en-GB" w:eastAsia="th-TH"/>
              </w:rPr>
              <w:t xml:space="preserve">-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8"/>
                <w:sz w:val="26"/>
                <w:szCs w:val="26"/>
                <w:cs/>
                <w:lang w:eastAsia="th-TH"/>
              </w:rPr>
              <w:t>ค่าใช้จ่ายพนักงานค้างจ่าย</w:t>
            </w:r>
          </w:p>
        </w:tc>
        <w:tc>
          <w:tcPr>
            <w:tcW w:w="1584" w:type="dxa"/>
          </w:tcPr>
          <w:p w14:paraId="6352B0D9" w14:textId="4E5F1E60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440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457</w:t>
            </w:r>
          </w:p>
        </w:tc>
        <w:tc>
          <w:tcPr>
            <w:tcW w:w="1512" w:type="dxa"/>
          </w:tcPr>
          <w:p w14:paraId="765750FE" w14:textId="53487DC3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570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092</w:t>
            </w:r>
          </w:p>
        </w:tc>
        <w:tc>
          <w:tcPr>
            <w:tcW w:w="1584" w:type="dxa"/>
          </w:tcPr>
          <w:p w14:paraId="0ECB0A27" w14:textId="3A6D1510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124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450</w:t>
            </w:r>
          </w:p>
        </w:tc>
        <w:tc>
          <w:tcPr>
            <w:tcW w:w="1512" w:type="dxa"/>
          </w:tcPr>
          <w:p w14:paraId="1E51209C" w14:textId="49A62559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074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132</w:t>
            </w:r>
          </w:p>
        </w:tc>
      </w:tr>
      <w:tr w:rsidR="00B45590" w:rsidRPr="00F405C4" w14:paraId="0CCDB837" w14:textId="77777777" w:rsidTr="00E43820">
        <w:trPr>
          <w:cantSplit/>
        </w:trPr>
        <w:tc>
          <w:tcPr>
            <w:tcW w:w="3265" w:type="dxa"/>
            <w:vAlign w:val="bottom"/>
          </w:tcPr>
          <w:p w14:paraId="65833B72" w14:textId="77777777" w:rsidR="00B45590" w:rsidRPr="00F405C4" w:rsidRDefault="00B45590" w:rsidP="00B4559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val="en-GB" w:eastAsia="th-TH"/>
              </w:rPr>
              <w:t xml:space="preserve">  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val="en-GB" w:eastAsia="th-TH"/>
              </w:rPr>
              <w:t xml:space="preserve">-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ค่าแพทย์ค้างจ่าย</w:t>
            </w:r>
          </w:p>
        </w:tc>
        <w:tc>
          <w:tcPr>
            <w:tcW w:w="1584" w:type="dxa"/>
          </w:tcPr>
          <w:p w14:paraId="768C848A" w14:textId="61BF05DB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920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766</w:t>
            </w:r>
          </w:p>
        </w:tc>
        <w:tc>
          <w:tcPr>
            <w:tcW w:w="1512" w:type="dxa"/>
          </w:tcPr>
          <w:p w14:paraId="07C59334" w14:textId="001E0FBF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783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160</w:t>
            </w:r>
          </w:p>
        </w:tc>
        <w:tc>
          <w:tcPr>
            <w:tcW w:w="1584" w:type="dxa"/>
          </w:tcPr>
          <w:p w14:paraId="41ACE91D" w14:textId="2CD1364E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707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360</w:t>
            </w:r>
          </w:p>
        </w:tc>
        <w:tc>
          <w:tcPr>
            <w:tcW w:w="1512" w:type="dxa"/>
          </w:tcPr>
          <w:p w14:paraId="2177D25B" w14:textId="67F47044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524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550</w:t>
            </w:r>
          </w:p>
        </w:tc>
      </w:tr>
      <w:tr w:rsidR="00B45590" w:rsidRPr="00F405C4" w14:paraId="7F21366E" w14:textId="77777777" w:rsidTr="00D55ED0">
        <w:trPr>
          <w:cantSplit/>
        </w:trPr>
        <w:tc>
          <w:tcPr>
            <w:tcW w:w="3265" w:type="dxa"/>
            <w:vAlign w:val="bottom"/>
          </w:tcPr>
          <w:p w14:paraId="4B20D093" w14:textId="3A31367E" w:rsidR="00B45590" w:rsidRPr="00F405C4" w:rsidRDefault="00B45590" w:rsidP="00B45590">
            <w:pPr>
              <w:spacing w:before="6" w:after="6" w:line="240" w:lineRule="auto"/>
              <w:ind w:left="-103" w:right="-113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อื่นๆ</w:t>
            </w:r>
          </w:p>
        </w:tc>
        <w:tc>
          <w:tcPr>
            <w:tcW w:w="1584" w:type="dxa"/>
          </w:tcPr>
          <w:p w14:paraId="44EE72E4" w14:textId="261CA001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4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356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</w:t>
            </w:r>
            <w:r w:rsidR="00D5052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70</w:t>
            </w:r>
          </w:p>
        </w:tc>
        <w:tc>
          <w:tcPr>
            <w:tcW w:w="1512" w:type="dxa"/>
          </w:tcPr>
          <w:p w14:paraId="0ABA665B" w14:textId="726BC8F7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625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995</w:t>
            </w:r>
          </w:p>
        </w:tc>
        <w:tc>
          <w:tcPr>
            <w:tcW w:w="1584" w:type="dxa"/>
          </w:tcPr>
          <w:p w14:paraId="2BF55626" w14:textId="34D54FAC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left="-44"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2</w:t>
            </w:r>
            <w:r w:rsidR="00B45590"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34</w:t>
            </w:r>
            <w:r w:rsidR="00D5052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0,980</w:t>
            </w:r>
          </w:p>
        </w:tc>
        <w:tc>
          <w:tcPr>
            <w:tcW w:w="1512" w:type="dxa"/>
          </w:tcPr>
          <w:p w14:paraId="7DF6C645" w14:textId="19238696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204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270</w:t>
            </w:r>
          </w:p>
        </w:tc>
      </w:tr>
      <w:tr w:rsidR="00B45590" w:rsidRPr="00F405C4" w14:paraId="342E57AE" w14:textId="77777777" w:rsidTr="00D55ED0">
        <w:trPr>
          <w:cantSplit/>
        </w:trPr>
        <w:tc>
          <w:tcPr>
            <w:tcW w:w="3265" w:type="dxa"/>
            <w:vAlign w:val="bottom"/>
          </w:tcPr>
          <w:p w14:paraId="3832136C" w14:textId="77777777" w:rsidR="00B45590" w:rsidRPr="00F405C4" w:rsidRDefault="00B45590" w:rsidP="00B45590">
            <w:pPr>
              <w:pStyle w:val="Heading6"/>
              <w:spacing w:before="6" w:after="6" w:line="240" w:lineRule="auto"/>
              <w:ind w:left="-103" w:right="-114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pacing w:val="-6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41FDAA4" w14:textId="3F0D9C2D" w:rsidR="00B45590" w:rsidRPr="00F405C4" w:rsidRDefault="004725BF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9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66,773,9</w:t>
            </w:r>
            <w:r w:rsidR="00D5052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513BF91" w14:textId="5D3F5AB1" w:rsidR="00B45590" w:rsidRPr="00F405C4" w:rsidRDefault="00F405C4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82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194</w:t>
            </w:r>
            <w:r w:rsidR="00B45590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1A8C60F" w14:textId="32B23991" w:rsidR="00B45590" w:rsidRPr="00F405C4" w:rsidRDefault="004725BF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6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55,272,6</w:t>
            </w:r>
            <w:r w:rsidR="00D5052F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37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2C329FB" w14:textId="5D58CA6E" w:rsidR="00B45590" w:rsidRPr="00F405C4" w:rsidRDefault="00B45590" w:rsidP="00B45590">
            <w:pPr>
              <w:pStyle w:val="Heading1"/>
              <w:pBdr>
                <w:bottom w:val="none" w:sz="0" w:space="0" w:color="auto"/>
              </w:pBdr>
              <w:tabs>
                <w:tab w:val="decimal" w:pos="1306"/>
              </w:tabs>
              <w:spacing w:before="6" w:after="6" w:line="240" w:lineRule="auto"/>
              <w:ind w:left="-44" w:right="-72"/>
              <w:jc w:val="both"/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381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102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7A10BEB9" w14:textId="77777777" w:rsidR="000B4C5E" w:rsidRPr="00F405C4" w:rsidRDefault="000B4C5E" w:rsidP="00F97B56">
      <w:pPr>
        <w:spacing w:line="240" w:lineRule="auto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74A18C07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52B13DED" w14:textId="650AD35B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14</w:t>
            </w:r>
            <w:r w:rsidR="00300A7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300A7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หนี้สินตามสัญญาเช่า (สุทธิ)</w:t>
            </w:r>
          </w:p>
        </w:tc>
      </w:tr>
    </w:tbl>
    <w:p w14:paraId="7485EE10" w14:textId="77777777" w:rsidR="00770BAA" w:rsidRPr="00F405C4" w:rsidRDefault="00770BAA" w:rsidP="00AE3D2E">
      <w:pPr>
        <w:spacing w:line="240" w:lineRule="auto"/>
        <w:ind w:left="540" w:hanging="540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439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247"/>
        <w:gridCol w:w="1584"/>
        <w:gridCol w:w="1512"/>
        <w:gridCol w:w="1584"/>
        <w:gridCol w:w="1512"/>
      </w:tblGrid>
      <w:tr w:rsidR="00003EB4" w:rsidRPr="00F405C4" w14:paraId="4D26F120" w14:textId="77777777" w:rsidTr="00EF1FDA">
        <w:trPr>
          <w:cantSplit/>
        </w:trPr>
        <w:tc>
          <w:tcPr>
            <w:tcW w:w="3247" w:type="dxa"/>
            <w:vAlign w:val="bottom"/>
          </w:tcPr>
          <w:p w14:paraId="510AD007" w14:textId="2D023C37" w:rsidR="00E75287" w:rsidRPr="00F405C4" w:rsidRDefault="00E75287" w:rsidP="00E75287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26DB6BE5" w14:textId="68DE35AA" w:rsidR="00E75287" w:rsidRPr="00F405C4" w:rsidRDefault="00E75287" w:rsidP="00E75287">
            <w:pPr>
              <w:spacing w:before="6" w:after="6" w:line="240" w:lineRule="auto"/>
              <w:ind w:left="-45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4AC6F161" w14:textId="1C5B654F" w:rsidR="00E75287" w:rsidRPr="00F405C4" w:rsidRDefault="00E75287" w:rsidP="00E75287">
            <w:pPr>
              <w:spacing w:before="6" w:after="6" w:line="240" w:lineRule="auto"/>
              <w:ind w:left="-45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3D373C5D" w14:textId="77777777" w:rsidTr="00E43820">
        <w:trPr>
          <w:cantSplit/>
        </w:trPr>
        <w:tc>
          <w:tcPr>
            <w:tcW w:w="3247" w:type="dxa"/>
            <w:vAlign w:val="bottom"/>
          </w:tcPr>
          <w:p w14:paraId="69FD3F20" w14:textId="54E93C60" w:rsidR="00905783" w:rsidRPr="00F405C4" w:rsidRDefault="00905783" w:rsidP="00905783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36B9B0C" w14:textId="32DDBBB7" w:rsidR="00905783" w:rsidRPr="00C56D99" w:rsidRDefault="00905783" w:rsidP="00905783">
            <w:pPr>
              <w:tabs>
                <w:tab w:val="right" w:pos="1369"/>
              </w:tabs>
              <w:spacing w:before="6" w:after="6" w:line="240" w:lineRule="auto"/>
              <w:ind w:left="-130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ab/>
            </w:r>
            <w:r w:rsidRPr="00C56D99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227EED4" w14:textId="0702F457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1022232" w14:textId="087F3312" w:rsidR="00905783" w:rsidRPr="00C56D99" w:rsidRDefault="00905783" w:rsidP="00905783">
            <w:pPr>
              <w:tabs>
                <w:tab w:val="right" w:pos="1368"/>
              </w:tabs>
              <w:spacing w:before="6" w:after="6" w:line="240" w:lineRule="auto"/>
              <w:ind w:left="-7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ab/>
            </w:r>
            <w:r w:rsidRPr="00C56D99">
              <w:rPr>
                <w:rFonts w:ascii="Browallia New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9E69037" w14:textId="7FF363C9" w:rsidR="00905783" w:rsidRPr="00F405C4" w:rsidRDefault="00905783" w:rsidP="00905783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F405C4" w14:paraId="17AD7252" w14:textId="77777777" w:rsidTr="00E43820">
        <w:trPr>
          <w:cantSplit/>
        </w:trPr>
        <w:tc>
          <w:tcPr>
            <w:tcW w:w="3247" w:type="dxa"/>
            <w:vAlign w:val="bottom"/>
          </w:tcPr>
          <w:p w14:paraId="0B137FF9" w14:textId="6AE820E2" w:rsidR="00E21257" w:rsidRPr="00F405C4" w:rsidRDefault="00E21257" w:rsidP="00E21257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621322D" w14:textId="5E1DA05F" w:rsidR="00E21257" w:rsidRPr="00F405C4" w:rsidRDefault="00E21257" w:rsidP="00E21257">
            <w:pPr>
              <w:tabs>
                <w:tab w:val="right" w:pos="1369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428E9D19" w14:textId="1EFC5C55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742D9D1F" w14:textId="05DF7481" w:rsidR="00E21257" w:rsidRPr="00F405C4" w:rsidRDefault="00E21257" w:rsidP="00E21257">
            <w:pPr>
              <w:tabs>
                <w:tab w:val="right" w:pos="1368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14F1B4B0" w14:textId="5972C6B9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F405C4" w14:paraId="40A5174C" w14:textId="77777777" w:rsidTr="00E43820">
        <w:trPr>
          <w:cantSplit/>
          <w:trHeight w:val="80"/>
        </w:trPr>
        <w:tc>
          <w:tcPr>
            <w:tcW w:w="3247" w:type="dxa"/>
            <w:vAlign w:val="bottom"/>
          </w:tcPr>
          <w:p w14:paraId="740777F9" w14:textId="19860B4F" w:rsidR="00E21257" w:rsidRPr="00F405C4" w:rsidRDefault="00E21257" w:rsidP="00E21257">
            <w:pPr>
              <w:spacing w:before="6" w:after="6" w:line="240" w:lineRule="auto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D927089" w14:textId="6149571A" w:rsidR="00E21257" w:rsidRPr="00F405C4" w:rsidRDefault="00E21257" w:rsidP="00E21257">
            <w:pPr>
              <w:tabs>
                <w:tab w:val="right" w:pos="1369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55F412F5" w14:textId="76260D40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0F881D05" w14:textId="61A182CA" w:rsidR="00E21257" w:rsidRPr="00F405C4" w:rsidRDefault="00E21257" w:rsidP="00E21257">
            <w:pPr>
              <w:tabs>
                <w:tab w:val="right" w:pos="1368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73CDFE63" w14:textId="5A89CBA5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59B47437" w14:textId="77777777" w:rsidTr="00E43820">
        <w:trPr>
          <w:cantSplit/>
        </w:trPr>
        <w:tc>
          <w:tcPr>
            <w:tcW w:w="3247" w:type="dxa"/>
            <w:vAlign w:val="bottom"/>
          </w:tcPr>
          <w:p w14:paraId="187B97DA" w14:textId="68F8B3E1" w:rsidR="00E75287" w:rsidRPr="00F405C4" w:rsidRDefault="00E75287" w:rsidP="00E75287">
            <w:pPr>
              <w:pStyle w:val="Heading6"/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87D467C" w14:textId="2841C601" w:rsidR="00E75287" w:rsidRPr="00F405C4" w:rsidRDefault="00E75287" w:rsidP="00E75287">
            <w:pPr>
              <w:tabs>
                <w:tab w:val="right" w:pos="1369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905D70A" w14:textId="4152760E" w:rsidR="00E75287" w:rsidRPr="00F405C4" w:rsidRDefault="00E75287" w:rsidP="00E7528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0178C39" w14:textId="5BC5ED03" w:rsidR="00E75287" w:rsidRPr="00F405C4" w:rsidRDefault="00E75287" w:rsidP="00E75287">
            <w:pPr>
              <w:tabs>
                <w:tab w:val="right" w:pos="1368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26B4EA2" w14:textId="69B2ECDF" w:rsidR="00E75287" w:rsidRPr="00F405C4" w:rsidRDefault="00E75287" w:rsidP="00E75287">
            <w:pPr>
              <w:tabs>
                <w:tab w:val="right" w:pos="129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F405C4" w14:paraId="672AAA6E" w14:textId="77777777" w:rsidTr="00E43820">
        <w:trPr>
          <w:cantSplit/>
        </w:trPr>
        <w:tc>
          <w:tcPr>
            <w:tcW w:w="3247" w:type="dxa"/>
            <w:vAlign w:val="bottom"/>
          </w:tcPr>
          <w:p w14:paraId="7ADB5A3D" w14:textId="1644A393" w:rsidR="00E75287" w:rsidRPr="00F405C4" w:rsidRDefault="00E75287" w:rsidP="00E75287">
            <w:pPr>
              <w:pStyle w:val="Heading6"/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C21C474" w14:textId="77777777" w:rsidR="00E75287" w:rsidRPr="00F405C4" w:rsidRDefault="00E75287" w:rsidP="00E75287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67A7E5E" w14:textId="77777777" w:rsidR="00E75287" w:rsidRPr="00F405C4" w:rsidRDefault="00E75287" w:rsidP="00E75287">
            <w:pPr>
              <w:pStyle w:val="Heading1"/>
              <w:pBdr>
                <w:bottom w:val="none" w:sz="0" w:space="0" w:color="auto"/>
              </w:pBdr>
              <w:tabs>
                <w:tab w:val="decimal" w:pos="1303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44EA906" w14:textId="77777777" w:rsidR="00E75287" w:rsidRPr="00F405C4" w:rsidRDefault="00E75287" w:rsidP="00E75287">
            <w:pPr>
              <w:pStyle w:val="Heading1"/>
              <w:pBdr>
                <w:bottom w:val="none" w:sz="0" w:space="0" w:color="auto"/>
              </w:pBdr>
              <w:tabs>
                <w:tab w:val="decimal" w:pos="1304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8B732F5" w14:textId="77777777" w:rsidR="00E75287" w:rsidRPr="00F405C4" w:rsidRDefault="00E75287" w:rsidP="00E75287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381BDB" w:rsidRPr="00F405C4" w14:paraId="64DF05EB" w14:textId="77777777" w:rsidTr="00E43820">
        <w:trPr>
          <w:cantSplit/>
        </w:trPr>
        <w:tc>
          <w:tcPr>
            <w:tcW w:w="3247" w:type="dxa"/>
            <w:vAlign w:val="bottom"/>
          </w:tcPr>
          <w:p w14:paraId="6AD93E76" w14:textId="073DC9A8" w:rsidR="00381BDB" w:rsidRPr="00F405C4" w:rsidRDefault="00381BDB" w:rsidP="00381BD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84" w:type="dxa"/>
          </w:tcPr>
          <w:p w14:paraId="2B3E226A" w14:textId="42DDB47C" w:rsidR="00381BDB" w:rsidRPr="00F405C4" w:rsidRDefault="00F405C4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B758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121</w:t>
            </w:r>
            <w:r w:rsidR="00B758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</w:p>
        </w:tc>
        <w:tc>
          <w:tcPr>
            <w:tcW w:w="1512" w:type="dxa"/>
          </w:tcPr>
          <w:p w14:paraId="09BB0591" w14:textId="7217C906" w:rsidR="00381BDB" w:rsidRPr="00F405C4" w:rsidRDefault="00F405C4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</w:t>
            </w:r>
            <w:r w:rsidR="00381BDB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473</w:t>
            </w:r>
            <w:r w:rsidR="00381BDB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412</w:t>
            </w:r>
          </w:p>
        </w:tc>
        <w:tc>
          <w:tcPr>
            <w:tcW w:w="1584" w:type="dxa"/>
          </w:tcPr>
          <w:p w14:paraId="66D142F9" w14:textId="63C32505" w:rsidR="00381BDB" w:rsidRPr="00F405C4" w:rsidRDefault="00F405C4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78</w:t>
            </w:r>
            <w:r w:rsidR="00B758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832</w:t>
            </w:r>
            <w:r w:rsidR="00B7586C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</w:tcPr>
          <w:p w14:paraId="05032640" w14:textId="1994A967" w:rsidR="00381BDB" w:rsidRPr="00F405C4" w:rsidRDefault="00F405C4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86</w:t>
            </w:r>
            <w:r w:rsidR="00381BDB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429</w:t>
            </w:r>
            <w:r w:rsidR="00381BDB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581</w:t>
            </w:r>
          </w:p>
        </w:tc>
      </w:tr>
      <w:tr w:rsidR="00381BDB" w:rsidRPr="00F405C4" w14:paraId="2CFD2BA4" w14:textId="77777777" w:rsidTr="00E43820">
        <w:trPr>
          <w:cantSplit/>
        </w:trPr>
        <w:tc>
          <w:tcPr>
            <w:tcW w:w="3247" w:type="dxa"/>
            <w:vAlign w:val="bottom"/>
          </w:tcPr>
          <w:p w14:paraId="5AF2E9B4" w14:textId="1A3D21DE" w:rsidR="00381BDB" w:rsidRPr="00F405C4" w:rsidRDefault="00381BDB" w:rsidP="00381BD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3FC765C" w14:textId="36564285" w:rsidR="00381BDB" w:rsidRPr="00F405C4" w:rsidRDefault="00B7586C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962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984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7556456" w14:textId="2BE723EB" w:rsidR="00381BDB" w:rsidRPr="00F405C4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18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424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218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1F72AEF" w14:textId="6AD1822F" w:rsidR="00381BDB" w:rsidRPr="00F405C4" w:rsidRDefault="00B7586C" w:rsidP="00381BDB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429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236D7AF" w14:textId="0440B980" w:rsidR="00381BDB" w:rsidRPr="00F405C4" w:rsidRDefault="00381BDB" w:rsidP="00381BDB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556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651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</w:tr>
      <w:tr w:rsidR="00B7586C" w:rsidRPr="00F405C4" w14:paraId="1154EAE3" w14:textId="77777777" w:rsidTr="00E43820">
        <w:trPr>
          <w:cantSplit/>
        </w:trPr>
        <w:tc>
          <w:tcPr>
            <w:tcW w:w="3247" w:type="dxa"/>
            <w:vAlign w:val="bottom"/>
          </w:tcPr>
          <w:p w14:paraId="07800EF8" w14:textId="07B39BD0" w:rsidR="00B7586C" w:rsidRPr="00F405C4" w:rsidRDefault="00B7586C" w:rsidP="00B7586C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6CAF225" w14:textId="327FA028" w:rsidR="00B7586C" w:rsidRPr="00F405C4" w:rsidRDefault="00B7586C" w:rsidP="00B7586C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68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158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273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2B85C2B" w14:textId="65F9C934" w:rsidR="00B7586C" w:rsidRPr="00F405C4" w:rsidRDefault="00B7586C" w:rsidP="00B7586C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75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049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194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35B4B896" w14:textId="782AD64A" w:rsidR="00B7586C" w:rsidRPr="00F405C4" w:rsidRDefault="00B7586C" w:rsidP="00B7586C">
            <w:pPr>
              <w:tabs>
                <w:tab w:val="decimal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62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584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127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11A1999" w14:textId="747B717B" w:rsidR="00B7586C" w:rsidRPr="00F405C4" w:rsidRDefault="00B7586C" w:rsidP="00B7586C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68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872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930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B7586C" w:rsidRPr="00F405C4" w14:paraId="6D662909" w14:textId="77777777" w:rsidTr="00E43820">
        <w:trPr>
          <w:cantSplit/>
        </w:trPr>
        <w:tc>
          <w:tcPr>
            <w:tcW w:w="3247" w:type="dxa"/>
            <w:vAlign w:val="bottom"/>
          </w:tcPr>
          <w:p w14:paraId="01C3B3F3" w14:textId="5385D91D" w:rsidR="00B7586C" w:rsidRPr="00F405C4" w:rsidRDefault="00B7586C" w:rsidP="00B7586C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BDB2E91" w14:textId="4EDE6E53" w:rsidR="00B7586C" w:rsidRPr="00F405C4" w:rsidRDefault="00B7586C" w:rsidP="00B7586C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204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29660D9" w14:textId="04D695C5" w:rsidR="00B7586C" w:rsidRPr="00F405C4" w:rsidRDefault="00B7586C" w:rsidP="00B7586C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13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930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057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E0E2C17" w14:textId="20E14EF9" w:rsidR="00B7586C" w:rsidRPr="00F405C4" w:rsidRDefault="00B7586C" w:rsidP="00B7586C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954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455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0BE3E3B" w14:textId="015EA596" w:rsidR="00B7586C" w:rsidRPr="00F405C4" w:rsidRDefault="00B7586C" w:rsidP="00B7586C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12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710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561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</w:tr>
      <w:tr w:rsidR="00B7586C" w:rsidRPr="00F405C4" w14:paraId="451877BB" w14:textId="77777777" w:rsidTr="00E43820">
        <w:trPr>
          <w:cantSplit/>
        </w:trPr>
        <w:tc>
          <w:tcPr>
            <w:tcW w:w="3247" w:type="dxa"/>
            <w:vAlign w:val="bottom"/>
          </w:tcPr>
          <w:p w14:paraId="5E8771DD" w14:textId="77777777" w:rsidR="00B7586C" w:rsidRPr="00F405C4" w:rsidRDefault="00B7586C" w:rsidP="00B7586C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D28225A" w14:textId="448BBD80" w:rsidR="00B7586C" w:rsidRPr="00F405C4" w:rsidRDefault="00B7586C" w:rsidP="00B7586C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53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953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417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7BA7BDC" w14:textId="38778DE5" w:rsidR="00B7586C" w:rsidRPr="00F405C4" w:rsidRDefault="00B7586C" w:rsidP="00B7586C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61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119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137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82E845C" w14:textId="5FF85776" w:rsidR="00B7586C" w:rsidRPr="00F405C4" w:rsidRDefault="00B7586C" w:rsidP="00B7586C">
            <w:pPr>
              <w:tabs>
                <w:tab w:val="decimal" w:pos="1366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49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629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672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B98844E" w14:textId="197B5EDC" w:rsidR="00B7586C" w:rsidRPr="00F405C4" w:rsidRDefault="00B7586C" w:rsidP="00B7586C">
            <w:pPr>
              <w:tabs>
                <w:tab w:val="decimal" w:pos="1290"/>
              </w:tabs>
              <w:spacing w:before="6" w:after="6" w:line="240" w:lineRule="auto"/>
              <w:ind w:left="-45"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56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162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369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50EF2F21" w14:textId="77777777" w:rsidR="00BB36BA" w:rsidRPr="00F405C4" w:rsidRDefault="00BB36BA" w:rsidP="00A1465D">
      <w:pPr>
        <w:spacing w:line="240" w:lineRule="auto"/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</w:pP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br w:type="page"/>
      </w:r>
    </w:p>
    <w:p w14:paraId="4A88B70E" w14:textId="77777777" w:rsidR="00BB36BA" w:rsidRPr="00F405C4" w:rsidRDefault="00BB36BA" w:rsidP="00300A77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p w14:paraId="0FDD2784" w14:textId="68975604" w:rsidR="00AE3D2E" w:rsidRPr="00F405C4" w:rsidRDefault="00AE3D2E" w:rsidP="00300A77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F405C4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และวันที่ </w:t>
      </w:r>
      <w:r w:rsidR="00F405C4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31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="00497951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>2567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aps/>
          <w:color w:val="000000" w:themeColor="text1"/>
          <w:sz w:val="26"/>
          <w:szCs w:val="26"/>
          <w:cs/>
          <w:lang w:val="en-GB"/>
        </w:rPr>
        <w:t>จำนวนเงินขั้นต่ำที่ต้องจ่ายสำหรับสัญญาเช่าข้างต้น มีดังนี้</w:t>
      </w:r>
    </w:p>
    <w:p w14:paraId="32419ECA" w14:textId="77777777" w:rsidR="00856271" w:rsidRPr="00F405C4" w:rsidRDefault="00856271" w:rsidP="00300A77">
      <w:pPr>
        <w:spacing w:line="240" w:lineRule="auto"/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  <w:lang w:val="en-GB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1584"/>
        <w:gridCol w:w="1512"/>
        <w:gridCol w:w="1584"/>
        <w:gridCol w:w="1512"/>
      </w:tblGrid>
      <w:tr w:rsidR="00003EB4" w:rsidRPr="00F405C4" w14:paraId="428DA0DD" w14:textId="77777777" w:rsidTr="00EF1FDA">
        <w:trPr>
          <w:cantSplit/>
        </w:trPr>
        <w:tc>
          <w:tcPr>
            <w:tcW w:w="3265" w:type="dxa"/>
            <w:vAlign w:val="bottom"/>
          </w:tcPr>
          <w:p w14:paraId="1A7568D4" w14:textId="77777777" w:rsidR="00F97B56" w:rsidRPr="00F405C4" w:rsidRDefault="00F97B56" w:rsidP="00204C58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25433E65" w14:textId="77777777" w:rsidR="00F97B56" w:rsidRPr="00F405C4" w:rsidRDefault="00F97B56" w:rsidP="00BB36BA">
            <w:pPr>
              <w:spacing w:before="6" w:after="6" w:line="240" w:lineRule="auto"/>
              <w:ind w:left="-38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1FBD7712" w14:textId="77777777" w:rsidR="00F97B56" w:rsidRPr="00F405C4" w:rsidRDefault="00F97B56" w:rsidP="00BB36BA">
            <w:pPr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218D6880" w14:textId="77777777" w:rsidTr="00E43820">
        <w:trPr>
          <w:cantSplit/>
        </w:trPr>
        <w:tc>
          <w:tcPr>
            <w:tcW w:w="3265" w:type="dxa"/>
            <w:vAlign w:val="bottom"/>
          </w:tcPr>
          <w:p w14:paraId="4E612862" w14:textId="77777777" w:rsidR="007F073B" w:rsidRPr="00F405C4" w:rsidRDefault="007F073B" w:rsidP="00204C58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057193D" w14:textId="77777777" w:rsidR="007F073B" w:rsidRPr="00F405C4" w:rsidRDefault="007F073B" w:rsidP="00BB36BA">
            <w:pPr>
              <w:tabs>
                <w:tab w:val="right" w:pos="1310"/>
              </w:tabs>
              <w:spacing w:before="6" w:after="6" w:line="240" w:lineRule="auto"/>
              <w:ind w:left="-9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86FE046" w14:textId="77777777" w:rsidR="007F073B" w:rsidRPr="00F405C4" w:rsidRDefault="007F073B" w:rsidP="00BB36BA">
            <w:pPr>
              <w:tabs>
                <w:tab w:val="right" w:pos="1296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6FBB03A" w14:textId="77777777" w:rsidR="007F073B" w:rsidRPr="00F405C4" w:rsidRDefault="007F073B" w:rsidP="00BB36BA">
            <w:pPr>
              <w:tabs>
                <w:tab w:val="right" w:pos="1310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0A47E48" w14:textId="77777777" w:rsidR="007F073B" w:rsidRPr="00F405C4" w:rsidRDefault="007F073B" w:rsidP="00BB36BA">
            <w:pPr>
              <w:tabs>
                <w:tab w:val="right" w:pos="1296"/>
              </w:tabs>
              <w:spacing w:before="6" w:after="6" w:line="240" w:lineRule="auto"/>
              <w:ind w:left="-79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ab/>
              <w:t>(ตรวจสอบแล้ว)</w:t>
            </w:r>
          </w:p>
        </w:tc>
      </w:tr>
      <w:tr w:rsidR="00003EB4" w:rsidRPr="00F405C4" w14:paraId="009D8F10" w14:textId="77777777" w:rsidTr="00E43820">
        <w:trPr>
          <w:cantSplit/>
        </w:trPr>
        <w:tc>
          <w:tcPr>
            <w:tcW w:w="3265" w:type="dxa"/>
            <w:vAlign w:val="bottom"/>
          </w:tcPr>
          <w:p w14:paraId="48EEAFE5" w14:textId="77777777" w:rsidR="00E21257" w:rsidRPr="00F405C4" w:rsidRDefault="00E21257" w:rsidP="00E21257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7DEC347" w14:textId="16D218FA" w:rsidR="00E21257" w:rsidRPr="00F405C4" w:rsidRDefault="00E21257" w:rsidP="00E21257">
            <w:pPr>
              <w:tabs>
                <w:tab w:val="right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07F64187" w14:textId="5F3158A6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0D3C9D81" w14:textId="662FDA91" w:rsidR="00E21257" w:rsidRPr="00F405C4" w:rsidRDefault="00E21257" w:rsidP="00E21257">
            <w:pPr>
              <w:tabs>
                <w:tab w:val="right" w:pos="13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  <w:vAlign w:val="bottom"/>
          </w:tcPr>
          <w:p w14:paraId="69731FF3" w14:textId="517118FE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03EB4" w:rsidRPr="00F405C4" w14:paraId="42C71992" w14:textId="77777777" w:rsidTr="00E43820">
        <w:trPr>
          <w:cantSplit/>
          <w:trHeight w:val="80"/>
        </w:trPr>
        <w:tc>
          <w:tcPr>
            <w:tcW w:w="3265" w:type="dxa"/>
            <w:vAlign w:val="bottom"/>
          </w:tcPr>
          <w:p w14:paraId="37860DDD" w14:textId="77777777" w:rsidR="00E21257" w:rsidRPr="00F405C4" w:rsidRDefault="00E21257" w:rsidP="00E21257">
            <w:pPr>
              <w:spacing w:before="6" w:after="6" w:line="240" w:lineRule="auto"/>
              <w:ind w:left="-110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CCEA1D7" w14:textId="725490CB" w:rsidR="00E21257" w:rsidRPr="00F405C4" w:rsidRDefault="00E21257" w:rsidP="00E21257">
            <w:pPr>
              <w:tabs>
                <w:tab w:val="right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0E239026" w14:textId="28BC5F33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84" w:type="dxa"/>
            <w:vAlign w:val="bottom"/>
          </w:tcPr>
          <w:p w14:paraId="055DA985" w14:textId="0D1E3B95" w:rsidR="00E21257" w:rsidRPr="00F405C4" w:rsidRDefault="00E21257" w:rsidP="00E21257">
            <w:pPr>
              <w:tabs>
                <w:tab w:val="right" w:pos="13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753D1121" w14:textId="6B6CC344" w:rsidR="00E21257" w:rsidRPr="00F405C4" w:rsidRDefault="00E21257" w:rsidP="00E21257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329638DA" w14:textId="77777777" w:rsidTr="00E43820">
        <w:trPr>
          <w:cantSplit/>
        </w:trPr>
        <w:tc>
          <w:tcPr>
            <w:tcW w:w="3265" w:type="dxa"/>
            <w:vAlign w:val="bottom"/>
          </w:tcPr>
          <w:p w14:paraId="6B2CD62B" w14:textId="063DABDA" w:rsidR="007F073B" w:rsidRPr="00F405C4" w:rsidRDefault="007F073B" w:rsidP="00204C58">
            <w:pPr>
              <w:pStyle w:val="Heading6"/>
              <w:spacing w:before="6" w:after="6" w:line="240" w:lineRule="auto"/>
              <w:ind w:left="-110" w:right="743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221318C" w14:textId="77777777" w:rsidR="007F073B" w:rsidRPr="00F405C4" w:rsidRDefault="007F073B" w:rsidP="00BB36BA">
            <w:pPr>
              <w:tabs>
                <w:tab w:val="right" w:pos="1366"/>
              </w:tabs>
              <w:spacing w:before="6" w:after="6" w:line="240" w:lineRule="auto"/>
              <w:ind w:left="-38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E76A080" w14:textId="77777777" w:rsidR="007F073B" w:rsidRPr="00F405C4" w:rsidRDefault="007F073B" w:rsidP="00BB36BA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7F823C4" w14:textId="77777777" w:rsidR="007F073B" w:rsidRPr="00F405C4" w:rsidRDefault="007F073B" w:rsidP="00BB36BA">
            <w:pPr>
              <w:tabs>
                <w:tab w:val="right" w:pos="13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5810B2B" w14:textId="77777777" w:rsidR="007F073B" w:rsidRPr="00F405C4" w:rsidRDefault="007F073B" w:rsidP="00BB36BA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03EB4" w:rsidRPr="00F405C4" w14:paraId="7441C978" w14:textId="77777777" w:rsidTr="00E43820">
        <w:trPr>
          <w:cantSplit/>
        </w:trPr>
        <w:tc>
          <w:tcPr>
            <w:tcW w:w="3265" w:type="dxa"/>
            <w:vAlign w:val="bottom"/>
          </w:tcPr>
          <w:p w14:paraId="480FE0EE" w14:textId="06F68DDC" w:rsidR="007F073B" w:rsidRPr="00F405C4" w:rsidRDefault="008D0FCF" w:rsidP="00204C58">
            <w:pPr>
              <w:pStyle w:val="Heading6"/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ถึงกำหนดชำระภายใน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434ED38" w14:textId="77777777" w:rsidR="007F073B" w:rsidRPr="00F405C4" w:rsidRDefault="007F073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D7D4042" w14:textId="77777777" w:rsidR="007F073B" w:rsidRPr="00F405C4" w:rsidRDefault="007F073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30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916DF51" w14:textId="77777777" w:rsidR="007F073B" w:rsidRPr="00F405C4" w:rsidRDefault="007F073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304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D82213C" w14:textId="77777777" w:rsidR="007F073B" w:rsidRPr="00F405C4" w:rsidRDefault="007F073B" w:rsidP="00BB36BA">
            <w:pPr>
              <w:pStyle w:val="Heading1"/>
              <w:pBdr>
                <w:bottom w:val="none" w:sz="0" w:space="0" w:color="auto"/>
              </w:pBd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1652B8" w:rsidRPr="00F405C4" w14:paraId="43413C85" w14:textId="77777777" w:rsidTr="00E43820">
        <w:trPr>
          <w:cantSplit/>
        </w:trPr>
        <w:tc>
          <w:tcPr>
            <w:tcW w:w="3265" w:type="dxa"/>
            <w:vAlign w:val="bottom"/>
          </w:tcPr>
          <w:p w14:paraId="1ADAF629" w14:textId="1A957B8E" w:rsidR="001652B8" w:rsidRPr="00F405C4" w:rsidRDefault="00F405C4" w:rsidP="001652B8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</w:tcPr>
          <w:p w14:paraId="5D223638" w14:textId="73ACCDCB" w:rsidR="001652B8" w:rsidRPr="00F405C4" w:rsidRDefault="00F405C4" w:rsidP="001652B8">
            <w:pPr>
              <w:tabs>
                <w:tab w:val="decimal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9C574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752</w:t>
            </w:r>
            <w:r w:rsidR="009C574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711</w:t>
            </w:r>
          </w:p>
        </w:tc>
        <w:tc>
          <w:tcPr>
            <w:tcW w:w="1512" w:type="dxa"/>
          </w:tcPr>
          <w:p w14:paraId="0486EC72" w14:textId="4CBD0F48" w:rsidR="001652B8" w:rsidRPr="00F405C4" w:rsidRDefault="00F405C4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728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  <w:tc>
          <w:tcPr>
            <w:tcW w:w="1584" w:type="dxa"/>
          </w:tcPr>
          <w:p w14:paraId="47298CAF" w14:textId="22E8CD5F" w:rsidR="001652B8" w:rsidRPr="00F405C4" w:rsidRDefault="00F405C4" w:rsidP="001652B8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9C574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9C574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452</w:t>
            </w:r>
          </w:p>
        </w:tc>
        <w:tc>
          <w:tcPr>
            <w:tcW w:w="1512" w:type="dxa"/>
          </w:tcPr>
          <w:p w14:paraId="2006E30D" w14:textId="7CC0CC50" w:rsidR="001652B8" w:rsidRPr="00F405C4" w:rsidRDefault="00F405C4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15</w:t>
            </w:r>
            <w:r w:rsidR="001652B8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218</w:t>
            </w:r>
            <w:r w:rsidR="001652B8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252</w:t>
            </w:r>
          </w:p>
        </w:tc>
      </w:tr>
      <w:tr w:rsidR="001652B8" w:rsidRPr="00F405C4" w14:paraId="6C4912C9" w14:textId="77777777" w:rsidTr="00E43820">
        <w:trPr>
          <w:cantSplit/>
        </w:trPr>
        <w:tc>
          <w:tcPr>
            <w:tcW w:w="3265" w:type="dxa"/>
            <w:vAlign w:val="bottom"/>
          </w:tcPr>
          <w:p w14:paraId="38BB8924" w14:textId="34AC0FB6" w:rsidR="001652B8" w:rsidRPr="00F405C4" w:rsidRDefault="00F405C4" w:rsidP="001652B8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84" w:type="dxa"/>
          </w:tcPr>
          <w:p w14:paraId="0D890738" w14:textId="7A918523" w:rsidR="001652B8" w:rsidRPr="00F405C4" w:rsidRDefault="00F405C4" w:rsidP="001652B8">
            <w:pPr>
              <w:tabs>
                <w:tab w:val="decimal" w:pos="136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EF0C6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724</w:t>
            </w:r>
            <w:r w:rsidR="00EF0C6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745</w:t>
            </w:r>
          </w:p>
        </w:tc>
        <w:tc>
          <w:tcPr>
            <w:tcW w:w="1512" w:type="dxa"/>
          </w:tcPr>
          <w:p w14:paraId="5CE69A5A" w14:textId="005FF00E" w:rsidR="001652B8" w:rsidRPr="00F405C4" w:rsidRDefault="00F405C4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</w:p>
        </w:tc>
        <w:tc>
          <w:tcPr>
            <w:tcW w:w="1584" w:type="dxa"/>
          </w:tcPr>
          <w:p w14:paraId="15BC5294" w14:textId="0B8B46BA" w:rsidR="001652B8" w:rsidRPr="00F405C4" w:rsidRDefault="00F405C4" w:rsidP="001652B8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9C574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495</w:t>
            </w:r>
            <w:r w:rsidR="009C574B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375</w:t>
            </w:r>
          </w:p>
        </w:tc>
        <w:tc>
          <w:tcPr>
            <w:tcW w:w="1512" w:type="dxa"/>
          </w:tcPr>
          <w:p w14:paraId="74B8B01C" w14:textId="1B865C75" w:rsidR="001652B8" w:rsidRPr="00F405C4" w:rsidRDefault="00F405C4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40</w:t>
            </w:r>
            <w:r w:rsidR="001652B8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552</w:t>
            </w:r>
            <w:r w:rsidR="001652B8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890</w:t>
            </w:r>
          </w:p>
        </w:tc>
      </w:tr>
      <w:tr w:rsidR="001652B8" w:rsidRPr="00F405C4" w14:paraId="54F05DC5" w14:textId="77777777" w:rsidTr="00E43820">
        <w:trPr>
          <w:cantSplit/>
        </w:trPr>
        <w:tc>
          <w:tcPr>
            <w:tcW w:w="3265" w:type="dxa"/>
            <w:vAlign w:val="bottom"/>
          </w:tcPr>
          <w:p w14:paraId="4A62A985" w14:textId="4ED033F3" w:rsidR="001652B8" w:rsidRPr="00F405C4" w:rsidRDefault="001652B8" w:rsidP="001652B8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มากกว่า </w:t>
            </w:r>
            <w:r w:rsidR="00F405C4"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F405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60E40F0" w14:textId="301E157A" w:rsidR="001652B8" w:rsidRPr="00F405C4" w:rsidRDefault="00F405C4" w:rsidP="001652B8">
            <w:pPr>
              <w:tabs>
                <w:tab w:val="decimal" w:pos="1366"/>
              </w:tabs>
              <w:spacing w:before="6" w:after="6" w:line="240" w:lineRule="auto"/>
              <w:ind w:left="-38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EF0C6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643</w:t>
            </w:r>
            <w:r w:rsidR="00EF0C6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801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BDE0710" w14:textId="65570E79" w:rsidR="001652B8" w:rsidRPr="00F405C4" w:rsidRDefault="00F405C4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390</w:t>
            </w:r>
            <w:r w:rsidR="001652B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535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FC1BC69" w14:textId="3605CC25" w:rsidR="001652B8" w:rsidRPr="00F405C4" w:rsidRDefault="00F405C4" w:rsidP="001652B8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EF0C6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094</w:t>
            </w:r>
            <w:r w:rsidR="00EF0C6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729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66612E9" w14:textId="0EF0DB3B" w:rsidR="001652B8" w:rsidRPr="00F405C4" w:rsidRDefault="00F405C4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</w:t>
            </w:r>
            <w:r w:rsidR="001652B8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658</w:t>
            </w:r>
            <w:r w:rsidR="001652B8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439</w:t>
            </w:r>
          </w:p>
        </w:tc>
      </w:tr>
      <w:tr w:rsidR="001652B8" w:rsidRPr="00F405C4" w14:paraId="620491DD" w14:textId="77777777" w:rsidTr="00E43820">
        <w:trPr>
          <w:cantSplit/>
        </w:trPr>
        <w:tc>
          <w:tcPr>
            <w:tcW w:w="3265" w:type="dxa"/>
            <w:vAlign w:val="bottom"/>
          </w:tcPr>
          <w:p w14:paraId="244A2257" w14:textId="77777777" w:rsidR="001652B8" w:rsidRPr="00F405C4" w:rsidRDefault="001652B8" w:rsidP="001652B8">
            <w:pPr>
              <w:spacing w:before="6" w:after="6" w:line="240" w:lineRule="auto"/>
              <w:ind w:left="-11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B1419EE" w14:textId="128F3E15" w:rsidR="001652B8" w:rsidRPr="00F405C4" w:rsidRDefault="009C574B" w:rsidP="001652B8">
            <w:pPr>
              <w:tabs>
                <w:tab w:val="decimal" w:pos="1366"/>
              </w:tabs>
              <w:spacing w:before="6" w:after="6" w:line="240" w:lineRule="auto"/>
              <w:ind w:left="-38"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85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121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257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D338D63" w14:textId="1985AC13" w:rsidR="001652B8" w:rsidRPr="00F405C4" w:rsidRDefault="001652B8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93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473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412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DC3E536" w14:textId="389BD2C7" w:rsidR="001652B8" w:rsidRPr="00F405C4" w:rsidRDefault="00F405C4" w:rsidP="001652B8">
            <w:pPr>
              <w:tabs>
                <w:tab w:val="decimal" w:pos="1361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78</w:t>
            </w:r>
            <w:r w:rsidR="00EF0C6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832</w:t>
            </w:r>
            <w:r w:rsidR="00EF0C6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F3CFEB6" w14:textId="4CC3FF8C" w:rsidR="001652B8" w:rsidRPr="00F405C4" w:rsidRDefault="001652B8" w:rsidP="001652B8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86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429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581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645CADF7" w14:textId="77777777" w:rsidR="007F073B" w:rsidRPr="00F405C4" w:rsidRDefault="007F073B" w:rsidP="00AE3D2E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2FCFA219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528ABF09" w14:textId="5A7536CF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15</w:t>
            </w:r>
            <w:r w:rsidR="00300A7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300A7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3F4ED27D" w14:textId="77777777" w:rsidR="00080BFC" w:rsidRPr="00F405C4" w:rsidRDefault="00080BFC" w:rsidP="00080BFC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</w:pPr>
    </w:p>
    <w:p w14:paraId="610E1370" w14:textId="624E1D1E" w:rsidR="00AE3D2E" w:rsidRPr="00F405C4" w:rsidRDefault="00AE3D2E" w:rsidP="000A5051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รายการ</w:t>
      </w:r>
      <w:r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>เคลื่อนไหวของภาระผูกพันผลประโยชน์พนักงาน</w:t>
      </w:r>
      <w:r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เมื่อเกษียณอายุและผลประโยชน์ระยะยาวอื่น</w:t>
      </w:r>
      <w:r w:rsidR="00540731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>สำหรับ</w:t>
      </w:r>
      <w:r w:rsidR="00BB3A38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รอบระยะเวลา</w:t>
      </w:r>
      <w:r w:rsidR="000E731C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หกเดือน</w:t>
      </w:r>
      <w:r w:rsidR="00540731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 xml:space="preserve">สิ้นสุดวันที่ </w:t>
      </w:r>
      <w:r w:rsidR="00003EEF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br/>
      </w:r>
      <w:r w:rsidR="00F405C4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มีดังนี้</w:t>
      </w:r>
    </w:p>
    <w:p w14:paraId="236631B2" w14:textId="77777777" w:rsidR="000E0DA5" w:rsidRPr="00F405C4" w:rsidRDefault="000E0DA5" w:rsidP="000A5051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tbl>
      <w:tblPr>
        <w:tblW w:w="9439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5688"/>
        <w:gridCol w:w="1879"/>
        <w:gridCol w:w="1872"/>
      </w:tblGrid>
      <w:tr w:rsidR="00003EB4" w:rsidRPr="00F405C4" w14:paraId="1814AB17" w14:textId="77777777" w:rsidTr="00EF1FDA">
        <w:tc>
          <w:tcPr>
            <w:tcW w:w="5688" w:type="dxa"/>
            <w:vAlign w:val="bottom"/>
          </w:tcPr>
          <w:p w14:paraId="740C8C85" w14:textId="77777777" w:rsidR="00AE3D2E" w:rsidRPr="00F405C4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vAlign w:val="bottom"/>
          </w:tcPr>
          <w:p w14:paraId="2077CC8B" w14:textId="77777777" w:rsidR="00AE3D2E" w:rsidRPr="00F405C4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val="en-IE" w:eastAsia="th-TH"/>
              </w:rPr>
            </w:pPr>
          </w:p>
        </w:tc>
        <w:tc>
          <w:tcPr>
            <w:tcW w:w="1872" w:type="dxa"/>
            <w:vAlign w:val="bottom"/>
          </w:tcPr>
          <w:p w14:paraId="2EEEBEA6" w14:textId="77777777" w:rsidR="00AE3D2E" w:rsidRPr="00F405C4" w:rsidRDefault="00AE3D2E" w:rsidP="0022703E">
            <w:pPr>
              <w:tabs>
                <w:tab w:val="decimal" w:pos="167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val="en-IE"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</w:tc>
      </w:tr>
      <w:tr w:rsidR="00003EB4" w:rsidRPr="00F405C4" w14:paraId="6B27A937" w14:textId="77777777" w:rsidTr="00E43820">
        <w:tc>
          <w:tcPr>
            <w:tcW w:w="5688" w:type="dxa"/>
            <w:vAlign w:val="bottom"/>
          </w:tcPr>
          <w:p w14:paraId="6BF46174" w14:textId="77777777" w:rsidR="00AE3D2E" w:rsidRPr="00F405C4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14:paraId="194B7FA7" w14:textId="77777777" w:rsidR="00AE3D2E" w:rsidRPr="00F405C4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val="en-IE"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006CDB5A" w14:textId="77777777" w:rsidR="00AE3D2E" w:rsidRPr="00F405C4" w:rsidRDefault="00AE3D2E" w:rsidP="0022703E">
            <w:pPr>
              <w:tabs>
                <w:tab w:val="decimal" w:pos="167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003EB4" w:rsidRPr="00F405C4" w14:paraId="63C0936D" w14:textId="77777777" w:rsidTr="00E43820">
        <w:tc>
          <w:tcPr>
            <w:tcW w:w="5688" w:type="dxa"/>
            <w:vAlign w:val="bottom"/>
          </w:tcPr>
          <w:p w14:paraId="6B93928C" w14:textId="77777777" w:rsidR="00AE3D2E" w:rsidRPr="00F405C4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vAlign w:val="bottom"/>
          </w:tcPr>
          <w:p w14:paraId="1769FC13" w14:textId="77777777" w:rsidR="00AE3D2E" w:rsidRPr="00F405C4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val="en-IE"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val="en-IE"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val="en-IE" w:eastAsia="th-TH"/>
              </w:rPr>
              <w:t>(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8"/>
                <w:sz w:val="26"/>
                <w:szCs w:val="26"/>
                <w:cs/>
                <w:lang w:val="en-IE" w:eastAsia="th-TH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8"/>
                <w:sz w:val="26"/>
                <w:szCs w:val="26"/>
                <w:lang w:val="en-IE" w:eastAsia="th-TH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57F81814" w14:textId="77777777" w:rsidR="00AE3D2E" w:rsidRPr="00F405C4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  <w:t>(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  <w:t>)</w:t>
            </w:r>
          </w:p>
        </w:tc>
      </w:tr>
      <w:tr w:rsidR="00003EB4" w:rsidRPr="00F405C4" w14:paraId="1146B742" w14:textId="77777777" w:rsidTr="00E43820">
        <w:tc>
          <w:tcPr>
            <w:tcW w:w="5688" w:type="dxa"/>
            <w:vAlign w:val="bottom"/>
          </w:tcPr>
          <w:p w14:paraId="6DE4A678" w14:textId="77777777" w:rsidR="00D61A1F" w:rsidRPr="00F405C4" w:rsidRDefault="00D61A1F" w:rsidP="00D61A1F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vAlign w:val="bottom"/>
          </w:tcPr>
          <w:p w14:paraId="77D33CAE" w14:textId="74E7A4C7" w:rsidR="00D61A1F" w:rsidRPr="00F405C4" w:rsidRDefault="00D61A1F" w:rsidP="00D61A1F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  <w:tc>
          <w:tcPr>
            <w:tcW w:w="1872" w:type="dxa"/>
            <w:vAlign w:val="bottom"/>
          </w:tcPr>
          <w:p w14:paraId="7DCBDF69" w14:textId="7C894201" w:rsidR="00D61A1F" w:rsidRPr="00F405C4" w:rsidRDefault="00D61A1F" w:rsidP="00D61A1F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</w:tr>
      <w:tr w:rsidR="00003EB4" w:rsidRPr="00F405C4" w14:paraId="5924C9B5" w14:textId="77777777" w:rsidTr="00E43820">
        <w:tc>
          <w:tcPr>
            <w:tcW w:w="5688" w:type="dxa"/>
            <w:vAlign w:val="bottom"/>
          </w:tcPr>
          <w:p w14:paraId="60F1190B" w14:textId="77777777" w:rsidR="00AE3D2E" w:rsidRPr="00F405C4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vAlign w:val="bottom"/>
          </w:tcPr>
          <w:p w14:paraId="1C5AB26F" w14:textId="05E14C2F" w:rsidR="00AE3D2E" w:rsidRPr="00F405C4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872" w:type="dxa"/>
            <w:vAlign w:val="bottom"/>
          </w:tcPr>
          <w:p w14:paraId="5E7C1454" w14:textId="05940FA2" w:rsidR="00AE3D2E" w:rsidRPr="00F405C4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pacing w:val="-4"/>
                <w:sz w:val="26"/>
                <w:szCs w:val="26"/>
                <w:cs/>
                <w:lang w:eastAsia="th-TH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2568</w:t>
            </w:r>
          </w:p>
        </w:tc>
      </w:tr>
      <w:tr w:rsidR="00003EB4" w:rsidRPr="00F405C4" w14:paraId="4DD1ADE5" w14:textId="77777777" w:rsidTr="00E43820">
        <w:tc>
          <w:tcPr>
            <w:tcW w:w="5688" w:type="dxa"/>
            <w:vAlign w:val="bottom"/>
          </w:tcPr>
          <w:p w14:paraId="735B13DF" w14:textId="77777777" w:rsidR="00AE3D2E" w:rsidRPr="00F405C4" w:rsidRDefault="00AE3D2E" w:rsidP="00C74FBD">
            <w:pPr>
              <w:spacing w:before="6" w:after="6" w:line="240" w:lineRule="auto"/>
              <w:ind w:left="-120" w:right="-79"/>
              <w:rPr>
                <w:rFonts w:ascii="Browallia New" w:hAnsi="Browallia New" w:cs="Browallia New"/>
                <w:snapToGrid w:val="0"/>
                <w:color w:val="000000" w:themeColor="text1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14:paraId="08163A2A" w14:textId="77777777" w:rsidR="00AE3D2E" w:rsidRPr="00F405C4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IE"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IE" w:eastAsia="th-TH"/>
              </w:rPr>
              <w:tab/>
              <w:t>บาท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57C22351" w14:textId="77777777" w:rsidR="00AE3D2E" w:rsidRPr="00F405C4" w:rsidRDefault="00AE3D2E" w:rsidP="0022703E">
            <w:pPr>
              <w:tabs>
                <w:tab w:val="right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IE"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IE" w:eastAsia="th-TH"/>
              </w:rPr>
              <w:tab/>
              <w:t>บาท</w:t>
            </w:r>
          </w:p>
        </w:tc>
      </w:tr>
      <w:tr w:rsidR="00003EB4" w:rsidRPr="00F405C4" w14:paraId="5F28618F" w14:textId="77777777" w:rsidTr="00E43820">
        <w:tc>
          <w:tcPr>
            <w:tcW w:w="5688" w:type="dxa"/>
            <w:vAlign w:val="bottom"/>
          </w:tcPr>
          <w:p w14:paraId="0009115F" w14:textId="77777777" w:rsidR="00A27A2D" w:rsidRPr="00F405C4" w:rsidRDefault="00A27A2D" w:rsidP="0046536D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u w:val="single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u w:val="single"/>
                <w:cs/>
                <w:lang w:eastAsia="th-TH"/>
              </w:rPr>
              <w:t>ผลประโยชน์พนักงานเมื่อเกษียณอายุ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vAlign w:val="bottom"/>
          </w:tcPr>
          <w:p w14:paraId="76EC218E" w14:textId="77777777" w:rsidR="00A27A2D" w:rsidRPr="00F405C4" w:rsidRDefault="00A27A2D" w:rsidP="0022703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5BD03FB1" w14:textId="321CCF9B" w:rsidR="00A27A2D" w:rsidRPr="00F405C4" w:rsidRDefault="00A27A2D" w:rsidP="0022703E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9C574B" w:rsidRPr="00F405C4" w14:paraId="5CCC2B0D" w14:textId="77777777" w:rsidTr="00E43820">
        <w:tc>
          <w:tcPr>
            <w:tcW w:w="5688" w:type="dxa"/>
            <w:vAlign w:val="bottom"/>
          </w:tcPr>
          <w:p w14:paraId="2B33993F" w14:textId="472C2133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ยอดคงเหลือต้น</w:t>
            </w:r>
            <w:r w:rsidRPr="00F405C4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</w:tcPr>
          <w:p w14:paraId="758AC7BF" w14:textId="65A0D96C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24</w:t>
            </w:r>
            <w:r w:rsidR="009C574B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770</w:t>
            </w:r>
            <w:r w:rsidR="009C574B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263</w:t>
            </w:r>
          </w:p>
        </w:tc>
        <w:tc>
          <w:tcPr>
            <w:tcW w:w="1872" w:type="dxa"/>
          </w:tcPr>
          <w:p w14:paraId="681DDDA0" w14:textId="31C2A4D9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22</w:t>
            </w:r>
            <w:r w:rsidR="009C574B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252</w:t>
            </w:r>
            <w:r w:rsidR="009C574B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465</w:t>
            </w:r>
          </w:p>
        </w:tc>
      </w:tr>
      <w:tr w:rsidR="009C574B" w:rsidRPr="00F405C4" w14:paraId="231D7EB9" w14:textId="77777777" w:rsidTr="009C574B">
        <w:tc>
          <w:tcPr>
            <w:tcW w:w="5688" w:type="dxa"/>
            <w:vAlign w:val="bottom"/>
          </w:tcPr>
          <w:p w14:paraId="1F9C6917" w14:textId="77777777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879" w:type="dxa"/>
          </w:tcPr>
          <w:p w14:paraId="4E786940" w14:textId="30F6BE60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545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899</w:t>
            </w:r>
          </w:p>
        </w:tc>
        <w:tc>
          <w:tcPr>
            <w:tcW w:w="1872" w:type="dxa"/>
          </w:tcPr>
          <w:p w14:paraId="7C6AAA8B" w14:textId="551B1D93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323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600</w:t>
            </w:r>
          </w:p>
        </w:tc>
      </w:tr>
      <w:tr w:rsidR="009C574B" w:rsidRPr="00F405C4" w14:paraId="653D75F5" w14:textId="77777777" w:rsidTr="009C574B">
        <w:tc>
          <w:tcPr>
            <w:tcW w:w="5688" w:type="dxa"/>
            <w:vAlign w:val="bottom"/>
          </w:tcPr>
          <w:p w14:paraId="3D934C29" w14:textId="77777777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ต้นทุนดอกเบี้ย</w:t>
            </w:r>
          </w:p>
        </w:tc>
        <w:tc>
          <w:tcPr>
            <w:tcW w:w="1879" w:type="dxa"/>
          </w:tcPr>
          <w:p w14:paraId="56DD8946" w14:textId="59D15C5D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293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471</w:t>
            </w:r>
          </w:p>
        </w:tc>
        <w:tc>
          <w:tcPr>
            <w:tcW w:w="1872" w:type="dxa"/>
          </w:tcPr>
          <w:p w14:paraId="0BE82E1B" w14:textId="2864C867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258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964</w:t>
            </w:r>
          </w:p>
        </w:tc>
      </w:tr>
      <w:tr w:rsidR="009C574B" w:rsidRPr="00F405C4" w14:paraId="3437CCA1" w14:textId="77777777" w:rsidTr="009C574B">
        <w:tc>
          <w:tcPr>
            <w:tcW w:w="5688" w:type="dxa"/>
            <w:vAlign w:val="bottom"/>
          </w:tcPr>
          <w:p w14:paraId="40BE4601" w14:textId="203F5119" w:rsidR="009C574B" w:rsidRPr="00F405C4" w:rsidRDefault="00D7374A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highlight w:val="yellow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การจ่ายชำระผลประโยชน์พนักงาน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5E90746B" w14:textId="66980D5A" w:rsidR="009C574B" w:rsidRPr="00F405C4" w:rsidRDefault="00CE58D9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727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66CF27D4" w14:textId="62FDF810" w:rsidR="009C574B" w:rsidRPr="00F405C4" w:rsidRDefault="00CE58D9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727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</w:tr>
      <w:tr w:rsidR="009C574B" w:rsidRPr="00F405C4" w14:paraId="62F9179D" w14:textId="77777777" w:rsidTr="00E43820">
        <w:tc>
          <w:tcPr>
            <w:tcW w:w="5688" w:type="dxa"/>
            <w:vAlign w:val="bottom"/>
          </w:tcPr>
          <w:p w14:paraId="01E32208" w14:textId="35F9BB69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ยอดคงเหลือสิ้น</w:t>
            </w:r>
            <w:r w:rsidRPr="00F405C4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14:paraId="019D4136" w14:textId="355EF94D" w:rsidR="009C574B" w:rsidRPr="00F405C4" w:rsidRDefault="000A2699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881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833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08DB5FDB" w14:textId="7A2AEE9E" w:rsidR="009C574B" w:rsidRPr="00F405C4" w:rsidRDefault="000A2699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107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229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9C574B" w:rsidRPr="00F405C4" w14:paraId="7948B4B2" w14:textId="77777777" w:rsidTr="00E43820">
        <w:tc>
          <w:tcPr>
            <w:tcW w:w="5688" w:type="dxa"/>
            <w:vAlign w:val="bottom"/>
          </w:tcPr>
          <w:p w14:paraId="090BBE8E" w14:textId="77777777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vAlign w:val="bottom"/>
          </w:tcPr>
          <w:p w14:paraId="229A1572" w14:textId="77777777" w:rsidR="009C574B" w:rsidRPr="00F405C4" w:rsidRDefault="009C574B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0C357150" w14:textId="77777777" w:rsidR="009C574B" w:rsidRPr="00F405C4" w:rsidRDefault="009C574B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</w:tr>
      <w:tr w:rsidR="009C574B" w:rsidRPr="00F405C4" w14:paraId="41192CB1" w14:textId="77777777" w:rsidTr="00E43820">
        <w:tc>
          <w:tcPr>
            <w:tcW w:w="5688" w:type="dxa"/>
            <w:vAlign w:val="bottom"/>
          </w:tcPr>
          <w:p w14:paraId="7548F810" w14:textId="77777777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u w:val="single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879" w:type="dxa"/>
            <w:vAlign w:val="bottom"/>
          </w:tcPr>
          <w:p w14:paraId="0B617121" w14:textId="77777777" w:rsidR="009C574B" w:rsidRPr="00F405C4" w:rsidRDefault="009C574B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  <w:tc>
          <w:tcPr>
            <w:tcW w:w="1872" w:type="dxa"/>
            <w:vAlign w:val="bottom"/>
          </w:tcPr>
          <w:p w14:paraId="343DC772" w14:textId="77777777" w:rsidR="009C574B" w:rsidRPr="00F405C4" w:rsidRDefault="009C574B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</w:tr>
      <w:tr w:rsidR="009C574B" w:rsidRPr="00F405C4" w14:paraId="3D44BEFA" w14:textId="77777777" w:rsidTr="00E43820">
        <w:tc>
          <w:tcPr>
            <w:tcW w:w="5688" w:type="dxa"/>
            <w:vAlign w:val="bottom"/>
          </w:tcPr>
          <w:p w14:paraId="7DD458B1" w14:textId="20BE834C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ยอดคงเหลือต้น</w:t>
            </w:r>
            <w:r w:rsidRPr="00F405C4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</w:tcPr>
          <w:p w14:paraId="565B68B3" w14:textId="15C0FD07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283</w:t>
            </w:r>
            <w:r w:rsidR="009C574B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897</w:t>
            </w:r>
          </w:p>
        </w:tc>
        <w:tc>
          <w:tcPr>
            <w:tcW w:w="1872" w:type="dxa"/>
          </w:tcPr>
          <w:p w14:paraId="0BCC722C" w14:textId="561A806B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198</w:t>
            </w:r>
            <w:r w:rsidR="009C574B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199</w:t>
            </w:r>
          </w:p>
        </w:tc>
      </w:tr>
      <w:tr w:rsidR="009C574B" w:rsidRPr="00F405C4" w14:paraId="0DF9C5E6" w14:textId="77777777" w:rsidTr="00E43820">
        <w:tc>
          <w:tcPr>
            <w:tcW w:w="5688" w:type="dxa"/>
            <w:vAlign w:val="bottom"/>
          </w:tcPr>
          <w:p w14:paraId="115F511E" w14:textId="77777777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879" w:type="dxa"/>
          </w:tcPr>
          <w:p w14:paraId="10B7ACA4" w14:textId="68755DD0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71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219</w:t>
            </w:r>
          </w:p>
        </w:tc>
        <w:tc>
          <w:tcPr>
            <w:tcW w:w="1872" w:type="dxa"/>
          </w:tcPr>
          <w:p w14:paraId="7166C0A7" w14:textId="33C3ADD8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47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528</w:t>
            </w:r>
          </w:p>
        </w:tc>
      </w:tr>
      <w:tr w:rsidR="009C574B" w:rsidRPr="00F405C4" w14:paraId="6C11145D" w14:textId="77777777" w:rsidTr="00E43820">
        <w:tc>
          <w:tcPr>
            <w:tcW w:w="5688" w:type="dxa"/>
            <w:vAlign w:val="bottom"/>
          </w:tcPr>
          <w:p w14:paraId="4229CC84" w14:textId="77777777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ต้นทุนดอกเบี้ย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5897B420" w14:textId="72AE124B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403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4EE6171A" w14:textId="1D5D8613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641</w:t>
            </w:r>
          </w:p>
        </w:tc>
      </w:tr>
      <w:tr w:rsidR="009C574B" w:rsidRPr="00F405C4" w14:paraId="64221709" w14:textId="77777777" w:rsidTr="00E43820">
        <w:tc>
          <w:tcPr>
            <w:tcW w:w="5688" w:type="dxa"/>
            <w:vAlign w:val="bottom"/>
          </w:tcPr>
          <w:p w14:paraId="66471E68" w14:textId="7645BB15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ยอดคงเหลือ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cs/>
                <w:lang w:eastAsia="th-TH"/>
              </w:rPr>
              <w:t>สิ้น</w:t>
            </w:r>
            <w:r w:rsidRPr="00F405C4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14:paraId="516667E7" w14:textId="1547364D" w:rsidR="009C574B" w:rsidRPr="00F405C4" w:rsidRDefault="000A2699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357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519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60ACE6E0" w14:textId="5EE158FE" w:rsidR="009C574B" w:rsidRPr="00F405C4" w:rsidRDefault="000A2699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247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368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9C574B" w:rsidRPr="00F405C4" w14:paraId="774A7594" w14:textId="77777777" w:rsidTr="00E43820">
        <w:tc>
          <w:tcPr>
            <w:tcW w:w="5688" w:type="dxa"/>
            <w:vAlign w:val="bottom"/>
          </w:tcPr>
          <w:p w14:paraId="2081C18F" w14:textId="77777777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14:paraId="2CEB5B20" w14:textId="77777777" w:rsidR="009C574B" w:rsidRPr="00F405C4" w:rsidRDefault="009C574B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5C139BBC" w14:textId="77777777" w:rsidR="009C574B" w:rsidRPr="00F405C4" w:rsidRDefault="009C574B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</w:p>
        </w:tc>
      </w:tr>
      <w:tr w:rsidR="009C574B" w:rsidRPr="00F405C4" w14:paraId="43C4BA9C" w14:textId="77777777" w:rsidTr="00E43820">
        <w:tc>
          <w:tcPr>
            <w:tcW w:w="5688" w:type="dxa"/>
            <w:vAlign w:val="bottom"/>
          </w:tcPr>
          <w:p w14:paraId="0ADA912F" w14:textId="77777777" w:rsidR="009C574B" w:rsidRPr="00F405C4" w:rsidRDefault="009C574B" w:rsidP="009C574B">
            <w:pPr>
              <w:spacing w:before="6" w:after="6" w:line="240" w:lineRule="auto"/>
              <w:ind w:left="-101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รวมภาระผูกพันผลประโยชน์พนักงาน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7E00748A" w14:textId="1EBE9112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26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239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352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7283C25F" w14:textId="3F89EEB1" w:rsidR="009C574B" w:rsidRPr="00F405C4" w:rsidRDefault="00F405C4" w:rsidP="009C574B">
            <w:pPr>
              <w:tabs>
                <w:tab w:val="decimal" w:pos="1665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354</w:t>
            </w:r>
            <w:r w:rsidR="000A2699"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597</w:t>
            </w:r>
          </w:p>
        </w:tc>
      </w:tr>
    </w:tbl>
    <w:p w14:paraId="44597B5D" w14:textId="6B818D14" w:rsidR="00DD12B9" w:rsidRPr="00F405C4" w:rsidRDefault="00DD12B9" w:rsidP="00FE447A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9"/>
          <w:sz w:val="26"/>
          <w:szCs w:val="26"/>
          <w:cs/>
          <w:lang w:val="en-GB"/>
        </w:rPr>
      </w:pPr>
    </w:p>
    <w:p w14:paraId="640E35B2" w14:textId="77777777" w:rsidR="00DD12B9" w:rsidRPr="00F405C4" w:rsidRDefault="00DD12B9" w:rsidP="00B01D36">
      <w:pPr>
        <w:spacing w:line="240" w:lineRule="auto"/>
        <w:rPr>
          <w:rFonts w:ascii="Browallia New" w:hAnsi="Browallia New" w:cs="Browallia New"/>
          <w:color w:val="000000" w:themeColor="text1"/>
          <w:spacing w:val="-9"/>
          <w:sz w:val="26"/>
          <w:szCs w:val="26"/>
          <w:cs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pacing w:val="-9"/>
          <w:sz w:val="26"/>
          <w:szCs w:val="26"/>
          <w:cs/>
          <w:lang w:val="en-GB"/>
        </w:rPr>
        <w:br w:type="page"/>
      </w:r>
    </w:p>
    <w:p w14:paraId="35982183" w14:textId="77777777" w:rsidR="00D13F87" w:rsidRPr="00F405C4" w:rsidRDefault="00D13F87" w:rsidP="009D27E4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67D5F84" w14:textId="53F392F3" w:rsidR="00D13F87" w:rsidRPr="00F405C4" w:rsidRDefault="00F405C4" w:rsidP="009F045E">
      <w:pPr>
        <w:spacing w:line="240" w:lineRule="auto"/>
        <w:ind w:left="432" w:hanging="432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  <w:t>16</w:t>
      </w:r>
      <w:r w:rsidR="009F045E" w:rsidRPr="00F405C4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  <w:lang w:val="en-GB"/>
        </w:rPr>
        <w:tab/>
      </w:r>
      <w:r w:rsidR="00D13F87" w:rsidRPr="00F405C4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  <w:t xml:space="preserve"> </w:t>
      </w:r>
      <w:r w:rsidR="00D13F87" w:rsidRPr="00F405C4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  <w:lang w:val="en-GB"/>
        </w:rPr>
        <w:t>เงินปันผล</w:t>
      </w:r>
    </w:p>
    <w:p w14:paraId="650B9C12" w14:textId="77777777" w:rsidR="00DD6BBA" w:rsidRPr="00F405C4" w:rsidRDefault="00DD6BBA" w:rsidP="009D27E4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4DE86280" w14:textId="5277C8F3" w:rsidR="00F026D1" w:rsidRPr="00F405C4" w:rsidRDefault="00F026D1" w:rsidP="00F026D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29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2568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276452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ที่ประชุมสามัญผู้ถือหุ้นประจำปี</w:t>
      </w:r>
      <w:r w:rsidR="00276452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0A40E8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ผู้ถือหุ้น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ได้มีมติอนุมัติให้จ่ายเงินปันผล</w:t>
      </w:r>
      <w:r w:rsidR="000A40E8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ประจำปี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จากกำไรสะสม</w:t>
      </w:r>
      <w:r w:rsidR="00F405C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ในอัตราหุ้นละ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.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62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บาท</w:t>
      </w:r>
      <w:r w:rsidR="00975EA5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สำหรับหุ้นสามัญจำนวน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303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947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631C3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760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หุ้น รวมเป็นจำนวนเงิน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188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447</w:t>
      </w:r>
      <w:r w:rsidR="00177389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6</w:t>
      </w:r>
      <w:r w:rsidR="00631C3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11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บาท บริษัทได้จ่าย</w:t>
      </w:r>
      <w:r w:rsidR="000A40E8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เงินปันผลดังกล่าว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ให้แก่ผู้ถือหุ้น</w:t>
      </w:r>
      <w:r w:rsidR="000A40E8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แล้ว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ในวันที่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23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พฤษภาคม</w:t>
      </w:r>
      <w:r w:rsidR="00975EA5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2568</w:t>
      </w: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</w:p>
    <w:p w14:paraId="4848BDF3" w14:textId="77777777" w:rsidR="00A22618" w:rsidRPr="00F405C4" w:rsidRDefault="00A22618" w:rsidP="00D13F87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868FF76" w14:textId="1DE4DEAD" w:rsidR="00D13F87" w:rsidRPr="00F405C4" w:rsidRDefault="00D13F87" w:rsidP="00D13F87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เมื่อวันที่ 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26</w:t>
      </w:r>
      <w:r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เมษายน พ.ศ. 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="00276452"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ที่ประชุมสามัญผู้ถือหุ้นประจำปี </w:t>
      </w:r>
      <w:r w:rsidR="000A40E8"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ผู้ถือหุ้น</w:t>
      </w:r>
      <w:r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ได้มีมติอนุมัติให้จ่ายเงินปันผลประจำปีจากกำไรสะสม</w:t>
      </w:r>
      <w:r w:rsidR="00F405C4">
        <w:rPr>
          <w:rFonts w:ascii="Browallia New" w:hAnsi="Browallia New" w:cs="Browallia New"/>
          <w:color w:val="auto"/>
          <w:sz w:val="26"/>
          <w:szCs w:val="26"/>
          <w:lang w:val="en-GB"/>
        </w:rPr>
        <w:br/>
      </w:r>
      <w:r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ในอัตราหุ้นละ 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0</w:t>
      </w:r>
      <w:r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.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บาท สำหรับหุ้นสามัญจำนวน 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303</w:t>
      </w:r>
      <w:r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,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947</w:t>
      </w:r>
      <w:r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,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800</w:t>
      </w:r>
      <w:r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หุ้น รวมเป็นจำนวนเงิน 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45</w:t>
      </w:r>
      <w:r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,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592</w:t>
      </w:r>
      <w:r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,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170</w:t>
      </w:r>
      <w:r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บาท บริษัทได้จ่ายเงินปันผลดังกล่าวให้แก่ผู้ถือหุ้นแล้วในวันที่ 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24</w:t>
      </w:r>
      <w:r w:rsidRPr="00F405C4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พฤษภาคม พ.ศ. </w:t>
      </w:r>
      <w:r w:rsidR="00F405C4" w:rsidRPr="00F405C4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</w:p>
    <w:p w14:paraId="5D8D46CC" w14:textId="77777777" w:rsidR="009F542F" w:rsidRPr="00F405C4" w:rsidRDefault="009F542F" w:rsidP="009D27E4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761CE703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505C0AF3" w14:textId="42C18CB1" w:rsidR="00770BAA" w:rsidRPr="00F405C4" w:rsidRDefault="00F405C4" w:rsidP="009F045E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17</w:t>
            </w:r>
            <w:r w:rsidR="00D7408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D7408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4DD75D05" w14:textId="77777777" w:rsidR="00770BAA" w:rsidRPr="00F405C4" w:rsidRDefault="00770BAA" w:rsidP="00DB60F4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152"/>
        <w:gridCol w:w="1570"/>
        <w:gridCol w:w="1570"/>
        <w:gridCol w:w="1570"/>
        <w:gridCol w:w="1570"/>
      </w:tblGrid>
      <w:tr w:rsidR="00003EB4" w:rsidRPr="00F405C4" w14:paraId="2A298344" w14:textId="77777777" w:rsidTr="00EF1FDA">
        <w:trPr>
          <w:cantSplit/>
        </w:trPr>
        <w:tc>
          <w:tcPr>
            <w:tcW w:w="3152" w:type="dxa"/>
            <w:vAlign w:val="bottom"/>
          </w:tcPr>
          <w:p w14:paraId="63AE20E4" w14:textId="77777777" w:rsidR="00B01D36" w:rsidRPr="00F405C4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280" w:type="dxa"/>
            <w:gridSpan w:val="4"/>
            <w:tcBorders>
              <w:bottom w:val="single" w:sz="4" w:space="0" w:color="auto"/>
            </w:tcBorders>
            <w:vAlign w:val="bottom"/>
          </w:tcPr>
          <w:p w14:paraId="2A30B8AD" w14:textId="2EAB522A" w:rsidR="00B01D36" w:rsidRPr="00F405C4" w:rsidRDefault="00B01D36" w:rsidP="00DB60F4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สำหรับ</w:t>
            </w:r>
            <w:r w:rsidR="00222317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รอบระยะเวลา</w:t>
            </w:r>
            <w:r w:rsidR="000E731C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หกเดือน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</w:tr>
      <w:tr w:rsidR="00003EB4" w:rsidRPr="00F405C4" w14:paraId="7F33C354" w14:textId="77777777" w:rsidTr="00E43820">
        <w:trPr>
          <w:cantSplit/>
        </w:trPr>
        <w:tc>
          <w:tcPr>
            <w:tcW w:w="3152" w:type="dxa"/>
            <w:vAlign w:val="bottom"/>
          </w:tcPr>
          <w:p w14:paraId="159D86F2" w14:textId="77777777" w:rsidR="00B01D36" w:rsidRPr="00F405C4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4EB114" w14:textId="77777777" w:rsidR="00B01D36" w:rsidRPr="00F405C4" w:rsidRDefault="00B01D36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EC2AD4" w14:textId="77777777" w:rsidR="00B01D36" w:rsidRPr="00F405C4" w:rsidRDefault="00B01D36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267B0FCE" w14:textId="77777777" w:rsidTr="00E43820">
        <w:trPr>
          <w:cantSplit/>
        </w:trPr>
        <w:tc>
          <w:tcPr>
            <w:tcW w:w="3152" w:type="dxa"/>
            <w:vAlign w:val="bottom"/>
          </w:tcPr>
          <w:p w14:paraId="7FD9762F" w14:textId="77777777" w:rsidR="00B01D36" w:rsidRPr="00F405C4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5497DA71" w14:textId="77777777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60A3F425" w14:textId="77777777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0CDA1A25" w14:textId="77777777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2629A3BB" w14:textId="77777777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003EB4" w:rsidRPr="00F405C4" w14:paraId="56AD534A" w14:textId="77777777" w:rsidTr="00E43820">
        <w:trPr>
          <w:cantSplit/>
        </w:trPr>
        <w:tc>
          <w:tcPr>
            <w:tcW w:w="3152" w:type="dxa"/>
            <w:vAlign w:val="bottom"/>
          </w:tcPr>
          <w:p w14:paraId="5A1A27A1" w14:textId="77777777" w:rsidR="00B01D36" w:rsidRPr="00F405C4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386F2481" w14:textId="4FC82BEA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vAlign w:val="bottom"/>
          </w:tcPr>
          <w:p w14:paraId="1AD83A9D" w14:textId="14DBACC4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vAlign w:val="bottom"/>
          </w:tcPr>
          <w:p w14:paraId="744D5307" w14:textId="1CCC3261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vAlign w:val="bottom"/>
          </w:tcPr>
          <w:p w14:paraId="55772402" w14:textId="1EBECAC7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60F51728" w14:textId="77777777" w:rsidTr="00E43820">
        <w:trPr>
          <w:cantSplit/>
        </w:trPr>
        <w:tc>
          <w:tcPr>
            <w:tcW w:w="3152" w:type="dxa"/>
            <w:vAlign w:val="bottom"/>
          </w:tcPr>
          <w:p w14:paraId="526133AB" w14:textId="77777777" w:rsidR="00B01D36" w:rsidRPr="00F405C4" w:rsidRDefault="00B01D36" w:rsidP="00DB60F4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760815A3" w14:textId="77777777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2F330B59" w14:textId="77777777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544715FF" w14:textId="77777777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4623A81C" w14:textId="77777777" w:rsidR="00B01D36" w:rsidRPr="00F405C4" w:rsidRDefault="00B01D36" w:rsidP="00C56D99">
            <w:pPr>
              <w:tabs>
                <w:tab w:val="right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1B87C6CF" w14:textId="77777777" w:rsidTr="00E43820">
        <w:trPr>
          <w:cantSplit/>
          <w:trHeight w:val="69"/>
        </w:trPr>
        <w:tc>
          <w:tcPr>
            <w:tcW w:w="3152" w:type="dxa"/>
            <w:vAlign w:val="bottom"/>
          </w:tcPr>
          <w:p w14:paraId="35864355" w14:textId="77777777" w:rsidR="00B01D36" w:rsidRPr="00F405C4" w:rsidRDefault="00B01D36" w:rsidP="00DB60F4">
            <w:pPr>
              <w:pStyle w:val="Heading6"/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7AD1D9A2" w14:textId="77777777" w:rsidR="00B01D36" w:rsidRPr="00F405C4" w:rsidRDefault="00B01D36" w:rsidP="00C56D99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5F97202C" w14:textId="77777777" w:rsidR="00B01D36" w:rsidRPr="00F405C4" w:rsidRDefault="00B01D36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43BA2FCB" w14:textId="77777777" w:rsidR="00B01D36" w:rsidRPr="00F405C4" w:rsidRDefault="00B01D36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58C86998" w14:textId="77777777" w:rsidR="00B01D36" w:rsidRPr="00F405C4" w:rsidRDefault="00B01D36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03EB4" w:rsidRPr="00F405C4" w14:paraId="559C1141" w14:textId="77777777" w:rsidTr="00E43820">
        <w:trPr>
          <w:cantSplit/>
        </w:trPr>
        <w:tc>
          <w:tcPr>
            <w:tcW w:w="3152" w:type="dxa"/>
            <w:vAlign w:val="bottom"/>
          </w:tcPr>
          <w:p w14:paraId="42E2BDD4" w14:textId="082540D7" w:rsidR="00B01D36" w:rsidRPr="00F405C4" w:rsidRDefault="00B01D36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ภาษีเงินได้</w:t>
            </w:r>
            <w:r w:rsidR="00222317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ปัจจุบัน:</w:t>
            </w:r>
          </w:p>
        </w:tc>
        <w:tc>
          <w:tcPr>
            <w:tcW w:w="1570" w:type="dxa"/>
            <w:vAlign w:val="bottom"/>
          </w:tcPr>
          <w:p w14:paraId="0F994490" w14:textId="77777777" w:rsidR="00B01D36" w:rsidRPr="00F405C4" w:rsidRDefault="00B01D36" w:rsidP="00C56D99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05E7F3ED" w14:textId="77777777" w:rsidR="00B01D36" w:rsidRPr="00F405C4" w:rsidRDefault="00B01D36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2E8573A3" w14:textId="77777777" w:rsidR="00B01D36" w:rsidRPr="00F405C4" w:rsidRDefault="00B01D36" w:rsidP="00C56D99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50B1F1F4" w14:textId="77777777" w:rsidR="00B01D36" w:rsidRPr="00F405C4" w:rsidRDefault="00B01D36" w:rsidP="00C56D99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03EB4" w:rsidRPr="00F405C4" w14:paraId="3BEB5864" w14:textId="77777777" w:rsidTr="00E43820">
        <w:trPr>
          <w:cantSplit/>
        </w:trPr>
        <w:tc>
          <w:tcPr>
            <w:tcW w:w="3152" w:type="dxa"/>
            <w:vAlign w:val="bottom"/>
          </w:tcPr>
          <w:p w14:paraId="5F4ECEDE" w14:textId="4D3CE920" w:rsidR="00B01D36" w:rsidRPr="00F405C4" w:rsidRDefault="00B01D36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ภาษีเงินได้ใน</w:t>
            </w:r>
            <w:r w:rsidR="00222317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ปัจจุบันสำหรับ</w:t>
            </w:r>
          </w:p>
        </w:tc>
        <w:tc>
          <w:tcPr>
            <w:tcW w:w="1570" w:type="dxa"/>
            <w:vAlign w:val="bottom"/>
          </w:tcPr>
          <w:p w14:paraId="6D62F5D5" w14:textId="77777777" w:rsidR="00B01D36" w:rsidRPr="00F405C4" w:rsidRDefault="00B01D36" w:rsidP="00C56D99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087DEEC2" w14:textId="77777777" w:rsidR="00B01D36" w:rsidRPr="00F405C4" w:rsidRDefault="00B01D36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623D3E0C" w14:textId="77777777" w:rsidR="00B01D36" w:rsidRPr="00F405C4" w:rsidRDefault="00B01D36" w:rsidP="00C56D99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62824DB1" w14:textId="77777777" w:rsidR="00B01D36" w:rsidRPr="00F405C4" w:rsidRDefault="00B01D36" w:rsidP="00C56D99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D7379" w:rsidRPr="00F405C4" w14:paraId="6F207B37" w14:textId="77777777" w:rsidTr="00E43820">
        <w:trPr>
          <w:cantSplit/>
        </w:trPr>
        <w:tc>
          <w:tcPr>
            <w:tcW w:w="3152" w:type="dxa"/>
            <w:vAlign w:val="bottom"/>
          </w:tcPr>
          <w:p w14:paraId="4EAACD0B" w14:textId="77777777" w:rsidR="00AD7379" w:rsidRPr="00F405C4" w:rsidRDefault="00AD7379" w:rsidP="00AD7379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กำไรทางภาษี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0988FB3D" w14:textId="6EB427DC" w:rsidR="00AD7379" w:rsidRPr="00F405C4" w:rsidRDefault="00567D72" w:rsidP="00C56D99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089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741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671AF746" w14:textId="4D7B40C1" w:rsidR="00AD7379" w:rsidRPr="00F405C4" w:rsidRDefault="00567D72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AD7379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845</w:t>
            </w:r>
            <w:r w:rsidR="00AD7379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287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108D2767" w14:textId="3FFA7AD0" w:rsidR="00AD7379" w:rsidRPr="00F405C4" w:rsidRDefault="00567D72" w:rsidP="00C56D99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14646F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772</w:t>
            </w:r>
            <w:r w:rsidR="0014646F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845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122D4E45" w14:textId="3EFDCA44" w:rsidR="00AD7379" w:rsidRPr="00F405C4" w:rsidRDefault="00567D72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24</w:t>
            </w:r>
            <w:r w:rsidR="00AD7379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555</w:t>
            </w:r>
            <w:r w:rsidR="00AD7379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007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</w:tr>
      <w:tr w:rsidR="00AD7379" w:rsidRPr="00F405C4" w14:paraId="76C42B6A" w14:textId="77777777" w:rsidTr="00E43820">
        <w:trPr>
          <w:cantSplit/>
        </w:trPr>
        <w:tc>
          <w:tcPr>
            <w:tcW w:w="3152" w:type="dxa"/>
            <w:vAlign w:val="bottom"/>
          </w:tcPr>
          <w:p w14:paraId="4C23D821" w14:textId="77777777" w:rsidR="00AD7379" w:rsidRPr="00F405C4" w:rsidRDefault="00AD7379" w:rsidP="00AD7379">
            <w:pPr>
              <w:pStyle w:val="Heading6"/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16273A3D" w14:textId="77777777" w:rsidR="00AD7379" w:rsidRPr="00F405C4" w:rsidRDefault="00AD7379" w:rsidP="00C56D99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79F1FE3D" w14:textId="77777777" w:rsidR="00AD7379" w:rsidRPr="00F405C4" w:rsidRDefault="00AD7379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53B36052" w14:textId="77777777" w:rsidR="00AD7379" w:rsidRPr="00F405C4" w:rsidRDefault="00AD7379" w:rsidP="00C56D99">
            <w:pPr>
              <w:pStyle w:val="Heading6"/>
              <w:tabs>
                <w:tab w:val="decimal" w:pos="1352"/>
              </w:tabs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238314DD" w14:textId="77777777" w:rsidR="00AD7379" w:rsidRPr="00F405C4" w:rsidRDefault="00AD7379" w:rsidP="00C56D99">
            <w:pPr>
              <w:pStyle w:val="Heading6"/>
              <w:tabs>
                <w:tab w:val="decimal" w:pos="1352"/>
              </w:tabs>
              <w:spacing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</w:rPr>
            </w:pPr>
          </w:p>
        </w:tc>
      </w:tr>
      <w:tr w:rsidR="00AD7379" w:rsidRPr="00F405C4" w14:paraId="42045C4C" w14:textId="77777777" w:rsidTr="00E43820">
        <w:trPr>
          <w:cantSplit/>
        </w:trPr>
        <w:tc>
          <w:tcPr>
            <w:tcW w:w="3152" w:type="dxa"/>
            <w:vAlign w:val="bottom"/>
          </w:tcPr>
          <w:p w14:paraId="5EC26623" w14:textId="77777777" w:rsidR="00AD7379" w:rsidRPr="00F405C4" w:rsidRDefault="00AD7379" w:rsidP="00AD7379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ภาษีเงินได้รอการตัดบัญชี:</w:t>
            </w:r>
          </w:p>
        </w:tc>
        <w:tc>
          <w:tcPr>
            <w:tcW w:w="1570" w:type="dxa"/>
            <w:vAlign w:val="bottom"/>
          </w:tcPr>
          <w:p w14:paraId="62D52474" w14:textId="77777777" w:rsidR="00AD7379" w:rsidRPr="00F405C4" w:rsidRDefault="00AD7379" w:rsidP="00C56D99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25E46AE1" w14:textId="77777777" w:rsidR="00AD7379" w:rsidRPr="00F405C4" w:rsidRDefault="00AD7379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46E5136D" w14:textId="77777777" w:rsidR="00AD7379" w:rsidRPr="00F405C4" w:rsidRDefault="00AD7379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5D2726B2" w14:textId="77777777" w:rsidR="00AD7379" w:rsidRPr="00F405C4" w:rsidRDefault="00AD7379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D7379" w:rsidRPr="00F405C4" w14:paraId="565B28E8" w14:textId="77777777" w:rsidTr="00E43820">
        <w:trPr>
          <w:cantSplit/>
        </w:trPr>
        <w:tc>
          <w:tcPr>
            <w:tcW w:w="3152" w:type="dxa"/>
            <w:vAlign w:val="bottom"/>
          </w:tcPr>
          <w:p w14:paraId="3C559D16" w14:textId="77777777" w:rsidR="00AD7379" w:rsidRPr="00F405C4" w:rsidRDefault="00AD7379" w:rsidP="00AD7379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รายการที่เกิดจากผลแตกต่างชั่วคราว</w:t>
            </w:r>
          </w:p>
        </w:tc>
        <w:tc>
          <w:tcPr>
            <w:tcW w:w="1570" w:type="dxa"/>
            <w:vAlign w:val="bottom"/>
          </w:tcPr>
          <w:p w14:paraId="3B7827CA" w14:textId="77777777" w:rsidR="00AD7379" w:rsidRPr="00F405C4" w:rsidRDefault="00AD7379" w:rsidP="00C56D99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0B9B3F36" w14:textId="77777777" w:rsidR="00AD7379" w:rsidRPr="00F405C4" w:rsidRDefault="00AD7379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5DD4B163" w14:textId="77777777" w:rsidR="00AD7379" w:rsidRPr="00F405C4" w:rsidRDefault="00AD7379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vAlign w:val="bottom"/>
          </w:tcPr>
          <w:p w14:paraId="43A61AB3" w14:textId="77777777" w:rsidR="00AD7379" w:rsidRPr="00F405C4" w:rsidRDefault="00AD7379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D7379" w:rsidRPr="00F405C4" w14:paraId="2EB766F3" w14:textId="77777777" w:rsidTr="00E43820">
        <w:trPr>
          <w:cantSplit/>
        </w:trPr>
        <w:tc>
          <w:tcPr>
            <w:tcW w:w="3152" w:type="dxa"/>
            <w:vAlign w:val="bottom"/>
          </w:tcPr>
          <w:p w14:paraId="023D2AFF" w14:textId="67906ED3" w:rsidR="00AD7379" w:rsidRPr="00F405C4" w:rsidRDefault="00AD7379" w:rsidP="00AD7379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(หมายเหตุ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7FA71C86" w14:textId="4DA81724" w:rsidR="00AD7379" w:rsidRPr="00F405C4" w:rsidRDefault="00567D72" w:rsidP="00C56D99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406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013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48FE411C" w14:textId="4E828608" w:rsidR="00AD7379" w:rsidRPr="00F405C4" w:rsidRDefault="00F405C4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839</w:t>
            </w:r>
            <w:r w:rsidR="00AD7379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086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5D14A676" w14:textId="02DF0742" w:rsidR="00AD7379" w:rsidRPr="00F405C4" w:rsidRDefault="00567D72" w:rsidP="00C56D99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464</w:t>
            </w:r>
            <w:r w:rsidR="0014646F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965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7C42EE28" w14:textId="6778E122" w:rsidR="00AD7379" w:rsidRPr="00F405C4" w:rsidRDefault="00F405C4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300</w:t>
            </w:r>
            <w:r w:rsidR="00AD7379"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273</w:t>
            </w:r>
          </w:p>
        </w:tc>
      </w:tr>
      <w:tr w:rsidR="00AD7379" w:rsidRPr="00F405C4" w14:paraId="0004BEFC" w14:textId="77777777" w:rsidTr="00E43820">
        <w:trPr>
          <w:cantSplit/>
        </w:trPr>
        <w:tc>
          <w:tcPr>
            <w:tcW w:w="3152" w:type="dxa"/>
            <w:vAlign w:val="bottom"/>
          </w:tcPr>
          <w:p w14:paraId="4CF539D7" w14:textId="77777777" w:rsidR="00AD7379" w:rsidRPr="00F405C4" w:rsidRDefault="00AD7379" w:rsidP="00AD7379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B8C478" w14:textId="6E66834C" w:rsidR="00AD7379" w:rsidRPr="00F405C4" w:rsidRDefault="00567D72" w:rsidP="00C56D99">
            <w:pPr>
              <w:tabs>
                <w:tab w:val="decimal" w:pos="13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495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754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295627DB" w14:textId="15EB0BEA" w:rsidR="00AD7379" w:rsidRPr="00F405C4" w:rsidRDefault="00567D72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AD7379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006</w:t>
            </w:r>
            <w:r w:rsidR="00AD7379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201</w:t>
            </w:r>
            <w:r w:rsidRPr="00F405C4">
              <w:rPr>
                <w:rFonts w:ascii="Browallia New" w:eastAsia="Times New Roman" w:hAnsi="Browallia New" w:cs="Browallia New"/>
                <w:b w:val="0"/>
                <w:bCs w:val="0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6943C490" w14:textId="7D69C8E1" w:rsidR="00AD7379" w:rsidRPr="00F405C4" w:rsidRDefault="00567D72" w:rsidP="00C56D99">
            <w:pP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14646F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237</w:t>
            </w:r>
            <w:r w:rsidR="0014646F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810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67D8B781" w14:textId="382F17B8" w:rsidR="00AD7379" w:rsidRPr="00F405C4" w:rsidRDefault="00567D72" w:rsidP="00C56D99">
            <w:pPr>
              <w:pStyle w:val="Heading1"/>
              <w:pBdr>
                <w:bottom w:val="none" w:sz="0" w:space="0" w:color="auto"/>
              </w:pBdr>
              <w:tabs>
                <w:tab w:val="decimal" w:pos="135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(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24</w:t>
            </w:r>
            <w:r w:rsidR="00AD7379"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254</w:t>
            </w:r>
            <w:r w:rsidR="00AD7379"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734</w:t>
            </w:r>
            <w:r w:rsidRPr="00F405C4">
              <w:rPr>
                <w:rFonts w:ascii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)</w:t>
            </w:r>
          </w:p>
        </w:tc>
      </w:tr>
    </w:tbl>
    <w:p w14:paraId="4E53764B" w14:textId="256AA841" w:rsidR="0046097D" w:rsidRPr="00F405C4" w:rsidRDefault="0046097D" w:rsidP="00DB60F4">
      <w:pPr>
        <w:spacing w:line="240" w:lineRule="auto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FEB400F" w14:textId="202C93E8" w:rsidR="00833851" w:rsidRPr="00F405C4" w:rsidRDefault="00A3292B" w:rsidP="00DB60F4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ค่าใช้จ่าย</w:t>
      </w:r>
      <w:r w:rsidRPr="00F405C4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ที่คาดว่าจะเกิดขึ้น สำหรับ</w:t>
      </w:r>
      <w:r w:rsidR="00B97AB5" w:rsidRPr="00F405C4">
        <w:rPr>
          <w:rFonts w:ascii="Browallia New" w:hAnsi="Browallia New" w:cs="Browallia New"/>
          <w:caps/>
          <w:color w:val="000000" w:themeColor="text1"/>
          <w:spacing w:val="-4"/>
          <w:sz w:val="26"/>
          <w:szCs w:val="26"/>
          <w:cs/>
          <w:lang w:val="en-GB"/>
        </w:rPr>
        <w:t>รอบระยะเวลา</w:t>
      </w:r>
      <w:r w:rsidRPr="00F405C4">
        <w:rPr>
          <w:rFonts w:ascii="Browallia New" w:hAnsi="Browallia New" w:cs="Browallia New"/>
          <w:caps/>
          <w:color w:val="000000" w:themeColor="text1"/>
          <w:spacing w:val="-4"/>
          <w:sz w:val="26"/>
          <w:szCs w:val="26"/>
          <w:cs/>
          <w:lang w:val="en-GB"/>
        </w:rPr>
        <w:t>ระหว่างกา</w:t>
      </w:r>
      <w:r w:rsidR="001E65FF" w:rsidRPr="00F405C4">
        <w:rPr>
          <w:rFonts w:ascii="Browallia New" w:hAnsi="Browallia New" w:cs="Browallia New"/>
          <w:caps/>
          <w:color w:val="000000" w:themeColor="text1"/>
          <w:spacing w:val="-4"/>
          <w:sz w:val="26"/>
          <w:szCs w:val="26"/>
          <w:cs/>
          <w:lang w:val="en-GB"/>
        </w:rPr>
        <w:t>ล</w:t>
      </w:r>
      <w:r w:rsidR="000E731C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หกเดือน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สิ้นสุดวันที่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30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มิถุนายน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497951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aps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คือ อัตราร้อยละ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21</w:t>
      </w:r>
      <w:r w:rsidR="003D6023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24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20</w:t>
      </w:r>
      <w:r w:rsidR="003D6023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94</w:t>
      </w:r>
      <w:r w:rsidR="00B054C7" w:rsidRPr="00F405C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สำหรับข้อมูลทางการเงินรวมและข้อมูลทางการเงินเฉพาะกิจการตามลำดับ</w:t>
      </w:r>
      <w:r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</w:rPr>
        <w:t xml:space="preserve"> เปรียบเทียบกับประมาณการอัตราภาษีเงินได้ที่ใช้ใน</w:t>
      </w:r>
      <w:r w:rsidR="00B97AB5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</w:rPr>
        <w:t>รอบระยะเวลา</w:t>
      </w:r>
      <w:r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</w:rPr>
        <w:t>ระหว่างกาล</w:t>
      </w:r>
      <w:r w:rsidR="000E731C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หกเดือน</w:t>
      </w:r>
      <w:r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</w:rPr>
        <w:t xml:space="preserve">สิ้นสุดวันที่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  <w:t>30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มิถุนายน</w:t>
      </w:r>
      <w:r w:rsidR="009A1B16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</w:rPr>
        <w:t xml:space="preserve"> </w:t>
      </w:r>
      <w:r w:rsidR="00497951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  <w:t>2567</w:t>
      </w:r>
      <w:r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</w:rPr>
        <w:t xml:space="preserve">คือ อัตราร้อยละ </w:t>
      </w:r>
      <w:r w:rsidR="00F405C4" w:rsidRPr="00F405C4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>21</w:t>
      </w:r>
      <w:r w:rsidR="00EA27AA" w:rsidRPr="00F405C4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>.</w:t>
      </w:r>
      <w:r w:rsidR="00F405C4" w:rsidRPr="00F405C4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>07</w:t>
      </w:r>
      <w:r w:rsidR="00EA27AA" w:rsidRPr="00F405C4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 xml:space="preserve"> </w:t>
      </w:r>
      <w:r w:rsidR="00EA27AA" w:rsidRPr="00F405C4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cs/>
          <w:lang w:val="en-GB"/>
        </w:rPr>
        <w:t xml:space="preserve">และ </w:t>
      </w:r>
      <w:r w:rsidR="00F405C4" w:rsidRPr="00F405C4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>20</w:t>
      </w:r>
      <w:r w:rsidR="007A6B5A" w:rsidRPr="00F405C4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>.</w:t>
      </w:r>
      <w:r w:rsidR="00F405C4" w:rsidRPr="00F405C4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>97</w:t>
      </w:r>
      <w:r w:rsidR="00EA27AA" w:rsidRPr="00F405C4">
        <w:rPr>
          <w:rFonts w:ascii="Browallia New" w:eastAsia="Arial Unicode MS" w:hAnsi="Browallia New" w:cs="Browallia New"/>
          <w:color w:val="auto"/>
          <w:spacing w:val="-10"/>
          <w:sz w:val="26"/>
          <w:szCs w:val="26"/>
        </w:rPr>
        <w:t xml:space="preserve"> </w:t>
      </w:r>
      <w:r w:rsidRPr="00F405C4">
        <w:rPr>
          <w:rFonts w:ascii="Browallia New" w:eastAsia="Arial Unicode MS" w:hAnsi="Browallia New" w:cs="Browallia New"/>
          <w:color w:val="000000" w:themeColor="text1"/>
          <w:spacing w:val="-10"/>
          <w:sz w:val="26"/>
          <w:szCs w:val="26"/>
          <w:cs/>
          <w:lang w:val="en-GB"/>
        </w:rPr>
        <w:t>สำหรับข้อมูลทางการเงินรวมและข้อมูลทางการเงิน</w:t>
      </w:r>
      <w:r w:rsidRPr="00F405C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 xml:space="preserve">เฉพาะกิจการตามลำดับ </w:t>
      </w:r>
    </w:p>
    <w:p w14:paraId="313C4815" w14:textId="33167BF8" w:rsidR="00CB152E" w:rsidRPr="00F405C4" w:rsidRDefault="00CB152E">
      <w:pPr>
        <w:spacing w:after="160" w:line="259" w:lineRule="auto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009EA214" w14:textId="77777777" w:rsidR="007C4726" w:rsidRPr="00F405C4" w:rsidRDefault="007C4726" w:rsidP="00DB60F4">
      <w:pPr>
        <w:spacing w:line="240" w:lineRule="auto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0DAE4F6E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37ECACCF" w14:textId="5B79091B" w:rsidR="00770BAA" w:rsidRPr="00F405C4" w:rsidRDefault="00F405C4" w:rsidP="00DB60F4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18</w:t>
            </w:r>
            <w:r w:rsidR="00D7408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D74087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กำไรต่อหุ้น</w:t>
            </w:r>
          </w:p>
        </w:tc>
      </w:tr>
    </w:tbl>
    <w:p w14:paraId="7329D459" w14:textId="77777777" w:rsidR="00770BAA" w:rsidRPr="00F405C4" w:rsidRDefault="00770BAA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  <w:lang w:val="en-GB"/>
        </w:rPr>
      </w:pPr>
    </w:p>
    <w:p w14:paraId="53BE4384" w14:textId="0FD1E004" w:rsidR="00F4067A" w:rsidRPr="00F405C4" w:rsidRDefault="00F4067A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กำไรต่อหุ้นขั้นพื้นฐานคำนวณโดยการหารกำไรสำหรับ</w:t>
      </w:r>
      <w:r w:rsidR="00AB5E05" w:rsidRPr="00F405C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รอบระยะเวลา</w:t>
      </w:r>
      <w:r w:rsidRPr="00F405C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ที่เป็นของผู้ถือหุ้นสามัญของบริษัทใหญ่ ด้วยจำนวนหุ้นสามัญถัวเฉลี่ยถ่วงน้ำหนัก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ที่ถือโดยผู้ถือหุ้นในระหว่าง</w:t>
      </w:r>
      <w:r w:rsidR="00AB5E05" w:rsidRPr="00F405C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รอบระยะเวลา</w:t>
      </w:r>
    </w:p>
    <w:p w14:paraId="5B5A067F" w14:textId="77777777" w:rsidR="00642EBF" w:rsidRPr="00C56D99" w:rsidRDefault="00642EBF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  <w:lang w:val="en-GB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79"/>
        <w:gridCol w:w="1570"/>
        <w:gridCol w:w="1570"/>
        <w:gridCol w:w="1570"/>
        <w:gridCol w:w="1570"/>
      </w:tblGrid>
      <w:tr w:rsidR="00D83400" w:rsidRPr="00F405C4" w14:paraId="37C333B3" w14:textId="77777777" w:rsidTr="00E960D3">
        <w:trPr>
          <w:cantSplit/>
        </w:trPr>
        <w:tc>
          <w:tcPr>
            <w:tcW w:w="3179" w:type="dxa"/>
            <w:vAlign w:val="bottom"/>
          </w:tcPr>
          <w:p w14:paraId="17771A33" w14:textId="77777777" w:rsidR="00D83400" w:rsidRPr="00F405C4" w:rsidRDefault="00D83400" w:rsidP="00E960D3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280" w:type="dxa"/>
            <w:gridSpan w:val="4"/>
            <w:tcBorders>
              <w:bottom w:val="single" w:sz="4" w:space="0" w:color="auto"/>
            </w:tcBorders>
            <w:vAlign w:val="bottom"/>
          </w:tcPr>
          <w:p w14:paraId="4F34CDAD" w14:textId="390657A0" w:rsidR="00D83400" w:rsidRPr="00F405C4" w:rsidRDefault="00D83400" w:rsidP="00E960D3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สามเดือน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 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</w:tr>
      <w:tr w:rsidR="00D83400" w:rsidRPr="00F405C4" w14:paraId="5ED48258" w14:textId="77777777" w:rsidTr="00E960D3">
        <w:trPr>
          <w:cantSplit/>
        </w:trPr>
        <w:tc>
          <w:tcPr>
            <w:tcW w:w="3179" w:type="dxa"/>
            <w:vAlign w:val="bottom"/>
          </w:tcPr>
          <w:p w14:paraId="56A3294D" w14:textId="77777777" w:rsidR="00D83400" w:rsidRPr="00F405C4" w:rsidRDefault="00D83400" w:rsidP="00E960D3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744F8E" w14:textId="77777777" w:rsidR="00D83400" w:rsidRPr="00F405C4" w:rsidRDefault="00D83400" w:rsidP="00E960D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1CD999" w14:textId="77777777" w:rsidR="00D83400" w:rsidRPr="00F405C4" w:rsidRDefault="00D83400" w:rsidP="00E960D3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83400" w:rsidRPr="00F405C4" w14:paraId="3194D931" w14:textId="77777777" w:rsidTr="00E960D3">
        <w:trPr>
          <w:cantSplit/>
        </w:trPr>
        <w:tc>
          <w:tcPr>
            <w:tcW w:w="3179" w:type="dxa"/>
            <w:vAlign w:val="bottom"/>
          </w:tcPr>
          <w:p w14:paraId="199959EA" w14:textId="77777777" w:rsidR="00D83400" w:rsidRPr="00F405C4" w:rsidRDefault="00D83400" w:rsidP="00E960D3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2B1B27B9" w14:textId="77777777" w:rsidR="00D83400" w:rsidRPr="00F405C4" w:rsidRDefault="00D83400" w:rsidP="00E960D3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4BCFA325" w14:textId="77777777" w:rsidR="00D83400" w:rsidRPr="00F405C4" w:rsidRDefault="00D83400" w:rsidP="00E960D3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77B2B275" w14:textId="77777777" w:rsidR="00D83400" w:rsidRPr="00F405C4" w:rsidRDefault="00D83400" w:rsidP="00E960D3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1D75218D" w14:textId="77777777" w:rsidR="00D83400" w:rsidRPr="00F405C4" w:rsidRDefault="00D83400" w:rsidP="00E960D3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D83400" w:rsidRPr="00F405C4" w14:paraId="17D7022D" w14:textId="77777777" w:rsidTr="00E960D3">
        <w:trPr>
          <w:cantSplit/>
        </w:trPr>
        <w:tc>
          <w:tcPr>
            <w:tcW w:w="3179" w:type="dxa"/>
            <w:vAlign w:val="bottom"/>
          </w:tcPr>
          <w:p w14:paraId="365D04C4" w14:textId="77777777" w:rsidR="00D83400" w:rsidRPr="00F405C4" w:rsidRDefault="00D83400" w:rsidP="00E960D3">
            <w:pPr>
              <w:spacing w:line="240" w:lineRule="auto"/>
              <w:ind w:left="-105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298CB67C" w14:textId="56DA1524" w:rsidR="00D83400" w:rsidRPr="00F405C4" w:rsidRDefault="00D83400" w:rsidP="00E960D3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16418060" w14:textId="3C85AF47" w:rsidR="00D83400" w:rsidRPr="00F405C4" w:rsidRDefault="00D83400" w:rsidP="00E960D3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69E6A7BB" w14:textId="037DEF05" w:rsidR="00D83400" w:rsidRPr="00F405C4" w:rsidRDefault="00D83400" w:rsidP="00E960D3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50BDAE5D" w14:textId="39677160" w:rsidR="00D83400" w:rsidRPr="00F405C4" w:rsidRDefault="00D83400" w:rsidP="00E960D3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D83400" w:rsidRPr="00F405C4" w14:paraId="5665841F" w14:textId="77777777" w:rsidTr="00E960D3">
        <w:trPr>
          <w:cantSplit/>
        </w:trPr>
        <w:tc>
          <w:tcPr>
            <w:tcW w:w="3179" w:type="dxa"/>
            <w:vAlign w:val="bottom"/>
          </w:tcPr>
          <w:p w14:paraId="2E7B2A67" w14:textId="77777777" w:rsidR="00D83400" w:rsidRPr="00F405C4" w:rsidRDefault="00D83400" w:rsidP="00E960D3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461671C8" w14:textId="77777777" w:rsidR="00D83400" w:rsidRPr="00F405C4" w:rsidRDefault="00D83400" w:rsidP="00E960D3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6617E09E" w14:textId="77777777" w:rsidR="00D83400" w:rsidRPr="00F405C4" w:rsidRDefault="00D83400" w:rsidP="00E960D3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3D10FADF" w14:textId="77777777" w:rsidR="00D83400" w:rsidRPr="00F405C4" w:rsidRDefault="00D83400" w:rsidP="00E960D3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4F74FEF3" w14:textId="77777777" w:rsidR="00D83400" w:rsidRPr="00F405C4" w:rsidRDefault="00D83400" w:rsidP="00E960D3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D83400" w:rsidRPr="00F405C4" w14:paraId="4F0FD8D1" w14:textId="77777777" w:rsidTr="00E960D3">
        <w:trPr>
          <w:cantSplit/>
        </w:trPr>
        <w:tc>
          <w:tcPr>
            <w:tcW w:w="3179" w:type="dxa"/>
            <w:vAlign w:val="bottom"/>
          </w:tcPr>
          <w:p w14:paraId="0F8A7CEB" w14:textId="77777777" w:rsidR="00D83400" w:rsidRPr="00F405C4" w:rsidRDefault="00D83400" w:rsidP="00E960D3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กำไรสุทธิสำหรับรอบระยะเวลาส่วนที่เป็นของ</w:t>
            </w:r>
          </w:p>
        </w:tc>
        <w:tc>
          <w:tcPr>
            <w:tcW w:w="1570" w:type="dxa"/>
            <w:vAlign w:val="bottom"/>
          </w:tcPr>
          <w:p w14:paraId="4EE70D2D" w14:textId="77777777" w:rsidR="00D83400" w:rsidRPr="00F405C4" w:rsidRDefault="00D83400" w:rsidP="00E960D3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10F14DF8" w14:textId="77777777" w:rsidR="00D83400" w:rsidRPr="00F405C4" w:rsidRDefault="00D83400" w:rsidP="00E960D3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1448D5AC" w14:textId="77777777" w:rsidR="00D83400" w:rsidRPr="00F405C4" w:rsidRDefault="00D83400" w:rsidP="00E960D3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4939F243" w14:textId="77777777" w:rsidR="00D83400" w:rsidRPr="00F405C4" w:rsidRDefault="00D83400" w:rsidP="00E960D3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346A2B" w:rsidRPr="00F405C4" w14:paraId="23D8F474" w14:textId="77777777" w:rsidTr="00E960D3">
        <w:trPr>
          <w:cantSplit/>
        </w:trPr>
        <w:tc>
          <w:tcPr>
            <w:tcW w:w="3179" w:type="dxa"/>
            <w:vAlign w:val="bottom"/>
          </w:tcPr>
          <w:p w14:paraId="2DFDBA05" w14:textId="77777777" w:rsidR="00346A2B" w:rsidRPr="00F405C4" w:rsidRDefault="00346A2B" w:rsidP="00346A2B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บริษัทใหญ่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(บาท)</w:t>
            </w:r>
          </w:p>
        </w:tc>
        <w:tc>
          <w:tcPr>
            <w:tcW w:w="1570" w:type="dxa"/>
            <w:vAlign w:val="bottom"/>
          </w:tcPr>
          <w:p w14:paraId="79D62176" w14:textId="4CD8D9F9" w:rsidR="00346A2B" w:rsidRPr="00F405C4" w:rsidRDefault="00F405C4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34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003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240</w:t>
            </w:r>
          </w:p>
        </w:tc>
        <w:tc>
          <w:tcPr>
            <w:tcW w:w="1570" w:type="dxa"/>
            <w:vAlign w:val="bottom"/>
          </w:tcPr>
          <w:p w14:paraId="26CEAF4B" w14:textId="565AD2B7" w:rsidR="00346A2B" w:rsidRPr="00F405C4" w:rsidRDefault="00F405C4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46</w:t>
            </w:r>
            <w:r w:rsidR="00346A2B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784</w:t>
            </w:r>
            <w:r w:rsidR="00346A2B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856</w:t>
            </w:r>
          </w:p>
        </w:tc>
        <w:tc>
          <w:tcPr>
            <w:tcW w:w="1570" w:type="dxa"/>
            <w:vAlign w:val="bottom"/>
          </w:tcPr>
          <w:p w14:paraId="62279ACC" w14:textId="7BD08773" w:rsidR="00346A2B" w:rsidRPr="00F405C4" w:rsidRDefault="00F405C4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832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722</w:t>
            </w:r>
          </w:p>
        </w:tc>
        <w:tc>
          <w:tcPr>
            <w:tcW w:w="1570" w:type="dxa"/>
            <w:vAlign w:val="bottom"/>
          </w:tcPr>
          <w:p w14:paraId="246A7A0C" w14:textId="5360B36F" w:rsidR="00346A2B" w:rsidRPr="00F405C4" w:rsidRDefault="00F405C4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38</w:t>
            </w:r>
            <w:r w:rsidR="00346A2B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301</w:t>
            </w:r>
            <w:r w:rsidR="00346A2B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337</w:t>
            </w:r>
          </w:p>
        </w:tc>
      </w:tr>
      <w:tr w:rsidR="00346A2B" w:rsidRPr="00F405C4" w14:paraId="021E2D82" w14:textId="77777777" w:rsidTr="00E960D3">
        <w:trPr>
          <w:cantSplit/>
        </w:trPr>
        <w:tc>
          <w:tcPr>
            <w:tcW w:w="3179" w:type="dxa"/>
            <w:vAlign w:val="bottom"/>
          </w:tcPr>
          <w:p w14:paraId="5526D4AA" w14:textId="77777777" w:rsidR="00346A2B" w:rsidRPr="00F405C4" w:rsidRDefault="00346A2B" w:rsidP="00346A2B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570" w:type="dxa"/>
            <w:vAlign w:val="bottom"/>
          </w:tcPr>
          <w:p w14:paraId="4DB96562" w14:textId="77777777" w:rsidR="00346A2B" w:rsidRPr="00F405C4" w:rsidRDefault="00346A2B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5C734275" w14:textId="77777777" w:rsidR="00346A2B" w:rsidRPr="00F405C4" w:rsidRDefault="00346A2B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4CC964E2" w14:textId="77777777" w:rsidR="00346A2B" w:rsidRPr="00F405C4" w:rsidRDefault="00346A2B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65301EE5" w14:textId="77777777" w:rsidR="00346A2B" w:rsidRPr="00F405C4" w:rsidRDefault="00346A2B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346A2B" w:rsidRPr="00F405C4" w14:paraId="2F129AF9" w14:textId="77777777" w:rsidTr="00E960D3">
        <w:trPr>
          <w:cantSplit/>
        </w:trPr>
        <w:tc>
          <w:tcPr>
            <w:tcW w:w="3179" w:type="dxa"/>
            <w:vAlign w:val="bottom"/>
          </w:tcPr>
          <w:p w14:paraId="5AC4806F" w14:textId="77777777" w:rsidR="00346A2B" w:rsidRPr="00F405C4" w:rsidRDefault="00346A2B" w:rsidP="00346A2B">
            <w:pPr>
              <w:spacing w:line="240" w:lineRule="auto"/>
              <w:ind w:left="-105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 xml:space="preserve">   </w:t>
            </w: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ที่ออกจำหน่ายระหว่างรอบระยะเวลา (หุ้น)</w:t>
            </w:r>
          </w:p>
        </w:tc>
        <w:tc>
          <w:tcPr>
            <w:tcW w:w="1570" w:type="dxa"/>
            <w:vAlign w:val="bottom"/>
          </w:tcPr>
          <w:p w14:paraId="3F80029C" w14:textId="60A6BDFD" w:rsidR="00346A2B" w:rsidRPr="00F405C4" w:rsidRDefault="00F405C4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2CF0F4D0" w14:textId="0A1E9874" w:rsidR="00346A2B" w:rsidRPr="00F405C4" w:rsidRDefault="00F405C4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346A2B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346A2B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32EC96BF" w14:textId="5C78F78D" w:rsidR="00346A2B" w:rsidRPr="00F405C4" w:rsidRDefault="00F405C4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395FE64B" w14:textId="3734707F" w:rsidR="00346A2B" w:rsidRPr="00F405C4" w:rsidRDefault="00F405C4" w:rsidP="00346A2B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346A2B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346A2B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</w:tr>
      <w:tr w:rsidR="00346A2B" w:rsidRPr="00F405C4" w14:paraId="57958F22" w14:textId="77777777" w:rsidTr="00E960D3">
        <w:trPr>
          <w:cantSplit/>
        </w:trPr>
        <w:tc>
          <w:tcPr>
            <w:tcW w:w="3179" w:type="dxa"/>
            <w:vAlign w:val="bottom"/>
          </w:tcPr>
          <w:p w14:paraId="77D0001F" w14:textId="77777777" w:rsidR="00346A2B" w:rsidRPr="00F405C4" w:rsidRDefault="00346A2B" w:rsidP="00346A2B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70" w:type="dxa"/>
            <w:vAlign w:val="bottom"/>
          </w:tcPr>
          <w:p w14:paraId="01A191E9" w14:textId="5DDB9E01" w:rsidR="00346A2B" w:rsidRPr="00F405C4" w:rsidRDefault="00567D72" w:rsidP="00346A2B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</w:p>
        </w:tc>
        <w:tc>
          <w:tcPr>
            <w:tcW w:w="1570" w:type="dxa"/>
            <w:vAlign w:val="bottom"/>
          </w:tcPr>
          <w:p w14:paraId="2E6759CF" w14:textId="7442FB2F" w:rsidR="00346A2B" w:rsidRPr="00F405C4" w:rsidRDefault="00346A2B" w:rsidP="00346A2B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</w:p>
        </w:tc>
        <w:tc>
          <w:tcPr>
            <w:tcW w:w="1570" w:type="dxa"/>
            <w:vAlign w:val="bottom"/>
          </w:tcPr>
          <w:p w14:paraId="4DED1C96" w14:textId="578DDD69" w:rsidR="00346A2B" w:rsidRPr="00F405C4" w:rsidRDefault="00567D72" w:rsidP="00346A2B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</w:t>
            </w:r>
          </w:p>
        </w:tc>
        <w:tc>
          <w:tcPr>
            <w:tcW w:w="1570" w:type="dxa"/>
            <w:vAlign w:val="bottom"/>
          </w:tcPr>
          <w:p w14:paraId="1C6E894A" w14:textId="773D3B43" w:rsidR="00346A2B" w:rsidRPr="00F405C4" w:rsidRDefault="00346A2B" w:rsidP="00346A2B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</w:p>
        </w:tc>
      </w:tr>
    </w:tbl>
    <w:p w14:paraId="06F9D11B" w14:textId="77777777" w:rsidR="00C35550" w:rsidRPr="00F405C4" w:rsidRDefault="00C35550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  <w:lang w:val="en-GB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79"/>
        <w:gridCol w:w="1570"/>
        <w:gridCol w:w="1570"/>
        <w:gridCol w:w="1570"/>
        <w:gridCol w:w="1570"/>
      </w:tblGrid>
      <w:tr w:rsidR="00003EB4" w:rsidRPr="00F405C4" w14:paraId="7334C288" w14:textId="77777777" w:rsidTr="00EF1FDA">
        <w:trPr>
          <w:cantSplit/>
        </w:trPr>
        <w:tc>
          <w:tcPr>
            <w:tcW w:w="3179" w:type="dxa"/>
            <w:vAlign w:val="bottom"/>
          </w:tcPr>
          <w:p w14:paraId="27B82448" w14:textId="77777777" w:rsidR="00642EBF" w:rsidRPr="00F405C4" w:rsidRDefault="00642EBF" w:rsidP="00DB60F4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280" w:type="dxa"/>
            <w:gridSpan w:val="4"/>
            <w:tcBorders>
              <w:bottom w:val="single" w:sz="4" w:space="0" w:color="auto"/>
            </w:tcBorders>
            <w:vAlign w:val="bottom"/>
          </w:tcPr>
          <w:p w14:paraId="5E54B871" w14:textId="373F9400" w:rsidR="00642EBF" w:rsidRPr="00F405C4" w:rsidRDefault="00642EBF" w:rsidP="00DB60F4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สำหรับ</w:t>
            </w:r>
            <w:r w:rsidR="00222317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รอบระยะเวลา</w:t>
            </w:r>
            <w:r w:rsidR="000E731C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หกเดือน</w:t>
            </w:r>
            <w:r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  <w:t>มิถุนายน</w:t>
            </w:r>
          </w:p>
        </w:tc>
      </w:tr>
      <w:tr w:rsidR="00003EB4" w:rsidRPr="00F405C4" w14:paraId="57E78B68" w14:textId="77777777" w:rsidTr="00E43820">
        <w:trPr>
          <w:cantSplit/>
        </w:trPr>
        <w:tc>
          <w:tcPr>
            <w:tcW w:w="3179" w:type="dxa"/>
            <w:vAlign w:val="bottom"/>
          </w:tcPr>
          <w:p w14:paraId="4A17C26F" w14:textId="77777777" w:rsidR="00642EBF" w:rsidRPr="00F405C4" w:rsidRDefault="00642EBF" w:rsidP="00DB60F4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8AECE0" w14:textId="77777777" w:rsidR="00642EBF" w:rsidRPr="00F405C4" w:rsidRDefault="00642EBF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AE0AF7" w14:textId="77777777" w:rsidR="00642EBF" w:rsidRPr="00F405C4" w:rsidRDefault="00642EBF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6EC095C7" w14:textId="77777777" w:rsidTr="00E43820">
        <w:trPr>
          <w:cantSplit/>
        </w:trPr>
        <w:tc>
          <w:tcPr>
            <w:tcW w:w="3179" w:type="dxa"/>
            <w:vAlign w:val="bottom"/>
          </w:tcPr>
          <w:p w14:paraId="68DC0146" w14:textId="77777777" w:rsidR="00642EBF" w:rsidRPr="00F405C4" w:rsidRDefault="00642EBF" w:rsidP="00DB60F4">
            <w:pPr>
              <w:spacing w:line="240" w:lineRule="auto"/>
              <w:ind w:left="-105" w:right="-72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5B29DB3B" w14:textId="77777777" w:rsidR="00642EBF" w:rsidRPr="00F405C4" w:rsidRDefault="00642EBF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6FCC497C" w14:textId="77777777" w:rsidR="00642EBF" w:rsidRPr="00F405C4" w:rsidRDefault="00642EBF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0B2C1F33" w14:textId="77777777" w:rsidR="00642EBF" w:rsidRPr="00F405C4" w:rsidRDefault="00642EBF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36B59276" w14:textId="77777777" w:rsidR="00642EBF" w:rsidRPr="00F405C4" w:rsidRDefault="00642EBF" w:rsidP="00DB60F4">
            <w:pPr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003EB4" w:rsidRPr="00F405C4" w14:paraId="281D59D4" w14:textId="77777777" w:rsidTr="00E43820">
        <w:trPr>
          <w:cantSplit/>
        </w:trPr>
        <w:tc>
          <w:tcPr>
            <w:tcW w:w="3179" w:type="dxa"/>
            <w:vAlign w:val="bottom"/>
          </w:tcPr>
          <w:p w14:paraId="6D3ED61F" w14:textId="77777777" w:rsidR="00642EBF" w:rsidRPr="00F405C4" w:rsidRDefault="00642EBF" w:rsidP="00DB60F4">
            <w:pPr>
              <w:spacing w:line="240" w:lineRule="auto"/>
              <w:ind w:left="-105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1EA95395" w14:textId="1140EF95" w:rsidR="00642EBF" w:rsidRPr="00F405C4" w:rsidRDefault="00642EBF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60F83965" w14:textId="38B44F94" w:rsidR="00642EBF" w:rsidRPr="00F405C4" w:rsidRDefault="00642EBF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2DBEAF5C" w14:textId="792DA8C5" w:rsidR="00642EBF" w:rsidRPr="00F405C4" w:rsidRDefault="00642EBF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075A23D5" w14:textId="3D9BEBB0" w:rsidR="00642EBF" w:rsidRPr="00F405C4" w:rsidRDefault="00642EBF" w:rsidP="00DB60F4">
            <w:pPr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068522D3" w14:textId="77777777" w:rsidTr="00E43820">
        <w:trPr>
          <w:cantSplit/>
        </w:trPr>
        <w:tc>
          <w:tcPr>
            <w:tcW w:w="3179" w:type="dxa"/>
            <w:vAlign w:val="bottom"/>
          </w:tcPr>
          <w:p w14:paraId="090BDD61" w14:textId="77777777" w:rsidR="00642EBF" w:rsidRPr="00F405C4" w:rsidRDefault="00642EBF" w:rsidP="00DB60F4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27389108" w14:textId="77777777" w:rsidR="00642EBF" w:rsidRPr="00F405C4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40209BA0" w14:textId="77777777" w:rsidR="00642EBF" w:rsidRPr="00F405C4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3DFF1A0C" w14:textId="77777777" w:rsidR="00642EBF" w:rsidRPr="00F405C4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7E971ECA" w14:textId="77777777" w:rsidR="00642EBF" w:rsidRPr="00F405C4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003EB4" w:rsidRPr="00F405C4" w14:paraId="7F7CDDA2" w14:textId="77777777" w:rsidTr="00E43820">
        <w:trPr>
          <w:cantSplit/>
        </w:trPr>
        <w:tc>
          <w:tcPr>
            <w:tcW w:w="3179" w:type="dxa"/>
            <w:vAlign w:val="bottom"/>
          </w:tcPr>
          <w:p w14:paraId="3C959A72" w14:textId="4C58A7ED" w:rsidR="00642EBF" w:rsidRPr="00F405C4" w:rsidRDefault="00642EBF" w:rsidP="00DB60F4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กำไรสุทธิสำหรับ</w:t>
            </w:r>
            <w:r w:rsidR="00222317" w:rsidRPr="00F405C4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รอบระยะเวลา</w:t>
            </w:r>
            <w:r w:rsidRPr="00F405C4">
              <w:rPr>
                <w:rFonts w:ascii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ส่วนที่เป็นของ</w:t>
            </w:r>
          </w:p>
        </w:tc>
        <w:tc>
          <w:tcPr>
            <w:tcW w:w="1570" w:type="dxa"/>
            <w:vAlign w:val="bottom"/>
          </w:tcPr>
          <w:p w14:paraId="5252DE2E" w14:textId="77777777" w:rsidR="00642EBF" w:rsidRPr="00F405C4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50227196" w14:textId="77777777" w:rsidR="00642EBF" w:rsidRPr="00F405C4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546C7064" w14:textId="77777777" w:rsidR="00642EBF" w:rsidRPr="00F405C4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5F20918E" w14:textId="77777777" w:rsidR="00642EBF" w:rsidRPr="00F405C4" w:rsidRDefault="00642EBF" w:rsidP="00DB60F4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C35550" w:rsidRPr="00F405C4" w14:paraId="44BE47D1" w14:textId="77777777" w:rsidTr="00E43820">
        <w:trPr>
          <w:cantSplit/>
        </w:trPr>
        <w:tc>
          <w:tcPr>
            <w:tcW w:w="3179" w:type="dxa"/>
            <w:vAlign w:val="bottom"/>
          </w:tcPr>
          <w:p w14:paraId="744F8303" w14:textId="77777777" w:rsidR="00C35550" w:rsidRPr="00F405C4" w:rsidRDefault="00C35550" w:rsidP="00C35550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บริษัทใหญ่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(บาท)</w:t>
            </w:r>
          </w:p>
        </w:tc>
        <w:tc>
          <w:tcPr>
            <w:tcW w:w="1570" w:type="dxa"/>
            <w:vAlign w:val="bottom"/>
          </w:tcPr>
          <w:p w14:paraId="29621156" w14:textId="518FE3E7" w:rsidR="00C35550" w:rsidRPr="00F405C4" w:rsidRDefault="00F405C4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66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109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274</w:t>
            </w:r>
          </w:p>
        </w:tc>
        <w:tc>
          <w:tcPr>
            <w:tcW w:w="1570" w:type="dxa"/>
            <w:vAlign w:val="bottom"/>
          </w:tcPr>
          <w:p w14:paraId="323FE4D6" w14:textId="2AD5C0CD" w:rsidR="00C35550" w:rsidRPr="00F405C4" w:rsidRDefault="00F405C4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113</w:t>
            </w:r>
            <w:r w:rsidR="00C35550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492</w:t>
            </w:r>
            <w:r w:rsidR="00C35550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787</w:t>
            </w:r>
          </w:p>
        </w:tc>
        <w:tc>
          <w:tcPr>
            <w:tcW w:w="1570" w:type="dxa"/>
            <w:vAlign w:val="bottom"/>
          </w:tcPr>
          <w:p w14:paraId="583AC25A" w14:textId="179B46FE" w:rsidR="00C35550" w:rsidRPr="00F405C4" w:rsidRDefault="00F405C4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49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994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192</w:t>
            </w:r>
          </w:p>
        </w:tc>
        <w:tc>
          <w:tcPr>
            <w:tcW w:w="1570" w:type="dxa"/>
            <w:vAlign w:val="bottom"/>
          </w:tcPr>
          <w:p w14:paraId="613EE404" w14:textId="77A9B60B" w:rsidR="00C35550" w:rsidRPr="00F405C4" w:rsidRDefault="00F405C4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highlight w:val="yellow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91</w:t>
            </w:r>
            <w:r w:rsidR="00C35550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389</w:t>
            </w:r>
            <w:r w:rsidR="00C35550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301</w:t>
            </w:r>
          </w:p>
        </w:tc>
      </w:tr>
      <w:tr w:rsidR="00C35550" w:rsidRPr="00F405C4" w14:paraId="1623998B" w14:textId="77777777" w:rsidTr="00E43820">
        <w:trPr>
          <w:cantSplit/>
        </w:trPr>
        <w:tc>
          <w:tcPr>
            <w:tcW w:w="3179" w:type="dxa"/>
            <w:vAlign w:val="bottom"/>
          </w:tcPr>
          <w:p w14:paraId="52D5F903" w14:textId="77777777" w:rsidR="00C35550" w:rsidRPr="00F405C4" w:rsidRDefault="00C35550" w:rsidP="00C35550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570" w:type="dxa"/>
            <w:vAlign w:val="bottom"/>
          </w:tcPr>
          <w:p w14:paraId="75BECAFE" w14:textId="77777777" w:rsidR="00C35550" w:rsidRPr="00F405C4" w:rsidRDefault="00C35550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337E697C" w14:textId="77777777" w:rsidR="00C35550" w:rsidRPr="00F405C4" w:rsidRDefault="00C35550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13A19397" w14:textId="77777777" w:rsidR="00C35550" w:rsidRPr="00F405C4" w:rsidRDefault="00C35550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70" w:type="dxa"/>
            <w:vAlign w:val="bottom"/>
          </w:tcPr>
          <w:p w14:paraId="38A7BDA8" w14:textId="77777777" w:rsidR="00C35550" w:rsidRPr="00F405C4" w:rsidRDefault="00C35550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C35550" w:rsidRPr="00F405C4" w14:paraId="24340733" w14:textId="77777777" w:rsidTr="00E43820">
        <w:trPr>
          <w:cantSplit/>
        </w:trPr>
        <w:tc>
          <w:tcPr>
            <w:tcW w:w="3179" w:type="dxa"/>
            <w:vAlign w:val="bottom"/>
          </w:tcPr>
          <w:p w14:paraId="6EC63638" w14:textId="28CC6576" w:rsidR="00C35550" w:rsidRPr="00F405C4" w:rsidRDefault="00C35550" w:rsidP="00C35550">
            <w:pPr>
              <w:spacing w:line="240" w:lineRule="auto"/>
              <w:ind w:left="-105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 xml:space="preserve">   </w:t>
            </w:r>
            <w:r w:rsidRPr="00F405C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ที่ออกจำหน่ายระหว่างรอบระยะเวลา (หุ้น)</w:t>
            </w:r>
          </w:p>
        </w:tc>
        <w:tc>
          <w:tcPr>
            <w:tcW w:w="1570" w:type="dxa"/>
            <w:vAlign w:val="bottom"/>
          </w:tcPr>
          <w:p w14:paraId="451B028C" w14:textId="261E84E6" w:rsidR="00C35550" w:rsidRPr="00F405C4" w:rsidRDefault="00F405C4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383D869B" w14:textId="7057C0E8" w:rsidR="00C35550" w:rsidRPr="00F405C4" w:rsidRDefault="00F405C4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C35550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C35550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2B61C8AB" w14:textId="4F79A354" w:rsidR="00C35550" w:rsidRPr="00F405C4" w:rsidRDefault="00F405C4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567D72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0" w:type="dxa"/>
            <w:vAlign w:val="bottom"/>
          </w:tcPr>
          <w:p w14:paraId="615C1239" w14:textId="0C514E67" w:rsidR="00C35550" w:rsidRPr="00F405C4" w:rsidRDefault="00F405C4" w:rsidP="00C35550">
            <w:pPr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="00C35550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947</w:t>
            </w:r>
            <w:r w:rsidR="00C35550"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800</w:t>
            </w:r>
          </w:p>
        </w:tc>
      </w:tr>
      <w:tr w:rsidR="00C35550" w:rsidRPr="00F405C4" w14:paraId="19B6A724" w14:textId="77777777" w:rsidTr="00E43820">
        <w:trPr>
          <w:cantSplit/>
        </w:trPr>
        <w:tc>
          <w:tcPr>
            <w:tcW w:w="3179" w:type="dxa"/>
            <w:vAlign w:val="bottom"/>
          </w:tcPr>
          <w:p w14:paraId="7B04F7FB" w14:textId="77777777" w:rsidR="00C35550" w:rsidRPr="00F405C4" w:rsidRDefault="00C35550" w:rsidP="00C35550">
            <w:pPr>
              <w:spacing w:line="240" w:lineRule="auto"/>
              <w:ind w:left="-105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70" w:type="dxa"/>
            <w:vAlign w:val="bottom"/>
          </w:tcPr>
          <w:p w14:paraId="08AA4AD4" w14:textId="3C5F25C6" w:rsidR="00C35550" w:rsidRPr="00F405C4" w:rsidRDefault="00567D72" w:rsidP="00C35550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</w:p>
        </w:tc>
        <w:tc>
          <w:tcPr>
            <w:tcW w:w="1570" w:type="dxa"/>
            <w:vAlign w:val="bottom"/>
          </w:tcPr>
          <w:p w14:paraId="08055733" w14:textId="43F974ED" w:rsidR="00C35550" w:rsidRPr="00F405C4" w:rsidRDefault="00C35550" w:rsidP="00C35550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</w:p>
        </w:tc>
        <w:tc>
          <w:tcPr>
            <w:tcW w:w="1570" w:type="dxa"/>
            <w:vAlign w:val="bottom"/>
          </w:tcPr>
          <w:p w14:paraId="4FEEEB23" w14:textId="3A2F8EB6" w:rsidR="00C35550" w:rsidRPr="00F405C4" w:rsidRDefault="00567D72" w:rsidP="00C35550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</w:p>
        </w:tc>
        <w:tc>
          <w:tcPr>
            <w:tcW w:w="1570" w:type="dxa"/>
            <w:vAlign w:val="bottom"/>
          </w:tcPr>
          <w:p w14:paraId="1BBF6C9E" w14:textId="7001BAF9" w:rsidR="00C35550" w:rsidRPr="00F405C4" w:rsidRDefault="00C35550" w:rsidP="00C35550">
            <w:pPr>
              <w:tabs>
                <w:tab w:val="right" w:pos="135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ab/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F405C4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</w:p>
        </w:tc>
      </w:tr>
    </w:tbl>
    <w:p w14:paraId="0F36DD55" w14:textId="376A3C0D" w:rsidR="0046097D" w:rsidRPr="00F405C4" w:rsidRDefault="0046097D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  <w:lang w:val="en-GB"/>
        </w:rPr>
      </w:pPr>
    </w:p>
    <w:p w14:paraId="58D20633" w14:textId="6C538FCE" w:rsidR="0046097D" w:rsidRPr="00F405C4" w:rsidRDefault="00043A46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กลุ่มกิจการไม่มีหุ้นสามัญเทียบเท่าปรับลด</w:t>
      </w:r>
      <w:r w:rsidR="003E61F9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สำหรับ</w:t>
      </w:r>
      <w:r w:rsidR="00AB5E05" w:rsidRPr="00F405C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รอบระยะเวลา</w:t>
      </w:r>
      <w:r w:rsidR="000E731C" w:rsidRPr="00F405C4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หกเดือน</w:t>
      </w:r>
      <w:r w:rsidR="003E61F9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สิ้นสุดวันที่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และ </w:t>
      </w:r>
      <w:r w:rsidR="00497951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497084EC" w14:textId="77777777" w:rsidR="00D25EBF" w:rsidRPr="00F405C4" w:rsidRDefault="00D25EBF" w:rsidP="00CB152E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4DF5FF51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2C6F8960" w14:textId="0949938D" w:rsidR="00770BAA" w:rsidRPr="00F405C4" w:rsidRDefault="00F405C4" w:rsidP="00DB60F4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bookmarkStart w:id="2" w:name="_Hlk172901817"/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19</w:t>
            </w:r>
            <w:r w:rsidR="00A513CC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A513CC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bookmarkEnd w:id="2"/>
    </w:tbl>
    <w:p w14:paraId="71509F4A" w14:textId="77777777" w:rsidR="00770BAA" w:rsidRPr="00F405C4" w:rsidRDefault="00770BAA" w:rsidP="00CB152E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  <w:lang w:val="en-GB"/>
        </w:rPr>
      </w:pPr>
    </w:p>
    <w:p w14:paraId="0804F6A0" w14:textId="6844699F" w:rsidR="003015D9" w:rsidRPr="00F405C4" w:rsidRDefault="00AE3D2E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ผู้ถือหุ้นรายใหญ่ของกลุ่มกิจการ คือ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ครอบครัวกว้างคณานุรักษ์ </w:t>
      </w:r>
      <w:bookmarkStart w:id="3" w:name="_Hlk164298700"/>
      <w:r w:rsidR="003015D9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ซึ่งถือหุ้นในอัตราร้อยละ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61</w:t>
      </w:r>
      <w:r w:rsidR="003015D9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.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05</w:t>
      </w:r>
      <w:r w:rsidR="003015D9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3015D9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ของหุ้นสามัญทั้งหมดของบริษัท</w:t>
      </w:r>
    </w:p>
    <w:p w14:paraId="1481F0ED" w14:textId="77777777" w:rsidR="00044E39" w:rsidRPr="00F405C4" w:rsidRDefault="00044E39" w:rsidP="00CB152E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  <w:lang w:val="en-GB"/>
        </w:rPr>
      </w:pPr>
    </w:p>
    <w:bookmarkEnd w:id="3"/>
    <w:p w14:paraId="27244A2A" w14:textId="77777777" w:rsidR="00AE3D2E" w:rsidRPr="00F405C4" w:rsidRDefault="00AE3D2E" w:rsidP="00DB60F4">
      <w:pPr>
        <w:spacing w:line="240" w:lineRule="auto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ความสัมพันธ์ระหว่างบริษัทและบริษัทที่เกี่ยวข้องกันมีดังนี้</w:t>
      </w:r>
    </w:p>
    <w:p w14:paraId="363DFC4F" w14:textId="77777777" w:rsidR="00AE3D2E" w:rsidRPr="00F405C4" w:rsidRDefault="00AE3D2E" w:rsidP="00CB152E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  <w:cs/>
          <w:lang w:val="en-GB"/>
        </w:rPr>
      </w:pPr>
    </w:p>
    <w:tbl>
      <w:tblPr>
        <w:tblW w:w="9450" w:type="dxa"/>
        <w:tblInd w:w="108" w:type="dxa"/>
        <w:tblLook w:val="0000" w:firstRow="0" w:lastRow="0" w:firstColumn="0" w:lastColumn="0" w:noHBand="0" w:noVBand="0"/>
      </w:tblPr>
      <w:tblGrid>
        <w:gridCol w:w="4878"/>
        <w:gridCol w:w="4572"/>
      </w:tblGrid>
      <w:tr w:rsidR="00003EB4" w:rsidRPr="00F405C4" w14:paraId="059CC9E5" w14:textId="77777777" w:rsidTr="00CB5CA1">
        <w:tc>
          <w:tcPr>
            <w:tcW w:w="4878" w:type="dxa"/>
            <w:tcBorders>
              <w:bottom w:val="single" w:sz="4" w:space="0" w:color="auto"/>
            </w:tcBorders>
            <w:vAlign w:val="bottom"/>
          </w:tcPr>
          <w:p w14:paraId="03052E61" w14:textId="77777777" w:rsidR="00AE3D2E" w:rsidRPr="00F405C4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427" w:right="-115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บุคคล/บริษัทที่เกี่ยวข้องกัน</w:t>
            </w:r>
          </w:p>
        </w:tc>
        <w:tc>
          <w:tcPr>
            <w:tcW w:w="4572" w:type="dxa"/>
            <w:tcBorders>
              <w:bottom w:val="single" w:sz="4" w:space="0" w:color="auto"/>
            </w:tcBorders>
            <w:vAlign w:val="bottom"/>
          </w:tcPr>
          <w:p w14:paraId="78D1043E" w14:textId="77777777" w:rsidR="00AE3D2E" w:rsidRPr="00F405C4" w:rsidRDefault="00AE3D2E" w:rsidP="00DB60F4">
            <w:pPr>
              <w:spacing w:line="240" w:lineRule="auto"/>
              <w:ind w:right="-115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ความสัมพันธ์กับบริษัท</w:t>
            </w:r>
          </w:p>
        </w:tc>
      </w:tr>
      <w:tr w:rsidR="00003EB4" w:rsidRPr="00F405C4" w14:paraId="6AAE59EB" w14:textId="77777777" w:rsidTr="00E43820">
        <w:tc>
          <w:tcPr>
            <w:tcW w:w="4878" w:type="dxa"/>
            <w:tcBorders>
              <w:top w:val="single" w:sz="4" w:space="0" w:color="auto"/>
            </w:tcBorders>
            <w:vAlign w:val="bottom"/>
          </w:tcPr>
          <w:p w14:paraId="6AFA1B0C" w14:textId="77777777" w:rsidR="00AE3D2E" w:rsidRPr="00F405C4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322" w:right="-115"/>
              <w:jc w:val="thaiDistribute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4572" w:type="dxa"/>
            <w:tcBorders>
              <w:top w:val="single" w:sz="4" w:space="0" w:color="auto"/>
            </w:tcBorders>
            <w:vAlign w:val="bottom"/>
          </w:tcPr>
          <w:p w14:paraId="17EC98CB" w14:textId="77777777" w:rsidR="00AE3D2E" w:rsidRPr="00F405C4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right="-115"/>
              <w:jc w:val="thaiDistribute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003EB4" w:rsidRPr="00F405C4" w14:paraId="266FBF04" w14:textId="77777777" w:rsidTr="00E43820">
        <w:tc>
          <w:tcPr>
            <w:tcW w:w="4878" w:type="dxa"/>
            <w:vAlign w:val="bottom"/>
          </w:tcPr>
          <w:p w14:paraId="3DBC72B9" w14:textId="77777777" w:rsidR="00AE3D2E" w:rsidRPr="00F405C4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บริษัท เน็ก เจนเนอร์เรชั่น จีโนมิค จำกัด</w:t>
            </w:r>
          </w:p>
        </w:tc>
        <w:tc>
          <w:tcPr>
            <w:tcW w:w="4572" w:type="dxa"/>
            <w:vAlign w:val="bottom"/>
          </w:tcPr>
          <w:p w14:paraId="018A01B2" w14:textId="77777777" w:rsidR="00AE3D2E" w:rsidRPr="00F405C4" w:rsidRDefault="00AE3D2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003EB4" w:rsidRPr="00F405C4" w14:paraId="2592F9AD" w14:textId="77777777" w:rsidTr="00E43820">
        <w:tc>
          <w:tcPr>
            <w:tcW w:w="4878" w:type="dxa"/>
            <w:vAlign w:val="bottom"/>
          </w:tcPr>
          <w:p w14:paraId="3C048611" w14:textId="7F01ACF7" w:rsidR="004D1B04" w:rsidRPr="00F405C4" w:rsidRDefault="004D1B04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เซฟ เวลเนส จำกัด</w:t>
            </w:r>
          </w:p>
        </w:tc>
        <w:tc>
          <w:tcPr>
            <w:tcW w:w="4572" w:type="dxa"/>
            <w:vAlign w:val="bottom"/>
          </w:tcPr>
          <w:p w14:paraId="1497FB5E" w14:textId="3A3C3785" w:rsidR="004D1B04" w:rsidRPr="00F405C4" w:rsidRDefault="004D1B04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003EB4" w:rsidRPr="00F405C4" w14:paraId="27A1F63F" w14:textId="77777777" w:rsidTr="00E43820">
        <w:tc>
          <w:tcPr>
            <w:tcW w:w="4878" w:type="dxa"/>
            <w:vAlign w:val="bottom"/>
          </w:tcPr>
          <w:p w14:paraId="5A615F1A" w14:textId="79AC2308" w:rsidR="00E2733E" w:rsidRPr="00F405C4" w:rsidRDefault="00E2733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พิคคาดิลลี พีค ลิมิเต็ด</w:t>
            </w:r>
          </w:p>
        </w:tc>
        <w:tc>
          <w:tcPr>
            <w:tcW w:w="4572" w:type="dxa"/>
            <w:vAlign w:val="bottom"/>
          </w:tcPr>
          <w:p w14:paraId="648A45BB" w14:textId="0FD8BF01" w:rsidR="00E2733E" w:rsidRPr="00F405C4" w:rsidRDefault="00E2733E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มีผู้ถือหุ้นร่วมกัน</w:t>
            </w:r>
          </w:p>
        </w:tc>
      </w:tr>
      <w:tr w:rsidR="003015D9" w:rsidRPr="00F405C4" w14:paraId="450B343B" w14:textId="77777777" w:rsidTr="00E43820">
        <w:tc>
          <w:tcPr>
            <w:tcW w:w="4878" w:type="dxa"/>
            <w:vAlign w:val="bottom"/>
          </w:tcPr>
          <w:p w14:paraId="7B85C74B" w14:textId="3385375B" w:rsidR="003015D9" w:rsidRPr="00F405C4" w:rsidRDefault="003015D9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พัลมาโรซ่า อินเวสท์เม้นท์ส จำกัด</w:t>
            </w:r>
          </w:p>
        </w:tc>
        <w:tc>
          <w:tcPr>
            <w:tcW w:w="4572" w:type="dxa"/>
            <w:vAlign w:val="bottom"/>
          </w:tcPr>
          <w:p w14:paraId="563B8932" w14:textId="18A96B9D" w:rsidR="003015D9" w:rsidRPr="00F405C4" w:rsidRDefault="003015D9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มีผู้ถือหุ้นร่วมกัน</w:t>
            </w:r>
          </w:p>
        </w:tc>
      </w:tr>
      <w:tr w:rsidR="00ED52FC" w:rsidRPr="00F405C4" w14:paraId="40B0F2E0" w14:textId="77777777" w:rsidTr="00E43820">
        <w:tc>
          <w:tcPr>
            <w:tcW w:w="4878" w:type="dxa"/>
            <w:vAlign w:val="bottom"/>
          </w:tcPr>
          <w:p w14:paraId="627AF7F5" w14:textId="49307591" w:rsidR="00ED52FC" w:rsidRPr="00F405C4" w:rsidRDefault="00ED52FC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7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 ธิศราธรณ์ จำกัด</w:t>
            </w:r>
          </w:p>
        </w:tc>
        <w:tc>
          <w:tcPr>
            <w:tcW w:w="4572" w:type="dxa"/>
            <w:vAlign w:val="bottom"/>
          </w:tcPr>
          <w:p w14:paraId="22876EC3" w14:textId="73E85308" w:rsidR="00ED52FC" w:rsidRPr="00F405C4" w:rsidRDefault="00ED52FC" w:rsidP="00DB60F4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มีผู้ถือหุ้นร่วมกันกับบริษัทย่อย</w:t>
            </w:r>
          </w:p>
        </w:tc>
      </w:tr>
    </w:tbl>
    <w:p w14:paraId="35381FA6" w14:textId="77777777" w:rsidR="007C4726" w:rsidRPr="00F405C4" w:rsidRDefault="007C4726" w:rsidP="00DB60F4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62E0ACF" w14:textId="77777777" w:rsidR="00FF38A3" w:rsidRPr="00F405C4" w:rsidRDefault="00AE3D2E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66CCEA31" w14:textId="77777777" w:rsidR="00A80F41" w:rsidRPr="00F405C4" w:rsidRDefault="00A80F41" w:rsidP="00DB60F4">
      <w:pPr>
        <w:spacing w:line="240" w:lineRule="auto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06B1F16" w14:textId="23682131" w:rsidR="00AE3D2E" w:rsidRPr="00F405C4" w:rsidRDefault="00AE3D2E" w:rsidP="000A0A5C">
      <w:pPr>
        <w:pStyle w:val="ListParagraph"/>
        <w:numPr>
          <w:ilvl w:val="0"/>
          <w:numId w:val="8"/>
        </w:numPr>
        <w:spacing w:after="0" w:line="240" w:lineRule="auto"/>
        <w:ind w:hanging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รายการที่สำคัญดังต่อไปนี้เป็นรายการกับบริษัทที่เกี่ยวข้องกันที่สำคัญ</w:t>
      </w:r>
      <w:r w:rsidR="003E61F9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สำหรับ</w:t>
      </w:r>
      <w:r w:rsidR="00667EF3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รอบระยะเวลา</w:t>
      </w:r>
      <w:r w:rsidR="000E731C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หกเดือน</w:t>
      </w:r>
      <w:r w:rsidR="003E61F9"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สิ้นสุดวันที่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และ </w:t>
      </w:r>
      <w:r w:rsidR="00497951"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2D4DFDE1" w14:textId="77777777" w:rsidR="000A0A5C" w:rsidRPr="00F405C4" w:rsidRDefault="000A0A5C" w:rsidP="000A0A5C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83"/>
        <w:gridCol w:w="1512"/>
        <w:gridCol w:w="1645"/>
        <w:gridCol w:w="1512"/>
        <w:gridCol w:w="1512"/>
      </w:tblGrid>
      <w:tr w:rsidR="00394B10" w:rsidRPr="00F405C4" w14:paraId="4DFFD6A2" w14:textId="77777777" w:rsidTr="00817C63">
        <w:trPr>
          <w:cantSplit/>
        </w:trPr>
        <w:tc>
          <w:tcPr>
            <w:tcW w:w="3283" w:type="dxa"/>
          </w:tcPr>
          <w:p w14:paraId="586684B9" w14:textId="77777777" w:rsidR="00394B10" w:rsidRPr="00F405C4" w:rsidRDefault="00394B10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81" w:type="dxa"/>
            <w:gridSpan w:val="4"/>
            <w:tcBorders>
              <w:bottom w:val="single" w:sz="4" w:space="0" w:color="auto"/>
            </w:tcBorders>
          </w:tcPr>
          <w:p w14:paraId="1167965B" w14:textId="3BFD4DA7" w:rsidR="00394B10" w:rsidRPr="00F405C4" w:rsidRDefault="00394B10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>สำหรับรอบระยะเวลา</w:t>
            </w:r>
            <w:r w:rsidR="000E731C"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หกเดือน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326493" w:rsidRPr="00F405C4" w14:paraId="6B72338D" w14:textId="77777777" w:rsidTr="000A0A5C">
        <w:trPr>
          <w:cantSplit/>
        </w:trPr>
        <w:tc>
          <w:tcPr>
            <w:tcW w:w="3283" w:type="dxa"/>
          </w:tcPr>
          <w:p w14:paraId="2BB62DA9" w14:textId="77777777" w:rsidR="00326493" w:rsidRPr="00F405C4" w:rsidRDefault="00326493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278D3" w14:textId="77777777" w:rsidR="00326493" w:rsidRPr="00F405C4" w:rsidRDefault="00326493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E1F49F" w14:textId="77777777" w:rsidR="00326493" w:rsidRPr="00F405C4" w:rsidRDefault="00326493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26493" w:rsidRPr="00F405C4" w14:paraId="646BF9B7" w14:textId="77777777" w:rsidTr="000A0A5C">
        <w:trPr>
          <w:cantSplit/>
        </w:trPr>
        <w:tc>
          <w:tcPr>
            <w:tcW w:w="3283" w:type="dxa"/>
          </w:tcPr>
          <w:p w14:paraId="1730A67B" w14:textId="77777777" w:rsidR="00326493" w:rsidRPr="00F405C4" w:rsidRDefault="00326493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06F72B5" w14:textId="77777777" w:rsidR="00326493" w:rsidRPr="00F405C4" w:rsidRDefault="00326493" w:rsidP="00B34581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0E90622C" w14:textId="77777777" w:rsidR="00326493" w:rsidRPr="00F405C4" w:rsidRDefault="00326493" w:rsidP="00B34581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412F259" w14:textId="77777777" w:rsidR="00326493" w:rsidRPr="00F405C4" w:rsidRDefault="00326493" w:rsidP="00B34581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5E81B4B" w14:textId="77777777" w:rsidR="00326493" w:rsidRPr="00F405C4" w:rsidRDefault="00326493" w:rsidP="00B34581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326493" w:rsidRPr="00F405C4" w14:paraId="765F4BC4" w14:textId="77777777" w:rsidTr="000A0A5C">
        <w:trPr>
          <w:cantSplit/>
        </w:trPr>
        <w:tc>
          <w:tcPr>
            <w:tcW w:w="3283" w:type="dxa"/>
            <w:vAlign w:val="bottom"/>
          </w:tcPr>
          <w:p w14:paraId="1D57C9DC" w14:textId="77777777" w:rsidR="00326493" w:rsidRPr="00F405C4" w:rsidRDefault="00326493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4BE7B15F" w14:textId="39902167" w:rsidR="00326493" w:rsidRPr="00F405C4" w:rsidRDefault="00326493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5" w:type="dxa"/>
          </w:tcPr>
          <w:p w14:paraId="128C690C" w14:textId="268D80BC" w:rsidR="00326493" w:rsidRPr="00F405C4" w:rsidRDefault="00326493" w:rsidP="00B34581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</w:tcPr>
          <w:p w14:paraId="2FA6BB8A" w14:textId="5EE2B8DB" w:rsidR="00326493" w:rsidRPr="00F405C4" w:rsidRDefault="00326493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2A75703B" w14:textId="4B266D84" w:rsidR="00326493" w:rsidRPr="00F405C4" w:rsidRDefault="00326493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326493" w:rsidRPr="00F405C4" w14:paraId="195A4B6C" w14:textId="77777777" w:rsidTr="000A0A5C">
        <w:trPr>
          <w:cantSplit/>
        </w:trPr>
        <w:tc>
          <w:tcPr>
            <w:tcW w:w="3283" w:type="dxa"/>
          </w:tcPr>
          <w:p w14:paraId="40EA9138" w14:textId="77777777" w:rsidR="00326493" w:rsidRPr="00F405C4" w:rsidRDefault="00326493" w:rsidP="00B34581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1D1E44B" w14:textId="77777777" w:rsidR="00326493" w:rsidRPr="00F405C4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6C2FC7A4" w14:textId="77777777" w:rsidR="00326493" w:rsidRPr="00F405C4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00AD9D7" w14:textId="77777777" w:rsidR="00326493" w:rsidRPr="00F405C4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B53CFDE" w14:textId="77777777" w:rsidR="00326493" w:rsidRPr="00F405C4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326493" w:rsidRPr="00F405C4" w14:paraId="2578C4AF" w14:textId="77777777" w:rsidTr="000A0A5C">
        <w:trPr>
          <w:cantSplit/>
        </w:trPr>
        <w:tc>
          <w:tcPr>
            <w:tcW w:w="3283" w:type="dxa"/>
          </w:tcPr>
          <w:p w14:paraId="7FC9BA38" w14:textId="12E07F20" w:rsidR="00326493" w:rsidRPr="00F405C4" w:rsidRDefault="00326493" w:rsidP="00326493">
            <w:pPr>
              <w:pStyle w:val="Heading6"/>
              <w:spacing w:line="240" w:lineRule="auto"/>
              <w:ind w:left="46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8F9F977" w14:textId="77777777" w:rsidR="00326493" w:rsidRPr="00F405C4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28E445A4" w14:textId="77777777" w:rsidR="00326493" w:rsidRPr="00F405C4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8505E59" w14:textId="77777777" w:rsidR="00326493" w:rsidRPr="00F405C4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E4057E6" w14:textId="77777777" w:rsidR="00326493" w:rsidRPr="00F405C4" w:rsidRDefault="00326493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3F6D5D" w:rsidRPr="00F405C4" w14:paraId="7931A579" w14:textId="77777777" w:rsidTr="000A0A5C">
        <w:trPr>
          <w:cantSplit/>
        </w:trPr>
        <w:tc>
          <w:tcPr>
            <w:tcW w:w="3283" w:type="dxa"/>
          </w:tcPr>
          <w:p w14:paraId="51C95500" w14:textId="1D64A5ED" w:rsidR="003F6D5D" w:rsidRPr="00F405C4" w:rsidRDefault="003F6D5D" w:rsidP="003F6D5D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1512" w:type="dxa"/>
          </w:tcPr>
          <w:p w14:paraId="33CEB66C" w14:textId="33E95551" w:rsidR="003F6D5D" w:rsidRPr="00F405C4" w:rsidRDefault="003F6D5D" w:rsidP="003F6D5D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645" w:type="dxa"/>
          </w:tcPr>
          <w:p w14:paraId="1C390EE0" w14:textId="7BF84CC5" w:rsidR="003F6D5D" w:rsidRPr="00F405C4" w:rsidRDefault="003F6D5D" w:rsidP="003F6D5D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512" w:type="dxa"/>
          </w:tcPr>
          <w:p w14:paraId="53FC5F58" w14:textId="2198D132" w:rsidR="003F6D5D" w:rsidRPr="00F405C4" w:rsidRDefault="00F405C4" w:rsidP="003F6D5D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178</w:t>
            </w:r>
            <w:r w:rsidR="003F6D5D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</w:p>
        </w:tc>
        <w:tc>
          <w:tcPr>
            <w:tcW w:w="1512" w:type="dxa"/>
          </w:tcPr>
          <w:p w14:paraId="13E2A71C" w14:textId="34D0F5CA" w:rsidR="003F6D5D" w:rsidRPr="00F405C4" w:rsidRDefault="00F405C4" w:rsidP="003F6D5D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153</w:t>
            </w:r>
            <w:r w:rsidR="003F6D5D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097</w:t>
            </w:r>
          </w:p>
        </w:tc>
      </w:tr>
      <w:tr w:rsidR="003F6D5D" w:rsidRPr="00F405C4" w14:paraId="34537D90" w14:textId="77777777" w:rsidTr="000A0A5C">
        <w:trPr>
          <w:cantSplit/>
        </w:trPr>
        <w:tc>
          <w:tcPr>
            <w:tcW w:w="3283" w:type="dxa"/>
          </w:tcPr>
          <w:p w14:paraId="00A61E07" w14:textId="6A74C98A" w:rsidR="003F6D5D" w:rsidRPr="00F405C4" w:rsidRDefault="003F6D5D" w:rsidP="003F6D5D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รายได้จากการให้บริการ</w:t>
            </w:r>
          </w:p>
        </w:tc>
        <w:tc>
          <w:tcPr>
            <w:tcW w:w="1512" w:type="dxa"/>
          </w:tcPr>
          <w:p w14:paraId="7FDAAAD0" w14:textId="197ADCB2" w:rsidR="003F6D5D" w:rsidRPr="00F405C4" w:rsidRDefault="003F6D5D" w:rsidP="003F6D5D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645" w:type="dxa"/>
          </w:tcPr>
          <w:p w14:paraId="02D7D737" w14:textId="7FA623CA" w:rsidR="003F6D5D" w:rsidRPr="00F405C4" w:rsidRDefault="003F6D5D" w:rsidP="003F6D5D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512" w:type="dxa"/>
          </w:tcPr>
          <w:p w14:paraId="2D681C58" w14:textId="0C7C24E2" w:rsidR="003F6D5D" w:rsidRPr="00F405C4" w:rsidRDefault="00F405C4" w:rsidP="003F6D5D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3F6D5D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512" w:type="dxa"/>
          </w:tcPr>
          <w:p w14:paraId="0E141AC4" w14:textId="1B932A88" w:rsidR="003F6D5D" w:rsidRPr="00F405C4" w:rsidRDefault="003F6D5D" w:rsidP="003F6D5D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</w:tr>
      <w:tr w:rsidR="003F6D5D" w:rsidRPr="00F405C4" w14:paraId="226EE67F" w14:textId="77777777" w:rsidTr="000A0A5C">
        <w:trPr>
          <w:cantSplit/>
        </w:trPr>
        <w:tc>
          <w:tcPr>
            <w:tcW w:w="3283" w:type="dxa"/>
          </w:tcPr>
          <w:p w14:paraId="69425589" w14:textId="052AA16D" w:rsidR="003F6D5D" w:rsidRPr="00F405C4" w:rsidRDefault="003F6D5D" w:rsidP="003F6D5D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การซื้อสินค้า</w:t>
            </w:r>
          </w:p>
        </w:tc>
        <w:tc>
          <w:tcPr>
            <w:tcW w:w="1512" w:type="dxa"/>
          </w:tcPr>
          <w:p w14:paraId="30D84801" w14:textId="19714B18" w:rsidR="003F6D5D" w:rsidRPr="00F405C4" w:rsidRDefault="003F6D5D" w:rsidP="003F6D5D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645" w:type="dxa"/>
          </w:tcPr>
          <w:p w14:paraId="744F2308" w14:textId="23B7F0E6" w:rsidR="003F6D5D" w:rsidRPr="00F405C4" w:rsidRDefault="003F6D5D" w:rsidP="003F6D5D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512" w:type="dxa"/>
          </w:tcPr>
          <w:p w14:paraId="1AFFCD7D" w14:textId="6795E486" w:rsidR="003F6D5D" w:rsidRPr="00F405C4" w:rsidRDefault="00F405C4" w:rsidP="003F6D5D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3F6D5D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</w:p>
        </w:tc>
        <w:tc>
          <w:tcPr>
            <w:tcW w:w="1512" w:type="dxa"/>
          </w:tcPr>
          <w:p w14:paraId="627AF752" w14:textId="77C7A7F0" w:rsidR="003F6D5D" w:rsidRPr="00F405C4" w:rsidRDefault="00F405C4" w:rsidP="003F6D5D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3F6D5D" w:rsidRPr="00F405C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809</w:t>
            </w:r>
          </w:p>
        </w:tc>
      </w:tr>
      <w:tr w:rsidR="003F6D5D" w:rsidRPr="00F405C4" w14:paraId="301D5313" w14:textId="77777777" w:rsidTr="000A0A5C">
        <w:trPr>
          <w:cantSplit/>
        </w:trPr>
        <w:tc>
          <w:tcPr>
            <w:tcW w:w="3283" w:type="dxa"/>
          </w:tcPr>
          <w:p w14:paraId="27739EBB" w14:textId="1342CFCD" w:rsidR="003F6D5D" w:rsidRPr="00F405C4" w:rsidRDefault="003F6D5D" w:rsidP="003F6D5D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การรับบริการ</w:t>
            </w:r>
          </w:p>
        </w:tc>
        <w:tc>
          <w:tcPr>
            <w:tcW w:w="1512" w:type="dxa"/>
          </w:tcPr>
          <w:p w14:paraId="199D222F" w14:textId="2A5A9490" w:rsidR="003F6D5D" w:rsidRPr="00F405C4" w:rsidRDefault="003F6D5D" w:rsidP="003F6D5D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645" w:type="dxa"/>
          </w:tcPr>
          <w:p w14:paraId="3C352C08" w14:textId="62A16C69" w:rsidR="003F6D5D" w:rsidRPr="00F405C4" w:rsidRDefault="003F6D5D" w:rsidP="003F6D5D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512" w:type="dxa"/>
          </w:tcPr>
          <w:p w14:paraId="5EE70945" w14:textId="319843D0" w:rsidR="003F6D5D" w:rsidRPr="00F405C4" w:rsidRDefault="00F405C4" w:rsidP="003F6D5D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</w:t>
            </w:r>
            <w:r w:rsidR="003F6D5D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  <w:r w:rsidR="003F6D5D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</w:p>
        </w:tc>
        <w:tc>
          <w:tcPr>
            <w:tcW w:w="1512" w:type="dxa"/>
          </w:tcPr>
          <w:p w14:paraId="605B7827" w14:textId="48440E9D" w:rsidR="003F6D5D" w:rsidRPr="00F405C4" w:rsidRDefault="00F405C4" w:rsidP="003F6D5D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</w:t>
            </w:r>
            <w:r w:rsidR="003F6D5D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692</w:t>
            </w:r>
            <w:r w:rsidR="003F6D5D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3F6D5D" w:rsidRPr="00F405C4" w14:paraId="40FBC5A6" w14:textId="77777777" w:rsidTr="000A0A5C">
        <w:trPr>
          <w:cantSplit/>
        </w:trPr>
        <w:tc>
          <w:tcPr>
            <w:tcW w:w="3283" w:type="dxa"/>
          </w:tcPr>
          <w:p w14:paraId="69976073" w14:textId="77777777" w:rsidR="003F6D5D" w:rsidRPr="00F405C4" w:rsidRDefault="003F6D5D" w:rsidP="003F6D5D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6F5C123D" w14:textId="77777777" w:rsidR="003F6D5D" w:rsidRPr="00F405C4" w:rsidRDefault="003F6D5D" w:rsidP="003F6D5D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lang w:val="en-GB"/>
              </w:rPr>
            </w:pPr>
          </w:p>
        </w:tc>
        <w:tc>
          <w:tcPr>
            <w:tcW w:w="1645" w:type="dxa"/>
            <w:vAlign w:val="bottom"/>
          </w:tcPr>
          <w:p w14:paraId="3A348EAB" w14:textId="77777777" w:rsidR="003F6D5D" w:rsidRPr="00F405C4" w:rsidRDefault="003F6D5D" w:rsidP="003F6D5D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0"/>
                <w:szCs w:val="10"/>
                <w:lang w:val="en-GB"/>
              </w:rPr>
            </w:pPr>
          </w:p>
        </w:tc>
        <w:tc>
          <w:tcPr>
            <w:tcW w:w="1512" w:type="dxa"/>
          </w:tcPr>
          <w:p w14:paraId="0D520E2A" w14:textId="77777777" w:rsidR="003F6D5D" w:rsidRPr="00F405C4" w:rsidRDefault="003F6D5D" w:rsidP="003F6D5D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12" w:type="dxa"/>
          </w:tcPr>
          <w:p w14:paraId="1FF62525" w14:textId="77777777" w:rsidR="003F6D5D" w:rsidRPr="00F405C4" w:rsidRDefault="003F6D5D" w:rsidP="003F6D5D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3F6D5D" w:rsidRPr="00F405C4" w14:paraId="2FCF9F13" w14:textId="77777777" w:rsidTr="000A0A5C">
        <w:trPr>
          <w:cantSplit/>
        </w:trPr>
        <w:tc>
          <w:tcPr>
            <w:tcW w:w="3283" w:type="dxa"/>
          </w:tcPr>
          <w:p w14:paraId="25778029" w14:textId="77777777" w:rsidR="003F6D5D" w:rsidRPr="00F405C4" w:rsidRDefault="003F6D5D" w:rsidP="003F6D5D">
            <w:pPr>
              <w:spacing w:line="240" w:lineRule="auto"/>
              <w:ind w:left="460" w:right="-9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บริษัทที่มีผู้ถือหุ้นร่วมกันกับ</w:t>
            </w:r>
          </w:p>
          <w:p w14:paraId="5864DF93" w14:textId="28FEF6A0" w:rsidR="003F6D5D" w:rsidRPr="00F405C4" w:rsidRDefault="003F6D5D" w:rsidP="003F6D5D">
            <w:pPr>
              <w:spacing w:line="240" w:lineRule="auto"/>
              <w:ind w:left="460" w:right="-97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vAlign w:val="bottom"/>
          </w:tcPr>
          <w:p w14:paraId="30E1FDCB" w14:textId="77777777" w:rsidR="003F6D5D" w:rsidRPr="00F405C4" w:rsidRDefault="003F6D5D" w:rsidP="003F6D5D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645" w:type="dxa"/>
            <w:vAlign w:val="bottom"/>
          </w:tcPr>
          <w:p w14:paraId="68D2327B" w14:textId="77777777" w:rsidR="003F6D5D" w:rsidRPr="00F405C4" w:rsidRDefault="003F6D5D" w:rsidP="003F6D5D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62E77B70" w14:textId="77777777" w:rsidR="003F6D5D" w:rsidRPr="00F405C4" w:rsidRDefault="003F6D5D" w:rsidP="003F6D5D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657760F6" w14:textId="77777777" w:rsidR="003F6D5D" w:rsidRPr="00F405C4" w:rsidRDefault="003F6D5D" w:rsidP="003F6D5D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F6D5D" w:rsidRPr="00F405C4" w14:paraId="1941A4F8" w14:textId="77777777" w:rsidTr="000A0A5C">
        <w:trPr>
          <w:cantSplit/>
        </w:trPr>
        <w:tc>
          <w:tcPr>
            <w:tcW w:w="3283" w:type="dxa"/>
          </w:tcPr>
          <w:p w14:paraId="72FFFF78" w14:textId="2239CEF9" w:rsidR="003F6D5D" w:rsidRPr="00F405C4" w:rsidRDefault="003F6D5D" w:rsidP="003F6D5D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u w:val="single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การรับบริการ</w:t>
            </w:r>
          </w:p>
        </w:tc>
        <w:tc>
          <w:tcPr>
            <w:tcW w:w="1512" w:type="dxa"/>
            <w:vAlign w:val="bottom"/>
          </w:tcPr>
          <w:p w14:paraId="61F8A4CA" w14:textId="2B7778B2" w:rsidR="003F6D5D" w:rsidRPr="00F405C4" w:rsidRDefault="00F405C4" w:rsidP="003F6D5D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333C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080</w:t>
            </w:r>
            <w:r w:rsidR="00D333C9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040</w:t>
            </w:r>
          </w:p>
        </w:tc>
        <w:tc>
          <w:tcPr>
            <w:tcW w:w="1645" w:type="dxa"/>
          </w:tcPr>
          <w:p w14:paraId="1AD6BF83" w14:textId="4C759505" w:rsidR="003F6D5D" w:rsidRPr="00F405C4" w:rsidRDefault="00F405C4" w:rsidP="00CB152E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302</w:t>
            </w:r>
            <w:r w:rsidR="003F6D5D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209</w:t>
            </w:r>
          </w:p>
        </w:tc>
        <w:tc>
          <w:tcPr>
            <w:tcW w:w="1512" w:type="dxa"/>
          </w:tcPr>
          <w:p w14:paraId="3B7DCE2C" w14:textId="1EDFC73B" w:rsidR="003F6D5D" w:rsidRPr="00F405C4" w:rsidRDefault="003F6D5D" w:rsidP="003F6D5D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512" w:type="dxa"/>
          </w:tcPr>
          <w:p w14:paraId="645B2FB2" w14:textId="7CED6E59" w:rsidR="003F6D5D" w:rsidRPr="00F405C4" w:rsidRDefault="003F6D5D" w:rsidP="003F6D5D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F405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</w:p>
        </w:tc>
      </w:tr>
    </w:tbl>
    <w:p w14:paraId="5B39F98E" w14:textId="77777777" w:rsidR="009B7DC3" w:rsidRPr="00F405C4" w:rsidRDefault="009B7DC3" w:rsidP="00DB60F4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ABE1070" w14:textId="617BC2B8" w:rsidR="00AE3D2E" w:rsidRPr="00F405C4" w:rsidRDefault="00AE3D2E" w:rsidP="00DB60F4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รายการซื้อขายสินค้าและบริการจากบริษัทที่เกี่ยวข้องกันเป็นไปตามราคาที่ตกลงกันระหว่างคู่สัญญา</w:t>
      </w:r>
    </w:p>
    <w:p w14:paraId="5C00E809" w14:textId="77777777" w:rsidR="00BA73DF" w:rsidRPr="00F405C4" w:rsidRDefault="00BA73DF" w:rsidP="00DB60F4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CF5C9E7" w14:textId="2DFC83A1" w:rsidR="009E7815" w:rsidRPr="00F405C4" w:rsidRDefault="00AE3D2E" w:rsidP="000A0A5C">
      <w:pPr>
        <w:pStyle w:val="ListParagraph"/>
        <w:numPr>
          <w:ilvl w:val="0"/>
          <w:numId w:val="8"/>
        </w:numPr>
        <w:spacing w:after="0" w:line="240" w:lineRule="auto"/>
        <w:ind w:hanging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ยอดค้างชำระ ณ 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30</w:t>
      </w:r>
      <w:r w:rsidR="00A267AB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มิถุนายน</w:t>
      </w:r>
      <w:r w:rsidR="00053D46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497951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และวันที่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ธันวาคม </w:t>
      </w:r>
      <w:r w:rsidR="00497951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ที่เกิดจากการซื้อ/ขายสินค้าและบริการ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F405C4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ประกอบด้วย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รายละเอียดดังนี้</w:t>
      </w:r>
    </w:p>
    <w:p w14:paraId="020B6A4C" w14:textId="77777777" w:rsidR="000A0A5C" w:rsidRPr="00F405C4" w:rsidRDefault="000A0A5C" w:rsidP="000A0A5C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349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3168"/>
        <w:gridCol w:w="1512"/>
        <w:gridCol w:w="1645"/>
        <w:gridCol w:w="1512"/>
        <w:gridCol w:w="1512"/>
      </w:tblGrid>
      <w:tr w:rsidR="009E7815" w:rsidRPr="00F405C4" w14:paraId="5F78F322" w14:textId="77777777" w:rsidTr="00C56D99">
        <w:trPr>
          <w:cantSplit/>
        </w:trPr>
        <w:tc>
          <w:tcPr>
            <w:tcW w:w="3168" w:type="dxa"/>
          </w:tcPr>
          <w:p w14:paraId="73D9456A" w14:textId="77777777" w:rsidR="009E7815" w:rsidRPr="00F405C4" w:rsidRDefault="009E7815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157" w:type="dxa"/>
            <w:gridSpan w:val="2"/>
            <w:tcBorders>
              <w:bottom w:val="single" w:sz="4" w:space="0" w:color="auto"/>
            </w:tcBorders>
          </w:tcPr>
          <w:p w14:paraId="7148F355" w14:textId="77777777" w:rsidR="009E7815" w:rsidRPr="00F405C4" w:rsidRDefault="009E7815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</w:tcPr>
          <w:p w14:paraId="16ABFF97" w14:textId="77777777" w:rsidR="009E7815" w:rsidRPr="00F405C4" w:rsidRDefault="009E7815" w:rsidP="00B34581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E7815" w:rsidRPr="00F405C4" w14:paraId="163736E6" w14:textId="77777777" w:rsidTr="00C56D99">
        <w:trPr>
          <w:cantSplit/>
        </w:trPr>
        <w:tc>
          <w:tcPr>
            <w:tcW w:w="3168" w:type="dxa"/>
          </w:tcPr>
          <w:p w14:paraId="3E1450CB" w14:textId="77777777" w:rsidR="009E7815" w:rsidRPr="00F405C4" w:rsidRDefault="009E7815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C6C55BD" w14:textId="77777777" w:rsidR="009E7815" w:rsidRPr="00F405C4" w:rsidRDefault="009E7815" w:rsidP="00B34581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5321ECE8" w14:textId="77777777" w:rsidR="009E7815" w:rsidRPr="00F405C4" w:rsidRDefault="009E7815" w:rsidP="00B34581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78A516D" w14:textId="77777777" w:rsidR="009E7815" w:rsidRPr="00F405C4" w:rsidRDefault="009E7815" w:rsidP="00B34581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062B7EF" w14:textId="77777777" w:rsidR="009E7815" w:rsidRPr="00F405C4" w:rsidRDefault="009E7815" w:rsidP="00B34581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7D1A70" w:rsidRPr="00F405C4" w14:paraId="19EAD12C" w14:textId="77777777" w:rsidTr="00C56D99">
        <w:trPr>
          <w:cantSplit/>
        </w:trPr>
        <w:tc>
          <w:tcPr>
            <w:tcW w:w="3168" w:type="dxa"/>
          </w:tcPr>
          <w:p w14:paraId="40F3005D" w14:textId="77777777" w:rsidR="007D1A70" w:rsidRPr="00F405C4" w:rsidRDefault="007D1A70" w:rsidP="007D1A70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</w:tcPr>
          <w:p w14:paraId="4561D803" w14:textId="09BD53E9" w:rsidR="007D1A70" w:rsidRPr="00F405C4" w:rsidRDefault="007D1A70" w:rsidP="007D1A70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645" w:type="dxa"/>
          </w:tcPr>
          <w:p w14:paraId="55A8B7F7" w14:textId="68D8643D" w:rsidR="007D1A70" w:rsidRPr="00F405C4" w:rsidRDefault="007D1A70" w:rsidP="007D1A70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</w:tcPr>
          <w:p w14:paraId="44A66682" w14:textId="676CC52B" w:rsidR="007D1A70" w:rsidRPr="00F405C4" w:rsidRDefault="007D1A70" w:rsidP="007D1A70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12" w:type="dxa"/>
          </w:tcPr>
          <w:p w14:paraId="3EB752A8" w14:textId="4CCF58E2" w:rsidR="007D1A70" w:rsidRPr="00F405C4" w:rsidRDefault="007D1A70" w:rsidP="007D1A70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9E7815" w:rsidRPr="00F405C4" w14:paraId="7A73262B" w14:textId="77777777" w:rsidTr="00C56D99">
        <w:trPr>
          <w:cantSplit/>
        </w:trPr>
        <w:tc>
          <w:tcPr>
            <w:tcW w:w="3168" w:type="dxa"/>
            <w:vAlign w:val="bottom"/>
          </w:tcPr>
          <w:p w14:paraId="5F41DEC2" w14:textId="77777777" w:rsidR="009E7815" w:rsidRPr="00F405C4" w:rsidRDefault="009E7815" w:rsidP="00B34581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7D0BA412" w14:textId="382E25BE" w:rsidR="009E7815" w:rsidRPr="00F405C4" w:rsidRDefault="009E7815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5" w:type="dxa"/>
          </w:tcPr>
          <w:p w14:paraId="42A24073" w14:textId="35ED7859" w:rsidR="009E7815" w:rsidRPr="00F405C4" w:rsidRDefault="009E7815" w:rsidP="00B34581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</w:tcPr>
          <w:p w14:paraId="658F43A2" w14:textId="62679849" w:rsidR="009E7815" w:rsidRPr="00F405C4" w:rsidRDefault="009E7815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44227F1C" w14:textId="04697833" w:rsidR="009E7815" w:rsidRPr="00F405C4" w:rsidRDefault="009E7815" w:rsidP="00B34581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9E7815" w:rsidRPr="00F405C4" w14:paraId="4C437D50" w14:textId="77777777" w:rsidTr="000A0A5C">
        <w:trPr>
          <w:cantSplit/>
        </w:trPr>
        <w:tc>
          <w:tcPr>
            <w:tcW w:w="3168" w:type="dxa"/>
          </w:tcPr>
          <w:p w14:paraId="2E8C2706" w14:textId="77777777" w:rsidR="009E7815" w:rsidRPr="00F405C4" w:rsidRDefault="009E7815" w:rsidP="00B34581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1C1DE21" w14:textId="77777777" w:rsidR="009E7815" w:rsidRPr="00F405C4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157386BC" w14:textId="77777777" w:rsidR="009E7815" w:rsidRPr="00F405C4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C049F9C" w14:textId="77777777" w:rsidR="009E7815" w:rsidRPr="00F405C4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86BD7D3" w14:textId="77777777" w:rsidR="009E7815" w:rsidRPr="00F405C4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E7815" w:rsidRPr="00F405C4" w14:paraId="219E033B" w14:textId="77777777" w:rsidTr="000A0A5C">
        <w:trPr>
          <w:cantSplit/>
        </w:trPr>
        <w:tc>
          <w:tcPr>
            <w:tcW w:w="3168" w:type="dxa"/>
          </w:tcPr>
          <w:p w14:paraId="18DF3782" w14:textId="5F485FDE" w:rsidR="009E7815" w:rsidRPr="00F405C4" w:rsidRDefault="009E7815" w:rsidP="00B34581">
            <w:pPr>
              <w:pStyle w:val="Heading6"/>
              <w:spacing w:line="240" w:lineRule="auto"/>
              <w:ind w:left="46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6612282" w14:textId="77777777" w:rsidR="009E7815" w:rsidRPr="00F405C4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1775BC7B" w14:textId="77777777" w:rsidR="009E7815" w:rsidRPr="00F405C4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ACC79B3" w14:textId="77777777" w:rsidR="009E7815" w:rsidRPr="00F405C4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16598A7" w14:textId="77777777" w:rsidR="009E7815" w:rsidRPr="00F405C4" w:rsidRDefault="009E7815" w:rsidP="00B34581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EF17B3" w:rsidRPr="00F405C4" w14:paraId="30B1E114" w14:textId="77777777" w:rsidTr="000A0A5C">
        <w:trPr>
          <w:cantSplit/>
        </w:trPr>
        <w:tc>
          <w:tcPr>
            <w:tcW w:w="3168" w:type="dxa"/>
          </w:tcPr>
          <w:p w14:paraId="45EEA9A0" w14:textId="237CBBBF" w:rsidR="00EF17B3" w:rsidRPr="00F405C4" w:rsidRDefault="00EF17B3" w:rsidP="00EF17B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 xml:space="preserve">ลูกหนี้การค้า 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F405C4"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8</w:t>
            </w:r>
            <w:r w:rsidRPr="00F405C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</w:tcPr>
          <w:p w14:paraId="6FEE4BFE" w14:textId="462BD85C" w:rsidR="00EF17B3" w:rsidRPr="00F405C4" w:rsidRDefault="00EF17B3" w:rsidP="00EF17B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</w:tcPr>
          <w:p w14:paraId="23E64C8E" w14:textId="1A075C67" w:rsidR="00EF17B3" w:rsidRPr="00F405C4" w:rsidRDefault="00EF17B3" w:rsidP="00EF17B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</w:tcPr>
          <w:p w14:paraId="5513B209" w14:textId="761F90B3" w:rsidR="00EF17B3" w:rsidRPr="00F405C4" w:rsidRDefault="00F405C4" w:rsidP="00EF17B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EF17B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984</w:t>
            </w:r>
          </w:p>
        </w:tc>
        <w:tc>
          <w:tcPr>
            <w:tcW w:w="1512" w:type="dxa"/>
          </w:tcPr>
          <w:p w14:paraId="6FA1E3ED" w14:textId="7945E5C0" w:rsidR="00EF17B3" w:rsidRPr="00F405C4" w:rsidRDefault="00EF17B3" w:rsidP="00EF17B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  <w:tr w:rsidR="00EF17B3" w:rsidRPr="00F405C4" w14:paraId="76716F5A" w14:textId="77777777" w:rsidTr="000A0A5C">
        <w:trPr>
          <w:cantSplit/>
        </w:trPr>
        <w:tc>
          <w:tcPr>
            <w:tcW w:w="3168" w:type="dxa"/>
          </w:tcPr>
          <w:p w14:paraId="331477FC" w14:textId="732358B9" w:rsidR="00EF17B3" w:rsidRPr="00F405C4" w:rsidRDefault="00EF17B3" w:rsidP="00EF17B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</w:tcPr>
          <w:p w14:paraId="334BCF78" w14:textId="57BC66FC" w:rsidR="00EF17B3" w:rsidRPr="00F405C4" w:rsidRDefault="00EF17B3" w:rsidP="00EF17B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645" w:type="dxa"/>
          </w:tcPr>
          <w:p w14:paraId="7E630F06" w14:textId="29520C54" w:rsidR="00EF17B3" w:rsidRPr="00F405C4" w:rsidRDefault="00EF17B3" w:rsidP="00EF17B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3944509E" w14:textId="4659A927" w:rsidR="00EF17B3" w:rsidRPr="00F405C4" w:rsidRDefault="00F405C4" w:rsidP="00EF17B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EF17B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387</w:t>
            </w:r>
            <w:r w:rsidR="00EF17B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883</w:t>
            </w:r>
          </w:p>
        </w:tc>
        <w:tc>
          <w:tcPr>
            <w:tcW w:w="1512" w:type="dxa"/>
            <w:vAlign w:val="bottom"/>
          </w:tcPr>
          <w:p w14:paraId="0CD5858F" w14:textId="5DE620F4" w:rsidR="00EF17B3" w:rsidRPr="00F405C4" w:rsidRDefault="00F405C4" w:rsidP="00EF17B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EF17B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EF17B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162</w:t>
            </w:r>
          </w:p>
        </w:tc>
      </w:tr>
      <w:tr w:rsidR="00EF17B3" w:rsidRPr="00F405C4" w14:paraId="7A619004" w14:textId="77777777" w:rsidTr="000A0A5C">
        <w:trPr>
          <w:cantSplit/>
        </w:trPr>
        <w:tc>
          <w:tcPr>
            <w:tcW w:w="3168" w:type="dxa"/>
          </w:tcPr>
          <w:p w14:paraId="78C9B692" w14:textId="45DC6D70" w:rsidR="00EF17B3" w:rsidRPr="00F405C4" w:rsidRDefault="00EF17B3" w:rsidP="00EF17B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</w:tcPr>
          <w:p w14:paraId="6D6DE803" w14:textId="385507FB" w:rsidR="00EF17B3" w:rsidRPr="00F405C4" w:rsidRDefault="00EF17B3" w:rsidP="00EF17B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645" w:type="dxa"/>
          </w:tcPr>
          <w:p w14:paraId="2C6AA75D" w14:textId="5CA81C5D" w:rsidR="00EF17B3" w:rsidRPr="00F405C4" w:rsidRDefault="00EF17B3" w:rsidP="00EF17B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12A36066" w14:textId="5BC982B4" w:rsidR="00EF17B3" w:rsidRPr="00F405C4" w:rsidRDefault="00EF17B3" w:rsidP="00EF17B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20B5D2B8" w14:textId="785B25E4" w:rsidR="00EF17B3" w:rsidRPr="00F405C4" w:rsidRDefault="00EF17B3" w:rsidP="00EF17B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F17B3" w:rsidRPr="00F405C4" w14:paraId="5B97E6BE" w14:textId="77777777" w:rsidTr="000A0A5C">
        <w:trPr>
          <w:cantSplit/>
        </w:trPr>
        <w:tc>
          <w:tcPr>
            <w:tcW w:w="3168" w:type="dxa"/>
          </w:tcPr>
          <w:p w14:paraId="421DF82A" w14:textId="77777777" w:rsidR="00EF17B3" w:rsidRPr="00F405C4" w:rsidRDefault="00EF17B3" w:rsidP="00EF17B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บริษัทที่มีผู้ถือหุ้นร่วมกันกับ</w:t>
            </w:r>
          </w:p>
          <w:p w14:paraId="0BDEEBFB" w14:textId="7E5F3512" w:rsidR="00EF17B3" w:rsidRPr="00F405C4" w:rsidRDefault="00EF17B3" w:rsidP="00EF17B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</w:tcPr>
          <w:p w14:paraId="020FBFD9" w14:textId="287253BB" w:rsidR="00EF17B3" w:rsidRPr="00F405C4" w:rsidRDefault="00EF17B3" w:rsidP="00EF17B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645" w:type="dxa"/>
          </w:tcPr>
          <w:p w14:paraId="313F9C22" w14:textId="6AA3C967" w:rsidR="00EF17B3" w:rsidRPr="00F405C4" w:rsidRDefault="00EF17B3" w:rsidP="00EF17B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705595F3" w14:textId="35A3DEB6" w:rsidR="00EF17B3" w:rsidRPr="00F405C4" w:rsidRDefault="00EF17B3" w:rsidP="00EF17B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1E6674B4" w14:textId="31200D1D" w:rsidR="00EF17B3" w:rsidRPr="00F405C4" w:rsidRDefault="00EF17B3" w:rsidP="00EF17B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F17B3" w:rsidRPr="00F405C4" w14:paraId="49A84B3B" w14:textId="77777777" w:rsidTr="000A0A5C">
        <w:trPr>
          <w:cantSplit/>
        </w:trPr>
        <w:tc>
          <w:tcPr>
            <w:tcW w:w="3168" w:type="dxa"/>
          </w:tcPr>
          <w:p w14:paraId="6D7C008E" w14:textId="087C0890" w:rsidR="00EF17B3" w:rsidRPr="00F405C4" w:rsidRDefault="00EF17B3" w:rsidP="00EF17B3">
            <w:pPr>
              <w:spacing w:line="240" w:lineRule="auto"/>
              <w:ind w:left="46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เจ้าหนี้อื่นๆ 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F405C4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vAlign w:val="bottom"/>
          </w:tcPr>
          <w:p w14:paraId="492E3940" w14:textId="3DB90A87" w:rsidR="00EF17B3" w:rsidRPr="00F405C4" w:rsidRDefault="00F405C4" w:rsidP="00EF17B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="00EF17B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802</w:t>
            </w:r>
          </w:p>
        </w:tc>
        <w:tc>
          <w:tcPr>
            <w:tcW w:w="1645" w:type="dxa"/>
            <w:vAlign w:val="bottom"/>
          </w:tcPr>
          <w:p w14:paraId="0D573B39" w14:textId="65BF25D3" w:rsidR="00EF17B3" w:rsidRPr="00F405C4" w:rsidRDefault="00F405C4" w:rsidP="00EF17B3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384</w:t>
            </w:r>
            <w:r w:rsidR="00EF17B3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603</w:t>
            </w:r>
          </w:p>
        </w:tc>
        <w:tc>
          <w:tcPr>
            <w:tcW w:w="1512" w:type="dxa"/>
          </w:tcPr>
          <w:p w14:paraId="6687AD8E" w14:textId="355E1CB9" w:rsidR="00EF17B3" w:rsidRPr="00F405C4" w:rsidRDefault="00EF17B3" w:rsidP="00EF17B3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  <w:tc>
          <w:tcPr>
            <w:tcW w:w="1512" w:type="dxa"/>
          </w:tcPr>
          <w:p w14:paraId="7E1A1519" w14:textId="359E5887" w:rsidR="00EF17B3" w:rsidRPr="00F405C4" w:rsidRDefault="00EF17B3" w:rsidP="00EF17B3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   </w:t>
            </w:r>
          </w:p>
        </w:tc>
      </w:tr>
    </w:tbl>
    <w:p w14:paraId="5A1C3445" w14:textId="310191BA" w:rsidR="004213B2" w:rsidRPr="00F405C4" w:rsidRDefault="004213B2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4406284" w14:textId="77777777" w:rsidR="004213B2" w:rsidRPr="00F405C4" w:rsidRDefault="004213B2" w:rsidP="004213B2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51CC9875" w14:textId="77777777" w:rsidR="0046097D" w:rsidRPr="00F405C4" w:rsidRDefault="0046097D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8429D32" w14:textId="2F3ED850" w:rsidR="00043A46" w:rsidRPr="00F405C4" w:rsidRDefault="00043A46" w:rsidP="00DB60F4">
      <w:pPr>
        <w:spacing w:line="240" w:lineRule="auto"/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>ค)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ค่าตอบแทนกรรมการและผู้บริหารสำคัญของกิจการ</w:t>
      </w:r>
    </w:p>
    <w:p w14:paraId="4E95497A" w14:textId="77777777" w:rsidR="00043A46" w:rsidRPr="00F405C4" w:rsidRDefault="00043A46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0309DA5" w14:textId="77777777" w:rsidR="00043A46" w:rsidRPr="00F405C4" w:rsidRDefault="00043A46" w:rsidP="00DB60F4">
      <w:pPr>
        <w:tabs>
          <w:tab w:val="left" w:pos="715"/>
        </w:tabs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ค่าตอบแทนกรรมการและผู้บริหารสำคัญของกลุ่มกิจการและกิจการ </w:t>
      </w:r>
      <w:r w:rsidRPr="00F405C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มีรายละเอียดดังนี้</w:t>
      </w:r>
    </w:p>
    <w:p w14:paraId="566456F7" w14:textId="77777777" w:rsidR="009B7DC3" w:rsidRPr="00F405C4" w:rsidRDefault="009B7DC3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645"/>
        <w:gridCol w:w="1512"/>
        <w:gridCol w:w="1512"/>
      </w:tblGrid>
      <w:tr w:rsidR="00003EB4" w:rsidRPr="00F405C4" w14:paraId="5AA48822" w14:textId="77777777" w:rsidTr="00CB5CA1">
        <w:trPr>
          <w:cantSplit/>
        </w:trPr>
        <w:tc>
          <w:tcPr>
            <w:tcW w:w="3384" w:type="dxa"/>
          </w:tcPr>
          <w:p w14:paraId="62691E91" w14:textId="77777777" w:rsidR="009B7DC3" w:rsidRPr="00F405C4" w:rsidRDefault="009B7DC3" w:rsidP="00DB60F4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81" w:type="dxa"/>
            <w:gridSpan w:val="4"/>
            <w:tcBorders>
              <w:bottom w:val="single" w:sz="4" w:space="0" w:color="auto"/>
            </w:tcBorders>
          </w:tcPr>
          <w:p w14:paraId="75C67C89" w14:textId="57351E5B" w:rsidR="009B7DC3" w:rsidRPr="00F405C4" w:rsidRDefault="009B7DC3" w:rsidP="00DB60F4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</w:t>
            </w:r>
            <w:r w:rsidR="00222317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รอบระยะเวลา</w:t>
            </w:r>
            <w:r w:rsidR="000E731C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หกเดือน</w:t>
            </w: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สิ้นสุดวันที่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003EB4" w:rsidRPr="00F405C4" w14:paraId="17E1AFE3" w14:textId="77777777" w:rsidTr="00E43820">
        <w:trPr>
          <w:cantSplit/>
        </w:trPr>
        <w:tc>
          <w:tcPr>
            <w:tcW w:w="3384" w:type="dxa"/>
          </w:tcPr>
          <w:p w14:paraId="75075DA2" w14:textId="77777777" w:rsidR="009B7DC3" w:rsidRPr="00F405C4" w:rsidRDefault="009B7DC3" w:rsidP="00DB60F4">
            <w:pPr>
              <w:spacing w:line="240" w:lineRule="auto"/>
              <w:ind w:left="54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1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A01586" w14:textId="77777777" w:rsidR="009B7DC3" w:rsidRPr="00F405C4" w:rsidRDefault="009B7DC3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669151" w14:textId="77777777" w:rsidR="009B7DC3" w:rsidRPr="00F405C4" w:rsidRDefault="009B7DC3" w:rsidP="00DB60F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0F9C3479" w14:textId="77777777" w:rsidTr="00E43820">
        <w:trPr>
          <w:cantSplit/>
        </w:trPr>
        <w:tc>
          <w:tcPr>
            <w:tcW w:w="3384" w:type="dxa"/>
          </w:tcPr>
          <w:p w14:paraId="48255AAD" w14:textId="77777777" w:rsidR="009B7DC3" w:rsidRPr="00F405C4" w:rsidRDefault="009B7DC3" w:rsidP="00DB60F4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C147610" w14:textId="77777777" w:rsidR="009B7DC3" w:rsidRPr="00F405C4" w:rsidRDefault="009B7DC3" w:rsidP="00DB60F4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18022E23" w14:textId="77777777" w:rsidR="009B7DC3" w:rsidRPr="00F405C4" w:rsidRDefault="009B7DC3" w:rsidP="00DB60F4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6B0C4E4" w14:textId="77777777" w:rsidR="009B7DC3" w:rsidRPr="00F405C4" w:rsidRDefault="009B7DC3" w:rsidP="00DB60F4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67E1FF0" w14:textId="77777777" w:rsidR="009B7DC3" w:rsidRPr="00F405C4" w:rsidRDefault="009B7DC3" w:rsidP="00DB60F4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</w:tr>
      <w:tr w:rsidR="00003EB4" w:rsidRPr="00F405C4" w14:paraId="20F499FA" w14:textId="77777777" w:rsidTr="00E43820">
        <w:trPr>
          <w:cantSplit/>
        </w:trPr>
        <w:tc>
          <w:tcPr>
            <w:tcW w:w="3384" w:type="dxa"/>
            <w:vAlign w:val="bottom"/>
          </w:tcPr>
          <w:p w14:paraId="7695CA37" w14:textId="77777777" w:rsidR="009B7DC3" w:rsidRPr="00F405C4" w:rsidRDefault="009B7DC3" w:rsidP="00DB60F4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6B7B8C06" w14:textId="360E184D" w:rsidR="009B7DC3" w:rsidRPr="00F405C4" w:rsidRDefault="009B7DC3" w:rsidP="00DB60F4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45" w:type="dxa"/>
          </w:tcPr>
          <w:p w14:paraId="7DB7BFAE" w14:textId="6089B39E" w:rsidR="009B7DC3" w:rsidRPr="00F405C4" w:rsidRDefault="009B7DC3" w:rsidP="00DB60F4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</w:tcPr>
          <w:p w14:paraId="0D418002" w14:textId="50D95F60" w:rsidR="009B7DC3" w:rsidRPr="00F405C4" w:rsidRDefault="009B7DC3" w:rsidP="00DB60F4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24D881B4" w14:textId="694CE1EE" w:rsidR="009B7DC3" w:rsidRPr="00F405C4" w:rsidRDefault="009B7DC3" w:rsidP="00DB60F4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497951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7A7C4035" w14:textId="77777777" w:rsidTr="00E43820">
        <w:trPr>
          <w:cantSplit/>
        </w:trPr>
        <w:tc>
          <w:tcPr>
            <w:tcW w:w="3384" w:type="dxa"/>
          </w:tcPr>
          <w:p w14:paraId="62C3DF83" w14:textId="77777777" w:rsidR="009B7DC3" w:rsidRPr="00F405C4" w:rsidRDefault="009B7DC3" w:rsidP="00DB60F4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F62A0AD" w14:textId="77777777" w:rsidR="009B7DC3" w:rsidRPr="00F405C4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55BAB888" w14:textId="77777777" w:rsidR="009B7DC3" w:rsidRPr="00F405C4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7460F45" w14:textId="77777777" w:rsidR="009B7DC3" w:rsidRPr="00F405C4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5C4D069" w14:textId="77777777" w:rsidR="009B7DC3" w:rsidRPr="00F405C4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531A33EA" w14:textId="77777777" w:rsidTr="00E43820">
        <w:trPr>
          <w:cantSplit/>
        </w:trPr>
        <w:tc>
          <w:tcPr>
            <w:tcW w:w="3384" w:type="dxa"/>
          </w:tcPr>
          <w:p w14:paraId="0BB818F5" w14:textId="77777777" w:rsidR="009B7DC3" w:rsidRPr="00F405C4" w:rsidRDefault="009B7DC3" w:rsidP="00DB60F4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0A23177" w14:textId="77777777" w:rsidR="009B7DC3" w:rsidRPr="00F405C4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5950807D" w14:textId="77777777" w:rsidR="009B7DC3" w:rsidRPr="00F405C4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05E2896" w14:textId="77777777" w:rsidR="009B7DC3" w:rsidRPr="00F405C4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747A88E" w14:textId="77777777" w:rsidR="009B7DC3" w:rsidRPr="00F405C4" w:rsidRDefault="009B7DC3" w:rsidP="00DB60F4">
            <w:pPr>
              <w:pStyle w:val="Heading1"/>
              <w:pBdr>
                <w:bottom w:val="none" w:sz="0" w:space="0" w:color="auto"/>
              </w:pBd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872AC8" w:rsidRPr="00F405C4" w14:paraId="08B5E78E" w14:textId="77777777" w:rsidTr="00E43820">
        <w:trPr>
          <w:cantSplit/>
        </w:trPr>
        <w:tc>
          <w:tcPr>
            <w:tcW w:w="3384" w:type="dxa"/>
          </w:tcPr>
          <w:p w14:paraId="2F46888D" w14:textId="77777777" w:rsidR="00872AC8" w:rsidRPr="00F405C4" w:rsidRDefault="00872AC8" w:rsidP="00872AC8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12" w:type="dxa"/>
            <w:vAlign w:val="bottom"/>
          </w:tcPr>
          <w:p w14:paraId="3FF15C52" w14:textId="55CC8C6D" w:rsidR="00872AC8" w:rsidRPr="00F405C4" w:rsidRDefault="00F405C4" w:rsidP="00872AC8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792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</w:p>
        </w:tc>
        <w:tc>
          <w:tcPr>
            <w:tcW w:w="1645" w:type="dxa"/>
            <w:vAlign w:val="bottom"/>
          </w:tcPr>
          <w:p w14:paraId="296F7A20" w14:textId="551CE8A7" w:rsidR="00872AC8" w:rsidRPr="00F405C4" w:rsidRDefault="00F405C4" w:rsidP="00872AC8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872AC8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872AC8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</w:p>
        </w:tc>
        <w:tc>
          <w:tcPr>
            <w:tcW w:w="1512" w:type="dxa"/>
            <w:vAlign w:val="bottom"/>
          </w:tcPr>
          <w:p w14:paraId="34ACEA47" w14:textId="1FC42C8F" w:rsidR="00872AC8" w:rsidRPr="00F405C4" w:rsidRDefault="00F405C4" w:rsidP="00872AC8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792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</w:p>
        </w:tc>
        <w:tc>
          <w:tcPr>
            <w:tcW w:w="1512" w:type="dxa"/>
            <w:vAlign w:val="bottom"/>
          </w:tcPr>
          <w:p w14:paraId="68A478A9" w14:textId="5B5EC66A" w:rsidR="00872AC8" w:rsidRPr="00F405C4" w:rsidRDefault="00F405C4" w:rsidP="00872AC8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872AC8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872AC8"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</w:p>
        </w:tc>
      </w:tr>
      <w:tr w:rsidR="00872AC8" w:rsidRPr="00F405C4" w14:paraId="0DACA5A2" w14:textId="77777777" w:rsidTr="00E43820">
        <w:trPr>
          <w:cantSplit/>
        </w:trPr>
        <w:tc>
          <w:tcPr>
            <w:tcW w:w="3384" w:type="dxa"/>
          </w:tcPr>
          <w:p w14:paraId="4580E53D" w14:textId="77777777" w:rsidR="00872AC8" w:rsidRPr="00F405C4" w:rsidRDefault="00872AC8" w:rsidP="00872AC8">
            <w:pPr>
              <w:pStyle w:val="Heading6"/>
              <w:spacing w:line="240" w:lineRule="auto"/>
              <w:ind w:left="540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CE726E7" w14:textId="6BB832E0" w:rsidR="00872AC8" w:rsidRPr="00F405C4" w:rsidRDefault="00F405C4" w:rsidP="00872AC8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707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14:paraId="4ACC72A4" w14:textId="411D4588" w:rsidR="00872AC8" w:rsidRPr="00F405C4" w:rsidRDefault="00F405C4" w:rsidP="00872AC8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762</w:t>
            </w:r>
            <w:r w:rsidR="00872AC8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056C7D6" w14:textId="181C9F0C" w:rsidR="00872AC8" w:rsidRPr="00F405C4" w:rsidRDefault="00F405C4" w:rsidP="00872AC8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707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C3D1071" w14:textId="46E4C063" w:rsidR="00872AC8" w:rsidRPr="00F405C4" w:rsidRDefault="00F405C4" w:rsidP="00872AC8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762</w:t>
            </w:r>
            <w:r w:rsidR="00872AC8" w:rsidRPr="00F405C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</w:p>
        </w:tc>
      </w:tr>
      <w:tr w:rsidR="00872AC8" w:rsidRPr="00F405C4" w14:paraId="1822D0C6" w14:textId="77777777" w:rsidTr="00E43820">
        <w:trPr>
          <w:cantSplit/>
        </w:trPr>
        <w:tc>
          <w:tcPr>
            <w:tcW w:w="3384" w:type="dxa"/>
          </w:tcPr>
          <w:p w14:paraId="335ADE84" w14:textId="77777777" w:rsidR="00872AC8" w:rsidRPr="00F405C4" w:rsidRDefault="00872AC8" w:rsidP="00872AC8">
            <w:pPr>
              <w:spacing w:line="240" w:lineRule="auto"/>
              <w:ind w:left="540" w:right="1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173D4D" w14:textId="7BCC8CFA" w:rsidR="00872AC8" w:rsidRPr="00F405C4" w:rsidRDefault="00F405C4" w:rsidP="00872AC8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499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849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979A86" w14:textId="155329E2" w:rsidR="00872AC8" w:rsidRPr="00F405C4" w:rsidRDefault="00F405C4" w:rsidP="00872AC8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872AC8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  <w:r w:rsidR="00872AC8"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0FE192" w14:textId="383D1879" w:rsidR="00872AC8" w:rsidRPr="00F405C4" w:rsidRDefault="00F405C4" w:rsidP="00872AC8">
            <w:pP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499</w:t>
            </w:r>
            <w:r w:rsidR="00872AC8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4D5E2E" w14:textId="50D02BDC" w:rsidR="00872AC8" w:rsidRPr="00F405C4" w:rsidRDefault="00872AC8" w:rsidP="00872AC8">
            <w:pPr>
              <w:tabs>
                <w:tab w:val="decimal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13</w:t>
            </w:r>
            <w:r w:rsidRPr="00F405C4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885</w:t>
            </w:r>
            <w:r w:rsidRPr="00F405C4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064</w:t>
            </w:r>
            <w:r w:rsidRPr="00F405C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</w:tbl>
    <w:p w14:paraId="16705B8B" w14:textId="3D7291C6" w:rsidR="000A0A5C" w:rsidRPr="00F405C4" w:rsidRDefault="000A0A5C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7251F" w:rsidRPr="00F405C4" w14:paraId="6F0C67E9" w14:textId="77777777" w:rsidTr="00E43820">
        <w:trPr>
          <w:trHeight w:val="389"/>
        </w:trPr>
        <w:tc>
          <w:tcPr>
            <w:tcW w:w="9461" w:type="dxa"/>
            <w:vAlign w:val="center"/>
          </w:tcPr>
          <w:p w14:paraId="0322F48D" w14:textId="15D1CD75" w:rsidR="00770BAA" w:rsidRPr="00F405C4" w:rsidRDefault="00F405C4" w:rsidP="004175ED">
            <w:pPr>
              <w:spacing w:line="240" w:lineRule="auto"/>
              <w:ind w:left="432" w:hanging="53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20</w:t>
            </w:r>
            <w:r w:rsidR="00AB7DD4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="00AB7DD4" w:rsidRPr="00F405C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ภาระผูกพัน</w:t>
            </w:r>
          </w:p>
        </w:tc>
      </w:tr>
    </w:tbl>
    <w:p w14:paraId="41D0688B" w14:textId="77777777" w:rsidR="00DF79FB" w:rsidRPr="00F405C4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3477EB9" w14:textId="77777777" w:rsidR="00DF79FB" w:rsidRPr="00F405C4" w:rsidRDefault="00DF79FB" w:rsidP="006110B2">
      <w:pPr>
        <w:widowControl w:val="0"/>
        <w:numPr>
          <w:ilvl w:val="0"/>
          <w:numId w:val="2"/>
        </w:numPr>
        <w:spacing w:line="240" w:lineRule="auto"/>
        <w:ind w:left="540" w:hanging="540"/>
        <w:contextualSpacing/>
        <w:jc w:val="both"/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</w:rPr>
      </w:pPr>
      <w:r w:rsidRPr="00F405C4"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  <w:cs/>
        </w:rPr>
        <w:t>ภาระผูกพันจากสัญญาที่ไม่สามารถยกเลิกได้</w:t>
      </w:r>
    </w:p>
    <w:p w14:paraId="18D5846F" w14:textId="77777777" w:rsidR="00DF79FB" w:rsidRPr="00F405C4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p w14:paraId="5246484D" w14:textId="038C51E8" w:rsidR="00DF79FB" w:rsidRPr="00F405C4" w:rsidRDefault="00DF79FB" w:rsidP="00DF79FB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</w:pPr>
      <w:r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ณ วันที่ </w:t>
      </w:r>
      <w:r w:rsidR="00F405C4"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30</w:t>
      </w:r>
      <w:r w:rsidR="00A267AB"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A267AB"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มิถุนายน</w:t>
      </w:r>
      <w:r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497951"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และวันที่ </w:t>
      </w:r>
      <w:r w:rsidR="00F405C4"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="00497951"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F405C4"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กลุ่มกิจการและกิจการมีภาระผูกพันที่ไม่สามารถยกเลิกได้</w:t>
      </w:r>
      <w:r w:rsidR="00905783"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F405C4">
        <w:rPr>
          <w:rFonts w:ascii="Browallia New" w:eastAsia="Times New Roman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จากสัญญาเช่า</w:t>
      </w:r>
      <w:r w:rsidRPr="00F405C4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ระยะสั้นและสัญญาเช่ามูลค่าต่ำ</w:t>
      </w:r>
      <w:r w:rsidRPr="00F405C4">
        <w:rPr>
          <w:rFonts w:ascii="Browallia New" w:eastAsia="Times New Roman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ดังนี้</w:t>
      </w:r>
    </w:p>
    <w:p w14:paraId="6D5091BB" w14:textId="77777777" w:rsidR="00DF79FB" w:rsidRPr="00F405C4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55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271"/>
        <w:gridCol w:w="1571"/>
        <w:gridCol w:w="1571"/>
        <w:gridCol w:w="1571"/>
        <w:gridCol w:w="1571"/>
      </w:tblGrid>
      <w:tr w:rsidR="00003EB4" w:rsidRPr="00F405C4" w14:paraId="2340038E" w14:textId="77777777" w:rsidTr="00CB5CA1">
        <w:trPr>
          <w:cantSplit/>
        </w:trPr>
        <w:tc>
          <w:tcPr>
            <w:tcW w:w="3271" w:type="dxa"/>
            <w:vAlign w:val="bottom"/>
          </w:tcPr>
          <w:p w14:paraId="46F39204" w14:textId="77777777" w:rsidR="00DF79FB" w:rsidRPr="00F405C4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093590A1" w14:textId="77777777" w:rsidR="00DF79FB" w:rsidRPr="00F405C4" w:rsidRDefault="00DF79FB" w:rsidP="00DF79FB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66FA168D" w14:textId="77777777" w:rsidR="00DF79FB" w:rsidRPr="00F405C4" w:rsidRDefault="00DF79FB" w:rsidP="00DF79FB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0C187096" w14:textId="77777777" w:rsidTr="00E43820">
        <w:trPr>
          <w:cantSplit/>
        </w:trPr>
        <w:tc>
          <w:tcPr>
            <w:tcW w:w="3271" w:type="dxa"/>
            <w:vAlign w:val="bottom"/>
          </w:tcPr>
          <w:p w14:paraId="69D51A60" w14:textId="77777777" w:rsidR="00DF79FB" w:rsidRPr="00F405C4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2F61D321" w14:textId="77777777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6ED754D" w14:textId="77777777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6EB9DC6B" w14:textId="77777777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6B49DFB7" w14:textId="77777777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</w:tr>
      <w:tr w:rsidR="00003EB4" w:rsidRPr="00F405C4" w14:paraId="3C3E708F" w14:textId="77777777" w:rsidTr="00E43820">
        <w:trPr>
          <w:cantSplit/>
        </w:trPr>
        <w:tc>
          <w:tcPr>
            <w:tcW w:w="3271" w:type="dxa"/>
            <w:vAlign w:val="bottom"/>
          </w:tcPr>
          <w:p w14:paraId="20A3DCC5" w14:textId="77777777" w:rsidR="009B7DC3" w:rsidRPr="00F405C4" w:rsidRDefault="009B7DC3" w:rsidP="009B7DC3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1" w:type="dxa"/>
            <w:hideMark/>
          </w:tcPr>
          <w:p w14:paraId="495946D6" w14:textId="11C692B6" w:rsidR="009B7DC3" w:rsidRPr="00F405C4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71" w:type="dxa"/>
            <w:hideMark/>
          </w:tcPr>
          <w:p w14:paraId="00FF4E59" w14:textId="65404528" w:rsidR="009B7DC3" w:rsidRPr="00F405C4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71" w:type="dxa"/>
            <w:hideMark/>
          </w:tcPr>
          <w:p w14:paraId="5D6D4E33" w14:textId="2AD50E66" w:rsidR="009B7DC3" w:rsidRPr="00F405C4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71" w:type="dxa"/>
            <w:hideMark/>
          </w:tcPr>
          <w:p w14:paraId="455DD844" w14:textId="002879D5" w:rsidR="009B7DC3" w:rsidRPr="00F405C4" w:rsidRDefault="009B7DC3" w:rsidP="009B7DC3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003EB4" w:rsidRPr="00F405C4" w14:paraId="0AC192C1" w14:textId="77777777" w:rsidTr="00E43820">
        <w:trPr>
          <w:cantSplit/>
        </w:trPr>
        <w:tc>
          <w:tcPr>
            <w:tcW w:w="3271" w:type="dxa"/>
            <w:vAlign w:val="bottom"/>
          </w:tcPr>
          <w:p w14:paraId="4270FF35" w14:textId="77777777" w:rsidR="00DF79FB" w:rsidRPr="00F405C4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ar-SA"/>
              </w:rPr>
            </w:pPr>
          </w:p>
        </w:tc>
        <w:tc>
          <w:tcPr>
            <w:tcW w:w="1571" w:type="dxa"/>
            <w:vAlign w:val="bottom"/>
            <w:hideMark/>
          </w:tcPr>
          <w:p w14:paraId="03FB6541" w14:textId="58862714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vAlign w:val="bottom"/>
            <w:hideMark/>
          </w:tcPr>
          <w:p w14:paraId="5E682FA6" w14:textId="6BCBBFF3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1" w:type="dxa"/>
            <w:vAlign w:val="bottom"/>
            <w:hideMark/>
          </w:tcPr>
          <w:p w14:paraId="5DF8E69E" w14:textId="6E0E9E27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vAlign w:val="bottom"/>
            <w:hideMark/>
          </w:tcPr>
          <w:p w14:paraId="30B42A25" w14:textId="5CD9F255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796607BC" w14:textId="77777777" w:rsidTr="00E43820">
        <w:trPr>
          <w:cantSplit/>
        </w:trPr>
        <w:tc>
          <w:tcPr>
            <w:tcW w:w="3271" w:type="dxa"/>
          </w:tcPr>
          <w:p w14:paraId="3F27AA44" w14:textId="77777777" w:rsidR="00DF79FB" w:rsidRPr="00F405C4" w:rsidRDefault="00DF79FB" w:rsidP="00DF79FB">
            <w:pPr>
              <w:spacing w:before="6" w:after="6" w:line="240" w:lineRule="auto"/>
              <w:ind w:left="525" w:right="143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BBB65C" w14:textId="77777777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4FE874" w14:textId="77777777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955587" w14:textId="77777777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FED60B" w14:textId="77777777" w:rsidR="00DF79FB" w:rsidRPr="00F405C4" w:rsidRDefault="00DF79FB" w:rsidP="00DF79FB">
            <w:pPr>
              <w:widowControl w:val="0"/>
              <w:tabs>
                <w:tab w:val="right" w:pos="1353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7D41D667" w14:textId="77777777" w:rsidTr="00E43820">
        <w:trPr>
          <w:cantSplit/>
          <w:trHeight w:val="69"/>
        </w:trPr>
        <w:tc>
          <w:tcPr>
            <w:tcW w:w="3271" w:type="dxa"/>
            <w:hideMark/>
          </w:tcPr>
          <w:p w14:paraId="5A43A9C9" w14:textId="77777777" w:rsidR="00DF79FB" w:rsidRPr="00F405C4" w:rsidRDefault="00DF79FB" w:rsidP="00DF79FB">
            <w:pPr>
              <w:spacing w:before="6" w:after="6" w:line="240" w:lineRule="auto"/>
              <w:ind w:left="525" w:right="-72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u w:val="single"/>
                <w:lang w:eastAsia="th-TH"/>
              </w:rPr>
            </w:pPr>
            <w:r w:rsidRPr="00F405C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eastAsia="th-TH"/>
              </w:rPr>
              <w:t>ถึงกำหนดชำระภายใน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</w:tcPr>
          <w:p w14:paraId="70D572D6" w14:textId="77777777" w:rsidR="00DF79FB" w:rsidRPr="00F405C4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</w:tcPr>
          <w:p w14:paraId="47A36E62" w14:textId="77777777" w:rsidR="00DF79FB" w:rsidRPr="00F405C4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</w:tcPr>
          <w:p w14:paraId="63CE7C24" w14:textId="77777777" w:rsidR="00DF79FB" w:rsidRPr="00F405C4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</w:tcPr>
          <w:p w14:paraId="037D696B" w14:textId="77777777" w:rsidR="00DF79FB" w:rsidRPr="00F405C4" w:rsidRDefault="00DF79FB" w:rsidP="00DF79FB">
            <w:pPr>
              <w:keepNext/>
              <w:tabs>
                <w:tab w:val="decimal" w:pos="1353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D95DF2" w:rsidRPr="00F405C4" w14:paraId="3BC1C363" w14:textId="77777777" w:rsidTr="00E43820">
        <w:trPr>
          <w:cantSplit/>
        </w:trPr>
        <w:tc>
          <w:tcPr>
            <w:tcW w:w="3271" w:type="dxa"/>
            <w:hideMark/>
          </w:tcPr>
          <w:p w14:paraId="61CB37E2" w14:textId="5CC26198" w:rsidR="00D95DF2" w:rsidRPr="00F405C4" w:rsidRDefault="00F405C4" w:rsidP="00D95DF2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D95DF2"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="00D95DF2"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71" w:type="dxa"/>
            <w:vAlign w:val="bottom"/>
          </w:tcPr>
          <w:p w14:paraId="4C2BCCB7" w14:textId="36CF0845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296</w:t>
            </w:r>
            <w:r w:rsidR="006A19E7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148</w:t>
            </w:r>
          </w:p>
        </w:tc>
        <w:tc>
          <w:tcPr>
            <w:tcW w:w="1571" w:type="dxa"/>
          </w:tcPr>
          <w:p w14:paraId="47596CBC" w14:textId="18BC6310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236</w:t>
            </w:r>
            <w:r w:rsidR="00D95DF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228</w:t>
            </w:r>
          </w:p>
        </w:tc>
        <w:tc>
          <w:tcPr>
            <w:tcW w:w="1571" w:type="dxa"/>
          </w:tcPr>
          <w:p w14:paraId="4CAD437C" w14:textId="0DA37D87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</w:t>
            </w:r>
            <w:r w:rsidR="006A19E7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800</w:t>
            </w:r>
          </w:p>
        </w:tc>
        <w:tc>
          <w:tcPr>
            <w:tcW w:w="1571" w:type="dxa"/>
          </w:tcPr>
          <w:p w14:paraId="2E02C80F" w14:textId="450B1182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D95DF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</w:p>
        </w:tc>
      </w:tr>
      <w:tr w:rsidR="00D95DF2" w:rsidRPr="00F405C4" w14:paraId="48820CCC" w14:textId="77777777" w:rsidTr="00E43820">
        <w:trPr>
          <w:cantSplit/>
        </w:trPr>
        <w:tc>
          <w:tcPr>
            <w:tcW w:w="3271" w:type="dxa"/>
            <w:hideMark/>
          </w:tcPr>
          <w:p w14:paraId="137181F0" w14:textId="7457415A" w:rsidR="00D95DF2" w:rsidRPr="00F405C4" w:rsidRDefault="00F405C4" w:rsidP="00D95DF2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hAnsi="Browallia New" w:cs="Browallia New"/>
                <w:color w:val="000000" w:themeColor="text1"/>
                <w:spacing w:val="-14"/>
                <w:sz w:val="26"/>
                <w:szCs w:val="26"/>
              </w:rPr>
            </w:pPr>
            <w:r w:rsidRPr="00F405C4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>1</w:t>
            </w:r>
            <w:r w:rsidR="00D95DF2" w:rsidRPr="00F405C4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 xml:space="preserve"> </w:t>
            </w:r>
            <w:r w:rsidR="00D95DF2" w:rsidRPr="00F405C4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cs/>
                <w:lang w:val="en-GB"/>
              </w:rPr>
              <w:t xml:space="preserve">ปี - 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>5</w:t>
            </w:r>
            <w:r w:rsidR="00D95DF2" w:rsidRPr="00F405C4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lang w:val="en-GB" w:bidi="ar-SA"/>
              </w:rPr>
              <w:t xml:space="preserve"> </w:t>
            </w:r>
            <w:r w:rsidR="00D95DF2" w:rsidRPr="00F405C4">
              <w:rPr>
                <w:rFonts w:ascii="Browallia New" w:eastAsia="Times New Roman" w:hAnsi="Browallia New" w:cs="Browallia New"/>
                <w:color w:val="000000" w:themeColor="text1"/>
                <w:spacing w:val="-14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049286EB" w14:textId="0827D76D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481</w:t>
            </w:r>
            <w:r w:rsidR="006A19E7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500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044E97BA" w14:textId="22C61470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  <w:r w:rsidR="00D95DF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561F7071" w14:textId="4900A232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419</w:t>
            </w:r>
            <w:r w:rsidR="006A19E7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975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0F298FE5" w14:textId="114C58D9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345</w:t>
            </w:r>
            <w:r w:rsidR="00D95DF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075</w:t>
            </w:r>
          </w:p>
        </w:tc>
      </w:tr>
      <w:tr w:rsidR="00D95DF2" w:rsidRPr="00F405C4" w14:paraId="5E71D380" w14:textId="77777777" w:rsidTr="00E43820">
        <w:trPr>
          <w:cantSplit/>
        </w:trPr>
        <w:tc>
          <w:tcPr>
            <w:tcW w:w="3271" w:type="dxa"/>
          </w:tcPr>
          <w:p w14:paraId="4031C853" w14:textId="77777777" w:rsidR="00D95DF2" w:rsidRPr="00F405C4" w:rsidRDefault="00D95DF2" w:rsidP="00D95DF2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DEE64D" w14:textId="008700F6" w:rsidR="00D95DF2" w:rsidRPr="00F405C4" w:rsidRDefault="006A19E7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777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648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360320" w14:textId="5DA9B537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  <w:r w:rsidR="00D95DF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878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228C5C" w14:textId="545C8214" w:rsidR="00D95DF2" w:rsidRPr="00F405C4" w:rsidRDefault="006A19E7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676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775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6F85ED" w14:textId="74C64EF2" w:rsidR="00D95DF2" w:rsidRPr="00F405C4" w:rsidRDefault="00F405C4" w:rsidP="00D95DF2">
            <w:pPr>
              <w:widowControl w:val="0"/>
              <w:tabs>
                <w:tab w:val="decimal" w:pos="1353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548</w:t>
            </w:r>
            <w:r w:rsidR="00D95DF2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375</w:t>
            </w:r>
          </w:p>
        </w:tc>
      </w:tr>
    </w:tbl>
    <w:p w14:paraId="4FCBBFD3" w14:textId="50905964" w:rsidR="004213B2" w:rsidRPr="00F405C4" w:rsidRDefault="004213B2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CC22FAA" w14:textId="77777777" w:rsidR="004213B2" w:rsidRPr="00F405C4" w:rsidRDefault="004213B2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7E3EF6D6" w14:textId="77777777" w:rsidR="00DB60F4" w:rsidRPr="00F405C4" w:rsidRDefault="00DB60F4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1D973F4" w14:textId="21CDA827" w:rsidR="00DF79FB" w:rsidRPr="00F405C4" w:rsidRDefault="00DF79FB" w:rsidP="00DF79FB">
      <w:pPr>
        <w:widowControl w:val="0"/>
        <w:spacing w:line="240" w:lineRule="auto"/>
        <w:ind w:left="540" w:hanging="540"/>
        <w:contextualSpacing/>
        <w:jc w:val="both"/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</w:rPr>
      </w:pPr>
      <w:r w:rsidRPr="00F405C4"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  <w:cs/>
        </w:rPr>
        <w:t>ข)</w:t>
      </w:r>
      <w:r w:rsidRPr="00F405C4">
        <w:rPr>
          <w:rFonts w:ascii="Browallia New" w:eastAsia="Times New Roman" w:hAnsi="Browallia New" w:cs="Browallia New"/>
          <w:b/>
          <w:bCs/>
          <w:color w:val="000000" w:themeColor="text1"/>
          <w:sz w:val="26"/>
          <w:szCs w:val="26"/>
          <w:cs/>
        </w:rPr>
        <w:tab/>
        <w:t>ภาระผูกพันรายจ่ายฝ่ายทุน</w:t>
      </w:r>
    </w:p>
    <w:p w14:paraId="26CF70A3" w14:textId="77777777" w:rsidR="00DF79FB" w:rsidRPr="00F405C4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6A07321" w14:textId="3B84C72A" w:rsidR="00DF79FB" w:rsidRPr="00F405C4" w:rsidRDefault="00DF79FB" w:rsidP="00BD0817">
      <w:pPr>
        <w:widowControl w:val="0"/>
        <w:spacing w:line="260" w:lineRule="atLeast"/>
        <w:ind w:left="54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</w:rPr>
      </w:pPr>
      <w:r w:rsidRPr="00F405C4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ภาระผูกพันที่เป็นข้อผูกมัด ณ วันที่ในงบฐานะการเงินที่เกี่ยวข้องกับรายจ่ายฝ่ายทุนซึ่งยังไม่ได้รับรู้ในงบการเงิน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24882781" w14:textId="16605044" w:rsidR="00DF79FB" w:rsidRPr="00F405C4" w:rsidRDefault="00DF79FB" w:rsidP="00DB60F4">
      <w:pPr>
        <w:spacing w:line="240" w:lineRule="auto"/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55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271"/>
        <w:gridCol w:w="1571"/>
        <w:gridCol w:w="1571"/>
        <w:gridCol w:w="1571"/>
        <w:gridCol w:w="1571"/>
      </w:tblGrid>
      <w:tr w:rsidR="00003EB4" w:rsidRPr="00F405C4" w14:paraId="6A763DDD" w14:textId="77777777" w:rsidTr="00CB5CA1">
        <w:trPr>
          <w:cantSplit/>
        </w:trPr>
        <w:tc>
          <w:tcPr>
            <w:tcW w:w="3271" w:type="dxa"/>
            <w:vAlign w:val="bottom"/>
          </w:tcPr>
          <w:p w14:paraId="4DB4AC0A" w14:textId="77777777" w:rsidR="00DF79FB" w:rsidRPr="00F405C4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2738D998" w14:textId="77777777" w:rsidR="00DF79FB" w:rsidRPr="00F405C4" w:rsidRDefault="00DF79FB" w:rsidP="00DF79FB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42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4B006D84" w14:textId="77777777" w:rsidR="00DF79FB" w:rsidRPr="00F405C4" w:rsidRDefault="00DF79FB" w:rsidP="00DF79FB">
            <w:pPr>
              <w:widowControl w:val="0"/>
              <w:spacing w:before="6" w:after="6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03EB4" w:rsidRPr="00F405C4" w14:paraId="26ED7C7B" w14:textId="77777777" w:rsidTr="00E43820">
        <w:trPr>
          <w:cantSplit/>
        </w:trPr>
        <w:tc>
          <w:tcPr>
            <w:tcW w:w="3271" w:type="dxa"/>
            <w:vAlign w:val="bottom"/>
          </w:tcPr>
          <w:p w14:paraId="55302A1D" w14:textId="77777777" w:rsidR="00DF79FB" w:rsidRPr="00F405C4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33CC8AC7" w14:textId="77777777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lang w:val="th-TH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8F4D1E1" w14:textId="77777777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7324798E" w14:textId="77777777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  <w:tab/>
              <w:t>(ยังไม่ได้ตรวจสอบ)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9582E1A" w14:textId="77777777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ab/>
              <w:t>(ตรวจสอบแล้ว)</w:t>
            </w:r>
          </w:p>
        </w:tc>
      </w:tr>
      <w:tr w:rsidR="00003EB4" w:rsidRPr="00F405C4" w14:paraId="1C99752B" w14:textId="77777777" w:rsidTr="00E43820">
        <w:trPr>
          <w:cantSplit/>
        </w:trPr>
        <w:tc>
          <w:tcPr>
            <w:tcW w:w="3271" w:type="dxa"/>
            <w:vAlign w:val="bottom"/>
          </w:tcPr>
          <w:p w14:paraId="7FCD36C6" w14:textId="77777777" w:rsidR="009B7DC3" w:rsidRPr="00F405C4" w:rsidRDefault="009B7DC3" w:rsidP="009B7DC3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1" w:type="dxa"/>
            <w:hideMark/>
          </w:tcPr>
          <w:p w14:paraId="7EBB3DB1" w14:textId="3F789539" w:rsidR="009B7DC3" w:rsidRPr="00F405C4" w:rsidRDefault="009B7DC3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71" w:type="dxa"/>
            <w:hideMark/>
          </w:tcPr>
          <w:p w14:paraId="703AA190" w14:textId="23C9706A" w:rsidR="009B7DC3" w:rsidRPr="00F405C4" w:rsidRDefault="009B7DC3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71" w:type="dxa"/>
            <w:hideMark/>
          </w:tcPr>
          <w:p w14:paraId="145511AB" w14:textId="176879BC" w:rsidR="009B7DC3" w:rsidRPr="00F405C4" w:rsidRDefault="009B7DC3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267AB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71" w:type="dxa"/>
            <w:hideMark/>
          </w:tcPr>
          <w:p w14:paraId="1E938672" w14:textId="53AD5647" w:rsidR="009B7DC3" w:rsidRPr="00F405C4" w:rsidRDefault="009B7DC3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003EB4" w:rsidRPr="00F405C4" w14:paraId="0CFFA0F6" w14:textId="77777777" w:rsidTr="00E43820">
        <w:trPr>
          <w:cantSplit/>
        </w:trPr>
        <w:tc>
          <w:tcPr>
            <w:tcW w:w="3271" w:type="dxa"/>
            <w:vAlign w:val="bottom"/>
          </w:tcPr>
          <w:p w14:paraId="4630BD79" w14:textId="77777777" w:rsidR="00DF79FB" w:rsidRPr="00F405C4" w:rsidRDefault="00DF79FB" w:rsidP="00DF79FB">
            <w:pPr>
              <w:widowControl w:val="0"/>
              <w:spacing w:before="6" w:after="6"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ar-SA"/>
              </w:rPr>
            </w:pPr>
          </w:p>
        </w:tc>
        <w:tc>
          <w:tcPr>
            <w:tcW w:w="1571" w:type="dxa"/>
            <w:vAlign w:val="bottom"/>
            <w:hideMark/>
          </w:tcPr>
          <w:p w14:paraId="56E1B667" w14:textId="167A9583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vAlign w:val="bottom"/>
            <w:hideMark/>
          </w:tcPr>
          <w:p w14:paraId="2C1F7964" w14:textId="04B505D3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1" w:type="dxa"/>
            <w:vAlign w:val="bottom"/>
            <w:hideMark/>
          </w:tcPr>
          <w:p w14:paraId="4E80C15A" w14:textId="147B328A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497951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vAlign w:val="bottom"/>
            <w:hideMark/>
          </w:tcPr>
          <w:p w14:paraId="3C86733C" w14:textId="1E57CF9D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497951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F405C4"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003EB4" w:rsidRPr="00F405C4" w14:paraId="57E03AF3" w14:textId="77777777" w:rsidTr="00E43820">
        <w:trPr>
          <w:cantSplit/>
        </w:trPr>
        <w:tc>
          <w:tcPr>
            <w:tcW w:w="3271" w:type="dxa"/>
          </w:tcPr>
          <w:p w14:paraId="45CEC0E1" w14:textId="77777777" w:rsidR="00DF79FB" w:rsidRPr="00F405C4" w:rsidRDefault="00DF79FB" w:rsidP="00DF79FB">
            <w:pPr>
              <w:spacing w:before="6" w:after="6" w:line="240" w:lineRule="auto"/>
              <w:ind w:left="525" w:right="143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CA4477" w14:textId="77777777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B16313" w14:textId="77777777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327B36" w14:textId="77777777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ADA002" w14:textId="77777777" w:rsidR="00DF79FB" w:rsidRPr="00F405C4" w:rsidRDefault="00DF79FB" w:rsidP="003863E4">
            <w:pPr>
              <w:widowControl w:val="0"/>
              <w:tabs>
                <w:tab w:val="right" w:pos="1351"/>
              </w:tabs>
              <w:spacing w:before="6" w:after="6"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F405C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03EB4" w:rsidRPr="00F405C4" w14:paraId="29D46477" w14:textId="77777777" w:rsidTr="00E43820">
        <w:trPr>
          <w:cantSplit/>
          <w:trHeight w:val="56"/>
        </w:trPr>
        <w:tc>
          <w:tcPr>
            <w:tcW w:w="3271" w:type="dxa"/>
          </w:tcPr>
          <w:p w14:paraId="50426E64" w14:textId="77777777" w:rsidR="00DF79FB" w:rsidRPr="00F405C4" w:rsidRDefault="00DF79FB" w:rsidP="00DF79FB">
            <w:pPr>
              <w:spacing w:before="6" w:after="6" w:line="240" w:lineRule="auto"/>
              <w:ind w:left="525" w:right="-72"/>
              <w:jc w:val="thaiDistribute"/>
              <w:outlineLvl w:val="5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91E4AC" w14:textId="77777777" w:rsidR="00DF79FB" w:rsidRPr="00F405C4" w:rsidRDefault="00DF79FB" w:rsidP="003863E4">
            <w:pPr>
              <w:keepNext/>
              <w:tabs>
                <w:tab w:val="decimal" w:pos="1351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AFE5501" w14:textId="77777777" w:rsidR="00DF79FB" w:rsidRPr="00F405C4" w:rsidRDefault="00DF79FB" w:rsidP="003863E4">
            <w:pPr>
              <w:keepNext/>
              <w:tabs>
                <w:tab w:val="decimal" w:pos="1351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0FDBE2" w14:textId="77777777" w:rsidR="00DF79FB" w:rsidRPr="00F405C4" w:rsidRDefault="00DF79FB" w:rsidP="003863E4">
            <w:pPr>
              <w:keepNext/>
              <w:tabs>
                <w:tab w:val="decimal" w:pos="1351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7342BE" w14:textId="77777777" w:rsidR="00DF79FB" w:rsidRPr="00F405C4" w:rsidRDefault="00DF79FB" w:rsidP="003863E4">
            <w:pPr>
              <w:keepNext/>
              <w:tabs>
                <w:tab w:val="decimal" w:pos="1351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5923F1" w:rsidRPr="00F405C4" w14:paraId="04483F89" w14:textId="77777777" w:rsidTr="001C26E7">
        <w:trPr>
          <w:cantSplit/>
        </w:trPr>
        <w:tc>
          <w:tcPr>
            <w:tcW w:w="3271" w:type="dxa"/>
          </w:tcPr>
          <w:p w14:paraId="2933873C" w14:textId="319B06EA" w:rsidR="005923F1" w:rsidRPr="00F405C4" w:rsidRDefault="005923F1" w:rsidP="005923F1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ระบบซอฟต์แวร์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38D7D79F" w14:textId="71E8F265" w:rsidR="005923F1" w:rsidRPr="00F405C4" w:rsidRDefault="00F405C4" w:rsidP="003863E4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7</w:t>
            </w:r>
            <w:r w:rsidR="005923F1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651</w:t>
            </w:r>
            <w:r w:rsidR="005923F1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4B77CBE6" w14:textId="42CA2046" w:rsidR="005923F1" w:rsidRPr="00F405C4" w:rsidRDefault="00F405C4" w:rsidP="003863E4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5923F1"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437</w:t>
            </w:r>
            <w:r w:rsidR="005923F1"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4DD607ED" w14:textId="78D63A75" w:rsidR="005923F1" w:rsidRPr="00F405C4" w:rsidRDefault="00F405C4" w:rsidP="003863E4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7</w:t>
            </w:r>
            <w:r w:rsidR="005923F1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651</w:t>
            </w:r>
            <w:r w:rsidR="005923F1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26FAF2FB" w14:textId="72B53069" w:rsidR="005923F1" w:rsidRPr="00F405C4" w:rsidRDefault="00F405C4" w:rsidP="003863E4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="005923F1"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162</w:t>
            </w:r>
            <w:r w:rsidR="005923F1"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000</w:t>
            </w:r>
          </w:p>
        </w:tc>
      </w:tr>
      <w:tr w:rsidR="005923F1" w:rsidRPr="00F405C4" w14:paraId="13DCFDBD" w14:textId="77777777" w:rsidTr="001C26E7">
        <w:trPr>
          <w:cantSplit/>
        </w:trPr>
        <w:tc>
          <w:tcPr>
            <w:tcW w:w="3271" w:type="dxa"/>
          </w:tcPr>
          <w:p w14:paraId="7BDC754F" w14:textId="77777777" w:rsidR="005923F1" w:rsidRPr="00F405C4" w:rsidRDefault="005923F1" w:rsidP="005923F1">
            <w:pPr>
              <w:widowControl w:val="0"/>
              <w:spacing w:before="6" w:after="6" w:line="240" w:lineRule="auto"/>
              <w:ind w:left="52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8D55BA" w14:textId="4C38864B" w:rsidR="005923F1" w:rsidRPr="00F405C4" w:rsidRDefault="005923F1" w:rsidP="003863E4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651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000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1EAE7D" w14:textId="5A5C4426" w:rsidR="005923F1" w:rsidRPr="00F405C4" w:rsidRDefault="00F405C4" w:rsidP="003863E4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5923F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437</w:t>
            </w:r>
            <w:r w:rsidR="005923F1"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18DD28" w14:textId="5FF54C46" w:rsidR="005923F1" w:rsidRPr="00F405C4" w:rsidRDefault="005923F1" w:rsidP="003863E4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cs/>
                <w:lang w:val="en-GB" w:eastAsia="th-TH"/>
              </w:rPr>
            </w:pP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begin"/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separate"/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651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="00F405C4"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000</w:t>
            </w:r>
            <w:r w:rsidRPr="00F405C4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E9292A" w14:textId="02D258F2" w:rsidR="005923F1" w:rsidRPr="00F405C4" w:rsidRDefault="005923F1" w:rsidP="003863E4">
            <w:pPr>
              <w:widowControl w:val="0"/>
              <w:tabs>
                <w:tab w:val="decimal" w:pos="1351"/>
              </w:tabs>
              <w:overflowPunct w:val="0"/>
              <w:autoSpaceDE w:val="0"/>
              <w:autoSpaceDN w:val="0"/>
              <w:adjustRightInd w:val="0"/>
              <w:spacing w:before="6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begin"/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instrText xml:space="preserve"> =SUM(ABOVE) </w:instrTex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separate"/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162</w:t>
            </w:r>
            <w:r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</w:rPr>
              <w:t>,</w:t>
            </w:r>
            <w:r w:rsidR="00F405C4" w:rsidRPr="00F405C4">
              <w:rPr>
                <w:rFonts w:ascii="Browallia New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000</w:t>
            </w:r>
            <w:r w:rsidRPr="00F405C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fldChar w:fldCharType="end"/>
            </w:r>
          </w:p>
        </w:tc>
      </w:tr>
    </w:tbl>
    <w:p w14:paraId="702BF96E" w14:textId="77777777" w:rsidR="0046097D" w:rsidRPr="00F405C4" w:rsidRDefault="0046097D" w:rsidP="000A0A5C">
      <w:pPr>
        <w:spacing w:line="240" w:lineRule="auto"/>
        <w:ind w:left="9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44281D1" w14:textId="77777777" w:rsidR="00593D20" w:rsidRPr="00F405C4" w:rsidRDefault="00593D20" w:rsidP="00256F3D">
      <w:pPr>
        <w:spacing w:line="240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C2B93C0" w14:textId="77777777" w:rsidR="00DB60F4" w:rsidRPr="00F405C4" w:rsidRDefault="00DB60F4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76EA3992" w14:textId="77777777" w:rsidR="004C316D" w:rsidRPr="00F405C4" w:rsidRDefault="004C316D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58BD0213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51D9E244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1FA02F5D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12E93D6F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56EF15E8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7E438053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30D9B76E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5FE584A7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29901C5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7D4F6EF1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6D6C31F0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1844D25F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5F085FB8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2790A75B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7ACA53F1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781038DC" w14:textId="77777777" w:rsidR="004213B2" w:rsidRPr="00F405C4" w:rsidRDefault="004213B2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2BEFB2F7" w14:textId="77777777" w:rsidR="000A0A5C" w:rsidRPr="00F405C4" w:rsidRDefault="000A0A5C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25ADC918" w14:textId="77777777" w:rsidR="000A0A5C" w:rsidRPr="00F405C4" w:rsidRDefault="000A0A5C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54F977E" w14:textId="3AC32EA6" w:rsidR="00B67C13" w:rsidRPr="00F405C4" w:rsidRDefault="00B67C13" w:rsidP="00A80F4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10"/>
          <w:szCs w:val="10"/>
          <w:lang w:val="en-GB"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9558"/>
      </w:tblGrid>
      <w:tr w:rsidR="00003EB4" w:rsidRPr="00F405C4" w14:paraId="7F9DA4B8" w14:textId="77777777" w:rsidTr="00E43820">
        <w:trPr>
          <w:trHeight w:val="319"/>
        </w:trPr>
        <w:tc>
          <w:tcPr>
            <w:tcW w:w="955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C360654" w14:textId="619C96CB" w:rsidR="006825AB" w:rsidRPr="00F405C4" w:rsidRDefault="006825AB" w:rsidP="00197497">
            <w:pPr>
              <w:spacing w:line="240" w:lineRule="auto"/>
              <w:jc w:val="center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....................................................................... 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กรรมการ</w:t>
            </w:r>
            <w:r w:rsidR="00834746"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 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................................................................. 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กรรมการ</w:t>
            </w:r>
          </w:p>
        </w:tc>
      </w:tr>
      <w:tr w:rsidR="006825AB" w:rsidRPr="00F405C4" w14:paraId="70C53A1A" w14:textId="77777777" w:rsidTr="00E331A5">
        <w:trPr>
          <w:trHeight w:val="375"/>
        </w:trPr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C52FBC" w14:textId="18A98F56" w:rsidR="006825AB" w:rsidRPr="00F405C4" w:rsidRDefault="006825AB" w:rsidP="00197497">
            <w:pPr>
              <w:spacing w:line="240" w:lineRule="auto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   </w:t>
            </w:r>
            <w:r w:rsidR="00DD2F6E"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</w:t>
            </w:r>
            <w:r w:rsidR="00930932"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(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นางปริญญารัตน์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gramStart"/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กว้างคณานุรักษ์)</w:t>
            </w:r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</w:t>
            </w:r>
            <w:proofErr w:type="gramEnd"/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                             </w:t>
            </w:r>
            <w:proofErr w:type="gramStart"/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  (</w:t>
            </w:r>
            <w:proofErr w:type="gramEnd"/>
            <w:r w:rsidRPr="00F405C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  <w:t>นางสาวชนิดา พัธโนทัย)</w:t>
            </w:r>
          </w:p>
        </w:tc>
      </w:tr>
    </w:tbl>
    <w:p w14:paraId="5952EC7B" w14:textId="77777777" w:rsidR="006825AB" w:rsidRPr="00F405C4" w:rsidRDefault="006825AB" w:rsidP="00FA6AD9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sectPr w:rsidR="006825AB" w:rsidRPr="00F405C4" w:rsidSect="00E14272">
      <w:pgSz w:w="11909" w:h="16834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B4A47" w14:textId="77777777" w:rsidR="00645AC6" w:rsidRDefault="00645AC6" w:rsidP="005C6E5D">
      <w:pPr>
        <w:spacing w:line="240" w:lineRule="auto"/>
      </w:pPr>
      <w:r>
        <w:separator/>
      </w:r>
    </w:p>
  </w:endnote>
  <w:endnote w:type="continuationSeparator" w:id="0">
    <w:p w14:paraId="6489CE46" w14:textId="77777777" w:rsidR="00645AC6" w:rsidRDefault="00645AC6" w:rsidP="005C6E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-1770689858"/>
      <w:docPartObj>
        <w:docPartGallery w:val="Page Numbers (Bottom of Page)"/>
        <w:docPartUnique/>
      </w:docPartObj>
    </w:sdtPr>
    <w:sdtEndPr>
      <w:rPr>
        <w:noProof/>
        <w:lang w:val="en-GB"/>
      </w:rPr>
    </w:sdtEndPr>
    <w:sdtContent>
      <w:p w14:paraId="4F3785BD" w14:textId="723D1BC2" w:rsidR="00C8256B" w:rsidRPr="005444F9" w:rsidRDefault="00C8256B" w:rsidP="005323BA">
        <w:pPr>
          <w:pStyle w:val="Footer"/>
          <w:pBdr>
            <w:top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GB"/>
          </w:rPr>
        </w:pPr>
        <w:r w:rsidRPr="005444F9">
          <w:rPr>
            <w:rFonts w:ascii="Browallia New" w:hAnsi="Browallia New" w:cs="Browallia New"/>
            <w:sz w:val="26"/>
            <w:szCs w:val="26"/>
            <w:lang w:val="en-GB"/>
          </w:rPr>
          <w:fldChar w:fldCharType="begin"/>
        </w:r>
        <w:r w:rsidRPr="005444F9">
          <w:rPr>
            <w:rFonts w:ascii="Browallia New" w:hAnsi="Browallia New" w:cs="Browallia New"/>
            <w:sz w:val="26"/>
            <w:szCs w:val="26"/>
            <w:lang w:val="en-GB"/>
          </w:rPr>
          <w:instrText xml:space="preserve"> PAGE   \* MERGEFORMAT </w:instrText>
        </w:r>
        <w:r w:rsidRPr="005444F9">
          <w:rPr>
            <w:rFonts w:ascii="Browallia New" w:hAnsi="Browallia New" w:cs="Browallia New"/>
            <w:sz w:val="26"/>
            <w:szCs w:val="26"/>
            <w:lang w:val="en-GB"/>
          </w:rPr>
          <w:fldChar w:fldCharType="separate"/>
        </w:r>
        <w:r w:rsidRPr="005444F9">
          <w:rPr>
            <w:rFonts w:ascii="Browallia New" w:hAnsi="Browallia New" w:cs="Browallia New"/>
            <w:noProof/>
            <w:sz w:val="26"/>
            <w:szCs w:val="26"/>
            <w:lang w:val="en-GB"/>
          </w:rPr>
          <w:t>6</w:t>
        </w:r>
        <w:r w:rsidR="005444F9" w:rsidRPr="005444F9">
          <w:rPr>
            <w:rFonts w:ascii="Browallia New" w:hAnsi="Browallia New" w:cs="Browallia New"/>
            <w:noProof/>
            <w:sz w:val="26"/>
            <w:szCs w:val="26"/>
            <w:lang w:val="en-GB"/>
          </w:rPr>
          <w:t>7</w:t>
        </w:r>
        <w:r w:rsidRPr="005444F9">
          <w:rPr>
            <w:rFonts w:ascii="Browallia New" w:hAnsi="Browallia New" w:cs="Browallia New"/>
            <w:noProof/>
            <w:sz w:val="26"/>
            <w:szCs w:val="26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-296066767"/>
      <w:docPartObj>
        <w:docPartGallery w:val="Page Numbers (Bottom of Page)"/>
        <w:docPartUnique/>
      </w:docPartObj>
    </w:sdtPr>
    <w:sdtEndPr>
      <w:rPr>
        <w:noProof/>
        <w:lang w:val="en-GB"/>
      </w:rPr>
    </w:sdtEndPr>
    <w:sdtContent>
      <w:p w14:paraId="3AD53739" w14:textId="7759BC03" w:rsidR="00B330D5" w:rsidRPr="005C0663" w:rsidRDefault="00B330D5" w:rsidP="00A4280D">
        <w:pPr>
          <w:pStyle w:val="Footer"/>
          <w:pBdr>
            <w:top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GB"/>
          </w:rPr>
        </w:pPr>
        <w:r w:rsidRPr="005C0663">
          <w:rPr>
            <w:rFonts w:ascii="Browallia New" w:hAnsi="Browallia New" w:cs="Browallia New"/>
            <w:sz w:val="26"/>
            <w:szCs w:val="26"/>
            <w:lang w:val="en-GB"/>
          </w:rPr>
          <w:fldChar w:fldCharType="begin"/>
        </w:r>
        <w:r w:rsidRPr="005C0663">
          <w:rPr>
            <w:rFonts w:ascii="Browallia New" w:hAnsi="Browallia New" w:cs="Browallia New"/>
            <w:sz w:val="26"/>
            <w:szCs w:val="26"/>
            <w:lang w:val="en-GB"/>
          </w:rPr>
          <w:instrText xml:space="preserve"> PAGE   \* MERGEFORMAT </w:instrText>
        </w:r>
        <w:r w:rsidRPr="005C0663">
          <w:rPr>
            <w:rFonts w:ascii="Browallia New" w:hAnsi="Browallia New" w:cs="Browallia New"/>
            <w:sz w:val="26"/>
            <w:szCs w:val="26"/>
            <w:lang w:val="en-GB"/>
          </w:rPr>
          <w:fldChar w:fldCharType="separate"/>
        </w:r>
        <w:r w:rsidRPr="005C0663">
          <w:rPr>
            <w:rFonts w:ascii="Browallia New" w:hAnsi="Browallia New" w:cs="Browallia New"/>
            <w:noProof/>
            <w:sz w:val="26"/>
            <w:szCs w:val="26"/>
            <w:lang w:val="en-GB"/>
          </w:rPr>
          <w:t>2</w:t>
        </w:r>
        <w:r w:rsidR="005C0663" w:rsidRPr="005C0663">
          <w:rPr>
            <w:rFonts w:ascii="Browallia New" w:hAnsi="Browallia New" w:cs="Browallia New"/>
            <w:noProof/>
            <w:sz w:val="26"/>
            <w:szCs w:val="26"/>
            <w:lang w:val="en-GB"/>
          </w:rPr>
          <w:t>3</w:t>
        </w:r>
        <w:r w:rsidRPr="005C0663">
          <w:rPr>
            <w:rFonts w:ascii="Browallia New" w:hAnsi="Browallia New" w:cs="Browallia New"/>
            <w:noProof/>
            <w:sz w:val="26"/>
            <w:szCs w:val="26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03DAC" w14:textId="77777777" w:rsidR="00645AC6" w:rsidRDefault="00645AC6" w:rsidP="005C6E5D">
      <w:pPr>
        <w:spacing w:line="240" w:lineRule="auto"/>
      </w:pPr>
      <w:r>
        <w:separator/>
      </w:r>
    </w:p>
  </w:footnote>
  <w:footnote w:type="continuationSeparator" w:id="0">
    <w:p w14:paraId="7344004C" w14:textId="77777777" w:rsidR="00645AC6" w:rsidRDefault="00645AC6" w:rsidP="005C6E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BB5BA" w14:textId="48655CD8" w:rsidR="00BF24B1" w:rsidRPr="0028785B" w:rsidRDefault="00BF24B1" w:rsidP="00BF24B1">
    <w:pPr>
      <w:spacing w:line="240" w:lineRule="auto"/>
      <w:jc w:val="both"/>
      <w:rPr>
        <w:rFonts w:ascii="Browallia New" w:hAnsi="Browallia New" w:cs="Browallia New"/>
        <w:b/>
        <w:bCs/>
        <w:snapToGrid w:val="0"/>
        <w:color w:val="auto"/>
        <w:sz w:val="26"/>
        <w:szCs w:val="26"/>
        <w:lang w:eastAsia="th-TH"/>
      </w:rPr>
    </w:pP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 xml:space="preserve">บริษัท เซฟ เฟอร์ทิลิตี้ </w:t>
    </w:r>
    <w:r w:rsidR="00CA508B"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>กรุ๊ป</w:t>
    </w: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 xml:space="preserve"> จำกัด</w:t>
    </w:r>
    <w:r w:rsidR="00CA508B"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 xml:space="preserve"> (มหาชน)</w:t>
    </w:r>
  </w:p>
  <w:p w14:paraId="0C1781E8" w14:textId="77777777" w:rsidR="00BF24B1" w:rsidRPr="0028785B" w:rsidRDefault="00BF24B1" w:rsidP="00BF24B1">
    <w:pPr>
      <w:spacing w:line="240" w:lineRule="auto"/>
      <w:jc w:val="both"/>
      <w:rPr>
        <w:rFonts w:ascii="Browallia New" w:hAnsi="Browallia New" w:cs="Browallia New"/>
        <w:b/>
        <w:bCs/>
        <w:snapToGrid w:val="0"/>
        <w:color w:val="auto"/>
        <w:sz w:val="26"/>
        <w:szCs w:val="26"/>
        <w:cs/>
        <w:lang w:eastAsia="th-TH"/>
      </w:rPr>
    </w:pP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>หมายเหตุประกอบข้อมูลทางการเงินระหว่างกาลแบบย่อ (ยังไม่ได้ตรวจสอบ)</w:t>
    </w:r>
  </w:p>
  <w:p w14:paraId="7CDF52E1" w14:textId="3DD658AE" w:rsidR="00BF24B1" w:rsidRPr="0028785B" w:rsidRDefault="00053212" w:rsidP="00BF24B1">
    <w:pPr>
      <w:pStyle w:val="Header"/>
      <w:pBdr>
        <w:bottom w:val="single" w:sz="8" w:space="1" w:color="auto"/>
      </w:pBdr>
      <w:jc w:val="both"/>
      <w:rPr>
        <w:rFonts w:ascii="Browallia New" w:hAnsi="Browallia New" w:cs="Browallia New"/>
        <w:b/>
        <w:bCs/>
        <w:color w:val="auto"/>
        <w:sz w:val="26"/>
        <w:szCs w:val="26"/>
      </w:rPr>
    </w:pPr>
    <w:r w:rsidRPr="00DE1229">
      <w:rPr>
        <w:rFonts w:ascii="Browallia New" w:hAnsi="Browallia New" w:cs="Browallia New" w:hint="cs"/>
        <w:b/>
        <w:bCs/>
        <w:color w:val="auto"/>
        <w:sz w:val="26"/>
        <w:szCs w:val="26"/>
        <w:cs/>
      </w:rPr>
      <w:t>สำหรับ</w:t>
    </w:r>
    <w:r w:rsidR="0029562E" w:rsidRPr="00DE1229">
      <w:rPr>
        <w:rFonts w:ascii="Browallia New" w:hAnsi="Browallia New" w:cs="Browallia New" w:hint="cs"/>
        <w:b/>
        <w:bCs/>
        <w:color w:val="auto"/>
        <w:sz w:val="26"/>
        <w:szCs w:val="26"/>
        <w:cs/>
      </w:rPr>
      <w:t>รอบระยะเวลา</w:t>
    </w:r>
    <w:r w:rsidR="00553B7C">
      <w:rPr>
        <w:rFonts w:ascii="Browallia New" w:hAnsi="Browallia New" w:cs="Browallia New" w:hint="cs"/>
        <w:b/>
        <w:bCs/>
        <w:color w:val="auto"/>
        <w:sz w:val="26"/>
        <w:szCs w:val="26"/>
        <w:cs/>
      </w:rPr>
      <w:t>หก</w:t>
    </w:r>
    <w:r w:rsidR="00497951" w:rsidRPr="00497951">
      <w:rPr>
        <w:rFonts w:ascii="Browallia New" w:hAnsi="Browallia New" w:cs="Browallia New" w:hint="cs"/>
        <w:b/>
        <w:bCs/>
        <w:color w:val="auto"/>
        <w:sz w:val="26"/>
        <w:szCs w:val="26"/>
        <w:cs/>
        <w:lang w:val="en-GB"/>
      </w:rPr>
      <w:t>เดือน</w:t>
    </w:r>
    <w:r w:rsidRPr="003E62F8">
      <w:rPr>
        <w:rFonts w:ascii="Browallia New" w:hAnsi="Browallia New" w:cs="Browallia New" w:hint="cs"/>
        <w:b/>
        <w:bCs/>
        <w:color w:val="auto"/>
        <w:sz w:val="26"/>
        <w:szCs w:val="26"/>
        <w:cs/>
      </w:rPr>
      <w:t xml:space="preserve">สิ้นสุดวันที่ </w:t>
    </w:r>
    <w:r w:rsidR="005444F9" w:rsidRPr="005444F9">
      <w:rPr>
        <w:rFonts w:ascii="Browallia New" w:hAnsi="Browallia New" w:cs="Browallia New"/>
        <w:b/>
        <w:bCs/>
        <w:color w:val="auto"/>
        <w:sz w:val="26"/>
        <w:szCs w:val="26"/>
        <w:lang w:val="en-GB"/>
      </w:rPr>
      <w:t>3</w:t>
    </w:r>
    <w:r w:rsidR="00553B7C">
      <w:rPr>
        <w:rFonts w:ascii="Browallia New" w:hAnsi="Browallia New" w:cs="Browallia New"/>
        <w:b/>
        <w:bCs/>
        <w:color w:val="auto"/>
        <w:sz w:val="26"/>
        <w:szCs w:val="26"/>
        <w:lang w:val="en-GB"/>
      </w:rPr>
      <w:t>0</w:t>
    </w:r>
    <w:r w:rsidR="00497951" w:rsidRPr="00497951">
      <w:rPr>
        <w:rFonts w:ascii="Browallia New" w:hAnsi="Browallia New" w:cs="Browallia New"/>
        <w:b/>
        <w:bCs/>
        <w:color w:val="auto"/>
        <w:sz w:val="26"/>
        <w:szCs w:val="26"/>
        <w:lang w:val="en-GB"/>
      </w:rPr>
      <w:t xml:space="preserve"> </w:t>
    </w:r>
    <w:r w:rsidR="00553B7C">
      <w:rPr>
        <w:rFonts w:ascii="Browallia New" w:hAnsi="Browallia New" w:cs="Browallia New" w:hint="cs"/>
        <w:b/>
        <w:bCs/>
        <w:color w:val="auto"/>
        <w:sz w:val="26"/>
        <w:szCs w:val="26"/>
        <w:cs/>
        <w:lang w:val="en-GB"/>
      </w:rPr>
      <w:t>มิถุนายน</w:t>
    </w:r>
    <w:r w:rsidRPr="003E62F8">
      <w:rPr>
        <w:rFonts w:ascii="Browallia New" w:hAnsi="Browallia New" w:cs="Browallia New" w:hint="cs"/>
        <w:b/>
        <w:bCs/>
        <w:color w:val="auto"/>
        <w:sz w:val="26"/>
        <w:szCs w:val="26"/>
        <w:cs/>
      </w:rPr>
      <w:t xml:space="preserve"> </w:t>
    </w:r>
    <w:r w:rsidR="00497951" w:rsidRPr="00497951">
      <w:rPr>
        <w:rFonts w:ascii="Browallia New" w:hAnsi="Browallia New" w:cs="Browallia New" w:hint="cs"/>
        <w:b/>
        <w:bCs/>
        <w:color w:val="auto"/>
        <w:sz w:val="26"/>
        <w:szCs w:val="26"/>
        <w:cs/>
        <w:lang w:val="en-GB"/>
      </w:rPr>
      <w:t xml:space="preserve">พ.ศ. </w:t>
    </w:r>
    <w:r w:rsidR="005444F9" w:rsidRPr="005444F9">
      <w:rPr>
        <w:rFonts w:ascii="Browallia New" w:hAnsi="Browallia New" w:cs="Browallia New" w:hint="cs"/>
        <w:b/>
        <w:bCs/>
        <w:color w:val="auto"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16794"/>
    <w:multiLevelType w:val="hybridMultilevel"/>
    <w:tmpl w:val="C3181870"/>
    <w:lvl w:ilvl="0" w:tplc="FFFFFFFF">
      <w:start w:val="1"/>
      <w:numFmt w:val="thaiLetters"/>
      <w:lvlText w:val="%1)"/>
      <w:lvlJc w:val="left"/>
      <w:pPr>
        <w:ind w:left="907" w:hanging="540"/>
      </w:pPr>
      <w:rPr>
        <w:b w:val="0"/>
        <w:bCs/>
        <w:color w:val="D04A02"/>
      </w:rPr>
    </w:lvl>
    <w:lvl w:ilvl="1" w:tplc="FFFFFFFF">
      <w:start w:val="1"/>
      <w:numFmt w:val="lowerLetter"/>
      <w:lvlText w:val="%2."/>
      <w:lvlJc w:val="left"/>
      <w:pPr>
        <w:ind w:left="1447" w:hanging="360"/>
      </w:pPr>
    </w:lvl>
    <w:lvl w:ilvl="2" w:tplc="FFFFFFFF">
      <w:start w:val="1"/>
      <w:numFmt w:val="lowerRoman"/>
      <w:lvlText w:val="%3."/>
      <w:lvlJc w:val="right"/>
      <w:pPr>
        <w:ind w:left="2167" w:hanging="180"/>
      </w:pPr>
    </w:lvl>
    <w:lvl w:ilvl="3" w:tplc="FFFFFFFF">
      <w:start w:val="1"/>
      <w:numFmt w:val="decimal"/>
      <w:lvlText w:val="%4."/>
      <w:lvlJc w:val="left"/>
      <w:pPr>
        <w:ind w:left="2887" w:hanging="360"/>
      </w:pPr>
    </w:lvl>
    <w:lvl w:ilvl="4" w:tplc="FFFFFFFF">
      <w:start w:val="1"/>
      <w:numFmt w:val="lowerLetter"/>
      <w:lvlText w:val="%5."/>
      <w:lvlJc w:val="left"/>
      <w:pPr>
        <w:ind w:left="3607" w:hanging="360"/>
      </w:pPr>
    </w:lvl>
    <w:lvl w:ilvl="5" w:tplc="FFFFFFFF">
      <w:start w:val="1"/>
      <w:numFmt w:val="lowerRoman"/>
      <w:lvlText w:val="%6."/>
      <w:lvlJc w:val="right"/>
      <w:pPr>
        <w:ind w:left="4327" w:hanging="180"/>
      </w:pPr>
    </w:lvl>
    <w:lvl w:ilvl="6" w:tplc="FFFFFFFF">
      <w:start w:val="1"/>
      <w:numFmt w:val="decimal"/>
      <w:lvlText w:val="%7."/>
      <w:lvlJc w:val="left"/>
      <w:pPr>
        <w:ind w:left="5047" w:hanging="360"/>
      </w:pPr>
    </w:lvl>
    <w:lvl w:ilvl="7" w:tplc="FFFFFFFF">
      <w:start w:val="1"/>
      <w:numFmt w:val="lowerLetter"/>
      <w:lvlText w:val="%8."/>
      <w:lvlJc w:val="left"/>
      <w:pPr>
        <w:ind w:left="5767" w:hanging="360"/>
      </w:pPr>
    </w:lvl>
    <w:lvl w:ilvl="8" w:tplc="FFFFFFFF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0A657000"/>
    <w:multiLevelType w:val="hybridMultilevel"/>
    <w:tmpl w:val="455C564C"/>
    <w:lvl w:ilvl="0" w:tplc="C46874F4">
      <w:start w:val="1"/>
      <w:numFmt w:val="thaiLetters"/>
      <w:lvlText w:val="%1)"/>
      <w:lvlJc w:val="left"/>
      <w:pPr>
        <w:ind w:left="547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19686511"/>
    <w:multiLevelType w:val="hybridMultilevel"/>
    <w:tmpl w:val="D348259E"/>
    <w:lvl w:ilvl="0" w:tplc="83B07A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lang w:bidi="th-TH"/>
      </w:rPr>
    </w:lvl>
    <w:lvl w:ilvl="1" w:tplc="D032BC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ED0200"/>
    <w:multiLevelType w:val="hybridMultilevel"/>
    <w:tmpl w:val="BB44B706"/>
    <w:lvl w:ilvl="0" w:tplc="F438A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31F94"/>
    <w:multiLevelType w:val="hybridMultilevel"/>
    <w:tmpl w:val="451258E6"/>
    <w:lvl w:ilvl="0" w:tplc="E47C034E">
      <w:start w:val="1"/>
      <w:numFmt w:val="thaiLetters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03FA3"/>
    <w:multiLevelType w:val="hybridMultilevel"/>
    <w:tmpl w:val="DC10FD0E"/>
    <w:lvl w:ilvl="0" w:tplc="9538173E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000000" w:themeColor="text1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95659"/>
    <w:multiLevelType w:val="hybridMultilevel"/>
    <w:tmpl w:val="C3B0CE08"/>
    <w:lvl w:ilvl="0" w:tplc="B2E80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117572">
    <w:abstractNumId w:val="2"/>
  </w:num>
  <w:num w:numId="2" w16cid:durableId="18248550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2885357">
    <w:abstractNumId w:val="6"/>
  </w:num>
  <w:num w:numId="4" w16cid:durableId="690303927">
    <w:abstractNumId w:val="4"/>
  </w:num>
  <w:num w:numId="5" w16cid:durableId="1171872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5806772">
    <w:abstractNumId w:val="3"/>
  </w:num>
  <w:num w:numId="7" w16cid:durableId="1629436639">
    <w:abstractNumId w:val="7"/>
  </w:num>
  <w:num w:numId="8" w16cid:durableId="148735784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E5D"/>
    <w:rsid w:val="00002282"/>
    <w:rsid w:val="00002405"/>
    <w:rsid w:val="00003639"/>
    <w:rsid w:val="00003EB4"/>
    <w:rsid w:val="00003EEF"/>
    <w:rsid w:val="00004B78"/>
    <w:rsid w:val="00006847"/>
    <w:rsid w:val="0000757D"/>
    <w:rsid w:val="0001049F"/>
    <w:rsid w:val="00010B66"/>
    <w:rsid w:val="0001189D"/>
    <w:rsid w:val="00011EF9"/>
    <w:rsid w:val="00012A48"/>
    <w:rsid w:val="00012CA6"/>
    <w:rsid w:val="000139F5"/>
    <w:rsid w:val="000147C3"/>
    <w:rsid w:val="0001493D"/>
    <w:rsid w:val="000158FA"/>
    <w:rsid w:val="000159F2"/>
    <w:rsid w:val="00017821"/>
    <w:rsid w:val="00021555"/>
    <w:rsid w:val="00022148"/>
    <w:rsid w:val="000247F1"/>
    <w:rsid w:val="0002538C"/>
    <w:rsid w:val="000258DD"/>
    <w:rsid w:val="000272E3"/>
    <w:rsid w:val="000278E1"/>
    <w:rsid w:val="00030300"/>
    <w:rsid w:val="0003158A"/>
    <w:rsid w:val="00032231"/>
    <w:rsid w:val="00033717"/>
    <w:rsid w:val="00034120"/>
    <w:rsid w:val="00034F35"/>
    <w:rsid w:val="00035620"/>
    <w:rsid w:val="000358E5"/>
    <w:rsid w:val="00035D5D"/>
    <w:rsid w:val="00036190"/>
    <w:rsid w:val="00036E5B"/>
    <w:rsid w:val="00037CB7"/>
    <w:rsid w:val="00037D75"/>
    <w:rsid w:val="00040C3C"/>
    <w:rsid w:val="0004160D"/>
    <w:rsid w:val="0004260F"/>
    <w:rsid w:val="00042984"/>
    <w:rsid w:val="00043939"/>
    <w:rsid w:val="00043A46"/>
    <w:rsid w:val="00043D23"/>
    <w:rsid w:val="0004400D"/>
    <w:rsid w:val="00044E39"/>
    <w:rsid w:val="00045B78"/>
    <w:rsid w:val="00046709"/>
    <w:rsid w:val="00046AA7"/>
    <w:rsid w:val="00047C65"/>
    <w:rsid w:val="00052D54"/>
    <w:rsid w:val="00053212"/>
    <w:rsid w:val="0005354C"/>
    <w:rsid w:val="00053D46"/>
    <w:rsid w:val="00053F16"/>
    <w:rsid w:val="0005417C"/>
    <w:rsid w:val="000543DC"/>
    <w:rsid w:val="00054E2E"/>
    <w:rsid w:val="00055092"/>
    <w:rsid w:val="000558F1"/>
    <w:rsid w:val="00055C40"/>
    <w:rsid w:val="00056BA8"/>
    <w:rsid w:val="00061350"/>
    <w:rsid w:val="000620F4"/>
    <w:rsid w:val="00062533"/>
    <w:rsid w:val="00062E30"/>
    <w:rsid w:val="00063552"/>
    <w:rsid w:val="00063DE8"/>
    <w:rsid w:val="00064B85"/>
    <w:rsid w:val="0006624B"/>
    <w:rsid w:val="00066391"/>
    <w:rsid w:val="0006729F"/>
    <w:rsid w:val="00067491"/>
    <w:rsid w:val="00070C43"/>
    <w:rsid w:val="00070FD3"/>
    <w:rsid w:val="000711A5"/>
    <w:rsid w:val="0007270F"/>
    <w:rsid w:val="000728FA"/>
    <w:rsid w:val="00072B5B"/>
    <w:rsid w:val="00072C15"/>
    <w:rsid w:val="00073486"/>
    <w:rsid w:val="00073E50"/>
    <w:rsid w:val="00075B86"/>
    <w:rsid w:val="00076E33"/>
    <w:rsid w:val="00080084"/>
    <w:rsid w:val="00080B88"/>
    <w:rsid w:val="00080BFC"/>
    <w:rsid w:val="00081036"/>
    <w:rsid w:val="000819AA"/>
    <w:rsid w:val="00082E3F"/>
    <w:rsid w:val="00082E79"/>
    <w:rsid w:val="00083B10"/>
    <w:rsid w:val="00084075"/>
    <w:rsid w:val="00084379"/>
    <w:rsid w:val="00085D88"/>
    <w:rsid w:val="000876D1"/>
    <w:rsid w:val="00090318"/>
    <w:rsid w:val="0009106F"/>
    <w:rsid w:val="00091B8A"/>
    <w:rsid w:val="00092401"/>
    <w:rsid w:val="000925DE"/>
    <w:rsid w:val="000930D9"/>
    <w:rsid w:val="000936D1"/>
    <w:rsid w:val="00094238"/>
    <w:rsid w:val="000944A0"/>
    <w:rsid w:val="000948EF"/>
    <w:rsid w:val="00095ED2"/>
    <w:rsid w:val="00096CC4"/>
    <w:rsid w:val="00096F53"/>
    <w:rsid w:val="00097313"/>
    <w:rsid w:val="000A05B4"/>
    <w:rsid w:val="000A0A5C"/>
    <w:rsid w:val="000A2699"/>
    <w:rsid w:val="000A2D2A"/>
    <w:rsid w:val="000A2D6B"/>
    <w:rsid w:val="000A3040"/>
    <w:rsid w:val="000A40E8"/>
    <w:rsid w:val="000A41E8"/>
    <w:rsid w:val="000A45EC"/>
    <w:rsid w:val="000A4FB7"/>
    <w:rsid w:val="000A5051"/>
    <w:rsid w:val="000A5411"/>
    <w:rsid w:val="000A6012"/>
    <w:rsid w:val="000A71DD"/>
    <w:rsid w:val="000A764A"/>
    <w:rsid w:val="000A7B78"/>
    <w:rsid w:val="000B00D2"/>
    <w:rsid w:val="000B108F"/>
    <w:rsid w:val="000B1133"/>
    <w:rsid w:val="000B13E7"/>
    <w:rsid w:val="000B1A45"/>
    <w:rsid w:val="000B2460"/>
    <w:rsid w:val="000B2B77"/>
    <w:rsid w:val="000B2F83"/>
    <w:rsid w:val="000B3218"/>
    <w:rsid w:val="000B4C5E"/>
    <w:rsid w:val="000B6DA0"/>
    <w:rsid w:val="000C01D8"/>
    <w:rsid w:val="000C16FC"/>
    <w:rsid w:val="000C1AB2"/>
    <w:rsid w:val="000C29DF"/>
    <w:rsid w:val="000C2C7F"/>
    <w:rsid w:val="000C2EFE"/>
    <w:rsid w:val="000C4C0B"/>
    <w:rsid w:val="000C5E25"/>
    <w:rsid w:val="000C6CED"/>
    <w:rsid w:val="000C71F6"/>
    <w:rsid w:val="000C7E8C"/>
    <w:rsid w:val="000D2516"/>
    <w:rsid w:val="000D3143"/>
    <w:rsid w:val="000D4C3A"/>
    <w:rsid w:val="000D5F9F"/>
    <w:rsid w:val="000D6286"/>
    <w:rsid w:val="000D6DD3"/>
    <w:rsid w:val="000E09FB"/>
    <w:rsid w:val="000E0AB3"/>
    <w:rsid w:val="000E0DA5"/>
    <w:rsid w:val="000E1EB2"/>
    <w:rsid w:val="000E26A9"/>
    <w:rsid w:val="000E272E"/>
    <w:rsid w:val="000E2F05"/>
    <w:rsid w:val="000E32F5"/>
    <w:rsid w:val="000E3398"/>
    <w:rsid w:val="000E399D"/>
    <w:rsid w:val="000E4B80"/>
    <w:rsid w:val="000E4BD8"/>
    <w:rsid w:val="000E731C"/>
    <w:rsid w:val="000F048D"/>
    <w:rsid w:val="000F0B70"/>
    <w:rsid w:val="000F0EFC"/>
    <w:rsid w:val="000F1718"/>
    <w:rsid w:val="000F17F6"/>
    <w:rsid w:val="000F4B13"/>
    <w:rsid w:val="000F4E48"/>
    <w:rsid w:val="000F7846"/>
    <w:rsid w:val="000F78DC"/>
    <w:rsid w:val="00101B1D"/>
    <w:rsid w:val="00101EBF"/>
    <w:rsid w:val="0010292F"/>
    <w:rsid w:val="0010478D"/>
    <w:rsid w:val="001048B0"/>
    <w:rsid w:val="0010504A"/>
    <w:rsid w:val="00105F4E"/>
    <w:rsid w:val="00107D54"/>
    <w:rsid w:val="0011008D"/>
    <w:rsid w:val="00110142"/>
    <w:rsid w:val="00112ED7"/>
    <w:rsid w:val="00113407"/>
    <w:rsid w:val="001150DC"/>
    <w:rsid w:val="00115459"/>
    <w:rsid w:val="001158C6"/>
    <w:rsid w:val="001158DB"/>
    <w:rsid w:val="00115B0F"/>
    <w:rsid w:val="00115DF4"/>
    <w:rsid w:val="001160A3"/>
    <w:rsid w:val="0011671C"/>
    <w:rsid w:val="00117F13"/>
    <w:rsid w:val="00120391"/>
    <w:rsid w:val="0012366B"/>
    <w:rsid w:val="001237D1"/>
    <w:rsid w:val="00124B1D"/>
    <w:rsid w:val="00125617"/>
    <w:rsid w:val="001268FE"/>
    <w:rsid w:val="0012727A"/>
    <w:rsid w:val="00130042"/>
    <w:rsid w:val="00130144"/>
    <w:rsid w:val="00130D78"/>
    <w:rsid w:val="00130F5F"/>
    <w:rsid w:val="001312A1"/>
    <w:rsid w:val="00131EBE"/>
    <w:rsid w:val="00134EAB"/>
    <w:rsid w:val="001371C7"/>
    <w:rsid w:val="001376A1"/>
    <w:rsid w:val="0014074C"/>
    <w:rsid w:val="00140BE0"/>
    <w:rsid w:val="00142DBF"/>
    <w:rsid w:val="00144CAF"/>
    <w:rsid w:val="00144E72"/>
    <w:rsid w:val="001459B3"/>
    <w:rsid w:val="00145A32"/>
    <w:rsid w:val="00146287"/>
    <w:rsid w:val="0014646F"/>
    <w:rsid w:val="00146BE9"/>
    <w:rsid w:val="001500B5"/>
    <w:rsid w:val="00150CF3"/>
    <w:rsid w:val="00152405"/>
    <w:rsid w:val="00154973"/>
    <w:rsid w:val="001549E0"/>
    <w:rsid w:val="001555E4"/>
    <w:rsid w:val="00156076"/>
    <w:rsid w:val="001566B2"/>
    <w:rsid w:val="00156746"/>
    <w:rsid w:val="0015718D"/>
    <w:rsid w:val="001573B1"/>
    <w:rsid w:val="00157DCA"/>
    <w:rsid w:val="00157DEE"/>
    <w:rsid w:val="001613A7"/>
    <w:rsid w:val="0016143C"/>
    <w:rsid w:val="00161DF5"/>
    <w:rsid w:val="00162FED"/>
    <w:rsid w:val="001645D4"/>
    <w:rsid w:val="00164F7F"/>
    <w:rsid w:val="001652B8"/>
    <w:rsid w:val="0016737D"/>
    <w:rsid w:val="001673B1"/>
    <w:rsid w:val="001679B1"/>
    <w:rsid w:val="00170374"/>
    <w:rsid w:val="00170809"/>
    <w:rsid w:val="00170CFA"/>
    <w:rsid w:val="001723F8"/>
    <w:rsid w:val="00173098"/>
    <w:rsid w:val="00174522"/>
    <w:rsid w:val="00174E72"/>
    <w:rsid w:val="00175147"/>
    <w:rsid w:val="0017520C"/>
    <w:rsid w:val="001756A9"/>
    <w:rsid w:val="001758CE"/>
    <w:rsid w:val="00175AD4"/>
    <w:rsid w:val="001762E8"/>
    <w:rsid w:val="00177389"/>
    <w:rsid w:val="001774E3"/>
    <w:rsid w:val="00177C74"/>
    <w:rsid w:val="00177DD9"/>
    <w:rsid w:val="00180422"/>
    <w:rsid w:val="00181381"/>
    <w:rsid w:val="00181E1C"/>
    <w:rsid w:val="00181EA2"/>
    <w:rsid w:val="001827DF"/>
    <w:rsid w:val="001842E3"/>
    <w:rsid w:val="00184530"/>
    <w:rsid w:val="001847C2"/>
    <w:rsid w:val="00184F06"/>
    <w:rsid w:val="00185BA8"/>
    <w:rsid w:val="00185EB6"/>
    <w:rsid w:val="0018684A"/>
    <w:rsid w:val="001873E2"/>
    <w:rsid w:val="001914E5"/>
    <w:rsid w:val="001915B1"/>
    <w:rsid w:val="00191D94"/>
    <w:rsid w:val="00191FDE"/>
    <w:rsid w:val="0019268F"/>
    <w:rsid w:val="00193672"/>
    <w:rsid w:val="00196430"/>
    <w:rsid w:val="00196BE5"/>
    <w:rsid w:val="00197497"/>
    <w:rsid w:val="001A0FB2"/>
    <w:rsid w:val="001A104C"/>
    <w:rsid w:val="001A247A"/>
    <w:rsid w:val="001A3D9D"/>
    <w:rsid w:val="001A4D9F"/>
    <w:rsid w:val="001A4FE7"/>
    <w:rsid w:val="001A5A20"/>
    <w:rsid w:val="001A5B6D"/>
    <w:rsid w:val="001A74EA"/>
    <w:rsid w:val="001A7B50"/>
    <w:rsid w:val="001A7B5E"/>
    <w:rsid w:val="001B0090"/>
    <w:rsid w:val="001B00A3"/>
    <w:rsid w:val="001B0D11"/>
    <w:rsid w:val="001B20F3"/>
    <w:rsid w:val="001B3670"/>
    <w:rsid w:val="001B39FB"/>
    <w:rsid w:val="001B3F82"/>
    <w:rsid w:val="001B51B8"/>
    <w:rsid w:val="001B522B"/>
    <w:rsid w:val="001B628F"/>
    <w:rsid w:val="001B7CD9"/>
    <w:rsid w:val="001C05E9"/>
    <w:rsid w:val="001C14C2"/>
    <w:rsid w:val="001C195B"/>
    <w:rsid w:val="001C1C1F"/>
    <w:rsid w:val="001C20AE"/>
    <w:rsid w:val="001C316B"/>
    <w:rsid w:val="001C43FC"/>
    <w:rsid w:val="001C445B"/>
    <w:rsid w:val="001C4A27"/>
    <w:rsid w:val="001C5D1C"/>
    <w:rsid w:val="001C76E3"/>
    <w:rsid w:val="001C7F9F"/>
    <w:rsid w:val="001D185F"/>
    <w:rsid w:val="001D1D6C"/>
    <w:rsid w:val="001D3694"/>
    <w:rsid w:val="001D3DDF"/>
    <w:rsid w:val="001D4475"/>
    <w:rsid w:val="001D4513"/>
    <w:rsid w:val="001D47CA"/>
    <w:rsid w:val="001D587F"/>
    <w:rsid w:val="001D6394"/>
    <w:rsid w:val="001D785C"/>
    <w:rsid w:val="001E03FB"/>
    <w:rsid w:val="001E0994"/>
    <w:rsid w:val="001E4F77"/>
    <w:rsid w:val="001E4FBB"/>
    <w:rsid w:val="001E4FF0"/>
    <w:rsid w:val="001E5239"/>
    <w:rsid w:val="001E5569"/>
    <w:rsid w:val="001E618F"/>
    <w:rsid w:val="001E64BF"/>
    <w:rsid w:val="001E65FF"/>
    <w:rsid w:val="001E6861"/>
    <w:rsid w:val="001F07EC"/>
    <w:rsid w:val="001F0A07"/>
    <w:rsid w:val="001F177B"/>
    <w:rsid w:val="001F2D11"/>
    <w:rsid w:val="001F3D10"/>
    <w:rsid w:val="001F4AE6"/>
    <w:rsid w:val="001F4B13"/>
    <w:rsid w:val="00200052"/>
    <w:rsid w:val="00200C08"/>
    <w:rsid w:val="002012C7"/>
    <w:rsid w:val="002016D7"/>
    <w:rsid w:val="0020192B"/>
    <w:rsid w:val="00202A1D"/>
    <w:rsid w:val="00204629"/>
    <w:rsid w:val="00204B53"/>
    <w:rsid w:val="00204C58"/>
    <w:rsid w:val="00204C96"/>
    <w:rsid w:val="002069A9"/>
    <w:rsid w:val="002079FA"/>
    <w:rsid w:val="00210D82"/>
    <w:rsid w:val="0021185B"/>
    <w:rsid w:val="0021228C"/>
    <w:rsid w:val="00215482"/>
    <w:rsid w:val="002158F8"/>
    <w:rsid w:val="0021594D"/>
    <w:rsid w:val="002162B0"/>
    <w:rsid w:val="00216D6F"/>
    <w:rsid w:val="002176E1"/>
    <w:rsid w:val="00217949"/>
    <w:rsid w:val="00217F9C"/>
    <w:rsid w:val="002203C7"/>
    <w:rsid w:val="002208F0"/>
    <w:rsid w:val="00222317"/>
    <w:rsid w:val="00222564"/>
    <w:rsid w:val="00222B65"/>
    <w:rsid w:val="002235F3"/>
    <w:rsid w:val="00223B96"/>
    <w:rsid w:val="00223E7D"/>
    <w:rsid w:val="00225137"/>
    <w:rsid w:val="00225485"/>
    <w:rsid w:val="00226E83"/>
    <w:rsid w:val="0022703E"/>
    <w:rsid w:val="00227DDD"/>
    <w:rsid w:val="002302AE"/>
    <w:rsid w:val="00235F95"/>
    <w:rsid w:val="00240661"/>
    <w:rsid w:val="00242089"/>
    <w:rsid w:val="00242F84"/>
    <w:rsid w:val="0024324E"/>
    <w:rsid w:val="00243AF0"/>
    <w:rsid w:val="00243BE9"/>
    <w:rsid w:val="00244CA7"/>
    <w:rsid w:val="0024609A"/>
    <w:rsid w:val="002475DD"/>
    <w:rsid w:val="00247CB0"/>
    <w:rsid w:val="00251A99"/>
    <w:rsid w:val="00252111"/>
    <w:rsid w:val="00252802"/>
    <w:rsid w:val="002547EB"/>
    <w:rsid w:val="00256A59"/>
    <w:rsid w:val="00256AC4"/>
    <w:rsid w:val="00256F3D"/>
    <w:rsid w:val="002611AB"/>
    <w:rsid w:val="00262099"/>
    <w:rsid w:val="00262CC3"/>
    <w:rsid w:val="00263362"/>
    <w:rsid w:val="00263AAF"/>
    <w:rsid w:val="00263BDB"/>
    <w:rsid w:val="002641B2"/>
    <w:rsid w:val="00264CDC"/>
    <w:rsid w:val="00265201"/>
    <w:rsid w:val="00266872"/>
    <w:rsid w:val="00266D9D"/>
    <w:rsid w:val="00267A77"/>
    <w:rsid w:val="00271B2A"/>
    <w:rsid w:val="00271BDC"/>
    <w:rsid w:val="0027251F"/>
    <w:rsid w:val="002731AB"/>
    <w:rsid w:val="002731C0"/>
    <w:rsid w:val="00275EAB"/>
    <w:rsid w:val="00276452"/>
    <w:rsid w:val="002770B6"/>
    <w:rsid w:val="002771A8"/>
    <w:rsid w:val="00277855"/>
    <w:rsid w:val="002778C4"/>
    <w:rsid w:val="002778E5"/>
    <w:rsid w:val="00281D5C"/>
    <w:rsid w:val="00281F80"/>
    <w:rsid w:val="002820D6"/>
    <w:rsid w:val="002821EF"/>
    <w:rsid w:val="002827E8"/>
    <w:rsid w:val="0028292F"/>
    <w:rsid w:val="0028307F"/>
    <w:rsid w:val="00283855"/>
    <w:rsid w:val="00286A16"/>
    <w:rsid w:val="00287256"/>
    <w:rsid w:val="0028785B"/>
    <w:rsid w:val="00290201"/>
    <w:rsid w:val="00290FE4"/>
    <w:rsid w:val="00293F21"/>
    <w:rsid w:val="0029562E"/>
    <w:rsid w:val="0029595B"/>
    <w:rsid w:val="00296B85"/>
    <w:rsid w:val="00296F7D"/>
    <w:rsid w:val="00296FC3"/>
    <w:rsid w:val="002A11A9"/>
    <w:rsid w:val="002A2A50"/>
    <w:rsid w:val="002A3C88"/>
    <w:rsid w:val="002A40A1"/>
    <w:rsid w:val="002A40F6"/>
    <w:rsid w:val="002A6617"/>
    <w:rsid w:val="002A7187"/>
    <w:rsid w:val="002A780D"/>
    <w:rsid w:val="002B01DA"/>
    <w:rsid w:val="002B04E7"/>
    <w:rsid w:val="002B0D9A"/>
    <w:rsid w:val="002B13E0"/>
    <w:rsid w:val="002B15A6"/>
    <w:rsid w:val="002B3E11"/>
    <w:rsid w:val="002B3EFC"/>
    <w:rsid w:val="002B3F9B"/>
    <w:rsid w:val="002B4E2F"/>
    <w:rsid w:val="002B5365"/>
    <w:rsid w:val="002B65E2"/>
    <w:rsid w:val="002B6EB9"/>
    <w:rsid w:val="002B794E"/>
    <w:rsid w:val="002B7ED4"/>
    <w:rsid w:val="002C0E3C"/>
    <w:rsid w:val="002C149B"/>
    <w:rsid w:val="002C1505"/>
    <w:rsid w:val="002C27A2"/>
    <w:rsid w:val="002C2C63"/>
    <w:rsid w:val="002C380A"/>
    <w:rsid w:val="002C3EE7"/>
    <w:rsid w:val="002C630D"/>
    <w:rsid w:val="002C65E1"/>
    <w:rsid w:val="002C7790"/>
    <w:rsid w:val="002C7BE8"/>
    <w:rsid w:val="002D12DC"/>
    <w:rsid w:val="002D216C"/>
    <w:rsid w:val="002D247F"/>
    <w:rsid w:val="002D432F"/>
    <w:rsid w:val="002D59CD"/>
    <w:rsid w:val="002D663A"/>
    <w:rsid w:val="002D7491"/>
    <w:rsid w:val="002E0669"/>
    <w:rsid w:val="002E136E"/>
    <w:rsid w:val="002E1D76"/>
    <w:rsid w:val="002E2162"/>
    <w:rsid w:val="002E4D9D"/>
    <w:rsid w:val="002E51C1"/>
    <w:rsid w:val="002E650A"/>
    <w:rsid w:val="002E7561"/>
    <w:rsid w:val="002F01DC"/>
    <w:rsid w:val="002F0614"/>
    <w:rsid w:val="002F084A"/>
    <w:rsid w:val="002F0FCB"/>
    <w:rsid w:val="002F1F21"/>
    <w:rsid w:val="002F30BD"/>
    <w:rsid w:val="002F4FF1"/>
    <w:rsid w:val="002F565D"/>
    <w:rsid w:val="002F57B5"/>
    <w:rsid w:val="002F5C0E"/>
    <w:rsid w:val="002F6099"/>
    <w:rsid w:val="002F797B"/>
    <w:rsid w:val="00300A77"/>
    <w:rsid w:val="003015D9"/>
    <w:rsid w:val="003035FE"/>
    <w:rsid w:val="0030471F"/>
    <w:rsid w:val="00304CE0"/>
    <w:rsid w:val="0030691C"/>
    <w:rsid w:val="003070A4"/>
    <w:rsid w:val="003079E0"/>
    <w:rsid w:val="00310254"/>
    <w:rsid w:val="00311885"/>
    <w:rsid w:val="003118E3"/>
    <w:rsid w:val="00312DA0"/>
    <w:rsid w:val="00312EEB"/>
    <w:rsid w:val="00312F8D"/>
    <w:rsid w:val="00313E68"/>
    <w:rsid w:val="00315AB3"/>
    <w:rsid w:val="00316B64"/>
    <w:rsid w:val="003217D5"/>
    <w:rsid w:val="00321C9B"/>
    <w:rsid w:val="00322573"/>
    <w:rsid w:val="00322A88"/>
    <w:rsid w:val="0032306E"/>
    <w:rsid w:val="003232B9"/>
    <w:rsid w:val="00323997"/>
    <w:rsid w:val="0032565B"/>
    <w:rsid w:val="00326493"/>
    <w:rsid w:val="00331CB4"/>
    <w:rsid w:val="003320FF"/>
    <w:rsid w:val="00332B4C"/>
    <w:rsid w:val="00332B9F"/>
    <w:rsid w:val="00336041"/>
    <w:rsid w:val="00336883"/>
    <w:rsid w:val="003407D7"/>
    <w:rsid w:val="00340DAB"/>
    <w:rsid w:val="00344EF1"/>
    <w:rsid w:val="003460E7"/>
    <w:rsid w:val="003461A2"/>
    <w:rsid w:val="00346A2B"/>
    <w:rsid w:val="0034771B"/>
    <w:rsid w:val="003500DB"/>
    <w:rsid w:val="00350BB6"/>
    <w:rsid w:val="00352CF5"/>
    <w:rsid w:val="0035363B"/>
    <w:rsid w:val="00354DE5"/>
    <w:rsid w:val="003555D1"/>
    <w:rsid w:val="003560EE"/>
    <w:rsid w:val="003570B8"/>
    <w:rsid w:val="003573B0"/>
    <w:rsid w:val="00357B23"/>
    <w:rsid w:val="003606DA"/>
    <w:rsid w:val="00360CB6"/>
    <w:rsid w:val="00361A84"/>
    <w:rsid w:val="00362AAC"/>
    <w:rsid w:val="00363BD3"/>
    <w:rsid w:val="00363BD6"/>
    <w:rsid w:val="00365E5B"/>
    <w:rsid w:val="00367A34"/>
    <w:rsid w:val="00370106"/>
    <w:rsid w:val="00370D91"/>
    <w:rsid w:val="003710F3"/>
    <w:rsid w:val="00374359"/>
    <w:rsid w:val="0037575A"/>
    <w:rsid w:val="003759F7"/>
    <w:rsid w:val="003762E1"/>
    <w:rsid w:val="003774E7"/>
    <w:rsid w:val="00377840"/>
    <w:rsid w:val="00380A72"/>
    <w:rsid w:val="0038162A"/>
    <w:rsid w:val="003819F0"/>
    <w:rsid w:val="00381BDB"/>
    <w:rsid w:val="003827AE"/>
    <w:rsid w:val="00384164"/>
    <w:rsid w:val="003845AC"/>
    <w:rsid w:val="003847ED"/>
    <w:rsid w:val="00384BFB"/>
    <w:rsid w:val="00385557"/>
    <w:rsid w:val="003860F6"/>
    <w:rsid w:val="003863E4"/>
    <w:rsid w:val="0038714B"/>
    <w:rsid w:val="0038754F"/>
    <w:rsid w:val="003875CB"/>
    <w:rsid w:val="00387D3D"/>
    <w:rsid w:val="00390C3F"/>
    <w:rsid w:val="0039176C"/>
    <w:rsid w:val="00391AC8"/>
    <w:rsid w:val="003948D6"/>
    <w:rsid w:val="00394B10"/>
    <w:rsid w:val="00396A4C"/>
    <w:rsid w:val="003A055D"/>
    <w:rsid w:val="003A087A"/>
    <w:rsid w:val="003A190A"/>
    <w:rsid w:val="003A2BBC"/>
    <w:rsid w:val="003A2F18"/>
    <w:rsid w:val="003A711F"/>
    <w:rsid w:val="003B5608"/>
    <w:rsid w:val="003B6814"/>
    <w:rsid w:val="003C048E"/>
    <w:rsid w:val="003C07A7"/>
    <w:rsid w:val="003C39BC"/>
    <w:rsid w:val="003C3E16"/>
    <w:rsid w:val="003C4168"/>
    <w:rsid w:val="003C4351"/>
    <w:rsid w:val="003C55CA"/>
    <w:rsid w:val="003C6F65"/>
    <w:rsid w:val="003C73A4"/>
    <w:rsid w:val="003C747A"/>
    <w:rsid w:val="003C75EC"/>
    <w:rsid w:val="003D1485"/>
    <w:rsid w:val="003D172B"/>
    <w:rsid w:val="003D1A9B"/>
    <w:rsid w:val="003D1C77"/>
    <w:rsid w:val="003D214D"/>
    <w:rsid w:val="003D2A17"/>
    <w:rsid w:val="003D5203"/>
    <w:rsid w:val="003D5C81"/>
    <w:rsid w:val="003D6023"/>
    <w:rsid w:val="003D6A37"/>
    <w:rsid w:val="003D775D"/>
    <w:rsid w:val="003D7911"/>
    <w:rsid w:val="003E0D40"/>
    <w:rsid w:val="003E1CEC"/>
    <w:rsid w:val="003E1E7F"/>
    <w:rsid w:val="003E2285"/>
    <w:rsid w:val="003E2F72"/>
    <w:rsid w:val="003E490D"/>
    <w:rsid w:val="003E4F4C"/>
    <w:rsid w:val="003E5920"/>
    <w:rsid w:val="003E618A"/>
    <w:rsid w:val="003E61F9"/>
    <w:rsid w:val="003E62F8"/>
    <w:rsid w:val="003E6770"/>
    <w:rsid w:val="003E67C5"/>
    <w:rsid w:val="003E68DD"/>
    <w:rsid w:val="003E78B0"/>
    <w:rsid w:val="003F03CE"/>
    <w:rsid w:val="003F1475"/>
    <w:rsid w:val="003F26F6"/>
    <w:rsid w:val="003F3463"/>
    <w:rsid w:val="003F3F8E"/>
    <w:rsid w:val="003F4E12"/>
    <w:rsid w:val="003F5E06"/>
    <w:rsid w:val="003F6980"/>
    <w:rsid w:val="003F6C5B"/>
    <w:rsid w:val="003F6D5D"/>
    <w:rsid w:val="004001BC"/>
    <w:rsid w:val="0040036E"/>
    <w:rsid w:val="00401CBB"/>
    <w:rsid w:val="00402F2C"/>
    <w:rsid w:val="004041B8"/>
    <w:rsid w:val="00404813"/>
    <w:rsid w:val="00404A53"/>
    <w:rsid w:val="00405421"/>
    <w:rsid w:val="00405B56"/>
    <w:rsid w:val="00406583"/>
    <w:rsid w:val="004066DC"/>
    <w:rsid w:val="004071DC"/>
    <w:rsid w:val="00407973"/>
    <w:rsid w:val="00407E3A"/>
    <w:rsid w:val="0041070E"/>
    <w:rsid w:val="00411D2A"/>
    <w:rsid w:val="004124EA"/>
    <w:rsid w:val="0041293B"/>
    <w:rsid w:val="004136DD"/>
    <w:rsid w:val="00414408"/>
    <w:rsid w:val="00415AEE"/>
    <w:rsid w:val="00416203"/>
    <w:rsid w:val="004163CB"/>
    <w:rsid w:val="004165D7"/>
    <w:rsid w:val="00416D6E"/>
    <w:rsid w:val="004175ED"/>
    <w:rsid w:val="0041771D"/>
    <w:rsid w:val="00420C6F"/>
    <w:rsid w:val="004213B2"/>
    <w:rsid w:val="004220D4"/>
    <w:rsid w:val="00423AD5"/>
    <w:rsid w:val="00424A1B"/>
    <w:rsid w:val="00425ABE"/>
    <w:rsid w:val="0042646B"/>
    <w:rsid w:val="004266EB"/>
    <w:rsid w:val="004272C5"/>
    <w:rsid w:val="00427687"/>
    <w:rsid w:val="00427972"/>
    <w:rsid w:val="00427A9C"/>
    <w:rsid w:val="00427BF2"/>
    <w:rsid w:val="0043021F"/>
    <w:rsid w:val="004306CE"/>
    <w:rsid w:val="004306DA"/>
    <w:rsid w:val="00430CAC"/>
    <w:rsid w:val="00431638"/>
    <w:rsid w:val="0043253B"/>
    <w:rsid w:val="00434DC7"/>
    <w:rsid w:val="00434E7A"/>
    <w:rsid w:val="0043542E"/>
    <w:rsid w:val="004357C7"/>
    <w:rsid w:val="00436317"/>
    <w:rsid w:val="00436CDF"/>
    <w:rsid w:val="00437969"/>
    <w:rsid w:val="00437F98"/>
    <w:rsid w:val="004420A9"/>
    <w:rsid w:val="004423DC"/>
    <w:rsid w:val="0044292B"/>
    <w:rsid w:val="00442CB2"/>
    <w:rsid w:val="004435F4"/>
    <w:rsid w:val="00444C43"/>
    <w:rsid w:val="0044504C"/>
    <w:rsid w:val="00446197"/>
    <w:rsid w:val="00446861"/>
    <w:rsid w:val="004502CF"/>
    <w:rsid w:val="0045059F"/>
    <w:rsid w:val="00450D6D"/>
    <w:rsid w:val="00451B15"/>
    <w:rsid w:val="00453C59"/>
    <w:rsid w:val="0045513C"/>
    <w:rsid w:val="00456A04"/>
    <w:rsid w:val="00456C18"/>
    <w:rsid w:val="00456E86"/>
    <w:rsid w:val="00457040"/>
    <w:rsid w:val="004575BF"/>
    <w:rsid w:val="00457C5E"/>
    <w:rsid w:val="00460050"/>
    <w:rsid w:val="004606BF"/>
    <w:rsid w:val="004608E2"/>
    <w:rsid w:val="0046097D"/>
    <w:rsid w:val="00460E12"/>
    <w:rsid w:val="00460E86"/>
    <w:rsid w:val="00461856"/>
    <w:rsid w:val="004618B6"/>
    <w:rsid w:val="00461A7E"/>
    <w:rsid w:val="0046235F"/>
    <w:rsid w:val="0046341E"/>
    <w:rsid w:val="004634A9"/>
    <w:rsid w:val="00464DB2"/>
    <w:rsid w:val="0046536D"/>
    <w:rsid w:val="00465E00"/>
    <w:rsid w:val="004669D7"/>
    <w:rsid w:val="00466C4C"/>
    <w:rsid w:val="00466FB2"/>
    <w:rsid w:val="004709DF"/>
    <w:rsid w:val="00470D45"/>
    <w:rsid w:val="0047157D"/>
    <w:rsid w:val="00472504"/>
    <w:rsid w:val="004725BF"/>
    <w:rsid w:val="00472AEC"/>
    <w:rsid w:val="00474D0B"/>
    <w:rsid w:val="004759ED"/>
    <w:rsid w:val="00476197"/>
    <w:rsid w:val="00476B11"/>
    <w:rsid w:val="00476CBE"/>
    <w:rsid w:val="00477229"/>
    <w:rsid w:val="004808D8"/>
    <w:rsid w:val="004820DF"/>
    <w:rsid w:val="00482A77"/>
    <w:rsid w:val="00482BE7"/>
    <w:rsid w:val="004845D9"/>
    <w:rsid w:val="00486E4C"/>
    <w:rsid w:val="0049242C"/>
    <w:rsid w:val="00492AED"/>
    <w:rsid w:val="00492D0E"/>
    <w:rsid w:val="00493674"/>
    <w:rsid w:val="0049436D"/>
    <w:rsid w:val="0049496B"/>
    <w:rsid w:val="00495BCC"/>
    <w:rsid w:val="00496AD4"/>
    <w:rsid w:val="00497734"/>
    <w:rsid w:val="004977DD"/>
    <w:rsid w:val="00497951"/>
    <w:rsid w:val="004A0368"/>
    <w:rsid w:val="004A0641"/>
    <w:rsid w:val="004A0AEC"/>
    <w:rsid w:val="004A0F8C"/>
    <w:rsid w:val="004A130A"/>
    <w:rsid w:val="004A149B"/>
    <w:rsid w:val="004A21F8"/>
    <w:rsid w:val="004A28DF"/>
    <w:rsid w:val="004A310F"/>
    <w:rsid w:val="004A38D2"/>
    <w:rsid w:val="004A51BD"/>
    <w:rsid w:val="004A7134"/>
    <w:rsid w:val="004A7A9B"/>
    <w:rsid w:val="004A7EAF"/>
    <w:rsid w:val="004B06A1"/>
    <w:rsid w:val="004B1272"/>
    <w:rsid w:val="004B215A"/>
    <w:rsid w:val="004B47DD"/>
    <w:rsid w:val="004B4BD0"/>
    <w:rsid w:val="004B5B60"/>
    <w:rsid w:val="004B69A7"/>
    <w:rsid w:val="004B6FE0"/>
    <w:rsid w:val="004B797B"/>
    <w:rsid w:val="004C038C"/>
    <w:rsid w:val="004C2757"/>
    <w:rsid w:val="004C27D9"/>
    <w:rsid w:val="004C316D"/>
    <w:rsid w:val="004C3AE7"/>
    <w:rsid w:val="004C3B94"/>
    <w:rsid w:val="004C428D"/>
    <w:rsid w:val="004C456A"/>
    <w:rsid w:val="004C4A14"/>
    <w:rsid w:val="004C5C55"/>
    <w:rsid w:val="004C5CEC"/>
    <w:rsid w:val="004C68ED"/>
    <w:rsid w:val="004C72B0"/>
    <w:rsid w:val="004D085E"/>
    <w:rsid w:val="004D1AAB"/>
    <w:rsid w:val="004D1B04"/>
    <w:rsid w:val="004D213A"/>
    <w:rsid w:val="004D29E1"/>
    <w:rsid w:val="004D2CFA"/>
    <w:rsid w:val="004D4DC5"/>
    <w:rsid w:val="004D6216"/>
    <w:rsid w:val="004D6628"/>
    <w:rsid w:val="004D6905"/>
    <w:rsid w:val="004D690A"/>
    <w:rsid w:val="004D6D9F"/>
    <w:rsid w:val="004D76B3"/>
    <w:rsid w:val="004E15CF"/>
    <w:rsid w:val="004E1628"/>
    <w:rsid w:val="004E1B9F"/>
    <w:rsid w:val="004E1C3B"/>
    <w:rsid w:val="004E21C9"/>
    <w:rsid w:val="004E3344"/>
    <w:rsid w:val="004E4262"/>
    <w:rsid w:val="004E5502"/>
    <w:rsid w:val="004E5577"/>
    <w:rsid w:val="004E5EED"/>
    <w:rsid w:val="004E60DE"/>
    <w:rsid w:val="004E6773"/>
    <w:rsid w:val="004E7FDB"/>
    <w:rsid w:val="004F0047"/>
    <w:rsid w:val="004F16BD"/>
    <w:rsid w:val="004F2C94"/>
    <w:rsid w:val="004F3642"/>
    <w:rsid w:val="004F49FF"/>
    <w:rsid w:val="004F5A82"/>
    <w:rsid w:val="004F63FF"/>
    <w:rsid w:val="004F784E"/>
    <w:rsid w:val="004F7C7E"/>
    <w:rsid w:val="004F7DDC"/>
    <w:rsid w:val="00501BAF"/>
    <w:rsid w:val="00501BE0"/>
    <w:rsid w:val="005022C1"/>
    <w:rsid w:val="005038C6"/>
    <w:rsid w:val="00504894"/>
    <w:rsid w:val="00505B0D"/>
    <w:rsid w:val="005065CD"/>
    <w:rsid w:val="005078F9"/>
    <w:rsid w:val="0051334C"/>
    <w:rsid w:val="00521642"/>
    <w:rsid w:val="00522138"/>
    <w:rsid w:val="00522AE4"/>
    <w:rsid w:val="00524135"/>
    <w:rsid w:val="00524BDE"/>
    <w:rsid w:val="00524C13"/>
    <w:rsid w:val="005250E4"/>
    <w:rsid w:val="0052557F"/>
    <w:rsid w:val="005273BF"/>
    <w:rsid w:val="00527565"/>
    <w:rsid w:val="005302E0"/>
    <w:rsid w:val="00530465"/>
    <w:rsid w:val="005306DC"/>
    <w:rsid w:val="00530BAC"/>
    <w:rsid w:val="005323B8"/>
    <w:rsid w:val="005324C5"/>
    <w:rsid w:val="0053268D"/>
    <w:rsid w:val="00536626"/>
    <w:rsid w:val="00536911"/>
    <w:rsid w:val="00537058"/>
    <w:rsid w:val="00537CEB"/>
    <w:rsid w:val="00540005"/>
    <w:rsid w:val="00540731"/>
    <w:rsid w:val="005419C9"/>
    <w:rsid w:val="005444F9"/>
    <w:rsid w:val="00544DF1"/>
    <w:rsid w:val="005511BC"/>
    <w:rsid w:val="00551307"/>
    <w:rsid w:val="005516D6"/>
    <w:rsid w:val="00551BA7"/>
    <w:rsid w:val="005522F2"/>
    <w:rsid w:val="00552FC1"/>
    <w:rsid w:val="00553B7C"/>
    <w:rsid w:val="00553EA2"/>
    <w:rsid w:val="005545C5"/>
    <w:rsid w:val="00554D01"/>
    <w:rsid w:val="005551DF"/>
    <w:rsid w:val="00555BD3"/>
    <w:rsid w:val="005565CC"/>
    <w:rsid w:val="00556D45"/>
    <w:rsid w:val="00560B81"/>
    <w:rsid w:val="00561668"/>
    <w:rsid w:val="00562192"/>
    <w:rsid w:val="00562884"/>
    <w:rsid w:val="00562BAF"/>
    <w:rsid w:val="00562DF3"/>
    <w:rsid w:val="0056341C"/>
    <w:rsid w:val="005639B4"/>
    <w:rsid w:val="0056408E"/>
    <w:rsid w:val="00564444"/>
    <w:rsid w:val="00564946"/>
    <w:rsid w:val="00565690"/>
    <w:rsid w:val="00566891"/>
    <w:rsid w:val="005669F4"/>
    <w:rsid w:val="00567781"/>
    <w:rsid w:val="005678A6"/>
    <w:rsid w:val="00567AC9"/>
    <w:rsid w:val="00567D72"/>
    <w:rsid w:val="00567E65"/>
    <w:rsid w:val="00567EC7"/>
    <w:rsid w:val="00570399"/>
    <w:rsid w:val="0057163B"/>
    <w:rsid w:val="00572B1E"/>
    <w:rsid w:val="00572D78"/>
    <w:rsid w:val="00574069"/>
    <w:rsid w:val="005755D6"/>
    <w:rsid w:val="00576BC7"/>
    <w:rsid w:val="00576C18"/>
    <w:rsid w:val="00576FAE"/>
    <w:rsid w:val="00577E84"/>
    <w:rsid w:val="00580307"/>
    <w:rsid w:val="0058284A"/>
    <w:rsid w:val="00583051"/>
    <w:rsid w:val="0058451E"/>
    <w:rsid w:val="00585736"/>
    <w:rsid w:val="00586A6C"/>
    <w:rsid w:val="0058793B"/>
    <w:rsid w:val="00587A4E"/>
    <w:rsid w:val="00587C57"/>
    <w:rsid w:val="00590710"/>
    <w:rsid w:val="00590FED"/>
    <w:rsid w:val="00591255"/>
    <w:rsid w:val="005923F1"/>
    <w:rsid w:val="00593411"/>
    <w:rsid w:val="00593B97"/>
    <w:rsid w:val="00593D20"/>
    <w:rsid w:val="00594768"/>
    <w:rsid w:val="005955FB"/>
    <w:rsid w:val="00595EBA"/>
    <w:rsid w:val="0059779C"/>
    <w:rsid w:val="005A0A10"/>
    <w:rsid w:val="005A13ED"/>
    <w:rsid w:val="005A1948"/>
    <w:rsid w:val="005A1B49"/>
    <w:rsid w:val="005A1D13"/>
    <w:rsid w:val="005A25A4"/>
    <w:rsid w:val="005A2871"/>
    <w:rsid w:val="005A38ED"/>
    <w:rsid w:val="005A3979"/>
    <w:rsid w:val="005A4785"/>
    <w:rsid w:val="005A4F9E"/>
    <w:rsid w:val="005A54AE"/>
    <w:rsid w:val="005A68E9"/>
    <w:rsid w:val="005A6E25"/>
    <w:rsid w:val="005A7A54"/>
    <w:rsid w:val="005B0271"/>
    <w:rsid w:val="005B0F82"/>
    <w:rsid w:val="005B1C0B"/>
    <w:rsid w:val="005B1FCA"/>
    <w:rsid w:val="005B2399"/>
    <w:rsid w:val="005B3691"/>
    <w:rsid w:val="005B3889"/>
    <w:rsid w:val="005B4F7B"/>
    <w:rsid w:val="005B5B2F"/>
    <w:rsid w:val="005B5C49"/>
    <w:rsid w:val="005C020C"/>
    <w:rsid w:val="005C0449"/>
    <w:rsid w:val="005C0663"/>
    <w:rsid w:val="005C0BDB"/>
    <w:rsid w:val="005C0E06"/>
    <w:rsid w:val="005C20F9"/>
    <w:rsid w:val="005C2BFE"/>
    <w:rsid w:val="005C319B"/>
    <w:rsid w:val="005C3527"/>
    <w:rsid w:val="005C526F"/>
    <w:rsid w:val="005C59BE"/>
    <w:rsid w:val="005C64C7"/>
    <w:rsid w:val="005C6E5D"/>
    <w:rsid w:val="005C77F7"/>
    <w:rsid w:val="005D02F6"/>
    <w:rsid w:val="005D0EE8"/>
    <w:rsid w:val="005D20A7"/>
    <w:rsid w:val="005D25AD"/>
    <w:rsid w:val="005D5434"/>
    <w:rsid w:val="005D619D"/>
    <w:rsid w:val="005D69E9"/>
    <w:rsid w:val="005D76C9"/>
    <w:rsid w:val="005D77F3"/>
    <w:rsid w:val="005E01A2"/>
    <w:rsid w:val="005E477A"/>
    <w:rsid w:val="005E47BA"/>
    <w:rsid w:val="005E48D5"/>
    <w:rsid w:val="005E4B66"/>
    <w:rsid w:val="005E5208"/>
    <w:rsid w:val="005E561E"/>
    <w:rsid w:val="005E6987"/>
    <w:rsid w:val="005E6EB0"/>
    <w:rsid w:val="005E7667"/>
    <w:rsid w:val="005F0C6A"/>
    <w:rsid w:val="005F0D1C"/>
    <w:rsid w:val="005F1EC9"/>
    <w:rsid w:val="005F225E"/>
    <w:rsid w:val="005F3EAC"/>
    <w:rsid w:val="005F4BEA"/>
    <w:rsid w:val="005F4FB0"/>
    <w:rsid w:val="005F54EE"/>
    <w:rsid w:val="005F5AAD"/>
    <w:rsid w:val="005F5BEE"/>
    <w:rsid w:val="005F626B"/>
    <w:rsid w:val="005F757D"/>
    <w:rsid w:val="005F7B6A"/>
    <w:rsid w:val="00600CF7"/>
    <w:rsid w:val="006012D6"/>
    <w:rsid w:val="006014D4"/>
    <w:rsid w:val="00601D96"/>
    <w:rsid w:val="00604059"/>
    <w:rsid w:val="0060427A"/>
    <w:rsid w:val="006047BD"/>
    <w:rsid w:val="00604E20"/>
    <w:rsid w:val="00605598"/>
    <w:rsid w:val="006068F6"/>
    <w:rsid w:val="00606E48"/>
    <w:rsid w:val="00607516"/>
    <w:rsid w:val="006078F7"/>
    <w:rsid w:val="00607DDA"/>
    <w:rsid w:val="00607E2B"/>
    <w:rsid w:val="006100D4"/>
    <w:rsid w:val="00610C14"/>
    <w:rsid w:val="006110B2"/>
    <w:rsid w:val="006116DE"/>
    <w:rsid w:val="00611727"/>
    <w:rsid w:val="00611D37"/>
    <w:rsid w:val="00612765"/>
    <w:rsid w:val="00613AF9"/>
    <w:rsid w:val="006141A8"/>
    <w:rsid w:val="006152AC"/>
    <w:rsid w:val="00615994"/>
    <w:rsid w:val="00615CA9"/>
    <w:rsid w:val="0061735E"/>
    <w:rsid w:val="006175E2"/>
    <w:rsid w:val="00617C7D"/>
    <w:rsid w:val="00617FD0"/>
    <w:rsid w:val="00620072"/>
    <w:rsid w:val="00620823"/>
    <w:rsid w:val="00621198"/>
    <w:rsid w:val="006212D4"/>
    <w:rsid w:val="00621CAA"/>
    <w:rsid w:val="006224F6"/>
    <w:rsid w:val="006235DE"/>
    <w:rsid w:val="00623AF9"/>
    <w:rsid w:val="0062512B"/>
    <w:rsid w:val="00625191"/>
    <w:rsid w:val="00625F9B"/>
    <w:rsid w:val="0062664B"/>
    <w:rsid w:val="00627358"/>
    <w:rsid w:val="00630964"/>
    <w:rsid w:val="006309CB"/>
    <w:rsid w:val="00630D5A"/>
    <w:rsid w:val="00631982"/>
    <w:rsid w:val="00631C3F"/>
    <w:rsid w:val="006321C3"/>
    <w:rsid w:val="00632862"/>
    <w:rsid w:val="006330E1"/>
    <w:rsid w:val="00633B08"/>
    <w:rsid w:val="00634B9D"/>
    <w:rsid w:val="006357A7"/>
    <w:rsid w:val="00636413"/>
    <w:rsid w:val="00640E50"/>
    <w:rsid w:val="00642EBF"/>
    <w:rsid w:val="00645727"/>
    <w:rsid w:val="00645AC6"/>
    <w:rsid w:val="00646B9F"/>
    <w:rsid w:val="00647535"/>
    <w:rsid w:val="006476C7"/>
    <w:rsid w:val="00650205"/>
    <w:rsid w:val="006506C6"/>
    <w:rsid w:val="0065092A"/>
    <w:rsid w:val="0065355A"/>
    <w:rsid w:val="00653EED"/>
    <w:rsid w:val="006556D0"/>
    <w:rsid w:val="0065665C"/>
    <w:rsid w:val="0065673D"/>
    <w:rsid w:val="006572EC"/>
    <w:rsid w:val="006579B6"/>
    <w:rsid w:val="006611C4"/>
    <w:rsid w:val="00663408"/>
    <w:rsid w:val="00667EF3"/>
    <w:rsid w:val="0067087F"/>
    <w:rsid w:val="00672B72"/>
    <w:rsid w:val="006738F0"/>
    <w:rsid w:val="00673BD9"/>
    <w:rsid w:val="00673FB7"/>
    <w:rsid w:val="00674631"/>
    <w:rsid w:val="00674756"/>
    <w:rsid w:val="00676951"/>
    <w:rsid w:val="00677A7C"/>
    <w:rsid w:val="00677FB7"/>
    <w:rsid w:val="00680458"/>
    <w:rsid w:val="00681DE1"/>
    <w:rsid w:val="006825AB"/>
    <w:rsid w:val="0068293A"/>
    <w:rsid w:val="00682A97"/>
    <w:rsid w:val="006833CB"/>
    <w:rsid w:val="0068385E"/>
    <w:rsid w:val="00685792"/>
    <w:rsid w:val="00685E65"/>
    <w:rsid w:val="00685F5F"/>
    <w:rsid w:val="00686626"/>
    <w:rsid w:val="00686824"/>
    <w:rsid w:val="0069043C"/>
    <w:rsid w:val="0069298A"/>
    <w:rsid w:val="00692D85"/>
    <w:rsid w:val="0069338D"/>
    <w:rsid w:val="00693D99"/>
    <w:rsid w:val="0069429A"/>
    <w:rsid w:val="00694A56"/>
    <w:rsid w:val="00695B43"/>
    <w:rsid w:val="006960DF"/>
    <w:rsid w:val="00696BE5"/>
    <w:rsid w:val="006977A0"/>
    <w:rsid w:val="00697C46"/>
    <w:rsid w:val="00697E0E"/>
    <w:rsid w:val="006A0319"/>
    <w:rsid w:val="006A19E7"/>
    <w:rsid w:val="006A1D5F"/>
    <w:rsid w:val="006A231A"/>
    <w:rsid w:val="006A2545"/>
    <w:rsid w:val="006A2BD9"/>
    <w:rsid w:val="006A2D47"/>
    <w:rsid w:val="006A6156"/>
    <w:rsid w:val="006A6D2E"/>
    <w:rsid w:val="006A7269"/>
    <w:rsid w:val="006B02F1"/>
    <w:rsid w:val="006B0A53"/>
    <w:rsid w:val="006B0B9B"/>
    <w:rsid w:val="006B0FAC"/>
    <w:rsid w:val="006B10EA"/>
    <w:rsid w:val="006B14EA"/>
    <w:rsid w:val="006B1814"/>
    <w:rsid w:val="006B26EE"/>
    <w:rsid w:val="006B2E0B"/>
    <w:rsid w:val="006B379A"/>
    <w:rsid w:val="006B4314"/>
    <w:rsid w:val="006B4585"/>
    <w:rsid w:val="006B5B6A"/>
    <w:rsid w:val="006B5CEE"/>
    <w:rsid w:val="006B6D36"/>
    <w:rsid w:val="006B6D8E"/>
    <w:rsid w:val="006B7547"/>
    <w:rsid w:val="006C024D"/>
    <w:rsid w:val="006C17A9"/>
    <w:rsid w:val="006C1F65"/>
    <w:rsid w:val="006C398C"/>
    <w:rsid w:val="006C4CCF"/>
    <w:rsid w:val="006C7DF2"/>
    <w:rsid w:val="006D07CE"/>
    <w:rsid w:val="006D0CEB"/>
    <w:rsid w:val="006D0D2E"/>
    <w:rsid w:val="006D30F9"/>
    <w:rsid w:val="006D51C2"/>
    <w:rsid w:val="006D575C"/>
    <w:rsid w:val="006D5D18"/>
    <w:rsid w:val="006D6FDF"/>
    <w:rsid w:val="006E1A8C"/>
    <w:rsid w:val="006E1CCF"/>
    <w:rsid w:val="006E2EE2"/>
    <w:rsid w:val="006E44EE"/>
    <w:rsid w:val="006E5656"/>
    <w:rsid w:val="006E5C48"/>
    <w:rsid w:val="006E5D47"/>
    <w:rsid w:val="006E5E1D"/>
    <w:rsid w:val="006E68AF"/>
    <w:rsid w:val="006F1B23"/>
    <w:rsid w:val="006F1D49"/>
    <w:rsid w:val="006F2077"/>
    <w:rsid w:val="006F238A"/>
    <w:rsid w:val="006F2848"/>
    <w:rsid w:val="006F3383"/>
    <w:rsid w:val="006F3F15"/>
    <w:rsid w:val="006F42BB"/>
    <w:rsid w:val="006F502E"/>
    <w:rsid w:val="006F671D"/>
    <w:rsid w:val="006F759D"/>
    <w:rsid w:val="006F7835"/>
    <w:rsid w:val="0070075E"/>
    <w:rsid w:val="00701D6A"/>
    <w:rsid w:val="007025A9"/>
    <w:rsid w:val="0070391B"/>
    <w:rsid w:val="00703B21"/>
    <w:rsid w:val="00703DDC"/>
    <w:rsid w:val="00705EB4"/>
    <w:rsid w:val="00707474"/>
    <w:rsid w:val="0070782A"/>
    <w:rsid w:val="00710AAE"/>
    <w:rsid w:val="00711F5A"/>
    <w:rsid w:val="00712172"/>
    <w:rsid w:val="00712629"/>
    <w:rsid w:val="00712F68"/>
    <w:rsid w:val="00714443"/>
    <w:rsid w:val="00714A83"/>
    <w:rsid w:val="007172FA"/>
    <w:rsid w:val="00720A73"/>
    <w:rsid w:val="00720F5B"/>
    <w:rsid w:val="00721554"/>
    <w:rsid w:val="00722166"/>
    <w:rsid w:val="007225E2"/>
    <w:rsid w:val="00722D80"/>
    <w:rsid w:val="00723267"/>
    <w:rsid w:val="007233BB"/>
    <w:rsid w:val="00723511"/>
    <w:rsid w:val="00724394"/>
    <w:rsid w:val="007247F6"/>
    <w:rsid w:val="00724A86"/>
    <w:rsid w:val="007252A6"/>
    <w:rsid w:val="00725B53"/>
    <w:rsid w:val="007260BC"/>
    <w:rsid w:val="0072636A"/>
    <w:rsid w:val="007271EC"/>
    <w:rsid w:val="007276F8"/>
    <w:rsid w:val="00730BB9"/>
    <w:rsid w:val="007310F4"/>
    <w:rsid w:val="00731355"/>
    <w:rsid w:val="00731AE7"/>
    <w:rsid w:val="00732553"/>
    <w:rsid w:val="00732C6A"/>
    <w:rsid w:val="00732DFD"/>
    <w:rsid w:val="00733106"/>
    <w:rsid w:val="00733401"/>
    <w:rsid w:val="00734AF2"/>
    <w:rsid w:val="0073683E"/>
    <w:rsid w:val="007400B0"/>
    <w:rsid w:val="007404F3"/>
    <w:rsid w:val="007407AD"/>
    <w:rsid w:val="00742048"/>
    <w:rsid w:val="007428D1"/>
    <w:rsid w:val="007433B5"/>
    <w:rsid w:val="00746324"/>
    <w:rsid w:val="007468C9"/>
    <w:rsid w:val="00746B02"/>
    <w:rsid w:val="0075117F"/>
    <w:rsid w:val="00751491"/>
    <w:rsid w:val="00751FBC"/>
    <w:rsid w:val="007524F6"/>
    <w:rsid w:val="007536AC"/>
    <w:rsid w:val="00753DE8"/>
    <w:rsid w:val="00755287"/>
    <w:rsid w:val="007562FC"/>
    <w:rsid w:val="007576DF"/>
    <w:rsid w:val="00760D37"/>
    <w:rsid w:val="00761090"/>
    <w:rsid w:val="00762A1F"/>
    <w:rsid w:val="007630B8"/>
    <w:rsid w:val="00763309"/>
    <w:rsid w:val="007637E0"/>
    <w:rsid w:val="00763DB5"/>
    <w:rsid w:val="007651CA"/>
    <w:rsid w:val="007658AD"/>
    <w:rsid w:val="00766101"/>
    <w:rsid w:val="00766FF8"/>
    <w:rsid w:val="00770BAA"/>
    <w:rsid w:val="007712F9"/>
    <w:rsid w:val="0077139E"/>
    <w:rsid w:val="00773721"/>
    <w:rsid w:val="00773D4E"/>
    <w:rsid w:val="007746DB"/>
    <w:rsid w:val="00775A53"/>
    <w:rsid w:val="00776291"/>
    <w:rsid w:val="00776E16"/>
    <w:rsid w:val="00776E91"/>
    <w:rsid w:val="007773DA"/>
    <w:rsid w:val="007809E4"/>
    <w:rsid w:val="00780E8F"/>
    <w:rsid w:val="00780EA6"/>
    <w:rsid w:val="0078301D"/>
    <w:rsid w:val="0078377A"/>
    <w:rsid w:val="00783B96"/>
    <w:rsid w:val="00784392"/>
    <w:rsid w:val="007847F5"/>
    <w:rsid w:val="0078603B"/>
    <w:rsid w:val="007868EA"/>
    <w:rsid w:val="00791762"/>
    <w:rsid w:val="00791E74"/>
    <w:rsid w:val="007934E8"/>
    <w:rsid w:val="007937CB"/>
    <w:rsid w:val="00795B96"/>
    <w:rsid w:val="0079732B"/>
    <w:rsid w:val="0079736B"/>
    <w:rsid w:val="007A0D6E"/>
    <w:rsid w:val="007A11A9"/>
    <w:rsid w:val="007A3644"/>
    <w:rsid w:val="007A384F"/>
    <w:rsid w:val="007A496A"/>
    <w:rsid w:val="007A4B99"/>
    <w:rsid w:val="007A5103"/>
    <w:rsid w:val="007A53A4"/>
    <w:rsid w:val="007A5429"/>
    <w:rsid w:val="007A5916"/>
    <w:rsid w:val="007A5A59"/>
    <w:rsid w:val="007A60E5"/>
    <w:rsid w:val="007A6B29"/>
    <w:rsid w:val="007A6B5A"/>
    <w:rsid w:val="007A74E6"/>
    <w:rsid w:val="007A7540"/>
    <w:rsid w:val="007A7948"/>
    <w:rsid w:val="007B0726"/>
    <w:rsid w:val="007B13E8"/>
    <w:rsid w:val="007B156B"/>
    <w:rsid w:val="007B434D"/>
    <w:rsid w:val="007B4930"/>
    <w:rsid w:val="007B5021"/>
    <w:rsid w:val="007B532E"/>
    <w:rsid w:val="007C3E40"/>
    <w:rsid w:val="007C416C"/>
    <w:rsid w:val="007C4704"/>
    <w:rsid w:val="007C4726"/>
    <w:rsid w:val="007C4A60"/>
    <w:rsid w:val="007C4F69"/>
    <w:rsid w:val="007C6243"/>
    <w:rsid w:val="007C74E0"/>
    <w:rsid w:val="007C7E28"/>
    <w:rsid w:val="007D12F3"/>
    <w:rsid w:val="007D15CE"/>
    <w:rsid w:val="007D1A70"/>
    <w:rsid w:val="007D2BC3"/>
    <w:rsid w:val="007D3728"/>
    <w:rsid w:val="007D3E5C"/>
    <w:rsid w:val="007D4670"/>
    <w:rsid w:val="007D4E4C"/>
    <w:rsid w:val="007D62DF"/>
    <w:rsid w:val="007D6F26"/>
    <w:rsid w:val="007D7760"/>
    <w:rsid w:val="007D77D7"/>
    <w:rsid w:val="007D77DC"/>
    <w:rsid w:val="007D79D5"/>
    <w:rsid w:val="007D7D58"/>
    <w:rsid w:val="007E0770"/>
    <w:rsid w:val="007E0926"/>
    <w:rsid w:val="007E13E7"/>
    <w:rsid w:val="007E204B"/>
    <w:rsid w:val="007E2DE0"/>
    <w:rsid w:val="007E3D60"/>
    <w:rsid w:val="007E3E47"/>
    <w:rsid w:val="007E4122"/>
    <w:rsid w:val="007E4B33"/>
    <w:rsid w:val="007E4C48"/>
    <w:rsid w:val="007E4C49"/>
    <w:rsid w:val="007E56A0"/>
    <w:rsid w:val="007E5E65"/>
    <w:rsid w:val="007E6616"/>
    <w:rsid w:val="007E6A67"/>
    <w:rsid w:val="007E77CC"/>
    <w:rsid w:val="007F0312"/>
    <w:rsid w:val="007F073B"/>
    <w:rsid w:val="007F1697"/>
    <w:rsid w:val="007F1C46"/>
    <w:rsid w:val="007F1D5E"/>
    <w:rsid w:val="007F3D39"/>
    <w:rsid w:val="007F4463"/>
    <w:rsid w:val="007F6A4A"/>
    <w:rsid w:val="007F720C"/>
    <w:rsid w:val="007F7650"/>
    <w:rsid w:val="00800491"/>
    <w:rsid w:val="00800C03"/>
    <w:rsid w:val="00800F5D"/>
    <w:rsid w:val="0080133B"/>
    <w:rsid w:val="00805CA0"/>
    <w:rsid w:val="008101A7"/>
    <w:rsid w:val="008101D6"/>
    <w:rsid w:val="0081107F"/>
    <w:rsid w:val="00811CBA"/>
    <w:rsid w:val="00812847"/>
    <w:rsid w:val="00814912"/>
    <w:rsid w:val="00814D42"/>
    <w:rsid w:val="00815BE4"/>
    <w:rsid w:val="008165C5"/>
    <w:rsid w:val="008167F6"/>
    <w:rsid w:val="00816C71"/>
    <w:rsid w:val="00817C63"/>
    <w:rsid w:val="008202D7"/>
    <w:rsid w:val="008222A5"/>
    <w:rsid w:val="008231B4"/>
    <w:rsid w:val="00824992"/>
    <w:rsid w:val="00825E1D"/>
    <w:rsid w:val="0082779D"/>
    <w:rsid w:val="00830136"/>
    <w:rsid w:val="00830571"/>
    <w:rsid w:val="00830A61"/>
    <w:rsid w:val="00833005"/>
    <w:rsid w:val="00833851"/>
    <w:rsid w:val="008342E1"/>
    <w:rsid w:val="0083452B"/>
    <w:rsid w:val="00834746"/>
    <w:rsid w:val="00835815"/>
    <w:rsid w:val="008379C5"/>
    <w:rsid w:val="00837F56"/>
    <w:rsid w:val="00840BCB"/>
    <w:rsid w:val="00840E0D"/>
    <w:rsid w:val="008410AF"/>
    <w:rsid w:val="00841539"/>
    <w:rsid w:val="00842077"/>
    <w:rsid w:val="008439CA"/>
    <w:rsid w:val="00844F1E"/>
    <w:rsid w:val="00845AD0"/>
    <w:rsid w:val="00846FCB"/>
    <w:rsid w:val="008472B7"/>
    <w:rsid w:val="008478B9"/>
    <w:rsid w:val="008509F4"/>
    <w:rsid w:val="00850CCA"/>
    <w:rsid w:val="00850EAC"/>
    <w:rsid w:val="00853854"/>
    <w:rsid w:val="00853E42"/>
    <w:rsid w:val="00854DB7"/>
    <w:rsid w:val="00856147"/>
    <w:rsid w:val="00856271"/>
    <w:rsid w:val="00856440"/>
    <w:rsid w:val="00856984"/>
    <w:rsid w:val="00856C08"/>
    <w:rsid w:val="0085724F"/>
    <w:rsid w:val="00857611"/>
    <w:rsid w:val="008600AA"/>
    <w:rsid w:val="00861505"/>
    <w:rsid w:val="0086281A"/>
    <w:rsid w:val="008643A0"/>
    <w:rsid w:val="00864877"/>
    <w:rsid w:val="008648DE"/>
    <w:rsid w:val="00864906"/>
    <w:rsid w:val="008650B3"/>
    <w:rsid w:val="00865984"/>
    <w:rsid w:val="00866321"/>
    <w:rsid w:val="008666A9"/>
    <w:rsid w:val="0086744C"/>
    <w:rsid w:val="00871ECA"/>
    <w:rsid w:val="00872AC8"/>
    <w:rsid w:val="00872C66"/>
    <w:rsid w:val="00873937"/>
    <w:rsid w:val="00873EC5"/>
    <w:rsid w:val="00874B2C"/>
    <w:rsid w:val="00875DD5"/>
    <w:rsid w:val="00876CAD"/>
    <w:rsid w:val="00876D09"/>
    <w:rsid w:val="00880DE8"/>
    <w:rsid w:val="008827DD"/>
    <w:rsid w:val="00885291"/>
    <w:rsid w:val="0088572C"/>
    <w:rsid w:val="00885DBC"/>
    <w:rsid w:val="008868C3"/>
    <w:rsid w:val="00887EBD"/>
    <w:rsid w:val="0089000B"/>
    <w:rsid w:val="00890BDA"/>
    <w:rsid w:val="00890CE9"/>
    <w:rsid w:val="00890F94"/>
    <w:rsid w:val="008917A0"/>
    <w:rsid w:val="00892551"/>
    <w:rsid w:val="00893C82"/>
    <w:rsid w:val="00894B94"/>
    <w:rsid w:val="00895963"/>
    <w:rsid w:val="008A1B3E"/>
    <w:rsid w:val="008A235E"/>
    <w:rsid w:val="008A270E"/>
    <w:rsid w:val="008A2988"/>
    <w:rsid w:val="008A3B4A"/>
    <w:rsid w:val="008A3B61"/>
    <w:rsid w:val="008A477F"/>
    <w:rsid w:val="008A5A66"/>
    <w:rsid w:val="008A6619"/>
    <w:rsid w:val="008A71BF"/>
    <w:rsid w:val="008A7474"/>
    <w:rsid w:val="008A7741"/>
    <w:rsid w:val="008A7999"/>
    <w:rsid w:val="008B03FF"/>
    <w:rsid w:val="008B0B2E"/>
    <w:rsid w:val="008B0F70"/>
    <w:rsid w:val="008B20BD"/>
    <w:rsid w:val="008B39EF"/>
    <w:rsid w:val="008B51AA"/>
    <w:rsid w:val="008B6C99"/>
    <w:rsid w:val="008B6E50"/>
    <w:rsid w:val="008B7B29"/>
    <w:rsid w:val="008B7C02"/>
    <w:rsid w:val="008C00CC"/>
    <w:rsid w:val="008C0F96"/>
    <w:rsid w:val="008C1AAC"/>
    <w:rsid w:val="008C2BEE"/>
    <w:rsid w:val="008C464B"/>
    <w:rsid w:val="008C5C2D"/>
    <w:rsid w:val="008C5E60"/>
    <w:rsid w:val="008C7B10"/>
    <w:rsid w:val="008D06D6"/>
    <w:rsid w:val="008D0FCF"/>
    <w:rsid w:val="008D2042"/>
    <w:rsid w:val="008D2185"/>
    <w:rsid w:val="008D2EE2"/>
    <w:rsid w:val="008D31C3"/>
    <w:rsid w:val="008D35A4"/>
    <w:rsid w:val="008D3671"/>
    <w:rsid w:val="008D375E"/>
    <w:rsid w:val="008D42D3"/>
    <w:rsid w:val="008D471B"/>
    <w:rsid w:val="008D4C5A"/>
    <w:rsid w:val="008D5122"/>
    <w:rsid w:val="008D5399"/>
    <w:rsid w:val="008D62C7"/>
    <w:rsid w:val="008D71B6"/>
    <w:rsid w:val="008D78E4"/>
    <w:rsid w:val="008E0DD1"/>
    <w:rsid w:val="008E141C"/>
    <w:rsid w:val="008E18B2"/>
    <w:rsid w:val="008E20FD"/>
    <w:rsid w:val="008E3EAD"/>
    <w:rsid w:val="008E40D3"/>
    <w:rsid w:val="008E6395"/>
    <w:rsid w:val="008E6562"/>
    <w:rsid w:val="008E6C9B"/>
    <w:rsid w:val="008E6D1E"/>
    <w:rsid w:val="008F270E"/>
    <w:rsid w:val="008F530A"/>
    <w:rsid w:val="008F56CD"/>
    <w:rsid w:val="008F64B7"/>
    <w:rsid w:val="008F73AE"/>
    <w:rsid w:val="008F73ED"/>
    <w:rsid w:val="008F76C4"/>
    <w:rsid w:val="008F7F94"/>
    <w:rsid w:val="00900087"/>
    <w:rsid w:val="00900EF7"/>
    <w:rsid w:val="00901AD5"/>
    <w:rsid w:val="00902E54"/>
    <w:rsid w:val="009047C9"/>
    <w:rsid w:val="00905243"/>
    <w:rsid w:val="00905783"/>
    <w:rsid w:val="00906DC9"/>
    <w:rsid w:val="0091042E"/>
    <w:rsid w:val="00913011"/>
    <w:rsid w:val="009159F6"/>
    <w:rsid w:val="009168A2"/>
    <w:rsid w:val="00921656"/>
    <w:rsid w:val="00921A9C"/>
    <w:rsid w:val="00922BC6"/>
    <w:rsid w:val="00922C31"/>
    <w:rsid w:val="00923880"/>
    <w:rsid w:val="00923B8F"/>
    <w:rsid w:val="009242CD"/>
    <w:rsid w:val="00925127"/>
    <w:rsid w:val="00926CC8"/>
    <w:rsid w:val="0093044F"/>
    <w:rsid w:val="00930932"/>
    <w:rsid w:val="00930C6E"/>
    <w:rsid w:val="00931F33"/>
    <w:rsid w:val="009320DE"/>
    <w:rsid w:val="00932DA8"/>
    <w:rsid w:val="00933C09"/>
    <w:rsid w:val="00934FEA"/>
    <w:rsid w:val="0093526C"/>
    <w:rsid w:val="00935580"/>
    <w:rsid w:val="009360D1"/>
    <w:rsid w:val="009361B7"/>
    <w:rsid w:val="00936DCF"/>
    <w:rsid w:val="00940FB6"/>
    <w:rsid w:val="00941656"/>
    <w:rsid w:val="00941B50"/>
    <w:rsid w:val="00941C65"/>
    <w:rsid w:val="00941DEE"/>
    <w:rsid w:val="00941E5A"/>
    <w:rsid w:val="009424B5"/>
    <w:rsid w:val="00942782"/>
    <w:rsid w:val="00942F97"/>
    <w:rsid w:val="0094435D"/>
    <w:rsid w:val="00944863"/>
    <w:rsid w:val="00944E42"/>
    <w:rsid w:val="00947F25"/>
    <w:rsid w:val="00950772"/>
    <w:rsid w:val="00951CB9"/>
    <w:rsid w:val="009526C1"/>
    <w:rsid w:val="009556F7"/>
    <w:rsid w:val="0095633D"/>
    <w:rsid w:val="00960437"/>
    <w:rsid w:val="00960442"/>
    <w:rsid w:val="00960DCF"/>
    <w:rsid w:val="00962241"/>
    <w:rsid w:val="00962E10"/>
    <w:rsid w:val="009631F2"/>
    <w:rsid w:val="009642FA"/>
    <w:rsid w:val="0096473D"/>
    <w:rsid w:val="00964877"/>
    <w:rsid w:val="0096635F"/>
    <w:rsid w:val="009677E2"/>
    <w:rsid w:val="009702FB"/>
    <w:rsid w:val="00970787"/>
    <w:rsid w:val="009708A0"/>
    <w:rsid w:val="00971563"/>
    <w:rsid w:val="00971738"/>
    <w:rsid w:val="0097206D"/>
    <w:rsid w:val="00974534"/>
    <w:rsid w:val="00975EA5"/>
    <w:rsid w:val="00976DC2"/>
    <w:rsid w:val="00977F6F"/>
    <w:rsid w:val="00980403"/>
    <w:rsid w:val="00982DD9"/>
    <w:rsid w:val="00982EDA"/>
    <w:rsid w:val="0098483C"/>
    <w:rsid w:val="00984EC3"/>
    <w:rsid w:val="00985205"/>
    <w:rsid w:val="009866F2"/>
    <w:rsid w:val="0098691C"/>
    <w:rsid w:val="0098730D"/>
    <w:rsid w:val="009874DA"/>
    <w:rsid w:val="00987B6A"/>
    <w:rsid w:val="00991B72"/>
    <w:rsid w:val="009927E1"/>
    <w:rsid w:val="0099486E"/>
    <w:rsid w:val="00994F77"/>
    <w:rsid w:val="009955B8"/>
    <w:rsid w:val="00995744"/>
    <w:rsid w:val="009A1B16"/>
    <w:rsid w:val="009A39CB"/>
    <w:rsid w:val="009A4632"/>
    <w:rsid w:val="009A517C"/>
    <w:rsid w:val="009A561E"/>
    <w:rsid w:val="009A5C26"/>
    <w:rsid w:val="009A5F62"/>
    <w:rsid w:val="009A6CFD"/>
    <w:rsid w:val="009B0064"/>
    <w:rsid w:val="009B0188"/>
    <w:rsid w:val="009B099A"/>
    <w:rsid w:val="009B0AAB"/>
    <w:rsid w:val="009B0B63"/>
    <w:rsid w:val="009B10D9"/>
    <w:rsid w:val="009B1171"/>
    <w:rsid w:val="009B2648"/>
    <w:rsid w:val="009B26CF"/>
    <w:rsid w:val="009B2839"/>
    <w:rsid w:val="009B3E8E"/>
    <w:rsid w:val="009B59E7"/>
    <w:rsid w:val="009B5D3D"/>
    <w:rsid w:val="009B720C"/>
    <w:rsid w:val="009B79F9"/>
    <w:rsid w:val="009B7DC3"/>
    <w:rsid w:val="009B7DC6"/>
    <w:rsid w:val="009C00B9"/>
    <w:rsid w:val="009C01C1"/>
    <w:rsid w:val="009C0D19"/>
    <w:rsid w:val="009C175C"/>
    <w:rsid w:val="009C2D1C"/>
    <w:rsid w:val="009C4B4A"/>
    <w:rsid w:val="009C4D3D"/>
    <w:rsid w:val="009C4E10"/>
    <w:rsid w:val="009C4FFC"/>
    <w:rsid w:val="009C574B"/>
    <w:rsid w:val="009C6F4C"/>
    <w:rsid w:val="009D041D"/>
    <w:rsid w:val="009D0DA8"/>
    <w:rsid w:val="009D10CA"/>
    <w:rsid w:val="009D15B8"/>
    <w:rsid w:val="009D1992"/>
    <w:rsid w:val="009D27E4"/>
    <w:rsid w:val="009D284D"/>
    <w:rsid w:val="009D5DF8"/>
    <w:rsid w:val="009D5E95"/>
    <w:rsid w:val="009D6022"/>
    <w:rsid w:val="009D6EAE"/>
    <w:rsid w:val="009D74A0"/>
    <w:rsid w:val="009D76AE"/>
    <w:rsid w:val="009E0FD8"/>
    <w:rsid w:val="009E2489"/>
    <w:rsid w:val="009E29D8"/>
    <w:rsid w:val="009E31B0"/>
    <w:rsid w:val="009E3F0A"/>
    <w:rsid w:val="009E3F0C"/>
    <w:rsid w:val="009E436C"/>
    <w:rsid w:val="009E4F00"/>
    <w:rsid w:val="009E53F1"/>
    <w:rsid w:val="009E7815"/>
    <w:rsid w:val="009E7DCF"/>
    <w:rsid w:val="009E7EB8"/>
    <w:rsid w:val="009F0229"/>
    <w:rsid w:val="009F03EB"/>
    <w:rsid w:val="009F044F"/>
    <w:rsid w:val="009F045E"/>
    <w:rsid w:val="009F0A11"/>
    <w:rsid w:val="009F0D58"/>
    <w:rsid w:val="009F12D0"/>
    <w:rsid w:val="009F4048"/>
    <w:rsid w:val="009F5181"/>
    <w:rsid w:val="009F542F"/>
    <w:rsid w:val="009F75D1"/>
    <w:rsid w:val="00A00BD0"/>
    <w:rsid w:val="00A0101F"/>
    <w:rsid w:val="00A024C5"/>
    <w:rsid w:val="00A02970"/>
    <w:rsid w:val="00A02ECF"/>
    <w:rsid w:val="00A03163"/>
    <w:rsid w:val="00A06BD9"/>
    <w:rsid w:val="00A06F7C"/>
    <w:rsid w:val="00A10556"/>
    <w:rsid w:val="00A11262"/>
    <w:rsid w:val="00A116BD"/>
    <w:rsid w:val="00A12711"/>
    <w:rsid w:val="00A1465D"/>
    <w:rsid w:val="00A146F1"/>
    <w:rsid w:val="00A14F6F"/>
    <w:rsid w:val="00A15762"/>
    <w:rsid w:val="00A16562"/>
    <w:rsid w:val="00A1743B"/>
    <w:rsid w:val="00A17C7D"/>
    <w:rsid w:val="00A2104D"/>
    <w:rsid w:val="00A21811"/>
    <w:rsid w:val="00A22618"/>
    <w:rsid w:val="00A267AB"/>
    <w:rsid w:val="00A26EB7"/>
    <w:rsid w:val="00A27676"/>
    <w:rsid w:val="00A27A2D"/>
    <w:rsid w:val="00A311CB"/>
    <w:rsid w:val="00A3292B"/>
    <w:rsid w:val="00A32F24"/>
    <w:rsid w:val="00A35504"/>
    <w:rsid w:val="00A35D65"/>
    <w:rsid w:val="00A35F00"/>
    <w:rsid w:val="00A36259"/>
    <w:rsid w:val="00A36CA2"/>
    <w:rsid w:val="00A40A74"/>
    <w:rsid w:val="00A40B7A"/>
    <w:rsid w:val="00A4195A"/>
    <w:rsid w:val="00A4280D"/>
    <w:rsid w:val="00A43F1A"/>
    <w:rsid w:val="00A43FD4"/>
    <w:rsid w:val="00A44AAF"/>
    <w:rsid w:val="00A454A9"/>
    <w:rsid w:val="00A47078"/>
    <w:rsid w:val="00A476F5"/>
    <w:rsid w:val="00A47DFE"/>
    <w:rsid w:val="00A50E30"/>
    <w:rsid w:val="00A513CC"/>
    <w:rsid w:val="00A516E2"/>
    <w:rsid w:val="00A5274F"/>
    <w:rsid w:val="00A52AC7"/>
    <w:rsid w:val="00A53ACB"/>
    <w:rsid w:val="00A54FC4"/>
    <w:rsid w:val="00A55803"/>
    <w:rsid w:val="00A5591F"/>
    <w:rsid w:val="00A56DF7"/>
    <w:rsid w:val="00A57346"/>
    <w:rsid w:val="00A5734E"/>
    <w:rsid w:val="00A57F0A"/>
    <w:rsid w:val="00A6013E"/>
    <w:rsid w:val="00A60A68"/>
    <w:rsid w:val="00A629CA"/>
    <w:rsid w:val="00A62FAF"/>
    <w:rsid w:val="00A6317E"/>
    <w:rsid w:val="00A64426"/>
    <w:rsid w:val="00A64A3E"/>
    <w:rsid w:val="00A6507C"/>
    <w:rsid w:val="00A658A0"/>
    <w:rsid w:val="00A65B27"/>
    <w:rsid w:val="00A6607B"/>
    <w:rsid w:val="00A668F3"/>
    <w:rsid w:val="00A70498"/>
    <w:rsid w:val="00A7084A"/>
    <w:rsid w:val="00A70B1A"/>
    <w:rsid w:val="00A71505"/>
    <w:rsid w:val="00A727C4"/>
    <w:rsid w:val="00A72932"/>
    <w:rsid w:val="00A74497"/>
    <w:rsid w:val="00A7484D"/>
    <w:rsid w:val="00A74A8D"/>
    <w:rsid w:val="00A75439"/>
    <w:rsid w:val="00A75B8F"/>
    <w:rsid w:val="00A809BF"/>
    <w:rsid w:val="00A80F41"/>
    <w:rsid w:val="00A81903"/>
    <w:rsid w:val="00A82848"/>
    <w:rsid w:val="00A84298"/>
    <w:rsid w:val="00A842ED"/>
    <w:rsid w:val="00A8498F"/>
    <w:rsid w:val="00A86CCE"/>
    <w:rsid w:val="00A90044"/>
    <w:rsid w:val="00A911D9"/>
    <w:rsid w:val="00A9152F"/>
    <w:rsid w:val="00A91A04"/>
    <w:rsid w:val="00A91B22"/>
    <w:rsid w:val="00A92183"/>
    <w:rsid w:val="00A931BD"/>
    <w:rsid w:val="00A931DC"/>
    <w:rsid w:val="00A93D67"/>
    <w:rsid w:val="00A94486"/>
    <w:rsid w:val="00A94F2B"/>
    <w:rsid w:val="00A96827"/>
    <w:rsid w:val="00AA0066"/>
    <w:rsid w:val="00AA033B"/>
    <w:rsid w:val="00AA0B2D"/>
    <w:rsid w:val="00AA0FCA"/>
    <w:rsid w:val="00AA180A"/>
    <w:rsid w:val="00AA1AB8"/>
    <w:rsid w:val="00AA20B3"/>
    <w:rsid w:val="00AA25C8"/>
    <w:rsid w:val="00AA2BE2"/>
    <w:rsid w:val="00AA2C34"/>
    <w:rsid w:val="00AA3172"/>
    <w:rsid w:val="00AA31FF"/>
    <w:rsid w:val="00AA3655"/>
    <w:rsid w:val="00AA642E"/>
    <w:rsid w:val="00AA69BD"/>
    <w:rsid w:val="00AA77A0"/>
    <w:rsid w:val="00AA7896"/>
    <w:rsid w:val="00AA7DFB"/>
    <w:rsid w:val="00AB0979"/>
    <w:rsid w:val="00AB172A"/>
    <w:rsid w:val="00AB17E9"/>
    <w:rsid w:val="00AB1C37"/>
    <w:rsid w:val="00AB3871"/>
    <w:rsid w:val="00AB3AC1"/>
    <w:rsid w:val="00AB5E05"/>
    <w:rsid w:val="00AB66B7"/>
    <w:rsid w:val="00AB7DB6"/>
    <w:rsid w:val="00AB7DD4"/>
    <w:rsid w:val="00AC23E7"/>
    <w:rsid w:val="00AC25EA"/>
    <w:rsid w:val="00AC3588"/>
    <w:rsid w:val="00AC463F"/>
    <w:rsid w:val="00AC5460"/>
    <w:rsid w:val="00AC60FD"/>
    <w:rsid w:val="00AC617E"/>
    <w:rsid w:val="00AC6739"/>
    <w:rsid w:val="00AC6F17"/>
    <w:rsid w:val="00AC7124"/>
    <w:rsid w:val="00AD1AC8"/>
    <w:rsid w:val="00AD1B7A"/>
    <w:rsid w:val="00AD3254"/>
    <w:rsid w:val="00AD3596"/>
    <w:rsid w:val="00AD39D2"/>
    <w:rsid w:val="00AD3C40"/>
    <w:rsid w:val="00AD612F"/>
    <w:rsid w:val="00AD660B"/>
    <w:rsid w:val="00AD7379"/>
    <w:rsid w:val="00AD7A4D"/>
    <w:rsid w:val="00AE0FB1"/>
    <w:rsid w:val="00AE1A09"/>
    <w:rsid w:val="00AE1E9C"/>
    <w:rsid w:val="00AE269C"/>
    <w:rsid w:val="00AE348C"/>
    <w:rsid w:val="00AE35AF"/>
    <w:rsid w:val="00AE3D2E"/>
    <w:rsid w:val="00AE4254"/>
    <w:rsid w:val="00AE5F9A"/>
    <w:rsid w:val="00AE6363"/>
    <w:rsid w:val="00AE709E"/>
    <w:rsid w:val="00AE7B39"/>
    <w:rsid w:val="00AF0072"/>
    <w:rsid w:val="00AF10AA"/>
    <w:rsid w:val="00AF289C"/>
    <w:rsid w:val="00AF3222"/>
    <w:rsid w:val="00AF3A4C"/>
    <w:rsid w:val="00AF4C12"/>
    <w:rsid w:val="00AF5A79"/>
    <w:rsid w:val="00AF5B80"/>
    <w:rsid w:val="00AF6245"/>
    <w:rsid w:val="00AF6339"/>
    <w:rsid w:val="00AF67B5"/>
    <w:rsid w:val="00AF69CC"/>
    <w:rsid w:val="00AF7680"/>
    <w:rsid w:val="00AF7F52"/>
    <w:rsid w:val="00B00D39"/>
    <w:rsid w:val="00B01D36"/>
    <w:rsid w:val="00B01F11"/>
    <w:rsid w:val="00B031A7"/>
    <w:rsid w:val="00B0322F"/>
    <w:rsid w:val="00B03B25"/>
    <w:rsid w:val="00B03E63"/>
    <w:rsid w:val="00B050CD"/>
    <w:rsid w:val="00B054C7"/>
    <w:rsid w:val="00B062CB"/>
    <w:rsid w:val="00B10AE0"/>
    <w:rsid w:val="00B13228"/>
    <w:rsid w:val="00B133B9"/>
    <w:rsid w:val="00B13B5D"/>
    <w:rsid w:val="00B14528"/>
    <w:rsid w:val="00B16CF7"/>
    <w:rsid w:val="00B1711D"/>
    <w:rsid w:val="00B17B98"/>
    <w:rsid w:val="00B17C40"/>
    <w:rsid w:val="00B213F1"/>
    <w:rsid w:val="00B22DDB"/>
    <w:rsid w:val="00B246C4"/>
    <w:rsid w:val="00B24E70"/>
    <w:rsid w:val="00B2524D"/>
    <w:rsid w:val="00B25C43"/>
    <w:rsid w:val="00B26695"/>
    <w:rsid w:val="00B26DC4"/>
    <w:rsid w:val="00B30459"/>
    <w:rsid w:val="00B30F93"/>
    <w:rsid w:val="00B32431"/>
    <w:rsid w:val="00B33016"/>
    <w:rsid w:val="00B330D5"/>
    <w:rsid w:val="00B336DB"/>
    <w:rsid w:val="00B360A6"/>
    <w:rsid w:val="00B40765"/>
    <w:rsid w:val="00B41911"/>
    <w:rsid w:val="00B42F67"/>
    <w:rsid w:val="00B432BE"/>
    <w:rsid w:val="00B444B4"/>
    <w:rsid w:val="00B45590"/>
    <w:rsid w:val="00B4719F"/>
    <w:rsid w:val="00B473FD"/>
    <w:rsid w:val="00B5024C"/>
    <w:rsid w:val="00B503D3"/>
    <w:rsid w:val="00B50504"/>
    <w:rsid w:val="00B50541"/>
    <w:rsid w:val="00B523E0"/>
    <w:rsid w:val="00B5464B"/>
    <w:rsid w:val="00B56458"/>
    <w:rsid w:val="00B5650D"/>
    <w:rsid w:val="00B56E95"/>
    <w:rsid w:val="00B576CB"/>
    <w:rsid w:val="00B57755"/>
    <w:rsid w:val="00B57922"/>
    <w:rsid w:val="00B57D7F"/>
    <w:rsid w:val="00B60190"/>
    <w:rsid w:val="00B60C26"/>
    <w:rsid w:val="00B62A06"/>
    <w:rsid w:val="00B631B9"/>
    <w:rsid w:val="00B6359B"/>
    <w:rsid w:val="00B639F0"/>
    <w:rsid w:val="00B64134"/>
    <w:rsid w:val="00B64246"/>
    <w:rsid w:val="00B66A29"/>
    <w:rsid w:val="00B66F4B"/>
    <w:rsid w:val="00B66FF5"/>
    <w:rsid w:val="00B67C13"/>
    <w:rsid w:val="00B71464"/>
    <w:rsid w:val="00B7173C"/>
    <w:rsid w:val="00B71DAA"/>
    <w:rsid w:val="00B750A1"/>
    <w:rsid w:val="00B7586C"/>
    <w:rsid w:val="00B7618E"/>
    <w:rsid w:val="00B76E2D"/>
    <w:rsid w:val="00B801D4"/>
    <w:rsid w:val="00B81889"/>
    <w:rsid w:val="00B8269E"/>
    <w:rsid w:val="00B82E1F"/>
    <w:rsid w:val="00B84A3A"/>
    <w:rsid w:val="00B85549"/>
    <w:rsid w:val="00B85B88"/>
    <w:rsid w:val="00B86051"/>
    <w:rsid w:val="00B8782A"/>
    <w:rsid w:val="00B87A3E"/>
    <w:rsid w:val="00B9423D"/>
    <w:rsid w:val="00B949F2"/>
    <w:rsid w:val="00B96159"/>
    <w:rsid w:val="00B9618F"/>
    <w:rsid w:val="00B96532"/>
    <w:rsid w:val="00B9742E"/>
    <w:rsid w:val="00B97784"/>
    <w:rsid w:val="00B97AB5"/>
    <w:rsid w:val="00B97B81"/>
    <w:rsid w:val="00BA09D1"/>
    <w:rsid w:val="00BA10DF"/>
    <w:rsid w:val="00BA1761"/>
    <w:rsid w:val="00BA1F1A"/>
    <w:rsid w:val="00BA2598"/>
    <w:rsid w:val="00BA2CA1"/>
    <w:rsid w:val="00BA2D99"/>
    <w:rsid w:val="00BA3034"/>
    <w:rsid w:val="00BA35E2"/>
    <w:rsid w:val="00BA3F83"/>
    <w:rsid w:val="00BA4374"/>
    <w:rsid w:val="00BA453D"/>
    <w:rsid w:val="00BA49C5"/>
    <w:rsid w:val="00BA56E0"/>
    <w:rsid w:val="00BA73DF"/>
    <w:rsid w:val="00BB12DD"/>
    <w:rsid w:val="00BB2C9E"/>
    <w:rsid w:val="00BB3446"/>
    <w:rsid w:val="00BB36BA"/>
    <w:rsid w:val="00BB3A38"/>
    <w:rsid w:val="00BB4318"/>
    <w:rsid w:val="00BB4BB5"/>
    <w:rsid w:val="00BB5DB7"/>
    <w:rsid w:val="00BB73D7"/>
    <w:rsid w:val="00BC0118"/>
    <w:rsid w:val="00BC0A5A"/>
    <w:rsid w:val="00BC1037"/>
    <w:rsid w:val="00BC3657"/>
    <w:rsid w:val="00BC61C0"/>
    <w:rsid w:val="00BC6313"/>
    <w:rsid w:val="00BC7B6B"/>
    <w:rsid w:val="00BD0668"/>
    <w:rsid w:val="00BD0817"/>
    <w:rsid w:val="00BD0934"/>
    <w:rsid w:val="00BD0C2C"/>
    <w:rsid w:val="00BD0DF7"/>
    <w:rsid w:val="00BD1472"/>
    <w:rsid w:val="00BD1D3C"/>
    <w:rsid w:val="00BD2B00"/>
    <w:rsid w:val="00BD2CF7"/>
    <w:rsid w:val="00BD36EE"/>
    <w:rsid w:val="00BD4F5C"/>
    <w:rsid w:val="00BD6268"/>
    <w:rsid w:val="00BD6AE7"/>
    <w:rsid w:val="00BD6E52"/>
    <w:rsid w:val="00BE1680"/>
    <w:rsid w:val="00BE1A06"/>
    <w:rsid w:val="00BE2305"/>
    <w:rsid w:val="00BE4C13"/>
    <w:rsid w:val="00BE4CFF"/>
    <w:rsid w:val="00BE4E05"/>
    <w:rsid w:val="00BE7D09"/>
    <w:rsid w:val="00BF0465"/>
    <w:rsid w:val="00BF2426"/>
    <w:rsid w:val="00BF24B1"/>
    <w:rsid w:val="00BF2E56"/>
    <w:rsid w:val="00BF310F"/>
    <w:rsid w:val="00BF42B2"/>
    <w:rsid w:val="00BF4CEF"/>
    <w:rsid w:val="00BF53B9"/>
    <w:rsid w:val="00BF599E"/>
    <w:rsid w:val="00BF6F81"/>
    <w:rsid w:val="00BF741B"/>
    <w:rsid w:val="00BF78DA"/>
    <w:rsid w:val="00C00246"/>
    <w:rsid w:val="00C0041C"/>
    <w:rsid w:val="00C00DD5"/>
    <w:rsid w:val="00C018D1"/>
    <w:rsid w:val="00C02566"/>
    <w:rsid w:val="00C0278E"/>
    <w:rsid w:val="00C02B77"/>
    <w:rsid w:val="00C02BC9"/>
    <w:rsid w:val="00C03063"/>
    <w:rsid w:val="00C0333E"/>
    <w:rsid w:val="00C03374"/>
    <w:rsid w:val="00C03E09"/>
    <w:rsid w:val="00C041A2"/>
    <w:rsid w:val="00C05090"/>
    <w:rsid w:val="00C060AA"/>
    <w:rsid w:val="00C06F38"/>
    <w:rsid w:val="00C074E9"/>
    <w:rsid w:val="00C07FD3"/>
    <w:rsid w:val="00C10383"/>
    <w:rsid w:val="00C10C1D"/>
    <w:rsid w:val="00C11689"/>
    <w:rsid w:val="00C12D99"/>
    <w:rsid w:val="00C13515"/>
    <w:rsid w:val="00C136D2"/>
    <w:rsid w:val="00C145D9"/>
    <w:rsid w:val="00C14A85"/>
    <w:rsid w:val="00C154B8"/>
    <w:rsid w:val="00C15584"/>
    <w:rsid w:val="00C17AA2"/>
    <w:rsid w:val="00C20FBF"/>
    <w:rsid w:val="00C21DEE"/>
    <w:rsid w:val="00C253D3"/>
    <w:rsid w:val="00C26451"/>
    <w:rsid w:val="00C30D50"/>
    <w:rsid w:val="00C31AF3"/>
    <w:rsid w:val="00C31B1F"/>
    <w:rsid w:val="00C32661"/>
    <w:rsid w:val="00C3319F"/>
    <w:rsid w:val="00C34138"/>
    <w:rsid w:val="00C34591"/>
    <w:rsid w:val="00C35220"/>
    <w:rsid w:val="00C35550"/>
    <w:rsid w:val="00C35BD1"/>
    <w:rsid w:val="00C36A05"/>
    <w:rsid w:val="00C37A77"/>
    <w:rsid w:val="00C37C8C"/>
    <w:rsid w:val="00C401B8"/>
    <w:rsid w:val="00C405E8"/>
    <w:rsid w:val="00C40F66"/>
    <w:rsid w:val="00C441AA"/>
    <w:rsid w:val="00C45780"/>
    <w:rsid w:val="00C45DEF"/>
    <w:rsid w:val="00C46586"/>
    <w:rsid w:val="00C468E9"/>
    <w:rsid w:val="00C46B1A"/>
    <w:rsid w:val="00C47266"/>
    <w:rsid w:val="00C47651"/>
    <w:rsid w:val="00C50BD2"/>
    <w:rsid w:val="00C5160F"/>
    <w:rsid w:val="00C52F9B"/>
    <w:rsid w:val="00C54670"/>
    <w:rsid w:val="00C55349"/>
    <w:rsid w:val="00C555AB"/>
    <w:rsid w:val="00C5587E"/>
    <w:rsid w:val="00C5635B"/>
    <w:rsid w:val="00C56D99"/>
    <w:rsid w:val="00C604A2"/>
    <w:rsid w:val="00C62A60"/>
    <w:rsid w:val="00C63301"/>
    <w:rsid w:val="00C639A5"/>
    <w:rsid w:val="00C63A3E"/>
    <w:rsid w:val="00C64CC6"/>
    <w:rsid w:val="00C65860"/>
    <w:rsid w:val="00C65889"/>
    <w:rsid w:val="00C66311"/>
    <w:rsid w:val="00C668DB"/>
    <w:rsid w:val="00C71A08"/>
    <w:rsid w:val="00C73724"/>
    <w:rsid w:val="00C7395F"/>
    <w:rsid w:val="00C74FBD"/>
    <w:rsid w:val="00C7503E"/>
    <w:rsid w:val="00C752B6"/>
    <w:rsid w:val="00C75986"/>
    <w:rsid w:val="00C76297"/>
    <w:rsid w:val="00C76C33"/>
    <w:rsid w:val="00C77CD1"/>
    <w:rsid w:val="00C80943"/>
    <w:rsid w:val="00C813C6"/>
    <w:rsid w:val="00C814BE"/>
    <w:rsid w:val="00C81997"/>
    <w:rsid w:val="00C8256B"/>
    <w:rsid w:val="00C83417"/>
    <w:rsid w:val="00C84CAA"/>
    <w:rsid w:val="00C8504C"/>
    <w:rsid w:val="00C877B4"/>
    <w:rsid w:val="00C87AAF"/>
    <w:rsid w:val="00C87DB1"/>
    <w:rsid w:val="00C903B1"/>
    <w:rsid w:val="00C905FA"/>
    <w:rsid w:val="00C90695"/>
    <w:rsid w:val="00C91A76"/>
    <w:rsid w:val="00C91AB3"/>
    <w:rsid w:val="00C92670"/>
    <w:rsid w:val="00C9285E"/>
    <w:rsid w:val="00C92E33"/>
    <w:rsid w:val="00C9346F"/>
    <w:rsid w:val="00C93B3A"/>
    <w:rsid w:val="00C94C4B"/>
    <w:rsid w:val="00C9509A"/>
    <w:rsid w:val="00C95322"/>
    <w:rsid w:val="00C954CE"/>
    <w:rsid w:val="00C9555C"/>
    <w:rsid w:val="00C9607B"/>
    <w:rsid w:val="00C974D2"/>
    <w:rsid w:val="00C977FE"/>
    <w:rsid w:val="00CA1766"/>
    <w:rsid w:val="00CA275C"/>
    <w:rsid w:val="00CA2EDF"/>
    <w:rsid w:val="00CA4152"/>
    <w:rsid w:val="00CA4B9C"/>
    <w:rsid w:val="00CA508B"/>
    <w:rsid w:val="00CA6A76"/>
    <w:rsid w:val="00CA7060"/>
    <w:rsid w:val="00CA72E9"/>
    <w:rsid w:val="00CA78A1"/>
    <w:rsid w:val="00CB049B"/>
    <w:rsid w:val="00CB0C27"/>
    <w:rsid w:val="00CB152E"/>
    <w:rsid w:val="00CB1EF0"/>
    <w:rsid w:val="00CB2B6C"/>
    <w:rsid w:val="00CB431A"/>
    <w:rsid w:val="00CB446D"/>
    <w:rsid w:val="00CB45A6"/>
    <w:rsid w:val="00CB5CA1"/>
    <w:rsid w:val="00CB6392"/>
    <w:rsid w:val="00CB667C"/>
    <w:rsid w:val="00CB691D"/>
    <w:rsid w:val="00CC091A"/>
    <w:rsid w:val="00CC0B1F"/>
    <w:rsid w:val="00CC1BE9"/>
    <w:rsid w:val="00CC1D01"/>
    <w:rsid w:val="00CC2150"/>
    <w:rsid w:val="00CC2A4B"/>
    <w:rsid w:val="00CC3934"/>
    <w:rsid w:val="00CC40B0"/>
    <w:rsid w:val="00CC449D"/>
    <w:rsid w:val="00CC47A7"/>
    <w:rsid w:val="00CC4ACF"/>
    <w:rsid w:val="00CC5F67"/>
    <w:rsid w:val="00CC6AD0"/>
    <w:rsid w:val="00CC6CF7"/>
    <w:rsid w:val="00CC7F24"/>
    <w:rsid w:val="00CD17B9"/>
    <w:rsid w:val="00CD2903"/>
    <w:rsid w:val="00CD3CC4"/>
    <w:rsid w:val="00CD3DCD"/>
    <w:rsid w:val="00CD5590"/>
    <w:rsid w:val="00CD5876"/>
    <w:rsid w:val="00CD6F96"/>
    <w:rsid w:val="00CE1A6C"/>
    <w:rsid w:val="00CE1CFC"/>
    <w:rsid w:val="00CE2052"/>
    <w:rsid w:val="00CE2BD8"/>
    <w:rsid w:val="00CE3571"/>
    <w:rsid w:val="00CE4C17"/>
    <w:rsid w:val="00CE541A"/>
    <w:rsid w:val="00CE543E"/>
    <w:rsid w:val="00CE58D9"/>
    <w:rsid w:val="00CE742C"/>
    <w:rsid w:val="00CE7500"/>
    <w:rsid w:val="00CF08C4"/>
    <w:rsid w:val="00CF1112"/>
    <w:rsid w:val="00CF167B"/>
    <w:rsid w:val="00CF2E8D"/>
    <w:rsid w:val="00CF3055"/>
    <w:rsid w:val="00CF3317"/>
    <w:rsid w:val="00CF419F"/>
    <w:rsid w:val="00CF4C6D"/>
    <w:rsid w:val="00CF5E6B"/>
    <w:rsid w:val="00CF61F4"/>
    <w:rsid w:val="00CF772D"/>
    <w:rsid w:val="00CF7B79"/>
    <w:rsid w:val="00D00D82"/>
    <w:rsid w:val="00D06433"/>
    <w:rsid w:val="00D07587"/>
    <w:rsid w:val="00D07E4A"/>
    <w:rsid w:val="00D1012C"/>
    <w:rsid w:val="00D10B4D"/>
    <w:rsid w:val="00D137E0"/>
    <w:rsid w:val="00D13F87"/>
    <w:rsid w:val="00D14009"/>
    <w:rsid w:val="00D14806"/>
    <w:rsid w:val="00D15E2A"/>
    <w:rsid w:val="00D16E64"/>
    <w:rsid w:val="00D224B6"/>
    <w:rsid w:val="00D225C3"/>
    <w:rsid w:val="00D233D0"/>
    <w:rsid w:val="00D23503"/>
    <w:rsid w:val="00D24CC7"/>
    <w:rsid w:val="00D24F9A"/>
    <w:rsid w:val="00D250B6"/>
    <w:rsid w:val="00D25A8B"/>
    <w:rsid w:val="00D25EBF"/>
    <w:rsid w:val="00D27327"/>
    <w:rsid w:val="00D27BF7"/>
    <w:rsid w:val="00D27EFF"/>
    <w:rsid w:val="00D30A68"/>
    <w:rsid w:val="00D30DF9"/>
    <w:rsid w:val="00D333C9"/>
    <w:rsid w:val="00D352AD"/>
    <w:rsid w:val="00D35688"/>
    <w:rsid w:val="00D35B19"/>
    <w:rsid w:val="00D36C21"/>
    <w:rsid w:val="00D373A3"/>
    <w:rsid w:val="00D37D5E"/>
    <w:rsid w:val="00D42599"/>
    <w:rsid w:val="00D43D56"/>
    <w:rsid w:val="00D44043"/>
    <w:rsid w:val="00D447D8"/>
    <w:rsid w:val="00D45F07"/>
    <w:rsid w:val="00D474DA"/>
    <w:rsid w:val="00D50507"/>
    <w:rsid w:val="00D5052F"/>
    <w:rsid w:val="00D50BD6"/>
    <w:rsid w:val="00D51655"/>
    <w:rsid w:val="00D51EAC"/>
    <w:rsid w:val="00D5364F"/>
    <w:rsid w:val="00D53B1F"/>
    <w:rsid w:val="00D55ED0"/>
    <w:rsid w:val="00D5683D"/>
    <w:rsid w:val="00D5780B"/>
    <w:rsid w:val="00D614E8"/>
    <w:rsid w:val="00D61A1F"/>
    <w:rsid w:val="00D62953"/>
    <w:rsid w:val="00D62A2A"/>
    <w:rsid w:val="00D63693"/>
    <w:rsid w:val="00D63C27"/>
    <w:rsid w:val="00D63EB5"/>
    <w:rsid w:val="00D64DE6"/>
    <w:rsid w:val="00D65803"/>
    <w:rsid w:val="00D66727"/>
    <w:rsid w:val="00D67640"/>
    <w:rsid w:val="00D70894"/>
    <w:rsid w:val="00D71023"/>
    <w:rsid w:val="00D712BE"/>
    <w:rsid w:val="00D71A9E"/>
    <w:rsid w:val="00D731C5"/>
    <w:rsid w:val="00D732A7"/>
    <w:rsid w:val="00D734B7"/>
    <w:rsid w:val="00D7374A"/>
    <w:rsid w:val="00D74087"/>
    <w:rsid w:val="00D74353"/>
    <w:rsid w:val="00D7530E"/>
    <w:rsid w:val="00D75ADD"/>
    <w:rsid w:val="00D7660C"/>
    <w:rsid w:val="00D808BB"/>
    <w:rsid w:val="00D81174"/>
    <w:rsid w:val="00D8184B"/>
    <w:rsid w:val="00D82A01"/>
    <w:rsid w:val="00D82F01"/>
    <w:rsid w:val="00D83400"/>
    <w:rsid w:val="00D84049"/>
    <w:rsid w:val="00D844EE"/>
    <w:rsid w:val="00D84BC8"/>
    <w:rsid w:val="00D866BA"/>
    <w:rsid w:val="00D86E14"/>
    <w:rsid w:val="00D8709A"/>
    <w:rsid w:val="00D914E2"/>
    <w:rsid w:val="00D92348"/>
    <w:rsid w:val="00D9242E"/>
    <w:rsid w:val="00D9298B"/>
    <w:rsid w:val="00D934BD"/>
    <w:rsid w:val="00D937E1"/>
    <w:rsid w:val="00D95AE7"/>
    <w:rsid w:val="00D95DF2"/>
    <w:rsid w:val="00D96AF6"/>
    <w:rsid w:val="00D96E6D"/>
    <w:rsid w:val="00D96E8A"/>
    <w:rsid w:val="00D970A4"/>
    <w:rsid w:val="00DA063B"/>
    <w:rsid w:val="00DA0797"/>
    <w:rsid w:val="00DA09EC"/>
    <w:rsid w:val="00DA0D5A"/>
    <w:rsid w:val="00DA105F"/>
    <w:rsid w:val="00DA22A7"/>
    <w:rsid w:val="00DA2343"/>
    <w:rsid w:val="00DA2E06"/>
    <w:rsid w:val="00DA4BC8"/>
    <w:rsid w:val="00DA5DAB"/>
    <w:rsid w:val="00DA69EA"/>
    <w:rsid w:val="00DA76FC"/>
    <w:rsid w:val="00DB0C34"/>
    <w:rsid w:val="00DB12BB"/>
    <w:rsid w:val="00DB1818"/>
    <w:rsid w:val="00DB219E"/>
    <w:rsid w:val="00DB264A"/>
    <w:rsid w:val="00DB3743"/>
    <w:rsid w:val="00DB454B"/>
    <w:rsid w:val="00DB4942"/>
    <w:rsid w:val="00DB539E"/>
    <w:rsid w:val="00DB5AE2"/>
    <w:rsid w:val="00DB5D10"/>
    <w:rsid w:val="00DB60F4"/>
    <w:rsid w:val="00DB6434"/>
    <w:rsid w:val="00DB6F4C"/>
    <w:rsid w:val="00DB73C8"/>
    <w:rsid w:val="00DC0864"/>
    <w:rsid w:val="00DC14AC"/>
    <w:rsid w:val="00DC159F"/>
    <w:rsid w:val="00DC26C6"/>
    <w:rsid w:val="00DC3213"/>
    <w:rsid w:val="00DC36EE"/>
    <w:rsid w:val="00DC370C"/>
    <w:rsid w:val="00DC3C45"/>
    <w:rsid w:val="00DC3EB7"/>
    <w:rsid w:val="00DC4239"/>
    <w:rsid w:val="00DC43CA"/>
    <w:rsid w:val="00DC4C4B"/>
    <w:rsid w:val="00DC4E4D"/>
    <w:rsid w:val="00DC6504"/>
    <w:rsid w:val="00DC7E32"/>
    <w:rsid w:val="00DD030B"/>
    <w:rsid w:val="00DD0E2A"/>
    <w:rsid w:val="00DD0E5E"/>
    <w:rsid w:val="00DD12B9"/>
    <w:rsid w:val="00DD27F0"/>
    <w:rsid w:val="00DD2F6E"/>
    <w:rsid w:val="00DD3349"/>
    <w:rsid w:val="00DD349E"/>
    <w:rsid w:val="00DD3594"/>
    <w:rsid w:val="00DD42B7"/>
    <w:rsid w:val="00DD4BFD"/>
    <w:rsid w:val="00DD51C2"/>
    <w:rsid w:val="00DD644D"/>
    <w:rsid w:val="00DD65AA"/>
    <w:rsid w:val="00DD6BBA"/>
    <w:rsid w:val="00DD6C5A"/>
    <w:rsid w:val="00DD6F40"/>
    <w:rsid w:val="00DE0392"/>
    <w:rsid w:val="00DE0BEC"/>
    <w:rsid w:val="00DE102C"/>
    <w:rsid w:val="00DE1229"/>
    <w:rsid w:val="00DE2427"/>
    <w:rsid w:val="00DE3C66"/>
    <w:rsid w:val="00DE3D76"/>
    <w:rsid w:val="00DE448D"/>
    <w:rsid w:val="00DE51FD"/>
    <w:rsid w:val="00DE65E0"/>
    <w:rsid w:val="00DE786A"/>
    <w:rsid w:val="00DE7D85"/>
    <w:rsid w:val="00DF085E"/>
    <w:rsid w:val="00DF0931"/>
    <w:rsid w:val="00DF1330"/>
    <w:rsid w:val="00DF1F1B"/>
    <w:rsid w:val="00DF235C"/>
    <w:rsid w:val="00DF273B"/>
    <w:rsid w:val="00DF2A77"/>
    <w:rsid w:val="00DF38FD"/>
    <w:rsid w:val="00DF4960"/>
    <w:rsid w:val="00DF4FC9"/>
    <w:rsid w:val="00DF6798"/>
    <w:rsid w:val="00DF6EAC"/>
    <w:rsid w:val="00DF79FB"/>
    <w:rsid w:val="00E0037B"/>
    <w:rsid w:val="00E003E0"/>
    <w:rsid w:val="00E01374"/>
    <w:rsid w:val="00E01FD7"/>
    <w:rsid w:val="00E0255B"/>
    <w:rsid w:val="00E054FC"/>
    <w:rsid w:val="00E05A5C"/>
    <w:rsid w:val="00E05A85"/>
    <w:rsid w:val="00E06DB3"/>
    <w:rsid w:val="00E10E45"/>
    <w:rsid w:val="00E11AC3"/>
    <w:rsid w:val="00E1276A"/>
    <w:rsid w:val="00E12EF9"/>
    <w:rsid w:val="00E14272"/>
    <w:rsid w:val="00E14B65"/>
    <w:rsid w:val="00E14C97"/>
    <w:rsid w:val="00E16AA3"/>
    <w:rsid w:val="00E1724D"/>
    <w:rsid w:val="00E173F7"/>
    <w:rsid w:val="00E17480"/>
    <w:rsid w:val="00E17ED5"/>
    <w:rsid w:val="00E20354"/>
    <w:rsid w:val="00E21257"/>
    <w:rsid w:val="00E21419"/>
    <w:rsid w:val="00E23D91"/>
    <w:rsid w:val="00E23EE9"/>
    <w:rsid w:val="00E249CC"/>
    <w:rsid w:val="00E25EB0"/>
    <w:rsid w:val="00E2649A"/>
    <w:rsid w:val="00E27029"/>
    <w:rsid w:val="00E2733E"/>
    <w:rsid w:val="00E2797B"/>
    <w:rsid w:val="00E27F89"/>
    <w:rsid w:val="00E313C7"/>
    <w:rsid w:val="00E31AD1"/>
    <w:rsid w:val="00E3259C"/>
    <w:rsid w:val="00E331A5"/>
    <w:rsid w:val="00E331D7"/>
    <w:rsid w:val="00E33A82"/>
    <w:rsid w:val="00E34F6F"/>
    <w:rsid w:val="00E3533B"/>
    <w:rsid w:val="00E3656C"/>
    <w:rsid w:val="00E36D5D"/>
    <w:rsid w:val="00E36FD1"/>
    <w:rsid w:val="00E373F3"/>
    <w:rsid w:val="00E40B5F"/>
    <w:rsid w:val="00E40B9F"/>
    <w:rsid w:val="00E416F3"/>
    <w:rsid w:val="00E41B49"/>
    <w:rsid w:val="00E43820"/>
    <w:rsid w:val="00E43CC3"/>
    <w:rsid w:val="00E4471E"/>
    <w:rsid w:val="00E467C5"/>
    <w:rsid w:val="00E47F9A"/>
    <w:rsid w:val="00E521BA"/>
    <w:rsid w:val="00E526F6"/>
    <w:rsid w:val="00E531A9"/>
    <w:rsid w:val="00E534AD"/>
    <w:rsid w:val="00E54C37"/>
    <w:rsid w:val="00E55174"/>
    <w:rsid w:val="00E5608C"/>
    <w:rsid w:val="00E603B9"/>
    <w:rsid w:val="00E606F0"/>
    <w:rsid w:val="00E60C52"/>
    <w:rsid w:val="00E61B5B"/>
    <w:rsid w:val="00E62884"/>
    <w:rsid w:val="00E62B92"/>
    <w:rsid w:val="00E62ED7"/>
    <w:rsid w:val="00E6377B"/>
    <w:rsid w:val="00E63C23"/>
    <w:rsid w:val="00E64303"/>
    <w:rsid w:val="00E6490B"/>
    <w:rsid w:val="00E64D30"/>
    <w:rsid w:val="00E65AED"/>
    <w:rsid w:val="00E6618B"/>
    <w:rsid w:val="00E668C2"/>
    <w:rsid w:val="00E66E01"/>
    <w:rsid w:val="00E66E52"/>
    <w:rsid w:val="00E6732D"/>
    <w:rsid w:val="00E6780F"/>
    <w:rsid w:val="00E67AD2"/>
    <w:rsid w:val="00E70749"/>
    <w:rsid w:val="00E70B0B"/>
    <w:rsid w:val="00E714A2"/>
    <w:rsid w:val="00E71AAC"/>
    <w:rsid w:val="00E746BB"/>
    <w:rsid w:val="00E75287"/>
    <w:rsid w:val="00E75783"/>
    <w:rsid w:val="00E76475"/>
    <w:rsid w:val="00E77E25"/>
    <w:rsid w:val="00E80555"/>
    <w:rsid w:val="00E817D5"/>
    <w:rsid w:val="00E81A9C"/>
    <w:rsid w:val="00E828E2"/>
    <w:rsid w:val="00E8325D"/>
    <w:rsid w:val="00E83702"/>
    <w:rsid w:val="00E83AAB"/>
    <w:rsid w:val="00E8448F"/>
    <w:rsid w:val="00E850EC"/>
    <w:rsid w:val="00E8533E"/>
    <w:rsid w:val="00E870FF"/>
    <w:rsid w:val="00E871A6"/>
    <w:rsid w:val="00E8734A"/>
    <w:rsid w:val="00E919EA"/>
    <w:rsid w:val="00E927A0"/>
    <w:rsid w:val="00E927F1"/>
    <w:rsid w:val="00E92C25"/>
    <w:rsid w:val="00E92D7A"/>
    <w:rsid w:val="00E93226"/>
    <w:rsid w:val="00E93F93"/>
    <w:rsid w:val="00E94872"/>
    <w:rsid w:val="00E953C6"/>
    <w:rsid w:val="00E95549"/>
    <w:rsid w:val="00E95583"/>
    <w:rsid w:val="00E96338"/>
    <w:rsid w:val="00E96C2E"/>
    <w:rsid w:val="00E96ECD"/>
    <w:rsid w:val="00EA1217"/>
    <w:rsid w:val="00EA1230"/>
    <w:rsid w:val="00EA197C"/>
    <w:rsid w:val="00EA27AA"/>
    <w:rsid w:val="00EA3057"/>
    <w:rsid w:val="00EA3ABE"/>
    <w:rsid w:val="00EA4976"/>
    <w:rsid w:val="00EA60BB"/>
    <w:rsid w:val="00EA6752"/>
    <w:rsid w:val="00EA7358"/>
    <w:rsid w:val="00EB10FF"/>
    <w:rsid w:val="00EB17EB"/>
    <w:rsid w:val="00EB196D"/>
    <w:rsid w:val="00EB1B43"/>
    <w:rsid w:val="00EB20F9"/>
    <w:rsid w:val="00EB3DDE"/>
    <w:rsid w:val="00EB6830"/>
    <w:rsid w:val="00EC02EF"/>
    <w:rsid w:val="00EC2A93"/>
    <w:rsid w:val="00EC5808"/>
    <w:rsid w:val="00EC6B49"/>
    <w:rsid w:val="00ED0C5A"/>
    <w:rsid w:val="00ED20A6"/>
    <w:rsid w:val="00ED266D"/>
    <w:rsid w:val="00ED52FC"/>
    <w:rsid w:val="00EE04A6"/>
    <w:rsid w:val="00EE0A88"/>
    <w:rsid w:val="00EE1AE6"/>
    <w:rsid w:val="00EE2747"/>
    <w:rsid w:val="00EE2E3A"/>
    <w:rsid w:val="00EE2F7E"/>
    <w:rsid w:val="00EE3F5E"/>
    <w:rsid w:val="00EE4801"/>
    <w:rsid w:val="00EE5775"/>
    <w:rsid w:val="00EE60C9"/>
    <w:rsid w:val="00EE61D9"/>
    <w:rsid w:val="00EE6715"/>
    <w:rsid w:val="00EE71DA"/>
    <w:rsid w:val="00EE7FE3"/>
    <w:rsid w:val="00EF0C69"/>
    <w:rsid w:val="00EF17B3"/>
    <w:rsid w:val="00EF1FDA"/>
    <w:rsid w:val="00EF2C15"/>
    <w:rsid w:val="00EF2C87"/>
    <w:rsid w:val="00EF2D5F"/>
    <w:rsid w:val="00EF2DDE"/>
    <w:rsid w:val="00EF3850"/>
    <w:rsid w:val="00EF4F66"/>
    <w:rsid w:val="00EF50BA"/>
    <w:rsid w:val="00EF5745"/>
    <w:rsid w:val="00EF5F26"/>
    <w:rsid w:val="00EF7443"/>
    <w:rsid w:val="00EF781D"/>
    <w:rsid w:val="00EF7D07"/>
    <w:rsid w:val="00F001F5"/>
    <w:rsid w:val="00F00EE9"/>
    <w:rsid w:val="00F01C68"/>
    <w:rsid w:val="00F02200"/>
    <w:rsid w:val="00F026D1"/>
    <w:rsid w:val="00F02E8C"/>
    <w:rsid w:val="00F040F0"/>
    <w:rsid w:val="00F04290"/>
    <w:rsid w:val="00F04725"/>
    <w:rsid w:val="00F054DC"/>
    <w:rsid w:val="00F05ABF"/>
    <w:rsid w:val="00F06AA3"/>
    <w:rsid w:val="00F078B2"/>
    <w:rsid w:val="00F109C0"/>
    <w:rsid w:val="00F110FE"/>
    <w:rsid w:val="00F125B9"/>
    <w:rsid w:val="00F12E8D"/>
    <w:rsid w:val="00F1365A"/>
    <w:rsid w:val="00F15073"/>
    <w:rsid w:val="00F15A84"/>
    <w:rsid w:val="00F1708B"/>
    <w:rsid w:val="00F20476"/>
    <w:rsid w:val="00F20C0E"/>
    <w:rsid w:val="00F219D5"/>
    <w:rsid w:val="00F224F4"/>
    <w:rsid w:val="00F225FB"/>
    <w:rsid w:val="00F23318"/>
    <w:rsid w:val="00F23E2F"/>
    <w:rsid w:val="00F245B3"/>
    <w:rsid w:val="00F248F7"/>
    <w:rsid w:val="00F25FED"/>
    <w:rsid w:val="00F260C9"/>
    <w:rsid w:val="00F27A1A"/>
    <w:rsid w:val="00F30507"/>
    <w:rsid w:val="00F30B15"/>
    <w:rsid w:val="00F30D4F"/>
    <w:rsid w:val="00F33CB4"/>
    <w:rsid w:val="00F34117"/>
    <w:rsid w:val="00F3540A"/>
    <w:rsid w:val="00F35A3A"/>
    <w:rsid w:val="00F364B0"/>
    <w:rsid w:val="00F37BB2"/>
    <w:rsid w:val="00F40462"/>
    <w:rsid w:val="00F405C4"/>
    <w:rsid w:val="00F4067A"/>
    <w:rsid w:val="00F41A53"/>
    <w:rsid w:val="00F4265F"/>
    <w:rsid w:val="00F460C1"/>
    <w:rsid w:val="00F50380"/>
    <w:rsid w:val="00F515D0"/>
    <w:rsid w:val="00F51B3C"/>
    <w:rsid w:val="00F529D4"/>
    <w:rsid w:val="00F52BD3"/>
    <w:rsid w:val="00F5502F"/>
    <w:rsid w:val="00F56633"/>
    <w:rsid w:val="00F56BCC"/>
    <w:rsid w:val="00F56EF2"/>
    <w:rsid w:val="00F57681"/>
    <w:rsid w:val="00F6095F"/>
    <w:rsid w:val="00F61B0A"/>
    <w:rsid w:val="00F61C3F"/>
    <w:rsid w:val="00F61C7B"/>
    <w:rsid w:val="00F628A5"/>
    <w:rsid w:val="00F638A5"/>
    <w:rsid w:val="00F643D5"/>
    <w:rsid w:val="00F65837"/>
    <w:rsid w:val="00F6645F"/>
    <w:rsid w:val="00F67341"/>
    <w:rsid w:val="00F6746F"/>
    <w:rsid w:val="00F67922"/>
    <w:rsid w:val="00F67B50"/>
    <w:rsid w:val="00F67EC7"/>
    <w:rsid w:val="00F70694"/>
    <w:rsid w:val="00F70E24"/>
    <w:rsid w:val="00F716FF"/>
    <w:rsid w:val="00F71B90"/>
    <w:rsid w:val="00F72FCA"/>
    <w:rsid w:val="00F73AF6"/>
    <w:rsid w:val="00F7452B"/>
    <w:rsid w:val="00F74560"/>
    <w:rsid w:val="00F75CF6"/>
    <w:rsid w:val="00F75F76"/>
    <w:rsid w:val="00F770FD"/>
    <w:rsid w:val="00F779FF"/>
    <w:rsid w:val="00F77A44"/>
    <w:rsid w:val="00F81919"/>
    <w:rsid w:val="00F83CA7"/>
    <w:rsid w:val="00F83F99"/>
    <w:rsid w:val="00F848F5"/>
    <w:rsid w:val="00F8614E"/>
    <w:rsid w:val="00F86719"/>
    <w:rsid w:val="00F868D5"/>
    <w:rsid w:val="00F87722"/>
    <w:rsid w:val="00F90F14"/>
    <w:rsid w:val="00F91A55"/>
    <w:rsid w:val="00F91E28"/>
    <w:rsid w:val="00F9241C"/>
    <w:rsid w:val="00F92715"/>
    <w:rsid w:val="00F93169"/>
    <w:rsid w:val="00F9332C"/>
    <w:rsid w:val="00F93AA6"/>
    <w:rsid w:val="00F94B78"/>
    <w:rsid w:val="00F958A0"/>
    <w:rsid w:val="00F969E0"/>
    <w:rsid w:val="00F97694"/>
    <w:rsid w:val="00F979F1"/>
    <w:rsid w:val="00F97B56"/>
    <w:rsid w:val="00F97CEC"/>
    <w:rsid w:val="00FA06F4"/>
    <w:rsid w:val="00FA1298"/>
    <w:rsid w:val="00FA1688"/>
    <w:rsid w:val="00FA1C1D"/>
    <w:rsid w:val="00FA2B21"/>
    <w:rsid w:val="00FA31D0"/>
    <w:rsid w:val="00FA4014"/>
    <w:rsid w:val="00FA470B"/>
    <w:rsid w:val="00FA4A72"/>
    <w:rsid w:val="00FA518E"/>
    <w:rsid w:val="00FA58D0"/>
    <w:rsid w:val="00FA5B1F"/>
    <w:rsid w:val="00FA6AD9"/>
    <w:rsid w:val="00FA74B0"/>
    <w:rsid w:val="00FB2714"/>
    <w:rsid w:val="00FB29BF"/>
    <w:rsid w:val="00FB3CDF"/>
    <w:rsid w:val="00FB4158"/>
    <w:rsid w:val="00FC0B0D"/>
    <w:rsid w:val="00FC20EC"/>
    <w:rsid w:val="00FC3B27"/>
    <w:rsid w:val="00FC3B3F"/>
    <w:rsid w:val="00FC7ADF"/>
    <w:rsid w:val="00FD02BD"/>
    <w:rsid w:val="00FD1062"/>
    <w:rsid w:val="00FD12A4"/>
    <w:rsid w:val="00FD32AC"/>
    <w:rsid w:val="00FD5533"/>
    <w:rsid w:val="00FD637C"/>
    <w:rsid w:val="00FE1323"/>
    <w:rsid w:val="00FE206D"/>
    <w:rsid w:val="00FE3673"/>
    <w:rsid w:val="00FE36B2"/>
    <w:rsid w:val="00FE447A"/>
    <w:rsid w:val="00FE448F"/>
    <w:rsid w:val="00FE5611"/>
    <w:rsid w:val="00FE7859"/>
    <w:rsid w:val="00FF27A4"/>
    <w:rsid w:val="00FF2D56"/>
    <w:rsid w:val="00FF325F"/>
    <w:rsid w:val="00FF38A3"/>
    <w:rsid w:val="00FF3CC3"/>
    <w:rsid w:val="00FF3D5F"/>
    <w:rsid w:val="00FF68A6"/>
    <w:rsid w:val="00FF6991"/>
    <w:rsid w:val="00FF6EA7"/>
    <w:rsid w:val="00FF7435"/>
    <w:rsid w:val="00FF7994"/>
    <w:rsid w:val="00FF79A2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0D0DB"/>
  <w15:docId w15:val="{4000EF0D-88FE-496F-ACB8-61F110F9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06D"/>
    <w:pPr>
      <w:spacing w:after="0" w:line="300" w:lineRule="exact"/>
    </w:pPr>
    <w:rPr>
      <w:rFonts w:ascii="Cordia New" w:eastAsia="Cordia New" w:hAnsi="Cordia New" w:cs="Angsana New"/>
      <w:color w:val="000000"/>
      <w:sz w:val="24"/>
      <w:szCs w:val="24"/>
      <w:lang w:bidi="th-TH"/>
    </w:rPr>
  </w:style>
  <w:style w:type="paragraph" w:styleId="Heading1">
    <w:name w:val="heading 1"/>
    <w:basedOn w:val="Normal"/>
    <w:next w:val="Normal"/>
    <w:link w:val="Heading1Char"/>
    <w:qFormat/>
    <w:rsid w:val="00991B72"/>
    <w:pPr>
      <w:keepNext/>
      <w:pBdr>
        <w:bottom w:val="single" w:sz="4" w:space="1" w:color="000000"/>
      </w:pBdr>
      <w:jc w:val="center"/>
      <w:outlineLvl w:val="0"/>
    </w:pPr>
    <w:rPr>
      <w:rFonts w:ascii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48D6"/>
    <w:pPr>
      <w:keepNext/>
      <w:jc w:val="right"/>
      <w:outlineLvl w:val="1"/>
    </w:pPr>
    <w:rPr>
      <w:rFonts w:ascii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948D6"/>
    <w:pPr>
      <w:keepNext/>
      <w:jc w:val="center"/>
      <w:outlineLvl w:val="2"/>
    </w:pPr>
    <w:rPr>
      <w:rFonts w:ascii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48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44E00" w:themeColor="accent1" w:themeShade="BF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48D6"/>
    <w:pPr>
      <w:keepNext/>
      <w:pBdr>
        <w:bottom w:val="single" w:sz="4" w:space="1" w:color="000000"/>
      </w:pBdr>
      <w:jc w:val="right"/>
      <w:outlineLvl w:val="4"/>
    </w:pPr>
    <w:rPr>
      <w:rFonts w:ascii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991B72"/>
    <w:pPr>
      <w:outlineLvl w:val="5"/>
    </w:pPr>
    <w:rPr>
      <w:rFonts w:ascii="Arial" w:hAnsi="Arial"/>
      <w:b/>
      <w:bCs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3948D6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3948D6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3948D6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1B72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2Char">
    <w:name w:val="Heading 2 Char"/>
    <w:basedOn w:val="DefaultParagraphFont"/>
    <w:link w:val="Heading2"/>
    <w:uiPriority w:val="9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3Char">
    <w:name w:val="Heading 3 Char"/>
    <w:basedOn w:val="DefaultParagraphFont"/>
    <w:link w:val="Heading3"/>
    <w:uiPriority w:val="9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4Char">
    <w:name w:val="Heading 4 Char"/>
    <w:basedOn w:val="DefaultParagraphFont"/>
    <w:link w:val="Heading4"/>
    <w:uiPriority w:val="9"/>
    <w:rsid w:val="003948D6"/>
    <w:rPr>
      <w:rFonts w:asciiTheme="majorHAnsi" w:eastAsiaTheme="majorEastAsia" w:hAnsiTheme="majorHAnsi" w:cstheme="majorBidi"/>
      <w:i/>
      <w:iCs/>
      <w:color w:val="A44E00" w:themeColor="accent1" w:themeShade="BF"/>
      <w:sz w:val="24"/>
      <w:szCs w:val="30"/>
      <w:lang w:bidi="th-TH"/>
    </w:rPr>
  </w:style>
  <w:style w:type="character" w:customStyle="1" w:styleId="Heading5Char">
    <w:name w:val="Heading 5 Char"/>
    <w:basedOn w:val="DefaultParagraphFont"/>
    <w:link w:val="Heading5"/>
    <w:uiPriority w:val="9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6Char">
    <w:name w:val="Heading 6 Char"/>
    <w:basedOn w:val="DefaultParagraphFont"/>
    <w:link w:val="Heading6"/>
    <w:rsid w:val="00991B72"/>
    <w:rPr>
      <w:rFonts w:ascii="Arial" w:eastAsia="Cordia New" w:hAnsi="Arial" w:cs="Angsana New"/>
      <w:b/>
      <w:bCs/>
      <w:sz w:val="24"/>
      <w:szCs w:val="24"/>
      <w:lang w:eastAsia="th-TH" w:bidi="th-TH"/>
    </w:rPr>
  </w:style>
  <w:style w:type="character" w:customStyle="1" w:styleId="Heading7Char">
    <w:name w:val="Heading 7 Char"/>
    <w:basedOn w:val="DefaultParagraphFont"/>
    <w:link w:val="Heading7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8Char">
    <w:name w:val="Heading 8 Char"/>
    <w:basedOn w:val="DefaultParagraphFont"/>
    <w:link w:val="Heading8"/>
    <w:uiPriority w:val="9"/>
    <w:rsid w:val="003948D6"/>
    <w:rPr>
      <w:rFonts w:ascii="Arial" w:eastAsia="Cordia New" w:hAnsi="Arial" w:cs="Angsana New"/>
      <w:b/>
      <w:bCs/>
      <w:snapToGrid w:val="0"/>
      <w:sz w:val="24"/>
      <w:szCs w:val="24"/>
      <w:lang w:eastAsia="th-TH" w:bidi="th-TH"/>
    </w:rPr>
  </w:style>
  <w:style w:type="character" w:customStyle="1" w:styleId="Heading9Char">
    <w:name w:val="Heading 9 Char"/>
    <w:basedOn w:val="DefaultParagraphFont"/>
    <w:link w:val="Heading9"/>
    <w:rsid w:val="003948D6"/>
    <w:rPr>
      <w:rFonts w:ascii="Arial" w:eastAsia="Cordia New" w:hAnsi="Arial" w:cs="Angsana New"/>
      <w:b/>
      <w:bCs/>
      <w:snapToGrid w:val="0"/>
      <w:sz w:val="24"/>
      <w:szCs w:val="24"/>
      <w:lang w:eastAsia="th-TH" w:bidi="th-TH"/>
    </w:rPr>
  </w:style>
  <w:style w:type="paragraph" w:styleId="BodyTextIndent3">
    <w:name w:val="Body Text Indent 3"/>
    <w:basedOn w:val="Normal"/>
    <w:link w:val="BodyTextIndent3Char"/>
    <w:rsid w:val="005C6E5D"/>
    <w:pPr>
      <w:ind w:left="720"/>
      <w:jc w:val="thaiDistribute"/>
    </w:pPr>
    <w:rPr>
      <w:rFonts w:ascii="Angsana New"/>
      <w:color w:val="auto"/>
      <w:sz w:val="29"/>
      <w:szCs w:val="29"/>
    </w:rPr>
  </w:style>
  <w:style w:type="character" w:customStyle="1" w:styleId="BodyTextIndent3Char">
    <w:name w:val="Body Text Indent 3 Char"/>
    <w:basedOn w:val="DefaultParagraphFont"/>
    <w:link w:val="BodyTextIndent3"/>
    <w:rsid w:val="005C6E5D"/>
    <w:rPr>
      <w:rFonts w:ascii="Angsana New" w:eastAsia="Cordia New" w:hAnsi="Cordia New" w:cs="Angsana New"/>
      <w:sz w:val="29"/>
      <w:szCs w:val="29"/>
      <w:lang w:bidi="th-TH"/>
    </w:rPr>
  </w:style>
  <w:style w:type="paragraph" w:styleId="Header">
    <w:name w:val="header"/>
    <w:basedOn w:val="Normal"/>
    <w:link w:val="HeaderChar"/>
    <w:unhideWhenUsed/>
    <w:rsid w:val="005C6E5D"/>
    <w:pPr>
      <w:tabs>
        <w:tab w:val="center" w:pos="4680"/>
        <w:tab w:val="right" w:pos="9360"/>
      </w:tabs>
      <w:spacing w:line="240" w:lineRule="auto"/>
    </w:pPr>
    <w:rPr>
      <w:szCs w:val="30"/>
    </w:rPr>
  </w:style>
  <w:style w:type="character" w:customStyle="1" w:styleId="HeaderChar">
    <w:name w:val="Header Char"/>
    <w:basedOn w:val="DefaultParagraphFont"/>
    <w:link w:val="Header"/>
    <w:rsid w:val="005C6E5D"/>
    <w:rPr>
      <w:rFonts w:ascii="Cordia New" w:eastAsia="Cordia New" w:hAnsi="Cordia New" w:cs="Angsana New"/>
      <w:color w:val="000000"/>
      <w:sz w:val="24"/>
      <w:szCs w:val="30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5C6E5D"/>
    <w:pPr>
      <w:tabs>
        <w:tab w:val="center" w:pos="4680"/>
        <w:tab w:val="right" w:pos="9360"/>
      </w:tabs>
      <w:spacing w:line="240" w:lineRule="auto"/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C6E5D"/>
    <w:rPr>
      <w:rFonts w:ascii="Cordia New" w:eastAsia="Cordia New" w:hAnsi="Cordia New" w:cs="Angsana New"/>
      <w:color w:val="000000"/>
      <w:sz w:val="24"/>
      <w:szCs w:val="30"/>
      <w:lang w:bidi="th-TH"/>
    </w:rPr>
  </w:style>
  <w:style w:type="character" w:styleId="Emphasis">
    <w:name w:val="Emphasis"/>
    <w:uiPriority w:val="20"/>
    <w:qFormat/>
    <w:rsid w:val="00E953C6"/>
    <w:rPr>
      <w:i/>
      <w:iCs/>
    </w:rPr>
  </w:style>
  <w:style w:type="character" w:customStyle="1" w:styleId="BodyTextIndentChar">
    <w:name w:val="Body Text Indent Char"/>
    <w:basedOn w:val="DefaultParagraphFont"/>
    <w:link w:val="BodyTextIndent"/>
    <w:rsid w:val="003948D6"/>
    <w:rPr>
      <w:rFonts w:ascii="Arial" w:eastAsia="Cordia New" w:hAnsi="Arial" w:cs="Angsana New"/>
      <w:snapToGrid w:val="0"/>
      <w:sz w:val="24"/>
      <w:szCs w:val="24"/>
      <w:lang w:eastAsia="th-TH" w:bidi="th-TH"/>
    </w:rPr>
  </w:style>
  <w:style w:type="paragraph" w:styleId="BodyTextIndent">
    <w:name w:val="Body Text Indent"/>
    <w:basedOn w:val="Normal"/>
    <w:next w:val="Normal"/>
    <w:link w:val="BodyTextIndentChar"/>
    <w:rsid w:val="003948D6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rsid w:val="003948D6"/>
    <w:pPr>
      <w:jc w:val="both"/>
    </w:pPr>
    <w:rPr>
      <w:rFonts w:ascii="Arial" w:hAnsi="Arial"/>
      <w:snapToGrid w:val="0"/>
      <w:color w:val="auto"/>
      <w:lang w:eastAsia="th-TH"/>
    </w:rPr>
  </w:style>
  <w:style w:type="character" w:customStyle="1" w:styleId="BodyText3Char">
    <w:name w:val="Body Text 3 Char"/>
    <w:basedOn w:val="DefaultParagraphFont"/>
    <w:link w:val="BodyText3"/>
    <w:rsid w:val="003948D6"/>
    <w:rPr>
      <w:rFonts w:ascii="Arial" w:eastAsia="Cordia New" w:hAnsi="Arial" w:cs="Angsana New"/>
      <w:snapToGrid w:val="0"/>
      <w:sz w:val="24"/>
      <w:szCs w:val="24"/>
      <w:lang w:eastAsia="th-TH" w:bidi="th-TH"/>
    </w:rPr>
  </w:style>
  <w:style w:type="character" w:customStyle="1" w:styleId="BodyTextIndent2Char">
    <w:name w:val="Body Text Indent 2 Char"/>
    <w:basedOn w:val="DefaultParagraphFont"/>
    <w:link w:val="BodyTextIndent2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paragraph" w:styleId="BodyTextIndent2">
    <w:name w:val="Body Text Indent 2"/>
    <w:basedOn w:val="Normal"/>
    <w:link w:val="BodyTextIndent2Char"/>
    <w:rsid w:val="003948D6"/>
    <w:pPr>
      <w:ind w:left="135"/>
      <w:jc w:val="right"/>
    </w:pPr>
    <w:rPr>
      <w:rFonts w:ascii="Angsana New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paragraph" w:styleId="BodyText">
    <w:name w:val="Body Text"/>
    <w:basedOn w:val="Normal"/>
    <w:link w:val="BodyTextChar"/>
    <w:rsid w:val="003948D6"/>
    <w:rPr>
      <w:rFonts w:ascii="Angsana New"/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3948D6"/>
    <w:rPr>
      <w:rFonts w:ascii="Angsana New" w:eastAsia="Cordia New" w:hAnsi="Cordia New" w:cs="Angsana New"/>
      <w:color w:val="000000"/>
      <w:sz w:val="28"/>
      <w:szCs w:val="28"/>
      <w:lang w:bidi="th-TH"/>
    </w:rPr>
  </w:style>
  <w:style w:type="paragraph" w:styleId="BodyText2">
    <w:name w:val="Body Text 2"/>
    <w:basedOn w:val="Normal"/>
    <w:link w:val="BodyText2Char"/>
    <w:rsid w:val="003948D6"/>
    <w:pPr>
      <w:jc w:val="thaiDistribute"/>
    </w:pPr>
    <w:rPr>
      <w:rFonts w:ascii="Angsana New"/>
      <w:sz w:val="28"/>
      <w:szCs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8D6"/>
    <w:rPr>
      <w:rFonts w:ascii="Tahoma" w:eastAsia="Cordia New" w:hAnsi="Tahoma" w:cs="Angsana New"/>
      <w:color w:val="000000"/>
      <w:sz w:val="16"/>
      <w:szCs w:val="1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rsid w:val="003948D6"/>
    <w:rPr>
      <w:rFonts w:ascii="Tahoma" w:hAnsi="Tahoma"/>
      <w:sz w:val="16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8D6"/>
    <w:rPr>
      <w:rFonts w:ascii="Cordia New" w:eastAsia="Cordia New" w:hAnsi="Cordia New" w:cs="Cordia New"/>
      <w:color w:val="000000"/>
      <w:sz w:val="20"/>
      <w:szCs w:val="23"/>
      <w:lang w:bidi="th-TH"/>
    </w:rPr>
  </w:style>
  <w:style w:type="paragraph" w:styleId="CommentText">
    <w:name w:val="annotation text"/>
    <w:basedOn w:val="Normal"/>
    <w:link w:val="CommentTextChar"/>
    <w:uiPriority w:val="99"/>
    <w:semiHidden/>
    <w:rsid w:val="003948D6"/>
    <w:rPr>
      <w:rFonts w:cs="Cordia New"/>
      <w:sz w:val="20"/>
      <w:szCs w:val="23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8D6"/>
    <w:rPr>
      <w:rFonts w:ascii="Cordia New" w:eastAsia="Cordia New" w:hAnsi="Cordia New" w:cs="Cordia New"/>
      <w:b/>
      <w:bCs/>
      <w:color w:val="000000"/>
      <w:sz w:val="20"/>
      <w:szCs w:val="23"/>
      <w:lang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948D6"/>
    <w:rPr>
      <w:b/>
      <w:bCs/>
    </w:rPr>
  </w:style>
  <w:style w:type="paragraph" w:styleId="ListParagraph">
    <w:name w:val="List Paragraph"/>
    <w:basedOn w:val="Normal"/>
    <w:uiPriority w:val="34"/>
    <w:qFormat/>
    <w:rsid w:val="003948D6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NormalIndent">
    <w:name w:val="Normal Indent"/>
    <w:basedOn w:val="Normal"/>
    <w:rsid w:val="003948D6"/>
    <w:pPr>
      <w:ind w:left="720"/>
    </w:pPr>
    <w:rPr>
      <w:rFonts w:ascii="CordiaUPC" w:eastAsia="Times New Roman" w:hAnsi="CordiaUPC" w:cs="AngsanaUPC"/>
      <w:color w:val="000080"/>
      <w:sz w:val="30"/>
      <w:szCs w:val="30"/>
    </w:rPr>
  </w:style>
  <w:style w:type="character" w:customStyle="1" w:styleId="MacroTextChar">
    <w:name w:val="Macro Text Char"/>
    <w:basedOn w:val="DefaultParagraphFont"/>
    <w:link w:val="MacroText"/>
    <w:rsid w:val="003948D6"/>
    <w:rPr>
      <w:rFonts w:ascii="Courier New" w:eastAsia="MS Mincho" w:hAnsi="Courier New" w:cs="Angsana New"/>
      <w:sz w:val="20"/>
      <w:szCs w:val="20"/>
      <w:lang w:val="en-AU" w:bidi="th-TH"/>
    </w:rPr>
  </w:style>
  <w:style w:type="paragraph" w:styleId="MacroText">
    <w:name w:val="macro"/>
    <w:link w:val="MacroTextChar"/>
    <w:rsid w:val="003948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eastAsia="MS Mincho" w:hAnsi="Courier New" w:cs="Angsana New"/>
      <w:sz w:val="20"/>
      <w:szCs w:val="20"/>
      <w:lang w:val="en-AU" w:bidi="th-TH"/>
    </w:rPr>
  </w:style>
  <w:style w:type="character" w:customStyle="1" w:styleId="FootnoteTextChar">
    <w:name w:val="Footnote Text Char"/>
    <w:basedOn w:val="DefaultParagraphFont"/>
    <w:link w:val="FootnoteText"/>
    <w:rsid w:val="003948D6"/>
    <w:rPr>
      <w:rFonts w:ascii="Angsana New" w:eastAsia="Cordia New" w:hAnsi="Angsana New" w:cs="Angsana New"/>
      <w:color w:val="000000"/>
      <w:sz w:val="20"/>
      <w:szCs w:val="23"/>
      <w:lang w:bidi="th-TH"/>
    </w:rPr>
  </w:style>
  <w:style w:type="paragraph" w:styleId="FootnoteText">
    <w:name w:val="footnote text"/>
    <w:basedOn w:val="Normal"/>
    <w:link w:val="FootnoteTextChar"/>
    <w:rsid w:val="003948D6"/>
    <w:rPr>
      <w:rFonts w:ascii="Angsana New" w:hAnsi="Angsana New"/>
      <w:sz w:val="20"/>
      <w:szCs w:val="23"/>
    </w:rPr>
  </w:style>
  <w:style w:type="table" w:styleId="TableGrid">
    <w:name w:val="Table Grid"/>
    <w:basedOn w:val="TableNormal"/>
    <w:uiPriority w:val="59"/>
    <w:rsid w:val="00B85549"/>
    <w:pPr>
      <w:spacing w:after="0" w:line="240" w:lineRule="auto"/>
    </w:pPr>
    <w:rPr>
      <w:rFonts w:ascii="Calibri" w:eastAsia="Calibri" w:hAnsi="Calibri" w:cs="Cordia New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เนื้อเรื่อง"/>
    <w:basedOn w:val="Normal"/>
    <w:rsid w:val="00F001F5"/>
    <w:pPr>
      <w:spacing w:line="240" w:lineRule="auto"/>
      <w:ind w:right="386"/>
    </w:pPr>
    <w:rPr>
      <w:rFonts w:eastAsia="SimSun" w:hAnsi="Times New Roman" w:cs="Cordia New"/>
      <w:color w:val="00008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5A1948"/>
    <w:rPr>
      <w:rFonts w:ascii="Browallia New" w:eastAsia="Arial Unicode MS" w:hAnsi="Browallia New" w:cs="Browallia New"/>
      <w:sz w:val="28"/>
      <w:szCs w:val="28"/>
    </w:rPr>
  </w:style>
  <w:style w:type="table" w:customStyle="1" w:styleId="PwCTableText">
    <w:name w:val="PwC Table Text"/>
    <w:basedOn w:val="TableNormal"/>
    <w:uiPriority w:val="99"/>
    <w:qFormat/>
    <w:rsid w:val="00FE448F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448F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448F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bidi="ar-SA"/>
    </w:rPr>
  </w:style>
  <w:style w:type="paragraph" w:styleId="NormalWeb">
    <w:name w:val="Normal (Web)"/>
    <w:basedOn w:val="Normal"/>
    <w:uiPriority w:val="99"/>
    <w:unhideWhenUsed/>
    <w:rsid w:val="00FE448F"/>
    <w:pPr>
      <w:spacing w:after="160" w:line="259" w:lineRule="auto"/>
    </w:pPr>
    <w:rPr>
      <w:rFonts w:ascii="Times New Roman" w:eastAsiaTheme="minorHAnsi" w:hAnsi="Times New Roman" w:cs="Times New Roman"/>
      <w:color w:val="auto"/>
      <w:lang w:bidi="ar-SA"/>
    </w:rPr>
  </w:style>
  <w:style w:type="paragraph" w:customStyle="1" w:styleId="Default">
    <w:name w:val="Default"/>
    <w:rsid w:val="00FE44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character" w:styleId="Strong">
    <w:name w:val="Strong"/>
    <w:basedOn w:val="DefaultParagraphFont"/>
    <w:uiPriority w:val="22"/>
    <w:qFormat/>
    <w:rsid w:val="00FE448F"/>
    <w:rPr>
      <w:b/>
      <w:bCs/>
    </w:rPr>
  </w:style>
  <w:style w:type="character" w:customStyle="1" w:styleId="BodyTextIndentChar1">
    <w:name w:val="Body Text Inden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odyTextIndent2Char1">
    <w:name w:val="Body Text Indent 2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odyTextChar1">
    <w:name w:val="Body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odyText2Char1">
    <w:name w:val="Body Text 2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4"/>
      <w:szCs w:val="30"/>
    </w:rPr>
  </w:style>
  <w:style w:type="character" w:customStyle="1" w:styleId="BalloonTextChar1">
    <w:name w:val="Balloon Text Char1"/>
    <w:basedOn w:val="DefaultParagraphFont"/>
    <w:uiPriority w:val="99"/>
    <w:semiHidden/>
    <w:rsid w:val="00AE3D2E"/>
    <w:rPr>
      <w:rFonts w:ascii="Segoe UI" w:eastAsia="Cordia New" w:hAnsi="Segoe UI" w:cs="Angsana New"/>
      <w:color w:val="000000"/>
      <w:sz w:val="18"/>
      <w:szCs w:val="22"/>
    </w:rPr>
  </w:style>
  <w:style w:type="character" w:customStyle="1" w:styleId="CommentTextChar1">
    <w:name w:val="Comment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0"/>
      <w:szCs w:val="25"/>
    </w:rPr>
  </w:style>
  <w:style w:type="character" w:customStyle="1" w:styleId="CommentSubjectChar1">
    <w:name w:val="Comment Subject Char1"/>
    <w:basedOn w:val="CommentTextChar1"/>
    <w:uiPriority w:val="99"/>
    <w:semiHidden/>
    <w:rsid w:val="00AE3D2E"/>
    <w:rPr>
      <w:rFonts w:ascii="Cordia New" w:eastAsia="Cordia New" w:hAnsi="Cordia New" w:cs="Angsana New"/>
      <w:b/>
      <w:bCs/>
      <w:color w:val="000000"/>
      <w:sz w:val="20"/>
      <w:szCs w:val="25"/>
    </w:rPr>
  </w:style>
  <w:style w:type="character" w:customStyle="1" w:styleId="MacroTextChar1">
    <w:name w:val="Macro Text Char1"/>
    <w:basedOn w:val="DefaultParagraphFont"/>
    <w:uiPriority w:val="99"/>
    <w:semiHidden/>
    <w:rsid w:val="00AE3D2E"/>
    <w:rPr>
      <w:rFonts w:ascii="Consolas" w:eastAsia="Cordia New" w:hAnsi="Consolas" w:cs="Angsana New"/>
      <w:color w:val="000000"/>
      <w:sz w:val="20"/>
      <w:szCs w:val="25"/>
    </w:rPr>
  </w:style>
  <w:style w:type="character" w:customStyle="1" w:styleId="FootnoteTextChar1">
    <w:name w:val="Footnote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0"/>
      <w:szCs w:val="25"/>
    </w:rPr>
  </w:style>
  <w:style w:type="character" w:customStyle="1" w:styleId="EndnoteTextChar1">
    <w:name w:val="Endnote Text Char1"/>
    <w:basedOn w:val="DefaultParagraphFont"/>
    <w:uiPriority w:val="99"/>
    <w:semiHidden/>
    <w:rsid w:val="00AE3D2E"/>
    <w:rPr>
      <w:rFonts w:ascii="Cordia New" w:eastAsia="Cordia New" w:hAnsi="Cordia New" w:cs="Angsana New"/>
      <w:color w:val="000000"/>
      <w:sz w:val="20"/>
      <w:szCs w:val="25"/>
    </w:rPr>
  </w:style>
  <w:style w:type="paragraph" w:styleId="NoSpacing">
    <w:name w:val="No Spacing"/>
    <w:uiPriority w:val="1"/>
    <w:qFormat/>
    <w:rsid w:val="009F75D1"/>
    <w:pPr>
      <w:spacing w:after="0" w:line="240" w:lineRule="auto"/>
    </w:pPr>
    <w:rPr>
      <w:rFonts w:ascii="Calibri" w:eastAsia="Calibri" w:hAnsi="Calibri" w:cs="Cordia New"/>
      <w:szCs w:val="28"/>
      <w:lang w:val="en-GB" w:bidi="th-TH"/>
    </w:rPr>
  </w:style>
  <w:style w:type="character" w:styleId="BookTitle">
    <w:name w:val="Book Title"/>
    <w:uiPriority w:val="33"/>
    <w:qFormat/>
    <w:rsid w:val="00C8256B"/>
    <w:rPr>
      <w:b/>
      <w:bCs/>
      <w:smallCaps/>
      <w:spacing w:val="5"/>
    </w:rPr>
  </w:style>
  <w:style w:type="table" w:customStyle="1" w:styleId="177">
    <w:name w:val="177"/>
    <w:basedOn w:val="TableNormal"/>
    <w:rsid w:val="001E4FBB"/>
    <w:pPr>
      <w:spacing w:before="60" w:after="60" w:line="216" w:lineRule="auto"/>
      <w:jc w:val="both"/>
    </w:pPr>
    <w:rPr>
      <w:rFonts w:ascii="Calibri" w:eastAsia="Calibri" w:hAnsi="Calibri" w:cs="Calibri"/>
      <w:lang w:eastAsia="en-GB" w:bidi="th-TH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7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4D1F5-00CC-4F9F-8DF8-391F58DB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18</Pages>
  <Words>3979</Words>
  <Characters>22683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Pimchanok Jittrepit</dc:creator>
  <cp:keywords/>
  <dc:description/>
  <cp:lastModifiedBy>Arphatcha Thaitrong (TH)</cp:lastModifiedBy>
  <cp:revision>16</cp:revision>
  <cp:lastPrinted>2025-07-15T07:06:00Z</cp:lastPrinted>
  <dcterms:created xsi:type="dcterms:W3CDTF">2025-07-22T02:37:00Z</dcterms:created>
  <dcterms:modified xsi:type="dcterms:W3CDTF">2025-07-29T06:13:00Z</dcterms:modified>
</cp:coreProperties>
</file>