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1C0E" w:rsidRPr="00D67972" w:rsidRDefault="00C21C0E" w:rsidP="00D67972">
      <w:pPr>
        <w:pStyle w:val="NoSpacing"/>
        <w:rPr>
          <w:rFonts w:ascii="Times New Roman" w:hAnsi="Times New Roman" w:cs="Times New Roman"/>
          <w:b/>
          <w:bCs/>
          <w:sz w:val="36"/>
          <w:szCs w:val="36"/>
        </w:rPr>
      </w:pPr>
      <w:r w:rsidRPr="00D67972">
        <w:rPr>
          <w:rFonts w:ascii="Times New Roman" w:hAnsi="Times New Roman" w:cs="Times New Roman"/>
          <w:b/>
          <w:bCs/>
          <w:sz w:val="36"/>
          <w:szCs w:val="36"/>
        </w:rPr>
        <w:t>NORTH EA</w:t>
      </w:r>
      <w:r w:rsidR="0098194D" w:rsidRPr="00D67972">
        <w:rPr>
          <w:rFonts w:ascii="Times New Roman" w:hAnsi="Times New Roman" w:cs="Times New Roman"/>
          <w:b/>
          <w:bCs/>
          <w:sz w:val="36"/>
          <w:szCs w:val="36"/>
        </w:rPr>
        <w:t>ST RUBBER PUBLIC COMPANY LIMITED</w:t>
      </w:r>
      <w:r w:rsidRPr="00D67972">
        <w:rPr>
          <w:rFonts w:ascii="Times New Roman" w:hAnsi="Times New Roman" w:cs="Times New Roman"/>
          <w:b/>
          <w:bCs/>
          <w:sz w:val="36"/>
          <w:szCs w:val="36"/>
        </w:rPr>
        <w:t xml:space="preserve"> </w:t>
      </w:r>
    </w:p>
    <w:p w:rsidR="00DA0E5E" w:rsidRPr="00D67972" w:rsidRDefault="00DA0E5E" w:rsidP="00DA0E5E">
      <w:pPr>
        <w:pStyle w:val="NoSpacing"/>
        <w:rPr>
          <w:rFonts w:ascii="Times New Roman" w:eastAsia="Calibri" w:hAnsi="Times New Roman" w:cs="Times New Roman"/>
          <w:sz w:val="36"/>
          <w:szCs w:val="36"/>
        </w:rPr>
      </w:pPr>
    </w:p>
    <w:p w:rsidR="00586E39" w:rsidRPr="00D67972" w:rsidRDefault="00586E39" w:rsidP="00DA0E5E">
      <w:pPr>
        <w:pStyle w:val="NoSpacing"/>
        <w:rPr>
          <w:rFonts w:ascii="Times New Roman" w:eastAsia="Calibri" w:hAnsi="Times New Roman" w:cs="Times New Roman"/>
          <w:sz w:val="36"/>
          <w:szCs w:val="36"/>
        </w:rPr>
      </w:pPr>
    </w:p>
    <w:p w:rsidR="00DA0E5E" w:rsidRPr="00D67972" w:rsidRDefault="00DA0E5E" w:rsidP="00DA0E5E">
      <w:pPr>
        <w:pStyle w:val="NoSpacing"/>
        <w:rPr>
          <w:rFonts w:ascii="Times New Roman" w:eastAsia="Calibri" w:hAnsi="Times New Roman" w:cs="Times New Roman"/>
          <w:b/>
          <w:bCs/>
          <w:sz w:val="32"/>
          <w:szCs w:val="32"/>
          <w:cs/>
        </w:rPr>
      </w:pPr>
      <w:r w:rsidRPr="00D67972">
        <w:rPr>
          <w:rFonts w:ascii="Times New Roman" w:eastAsia="Calibri" w:hAnsi="Times New Roman" w:cs="Times New Roman"/>
          <w:b/>
          <w:bCs/>
          <w:sz w:val="32"/>
          <w:szCs w:val="32"/>
        </w:rPr>
        <w:t>Financial Statements</w:t>
      </w:r>
    </w:p>
    <w:p w:rsidR="00DA0E5E" w:rsidRPr="00D67972" w:rsidRDefault="00DA0E5E" w:rsidP="00DA0E5E">
      <w:pPr>
        <w:pStyle w:val="NoSpacing"/>
        <w:rPr>
          <w:rFonts w:ascii="Times New Roman" w:eastAsia="Calibri" w:hAnsi="Times New Roman"/>
          <w:b/>
          <w:bCs/>
          <w:sz w:val="32"/>
          <w:szCs w:val="32"/>
          <w:cs/>
        </w:rPr>
      </w:pPr>
      <w:r w:rsidRPr="00D67972">
        <w:rPr>
          <w:rFonts w:ascii="Times New Roman" w:eastAsia="Calibri" w:hAnsi="Times New Roman" w:cs="Times New Roman"/>
          <w:b/>
          <w:bCs/>
          <w:sz w:val="32"/>
          <w:szCs w:val="32"/>
        </w:rPr>
        <w:t xml:space="preserve">For the Year Ended December 31, </w:t>
      </w:r>
      <w:r w:rsidR="00D67972">
        <w:rPr>
          <w:rFonts w:ascii="Times New Roman" w:hAnsi="Times New Roman" w:cs="Times New Roman"/>
          <w:b/>
          <w:bCs/>
          <w:sz w:val="32"/>
          <w:szCs w:val="32"/>
        </w:rPr>
        <w:t>2022</w:t>
      </w:r>
    </w:p>
    <w:p w:rsidR="00DA0E5E" w:rsidRPr="00D67972" w:rsidRDefault="00DA0E5E" w:rsidP="00DA0E5E">
      <w:pPr>
        <w:pStyle w:val="NoSpacing"/>
        <w:rPr>
          <w:rFonts w:ascii="Times New Roman" w:eastAsia="Calibri" w:hAnsi="Times New Roman" w:cs="Times New Roman"/>
          <w:b/>
          <w:bCs/>
          <w:sz w:val="32"/>
          <w:szCs w:val="32"/>
        </w:rPr>
      </w:pPr>
      <w:r w:rsidRPr="00D67972">
        <w:rPr>
          <w:rFonts w:ascii="Times New Roman" w:eastAsia="Calibri" w:hAnsi="Times New Roman" w:cs="Times New Roman"/>
          <w:b/>
          <w:bCs/>
          <w:sz w:val="32"/>
          <w:szCs w:val="32"/>
        </w:rPr>
        <w:t>and Report of Certified Public Accountant</w:t>
      </w:r>
    </w:p>
    <w:p w:rsidR="00B35902" w:rsidRPr="00DA0E5E" w:rsidRDefault="00B35902" w:rsidP="00DA0E5E">
      <w:pPr>
        <w:pStyle w:val="NoSpacing"/>
        <w:rPr>
          <w:rFonts w:ascii="Times New Roman" w:eastAsia="Calibri" w:hAnsi="Times New Roman" w:cs="Times New Roman"/>
          <w:b/>
          <w:bCs/>
          <w:sz w:val="32"/>
          <w:szCs w:val="32"/>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Default="00DA0E5E" w:rsidP="00DA0E5E">
      <w:pPr>
        <w:rPr>
          <w:rFonts w:ascii="Times New Roman" w:eastAsia="Calibri" w:hAnsi="Times New Roman" w:cs="Times New Roman"/>
          <w:b/>
          <w:bCs/>
          <w:sz w:val="28"/>
        </w:rPr>
      </w:pPr>
    </w:p>
    <w:p w:rsidR="00C21C0E" w:rsidRPr="00C21C0E" w:rsidRDefault="00C21C0E" w:rsidP="00DA0E5E">
      <w:pPr>
        <w:rPr>
          <w:rFonts w:ascii="Times New Roman" w:eastAsia="Calibri" w:hAnsi="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191490" w:rsidRDefault="00191490" w:rsidP="00DA0E5E">
      <w:pPr>
        <w:pStyle w:val="NoSpacing"/>
        <w:rPr>
          <w:rFonts w:ascii="Times New Roman" w:eastAsia="Calibri" w:hAnsi="Times New Roman" w:cs="Times New Roman"/>
          <w:b/>
          <w:bCs/>
          <w:i/>
          <w:iCs/>
          <w:sz w:val="28"/>
          <w:szCs w:val="36"/>
        </w:rPr>
      </w:pPr>
    </w:p>
    <w:p w:rsidR="00191490" w:rsidRDefault="00191490" w:rsidP="00DA0E5E">
      <w:pPr>
        <w:pStyle w:val="NoSpacing"/>
        <w:rPr>
          <w:rFonts w:ascii="Times New Roman" w:eastAsia="Calibri" w:hAnsi="Times New Roman" w:cs="Times New Roman"/>
          <w:b/>
          <w:bCs/>
          <w:i/>
          <w:iCs/>
          <w:sz w:val="28"/>
          <w:szCs w:val="36"/>
        </w:rPr>
      </w:pPr>
    </w:p>
    <w:p w:rsidR="00A25F0D" w:rsidRDefault="00A25F0D" w:rsidP="00DA0E5E">
      <w:pPr>
        <w:pStyle w:val="NoSpacing"/>
        <w:rPr>
          <w:rFonts w:ascii="Times New Roman" w:eastAsia="Calibri" w:hAnsi="Times New Roman" w:cs="Times New Roman"/>
          <w:b/>
          <w:bCs/>
          <w:i/>
          <w:iCs/>
          <w:sz w:val="28"/>
          <w:szCs w:val="36"/>
        </w:rPr>
      </w:pPr>
    </w:p>
    <w:p w:rsidR="00A25F0D" w:rsidRDefault="00A25F0D" w:rsidP="00DA0E5E">
      <w:pPr>
        <w:pStyle w:val="NoSpacing"/>
        <w:rPr>
          <w:rFonts w:ascii="Times New Roman" w:eastAsia="Calibri" w:hAnsi="Times New Roman" w:cs="Times New Roman"/>
          <w:b/>
          <w:bCs/>
          <w:i/>
          <w:iCs/>
          <w:sz w:val="28"/>
          <w:szCs w:val="36"/>
        </w:rPr>
      </w:pPr>
    </w:p>
    <w:p w:rsidR="00D67972" w:rsidRDefault="00D67972" w:rsidP="00DA0E5E">
      <w:pPr>
        <w:pStyle w:val="NoSpacing"/>
        <w:rPr>
          <w:rFonts w:ascii="Times New Roman" w:eastAsia="Calibri" w:hAnsi="Times New Roman" w:cs="Times New Roman"/>
          <w:b/>
          <w:bCs/>
          <w:i/>
          <w:iCs/>
          <w:sz w:val="28"/>
        </w:rPr>
      </w:pPr>
    </w:p>
    <w:p w:rsidR="00D67972" w:rsidRDefault="00D67972" w:rsidP="00DA0E5E">
      <w:pPr>
        <w:pStyle w:val="NoSpacing"/>
        <w:rPr>
          <w:rFonts w:ascii="Times New Roman" w:eastAsia="Calibri" w:hAnsi="Times New Roman" w:cs="Times New Roman"/>
          <w:b/>
          <w:bCs/>
          <w:i/>
          <w:iCs/>
          <w:sz w:val="28"/>
        </w:rPr>
      </w:pPr>
    </w:p>
    <w:p w:rsidR="00DA0E5E" w:rsidRPr="00D67972" w:rsidRDefault="00DA0E5E" w:rsidP="00DA0E5E">
      <w:pPr>
        <w:pStyle w:val="NoSpacing"/>
        <w:rPr>
          <w:rFonts w:ascii="Times New Roman" w:eastAsia="Calibri" w:hAnsi="Times New Roman" w:cs="Times New Roman"/>
          <w:b/>
          <w:bCs/>
          <w:i/>
          <w:iCs/>
          <w:sz w:val="28"/>
        </w:rPr>
      </w:pPr>
      <w:r w:rsidRPr="00D67972">
        <w:rPr>
          <w:rFonts w:ascii="Times New Roman" w:eastAsia="Calibri" w:hAnsi="Times New Roman" w:cs="Times New Roman"/>
          <w:b/>
          <w:bCs/>
          <w:i/>
          <w:iCs/>
          <w:sz w:val="28"/>
        </w:rPr>
        <w:t>M.R. &amp; ASSOCIATES CO., LTD.</w:t>
      </w:r>
    </w:p>
    <w:p w:rsidR="00DA0E5E" w:rsidRPr="00D67972" w:rsidRDefault="00DA0E5E" w:rsidP="00DA0E5E">
      <w:pPr>
        <w:pStyle w:val="NoSpacing"/>
        <w:rPr>
          <w:rFonts w:ascii="Times New Roman" w:hAnsi="Times New Roman" w:cs="Times New Roman"/>
          <w:b/>
          <w:bCs/>
          <w:i/>
          <w:iCs/>
          <w:sz w:val="28"/>
          <w:szCs w:val="36"/>
        </w:rPr>
      </w:pPr>
      <w:r w:rsidRPr="00D67972">
        <w:rPr>
          <w:rFonts w:ascii="Times New Roman" w:eastAsia="Calibri" w:hAnsi="Times New Roman" w:cs="Times New Roman"/>
          <w:b/>
          <w:bCs/>
          <w:i/>
          <w:iCs/>
          <w:sz w:val="28"/>
        </w:rPr>
        <w:t>Certified Public Accountants</w:t>
      </w:r>
      <w:r w:rsidRPr="00D67972">
        <w:rPr>
          <w:rFonts w:ascii="Times New Roman" w:hAnsi="Times New Roman" w:cs="Times New Roman"/>
          <w:b/>
          <w:bCs/>
          <w:i/>
          <w:iCs/>
          <w:sz w:val="28"/>
          <w:szCs w:val="36"/>
        </w:rPr>
        <w:br w:type="page"/>
      </w:r>
    </w:p>
    <w:p w:rsidR="000B3D95" w:rsidRDefault="000B3D95" w:rsidP="000D6549">
      <w:pPr>
        <w:pStyle w:val="NoSpacing"/>
        <w:jc w:val="thaiDistribute"/>
        <w:rPr>
          <w:rFonts w:ascii="Times New Roman" w:hAnsi="Times New Roman" w:cs="Times New Roman"/>
          <w:b/>
          <w:bCs/>
          <w:sz w:val="28"/>
        </w:rPr>
      </w:pPr>
      <w:r w:rsidRPr="00DA0E5E">
        <w:rPr>
          <w:rFonts w:ascii="Times New Roman" w:eastAsia="Calibri" w:hAnsi="Times New Roman" w:cs="Times New Roman"/>
          <w:b/>
          <w:bCs/>
          <w:sz w:val="28"/>
        </w:rPr>
        <w:lastRenderedPageBreak/>
        <w:t>REPORT OF CERTIFIED PUBLIC ACCOUNTANT</w:t>
      </w:r>
    </w:p>
    <w:p w:rsidR="000B3D95" w:rsidRPr="0025551D" w:rsidRDefault="000B3D95" w:rsidP="000D6549">
      <w:pPr>
        <w:pStyle w:val="NoSpacing"/>
        <w:jc w:val="thaiDistribute"/>
        <w:rPr>
          <w:rFonts w:ascii="Times New Roman" w:hAnsi="Times New Roman" w:cs="Times New Roman"/>
          <w:szCs w:val="22"/>
        </w:rPr>
      </w:pPr>
    </w:p>
    <w:p w:rsidR="000B3D95" w:rsidRPr="0025551D" w:rsidRDefault="000B3D95" w:rsidP="000D6549">
      <w:pPr>
        <w:pStyle w:val="NoSpacing"/>
        <w:jc w:val="thaiDistribute"/>
        <w:rPr>
          <w:rFonts w:ascii="Times New Roman" w:hAnsi="Times New Roman" w:cs="Times New Roman"/>
          <w:szCs w:val="22"/>
        </w:rPr>
      </w:pPr>
    </w:p>
    <w:p w:rsidR="000B3D95" w:rsidRPr="00511742" w:rsidRDefault="000B3D95" w:rsidP="000D6549">
      <w:pPr>
        <w:tabs>
          <w:tab w:val="left" w:pos="540"/>
        </w:tabs>
        <w:spacing w:after="0"/>
        <w:jc w:val="thaiDistribute"/>
        <w:rPr>
          <w:rFonts w:ascii="Times New Roman" w:hAnsi="Times New Roman" w:cs="Times New Roman"/>
          <w:szCs w:val="22"/>
        </w:rPr>
      </w:pPr>
      <w:r w:rsidRPr="00511742">
        <w:rPr>
          <w:rFonts w:ascii="Times New Roman" w:hAnsi="Times New Roman" w:cs="Times New Roman"/>
          <w:szCs w:val="22"/>
        </w:rPr>
        <w:t xml:space="preserve">To the Shareholders and the Board of Directors of </w:t>
      </w:r>
      <w:r w:rsidR="00C21C0E" w:rsidRPr="00511742">
        <w:rPr>
          <w:rFonts w:ascii="Times New Roman" w:hAnsi="Times New Roman" w:cs="Times New Roman"/>
          <w:szCs w:val="22"/>
        </w:rPr>
        <w:t>North East Rubber Public Company Limited</w:t>
      </w:r>
    </w:p>
    <w:p w:rsidR="00A25F0D" w:rsidRPr="00511742" w:rsidRDefault="00A25F0D" w:rsidP="000D6549">
      <w:pPr>
        <w:tabs>
          <w:tab w:val="left" w:pos="540"/>
        </w:tabs>
        <w:spacing w:after="0"/>
        <w:jc w:val="thaiDistribute"/>
        <w:rPr>
          <w:rFonts w:ascii="Times New Roman" w:hAnsi="Times New Roman" w:cs="Times New Roman"/>
          <w:szCs w:val="22"/>
        </w:rPr>
      </w:pPr>
    </w:p>
    <w:p w:rsidR="000B3D95" w:rsidRPr="00511742" w:rsidRDefault="000B3D95" w:rsidP="000D6549">
      <w:pPr>
        <w:pStyle w:val="NoSpacing"/>
        <w:jc w:val="thaiDistribute"/>
        <w:rPr>
          <w:rFonts w:ascii="Times New Roman" w:hAnsi="Times New Roman" w:cs="Times New Roman"/>
          <w:szCs w:val="22"/>
        </w:rPr>
      </w:pPr>
      <w:r w:rsidRPr="00511742">
        <w:rPr>
          <w:rFonts w:ascii="Times New Roman" w:hAnsi="Times New Roman" w:cs="Times New Roman"/>
          <w:b/>
          <w:bCs/>
          <w:szCs w:val="22"/>
        </w:rPr>
        <w:t>Opinion</w:t>
      </w:r>
      <w:r w:rsidRPr="00511742">
        <w:rPr>
          <w:rFonts w:ascii="Times New Roman" w:hAnsi="Times New Roman" w:cs="Times New Roman"/>
          <w:szCs w:val="22"/>
        </w:rPr>
        <w:br/>
      </w:r>
    </w:p>
    <w:p w:rsidR="000B3D95" w:rsidRPr="00511742" w:rsidRDefault="000B3D95" w:rsidP="000D6549">
      <w:pPr>
        <w:pStyle w:val="NoSpacing"/>
        <w:jc w:val="thaiDistribute"/>
        <w:rPr>
          <w:rFonts w:ascii="Times New Roman" w:hAnsi="Times New Roman" w:cs="Times New Roman"/>
          <w:szCs w:val="22"/>
        </w:rPr>
      </w:pPr>
      <w:r w:rsidRPr="00511742">
        <w:rPr>
          <w:rFonts w:ascii="Times New Roman" w:hAnsi="Times New Roman" w:cs="Times New Roman"/>
          <w:szCs w:val="22"/>
        </w:rPr>
        <w:t xml:space="preserve">I have audited the financial statements of North East Rubber </w:t>
      </w:r>
      <w:r w:rsidR="00C21C0E" w:rsidRPr="00511742">
        <w:rPr>
          <w:rFonts w:ascii="Times New Roman" w:hAnsi="Times New Roman" w:cs="Times New Roman"/>
          <w:szCs w:val="22"/>
        </w:rPr>
        <w:t xml:space="preserve">Public </w:t>
      </w:r>
      <w:r w:rsidRPr="00511742">
        <w:rPr>
          <w:rFonts w:ascii="Times New Roman" w:hAnsi="Times New Roman" w:cs="Times New Roman"/>
          <w:szCs w:val="22"/>
        </w:rPr>
        <w:t xml:space="preserve">Company Limited, which comprise the statement of financial position as at December 31, </w:t>
      </w:r>
      <w:r w:rsidR="00D67972">
        <w:rPr>
          <w:rFonts w:ascii="Times New Roman" w:hAnsi="Times New Roman" w:cs="Times New Roman"/>
          <w:szCs w:val="22"/>
        </w:rPr>
        <w:t>2022</w:t>
      </w:r>
      <w:r w:rsidRPr="00511742">
        <w:rPr>
          <w:rFonts w:ascii="Times New Roman" w:hAnsi="Times New Roman" w:cs="Times New Roman"/>
          <w:szCs w:val="22"/>
        </w:rPr>
        <w:t>, and the statement of comprehensive income, the statement of changes in shareholders’ equity and the statement of cash flows for the year then ended, and notes to the financial statements, including a summary of significant accounting policies.</w:t>
      </w:r>
    </w:p>
    <w:p w:rsidR="000B3D95" w:rsidRPr="00511742" w:rsidRDefault="000B3D95" w:rsidP="000D6549">
      <w:pPr>
        <w:pStyle w:val="NoSpacing"/>
        <w:jc w:val="thaiDistribute"/>
        <w:rPr>
          <w:rFonts w:ascii="Times New Roman" w:hAnsi="Times New Roman" w:cs="Times New Roman"/>
          <w:szCs w:val="22"/>
        </w:rPr>
      </w:pPr>
    </w:p>
    <w:p w:rsidR="000B3D95" w:rsidRPr="00511742" w:rsidRDefault="000B3D95" w:rsidP="000D6549">
      <w:pPr>
        <w:pStyle w:val="NoSpacing"/>
        <w:jc w:val="thaiDistribute"/>
        <w:rPr>
          <w:rFonts w:ascii="Times New Roman" w:hAnsi="Times New Roman" w:cs="Times New Roman"/>
          <w:szCs w:val="22"/>
        </w:rPr>
      </w:pPr>
      <w:r w:rsidRPr="00511742">
        <w:rPr>
          <w:rFonts w:ascii="Times New Roman" w:hAnsi="Times New Roman" w:cs="Times New Roman"/>
          <w:szCs w:val="22"/>
        </w:rPr>
        <w:t xml:space="preserve">In my opinion, the accompanying financial statements present fairly, in all material respects, the financial position of </w:t>
      </w:r>
      <w:r w:rsidR="006E2370" w:rsidRPr="00511742">
        <w:rPr>
          <w:rFonts w:ascii="Times New Roman" w:hAnsi="Times New Roman" w:cs="Times New Roman"/>
          <w:szCs w:val="22"/>
        </w:rPr>
        <w:t xml:space="preserve">North East Rubber </w:t>
      </w:r>
      <w:r w:rsidR="00C21C0E" w:rsidRPr="00511742">
        <w:rPr>
          <w:rFonts w:ascii="Times New Roman" w:hAnsi="Times New Roman" w:cs="Times New Roman"/>
          <w:szCs w:val="22"/>
        </w:rPr>
        <w:t xml:space="preserve">Public </w:t>
      </w:r>
      <w:r w:rsidR="006E2370" w:rsidRPr="00511742">
        <w:rPr>
          <w:rFonts w:ascii="Times New Roman" w:hAnsi="Times New Roman" w:cs="Times New Roman"/>
          <w:szCs w:val="22"/>
        </w:rPr>
        <w:t>Company Limited</w:t>
      </w:r>
      <w:r w:rsidRPr="00511742">
        <w:rPr>
          <w:rFonts w:ascii="Times New Roman" w:hAnsi="Times New Roman" w:cs="Times New Roman"/>
          <w:szCs w:val="22"/>
        </w:rPr>
        <w:t xml:space="preserve"> as at December 31, </w:t>
      </w:r>
      <w:r w:rsidR="00D67972">
        <w:rPr>
          <w:rFonts w:ascii="Times New Roman" w:hAnsi="Times New Roman" w:cs="Times New Roman"/>
          <w:szCs w:val="22"/>
        </w:rPr>
        <w:t>2022</w:t>
      </w:r>
      <w:r w:rsidRPr="00511742">
        <w:rPr>
          <w:rFonts w:ascii="Times New Roman" w:hAnsi="Times New Roman" w:cs="Times New Roman"/>
          <w:szCs w:val="22"/>
        </w:rPr>
        <w:t>, and its financial performance and its cash flows for the year then ended in accordance with Thai Financial Reporting Standards.</w:t>
      </w:r>
    </w:p>
    <w:p w:rsidR="000B3D95" w:rsidRPr="00511742" w:rsidRDefault="000B3D95" w:rsidP="000D6549">
      <w:pPr>
        <w:pStyle w:val="NoSpacing"/>
        <w:jc w:val="thaiDistribute"/>
        <w:rPr>
          <w:rFonts w:ascii="Times New Roman" w:hAnsi="Times New Roman" w:cs="Times New Roman"/>
          <w:szCs w:val="22"/>
        </w:rPr>
      </w:pPr>
    </w:p>
    <w:p w:rsidR="000B3D95" w:rsidRPr="00511742" w:rsidRDefault="000B3D95" w:rsidP="000D6549">
      <w:pPr>
        <w:pStyle w:val="NoSpacing"/>
        <w:jc w:val="thaiDistribute"/>
        <w:rPr>
          <w:rFonts w:ascii="Times New Roman" w:hAnsi="Times New Roman" w:cs="Times New Roman"/>
          <w:b/>
          <w:bCs/>
          <w:szCs w:val="22"/>
        </w:rPr>
      </w:pPr>
      <w:r w:rsidRPr="00511742">
        <w:rPr>
          <w:rFonts w:ascii="Times New Roman" w:hAnsi="Times New Roman" w:cs="Times New Roman"/>
          <w:b/>
          <w:bCs/>
          <w:szCs w:val="22"/>
        </w:rPr>
        <w:t>Basis for Opinion</w:t>
      </w:r>
    </w:p>
    <w:p w:rsidR="000B3D95" w:rsidRPr="00511742" w:rsidRDefault="000B3D95" w:rsidP="000D6549">
      <w:pPr>
        <w:pStyle w:val="NoSpacing"/>
        <w:jc w:val="thaiDistribute"/>
        <w:rPr>
          <w:rFonts w:ascii="Times New Roman" w:hAnsi="Times New Roman" w:cs="Times New Roman"/>
          <w:szCs w:val="22"/>
        </w:rPr>
      </w:pPr>
      <w:r w:rsidRPr="00511742">
        <w:rPr>
          <w:rFonts w:ascii="Times New Roman" w:hAnsi="Times New Roman" w:cs="Times New Roman"/>
          <w:szCs w:val="22"/>
        </w:rPr>
        <w:br/>
        <w:t xml:space="preserve">I conducted my audit in accordance with Thai Standards on Auditing. My responsibilities under those standards are further described in the “Auditor’s Responsibilities for the Audit of the Financial Statements” section of my report. I am independent of the Company in accordance with </w:t>
      </w:r>
      <w:r w:rsidR="0047304D">
        <w:rPr>
          <w:rFonts w:ascii="Times New Roman" w:hAnsi="Times New Roman" w:cs="Times New Roman"/>
          <w:szCs w:val="22"/>
        </w:rPr>
        <w:t xml:space="preserve">the </w:t>
      </w:r>
      <w:r w:rsidR="008B1A03" w:rsidRPr="008B1A03">
        <w:rPr>
          <w:rFonts w:ascii="Times New Roman" w:hAnsi="Times New Roman" w:cs="Times New Roman"/>
          <w:szCs w:val="22"/>
        </w:rPr>
        <w:t>Code of Ethics for Professional Accountants including Independence Standards issued by the Federation of Accounting Professions (</w:t>
      </w:r>
      <w:r w:rsidR="008B1A03">
        <w:rPr>
          <w:rFonts w:ascii="Times New Roman" w:hAnsi="Times New Roman" w:cs="Times New Roman"/>
          <w:szCs w:val="22"/>
        </w:rPr>
        <w:t xml:space="preserve">“the </w:t>
      </w:r>
      <w:r w:rsidR="008B1A03" w:rsidRPr="008B1A03">
        <w:rPr>
          <w:rFonts w:ascii="Times New Roman" w:hAnsi="Times New Roman" w:cs="Times New Roman"/>
          <w:szCs w:val="22"/>
        </w:rPr>
        <w:t>Code of Ethics for Professional Accountants</w:t>
      </w:r>
      <w:r w:rsidR="008B1A03">
        <w:rPr>
          <w:rFonts w:ascii="Times New Roman" w:hAnsi="Times New Roman" w:cs="Times New Roman"/>
          <w:szCs w:val="22"/>
        </w:rPr>
        <w:t>”</w:t>
      </w:r>
      <w:r w:rsidR="008B1A03" w:rsidRPr="008B1A03">
        <w:rPr>
          <w:rFonts w:ascii="Times New Roman" w:hAnsi="Times New Roman" w:cs="Times New Roman"/>
          <w:szCs w:val="22"/>
        </w:rPr>
        <w:t xml:space="preserve">) </w:t>
      </w:r>
      <w:r w:rsidRPr="00511742">
        <w:rPr>
          <w:rFonts w:ascii="Times New Roman" w:hAnsi="Times New Roman" w:cs="Times New Roman"/>
          <w:szCs w:val="22"/>
        </w:rPr>
        <w:t xml:space="preserve">that are relevant to my audit of the financial statements, and I have fulfilled my other ethical responsibilities in accordance with </w:t>
      </w:r>
      <w:r w:rsidR="008B1A03">
        <w:rPr>
          <w:rFonts w:ascii="Times New Roman" w:hAnsi="Times New Roman" w:cs="Times New Roman"/>
          <w:szCs w:val="22"/>
        </w:rPr>
        <w:t xml:space="preserve">the </w:t>
      </w:r>
      <w:r w:rsidR="008B1A03" w:rsidRPr="008B1A03">
        <w:rPr>
          <w:rFonts w:ascii="Times New Roman" w:hAnsi="Times New Roman" w:cs="Times New Roman"/>
          <w:szCs w:val="22"/>
        </w:rPr>
        <w:t>Code of Ethics for Professional Accountants</w:t>
      </w:r>
      <w:r w:rsidR="0047304D">
        <w:rPr>
          <w:rFonts w:ascii="Times New Roman" w:hAnsi="Times New Roman" w:cs="Times New Roman"/>
          <w:szCs w:val="22"/>
        </w:rPr>
        <w:t xml:space="preserve">. </w:t>
      </w:r>
      <w:r w:rsidRPr="00511742">
        <w:rPr>
          <w:rFonts w:ascii="Times New Roman" w:hAnsi="Times New Roman" w:cs="Times New Roman"/>
          <w:szCs w:val="22"/>
        </w:rPr>
        <w:t>I believe that the audit evidence I have obtained is sufficient and appropriate to provide a basis for my opinion.</w:t>
      </w:r>
    </w:p>
    <w:p w:rsidR="000B3D95" w:rsidRPr="00511742" w:rsidRDefault="000B3D95" w:rsidP="000D6549">
      <w:pPr>
        <w:pStyle w:val="NoSpacing"/>
        <w:jc w:val="thaiDistribute"/>
        <w:rPr>
          <w:rFonts w:ascii="Times New Roman" w:hAnsi="Times New Roman" w:cs="Times New Roman"/>
          <w:szCs w:val="22"/>
        </w:rPr>
      </w:pPr>
    </w:p>
    <w:p w:rsidR="00C21C0E" w:rsidRPr="00511742" w:rsidRDefault="00C21C0E" w:rsidP="000D6549">
      <w:pPr>
        <w:pStyle w:val="NoSpacing"/>
        <w:jc w:val="thaiDistribute"/>
        <w:rPr>
          <w:rFonts w:ascii="Times New Roman" w:hAnsi="Times New Roman" w:cs="Times New Roman"/>
          <w:b/>
          <w:bCs/>
          <w:szCs w:val="22"/>
        </w:rPr>
      </w:pPr>
      <w:r w:rsidRPr="00511742">
        <w:rPr>
          <w:rFonts w:ascii="Times New Roman" w:hAnsi="Times New Roman" w:cs="Times New Roman"/>
          <w:b/>
          <w:bCs/>
          <w:szCs w:val="22"/>
        </w:rPr>
        <w:t>Key Audit Matters</w:t>
      </w:r>
    </w:p>
    <w:p w:rsidR="00C21C0E" w:rsidRPr="00511742" w:rsidRDefault="00C21C0E" w:rsidP="000D6549">
      <w:pPr>
        <w:pStyle w:val="NoSpacing"/>
        <w:jc w:val="thaiDistribute"/>
        <w:rPr>
          <w:rFonts w:ascii="Times New Roman" w:hAnsi="Times New Roman" w:cs="Times New Roman"/>
          <w:szCs w:val="22"/>
        </w:rPr>
      </w:pPr>
      <w:r w:rsidRPr="00511742">
        <w:rPr>
          <w:rFonts w:ascii="Times New Roman" w:hAnsi="Times New Roman" w:cs="Times New Roman"/>
          <w:szCs w:val="22"/>
        </w:rPr>
        <w:br/>
        <w:t>Key audit matters are those matters that, in my professional judgment, were of most significance in my audit of the financial statements of the current period. These matters were addressed in the context of my audit of the financial statements as a whole, and in forming my opinion thereon, and I do not provide a separate opinion on these matters.</w:t>
      </w:r>
    </w:p>
    <w:p w:rsidR="00C21C0E" w:rsidRPr="00511742" w:rsidRDefault="00C21C0E" w:rsidP="000D6549">
      <w:pPr>
        <w:pStyle w:val="NoSpacing"/>
        <w:jc w:val="thaiDistribute"/>
        <w:rPr>
          <w:rFonts w:ascii="Times New Roman" w:hAnsi="Times New Roman" w:cs="Times New Roman"/>
          <w:color w:val="000000"/>
          <w:szCs w:val="22"/>
        </w:rPr>
      </w:pPr>
    </w:p>
    <w:p w:rsidR="00FD42A0" w:rsidRPr="00511742" w:rsidRDefault="00351E38" w:rsidP="000D6549">
      <w:pPr>
        <w:pStyle w:val="NoSpacing"/>
        <w:jc w:val="thaiDistribute"/>
        <w:rPr>
          <w:rFonts w:ascii="Times New Roman" w:hAnsi="Times New Roman" w:cs="Times New Roman"/>
          <w:i/>
          <w:iCs/>
          <w:szCs w:val="22"/>
          <w:u w:val="single"/>
          <w:cs/>
        </w:rPr>
      </w:pPr>
      <w:r w:rsidRPr="00511742">
        <w:rPr>
          <w:rFonts w:ascii="Times New Roman" w:hAnsi="Times New Roman" w:cs="Times New Roman"/>
          <w:i/>
          <w:iCs/>
          <w:szCs w:val="22"/>
          <w:u w:val="single"/>
        </w:rPr>
        <w:t>Accuracy, Completeness and Proper Cutoff of Revenue from Sales of Goods</w:t>
      </w:r>
    </w:p>
    <w:p w:rsidR="00FD42A0" w:rsidRPr="00511742" w:rsidRDefault="00FD42A0" w:rsidP="000D6549">
      <w:pPr>
        <w:pStyle w:val="NoSpacing"/>
        <w:jc w:val="thaiDistribute"/>
        <w:rPr>
          <w:rFonts w:ascii="Times New Roman" w:hAnsi="Times New Roman" w:cs="Times New Roman"/>
          <w:szCs w:val="22"/>
        </w:rPr>
      </w:pPr>
    </w:p>
    <w:p w:rsidR="00FD42A0" w:rsidRPr="00511742" w:rsidRDefault="00FD42A0" w:rsidP="000D6549">
      <w:pPr>
        <w:pStyle w:val="NoSpacing"/>
        <w:jc w:val="thaiDistribute"/>
        <w:rPr>
          <w:rFonts w:ascii="Times New Roman" w:hAnsi="Times New Roman" w:cs="Times New Roman"/>
          <w:i/>
          <w:iCs/>
          <w:szCs w:val="22"/>
        </w:rPr>
      </w:pPr>
      <w:r w:rsidRPr="00511742">
        <w:rPr>
          <w:rFonts w:ascii="Times New Roman" w:hAnsi="Times New Roman" w:cs="Times New Roman"/>
          <w:i/>
          <w:iCs/>
          <w:szCs w:val="22"/>
        </w:rPr>
        <w:t>Risk Description</w:t>
      </w:r>
    </w:p>
    <w:p w:rsidR="00FD42A0" w:rsidRPr="00511742" w:rsidRDefault="00FD42A0" w:rsidP="000D6549">
      <w:pPr>
        <w:pStyle w:val="NoSpacing"/>
        <w:jc w:val="thaiDistribute"/>
        <w:rPr>
          <w:rFonts w:ascii="Times New Roman" w:hAnsi="Times New Roman" w:cs="Times New Roman"/>
          <w:szCs w:val="22"/>
        </w:rPr>
      </w:pPr>
    </w:p>
    <w:p w:rsidR="00FD42A0" w:rsidRPr="00511742" w:rsidRDefault="00351E38" w:rsidP="000D6549">
      <w:pPr>
        <w:pStyle w:val="NoSpacing"/>
        <w:jc w:val="thaiDistribute"/>
        <w:rPr>
          <w:rFonts w:ascii="Times New Roman" w:hAnsi="Times New Roman" w:cs="Times New Roman"/>
          <w:szCs w:val="22"/>
        </w:rPr>
      </w:pPr>
      <w:r w:rsidRPr="00511742">
        <w:rPr>
          <w:rFonts w:ascii="Times New Roman" w:hAnsi="Times New Roman" w:cs="Times New Roman"/>
          <w:szCs w:val="22"/>
        </w:rPr>
        <w:t xml:space="preserve">Revenue from sales of goods is the increase in economic benefits in form of inflows or enhancements of assets triggered by the Company’s performance obligation on transfers of </w:t>
      </w:r>
      <w:r w:rsidR="000D6549">
        <w:rPr>
          <w:rFonts w:ascii="Times New Roman" w:hAnsi="Times New Roman" w:cs="Times New Roman"/>
          <w:szCs w:val="22"/>
        </w:rPr>
        <w:t xml:space="preserve">control in </w:t>
      </w:r>
      <w:r w:rsidRPr="00511742">
        <w:rPr>
          <w:rFonts w:ascii="Times New Roman" w:hAnsi="Times New Roman" w:cs="Times New Roman"/>
          <w:szCs w:val="22"/>
        </w:rPr>
        <w:t xml:space="preserve">goods to the customers that is attributable to the Company’s core business activities. Revenue from sales is directly significant to </w:t>
      </w:r>
      <w:r w:rsidR="000D6549">
        <w:rPr>
          <w:rFonts w:ascii="Times New Roman" w:hAnsi="Times New Roman" w:cs="Times New Roman"/>
          <w:szCs w:val="22"/>
        </w:rPr>
        <w:t xml:space="preserve">the Company’s </w:t>
      </w:r>
      <w:r w:rsidRPr="00511742">
        <w:rPr>
          <w:rFonts w:ascii="Times New Roman" w:hAnsi="Times New Roman" w:cs="Times New Roman"/>
          <w:szCs w:val="22"/>
        </w:rPr>
        <w:t>financial performance and its amount is material to the financial statements. In addition, the Company’s sales of goods</w:t>
      </w:r>
      <w:r w:rsidR="00A127AA">
        <w:rPr>
          <w:rFonts w:ascii="Times New Roman" w:hAnsi="Times New Roman" w:cs="Times New Roman"/>
          <w:szCs w:val="22"/>
        </w:rPr>
        <w:t xml:space="preserve"> in each year</w:t>
      </w:r>
      <w:r w:rsidRPr="00511742">
        <w:rPr>
          <w:rFonts w:ascii="Times New Roman" w:hAnsi="Times New Roman" w:cs="Times New Roman"/>
          <w:szCs w:val="22"/>
        </w:rPr>
        <w:t xml:space="preserve"> comprise voluminous number of entries. Accordingly, the assurance is required to ensure that the Company’s sales were accounted for with accuracy, completeness and proper cutoff.</w:t>
      </w:r>
    </w:p>
    <w:p w:rsidR="00ED13D8" w:rsidRPr="00511742" w:rsidRDefault="00ED13D8" w:rsidP="000D6549">
      <w:pPr>
        <w:pStyle w:val="NoSpacing"/>
        <w:jc w:val="thaiDistribute"/>
        <w:rPr>
          <w:rFonts w:ascii="Times New Roman" w:hAnsi="Times New Roman" w:cs="Times New Roman"/>
          <w:szCs w:val="22"/>
        </w:rPr>
      </w:pPr>
    </w:p>
    <w:p w:rsidR="00ED13D8" w:rsidRPr="00511742" w:rsidRDefault="00ED13D8" w:rsidP="000D6549">
      <w:pPr>
        <w:pStyle w:val="NoSpacing"/>
        <w:jc w:val="thaiDistribute"/>
        <w:rPr>
          <w:rFonts w:ascii="Times New Roman" w:hAnsi="Times New Roman" w:cs="Times New Roman"/>
          <w:szCs w:val="22"/>
        </w:rPr>
      </w:pPr>
      <w:r w:rsidRPr="00511742">
        <w:rPr>
          <w:rFonts w:ascii="Times New Roman" w:hAnsi="Times New Roman" w:cs="Times New Roman"/>
          <w:szCs w:val="22"/>
        </w:rPr>
        <w:t xml:space="preserve">Significant accounting policies and other information relating to revenue from sales of goods were disclosed in </w:t>
      </w:r>
      <w:r w:rsidR="00710EC2" w:rsidRPr="006868A7">
        <w:rPr>
          <w:rFonts w:ascii="Times New Roman" w:hAnsi="Times New Roman" w:cs="Times New Roman"/>
          <w:szCs w:val="22"/>
        </w:rPr>
        <w:t xml:space="preserve">Notes </w:t>
      </w:r>
      <w:r w:rsidR="00DB6D94">
        <w:rPr>
          <w:rFonts w:ascii="Times New Roman" w:hAnsi="Times New Roman"/>
          <w:szCs w:val="22"/>
        </w:rPr>
        <w:t>3</w:t>
      </w:r>
      <w:r w:rsidR="00710EC2" w:rsidRPr="006868A7">
        <w:rPr>
          <w:rFonts w:ascii="Times New Roman" w:hAnsi="Times New Roman" w:cs="Times New Roman"/>
          <w:szCs w:val="22"/>
        </w:rPr>
        <w:t xml:space="preserve">, </w:t>
      </w:r>
      <w:r w:rsidR="00710EC2">
        <w:rPr>
          <w:rFonts w:ascii="Times New Roman" w:hAnsi="Times New Roman" w:cs="Times New Roman"/>
          <w:szCs w:val="22"/>
        </w:rPr>
        <w:t>21</w:t>
      </w:r>
      <w:r w:rsidR="00710EC2" w:rsidRPr="006868A7">
        <w:rPr>
          <w:rFonts w:ascii="Times New Roman" w:hAnsi="Times New Roman" w:cs="Times New Roman"/>
          <w:szCs w:val="22"/>
        </w:rPr>
        <w:t>, and 2</w:t>
      </w:r>
      <w:r w:rsidR="00710EC2">
        <w:rPr>
          <w:rFonts w:ascii="Times New Roman" w:hAnsi="Times New Roman"/>
          <w:szCs w:val="22"/>
        </w:rPr>
        <w:t>4</w:t>
      </w:r>
      <w:r w:rsidR="00710EC2">
        <w:rPr>
          <w:rFonts w:ascii="Times New Roman" w:hAnsi="Times New Roman" w:cs="Times New Roman"/>
          <w:szCs w:val="22"/>
        </w:rPr>
        <w:t xml:space="preserve"> </w:t>
      </w:r>
      <w:r w:rsidRPr="00511742">
        <w:rPr>
          <w:rFonts w:ascii="Times New Roman" w:hAnsi="Times New Roman" w:cs="Times New Roman"/>
          <w:szCs w:val="22"/>
        </w:rPr>
        <w:t>to the financial statements.</w:t>
      </w:r>
    </w:p>
    <w:p w:rsidR="00351E38" w:rsidRPr="00511742" w:rsidRDefault="00351E38" w:rsidP="000D6549">
      <w:pPr>
        <w:pStyle w:val="NoSpacing"/>
        <w:jc w:val="thaiDistribute"/>
        <w:rPr>
          <w:rFonts w:ascii="Times New Roman" w:hAnsi="Times New Roman" w:cs="Times New Roman"/>
          <w:szCs w:val="22"/>
        </w:rPr>
      </w:pPr>
    </w:p>
    <w:p w:rsidR="0047304D" w:rsidRDefault="0047304D" w:rsidP="000D6549">
      <w:pPr>
        <w:jc w:val="thaiDistribute"/>
        <w:rPr>
          <w:rFonts w:ascii="Times New Roman" w:hAnsi="Times New Roman" w:cs="Times New Roman"/>
          <w:i/>
          <w:iCs/>
          <w:szCs w:val="22"/>
        </w:rPr>
      </w:pPr>
      <w:r>
        <w:rPr>
          <w:rFonts w:ascii="Times New Roman" w:hAnsi="Times New Roman" w:cs="Times New Roman"/>
          <w:i/>
          <w:iCs/>
          <w:szCs w:val="22"/>
        </w:rPr>
        <w:br w:type="page"/>
      </w:r>
    </w:p>
    <w:p w:rsidR="00FD42A0" w:rsidRPr="00511742" w:rsidRDefault="00FD42A0" w:rsidP="000D6549">
      <w:pPr>
        <w:pStyle w:val="NoSpacing"/>
        <w:jc w:val="thaiDistribute"/>
        <w:rPr>
          <w:rFonts w:ascii="Times New Roman" w:hAnsi="Times New Roman" w:cs="Times New Roman"/>
          <w:i/>
          <w:iCs/>
          <w:szCs w:val="22"/>
        </w:rPr>
      </w:pPr>
      <w:r w:rsidRPr="00511742">
        <w:rPr>
          <w:rFonts w:ascii="Times New Roman" w:hAnsi="Times New Roman" w:cs="Times New Roman"/>
          <w:i/>
          <w:iCs/>
          <w:szCs w:val="22"/>
        </w:rPr>
        <w:lastRenderedPageBreak/>
        <w:t>Responses to the Risk</w:t>
      </w:r>
    </w:p>
    <w:p w:rsidR="00FD42A0" w:rsidRPr="00511742" w:rsidRDefault="00FD42A0" w:rsidP="000D6549">
      <w:pPr>
        <w:pStyle w:val="NoSpacing"/>
        <w:jc w:val="thaiDistribute"/>
        <w:rPr>
          <w:rFonts w:ascii="Times New Roman" w:hAnsi="Times New Roman" w:cs="Times New Roman"/>
          <w:szCs w:val="22"/>
        </w:rPr>
      </w:pPr>
    </w:p>
    <w:p w:rsidR="00FD42A0" w:rsidRPr="00511742" w:rsidRDefault="00FD42A0" w:rsidP="000D6549">
      <w:pPr>
        <w:pStyle w:val="NoSpacing"/>
        <w:jc w:val="thaiDistribute"/>
        <w:rPr>
          <w:rFonts w:ascii="Times New Roman" w:hAnsi="Times New Roman" w:cs="Times New Roman"/>
          <w:szCs w:val="22"/>
        </w:rPr>
      </w:pPr>
      <w:r w:rsidRPr="00511742">
        <w:rPr>
          <w:rFonts w:ascii="Times New Roman" w:hAnsi="Times New Roman" w:cs="Times New Roman"/>
          <w:szCs w:val="22"/>
        </w:rPr>
        <w:t xml:space="preserve">I have performed the following key audit procedures as responses to the </w:t>
      </w:r>
      <w:r w:rsidR="00A62E75" w:rsidRPr="00511742">
        <w:rPr>
          <w:rFonts w:ascii="Times New Roman" w:hAnsi="Times New Roman" w:cs="Times New Roman"/>
          <w:szCs w:val="22"/>
        </w:rPr>
        <w:t>identified and assessed</w:t>
      </w:r>
      <w:r w:rsidRPr="00511742">
        <w:rPr>
          <w:rFonts w:ascii="Times New Roman" w:hAnsi="Times New Roman" w:cs="Times New Roman"/>
          <w:szCs w:val="22"/>
        </w:rPr>
        <w:t xml:space="preserve"> significant </w:t>
      </w:r>
      <w:r w:rsidR="00FF1499" w:rsidRPr="00511742">
        <w:rPr>
          <w:rFonts w:ascii="Times New Roman" w:hAnsi="Times New Roman" w:cs="Times New Roman"/>
          <w:szCs w:val="22"/>
        </w:rPr>
        <w:t>risk</w:t>
      </w:r>
      <w:r w:rsidRPr="00511742">
        <w:rPr>
          <w:rFonts w:ascii="Times New Roman" w:hAnsi="Times New Roman" w:cs="Times New Roman"/>
          <w:szCs w:val="22"/>
        </w:rPr>
        <w:t xml:space="preserve"> </w:t>
      </w:r>
      <w:r w:rsidR="00FF1499" w:rsidRPr="00511742">
        <w:rPr>
          <w:rFonts w:ascii="Times New Roman" w:hAnsi="Times New Roman" w:cs="Times New Roman"/>
          <w:szCs w:val="22"/>
        </w:rPr>
        <w:t xml:space="preserve">in order that such </w:t>
      </w:r>
      <w:r w:rsidRPr="00511742">
        <w:rPr>
          <w:rFonts w:ascii="Times New Roman" w:hAnsi="Times New Roman" w:cs="Times New Roman"/>
          <w:szCs w:val="22"/>
        </w:rPr>
        <w:t>risk shall be managed to</w:t>
      </w:r>
      <w:r w:rsidRPr="00511742">
        <w:rPr>
          <w:rFonts w:ascii="Times New Roman" w:hAnsi="Times New Roman" w:cs="Times New Roman"/>
          <w:szCs w:val="22"/>
          <w:cs/>
        </w:rPr>
        <w:t xml:space="preserve"> </w:t>
      </w:r>
      <w:r w:rsidRPr="00511742">
        <w:rPr>
          <w:rFonts w:ascii="Times New Roman" w:hAnsi="Times New Roman" w:cs="Times New Roman"/>
          <w:szCs w:val="22"/>
        </w:rPr>
        <w:t>the appropriate and acceptable level and enable financial statements to be free from material misstatement:</w:t>
      </w:r>
    </w:p>
    <w:p w:rsidR="00FD42A0" w:rsidRPr="00511742" w:rsidRDefault="00FD42A0" w:rsidP="000D6549">
      <w:pPr>
        <w:pStyle w:val="NoSpacing"/>
        <w:jc w:val="thaiDistribute"/>
        <w:rPr>
          <w:rFonts w:ascii="Times New Roman" w:hAnsi="Times New Roman" w:cs="Times New Roman"/>
          <w:szCs w:val="22"/>
          <w:highlight w:val="yellow"/>
        </w:rPr>
      </w:pPr>
    </w:p>
    <w:p w:rsidR="00FD42A0" w:rsidRPr="00511742" w:rsidRDefault="00C352AA" w:rsidP="000D6549">
      <w:pPr>
        <w:pStyle w:val="NoSpacing"/>
        <w:numPr>
          <w:ilvl w:val="0"/>
          <w:numId w:val="3"/>
        </w:numPr>
        <w:ind w:left="360"/>
        <w:jc w:val="thaiDistribute"/>
        <w:rPr>
          <w:rFonts w:ascii="Times New Roman" w:hAnsi="Times New Roman" w:cs="Times New Roman"/>
          <w:szCs w:val="22"/>
        </w:rPr>
      </w:pPr>
      <w:r w:rsidRPr="00511742">
        <w:rPr>
          <w:rFonts w:ascii="Times New Roman" w:hAnsi="Times New Roman" w:cs="Times New Roman"/>
          <w:szCs w:val="22"/>
        </w:rPr>
        <w:t>Read, inquire and gather understanding in the Company’s revenue streams and revenue recognition policies on the Company’s sales of goods.</w:t>
      </w:r>
    </w:p>
    <w:p w:rsidR="00C352AA" w:rsidRPr="00511742" w:rsidRDefault="00C352AA" w:rsidP="000D6549">
      <w:pPr>
        <w:pStyle w:val="NoSpacing"/>
        <w:ind w:left="360"/>
        <w:jc w:val="thaiDistribute"/>
        <w:rPr>
          <w:rFonts w:ascii="Times New Roman" w:hAnsi="Times New Roman" w:cs="Times New Roman"/>
          <w:szCs w:val="22"/>
          <w:highlight w:val="yellow"/>
        </w:rPr>
      </w:pPr>
    </w:p>
    <w:p w:rsidR="00FD42A0" w:rsidRPr="00511742" w:rsidRDefault="00C352AA" w:rsidP="000D6549">
      <w:pPr>
        <w:pStyle w:val="NoSpacing"/>
        <w:numPr>
          <w:ilvl w:val="0"/>
          <w:numId w:val="3"/>
        </w:numPr>
        <w:ind w:left="360"/>
        <w:jc w:val="thaiDistribute"/>
        <w:rPr>
          <w:rFonts w:ascii="Times New Roman" w:hAnsi="Times New Roman" w:cs="Times New Roman"/>
          <w:szCs w:val="22"/>
        </w:rPr>
      </w:pPr>
      <w:r w:rsidRPr="00511742">
        <w:rPr>
          <w:rFonts w:ascii="Times New Roman" w:hAnsi="Times New Roman" w:cs="Times New Roman"/>
          <w:szCs w:val="22"/>
        </w:rPr>
        <w:t>Test and assess efficiency, effectiveness and reliability of the design and operations of internal controls relating to revenue streams.</w:t>
      </w:r>
    </w:p>
    <w:p w:rsidR="00C352AA" w:rsidRPr="00511742" w:rsidRDefault="00C352AA" w:rsidP="000D6549">
      <w:pPr>
        <w:pStyle w:val="NoSpacing"/>
        <w:ind w:left="360"/>
        <w:jc w:val="thaiDistribute"/>
        <w:rPr>
          <w:rFonts w:ascii="Times New Roman" w:hAnsi="Times New Roman" w:cs="Times New Roman"/>
          <w:szCs w:val="22"/>
          <w:highlight w:val="yellow"/>
        </w:rPr>
      </w:pPr>
    </w:p>
    <w:p w:rsidR="00C352AA" w:rsidRPr="00511742" w:rsidRDefault="00C352AA" w:rsidP="000D6549">
      <w:pPr>
        <w:pStyle w:val="NoSpacing"/>
        <w:numPr>
          <w:ilvl w:val="0"/>
          <w:numId w:val="3"/>
        </w:numPr>
        <w:ind w:left="360"/>
        <w:jc w:val="thaiDistribute"/>
        <w:rPr>
          <w:rFonts w:ascii="Times New Roman" w:hAnsi="Times New Roman" w:cs="Times New Roman"/>
          <w:szCs w:val="22"/>
        </w:rPr>
      </w:pPr>
      <w:r w:rsidRPr="00511742">
        <w:rPr>
          <w:rFonts w:ascii="Times New Roman" w:hAnsi="Times New Roman" w:cs="Times New Roman"/>
          <w:szCs w:val="22"/>
        </w:rPr>
        <w:t>Perform analytical reviews of information relating to sales of goods.</w:t>
      </w:r>
    </w:p>
    <w:p w:rsidR="00C352AA" w:rsidRPr="00511742" w:rsidRDefault="00C352AA" w:rsidP="000D6549">
      <w:pPr>
        <w:pStyle w:val="NoSpacing"/>
        <w:ind w:left="360"/>
        <w:jc w:val="thaiDistribute"/>
        <w:rPr>
          <w:rFonts w:ascii="Times New Roman" w:hAnsi="Times New Roman" w:cs="Times New Roman"/>
          <w:szCs w:val="22"/>
          <w:highlight w:val="yellow"/>
        </w:rPr>
      </w:pPr>
    </w:p>
    <w:p w:rsidR="00D0470E" w:rsidRPr="00511742" w:rsidRDefault="00C352AA" w:rsidP="000D6549">
      <w:pPr>
        <w:pStyle w:val="NoSpacing"/>
        <w:numPr>
          <w:ilvl w:val="0"/>
          <w:numId w:val="3"/>
        </w:numPr>
        <w:ind w:left="360"/>
        <w:jc w:val="thaiDistribute"/>
        <w:rPr>
          <w:rFonts w:ascii="Times New Roman" w:hAnsi="Times New Roman" w:cs="Times New Roman"/>
          <w:szCs w:val="22"/>
        </w:rPr>
      </w:pPr>
      <w:r w:rsidRPr="00511742">
        <w:rPr>
          <w:rFonts w:ascii="Times New Roman" w:hAnsi="Times New Roman" w:cs="Times New Roman"/>
          <w:szCs w:val="22"/>
        </w:rPr>
        <w:t>Perform substantive test on sales of goods e.g. vouching of supporting documents for sales of goods, cutoff test both before and after yearend on sales of goods whether they were recorded in the proper period.</w:t>
      </w:r>
    </w:p>
    <w:p w:rsidR="00D0470E" w:rsidRPr="00511742" w:rsidRDefault="00D0470E" w:rsidP="000D6549">
      <w:pPr>
        <w:pStyle w:val="NoSpacing"/>
        <w:jc w:val="thaiDistribute"/>
        <w:rPr>
          <w:rFonts w:ascii="Times New Roman" w:hAnsi="Times New Roman" w:cs="Times New Roman"/>
          <w:color w:val="000000"/>
          <w:szCs w:val="22"/>
        </w:rPr>
      </w:pPr>
    </w:p>
    <w:p w:rsidR="00C21C0E" w:rsidRPr="00BD6427" w:rsidRDefault="00C21C0E" w:rsidP="000D6549">
      <w:pPr>
        <w:pStyle w:val="NoSpacing"/>
        <w:jc w:val="thaiDistribute"/>
        <w:rPr>
          <w:rFonts w:ascii="Times New Roman" w:hAnsi="Times New Roman" w:cs="Times New Roman"/>
          <w:b/>
          <w:bCs/>
          <w:szCs w:val="22"/>
        </w:rPr>
      </w:pPr>
      <w:r w:rsidRPr="00BD6427">
        <w:rPr>
          <w:rFonts w:ascii="Times New Roman" w:hAnsi="Times New Roman" w:cs="Times New Roman"/>
          <w:b/>
          <w:bCs/>
          <w:szCs w:val="22"/>
        </w:rPr>
        <w:t>Other Information</w:t>
      </w:r>
    </w:p>
    <w:p w:rsidR="00C21C0E" w:rsidRPr="00BD6427" w:rsidRDefault="00C21C0E" w:rsidP="000D6549">
      <w:pPr>
        <w:pStyle w:val="NoSpacing"/>
        <w:jc w:val="thaiDistribute"/>
        <w:rPr>
          <w:rFonts w:ascii="Times New Roman" w:hAnsi="Times New Roman" w:cs="Times New Roman"/>
          <w:szCs w:val="22"/>
        </w:rPr>
      </w:pPr>
    </w:p>
    <w:p w:rsidR="00C21C0E" w:rsidRPr="00BD6427" w:rsidRDefault="00C21C0E" w:rsidP="000D6549">
      <w:pPr>
        <w:pStyle w:val="NoSpacing"/>
        <w:jc w:val="thaiDistribute"/>
        <w:rPr>
          <w:rFonts w:ascii="Times New Roman" w:hAnsi="Times New Roman" w:cs="Times New Roman"/>
          <w:szCs w:val="22"/>
        </w:rPr>
      </w:pPr>
      <w:r w:rsidRPr="00BD6427">
        <w:rPr>
          <w:rFonts w:ascii="Times New Roman" w:hAnsi="Times New Roman" w:cs="Times New Roman"/>
          <w:szCs w:val="22"/>
        </w:rPr>
        <w:t>Management is responsible for the other information. The other information comprises the information</w:t>
      </w:r>
      <w:r w:rsidR="00F75DC4" w:rsidRPr="00BD6427">
        <w:rPr>
          <w:rFonts w:ascii="Times New Roman" w:hAnsi="Times New Roman" w:cs="Times New Roman"/>
          <w:szCs w:val="22"/>
        </w:rPr>
        <w:t xml:space="preserve"> </w:t>
      </w:r>
      <w:r w:rsidRPr="00BD6427">
        <w:rPr>
          <w:rFonts w:ascii="Times New Roman" w:hAnsi="Times New Roman" w:cs="Times New Roman"/>
          <w:szCs w:val="22"/>
        </w:rPr>
        <w:t>included in the</w:t>
      </w:r>
      <w:r w:rsidRPr="00BD6427">
        <w:rPr>
          <w:rFonts w:ascii="Times New Roman" w:hAnsi="Times New Roman" w:cs="Times New Roman"/>
          <w:szCs w:val="22"/>
          <w:cs/>
        </w:rPr>
        <w:t xml:space="preserve"> </w:t>
      </w:r>
      <w:r w:rsidRPr="00BD6427">
        <w:rPr>
          <w:rFonts w:ascii="Times New Roman" w:hAnsi="Times New Roman" w:cs="Times New Roman"/>
          <w:szCs w:val="22"/>
        </w:rPr>
        <w:t>Annual Registration Statement and the Annual Report, but does not include the financial statements as well as my auditor’s report thereon. The aforesaid other information is expected to be made available to me after the date of this auditor's report.</w:t>
      </w:r>
    </w:p>
    <w:p w:rsidR="00C21C0E" w:rsidRPr="00BD6427" w:rsidRDefault="00C21C0E" w:rsidP="000D6549">
      <w:pPr>
        <w:pStyle w:val="NoSpacing"/>
        <w:jc w:val="thaiDistribute"/>
        <w:rPr>
          <w:rFonts w:ascii="Times New Roman" w:hAnsi="Times New Roman" w:cs="Times New Roman"/>
          <w:szCs w:val="22"/>
        </w:rPr>
      </w:pPr>
    </w:p>
    <w:p w:rsidR="00C21C0E" w:rsidRPr="00BD6427" w:rsidRDefault="00C21C0E" w:rsidP="000D6549">
      <w:pPr>
        <w:pStyle w:val="NoSpacing"/>
        <w:jc w:val="thaiDistribute"/>
        <w:rPr>
          <w:rFonts w:ascii="Times New Roman" w:hAnsi="Times New Roman" w:cs="Times New Roman"/>
          <w:szCs w:val="22"/>
        </w:rPr>
      </w:pPr>
      <w:r w:rsidRPr="00BD6427">
        <w:rPr>
          <w:rFonts w:ascii="Times New Roman" w:hAnsi="Times New Roman" w:cs="Times New Roman"/>
          <w:szCs w:val="22"/>
        </w:rPr>
        <w:t>My opinion on the financial statements does not cover the other information and I will not express any form of assurance conclusion thereon.</w:t>
      </w:r>
    </w:p>
    <w:p w:rsidR="001B2126" w:rsidRPr="00BD6427" w:rsidRDefault="001B2126" w:rsidP="000D6549">
      <w:pPr>
        <w:pStyle w:val="NoSpacing"/>
        <w:jc w:val="thaiDistribute"/>
        <w:rPr>
          <w:rFonts w:ascii="Times New Roman" w:hAnsi="Times New Roman" w:cs="Times New Roman"/>
          <w:szCs w:val="22"/>
        </w:rPr>
      </w:pPr>
    </w:p>
    <w:p w:rsidR="00C21C0E" w:rsidRPr="00BD6427" w:rsidRDefault="00C21C0E" w:rsidP="000D6549">
      <w:pPr>
        <w:pStyle w:val="NoSpacing"/>
        <w:jc w:val="thaiDistribute"/>
        <w:rPr>
          <w:rFonts w:ascii="Times New Roman" w:hAnsi="Times New Roman" w:cs="Times New Roman"/>
          <w:szCs w:val="22"/>
        </w:rPr>
      </w:pPr>
      <w:r w:rsidRPr="00BD6427">
        <w:rPr>
          <w:rFonts w:ascii="Times New Roman" w:hAnsi="Times New Roman" w:cs="Times New Roman"/>
          <w:szCs w:val="22"/>
        </w:rPr>
        <w:t>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p>
    <w:p w:rsidR="00C21C0E" w:rsidRPr="00BD6427" w:rsidRDefault="00C21C0E" w:rsidP="000D6549">
      <w:pPr>
        <w:pStyle w:val="NoSpacing"/>
        <w:jc w:val="thaiDistribute"/>
        <w:rPr>
          <w:rFonts w:ascii="Times New Roman" w:hAnsi="Times New Roman" w:cs="Times New Roman"/>
          <w:szCs w:val="22"/>
        </w:rPr>
      </w:pPr>
    </w:p>
    <w:p w:rsidR="00C21C0E" w:rsidRPr="00BD6427" w:rsidRDefault="00C21C0E" w:rsidP="000D6549">
      <w:pPr>
        <w:pStyle w:val="NoSpacing"/>
        <w:jc w:val="thaiDistribute"/>
        <w:rPr>
          <w:rFonts w:ascii="Times New Roman" w:hAnsi="Times New Roman" w:cs="Times New Roman"/>
          <w:szCs w:val="22"/>
        </w:rPr>
      </w:pPr>
      <w:r w:rsidRPr="00BD6427">
        <w:rPr>
          <w:rFonts w:ascii="Times New Roman" w:hAnsi="Times New Roman" w:cs="Times New Roman"/>
          <w:szCs w:val="22"/>
        </w:rPr>
        <w:t>When I read the aforesaid other information, if I conclude that there is a material misstatement therein, I am required to communicate the matter to those charged with governance in order that they shall acknowledge and arrange the correction on such misstatement as appropriate.</w:t>
      </w:r>
    </w:p>
    <w:p w:rsidR="00C21C0E" w:rsidRPr="00BD6427" w:rsidRDefault="00C21C0E" w:rsidP="000D6549">
      <w:pPr>
        <w:pStyle w:val="NoSpacing"/>
        <w:jc w:val="thaiDistribute"/>
        <w:rPr>
          <w:rFonts w:ascii="Times New Roman" w:hAnsi="Times New Roman" w:cs="Times New Roman"/>
          <w:color w:val="000000"/>
          <w:szCs w:val="22"/>
        </w:rPr>
      </w:pPr>
    </w:p>
    <w:p w:rsidR="001C1308" w:rsidRPr="00BD6427" w:rsidRDefault="00F75DC4" w:rsidP="000D6549">
      <w:pPr>
        <w:pStyle w:val="NoSpacing"/>
        <w:jc w:val="thaiDistribute"/>
        <w:rPr>
          <w:rFonts w:ascii="Times New Roman" w:hAnsi="Times New Roman" w:cs="Times New Roman"/>
          <w:color w:val="000000"/>
          <w:szCs w:val="22"/>
        </w:rPr>
      </w:pPr>
      <w:r w:rsidRPr="00BD6427">
        <w:rPr>
          <w:rFonts w:ascii="Times New Roman" w:hAnsi="Times New Roman" w:cs="Times New Roman"/>
          <w:b/>
          <w:bCs/>
          <w:color w:val="000000"/>
          <w:szCs w:val="22"/>
        </w:rPr>
        <w:t>Responsibilities of Management and Those Charged with Governance for the Financial Statements</w:t>
      </w:r>
    </w:p>
    <w:p w:rsidR="001C1308" w:rsidRPr="00BD6427" w:rsidRDefault="001C1308" w:rsidP="000D6549">
      <w:pPr>
        <w:pStyle w:val="NoSpacing"/>
        <w:jc w:val="thaiDistribute"/>
        <w:rPr>
          <w:rFonts w:ascii="Times New Roman" w:hAnsi="Times New Roman" w:cs="Times New Roman"/>
          <w:szCs w:val="22"/>
        </w:rPr>
      </w:pPr>
      <w:r w:rsidRPr="00BD6427">
        <w:rPr>
          <w:rFonts w:ascii="Times New Roman" w:hAnsi="Times New Roman" w:cs="Times New Roman"/>
          <w:szCs w:val="22"/>
        </w:rPr>
        <w:br/>
        <w:t>Management is responsible for the preparation and fair presentation of the financial statements in accordance with Thai Financial Reporting Standards, and for such internal control as management determines is necessary to enable the preparation of the financial statements that are free from material misstatement, whether due to fraud or error.</w:t>
      </w:r>
    </w:p>
    <w:p w:rsidR="001C1308" w:rsidRPr="00BD6427" w:rsidRDefault="001C1308" w:rsidP="000D6549">
      <w:pPr>
        <w:pStyle w:val="NoSpacing"/>
        <w:jc w:val="thaiDistribute"/>
        <w:rPr>
          <w:rFonts w:ascii="Times New Roman" w:hAnsi="Times New Roman" w:cs="Times New Roman"/>
          <w:szCs w:val="22"/>
        </w:rPr>
      </w:pPr>
    </w:p>
    <w:p w:rsidR="001C1308" w:rsidRPr="00BD6427" w:rsidRDefault="001C1308" w:rsidP="000D6549">
      <w:pPr>
        <w:pStyle w:val="NoSpacing"/>
        <w:jc w:val="thaiDistribute"/>
        <w:rPr>
          <w:rFonts w:ascii="Times New Roman" w:hAnsi="Times New Roman" w:cs="Times New Roman"/>
          <w:szCs w:val="22"/>
        </w:rPr>
      </w:pPr>
      <w:r w:rsidRPr="00BD6427">
        <w:rPr>
          <w:rFonts w:ascii="Times New Roman" w:hAnsi="Times New Roman" w:cs="Times New Roman"/>
          <w:szCs w:val="22"/>
        </w:rPr>
        <w:t xml:space="preserve">In preparing the financial statements, management is responsible for assessing the </w:t>
      </w:r>
      <w:r w:rsidR="00B27A42" w:rsidRPr="00BD6427">
        <w:rPr>
          <w:rFonts w:ascii="Times New Roman" w:hAnsi="Times New Roman" w:cs="Times New Roman"/>
          <w:szCs w:val="22"/>
        </w:rPr>
        <w:t>Company</w:t>
      </w:r>
      <w:r w:rsidRPr="00BD6427">
        <w:rPr>
          <w:rFonts w:ascii="Times New Roman" w:hAnsi="Times New Roman" w:cs="Times New Roman"/>
          <w:szCs w:val="22"/>
        </w:rPr>
        <w:t xml:space="preserve">’s ability to continue as a going concern, disclosing, as applicable, the matters related to going concern and using the going concern basis of accounting unless management either intends to liquidate the </w:t>
      </w:r>
      <w:r w:rsidR="00B27A42" w:rsidRPr="00BD6427">
        <w:rPr>
          <w:rFonts w:ascii="Times New Roman" w:hAnsi="Times New Roman" w:cs="Times New Roman"/>
          <w:szCs w:val="22"/>
        </w:rPr>
        <w:t>Company</w:t>
      </w:r>
      <w:r w:rsidRPr="00BD6427">
        <w:rPr>
          <w:rFonts w:ascii="Times New Roman" w:hAnsi="Times New Roman" w:cs="Times New Roman"/>
          <w:szCs w:val="22"/>
        </w:rPr>
        <w:t xml:space="preserve"> or to cease operations, or has no realistic alternative but to do so.</w:t>
      </w:r>
    </w:p>
    <w:p w:rsidR="001C1308" w:rsidRPr="00BD6427" w:rsidRDefault="001C1308" w:rsidP="000D6549">
      <w:pPr>
        <w:pStyle w:val="NoSpacing"/>
        <w:jc w:val="thaiDistribute"/>
        <w:rPr>
          <w:rFonts w:ascii="Times New Roman" w:hAnsi="Times New Roman" w:cs="Times New Roman"/>
          <w:szCs w:val="22"/>
        </w:rPr>
      </w:pPr>
    </w:p>
    <w:p w:rsidR="00B72E69" w:rsidRPr="00BD6427" w:rsidRDefault="00F75DC4" w:rsidP="000D6549">
      <w:pPr>
        <w:pStyle w:val="NoSpacing"/>
        <w:jc w:val="thaiDistribute"/>
        <w:rPr>
          <w:rFonts w:ascii="Times New Roman" w:hAnsi="Times New Roman" w:cs="Times New Roman"/>
          <w:szCs w:val="22"/>
        </w:rPr>
      </w:pPr>
      <w:r w:rsidRPr="00BD6427">
        <w:rPr>
          <w:rFonts w:ascii="Times New Roman" w:hAnsi="Times New Roman" w:cs="Times New Roman"/>
          <w:szCs w:val="22"/>
        </w:rPr>
        <w:t>Those charged with governance are responsible for overseeing the Company’s financial reporting process.</w:t>
      </w:r>
    </w:p>
    <w:p w:rsidR="00A25F0D" w:rsidRPr="00BD6427" w:rsidRDefault="00A25F0D" w:rsidP="000D6549">
      <w:pPr>
        <w:pStyle w:val="NoSpacing"/>
        <w:jc w:val="thaiDistribute"/>
        <w:rPr>
          <w:rFonts w:ascii="Times New Roman" w:hAnsi="Times New Roman" w:cs="Times New Roman"/>
          <w:color w:val="000000"/>
          <w:szCs w:val="22"/>
        </w:rPr>
      </w:pPr>
    </w:p>
    <w:p w:rsidR="001C1308" w:rsidRPr="00BD6427" w:rsidRDefault="001C1308" w:rsidP="000D6549">
      <w:pPr>
        <w:pStyle w:val="NoSpacing"/>
        <w:jc w:val="thaiDistribute"/>
        <w:rPr>
          <w:rFonts w:ascii="Times New Roman" w:hAnsi="Times New Roman" w:cs="Times New Roman"/>
          <w:b/>
          <w:bCs/>
          <w:color w:val="000000"/>
          <w:szCs w:val="22"/>
        </w:rPr>
      </w:pPr>
      <w:r w:rsidRPr="00BD6427">
        <w:rPr>
          <w:rFonts w:ascii="Times New Roman" w:hAnsi="Times New Roman" w:cs="Times New Roman"/>
          <w:b/>
          <w:bCs/>
          <w:color w:val="000000"/>
          <w:szCs w:val="22"/>
        </w:rPr>
        <w:lastRenderedPageBreak/>
        <w:t>Auditor’s Responsibilities for the Audit of the Financial Statements</w:t>
      </w:r>
    </w:p>
    <w:p w:rsidR="001C1308" w:rsidRPr="00BD6427" w:rsidRDefault="001C1308" w:rsidP="000D6549">
      <w:pPr>
        <w:pStyle w:val="NoSpacing"/>
        <w:jc w:val="thaiDistribute"/>
        <w:rPr>
          <w:rFonts w:ascii="Times New Roman" w:hAnsi="Times New Roman" w:cs="Times New Roman"/>
          <w:szCs w:val="22"/>
        </w:rPr>
      </w:pPr>
      <w:r w:rsidRPr="00BD6427">
        <w:rPr>
          <w:rFonts w:ascii="Times New Roman" w:hAnsi="Times New Roman" w:cs="Times New Roman"/>
          <w:szCs w:val="22"/>
        </w:rPr>
        <w:b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r w:rsidR="000A04B3" w:rsidRPr="00BD6427">
        <w:rPr>
          <w:rFonts w:ascii="Times New Roman" w:hAnsi="Times New Roman" w:cs="Times New Roman"/>
          <w:szCs w:val="22"/>
        </w:rPr>
        <w:t>.</w:t>
      </w:r>
    </w:p>
    <w:p w:rsidR="00586E39" w:rsidRPr="00BD6427" w:rsidRDefault="00586E39" w:rsidP="000D6549">
      <w:pPr>
        <w:pStyle w:val="NoSpacing"/>
        <w:jc w:val="thaiDistribute"/>
        <w:rPr>
          <w:rFonts w:ascii="Times New Roman" w:hAnsi="Times New Roman" w:cs="Times New Roman"/>
          <w:szCs w:val="22"/>
        </w:rPr>
      </w:pPr>
    </w:p>
    <w:p w:rsidR="001C1308" w:rsidRPr="00BD6427" w:rsidRDefault="001C1308" w:rsidP="000D6549">
      <w:pPr>
        <w:pStyle w:val="NoSpacing"/>
        <w:jc w:val="thaiDistribute"/>
        <w:rPr>
          <w:rFonts w:ascii="Times New Roman" w:hAnsi="Times New Roman" w:cs="Times New Roman"/>
          <w:szCs w:val="22"/>
        </w:rPr>
      </w:pPr>
      <w:r w:rsidRPr="00BD6427">
        <w:rPr>
          <w:rFonts w:ascii="Times New Roman" w:hAnsi="Times New Roman" w:cs="Times New Roman"/>
          <w:szCs w:val="22"/>
        </w:rPr>
        <w:t>As part of an audit in accordance with Thai Standards on Auditing, I exercise professional judgment and maintain professional skepticism throughout the audit. I also:</w:t>
      </w:r>
    </w:p>
    <w:p w:rsidR="00555C39" w:rsidRPr="00555C39" w:rsidRDefault="00555C39" w:rsidP="000D6549">
      <w:pPr>
        <w:pStyle w:val="NoSpacing"/>
        <w:jc w:val="thaiDistribute"/>
        <w:rPr>
          <w:rFonts w:ascii="Times New Roman" w:hAnsi="Times New Roman"/>
          <w:color w:val="000000"/>
          <w:szCs w:val="22"/>
        </w:rPr>
      </w:pPr>
    </w:p>
    <w:p w:rsidR="001C1308" w:rsidRPr="00DF013D" w:rsidRDefault="001C1308" w:rsidP="000D6549">
      <w:pPr>
        <w:pStyle w:val="NoSpacing"/>
        <w:numPr>
          <w:ilvl w:val="0"/>
          <w:numId w:val="3"/>
        </w:numPr>
        <w:ind w:left="360"/>
        <w:jc w:val="thaiDistribute"/>
        <w:rPr>
          <w:rFonts w:ascii="Times New Roman" w:hAnsi="Times New Roman" w:cs="Times New Roman"/>
          <w:szCs w:val="22"/>
        </w:rPr>
      </w:pPr>
      <w:r w:rsidRPr="00DF013D">
        <w:rPr>
          <w:rFonts w:ascii="Times New Roman" w:hAnsi="Times New Roman" w:cs="Times New Roman"/>
          <w:szCs w:val="22"/>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rsidR="00586E39" w:rsidRPr="00DF013D" w:rsidRDefault="00586E39" w:rsidP="000D6549">
      <w:pPr>
        <w:pStyle w:val="NoSpacing"/>
        <w:ind w:left="360"/>
        <w:jc w:val="thaiDistribute"/>
        <w:rPr>
          <w:rFonts w:ascii="Times New Roman" w:hAnsi="Times New Roman" w:cs="Times New Roman"/>
          <w:szCs w:val="22"/>
        </w:rPr>
      </w:pPr>
    </w:p>
    <w:p w:rsidR="001C1308" w:rsidRPr="00DF013D" w:rsidRDefault="001C1308" w:rsidP="000D6549">
      <w:pPr>
        <w:pStyle w:val="NoSpacing"/>
        <w:numPr>
          <w:ilvl w:val="0"/>
          <w:numId w:val="3"/>
        </w:numPr>
        <w:ind w:left="360"/>
        <w:jc w:val="thaiDistribute"/>
        <w:rPr>
          <w:rFonts w:ascii="Times New Roman" w:hAnsi="Times New Roman" w:cs="Times New Roman"/>
          <w:szCs w:val="22"/>
        </w:rPr>
      </w:pPr>
      <w:r w:rsidRPr="00DF013D">
        <w:rPr>
          <w:rFonts w:ascii="Times New Roman" w:hAnsi="Times New Roman" w:cs="Times New Roman"/>
          <w:szCs w:val="22"/>
        </w:rPr>
        <w:t>Obtain an understanding of internal control relevant to the audit in order to design audit procedures that are appropriate in the circumstances, but not for the purpose of expressing an opinion on the effectiveness of the Company’s internal control.</w:t>
      </w:r>
    </w:p>
    <w:p w:rsidR="001C1308" w:rsidRPr="00DF013D" w:rsidRDefault="001C1308" w:rsidP="000D6549">
      <w:pPr>
        <w:pStyle w:val="NoSpacing"/>
        <w:ind w:left="360"/>
        <w:jc w:val="thaiDistribute"/>
        <w:rPr>
          <w:rFonts w:ascii="Times New Roman" w:hAnsi="Times New Roman" w:cs="Times New Roman"/>
          <w:szCs w:val="22"/>
        </w:rPr>
      </w:pPr>
    </w:p>
    <w:p w:rsidR="001C1308" w:rsidRPr="00DF013D" w:rsidRDefault="001C1308" w:rsidP="000D6549">
      <w:pPr>
        <w:pStyle w:val="NoSpacing"/>
        <w:numPr>
          <w:ilvl w:val="0"/>
          <w:numId w:val="3"/>
        </w:numPr>
        <w:ind w:left="360"/>
        <w:jc w:val="thaiDistribute"/>
        <w:rPr>
          <w:rFonts w:ascii="Times New Roman" w:hAnsi="Times New Roman" w:cs="Times New Roman"/>
          <w:szCs w:val="22"/>
        </w:rPr>
      </w:pPr>
      <w:r w:rsidRPr="00DF013D">
        <w:rPr>
          <w:rFonts w:ascii="Times New Roman" w:hAnsi="Times New Roman" w:cs="Times New Roman"/>
          <w:szCs w:val="22"/>
        </w:rPr>
        <w:t>Evaluate the appropriateness of accounting policies used and the reasonableness of accounting estimates and related disclosures made by management.</w:t>
      </w:r>
    </w:p>
    <w:p w:rsidR="00414BA8" w:rsidRPr="00DF013D" w:rsidRDefault="00414BA8" w:rsidP="000D6549">
      <w:pPr>
        <w:pStyle w:val="NoSpacing"/>
        <w:ind w:left="360"/>
        <w:jc w:val="thaiDistribute"/>
        <w:rPr>
          <w:rFonts w:ascii="Times New Roman" w:hAnsi="Times New Roman" w:cs="Times New Roman"/>
          <w:szCs w:val="22"/>
        </w:rPr>
      </w:pPr>
    </w:p>
    <w:p w:rsidR="001C1308" w:rsidRPr="00DF013D" w:rsidRDefault="001C1308" w:rsidP="000D6549">
      <w:pPr>
        <w:pStyle w:val="NoSpacing"/>
        <w:numPr>
          <w:ilvl w:val="0"/>
          <w:numId w:val="3"/>
        </w:numPr>
        <w:ind w:left="360"/>
        <w:jc w:val="thaiDistribute"/>
        <w:rPr>
          <w:rFonts w:ascii="Times New Roman" w:hAnsi="Times New Roman" w:cs="Times New Roman"/>
          <w:szCs w:val="22"/>
        </w:rPr>
      </w:pPr>
      <w:r w:rsidRPr="00DF013D">
        <w:rPr>
          <w:rFonts w:ascii="Times New Roman" w:hAnsi="Times New Roman" w:cs="Times New Roman"/>
          <w:szCs w:val="22"/>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rsidR="001C1308" w:rsidRPr="00DF013D" w:rsidRDefault="001C1308" w:rsidP="000D6549">
      <w:pPr>
        <w:pStyle w:val="NoSpacing"/>
        <w:ind w:left="360"/>
        <w:jc w:val="thaiDistribute"/>
        <w:rPr>
          <w:rFonts w:ascii="Times New Roman" w:hAnsi="Times New Roman" w:cs="Times New Roman"/>
          <w:szCs w:val="22"/>
        </w:rPr>
      </w:pPr>
    </w:p>
    <w:p w:rsidR="001C1308" w:rsidRPr="00DF013D" w:rsidRDefault="001C1308" w:rsidP="000D6549">
      <w:pPr>
        <w:pStyle w:val="NoSpacing"/>
        <w:numPr>
          <w:ilvl w:val="0"/>
          <w:numId w:val="3"/>
        </w:numPr>
        <w:ind w:left="360"/>
        <w:jc w:val="thaiDistribute"/>
        <w:rPr>
          <w:rFonts w:ascii="Times New Roman" w:hAnsi="Times New Roman" w:cs="Times New Roman"/>
          <w:szCs w:val="22"/>
        </w:rPr>
      </w:pPr>
      <w:r w:rsidRPr="00DF013D">
        <w:rPr>
          <w:rFonts w:ascii="Times New Roman" w:hAnsi="Times New Roman" w:cs="Times New Roman"/>
          <w:szCs w:val="22"/>
        </w:rPr>
        <w:t>Evaluate the overall presentation, structure and content of the financial statements, including the disclosures, and whether the financial statements represent the underlying transactions and events in a manner that achieves fair presentation.</w:t>
      </w:r>
    </w:p>
    <w:p w:rsidR="001C1308" w:rsidRPr="00DF013D" w:rsidRDefault="001C1308" w:rsidP="000D6549">
      <w:pPr>
        <w:pStyle w:val="NoSpacing"/>
        <w:jc w:val="thaiDistribute"/>
        <w:rPr>
          <w:rFonts w:ascii="Times New Roman" w:hAnsi="Times New Roman" w:cs="Times New Roman"/>
          <w:szCs w:val="22"/>
        </w:rPr>
      </w:pPr>
    </w:p>
    <w:p w:rsidR="001C1308" w:rsidRPr="00DF013D" w:rsidRDefault="0025551D" w:rsidP="000D6549">
      <w:pPr>
        <w:pStyle w:val="NoSpacing"/>
        <w:jc w:val="thaiDistribute"/>
        <w:rPr>
          <w:rFonts w:ascii="Times New Roman" w:hAnsi="Times New Roman" w:cs="Times New Roman"/>
          <w:szCs w:val="22"/>
        </w:rPr>
      </w:pPr>
      <w:r w:rsidRPr="00DF013D">
        <w:rPr>
          <w:rFonts w:ascii="Times New Roman" w:hAnsi="Times New Roman" w:cs="Times New Roman"/>
          <w:szCs w:val="22"/>
        </w:rPr>
        <w:t>I communicate with those charged with governance regarding, among other matters, the planned scope and timing of the audit and significant audit findings, including any significant deficiencies in internal control that I identify during my audit.</w:t>
      </w:r>
      <w:r w:rsidR="001C1308" w:rsidRPr="00DF013D">
        <w:rPr>
          <w:rFonts w:ascii="Times New Roman" w:hAnsi="Times New Roman" w:cs="Times New Roman"/>
          <w:szCs w:val="22"/>
        </w:rPr>
        <w:t xml:space="preserve"> </w:t>
      </w:r>
    </w:p>
    <w:p w:rsidR="001C1308" w:rsidRPr="00DF013D" w:rsidRDefault="001C1308" w:rsidP="000D6549">
      <w:pPr>
        <w:pStyle w:val="NoSpacing"/>
        <w:jc w:val="thaiDistribute"/>
        <w:rPr>
          <w:rFonts w:ascii="Times New Roman" w:hAnsi="Times New Roman" w:cs="Times New Roman"/>
          <w:szCs w:val="22"/>
        </w:rPr>
      </w:pPr>
    </w:p>
    <w:p w:rsidR="00511D7D" w:rsidRPr="00DF013D" w:rsidRDefault="0025551D" w:rsidP="000D6549">
      <w:pPr>
        <w:pStyle w:val="NoSpacing"/>
        <w:jc w:val="thaiDistribute"/>
        <w:rPr>
          <w:rFonts w:ascii="Times New Roman" w:hAnsi="Times New Roman" w:cs="Times New Roman"/>
          <w:szCs w:val="22"/>
        </w:rPr>
      </w:pPr>
      <w:r w:rsidRPr="00DF013D">
        <w:rPr>
          <w:rFonts w:ascii="Times New Roman" w:hAnsi="Times New Roman" w:cs="Times New Roman"/>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B72E69" w:rsidRPr="00DF013D" w:rsidRDefault="00B72E69" w:rsidP="000D6549">
      <w:pPr>
        <w:pStyle w:val="NoSpacing"/>
        <w:jc w:val="thaiDistribute"/>
        <w:rPr>
          <w:rFonts w:ascii="Times New Roman" w:hAnsi="Times New Roman" w:cs="Times New Roman"/>
          <w:szCs w:val="22"/>
        </w:rPr>
      </w:pPr>
    </w:p>
    <w:p w:rsidR="00A4059E" w:rsidRDefault="00A4059E">
      <w:pPr>
        <w:rPr>
          <w:rFonts w:ascii="Times New Roman" w:hAnsi="Times New Roman" w:cs="Times New Roman"/>
          <w:szCs w:val="22"/>
        </w:rPr>
      </w:pPr>
      <w:r>
        <w:rPr>
          <w:rFonts w:ascii="Times New Roman" w:hAnsi="Times New Roman" w:cs="Times New Roman"/>
          <w:szCs w:val="22"/>
        </w:rPr>
        <w:br w:type="page"/>
      </w:r>
    </w:p>
    <w:p w:rsidR="0025551D" w:rsidRPr="00DF013D" w:rsidRDefault="0025551D" w:rsidP="000D6549">
      <w:pPr>
        <w:pStyle w:val="NoSpacing"/>
        <w:jc w:val="thaiDistribute"/>
        <w:rPr>
          <w:rFonts w:ascii="Times New Roman" w:hAnsi="Times New Roman" w:cs="Times New Roman"/>
          <w:szCs w:val="22"/>
        </w:rPr>
      </w:pPr>
      <w:r w:rsidRPr="00DF013D">
        <w:rPr>
          <w:rFonts w:ascii="Times New Roman" w:hAnsi="Times New Roman" w:cs="Times New Roman"/>
          <w:szCs w:val="22"/>
        </w:rPr>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25551D" w:rsidRPr="00DF013D" w:rsidRDefault="0025551D" w:rsidP="000D6549">
      <w:pPr>
        <w:pStyle w:val="NoSpacing"/>
        <w:jc w:val="thaiDistribute"/>
        <w:rPr>
          <w:rFonts w:ascii="Times New Roman" w:hAnsi="Times New Roman" w:cs="Times New Roman"/>
          <w:szCs w:val="22"/>
        </w:rPr>
      </w:pPr>
    </w:p>
    <w:p w:rsidR="0025551D" w:rsidRPr="00DF013D" w:rsidRDefault="0025551D" w:rsidP="000D6549">
      <w:pPr>
        <w:pStyle w:val="NoSpacing"/>
        <w:jc w:val="thaiDistribute"/>
        <w:rPr>
          <w:rFonts w:ascii="Times New Roman" w:hAnsi="Times New Roman" w:cs="Times New Roman"/>
          <w:szCs w:val="22"/>
        </w:rPr>
      </w:pPr>
    </w:p>
    <w:p w:rsidR="0025551D" w:rsidRPr="00DF013D" w:rsidRDefault="0025551D" w:rsidP="000D6549">
      <w:pPr>
        <w:pStyle w:val="NoSpacing"/>
        <w:jc w:val="thaiDistribute"/>
        <w:rPr>
          <w:rFonts w:ascii="Times New Roman" w:hAnsi="Times New Roman" w:cs="Times New Roman"/>
          <w:szCs w:val="22"/>
        </w:rPr>
      </w:pPr>
    </w:p>
    <w:p w:rsidR="0025551D" w:rsidRPr="00DF013D" w:rsidRDefault="0025551D" w:rsidP="000D6549">
      <w:pPr>
        <w:pStyle w:val="NoSpacing"/>
        <w:jc w:val="thaiDistribute"/>
        <w:rPr>
          <w:rFonts w:ascii="Times New Roman" w:hAnsi="Times New Roman" w:cs="Times New Roman"/>
          <w:szCs w:val="22"/>
        </w:rPr>
      </w:pPr>
    </w:p>
    <w:p w:rsidR="00B72E69" w:rsidRPr="00DF013D" w:rsidRDefault="00B72E69" w:rsidP="000D6549">
      <w:pPr>
        <w:pStyle w:val="NoSpacing"/>
        <w:jc w:val="thaiDistribute"/>
        <w:rPr>
          <w:rFonts w:ascii="Times New Roman" w:hAnsi="Times New Roman" w:cs="Times New Roman"/>
          <w:szCs w:val="22"/>
        </w:rPr>
      </w:pPr>
    </w:p>
    <w:p w:rsidR="00555C39" w:rsidRPr="00DF013D" w:rsidRDefault="00555C39" w:rsidP="000D6549">
      <w:pPr>
        <w:pStyle w:val="NoSpacing"/>
        <w:jc w:val="thaiDistribute"/>
        <w:rPr>
          <w:rFonts w:ascii="Times New Roman" w:hAnsi="Times New Roman" w:cs="Times New Roman"/>
          <w:szCs w:val="22"/>
        </w:rPr>
      </w:pPr>
      <w:r w:rsidRPr="00DF013D">
        <w:rPr>
          <w:rFonts w:ascii="Times New Roman" w:hAnsi="Times New Roman" w:cs="Times New Roman"/>
          <w:szCs w:val="22"/>
        </w:rPr>
        <w:t>(Mr. Akadet Pliensakul)</w:t>
      </w:r>
    </w:p>
    <w:p w:rsidR="00555C39" w:rsidRPr="00DF013D" w:rsidRDefault="00555C39" w:rsidP="000D6549">
      <w:pPr>
        <w:pStyle w:val="NoSpacing"/>
        <w:jc w:val="thaiDistribute"/>
        <w:rPr>
          <w:rFonts w:ascii="Times New Roman" w:hAnsi="Times New Roman" w:cs="Times New Roman"/>
          <w:szCs w:val="22"/>
        </w:rPr>
      </w:pPr>
      <w:r w:rsidRPr="00DF013D">
        <w:rPr>
          <w:rFonts w:ascii="Times New Roman" w:hAnsi="Times New Roman" w:cs="Times New Roman"/>
          <w:szCs w:val="22"/>
        </w:rPr>
        <w:t>Certified Public Accountant</w:t>
      </w:r>
    </w:p>
    <w:p w:rsidR="001C1308" w:rsidRPr="00DF013D" w:rsidRDefault="00555C39" w:rsidP="000D6549">
      <w:pPr>
        <w:pStyle w:val="NoSpacing"/>
        <w:jc w:val="thaiDistribute"/>
        <w:rPr>
          <w:rFonts w:ascii="Times New Roman" w:hAnsi="Times New Roman" w:cs="Times New Roman"/>
          <w:szCs w:val="22"/>
        </w:rPr>
      </w:pPr>
      <w:r w:rsidRPr="00DF013D">
        <w:rPr>
          <w:rFonts w:ascii="Times New Roman" w:hAnsi="Times New Roman" w:cs="Times New Roman"/>
          <w:szCs w:val="22"/>
        </w:rPr>
        <w:t xml:space="preserve">Registration No. </w:t>
      </w:r>
      <w:r w:rsidRPr="00DF013D">
        <w:rPr>
          <w:rFonts w:ascii="Times New Roman" w:hAnsi="Times New Roman" w:cs="Times New Roman"/>
          <w:szCs w:val="22"/>
          <w:cs/>
        </w:rPr>
        <w:t>5389</w:t>
      </w:r>
    </w:p>
    <w:p w:rsidR="001C1308" w:rsidRPr="00DF013D" w:rsidRDefault="001C1308" w:rsidP="000D6549">
      <w:pPr>
        <w:pStyle w:val="NoSpacing"/>
        <w:jc w:val="thaiDistribute"/>
        <w:rPr>
          <w:rFonts w:ascii="Times New Roman" w:hAnsi="Times New Roman" w:cs="Times New Roman"/>
          <w:szCs w:val="22"/>
        </w:rPr>
      </w:pPr>
    </w:p>
    <w:p w:rsidR="001C1308" w:rsidRPr="00DF013D" w:rsidRDefault="001C1308" w:rsidP="000D6549">
      <w:pPr>
        <w:pStyle w:val="NoSpacing"/>
        <w:jc w:val="thaiDistribute"/>
        <w:rPr>
          <w:rFonts w:ascii="Times New Roman" w:hAnsi="Times New Roman" w:cs="Times New Roman"/>
          <w:szCs w:val="22"/>
        </w:rPr>
      </w:pPr>
      <w:r w:rsidRPr="00DF013D">
        <w:rPr>
          <w:rFonts w:ascii="Times New Roman" w:hAnsi="Times New Roman" w:cs="Times New Roman"/>
          <w:szCs w:val="22"/>
        </w:rPr>
        <w:t>M.R. &amp; ASSOCIATES CO., LTD.</w:t>
      </w:r>
    </w:p>
    <w:p w:rsidR="001C1308" w:rsidRPr="00DF013D" w:rsidRDefault="001C1308" w:rsidP="000D6549">
      <w:pPr>
        <w:pStyle w:val="NoSpacing"/>
        <w:jc w:val="thaiDistribute"/>
        <w:rPr>
          <w:rFonts w:ascii="Times New Roman" w:hAnsi="Times New Roman" w:cs="Times New Roman"/>
          <w:szCs w:val="22"/>
        </w:rPr>
      </w:pPr>
      <w:r w:rsidRPr="00DF013D">
        <w:rPr>
          <w:rFonts w:ascii="Times New Roman" w:hAnsi="Times New Roman" w:cs="Times New Roman"/>
          <w:szCs w:val="22"/>
        </w:rPr>
        <w:t>Bangkok</w:t>
      </w:r>
    </w:p>
    <w:p w:rsidR="00BA5EBF" w:rsidRPr="00DF013D" w:rsidRDefault="001C1308" w:rsidP="000D6549">
      <w:pPr>
        <w:pStyle w:val="NoSpacing"/>
        <w:jc w:val="thaiDistribute"/>
        <w:rPr>
          <w:rFonts w:ascii="Times New Roman" w:hAnsi="Times New Roman" w:cs="Times New Roman"/>
          <w:szCs w:val="22"/>
        </w:rPr>
      </w:pPr>
      <w:r w:rsidRPr="00DF013D">
        <w:rPr>
          <w:rFonts w:ascii="Times New Roman" w:hAnsi="Times New Roman" w:cs="Times New Roman"/>
          <w:szCs w:val="22"/>
        </w:rPr>
        <w:t xml:space="preserve">February </w:t>
      </w:r>
      <w:r w:rsidR="0014292E">
        <w:rPr>
          <w:rFonts w:ascii="Times New Roman" w:hAnsi="Times New Roman"/>
          <w:szCs w:val="22"/>
        </w:rPr>
        <w:t>17</w:t>
      </w:r>
      <w:r w:rsidRPr="00DF013D">
        <w:rPr>
          <w:rFonts w:ascii="Times New Roman" w:hAnsi="Times New Roman" w:cs="Times New Roman"/>
          <w:szCs w:val="22"/>
        </w:rPr>
        <w:t>, 20</w:t>
      </w:r>
      <w:r w:rsidR="00586E39" w:rsidRPr="00DF013D">
        <w:rPr>
          <w:rFonts w:ascii="Times New Roman" w:hAnsi="Times New Roman" w:cs="Times New Roman"/>
          <w:szCs w:val="22"/>
        </w:rPr>
        <w:t>2</w:t>
      </w:r>
      <w:r w:rsidR="00E85592">
        <w:rPr>
          <w:rFonts w:ascii="Times New Roman" w:hAnsi="Times New Roman" w:cs="Times New Roman"/>
          <w:szCs w:val="22"/>
        </w:rPr>
        <w:t>3</w:t>
      </w:r>
    </w:p>
    <w:sectPr w:rsidR="00BA5EBF" w:rsidRPr="00DF013D" w:rsidSect="00D67972">
      <w:footerReference w:type="default" r:id="rId7"/>
      <w:pgSz w:w="11909" w:h="16834" w:code="9"/>
      <w:pgMar w:top="2880" w:right="929" w:bottom="907" w:left="1440" w:header="720" w:footer="187" w:gutter="0"/>
      <w:pgNumType w:start="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07CC" w:rsidRDefault="00EB07CC" w:rsidP="000E6FCF">
      <w:pPr>
        <w:spacing w:after="0" w:line="240" w:lineRule="auto"/>
      </w:pPr>
      <w:r>
        <w:separator/>
      </w:r>
    </w:p>
  </w:endnote>
  <w:endnote w:type="continuationSeparator" w:id="0">
    <w:p w:rsidR="00EB07CC" w:rsidRDefault="00EB07CC" w:rsidP="000E6F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0008284"/>
      <w:docPartObj>
        <w:docPartGallery w:val="Page Numbers (Bottom of Page)"/>
        <w:docPartUnique/>
      </w:docPartObj>
    </w:sdtPr>
    <w:sdtEndPr>
      <w:rPr>
        <w:rFonts w:ascii="Times New Roman" w:hAnsi="Times New Roman" w:cs="Times New Roman"/>
      </w:rPr>
    </w:sdtEndPr>
    <w:sdtContent>
      <w:p w:rsidR="00561465" w:rsidRPr="00561465" w:rsidRDefault="008151C9">
        <w:pPr>
          <w:pStyle w:val="Footer"/>
          <w:jc w:val="right"/>
          <w:rPr>
            <w:rFonts w:ascii="Times New Roman" w:hAnsi="Times New Roman" w:cs="Times New Roman"/>
          </w:rPr>
        </w:pPr>
        <w:r w:rsidRPr="00561465">
          <w:rPr>
            <w:rFonts w:ascii="Times New Roman" w:hAnsi="Times New Roman" w:cs="Times New Roman"/>
          </w:rPr>
          <w:fldChar w:fldCharType="begin"/>
        </w:r>
        <w:r w:rsidR="00561465" w:rsidRPr="00561465">
          <w:rPr>
            <w:rFonts w:ascii="Times New Roman" w:hAnsi="Times New Roman" w:cs="Times New Roman"/>
          </w:rPr>
          <w:instrText xml:space="preserve"> PAGE   \* MERGEFORMAT </w:instrText>
        </w:r>
        <w:r w:rsidRPr="00561465">
          <w:rPr>
            <w:rFonts w:ascii="Times New Roman" w:hAnsi="Times New Roman" w:cs="Times New Roman"/>
          </w:rPr>
          <w:fldChar w:fldCharType="separate"/>
        </w:r>
        <w:r w:rsidR="00DB6D94">
          <w:rPr>
            <w:rFonts w:ascii="Times New Roman" w:hAnsi="Times New Roman" w:cs="Times New Roman"/>
            <w:noProof/>
          </w:rPr>
          <w:t>1</w:t>
        </w:r>
        <w:r w:rsidRPr="00561465">
          <w:rPr>
            <w:rFonts w:ascii="Times New Roman" w:hAnsi="Times New Roman" w:cs="Times New Roman"/>
          </w:rPr>
          <w:fldChar w:fldCharType="end"/>
        </w:r>
      </w:p>
    </w:sdtContent>
  </w:sdt>
  <w:p w:rsidR="005A31DE" w:rsidRDefault="005A31D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07CC" w:rsidRDefault="00EB07CC" w:rsidP="000E6FCF">
      <w:pPr>
        <w:spacing w:after="0" w:line="240" w:lineRule="auto"/>
      </w:pPr>
      <w:r>
        <w:separator/>
      </w:r>
    </w:p>
  </w:footnote>
  <w:footnote w:type="continuationSeparator" w:id="0">
    <w:p w:rsidR="00EB07CC" w:rsidRDefault="00EB07CC" w:rsidP="000E6FC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F601BB"/>
    <w:multiLevelType w:val="hybridMultilevel"/>
    <w:tmpl w:val="5936EEB4"/>
    <w:lvl w:ilvl="0" w:tplc="A644F4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546F63"/>
    <w:multiLevelType w:val="hybridMultilevel"/>
    <w:tmpl w:val="DCD8D1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F8732A8"/>
    <w:multiLevelType w:val="hybridMultilevel"/>
    <w:tmpl w:val="3562733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0FB2EBE"/>
    <w:multiLevelType w:val="hybridMultilevel"/>
    <w:tmpl w:val="CBB094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B05634F"/>
    <w:multiLevelType w:val="hybridMultilevel"/>
    <w:tmpl w:val="51549B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footnotePr>
    <w:footnote w:id="-1"/>
    <w:footnote w:id="0"/>
  </w:footnotePr>
  <w:endnotePr>
    <w:endnote w:id="-1"/>
    <w:endnote w:id="0"/>
  </w:endnotePr>
  <w:compat>
    <w:applyBreakingRules/>
  </w:compat>
  <w:rsids>
    <w:rsidRoot w:val="00BA5EBF"/>
    <w:rsid w:val="00007B43"/>
    <w:rsid w:val="0002017A"/>
    <w:rsid w:val="0002654B"/>
    <w:rsid w:val="000278EB"/>
    <w:rsid w:val="00030B22"/>
    <w:rsid w:val="000400B3"/>
    <w:rsid w:val="000623ED"/>
    <w:rsid w:val="00076380"/>
    <w:rsid w:val="00077D0E"/>
    <w:rsid w:val="0008393C"/>
    <w:rsid w:val="000A04B3"/>
    <w:rsid w:val="000A2E22"/>
    <w:rsid w:val="000A4FFA"/>
    <w:rsid w:val="000B13A5"/>
    <w:rsid w:val="000B3D95"/>
    <w:rsid w:val="000C4275"/>
    <w:rsid w:val="000C48BA"/>
    <w:rsid w:val="000D0DE1"/>
    <w:rsid w:val="000D6549"/>
    <w:rsid w:val="000D74F8"/>
    <w:rsid w:val="000E0F81"/>
    <w:rsid w:val="000E4B17"/>
    <w:rsid w:val="000E6FCF"/>
    <w:rsid w:val="000F25C5"/>
    <w:rsid w:val="0010714A"/>
    <w:rsid w:val="001077AA"/>
    <w:rsid w:val="0012070D"/>
    <w:rsid w:val="00141D8A"/>
    <w:rsid w:val="0014292E"/>
    <w:rsid w:val="001462CE"/>
    <w:rsid w:val="00156ACB"/>
    <w:rsid w:val="00160154"/>
    <w:rsid w:val="00161FAE"/>
    <w:rsid w:val="001735D5"/>
    <w:rsid w:val="00191490"/>
    <w:rsid w:val="00197791"/>
    <w:rsid w:val="001B2099"/>
    <w:rsid w:val="001B2126"/>
    <w:rsid w:val="001C1308"/>
    <w:rsid w:val="001C3312"/>
    <w:rsid w:val="001D499A"/>
    <w:rsid w:val="001E5C2E"/>
    <w:rsid w:val="001F20B8"/>
    <w:rsid w:val="001F4102"/>
    <w:rsid w:val="001F789C"/>
    <w:rsid w:val="002042D1"/>
    <w:rsid w:val="002059E7"/>
    <w:rsid w:val="002105B5"/>
    <w:rsid w:val="00217798"/>
    <w:rsid w:val="002223B7"/>
    <w:rsid w:val="002260ED"/>
    <w:rsid w:val="002302D4"/>
    <w:rsid w:val="00235C10"/>
    <w:rsid w:val="00237F22"/>
    <w:rsid w:val="0025551D"/>
    <w:rsid w:val="002649A8"/>
    <w:rsid w:val="0026533F"/>
    <w:rsid w:val="00272131"/>
    <w:rsid w:val="00280C16"/>
    <w:rsid w:val="00284C82"/>
    <w:rsid w:val="0028787D"/>
    <w:rsid w:val="002937EE"/>
    <w:rsid w:val="002A330A"/>
    <w:rsid w:val="002A686A"/>
    <w:rsid w:val="002A6C78"/>
    <w:rsid w:val="002A7F87"/>
    <w:rsid w:val="002C05C2"/>
    <w:rsid w:val="002C7DAE"/>
    <w:rsid w:val="002D613F"/>
    <w:rsid w:val="002E6CD9"/>
    <w:rsid w:val="002F0592"/>
    <w:rsid w:val="002F38DC"/>
    <w:rsid w:val="00300ADB"/>
    <w:rsid w:val="0031675F"/>
    <w:rsid w:val="00317E82"/>
    <w:rsid w:val="003372C8"/>
    <w:rsid w:val="003417E6"/>
    <w:rsid w:val="00346A43"/>
    <w:rsid w:val="0035059D"/>
    <w:rsid w:val="00350C30"/>
    <w:rsid w:val="00351E38"/>
    <w:rsid w:val="00353CEF"/>
    <w:rsid w:val="00387BE1"/>
    <w:rsid w:val="00395679"/>
    <w:rsid w:val="003A6D27"/>
    <w:rsid w:val="003B1DD9"/>
    <w:rsid w:val="003B2697"/>
    <w:rsid w:val="003B342C"/>
    <w:rsid w:val="003B5055"/>
    <w:rsid w:val="003B64C6"/>
    <w:rsid w:val="003C12B0"/>
    <w:rsid w:val="003C2574"/>
    <w:rsid w:val="003C31F6"/>
    <w:rsid w:val="003C4404"/>
    <w:rsid w:val="003D1482"/>
    <w:rsid w:val="003D609F"/>
    <w:rsid w:val="003D6DA6"/>
    <w:rsid w:val="003D7730"/>
    <w:rsid w:val="003E7504"/>
    <w:rsid w:val="00402E78"/>
    <w:rsid w:val="00404AF4"/>
    <w:rsid w:val="0040747C"/>
    <w:rsid w:val="0041059F"/>
    <w:rsid w:val="00411D9A"/>
    <w:rsid w:val="00414BA8"/>
    <w:rsid w:val="004164B5"/>
    <w:rsid w:val="00420516"/>
    <w:rsid w:val="0042530F"/>
    <w:rsid w:val="0043152A"/>
    <w:rsid w:val="00433493"/>
    <w:rsid w:val="00435C38"/>
    <w:rsid w:val="00445A1E"/>
    <w:rsid w:val="00461F60"/>
    <w:rsid w:val="0047045E"/>
    <w:rsid w:val="0047304D"/>
    <w:rsid w:val="00473789"/>
    <w:rsid w:val="004743ED"/>
    <w:rsid w:val="00476E3D"/>
    <w:rsid w:val="00484335"/>
    <w:rsid w:val="00485C69"/>
    <w:rsid w:val="00492883"/>
    <w:rsid w:val="004B3817"/>
    <w:rsid w:val="004C12C1"/>
    <w:rsid w:val="004C1F41"/>
    <w:rsid w:val="004D1B89"/>
    <w:rsid w:val="004E0D68"/>
    <w:rsid w:val="004F4BA3"/>
    <w:rsid w:val="00502E73"/>
    <w:rsid w:val="0050482C"/>
    <w:rsid w:val="00511742"/>
    <w:rsid w:val="00511D7D"/>
    <w:rsid w:val="0052021C"/>
    <w:rsid w:val="00523B0F"/>
    <w:rsid w:val="005324A4"/>
    <w:rsid w:val="00532E28"/>
    <w:rsid w:val="00555C39"/>
    <w:rsid w:val="00561465"/>
    <w:rsid w:val="005713E2"/>
    <w:rsid w:val="00582809"/>
    <w:rsid w:val="00586E39"/>
    <w:rsid w:val="0059710D"/>
    <w:rsid w:val="005A19D6"/>
    <w:rsid w:val="005A31DE"/>
    <w:rsid w:val="005A4A76"/>
    <w:rsid w:val="005B312A"/>
    <w:rsid w:val="005B4549"/>
    <w:rsid w:val="005B479B"/>
    <w:rsid w:val="005C01D0"/>
    <w:rsid w:val="005C4D98"/>
    <w:rsid w:val="005D0398"/>
    <w:rsid w:val="005E2BB1"/>
    <w:rsid w:val="00605037"/>
    <w:rsid w:val="00610443"/>
    <w:rsid w:val="00611C22"/>
    <w:rsid w:val="00613B56"/>
    <w:rsid w:val="00614132"/>
    <w:rsid w:val="006224FB"/>
    <w:rsid w:val="006234AE"/>
    <w:rsid w:val="006313A5"/>
    <w:rsid w:val="00632202"/>
    <w:rsid w:val="00632D85"/>
    <w:rsid w:val="0064176B"/>
    <w:rsid w:val="006468E4"/>
    <w:rsid w:val="00647DA0"/>
    <w:rsid w:val="00652E4E"/>
    <w:rsid w:val="0066193A"/>
    <w:rsid w:val="00676BFA"/>
    <w:rsid w:val="006773D4"/>
    <w:rsid w:val="00686400"/>
    <w:rsid w:val="0068775E"/>
    <w:rsid w:val="00687847"/>
    <w:rsid w:val="006960C6"/>
    <w:rsid w:val="006B1169"/>
    <w:rsid w:val="006B4854"/>
    <w:rsid w:val="006D277F"/>
    <w:rsid w:val="006E2370"/>
    <w:rsid w:val="006F403F"/>
    <w:rsid w:val="00703766"/>
    <w:rsid w:val="00710EC2"/>
    <w:rsid w:val="007113C5"/>
    <w:rsid w:val="00713595"/>
    <w:rsid w:val="007175E6"/>
    <w:rsid w:val="0072339E"/>
    <w:rsid w:val="00724B1D"/>
    <w:rsid w:val="007339EE"/>
    <w:rsid w:val="007459BE"/>
    <w:rsid w:val="00756371"/>
    <w:rsid w:val="00760815"/>
    <w:rsid w:val="00762586"/>
    <w:rsid w:val="007658EE"/>
    <w:rsid w:val="007801B0"/>
    <w:rsid w:val="00787726"/>
    <w:rsid w:val="00787766"/>
    <w:rsid w:val="007933D9"/>
    <w:rsid w:val="0079430A"/>
    <w:rsid w:val="00794D06"/>
    <w:rsid w:val="007B23C0"/>
    <w:rsid w:val="007B6BD5"/>
    <w:rsid w:val="007C4DCB"/>
    <w:rsid w:val="007D3148"/>
    <w:rsid w:val="007D583F"/>
    <w:rsid w:val="007F1D62"/>
    <w:rsid w:val="007F4CFD"/>
    <w:rsid w:val="007F4F00"/>
    <w:rsid w:val="00804D22"/>
    <w:rsid w:val="00810FD4"/>
    <w:rsid w:val="00811F21"/>
    <w:rsid w:val="008151C9"/>
    <w:rsid w:val="0082500B"/>
    <w:rsid w:val="00835306"/>
    <w:rsid w:val="00840054"/>
    <w:rsid w:val="00843FB3"/>
    <w:rsid w:val="0085519D"/>
    <w:rsid w:val="00862E78"/>
    <w:rsid w:val="00863C2C"/>
    <w:rsid w:val="00864770"/>
    <w:rsid w:val="00875BE2"/>
    <w:rsid w:val="0089706A"/>
    <w:rsid w:val="008A3504"/>
    <w:rsid w:val="008A5788"/>
    <w:rsid w:val="008B1A03"/>
    <w:rsid w:val="008B2230"/>
    <w:rsid w:val="008B7BA7"/>
    <w:rsid w:val="008D42DF"/>
    <w:rsid w:val="008D5BEB"/>
    <w:rsid w:val="008E2EDF"/>
    <w:rsid w:val="008F1580"/>
    <w:rsid w:val="00905AFF"/>
    <w:rsid w:val="00915BE8"/>
    <w:rsid w:val="0091791D"/>
    <w:rsid w:val="00920480"/>
    <w:rsid w:val="009217D7"/>
    <w:rsid w:val="0093212A"/>
    <w:rsid w:val="00935BDE"/>
    <w:rsid w:val="00937279"/>
    <w:rsid w:val="009375FF"/>
    <w:rsid w:val="0094296A"/>
    <w:rsid w:val="00943266"/>
    <w:rsid w:val="00943FC6"/>
    <w:rsid w:val="00946809"/>
    <w:rsid w:val="00954DF6"/>
    <w:rsid w:val="009611B5"/>
    <w:rsid w:val="009642BA"/>
    <w:rsid w:val="0097036E"/>
    <w:rsid w:val="0098194D"/>
    <w:rsid w:val="00987D77"/>
    <w:rsid w:val="009900DA"/>
    <w:rsid w:val="00990899"/>
    <w:rsid w:val="009A2CD1"/>
    <w:rsid w:val="009A3496"/>
    <w:rsid w:val="009A6604"/>
    <w:rsid w:val="009B0070"/>
    <w:rsid w:val="009B139C"/>
    <w:rsid w:val="009C0541"/>
    <w:rsid w:val="009C3ABB"/>
    <w:rsid w:val="009C6637"/>
    <w:rsid w:val="009C6917"/>
    <w:rsid w:val="009D265F"/>
    <w:rsid w:val="009D74B5"/>
    <w:rsid w:val="009E0C19"/>
    <w:rsid w:val="009E40F4"/>
    <w:rsid w:val="009F6680"/>
    <w:rsid w:val="00A01026"/>
    <w:rsid w:val="00A014CF"/>
    <w:rsid w:val="00A11BE6"/>
    <w:rsid w:val="00A127AA"/>
    <w:rsid w:val="00A15F91"/>
    <w:rsid w:val="00A25F0D"/>
    <w:rsid w:val="00A37EAC"/>
    <w:rsid w:val="00A4059E"/>
    <w:rsid w:val="00A55650"/>
    <w:rsid w:val="00A6256C"/>
    <w:rsid w:val="00A62E75"/>
    <w:rsid w:val="00A81588"/>
    <w:rsid w:val="00A8465A"/>
    <w:rsid w:val="00AB2784"/>
    <w:rsid w:val="00AC205C"/>
    <w:rsid w:val="00AC4799"/>
    <w:rsid w:val="00AD721D"/>
    <w:rsid w:val="00AD7419"/>
    <w:rsid w:val="00AE28CC"/>
    <w:rsid w:val="00AE4E82"/>
    <w:rsid w:val="00AE770B"/>
    <w:rsid w:val="00AF5A0B"/>
    <w:rsid w:val="00AF7EB7"/>
    <w:rsid w:val="00B00469"/>
    <w:rsid w:val="00B015DF"/>
    <w:rsid w:val="00B20B35"/>
    <w:rsid w:val="00B2132A"/>
    <w:rsid w:val="00B23BD7"/>
    <w:rsid w:val="00B27A42"/>
    <w:rsid w:val="00B35572"/>
    <w:rsid w:val="00B35902"/>
    <w:rsid w:val="00B45A58"/>
    <w:rsid w:val="00B466CA"/>
    <w:rsid w:val="00B500AF"/>
    <w:rsid w:val="00B52B49"/>
    <w:rsid w:val="00B609A0"/>
    <w:rsid w:val="00B609BD"/>
    <w:rsid w:val="00B620E1"/>
    <w:rsid w:val="00B66E6B"/>
    <w:rsid w:val="00B72E69"/>
    <w:rsid w:val="00B917A4"/>
    <w:rsid w:val="00B932A5"/>
    <w:rsid w:val="00BA4F8F"/>
    <w:rsid w:val="00BA5EBF"/>
    <w:rsid w:val="00BB334B"/>
    <w:rsid w:val="00BB3886"/>
    <w:rsid w:val="00BC41BE"/>
    <w:rsid w:val="00BC4D9C"/>
    <w:rsid w:val="00BC5CE4"/>
    <w:rsid w:val="00BD1488"/>
    <w:rsid w:val="00BD45D9"/>
    <w:rsid w:val="00BD6427"/>
    <w:rsid w:val="00BE46FB"/>
    <w:rsid w:val="00BE67BA"/>
    <w:rsid w:val="00BF2DDE"/>
    <w:rsid w:val="00BF70DB"/>
    <w:rsid w:val="00C15E50"/>
    <w:rsid w:val="00C167AC"/>
    <w:rsid w:val="00C205A6"/>
    <w:rsid w:val="00C21C0E"/>
    <w:rsid w:val="00C352AA"/>
    <w:rsid w:val="00C451FD"/>
    <w:rsid w:val="00C7011D"/>
    <w:rsid w:val="00C76570"/>
    <w:rsid w:val="00C83558"/>
    <w:rsid w:val="00C86D7C"/>
    <w:rsid w:val="00CA2C2E"/>
    <w:rsid w:val="00CC2809"/>
    <w:rsid w:val="00CC2C35"/>
    <w:rsid w:val="00CC3477"/>
    <w:rsid w:val="00CC72AA"/>
    <w:rsid w:val="00CD40EA"/>
    <w:rsid w:val="00CD7A1F"/>
    <w:rsid w:val="00CE6851"/>
    <w:rsid w:val="00CF1D23"/>
    <w:rsid w:val="00CF4097"/>
    <w:rsid w:val="00CF4673"/>
    <w:rsid w:val="00D0470E"/>
    <w:rsid w:val="00D13916"/>
    <w:rsid w:val="00D1716E"/>
    <w:rsid w:val="00D175B1"/>
    <w:rsid w:val="00D264AB"/>
    <w:rsid w:val="00D3246B"/>
    <w:rsid w:val="00D34758"/>
    <w:rsid w:val="00D415BF"/>
    <w:rsid w:val="00D41A78"/>
    <w:rsid w:val="00D44A6B"/>
    <w:rsid w:val="00D50182"/>
    <w:rsid w:val="00D51B6B"/>
    <w:rsid w:val="00D63D68"/>
    <w:rsid w:val="00D648FF"/>
    <w:rsid w:val="00D67972"/>
    <w:rsid w:val="00D70CD6"/>
    <w:rsid w:val="00D7279D"/>
    <w:rsid w:val="00D828C7"/>
    <w:rsid w:val="00D83B12"/>
    <w:rsid w:val="00D90A98"/>
    <w:rsid w:val="00DA0C50"/>
    <w:rsid w:val="00DA0E5E"/>
    <w:rsid w:val="00DB6D94"/>
    <w:rsid w:val="00DD23CF"/>
    <w:rsid w:val="00DD2680"/>
    <w:rsid w:val="00DD55D7"/>
    <w:rsid w:val="00DE156F"/>
    <w:rsid w:val="00DF013D"/>
    <w:rsid w:val="00DF4465"/>
    <w:rsid w:val="00DF7975"/>
    <w:rsid w:val="00E04158"/>
    <w:rsid w:val="00E057A9"/>
    <w:rsid w:val="00E10946"/>
    <w:rsid w:val="00E2119F"/>
    <w:rsid w:val="00E306C4"/>
    <w:rsid w:val="00E3104B"/>
    <w:rsid w:val="00E368FC"/>
    <w:rsid w:val="00E40F8E"/>
    <w:rsid w:val="00E50901"/>
    <w:rsid w:val="00E52BD2"/>
    <w:rsid w:val="00E611AA"/>
    <w:rsid w:val="00E63B2D"/>
    <w:rsid w:val="00E770A1"/>
    <w:rsid w:val="00E81695"/>
    <w:rsid w:val="00E82A31"/>
    <w:rsid w:val="00E85592"/>
    <w:rsid w:val="00E865C2"/>
    <w:rsid w:val="00EB07CC"/>
    <w:rsid w:val="00EB7ADB"/>
    <w:rsid w:val="00EC2131"/>
    <w:rsid w:val="00ED13D8"/>
    <w:rsid w:val="00ED3161"/>
    <w:rsid w:val="00ED6EDF"/>
    <w:rsid w:val="00EE312A"/>
    <w:rsid w:val="00EF4224"/>
    <w:rsid w:val="00EF6AA3"/>
    <w:rsid w:val="00EF6AF6"/>
    <w:rsid w:val="00F003C0"/>
    <w:rsid w:val="00F036C7"/>
    <w:rsid w:val="00F07AF1"/>
    <w:rsid w:val="00F13EA4"/>
    <w:rsid w:val="00F25D73"/>
    <w:rsid w:val="00F26E7D"/>
    <w:rsid w:val="00F27980"/>
    <w:rsid w:val="00F40EF2"/>
    <w:rsid w:val="00F67BA0"/>
    <w:rsid w:val="00F75DC4"/>
    <w:rsid w:val="00F8101A"/>
    <w:rsid w:val="00F86315"/>
    <w:rsid w:val="00F86B1B"/>
    <w:rsid w:val="00F93A43"/>
    <w:rsid w:val="00F96C89"/>
    <w:rsid w:val="00FA3CE5"/>
    <w:rsid w:val="00FC5E07"/>
    <w:rsid w:val="00FD0857"/>
    <w:rsid w:val="00FD2D63"/>
    <w:rsid w:val="00FD42A0"/>
    <w:rsid w:val="00FF1499"/>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0A9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5EBF"/>
    <w:pPr>
      <w:spacing w:after="0" w:line="240" w:lineRule="auto"/>
    </w:pPr>
  </w:style>
  <w:style w:type="paragraph" w:customStyle="1" w:styleId="ReportHeading1">
    <w:name w:val="ReportHeading1"/>
    <w:basedOn w:val="Normal"/>
    <w:rsid w:val="00DA0E5E"/>
    <w:pPr>
      <w:framePr w:w="6521" w:h="1055" w:hSpace="142" w:wrap="around" w:vAnchor="page" w:hAnchor="page" w:x="1441" w:y="4452"/>
      <w:spacing w:after="0" w:line="300" w:lineRule="atLeast"/>
    </w:pPr>
    <w:rPr>
      <w:rFonts w:ascii="Times New Roman" w:eastAsia="Times New Roman" w:hAnsi="Times New Roman" w:cs="Angsana New"/>
      <w:b/>
      <w:bCs/>
      <w:sz w:val="24"/>
      <w:szCs w:val="24"/>
    </w:rPr>
  </w:style>
  <w:style w:type="paragraph" w:styleId="Header">
    <w:name w:val="header"/>
    <w:basedOn w:val="Normal"/>
    <w:link w:val="HeaderChar"/>
    <w:unhideWhenUsed/>
    <w:rsid w:val="000E6FC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E6FCF"/>
  </w:style>
  <w:style w:type="paragraph" w:styleId="Footer">
    <w:name w:val="footer"/>
    <w:basedOn w:val="Normal"/>
    <w:link w:val="FooterChar"/>
    <w:uiPriority w:val="99"/>
    <w:unhideWhenUsed/>
    <w:rsid w:val="000E6F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6FCF"/>
  </w:style>
  <w:style w:type="paragraph" w:customStyle="1" w:styleId="E">
    <w:name w:val="ª×èÍºÃÔÉÑ· E"/>
    <w:basedOn w:val="Normal"/>
    <w:rsid w:val="00F036C7"/>
    <w:pPr>
      <w:spacing w:after="0" w:line="240" w:lineRule="auto"/>
      <w:jc w:val="center"/>
    </w:pPr>
    <w:rPr>
      <w:rFonts w:ascii="Book Antiqua" w:eastAsia="Times New Roman" w:hAnsi="Book Antiqua" w:cs="Angsana New"/>
      <w:b/>
      <w:bCs/>
      <w:szCs w:val="22"/>
      <w:lang w:val="th-TH"/>
    </w:rPr>
  </w:style>
  <w:style w:type="paragraph" w:styleId="ListParagraph">
    <w:name w:val="List Paragraph"/>
    <w:basedOn w:val="Normal"/>
    <w:uiPriority w:val="34"/>
    <w:qFormat/>
    <w:rsid w:val="001077AA"/>
    <w:pPr>
      <w:ind w:left="720"/>
      <w:contextualSpacing/>
    </w:pPr>
  </w:style>
  <w:style w:type="paragraph" w:customStyle="1" w:styleId="Default">
    <w:name w:val="Default"/>
    <w:rsid w:val="00420516"/>
    <w:pPr>
      <w:autoSpaceDE w:val="0"/>
      <w:autoSpaceDN w:val="0"/>
      <w:adjustRightInd w:val="0"/>
      <w:spacing w:after="0" w:line="240" w:lineRule="auto"/>
    </w:pPr>
    <w:rPr>
      <w:rFonts w:ascii="EucrosiaUPC" w:hAnsi="EucrosiaUPC" w:cs="EucrosiaUPC"/>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5</Pages>
  <Words>1513</Words>
  <Characters>8625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AKP</dc:creator>
  <cp:lastModifiedBy>AKP</cp:lastModifiedBy>
  <cp:revision>11</cp:revision>
  <cp:lastPrinted>2021-02-14T04:51:00Z</cp:lastPrinted>
  <dcterms:created xsi:type="dcterms:W3CDTF">2022-12-29T02:01:00Z</dcterms:created>
  <dcterms:modified xsi:type="dcterms:W3CDTF">2023-01-24T06:40:00Z</dcterms:modified>
</cp:coreProperties>
</file>