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8C1B2" w14:textId="77777777" w:rsidR="00D5121E" w:rsidRPr="007F2539" w:rsidRDefault="00433D43" w:rsidP="00D5121E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t>ข้อมูลทั่วไ</w:t>
      </w:r>
      <w:r>
        <w:rPr>
          <w:rFonts w:ascii="Angsana New" w:hAnsi="Angsana New" w:hint="cs"/>
          <w:b/>
          <w:bCs/>
          <w:sz w:val="30"/>
          <w:szCs w:val="30"/>
          <w:cs/>
        </w:rPr>
        <w:t>ป</w:t>
      </w:r>
    </w:p>
    <w:p w14:paraId="47CBA766" w14:textId="77777777" w:rsidR="00D5121E" w:rsidRPr="007F2539" w:rsidRDefault="00D5121E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AE1D6CF" w14:textId="2B962A76" w:rsidR="00D5121E" w:rsidRPr="007F2539" w:rsidRDefault="00D5121E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7F2539">
        <w:rPr>
          <w:rFonts w:ascii="Angsana New" w:hAnsi="Angsana New"/>
          <w:color w:val="000000"/>
          <w:sz w:val="30"/>
          <w:szCs w:val="30"/>
          <w:cs/>
        </w:rPr>
        <w:t>บริษัท นอร์ทอีส รับเบอร์ จำกัด (มหาชน) (</w:t>
      </w:r>
      <w:r w:rsidRPr="007F2539">
        <w:rPr>
          <w:rFonts w:ascii="Angsana New" w:hAnsi="Angsana New"/>
          <w:color w:val="000000"/>
          <w:sz w:val="30"/>
          <w:szCs w:val="30"/>
        </w:rPr>
        <w:t>“</w:t>
      </w:r>
      <w:r w:rsidRPr="007F2539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Pr="007F2539">
        <w:rPr>
          <w:rFonts w:ascii="Angsana New" w:hAnsi="Angsana New"/>
          <w:color w:val="000000"/>
          <w:sz w:val="30"/>
          <w:szCs w:val="30"/>
        </w:rPr>
        <w:t>”</w:t>
      </w:r>
      <w:r w:rsidRPr="007F2539">
        <w:rPr>
          <w:rFonts w:ascii="Angsana New" w:hAnsi="Angsana New"/>
          <w:color w:val="000000"/>
          <w:sz w:val="30"/>
          <w:szCs w:val="30"/>
          <w:cs/>
        </w:rPr>
        <w:t xml:space="preserve">) </w:t>
      </w:r>
      <w:r w:rsidR="00B3237F">
        <w:rPr>
          <w:rFonts w:ascii="Angsana New" w:hAnsi="Angsana New" w:hint="cs"/>
          <w:color w:val="000000"/>
          <w:sz w:val="30"/>
          <w:szCs w:val="30"/>
          <w:cs/>
        </w:rPr>
        <w:t xml:space="preserve">(นิติบุคคลเลขที่ </w:t>
      </w:r>
      <w:r w:rsidR="00FE16BD">
        <w:rPr>
          <w:rFonts w:ascii="Angsana New" w:hAnsi="Angsana New"/>
          <w:color w:val="000000"/>
          <w:sz w:val="30"/>
          <w:szCs w:val="30"/>
        </w:rPr>
        <w:t>01075610000242)</w:t>
      </w:r>
      <w:r w:rsidR="00B3237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7F2539">
        <w:rPr>
          <w:rFonts w:ascii="Angsana New" w:hAnsi="Angsana New"/>
          <w:color w:val="000000"/>
          <w:sz w:val="30"/>
          <w:szCs w:val="30"/>
          <w:cs/>
        </w:rPr>
        <w:t>จดทะเบียนใน</w:t>
      </w:r>
      <w:r w:rsidRPr="007F2539">
        <w:rPr>
          <w:rFonts w:ascii="Angsana New" w:hAnsi="Angsana New"/>
          <w:sz w:val="30"/>
          <w:szCs w:val="30"/>
          <w:cs/>
        </w:rPr>
        <w:t>ตลาดหลักทรัพย์แห่งประเทศไทย</w:t>
      </w:r>
      <w:r w:rsidRPr="007F2539">
        <w:rPr>
          <w:rFonts w:ascii="Angsana New" w:hAnsi="Angsana New"/>
          <w:color w:val="000000"/>
          <w:sz w:val="30"/>
          <w:szCs w:val="30"/>
          <w:cs/>
        </w:rPr>
        <w:t xml:space="preserve">เมื่อวันที่ </w:t>
      </w:r>
      <w:r w:rsidRPr="007F2539">
        <w:rPr>
          <w:rFonts w:ascii="Angsana New" w:hAnsi="Angsana New"/>
          <w:color w:val="000000"/>
          <w:sz w:val="30"/>
          <w:szCs w:val="30"/>
        </w:rPr>
        <w:t xml:space="preserve">7 </w:t>
      </w:r>
      <w:r w:rsidRPr="007F2539">
        <w:rPr>
          <w:rFonts w:ascii="Angsana New" w:hAnsi="Angsana New"/>
          <w:color w:val="000000"/>
          <w:sz w:val="30"/>
          <w:szCs w:val="30"/>
          <w:cs/>
        </w:rPr>
        <w:t xml:space="preserve">พฤศจิกายน </w:t>
      </w:r>
      <w:r w:rsidR="003D565D">
        <w:rPr>
          <w:rFonts w:ascii="Angsana New" w:hAnsi="Angsana New"/>
          <w:color w:val="000000"/>
          <w:sz w:val="30"/>
          <w:szCs w:val="30"/>
        </w:rPr>
        <w:t>25</w:t>
      </w:r>
      <w:r w:rsidRPr="007F2539">
        <w:rPr>
          <w:rFonts w:ascii="Angsana New" w:hAnsi="Angsana New"/>
          <w:color w:val="000000"/>
          <w:sz w:val="30"/>
          <w:szCs w:val="30"/>
        </w:rPr>
        <w:t>61</w:t>
      </w:r>
      <w:r w:rsidRPr="007F2539">
        <w:rPr>
          <w:rFonts w:ascii="Angsana New" w:hAnsi="Angsana New"/>
          <w:color w:val="000000"/>
          <w:sz w:val="30"/>
          <w:szCs w:val="30"/>
          <w:cs/>
        </w:rPr>
        <w:t xml:space="preserve"> บริษัทดำเนินธุรกิจเกี่ยวกับการผลิตและจำหน่ายยางแผ่นรมควัน ยางแท่ง และผลิตภัณฑ์จากยางพารา</w:t>
      </w:r>
      <w:r w:rsidRPr="007F2539">
        <w:rPr>
          <w:rFonts w:ascii="Angsana New" w:hAnsi="Angsana New"/>
          <w:sz w:val="30"/>
          <w:szCs w:val="30"/>
          <w:cs/>
        </w:rPr>
        <w:t>สำหรับตลาดทั้งในประเทศและต่างประเทศ โดยมีสำนักงานจดทะเบียนดังนี้</w:t>
      </w:r>
      <w:r w:rsidRPr="007F2539">
        <w:rPr>
          <w:rFonts w:ascii="Angsana New" w:hAnsi="Angsana New"/>
          <w:sz w:val="30"/>
          <w:szCs w:val="30"/>
        </w:rPr>
        <w:t xml:space="preserve"> </w:t>
      </w:r>
    </w:p>
    <w:p w14:paraId="74FAAC78" w14:textId="77777777" w:rsidR="00D5121E" w:rsidRPr="007F2539" w:rsidRDefault="00D5121E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4FB77FBD" w14:textId="50023EF7" w:rsidR="00D5121E" w:rsidRPr="007F2539" w:rsidRDefault="00D5121E" w:rsidP="00D5121E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F2539">
        <w:rPr>
          <w:rFonts w:ascii="Angsana New" w:hAnsi="Angsana New"/>
          <w:sz w:val="30"/>
          <w:szCs w:val="30"/>
          <w:cs/>
        </w:rPr>
        <w:t xml:space="preserve">สำนักงานใหญ่ตั้งอยู่เลขที่ </w:t>
      </w:r>
      <w:r w:rsidR="00A1086B">
        <w:rPr>
          <w:rFonts w:ascii="Angsana New" w:hAnsi="Angsana New"/>
          <w:sz w:val="30"/>
          <w:szCs w:val="30"/>
        </w:rPr>
        <w:t>398</w:t>
      </w:r>
      <w:r w:rsidRPr="007F2539">
        <w:rPr>
          <w:rFonts w:ascii="Angsana New" w:hAnsi="Angsana New"/>
          <w:sz w:val="30"/>
          <w:szCs w:val="30"/>
          <w:cs/>
        </w:rPr>
        <w:t xml:space="preserve"> หมู่ที่ </w:t>
      </w:r>
      <w:r w:rsidR="00A1086B">
        <w:rPr>
          <w:rFonts w:ascii="Angsana New" w:hAnsi="Angsana New"/>
          <w:sz w:val="30"/>
          <w:szCs w:val="30"/>
        </w:rPr>
        <w:t>4</w:t>
      </w:r>
      <w:r w:rsidRPr="007F2539">
        <w:rPr>
          <w:rFonts w:ascii="Angsana New" w:hAnsi="Angsana New"/>
          <w:sz w:val="30"/>
          <w:szCs w:val="30"/>
          <w:cs/>
        </w:rPr>
        <w:t xml:space="preserve"> ตำบลโคกม้า อำเภอประโคนชัย จังหวัดบุรีรัมย์ </w:t>
      </w:r>
    </w:p>
    <w:p w14:paraId="4DAC5126" w14:textId="7E8323EC" w:rsidR="00D5121E" w:rsidRPr="007F2539" w:rsidRDefault="00D5121E" w:rsidP="00D5121E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F2539">
        <w:rPr>
          <w:rFonts w:ascii="Angsana New" w:hAnsi="Angsana New"/>
          <w:sz w:val="30"/>
          <w:szCs w:val="30"/>
          <w:cs/>
        </w:rPr>
        <w:t>สำนักงานสาขา (</w:t>
      </w:r>
      <w:r w:rsidR="00A1086B">
        <w:rPr>
          <w:rFonts w:ascii="Angsana New" w:hAnsi="Angsana New"/>
          <w:sz w:val="30"/>
          <w:szCs w:val="30"/>
        </w:rPr>
        <w:t>1</w:t>
      </w:r>
      <w:r w:rsidRPr="007F2539">
        <w:rPr>
          <w:rFonts w:ascii="Angsana New" w:hAnsi="Angsana New"/>
          <w:sz w:val="30"/>
          <w:szCs w:val="30"/>
          <w:cs/>
        </w:rPr>
        <w:t xml:space="preserve">) ตั้งอยู่ที่เลขที่ </w:t>
      </w:r>
      <w:r w:rsidR="00A1086B">
        <w:rPr>
          <w:rFonts w:ascii="Angsana New" w:hAnsi="Angsana New"/>
          <w:sz w:val="30"/>
          <w:szCs w:val="30"/>
        </w:rPr>
        <w:t>388</w:t>
      </w:r>
      <w:r w:rsidRPr="007F2539">
        <w:rPr>
          <w:rFonts w:ascii="Angsana New" w:hAnsi="Angsana New"/>
          <w:sz w:val="30"/>
          <w:szCs w:val="30"/>
          <w:cs/>
        </w:rPr>
        <w:t xml:space="preserve"> หมู่ที่ </w:t>
      </w:r>
      <w:r w:rsidR="00A1086B">
        <w:rPr>
          <w:rFonts w:ascii="Angsana New" w:hAnsi="Angsana New"/>
          <w:sz w:val="30"/>
          <w:szCs w:val="30"/>
        </w:rPr>
        <w:t>4</w:t>
      </w:r>
      <w:r w:rsidRPr="007F2539">
        <w:rPr>
          <w:rFonts w:ascii="Angsana New" w:hAnsi="Angsana New"/>
          <w:sz w:val="30"/>
          <w:szCs w:val="30"/>
          <w:cs/>
        </w:rPr>
        <w:t xml:space="preserve"> ตำบลโคกม้า อำเภอประโคนชัย จังหวัดบุรีรัมย์</w:t>
      </w:r>
    </w:p>
    <w:p w14:paraId="66B1F053" w14:textId="0A83BDED" w:rsidR="00D5121E" w:rsidRPr="007F2539" w:rsidRDefault="00D5121E" w:rsidP="00D5121E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F2539">
        <w:rPr>
          <w:rFonts w:ascii="Angsana New" w:hAnsi="Angsana New"/>
          <w:sz w:val="30"/>
          <w:szCs w:val="30"/>
          <w:cs/>
        </w:rPr>
        <w:t>สำนักงานสาขา (</w:t>
      </w:r>
      <w:r w:rsidR="00A1086B">
        <w:rPr>
          <w:rFonts w:ascii="Angsana New" w:hAnsi="Angsana New"/>
          <w:sz w:val="30"/>
          <w:szCs w:val="30"/>
        </w:rPr>
        <w:t>2</w:t>
      </w:r>
      <w:r w:rsidRPr="007F2539">
        <w:rPr>
          <w:rFonts w:ascii="Angsana New" w:hAnsi="Angsana New"/>
          <w:sz w:val="30"/>
          <w:szCs w:val="30"/>
          <w:cs/>
        </w:rPr>
        <w:t xml:space="preserve">) ตั้งอยู่ที่เลขที่ </w:t>
      </w:r>
      <w:r w:rsidR="00A1086B">
        <w:rPr>
          <w:rFonts w:ascii="Angsana New" w:hAnsi="Angsana New"/>
          <w:sz w:val="30"/>
          <w:szCs w:val="30"/>
        </w:rPr>
        <w:t>388/1</w:t>
      </w:r>
      <w:r w:rsidRPr="007F2539">
        <w:rPr>
          <w:rFonts w:ascii="Angsana New" w:hAnsi="Angsana New"/>
          <w:sz w:val="30"/>
          <w:szCs w:val="30"/>
          <w:cs/>
        </w:rPr>
        <w:t xml:space="preserve"> หมู่ที่ </w:t>
      </w:r>
      <w:r w:rsidR="00A1086B">
        <w:rPr>
          <w:rFonts w:ascii="Angsana New" w:hAnsi="Angsana New"/>
          <w:sz w:val="30"/>
          <w:szCs w:val="30"/>
        </w:rPr>
        <w:t>4</w:t>
      </w:r>
      <w:r w:rsidRPr="007F2539">
        <w:rPr>
          <w:rFonts w:ascii="Angsana New" w:hAnsi="Angsana New"/>
          <w:sz w:val="30"/>
          <w:szCs w:val="30"/>
          <w:cs/>
        </w:rPr>
        <w:t xml:space="preserve"> ตำบลโคกม้า อำเภอประโคนชัย จังหวัดบุรีรัมย์</w:t>
      </w:r>
    </w:p>
    <w:p w14:paraId="535D91F8" w14:textId="5A2B1C0A" w:rsidR="00D5121E" w:rsidRPr="007F2539" w:rsidRDefault="00D5121E" w:rsidP="00D5121E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F2539">
        <w:rPr>
          <w:rFonts w:ascii="Angsana New" w:hAnsi="Angsana New"/>
          <w:sz w:val="30"/>
          <w:szCs w:val="30"/>
          <w:cs/>
        </w:rPr>
        <w:t>สำนักงานสาขา (</w:t>
      </w:r>
      <w:r w:rsidR="00A1086B">
        <w:rPr>
          <w:rFonts w:ascii="Angsana New" w:hAnsi="Angsana New"/>
          <w:sz w:val="30"/>
          <w:szCs w:val="30"/>
        </w:rPr>
        <w:t>3</w:t>
      </w:r>
      <w:r w:rsidRPr="007F2539">
        <w:rPr>
          <w:rFonts w:ascii="Angsana New" w:hAnsi="Angsana New"/>
          <w:sz w:val="30"/>
          <w:szCs w:val="30"/>
          <w:cs/>
        </w:rPr>
        <w:t xml:space="preserve">) ตั้งอยู่ที่เลขที่ </w:t>
      </w:r>
      <w:r w:rsidR="00A1086B">
        <w:rPr>
          <w:rFonts w:ascii="Angsana New" w:hAnsi="Angsana New"/>
          <w:sz w:val="30"/>
          <w:szCs w:val="30"/>
        </w:rPr>
        <w:t xml:space="preserve">158 </w:t>
      </w:r>
      <w:r w:rsidRPr="007F2539">
        <w:rPr>
          <w:rFonts w:ascii="Angsana New" w:hAnsi="Angsana New"/>
          <w:sz w:val="30"/>
          <w:szCs w:val="30"/>
          <w:cs/>
        </w:rPr>
        <w:t xml:space="preserve">หมู่ที่ </w:t>
      </w:r>
      <w:r w:rsidR="00A1086B">
        <w:rPr>
          <w:rFonts w:ascii="Angsana New" w:hAnsi="Angsana New"/>
          <w:sz w:val="30"/>
          <w:szCs w:val="30"/>
        </w:rPr>
        <w:t>3</w:t>
      </w:r>
      <w:r w:rsidRPr="007F2539">
        <w:rPr>
          <w:rFonts w:ascii="Angsana New" w:hAnsi="Angsana New"/>
          <w:sz w:val="30"/>
          <w:szCs w:val="30"/>
          <w:cs/>
        </w:rPr>
        <w:t xml:space="preserve"> ตำบลตะโกตาพิ อำเภอประโคนชัย จังหวัดบุรีรัมย์</w:t>
      </w:r>
    </w:p>
    <w:p w14:paraId="1FD03851" w14:textId="366BDB38" w:rsidR="00D5121E" w:rsidRPr="00654664" w:rsidRDefault="00D5121E" w:rsidP="00856318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654664">
        <w:rPr>
          <w:rFonts w:ascii="Angsana New" w:hAnsi="Angsana New"/>
          <w:sz w:val="30"/>
          <w:szCs w:val="30"/>
          <w:cs/>
        </w:rPr>
        <w:t>สำนักงานสาขา (</w:t>
      </w:r>
      <w:r w:rsidR="00A1086B" w:rsidRPr="00654664">
        <w:rPr>
          <w:rFonts w:ascii="Angsana New" w:hAnsi="Angsana New"/>
          <w:sz w:val="30"/>
          <w:szCs w:val="30"/>
        </w:rPr>
        <w:t>4</w:t>
      </w:r>
      <w:r w:rsidRPr="00654664">
        <w:rPr>
          <w:rFonts w:ascii="Angsana New" w:hAnsi="Angsana New"/>
          <w:sz w:val="30"/>
          <w:szCs w:val="30"/>
          <w:cs/>
        </w:rPr>
        <w:t xml:space="preserve">) ตั้งอยู่ที่เลขที่ </w:t>
      </w:r>
      <w:r w:rsidR="00A1086B" w:rsidRPr="00654664">
        <w:rPr>
          <w:rFonts w:ascii="Angsana New" w:hAnsi="Angsana New"/>
          <w:sz w:val="30"/>
          <w:szCs w:val="30"/>
        </w:rPr>
        <w:t>589/</w:t>
      </w:r>
      <w:r w:rsidR="00E36240" w:rsidRPr="00654664">
        <w:rPr>
          <w:rFonts w:ascii="Angsana New" w:hAnsi="Angsana New"/>
          <w:sz w:val="30"/>
          <w:szCs w:val="30"/>
        </w:rPr>
        <w:t>156</w:t>
      </w:r>
      <w:r w:rsidRPr="00654664">
        <w:rPr>
          <w:rFonts w:ascii="Angsana New" w:hAnsi="Angsana New"/>
          <w:sz w:val="30"/>
          <w:szCs w:val="30"/>
          <w:cs/>
        </w:rPr>
        <w:t xml:space="preserve"> อาคาร</w:t>
      </w:r>
      <w:r w:rsidR="003B218D" w:rsidRPr="00654664">
        <w:rPr>
          <w:rFonts w:ascii="Angsana New" w:hAnsi="Angsana New"/>
          <w:sz w:val="30"/>
          <w:szCs w:val="30"/>
          <w:cs/>
        </w:rPr>
        <w:t xml:space="preserve">ชุดทาวเวอร์ </w:t>
      </w:r>
      <w:r w:rsidR="00AE3535" w:rsidRPr="00654664">
        <w:rPr>
          <w:rFonts w:ascii="Angsana New" w:hAnsi="Angsana New"/>
          <w:sz w:val="30"/>
          <w:szCs w:val="30"/>
        </w:rPr>
        <w:t>1</w:t>
      </w:r>
      <w:r w:rsidR="003B218D" w:rsidRPr="00654664">
        <w:rPr>
          <w:rFonts w:ascii="Angsana New" w:hAnsi="Angsana New"/>
          <w:sz w:val="30"/>
          <w:szCs w:val="30"/>
          <w:cs/>
        </w:rPr>
        <w:t xml:space="preserve"> ออฟฟิศ</w:t>
      </w:r>
      <w:r w:rsidRPr="00654664">
        <w:rPr>
          <w:rFonts w:ascii="Angsana New" w:hAnsi="Angsana New"/>
          <w:sz w:val="30"/>
          <w:szCs w:val="30"/>
          <w:cs/>
        </w:rPr>
        <w:t xml:space="preserve">ชั้นที่ </w:t>
      </w:r>
      <w:r w:rsidR="00AE3535" w:rsidRPr="00654664">
        <w:rPr>
          <w:rFonts w:ascii="Angsana New" w:hAnsi="Angsana New"/>
          <w:sz w:val="30"/>
          <w:szCs w:val="30"/>
        </w:rPr>
        <w:t>29</w:t>
      </w:r>
      <w:r w:rsidRPr="00654664">
        <w:rPr>
          <w:rFonts w:ascii="Angsana New" w:hAnsi="Angsana New"/>
          <w:sz w:val="30"/>
          <w:szCs w:val="30"/>
        </w:rPr>
        <w:t xml:space="preserve"> </w:t>
      </w:r>
      <w:r w:rsidR="00E36240" w:rsidRPr="00654664">
        <w:rPr>
          <w:rFonts w:ascii="Angsana New" w:hAnsi="Angsana New"/>
          <w:sz w:val="30"/>
          <w:szCs w:val="30"/>
          <w:cs/>
        </w:rPr>
        <w:t xml:space="preserve">ถนนเทพรัตน </w:t>
      </w:r>
      <w:r w:rsidRPr="00654664">
        <w:rPr>
          <w:rFonts w:ascii="Angsana New" w:hAnsi="Angsana New"/>
          <w:sz w:val="30"/>
          <w:szCs w:val="30"/>
          <w:cs/>
        </w:rPr>
        <w:t>แขวงบางนาเหนือ เขตบางนา กรุงเทพมหานคร</w:t>
      </w:r>
    </w:p>
    <w:p w14:paraId="120D4E73" w14:textId="664EE005" w:rsidR="00E36240" w:rsidRPr="007F2539" w:rsidRDefault="00E36240" w:rsidP="00E36240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F2539">
        <w:rPr>
          <w:rFonts w:ascii="Angsana New" w:hAnsi="Angsana New"/>
          <w:sz w:val="30"/>
          <w:szCs w:val="30"/>
          <w:cs/>
        </w:rPr>
        <w:t>สำนักงานสาขา (</w:t>
      </w:r>
      <w:r w:rsidR="00A1086B">
        <w:rPr>
          <w:rFonts w:ascii="Angsana New" w:hAnsi="Angsana New"/>
          <w:sz w:val="30"/>
          <w:szCs w:val="30"/>
        </w:rPr>
        <w:t>5</w:t>
      </w:r>
      <w:r w:rsidRPr="007F2539">
        <w:rPr>
          <w:rFonts w:ascii="Angsana New" w:hAnsi="Angsana New"/>
          <w:sz w:val="30"/>
          <w:szCs w:val="30"/>
          <w:cs/>
        </w:rPr>
        <w:t xml:space="preserve">) ตั้งอยู่ที่เลขที่ </w:t>
      </w:r>
      <w:r w:rsidR="00AE3535">
        <w:rPr>
          <w:rFonts w:ascii="Angsana New" w:hAnsi="Angsana New"/>
          <w:sz w:val="30"/>
          <w:szCs w:val="30"/>
        </w:rPr>
        <w:t>25</w:t>
      </w:r>
      <w:r w:rsidR="00CD4310">
        <w:rPr>
          <w:rFonts w:ascii="Angsana New" w:hAnsi="Angsana New"/>
          <w:sz w:val="30"/>
          <w:szCs w:val="30"/>
        </w:rPr>
        <w:t>4</w:t>
      </w:r>
      <w:r w:rsidRPr="007F2539">
        <w:rPr>
          <w:rFonts w:ascii="Angsana New" w:hAnsi="Angsana New"/>
          <w:sz w:val="30"/>
          <w:szCs w:val="30"/>
          <w:cs/>
        </w:rPr>
        <w:t xml:space="preserve"> หมู่ที่ </w:t>
      </w:r>
      <w:r w:rsidR="00AE3535">
        <w:rPr>
          <w:rFonts w:ascii="Angsana New" w:hAnsi="Angsana New"/>
          <w:sz w:val="30"/>
          <w:szCs w:val="30"/>
        </w:rPr>
        <w:t>4</w:t>
      </w:r>
      <w:r w:rsidRPr="007F2539">
        <w:rPr>
          <w:rFonts w:ascii="Angsana New" w:hAnsi="Angsana New"/>
          <w:sz w:val="30"/>
          <w:szCs w:val="30"/>
          <w:cs/>
        </w:rPr>
        <w:t xml:space="preserve"> ตำบลโคกม้า อำเภอประโคนชัย จังหวัดบุรีรัมย์</w:t>
      </w:r>
    </w:p>
    <w:p w14:paraId="23874F25" w14:textId="77777777" w:rsidR="00D5121E" w:rsidRDefault="00D5121E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8F40F38" w14:textId="70FBD737" w:rsidR="00C51B83" w:rsidRDefault="00C51B83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 w:rsidR="00A1086B">
        <w:rPr>
          <w:rFonts w:ascii="Angsana New" w:hAnsi="Angsana New"/>
          <w:color w:val="000000"/>
          <w:sz w:val="30"/>
          <w:szCs w:val="30"/>
        </w:rPr>
        <w:t>31</w:t>
      </w:r>
      <w:r w:rsidR="00111042">
        <w:rPr>
          <w:rFonts w:ascii="Angsana New" w:hAnsi="Angsana New"/>
          <w:color w:val="000000"/>
          <w:sz w:val="30"/>
          <w:szCs w:val="30"/>
        </w:rPr>
        <w:t xml:space="preserve">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ธันวาคม </w:t>
      </w:r>
      <w:r w:rsidR="00A1086B">
        <w:rPr>
          <w:rFonts w:ascii="Angsana New" w:hAnsi="Angsana New"/>
          <w:color w:val="000000"/>
          <w:sz w:val="30"/>
          <w:szCs w:val="30"/>
        </w:rPr>
        <w:t>256</w:t>
      </w:r>
      <w:r w:rsidR="006F471B">
        <w:rPr>
          <w:rFonts w:ascii="Angsana New" w:hAnsi="Angsana New"/>
          <w:color w:val="000000"/>
          <w:sz w:val="30"/>
          <w:szCs w:val="30"/>
        </w:rPr>
        <w:t>8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111042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111042">
        <w:rPr>
          <w:rFonts w:ascii="Angsana New" w:hAnsi="Angsana New"/>
          <w:color w:val="000000"/>
          <w:sz w:val="30"/>
          <w:szCs w:val="30"/>
        </w:rPr>
        <w:t>256</w:t>
      </w:r>
      <w:r w:rsidR="006F471B">
        <w:rPr>
          <w:rFonts w:ascii="Angsana New" w:hAnsi="Angsana New"/>
          <w:color w:val="000000"/>
          <w:sz w:val="30"/>
          <w:szCs w:val="30"/>
        </w:rPr>
        <w:t>7</w:t>
      </w:r>
      <w:r w:rsidR="00111042">
        <w:rPr>
          <w:rFonts w:ascii="Angsana New" w:hAnsi="Angsana New"/>
          <w:color w:val="000000"/>
          <w:sz w:val="30"/>
          <w:szCs w:val="30"/>
        </w:rPr>
        <w:t xml:space="preserve"> </w:t>
      </w:r>
      <w:r>
        <w:rPr>
          <w:rFonts w:ascii="Angsana New" w:hAnsi="Angsana New" w:hint="cs"/>
          <w:color w:val="000000"/>
          <w:sz w:val="30"/>
          <w:szCs w:val="30"/>
          <w:cs/>
        </w:rPr>
        <w:t>ผู้ถือหุ้นรายใหญ่ของบริษัทคิดเป็นสัดส่วนรวมกันประมาณ</w:t>
      </w:r>
      <w:r w:rsidRPr="007A1C6F">
        <w:rPr>
          <w:rFonts w:ascii="Angsana New" w:hAnsi="Angsana New" w:hint="cs"/>
          <w:color w:val="000000"/>
          <w:sz w:val="30"/>
          <w:szCs w:val="30"/>
          <w:cs/>
        </w:rPr>
        <w:t xml:space="preserve">ร้อยละ </w:t>
      </w:r>
      <w:r w:rsidR="00993E35" w:rsidRPr="007A1C6F">
        <w:rPr>
          <w:rFonts w:ascii="Angsana New" w:hAnsi="Angsana New"/>
          <w:color w:val="000000"/>
          <w:sz w:val="30"/>
          <w:szCs w:val="30"/>
        </w:rPr>
        <w:t>2</w:t>
      </w:r>
      <w:r w:rsidR="007A1C6F" w:rsidRPr="007A1C6F">
        <w:rPr>
          <w:rFonts w:ascii="Angsana New" w:hAnsi="Angsana New"/>
          <w:color w:val="000000"/>
          <w:sz w:val="30"/>
          <w:szCs w:val="30"/>
        </w:rPr>
        <w:t>5</w:t>
      </w:r>
      <w:r w:rsidR="00993E35" w:rsidRPr="007A1C6F">
        <w:rPr>
          <w:rFonts w:ascii="Angsana New" w:hAnsi="Angsana New"/>
          <w:color w:val="000000"/>
          <w:sz w:val="30"/>
          <w:szCs w:val="30"/>
        </w:rPr>
        <w:t>.</w:t>
      </w:r>
      <w:r w:rsidR="007A1C6F" w:rsidRPr="007A1C6F">
        <w:rPr>
          <w:rFonts w:ascii="Angsana New" w:hAnsi="Angsana New"/>
          <w:color w:val="000000"/>
          <w:sz w:val="30"/>
          <w:szCs w:val="30"/>
        </w:rPr>
        <w:t>40</w:t>
      </w:r>
      <w:r w:rsidR="00993E35">
        <w:rPr>
          <w:rFonts w:ascii="Angsana New" w:hAnsi="Angsana New"/>
          <w:color w:val="000000"/>
          <w:sz w:val="30"/>
          <w:szCs w:val="30"/>
        </w:rPr>
        <w:t xml:space="preserve"> </w:t>
      </w:r>
      <w:r w:rsidR="00111042">
        <w:rPr>
          <w:rFonts w:ascii="Angsana New" w:hAnsi="Angsana New" w:hint="cs"/>
          <w:color w:val="000000"/>
          <w:sz w:val="30"/>
          <w:szCs w:val="30"/>
          <w:cs/>
        </w:rPr>
        <w:t xml:space="preserve">และร้อยละ </w:t>
      </w:r>
      <w:r w:rsidR="006F471B">
        <w:rPr>
          <w:rFonts w:ascii="Angsana New" w:hAnsi="Angsana New"/>
          <w:color w:val="000000"/>
          <w:sz w:val="30"/>
          <w:szCs w:val="30"/>
        </w:rPr>
        <w:t>29</w:t>
      </w:r>
      <w:r w:rsidR="00993E35">
        <w:rPr>
          <w:rFonts w:ascii="Angsana New" w:hAnsi="Angsana New"/>
          <w:color w:val="000000"/>
          <w:sz w:val="30"/>
          <w:szCs w:val="30"/>
        </w:rPr>
        <w:t>.</w:t>
      </w:r>
      <w:r w:rsidR="006F471B">
        <w:rPr>
          <w:rFonts w:ascii="Angsana New" w:hAnsi="Angsana New"/>
          <w:color w:val="000000"/>
          <w:sz w:val="30"/>
          <w:szCs w:val="30"/>
        </w:rPr>
        <w:t>8</w:t>
      </w:r>
      <w:r w:rsidR="00993E35">
        <w:rPr>
          <w:rFonts w:ascii="Angsana New" w:hAnsi="Angsana New"/>
          <w:color w:val="000000"/>
          <w:sz w:val="30"/>
          <w:szCs w:val="30"/>
        </w:rPr>
        <w:t>5</w:t>
      </w:r>
      <w:r w:rsidR="00111042">
        <w:rPr>
          <w:rFonts w:ascii="Angsana New" w:hAnsi="Angsana New"/>
          <w:color w:val="000000"/>
          <w:sz w:val="30"/>
          <w:szCs w:val="30"/>
        </w:rPr>
        <w:t xml:space="preserve"> </w:t>
      </w:r>
      <w:r w:rsidR="00111042">
        <w:rPr>
          <w:rFonts w:ascii="Angsana New" w:hAnsi="Angsana New" w:hint="cs"/>
          <w:color w:val="000000"/>
          <w:sz w:val="30"/>
          <w:szCs w:val="30"/>
          <w:cs/>
        </w:rPr>
        <w:t xml:space="preserve">ตามลำดับ </w:t>
      </w:r>
      <w:r>
        <w:rPr>
          <w:rFonts w:ascii="Angsana New" w:hAnsi="Angsana New" w:hint="cs"/>
          <w:color w:val="000000"/>
          <w:sz w:val="30"/>
          <w:szCs w:val="30"/>
          <w:cs/>
        </w:rPr>
        <w:t>เป็นบุคคลธรรมดาสี่ท่านในครอบครัวจึงธนสมบูรณ์</w:t>
      </w:r>
    </w:p>
    <w:p w14:paraId="65F88379" w14:textId="77777777" w:rsidR="00C51B83" w:rsidRPr="006C58D7" w:rsidRDefault="00C51B83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9D8B8A3" w14:textId="77777777" w:rsidR="00D5121E" w:rsidRPr="007F2539" w:rsidRDefault="00D5121E" w:rsidP="00D5121E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7F2539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14:paraId="5A300C78" w14:textId="77777777" w:rsidR="00D5121E" w:rsidRPr="007F2539" w:rsidRDefault="00D5121E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05B4DD6" w14:textId="77777777" w:rsidR="00D5121E" w:rsidRPr="007F2539" w:rsidRDefault="00D5121E" w:rsidP="007F25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7F2539">
        <w:rPr>
          <w:rFonts w:ascii="Angsana New" w:hAnsi="Angsana New"/>
          <w:color w:val="000000"/>
          <w:sz w:val="30"/>
          <w:szCs w:val="30"/>
          <w:cs/>
        </w:rPr>
        <w:t>งบการเงินนี้ได้ถูกจัดทำขึ้นเป็นเงินบาทซึ่งเป็นสกุลเงินหลักที่ใช้ในการดำเนินงานและเป็นภาษาไทยตามมาตรฐานการรายงานทางการเงินของประเทศไทยรวมถึงการตีความและแนวปฏิบัติทางการบัญชีที่ประกาศใช้โดยสภาวิชาชีพบัญชี</w:t>
      </w:r>
      <w:r w:rsidRPr="007F2539">
        <w:rPr>
          <w:rFonts w:ascii="Angsana New" w:hAnsi="Angsana New"/>
          <w:color w:val="000000"/>
          <w:sz w:val="30"/>
          <w:szCs w:val="30"/>
        </w:rPr>
        <w:t xml:space="preserve"> </w:t>
      </w:r>
      <w:r w:rsidRPr="007F2539">
        <w:rPr>
          <w:rFonts w:ascii="Angsana New" w:hAnsi="Angsana New" w:hint="cs"/>
          <w:color w:val="000000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</w:t>
      </w:r>
      <w:r w:rsidR="00B3237F">
        <w:rPr>
          <w:rFonts w:ascii="Angsana New" w:hAnsi="Angsana New" w:hint="cs"/>
          <w:color w:val="000000"/>
          <w:sz w:val="30"/>
          <w:szCs w:val="30"/>
          <w:cs/>
        </w:rPr>
        <w:t>และประกาศกรมพัฒนาธุรกิจการค้า</w:t>
      </w:r>
      <w:r w:rsidRPr="007F2539">
        <w:rPr>
          <w:rFonts w:ascii="Angsana New" w:hAnsi="Angsana New" w:hint="cs"/>
          <w:color w:val="000000"/>
          <w:sz w:val="30"/>
          <w:szCs w:val="30"/>
          <w:cs/>
        </w:rPr>
        <w:t>ที่เกี่ยวข้อง</w:t>
      </w:r>
      <w:r w:rsidRPr="007F2539">
        <w:rPr>
          <w:rFonts w:ascii="Angsana New" w:hAnsi="Angsana New"/>
          <w:color w:val="000000"/>
          <w:sz w:val="30"/>
          <w:szCs w:val="30"/>
          <w:cs/>
        </w:rPr>
        <w:t xml:space="preserve"> ดังนั้น งบการเงินนี้จึงมีวัตถุประสงค์ที่ถูกจัดทำขึ้นเพื่อแสดงฐานะการเงิน ผลการดำเนินงานและกระแสเงินสดตามมาตรฐานการรายงานทางการเงินของประเทศไทยเท่านั้น</w:t>
      </w:r>
    </w:p>
    <w:p w14:paraId="49C5AFFB" w14:textId="77777777" w:rsidR="00D5121E" w:rsidRPr="007F2539" w:rsidRDefault="00D5121E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FFD1497" w14:textId="1F052E88" w:rsidR="00D5121E" w:rsidRPr="007F2539" w:rsidRDefault="00D5121E" w:rsidP="007F25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7F2539">
        <w:rPr>
          <w:rFonts w:ascii="Angsana New" w:hAnsi="Angsana New"/>
          <w:color w:val="000000"/>
          <w:sz w:val="30"/>
          <w:szCs w:val="30"/>
          <w:cs/>
        </w:rPr>
        <w:t>ยกเว้นตามที่ได้เปิดเผยไว้เป็นอย่างอื่นในสรุปนโยบายการบัญชีที่</w:t>
      </w:r>
      <w:r w:rsidR="003F5F35">
        <w:rPr>
          <w:rFonts w:ascii="Angsana New" w:hAnsi="Angsana New" w:hint="cs"/>
          <w:color w:val="000000"/>
          <w:sz w:val="30"/>
          <w:szCs w:val="30"/>
          <w:cs/>
        </w:rPr>
        <w:t>มี</w:t>
      </w:r>
      <w:r w:rsidR="00CE5BAC">
        <w:rPr>
          <w:rFonts w:ascii="Angsana New" w:hAnsi="Angsana New" w:hint="cs"/>
          <w:color w:val="000000"/>
          <w:sz w:val="30"/>
          <w:szCs w:val="30"/>
          <w:cs/>
        </w:rPr>
        <w:t>สาระ</w:t>
      </w:r>
      <w:r w:rsidRPr="007F2539">
        <w:rPr>
          <w:rFonts w:ascii="Angsana New" w:hAnsi="Angsana New"/>
          <w:color w:val="000000"/>
          <w:sz w:val="30"/>
          <w:szCs w:val="30"/>
          <w:cs/>
        </w:rPr>
        <w:t>สำคัญ งบการเงินนี้ถูกจัดทำขึ้นโดยถือเกณฑ์การบันทึกตามราคาทุนเดิม</w:t>
      </w:r>
    </w:p>
    <w:p w14:paraId="6B0BB600" w14:textId="2F4F8CDF" w:rsidR="00C65AD5" w:rsidRDefault="00C65A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6A4AEA2E" w14:textId="66125B68" w:rsidR="008C040F" w:rsidRPr="008C040F" w:rsidRDefault="008C040F" w:rsidP="008C04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C040F">
        <w:rPr>
          <w:rFonts w:ascii="Angsana New" w:hAnsi="Angsana New"/>
          <w:sz w:val="30"/>
          <w:szCs w:val="30"/>
          <w:cs/>
          <w:lang w:val="th-TH"/>
        </w:rPr>
        <w:lastRenderedPageBreak/>
        <w:t xml:space="preserve">เริ่มตั้งแต่วันที่ </w:t>
      </w:r>
      <w:r w:rsidRPr="008C040F">
        <w:rPr>
          <w:rFonts w:ascii="Angsana New" w:hAnsi="Angsana New"/>
          <w:sz w:val="30"/>
          <w:szCs w:val="30"/>
        </w:rPr>
        <w:t>1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 มกราคม </w:t>
      </w:r>
      <w:r w:rsidRPr="008C040F">
        <w:rPr>
          <w:rFonts w:ascii="Angsana New" w:hAnsi="Angsana New"/>
          <w:sz w:val="30"/>
          <w:szCs w:val="30"/>
        </w:rPr>
        <w:t>2568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 บริษัท</w:t>
      </w:r>
      <w:r w:rsidR="006943E3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8C040F">
        <w:rPr>
          <w:rFonts w:ascii="Angsana New" w:hAnsi="Angsana New"/>
          <w:sz w:val="30"/>
          <w:szCs w:val="30"/>
          <w:cs/>
          <w:lang w:val="th-TH"/>
        </w:rPr>
        <w:t>ได้ถือปฏิบัติตามมาตรฐานการบัญชี (</w:t>
      </w:r>
      <w:r w:rsidRPr="008C040F">
        <w:rPr>
          <w:rFonts w:ascii="Angsana New" w:hAnsi="Angsana New"/>
          <w:sz w:val="30"/>
          <w:szCs w:val="30"/>
        </w:rPr>
        <w:t xml:space="preserve">TAS) </w:t>
      </w:r>
      <w:r w:rsidRPr="008C040F">
        <w:rPr>
          <w:rFonts w:ascii="Angsana New" w:hAnsi="Angsana New"/>
          <w:sz w:val="30"/>
          <w:szCs w:val="30"/>
          <w:cs/>
          <w:lang w:val="th-TH"/>
        </w:rPr>
        <w:t>และมาตรฐานการรายงานทางการเงิน (</w:t>
      </w:r>
      <w:r w:rsidRPr="008C040F">
        <w:rPr>
          <w:rFonts w:ascii="Angsana New" w:hAnsi="Angsana New"/>
          <w:sz w:val="30"/>
          <w:szCs w:val="30"/>
        </w:rPr>
        <w:t xml:space="preserve">TFRS) 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หลายฉบับที่ปรับปรุงใหม่โดยสภาวิชาชีพบัญชีซึ่งมีผลบังคับใช้สำหรับรอบระยะเวลาบัญชีที่เริ่มในหรือหลังวันที่ </w:t>
      </w:r>
      <w:r w:rsidRPr="008C040F">
        <w:rPr>
          <w:rFonts w:ascii="Angsana New" w:hAnsi="Angsana New"/>
          <w:sz w:val="30"/>
          <w:szCs w:val="30"/>
        </w:rPr>
        <w:t>1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 มกราคม </w:t>
      </w:r>
      <w:r w:rsidRPr="008C040F">
        <w:rPr>
          <w:rFonts w:ascii="Angsana New" w:hAnsi="Angsana New"/>
          <w:sz w:val="30"/>
          <w:szCs w:val="30"/>
        </w:rPr>
        <w:t>2568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 โดยเป็นการปรับปรุงเพื่อให้มาตรฐานฯ มีความชัดเจนและเหมาะสมมากยิ่งขึ้นซึ่งสรุปโดยสังเขปได้ดังนี้</w:t>
      </w:r>
    </w:p>
    <w:p w14:paraId="5706DDC5" w14:textId="77777777" w:rsidR="008C040F" w:rsidRPr="008C040F" w:rsidRDefault="008C040F" w:rsidP="00F56081">
      <w:pPr>
        <w:numPr>
          <w:ilvl w:val="0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8C040F">
        <w:rPr>
          <w:rFonts w:ascii="Angsana New" w:hAnsi="Angsana New"/>
          <w:sz w:val="30"/>
          <w:szCs w:val="30"/>
        </w:rPr>
        <w:t xml:space="preserve">TAS 1 =&gt; </w:t>
      </w:r>
      <w:r w:rsidRPr="008C040F">
        <w:rPr>
          <w:rFonts w:ascii="Angsana New" w:hAnsi="Angsana New"/>
          <w:sz w:val="30"/>
          <w:szCs w:val="30"/>
          <w:cs/>
          <w:lang w:val="th-TH"/>
        </w:rPr>
        <w:t>เกี่ยวข้องกับสถานการณ์ ข้อมูลและความมีเนื้อหาของสิทธิต่าง ๆ ที่ใช้ในการพิจารณาจัดประเภทหนี้สินระหว่างรายการหมุนเวียนและรายการไม่หมุนเวียนซึ่งรวมถึงหนี้สินไม่หมุนเวียนที่ต้องดำรงสถานะเงื่อนไขต่าง ๆ</w:t>
      </w:r>
    </w:p>
    <w:p w14:paraId="3D76C075" w14:textId="77777777" w:rsidR="008C040F" w:rsidRPr="008C040F" w:rsidRDefault="008C040F" w:rsidP="00F56081">
      <w:pPr>
        <w:numPr>
          <w:ilvl w:val="0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8C040F">
        <w:rPr>
          <w:rFonts w:ascii="Angsana New" w:hAnsi="Angsana New"/>
          <w:sz w:val="30"/>
          <w:szCs w:val="30"/>
        </w:rPr>
        <w:t xml:space="preserve">TAS 7, TFRS 7 =&gt; 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เกี่ยวข้องกับการเปิดเผยข้อมูลเพิ่มเติมเกี่ยวกับข้อตกลงทางการเงินของผู้ขาย </w:t>
      </w:r>
      <w:r w:rsidRPr="008C040F">
        <w:rPr>
          <w:rFonts w:ascii="Angsana New" w:hAnsi="Angsana New"/>
          <w:sz w:val="30"/>
          <w:szCs w:val="30"/>
        </w:rPr>
        <w:t xml:space="preserve">(Supplier Finance Agreements “SFA”) </w:t>
      </w:r>
      <w:r w:rsidRPr="008C040F">
        <w:rPr>
          <w:rFonts w:ascii="Angsana New" w:hAnsi="Angsana New"/>
          <w:sz w:val="30"/>
          <w:szCs w:val="30"/>
          <w:cs/>
          <w:lang w:val="th-TH"/>
        </w:rPr>
        <w:t>ซึ่งจะช่วยเสริมการทำความเข้าใจเกี่ยวกับกระแสเงินสดและความเสี่ยงด้านสภาพคล่อง</w:t>
      </w:r>
    </w:p>
    <w:p w14:paraId="0FC225F1" w14:textId="77777777" w:rsidR="008C040F" w:rsidRPr="008C040F" w:rsidRDefault="008C040F" w:rsidP="0009533B">
      <w:pPr>
        <w:numPr>
          <w:ilvl w:val="0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8C040F">
        <w:rPr>
          <w:rFonts w:ascii="Angsana New" w:hAnsi="Angsana New"/>
          <w:sz w:val="30"/>
          <w:szCs w:val="30"/>
        </w:rPr>
        <w:t xml:space="preserve">TFRS 16 =&gt; </w:t>
      </w:r>
      <w:r w:rsidRPr="008C040F">
        <w:rPr>
          <w:rFonts w:ascii="Angsana New" w:hAnsi="Angsana New"/>
          <w:sz w:val="30"/>
          <w:szCs w:val="30"/>
          <w:cs/>
          <w:lang w:val="th-TH"/>
        </w:rPr>
        <w:t>เกี่ยวข้องกับหนี้สินตามสัญญาเช่าที่เกิดจากการขายและเช่ากลับคืนโดยแก้ไขเพิ่มเติมข้อกำหนดเกี่ยวกับการวัดมูลค่าภายหลังสำหรับรายการการขายและเช่ากลับคืน</w:t>
      </w:r>
    </w:p>
    <w:p w14:paraId="2636556F" w14:textId="776B4920" w:rsidR="008C040F" w:rsidRPr="008C040F" w:rsidRDefault="008C040F" w:rsidP="008C04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ทั้งนี้ </w:t>
      </w:r>
      <w:r w:rsidRPr="008C040F">
        <w:rPr>
          <w:rFonts w:ascii="Angsana New" w:hAnsi="Angsana New"/>
          <w:sz w:val="30"/>
          <w:szCs w:val="30"/>
          <w:lang w:val="th-TH"/>
        </w:rPr>
        <w:t xml:space="preserve">TAS 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และ </w:t>
      </w:r>
      <w:r w:rsidRPr="008C040F">
        <w:rPr>
          <w:rFonts w:ascii="Angsana New" w:hAnsi="Angsana New"/>
          <w:sz w:val="30"/>
          <w:szCs w:val="30"/>
          <w:lang w:val="th-TH"/>
        </w:rPr>
        <w:t xml:space="preserve">TFRS </w:t>
      </w:r>
      <w:r w:rsidRPr="008C040F">
        <w:rPr>
          <w:rFonts w:ascii="Angsana New" w:hAnsi="Angsana New"/>
          <w:sz w:val="30"/>
          <w:szCs w:val="30"/>
          <w:cs/>
          <w:lang w:val="th-TH"/>
        </w:rPr>
        <w:t>ที่มีการปรับปรุงใหม่ข้างต้นไม่มีผลกระทบที่เป็นสาระสำคัญต่องบการเงินของบริษัท</w:t>
      </w:r>
      <w:r w:rsidR="006943E3">
        <w:rPr>
          <w:rFonts w:ascii="Angsana New" w:hAnsi="Angsana New" w:hint="cs"/>
          <w:sz w:val="30"/>
          <w:szCs w:val="30"/>
          <w:cs/>
        </w:rPr>
        <w:t>และบริษัทย่อย</w:t>
      </w:r>
    </w:p>
    <w:p w14:paraId="3F290CDA" w14:textId="77777777" w:rsidR="008C040F" w:rsidRDefault="008C040F" w:rsidP="002629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327B6A5B" w14:textId="1983F8BC" w:rsidR="008C040F" w:rsidRPr="008C040F" w:rsidRDefault="008C040F" w:rsidP="008C04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lang w:val="th-TH"/>
        </w:rPr>
      </w:pP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นอกจากนี้ สภาวิชาชีพบัญชีได้ปรับปรุง </w:t>
      </w:r>
      <w:r w:rsidRPr="008C040F">
        <w:rPr>
          <w:rFonts w:ascii="Angsana New" w:hAnsi="Angsana New"/>
          <w:sz w:val="30"/>
          <w:szCs w:val="30"/>
          <w:lang w:val="th-TH"/>
        </w:rPr>
        <w:t>TAS 21 “</w:t>
      </w:r>
      <w:r w:rsidRPr="008C040F">
        <w:rPr>
          <w:rFonts w:ascii="Angsana New" w:hAnsi="Angsana New"/>
          <w:sz w:val="30"/>
          <w:szCs w:val="30"/>
          <w:cs/>
          <w:lang w:val="th-TH"/>
        </w:rPr>
        <w:t>ผลกระทบจากการเปลี่ยนแปลงของอัตราแลกเปลี่ยนเงินตราต่างประเทศ</w:t>
      </w:r>
      <w:r w:rsidRPr="008C040F">
        <w:rPr>
          <w:rFonts w:ascii="Angsana New" w:hAnsi="Angsana New"/>
          <w:sz w:val="30"/>
          <w:szCs w:val="30"/>
          <w:lang w:val="th-TH"/>
        </w:rPr>
        <w:t xml:space="preserve">” 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ซึ่งมีผลบังคับใช้สำหรับรอบระยะเวลาบัญชีที่เริ่มในหรือหลังวันที่ </w:t>
      </w:r>
      <w:r w:rsidRPr="008C040F">
        <w:rPr>
          <w:rFonts w:ascii="Angsana New" w:hAnsi="Angsana New"/>
          <w:sz w:val="30"/>
          <w:szCs w:val="30"/>
          <w:lang w:val="th-TH"/>
        </w:rPr>
        <w:t>1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 มกราคม </w:t>
      </w:r>
      <w:r w:rsidRPr="008C040F">
        <w:rPr>
          <w:rFonts w:ascii="Angsana New" w:hAnsi="Angsana New"/>
          <w:sz w:val="30"/>
          <w:szCs w:val="30"/>
          <w:lang w:val="th-TH"/>
        </w:rPr>
        <w:t>2569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 โดยเป็นการปรับปรุงเพื่อให้มีความชัดเจนและเหมาะสมมากยิ่งขึ้นในส่วนที่เกี่ยวข้องกับ </w:t>
      </w:r>
      <w:r w:rsidRPr="008C040F">
        <w:rPr>
          <w:rFonts w:ascii="Angsana New" w:hAnsi="Angsana New"/>
          <w:sz w:val="30"/>
          <w:szCs w:val="30"/>
          <w:lang w:val="th-TH"/>
        </w:rPr>
        <w:t>“</w:t>
      </w:r>
      <w:r w:rsidRPr="008C040F">
        <w:rPr>
          <w:rFonts w:ascii="Angsana New" w:hAnsi="Angsana New"/>
          <w:sz w:val="30"/>
          <w:szCs w:val="30"/>
          <w:cs/>
          <w:lang w:val="th-TH"/>
        </w:rPr>
        <w:t>การขาดความสามารถในการแลกเปลี่ยน</w:t>
      </w:r>
      <w:r w:rsidRPr="008C040F">
        <w:rPr>
          <w:rFonts w:ascii="Angsana New" w:hAnsi="Angsana New"/>
          <w:sz w:val="30"/>
          <w:szCs w:val="30"/>
          <w:lang w:val="th-TH"/>
        </w:rPr>
        <w:t>”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 ซึ่งกำหนดให้บริษัทประเมินว่าสกุลเงินหนึ่งสามารถแลกเปลี่ยนไปเป็นสกุลเงินอื่นได้หรือไม่ และเมื่อไม่เป็นเช่นนั้นให้กำหนดหรือประมาณอัตราแลกเปลี่ยนที่จะใช้และเปิดเผยข้อมูลที่เกี่ยวข้อง ทั้งนี้ การปรับปรุง </w:t>
      </w:r>
      <w:r w:rsidRPr="008C040F">
        <w:rPr>
          <w:rFonts w:ascii="Angsana New" w:hAnsi="Angsana New"/>
          <w:sz w:val="30"/>
          <w:szCs w:val="30"/>
          <w:lang w:val="th-TH"/>
        </w:rPr>
        <w:t>TAS 21</w:t>
      </w:r>
      <w:r w:rsidRPr="008C040F">
        <w:rPr>
          <w:rFonts w:ascii="Angsana New" w:hAnsi="Angsana New"/>
          <w:sz w:val="30"/>
          <w:szCs w:val="30"/>
          <w:cs/>
          <w:lang w:val="th-TH"/>
        </w:rPr>
        <w:t xml:space="preserve"> ดังกล่าวไม่มีผลกระทบที่เป็นสาระสำคัญต่องบการเงินของบริษัท</w:t>
      </w:r>
    </w:p>
    <w:p w14:paraId="1388FDAC" w14:textId="43ABEABE" w:rsidR="008C040F" w:rsidRDefault="008C040F" w:rsidP="002629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0A32879" w14:textId="6ADD257A" w:rsidR="00DD225A" w:rsidRPr="005852F0" w:rsidRDefault="00DD225A" w:rsidP="00DD22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852F0">
        <w:rPr>
          <w:rFonts w:ascii="Angsana New" w:hAnsi="Angsana New"/>
          <w:sz w:val="30"/>
          <w:szCs w:val="30"/>
          <w:cs/>
        </w:rPr>
        <w:t>งบการเงินรวมสำหรับ</w:t>
      </w:r>
      <w:r>
        <w:rPr>
          <w:rFonts w:ascii="Angsana New" w:hAnsi="Angsana New" w:hint="cs"/>
          <w:sz w:val="30"/>
          <w:szCs w:val="30"/>
          <w:cs/>
        </w:rPr>
        <w:t>ปี</w:t>
      </w:r>
      <w:r w:rsidRPr="005852F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3C78BA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1</w:t>
      </w:r>
      <w:r w:rsidRPr="003C78BA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ธันวาคม</w:t>
      </w:r>
      <w:r w:rsidRPr="003C78BA">
        <w:rPr>
          <w:rFonts w:ascii="Angsana New" w:hAnsi="Angsana New"/>
          <w:sz w:val="30"/>
          <w:szCs w:val="30"/>
          <w:cs/>
        </w:rPr>
        <w:t xml:space="preserve"> </w:t>
      </w:r>
      <w:r w:rsidR="00330272">
        <w:rPr>
          <w:rFonts w:ascii="Angsana New" w:hAnsi="Angsana New"/>
          <w:sz w:val="30"/>
          <w:szCs w:val="30"/>
        </w:rPr>
        <w:t>2568</w:t>
      </w:r>
      <w:r w:rsidR="00330272">
        <w:rPr>
          <w:rFonts w:ascii="Angsana New" w:hAnsi="Angsana New" w:hint="cs"/>
          <w:sz w:val="30"/>
          <w:szCs w:val="30"/>
          <w:cs/>
        </w:rPr>
        <w:t xml:space="preserve"> และ</w:t>
      </w:r>
      <w:r w:rsidR="001C17DB">
        <w:rPr>
          <w:rFonts w:ascii="Angsana New" w:hAnsi="Angsana New" w:hint="cs"/>
          <w:sz w:val="30"/>
          <w:szCs w:val="30"/>
          <w:cs/>
        </w:rPr>
        <w:t xml:space="preserve"> </w:t>
      </w:r>
      <w:r w:rsidRPr="005852F0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 w:hint="cs"/>
          <w:sz w:val="30"/>
          <w:szCs w:val="30"/>
          <w:cs/>
        </w:rPr>
        <w:t>7</w:t>
      </w:r>
      <w:r>
        <w:rPr>
          <w:rFonts w:ascii="Angsana New" w:hAnsi="Angsana New"/>
          <w:sz w:val="30"/>
          <w:szCs w:val="30"/>
        </w:rPr>
        <w:t xml:space="preserve"> </w:t>
      </w:r>
      <w:r w:rsidRPr="005852F0">
        <w:rPr>
          <w:rFonts w:ascii="Angsana New" w:hAnsi="Angsana New"/>
          <w:sz w:val="30"/>
          <w:szCs w:val="30"/>
          <w:cs/>
        </w:rPr>
        <w:t>ได้รวมบัญชีของบริษัทและบริษัทย่อยที่บริษัทมีอำนาจควบคุมหรือถือหุ้นทั้งทางตรงและทางอ้อมในบริษัทย่อยดังต่อไปนี้</w:t>
      </w:r>
    </w:p>
    <w:p w14:paraId="3E54A511" w14:textId="77777777" w:rsidR="00DD225A" w:rsidRPr="006726F4" w:rsidRDefault="00DD225A" w:rsidP="00DD225A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900" w:type="dxa"/>
        <w:tblLayout w:type="fixed"/>
        <w:tblLook w:val="0020" w:firstRow="1" w:lastRow="0" w:firstColumn="0" w:lastColumn="0" w:noHBand="0" w:noVBand="0"/>
      </w:tblPr>
      <w:tblGrid>
        <w:gridCol w:w="2160"/>
        <w:gridCol w:w="270"/>
        <w:gridCol w:w="2520"/>
        <w:gridCol w:w="270"/>
        <w:gridCol w:w="1980"/>
        <w:gridCol w:w="270"/>
        <w:gridCol w:w="2430"/>
      </w:tblGrid>
      <w:tr w:rsidR="00DD225A" w:rsidRPr="007C4A65" w14:paraId="028002E2" w14:textId="77777777" w:rsidTr="006943E3">
        <w:trPr>
          <w:tblHeader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D416F" w14:textId="77777777" w:rsidR="00DD225A" w:rsidRPr="007C4A65" w:rsidRDefault="00DD225A" w:rsidP="00C62DFC">
            <w:pPr>
              <w:tabs>
                <w:tab w:val="clear" w:pos="258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42B5F" w14:textId="77777777" w:rsidR="00DD225A" w:rsidRPr="007C4A65" w:rsidRDefault="00DD225A" w:rsidP="00C62DFC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0B280" w14:textId="77777777" w:rsidR="00DD225A" w:rsidRPr="007C4A65" w:rsidRDefault="00DD225A" w:rsidP="00C62DFC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CD449" w14:textId="77777777" w:rsidR="00DD225A" w:rsidRPr="007C4A65" w:rsidRDefault="00DD225A" w:rsidP="00C62DFC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B08AAB2" w14:textId="77777777" w:rsidR="00DD225A" w:rsidRPr="007C4A65" w:rsidRDefault="00DD225A" w:rsidP="00C62DFC">
            <w:pPr>
              <w:pStyle w:val="3"/>
              <w:tabs>
                <w:tab w:val="clear" w:pos="360"/>
                <w:tab w:val="clear" w:pos="72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6892EA7" w14:textId="77777777" w:rsidR="00DD225A" w:rsidRPr="007C4A65" w:rsidRDefault="00DD225A" w:rsidP="00C62DFC">
            <w:pPr>
              <w:pStyle w:val="3"/>
              <w:tabs>
                <w:tab w:val="clear" w:pos="360"/>
                <w:tab w:val="clear" w:pos="720"/>
              </w:tabs>
              <w:ind w:left="-18" w:right="2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vAlign w:val="bottom"/>
          </w:tcPr>
          <w:p w14:paraId="47CF9B27" w14:textId="77777777" w:rsidR="00DD225A" w:rsidRPr="007C4A65" w:rsidRDefault="00DD225A" w:rsidP="00C62DFC">
            <w:pPr>
              <w:tabs>
                <w:tab w:val="clear" w:pos="258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สัดส่วนการถือหุ้น</w:t>
            </w:r>
          </w:p>
        </w:tc>
      </w:tr>
      <w:tr w:rsidR="00DD225A" w:rsidRPr="007C4A65" w14:paraId="0142AAC8" w14:textId="77777777" w:rsidTr="006943E3">
        <w:trPr>
          <w:tblHeader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FB582B" w14:textId="77777777" w:rsidR="00DD225A" w:rsidRPr="007C4A65" w:rsidRDefault="00DD225A" w:rsidP="00C62DFC">
            <w:pPr>
              <w:pStyle w:val="a1"/>
              <w:tabs>
                <w:tab w:val="left" w:pos="1735"/>
              </w:tabs>
              <w:ind w:left="-2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ชื่อบริษัท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228B6" w14:textId="77777777" w:rsidR="00DD225A" w:rsidRPr="007C4A65" w:rsidRDefault="00DD225A" w:rsidP="00C62DFC">
            <w:pPr>
              <w:pStyle w:val="3"/>
              <w:tabs>
                <w:tab w:val="clear" w:pos="360"/>
                <w:tab w:val="clear" w:pos="720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90BCB4" w14:textId="77777777" w:rsidR="00DD225A" w:rsidRPr="007C4A65" w:rsidRDefault="00DD225A" w:rsidP="00C62DFC">
            <w:pPr>
              <w:pStyle w:val="a1"/>
              <w:tabs>
                <w:tab w:val="left" w:pos="2034"/>
              </w:tabs>
              <w:ind w:left="-28" w:right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ลักษณะธุรกิจ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413D8" w14:textId="77777777" w:rsidR="00DD225A" w:rsidRPr="007C4A65" w:rsidRDefault="00DD225A" w:rsidP="00C62DFC">
            <w:pPr>
              <w:pStyle w:val="3"/>
              <w:tabs>
                <w:tab w:val="clear" w:pos="360"/>
                <w:tab w:val="clear" w:pos="720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99FFC4" w14:textId="77777777" w:rsidR="00DD225A" w:rsidRPr="007C4A65" w:rsidRDefault="00DD225A" w:rsidP="00C62DFC">
            <w:pPr>
              <w:pStyle w:val="a1"/>
              <w:tabs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ทุน</w:t>
            </w:r>
            <w:r w:rsidRPr="007C4A6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จดทะเบียน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5C1D2" w14:textId="77777777" w:rsidR="00DD225A" w:rsidRPr="007C4A65" w:rsidRDefault="00DD225A" w:rsidP="00C62DFC">
            <w:pPr>
              <w:pStyle w:val="a1"/>
              <w:tabs>
                <w:tab w:val="left" w:pos="1060"/>
              </w:tabs>
              <w:ind w:left="-2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1950EE" w14:textId="77777777" w:rsidR="00DD225A" w:rsidRPr="007C4A65" w:rsidRDefault="00DD225A" w:rsidP="00C62DFC">
            <w:pPr>
              <w:pStyle w:val="a1"/>
              <w:tabs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ทางตรง</w:t>
            </w: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ของบริษัท (ร้อยละ)</w:t>
            </w:r>
          </w:p>
        </w:tc>
      </w:tr>
      <w:tr w:rsidR="00DD225A" w:rsidRPr="007C4A65" w14:paraId="1CE16CFD" w14:textId="77777777" w:rsidTr="006943E3">
        <w:trPr>
          <w:trHeight w:val="6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59E78D8" w14:textId="77777777" w:rsidR="00DD225A" w:rsidRPr="007C4A65" w:rsidRDefault="00DD225A" w:rsidP="00C62DFC">
            <w:pPr>
              <w:tabs>
                <w:tab w:val="clear" w:pos="1644"/>
                <w:tab w:val="left" w:pos="1843"/>
              </w:tabs>
              <w:spacing w:line="26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7682E">
              <w:rPr>
                <w:rFonts w:ascii="Angsana New" w:hAnsi="Angsana New"/>
                <w:sz w:val="30"/>
                <w:szCs w:val="30"/>
              </w:rPr>
              <w:t>North</w:t>
            </w:r>
            <w:r>
              <w:rPr>
                <w:rFonts w:ascii="Angsana New" w:hAnsi="Angsana New"/>
                <w:sz w:val="30"/>
                <w:szCs w:val="30"/>
              </w:rPr>
              <w:t xml:space="preserve"> E</w:t>
            </w:r>
            <w:r w:rsidRPr="0067682E">
              <w:rPr>
                <w:rFonts w:ascii="Angsana New" w:hAnsi="Angsana New"/>
                <w:sz w:val="30"/>
                <w:szCs w:val="30"/>
              </w:rPr>
              <w:t>ast Rubber Cote d’Ivoire</w:t>
            </w:r>
            <w:r w:rsidRPr="007C4A6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(“NER-CI”) </w:t>
            </w:r>
            <w:r w:rsidRPr="0058562A">
              <w:rPr>
                <w:rFonts w:ascii="Angsana New" w:hAnsi="Angsana New"/>
                <w:spacing w:val="-10"/>
                <w:sz w:val="30"/>
                <w:szCs w:val="30"/>
                <w:cs/>
              </w:rPr>
              <w:t>(ประเทศ</w:t>
            </w:r>
            <w:r w:rsidRPr="0058562A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โกตดิวัวร์</w:t>
            </w:r>
            <w:r w:rsidRPr="0058562A">
              <w:rPr>
                <w:rFonts w:ascii="Angsana New" w:hAnsi="Angsana New"/>
                <w:spacing w:val="-10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B8EED88" w14:textId="77777777" w:rsidR="00DD225A" w:rsidRPr="007C4A65" w:rsidRDefault="00DD225A" w:rsidP="00C62D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53B518D" w14:textId="77777777" w:rsidR="00DD225A" w:rsidRPr="007C4A65" w:rsidRDefault="00DD225A" w:rsidP="00C62DFC">
            <w:pPr>
              <w:ind w:right="-112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ผลิตและจำหน่ายยางแผ่นรมควัน ยางแท่ง และยางผสม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FB44B37" w14:textId="77777777" w:rsidR="00DD225A" w:rsidRPr="007C4A65" w:rsidRDefault="00DD225A" w:rsidP="00C62DF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2B65146" w14:textId="77777777" w:rsidR="00DD225A" w:rsidRDefault="00DD225A" w:rsidP="00C62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-108"/>
                <w:tab w:val="left" w:pos="601"/>
                <w:tab w:val="left" w:pos="1026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4A65">
              <w:rPr>
                <w:rFonts w:ascii="Angsana New" w:hAnsi="Angsana New"/>
                <w:sz w:val="30"/>
                <w:szCs w:val="30"/>
                <w:lang w:val="th-TH"/>
              </w:rPr>
              <w:t>10</w:t>
            </w:r>
          </w:p>
          <w:p w14:paraId="4010566D" w14:textId="77777777" w:rsidR="00DD225A" w:rsidRDefault="00DD225A" w:rsidP="00694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-108"/>
                <w:tab w:val="left" w:pos="601"/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4A65">
              <w:rPr>
                <w:rFonts w:ascii="Angsana New" w:hAnsi="Angsana New" w:hint="cs"/>
                <w:sz w:val="30"/>
                <w:szCs w:val="30"/>
                <w:cs/>
              </w:rPr>
              <w:t>ล้านฟรังก์ซีเอฟเอ</w:t>
            </w:r>
          </w:p>
          <w:p w14:paraId="0758D189" w14:textId="0BDCD8E4" w:rsidR="006943E3" w:rsidRPr="007C4A65" w:rsidRDefault="006943E3" w:rsidP="00694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-108"/>
                <w:tab w:val="left" w:pos="601"/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(ประมาณ </w:t>
            </w:r>
            <w:r>
              <w:rPr>
                <w:rFonts w:ascii="Angsana New" w:hAnsi="Angsana New"/>
                <w:sz w:val="30"/>
                <w:szCs w:val="30"/>
              </w:rPr>
              <w:t>0.6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56B25D8" w14:textId="77777777" w:rsidR="00DD225A" w:rsidRPr="007C4A65" w:rsidRDefault="00DD225A" w:rsidP="00C62DFC">
            <w:pPr>
              <w:ind w:right="20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A97CEB3" w14:textId="77777777" w:rsidR="00DD225A" w:rsidRPr="007C4A65" w:rsidRDefault="00DD225A" w:rsidP="00C62DFC">
            <w:pPr>
              <w:ind w:right="2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4A65">
              <w:rPr>
                <w:rFonts w:ascii="Angsana New" w:hAnsi="Angsana New"/>
                <w:sz w:val="30"/>
                <w:szCs w:val="30"/>
              </w:rPr>
              <w:t>100.00</w:t>
            </w:r>
          </w:p>
        </w:tc>
      </w:tr>
    </w:tbl>
    <w:p w14:paraId="0F1EF616" w14:textId="01805DBE" w:rsidR="00166866" w:rsidRDefault="00166866" w:rsidP="00DD22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3498F281" w14:textId="77777777" w:rsidR="00166866" w:rsidRDefault="001668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1D36B1B" w14:textId="5C9B1216" w:rsidR="00DD225A" w:rsidRPr="004C2D5A" w:rsidRDefault="00DD225A" w:rsidP="00DD22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4C2D5A">
        <w:rPr>
          <w:rFonts w:ascii="Angsana New" w:hAnsi="Angsana New" w:hint="cs"/>
          <w:sz w:val="29"/>
          <w:szCs w:val="29"/>
          <w:cs/>
        </w:rPr>
        <w:lastRenderedPageBreak/>
        <w:t xml:space="preserve">ตั้งแต่จัดตั้งบริษัทในเดือนกันยายน </w:t>
      </w:r>
      <w:r w:rsidRPr="004C2D5A">
        <w:rPr>
          <w:rFonts w:ascii="Angsana New" w:hAnsi="Angsana New"/>
          <w:sz w:val="29"/>
          <w:szCs w:val="29"/>
        </w:rPr>
        <w:t xml:space="preserve">2567 </w:t>
      </w:r>
      <w:r w:rsidRPr="004C2D5A">
        <w:rPr>
          <w:rFonts w:ascii="Angsana New" w:hAnsi="Angsana New" w:hint="cs"/>
          <w:sz w:val="29"/>
          <w:szCs w:val="29"/>
          <w:cs/>
        </w:rPr>
        <w:t xml:space="preserve">จนถึงวันที่ </w:t>
      </w:r>
      <w:r w:rsidR="008C7DC3" w:rsidRPr="004C2D5A">
        <w:rPr>
          <w:rFonts w:ascii="Angsana New" w:hAnsi="Angsana New"/>
          <w:sz w:val="29"/>
          <w:szCs w:val="29"/>
        </w:rPr>
        <w:t>15</w:t>
      </w:r>
      <w:r w:rsidRPr="004C2D5A">
        <w:rPr>
          <w:rFonts w:ascii="Angsana New" w:hAnsi="Angsana New"/>
          <w:sz w:val="29"/>
          <w:szCs w:val="29"/>
        </w:rPr>
        <w:t xml:space="preserve"> </w:t>
      </w:r>
      <w:r w:rsidR="008C7DC3" w:rsidRPr="004C2D5A">
        <w:rPr>
          <w:rFonts w:ascii="Angsana New" w:hAnsi="Angsana New" w:hint="cs"/>
          <w:sz w:val="29"/>
          <w:szCs w:val="29"/>
          <w:cs/>
        </w:rPr>
        <w:t>ธันวาคม</w:t>
      </w:r>
      <w:r w:rsidRPr="004C2D5A">
        <w:rPr>
          <w:rFonts w:ascii="Angsana New" w:hAnsi="Angsana New" w:hint="cs"/>
          <w:sz w:val="29"/>
          <w:szCs w:val="29"/>
          <w:cs/>
        </w:rPr>
        <w:t xml:space="preserve"> </w:t>
      </w:r>
      <w:r w:rsidRPr="004C2D5A">
        <w:rPr>
          <w:rFonts w:ascii="Angsana New" w:hAnsi="Angsana New"/>
          <w:sz w:val="29"/>
          <w:szCs w:val="29"/>
        </w:rPr>
        <w:t>2568</w:t>
      </w:r>
      <w:r w:rsidR="00C50375" w:rsidRPr="004C2D5A">
        <w:rPr>
          <w:rFonts w:ascii="Angsana New" w:hAnsi="Angsana New" w:hint="cs"/>
          <w:sz w:val="29"/>
          <w:szCs w:val="29"/>
          <w:cs/>
        </w:rPr>
        <w:t xml:space="preserve"> (วันเลิกกิจการ)</w:t>
      </w:r>
      <w:r w:rsidRPr="004C2D5A">
        <w:rPr>
          <w:rFonts w:ascii="Angsana New" w:hAnsi="Angsana New" w:hint="cs"/>
          <w:sz w:val="29"/>
          <w:szCs w:val="29"/>
          <w:cs/>
        </w:rPr>
        <w:t xml:space="preserve"> </w:t>
      </w:r>
      <w:r w:rsidRPr="004C2D5A">
        <w:rPr>
          <w:rFonts w:ascii="Angsana New" w:hAnsi="Angsana New"/>
          <w:sz w:val="29"/>
          <w:szCs w:val="29"/>
        </w:rPr>
        <w:t>NER-CI</w:t>
      </w:r>
      <w:r w:rsidRPr="004C2D5A">
        <w:rPr>
          <w:rFonts w:ascii="Angsana New" w:hAnsi="Angsana New"/>
          <w:sz w:val="29"/>
          <w:szCs w:val="29"/>
          <w:cs/>
        </w:rPr>
        <w:t xml:space="preserve"> ยังไม่ได้เริ่มดำเนินกิจกรรมหลักทางธุรกิจและยังไม่มีรายการบัญชีใด</w:t>
      </w:r>
      <w:r w:rsidRPr="004C2D5A">
        <w:rPr>
          <w:rFonts w:ascii="Angsana New" w:hAnsi="Angsana New" w:hint="cs"/>
          <w:sz w:val="29"/>
          <w:szCs w:val="29"/>
          <w:cs/>
        </w:rPr>
        <w:t xml:space="preserve"> </w:t>
      </w:r>
      <w:r w:rsidRPr="004C2D5A">
        <w:rPr>
          <w:rFonts w:ascii="Angsana New" w:hAnsi="Angsana New"/>
          <w:sz w:val="29"/>
          <w:szCs w:val="29"/>
          <w:cs/>
        </w:rPr>
        <w:t>ๆ ที่มีนัยสำคัญในงบการเงินนอกเหนือไปจากการจัดตั้งบริษัท ทั้งนี้ บริษัทไม่ได้นำเสนอ</w:t>
      </w:r>
      <w:r w:rsidR="00913238">
        <w:rPr>
          <w:rFonts w:ascii="Angsana New" w:hAnsi="Angsana New" w:hint="cs"/>
          <w:sz w:val="29"/>
          <w:szCs w:val="29"/>
          <w:cs/>
        </w:rPr>
        <w:t xml:space="preserve">งบฐานะการเงินรวมของปี </w:t>
      </w:r>
      <w:r w:rsidR="00913238">
        <w:rPr>
          <w:rFonts w:ascii="Angsana New" w:hAnsi="Angsana New"/>
          <w:sz w:val="29"/>
          <w:szCs w:val="29"/>
        </w:rPr>
        <w:t xml:space="preserve">2568 </w:t>
      </w:r>
      <w:r w:rsidRPr="004C2D5A">
        <w:rPr>
          <w:rFonts w:ascii="Angsana New" w:hAnsi="Angsana New"/>
          <w:sz w:val="29"/>
          <w:szCs w:val="29"/>
          <w:cs/>
        </w:rPr>
        <w:t xml:space="preserve">งบกำไรขาดทุนเบ็ดเสร็จรวม งบการเปลี่ยนแปลงส่วนของผู้ถือหุ้นรวมและงบกระแสเงินสดรวมของปี </w:t>
      </w:r>
      <w:r w:rsidR="00C65AD5" w:rsidRPr="004C2D5A">
        <w:rPr>
          <w:rFonts w:ascii="Angsana New" w:hAnsi="Angsana New"/>
          <w:sz w:val="29"/>
          <w:szCs w:val="29"/>
        </w:rPr>
        <w:t xml:space="preserve">2568 </w:t>
      </w:r>
      <w:r w:rsidR="00C65AD5" w:rsidRPr="004C2D5A">
        <w:rPr>
          <w:rFonts w:ascii="Angsana New" w:hAnsi="Angsana New" w:hint="cs"/>
          <w:sz w:val="29"/>
          <w:szCs w:val="29"/>
          <w:cs/>
        </w:rPr>
        <w:t xml:space="preserve">และ </w:t>
      </w:r>
      <w:r w:rsidRPr="004C2D5A">
        <w:rPr>
          <w:rFonts w:ascii="Angsana New" w:hAnsi="Angsana New"/>
          <w:sz w:val="29"/>
          <w:szCs w:val="29"/>
        </w:rPr>
        <w:t xml:space="preserve">2567 </w:t>
      </w:r>
      <w:r w:rsidRPr="004C2D5A">
        <w:rPr>
          <w:rFonts w:ascii="Angsana New" w:hAnsi="Angsana New" w:hint="cs"/>
          <w:sz w:val="29"/>
          <w:szCs w:val="29"/>
          <w:cs/>
        </w:rPr>
        <w:t>เป็นคอลัมน์แยกต่างหากจากงบดังกล่าวที่เป็นส่วนของเฉพาะบริษัทเนื่องจากตัวเลขของงบดังกล่าวทั้งสองประเภทเป็นตัวเลขเดียวกันและหากนำเสนอแยกคอลัมน์ด้วยตัวเลขเดียวกันทั้งหมดอาจทำให้เกิดการเข้าใจผิดและมีต้นทุนที่เกินจำเป็น</w:t>
      </w:r>
    </w:p>
    <w:p w14:paraId="16C0BEBB" w14:textId="77777777" w:rsidR="00DD225A" w:rsidRPr="004C2D5A" w:rsidRDefault="00DD225A" w:rsidP="00DD22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3DA9543C" w14:textId="41254170" w:rsidR="00EC4C88" w:rsidRPr="004C2D5A" w:rsidRDefault="00DD225A" w:rsidP="00EC4C88">
      <w:pPr>
        <w:jc w:val="thaiDistribute"/>
        <w:rPr>
          <w:rFonts w:ascii="Angsana New" w:hAnsi="Angsana New"/>
          <w:color w:val="000000"/>
          <w:sz w:val="29"/>
          <w:szCs w:val="29"/>
          <w:cs/>
        </w:rPr>
      </w:pPr>
      <w:r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ในที่ประชุมคณะกรรมการบริษัทเมื่อวันที่ </w:t>
      </w:r>
      <w:r w:rsidRPr="004C2D5A">
        <w:rPr>
          <w:rFonts w:ascii="Angsana New" w:hAnsi="Angsana New"/>
          <w:color w:val="000000"/>
          <w:sz w:val="29"/>
          <w:szCs w:val="29"/>
        </w:rPr>
        <w:t xml:space="preserve">23 </w:t>
      </w:r>
      <w:r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พฤษภาคม </w:t>
      </w:r>
      <w:r w:rsidRPr="004C2D5A">
        <w:rPr>
          <w:rFonts w:ascii="Angsana New" w:hAnsi="Angsana New"/>
          <w:color w:val="000000"/>
          <w:sz w:val="29"/>
          <w:szCs w:val="29"/>
        </w:rPr>
        <w:t xml:space="preserve">2568 </w:t>
      </w:r>
      <w:r w:rsidRPr="004C2D5A">
        <w:rPr>
          <w:rFonts w:ascii="Angsana New" w:hAnsi="Angsana New" w:hint="cs"/>
          <w:color w:val="000000"/>
          <w:sz w:val="29"/>
          <w:szCs w:val="29"/>
          <w:cs/>
        </w:rPr>
        <w:t>คณะกรรมการบริษัทได้มีมติเป็นเอกฉันท์อนุมัติให้บริษัท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>ดำเนินการ</w:t>
      </w:r>
      <w:r w:rsidRPr="004C2D5A">
        <w:rPr>
          <w:rFonts w:ascii="Angsana New" w:hAnsi="Angsana New" w:hint="cs"/>
          <w:color w:val="000000"/>
          <w:sz w:val="29"/>
          <w:szCs w:val="29"/>
          <w:cs/>
        </w:rPr>
        <w:t>เลิกกิจการ</w:t>
      </w:r>
      <w:r w:rsidR="00725A4E" w:rsidRPr="004C2D5A">
        <w:rPr>
          <w:rFonts w:ascii="Angsana New" w:hAnsi="Angsana New" w:hint="cs"/>
          <w:color w:val="000000"/>
          <w:sz w:val="29"/>
          <w:szCs w:val="29"/>
          <w:cs/>
        </w:rPr>
        <w:t>บริษัท</w:t>
      </w:r>
      <w:r w:rsidR="002B5788" w:rsidRPr="004C2D5A">
        <w:rPr>
          <w:rFonts w:ascii="Angsana New" w:hAnsi="Angsana New" w:hint="cs"/>
          <w:color w:val="000000"/>
          <w:sz w:val="29"/>
          <w:szCs w:val="29"/>
          <w:cs/>
        </w:rPr>
        <w:t>ย่อย</w:t>
      </w:r>
      <w:r w:rsidRPr="004C2D5A">
        <w:rPr>
          <w:rFonts w:ascii="Angsana New" w:hAnsi="Angsana New" w:hint="cs"/>
          <w:color w:val="000000"/>
          <w:sz w:val="29"/>
          <w:szCs w:val="29"/>
          <w:cs/>
        </w:rPr>
        <w:t>ข้างต้น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>ซึ่งการ</w:t>
      </w:r>
      <w:r w:rsidRPr="004C2D5A">
        <w:rPr>
          <w:rFonts w:ascii="Angsana New" w:hAnsi="Angsana New" w:hint="cs"/>
          <w:color w:val="000000"/>
          <w:sz w:val="29"/>
          <w:szCs w:val="29"/>
          <w:cs/>
        </w:rPr>
        <w:t>จดทะเบียนเลิกบริษัทย่อย</w:t>
      </w:r>
      <w:r w:rsidR="00AD52AC" w:rsidRPr="004C2D5A">
        <w:rPr>
          <w:rFonts w:ascii="Angsana New" w:hAnsi="Angsana New" w:hint="cs"/>
          <w:color w:val="000000"/>
          <w:sz w:val="29"/>
          <w:szCs w:val="29"/>
          <w:cs/>
        </w:rPr>
        <w:t>กับ</w:t>
      </w:r>
      <w:r w:rsidRPr="004C2D5A">
        <w:rPr>
          <w:rFonts w:ascii="Angsana New" w:hAnsi="Angsana New" w:hint="cs"/>
          <w:color w:val="000000"/>
          <w:sz w:val="29"/>
          <w:szCs w:val="29"/>
          <w:cs/>
        </w:rPr>
        <w:t>หน่วยงานรัฐบาลของประเทศโกตดิวัวร์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>เสร็จสิ้น</w:t>
      </w:r>
      <w:r w:rsidR="00FB3109"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เรียบร้อยเมื่อวันที่ </w:t>
      </w:r>
      <w:r w:rsidR="00FB3109" w:rsidRPr="004C2D5A">
        <w:rPr>
          <w:rFonts w:ascii="Angsana New" w:hAnsi="Angsana New"/>
          <w:color w:val="000000"/>
          <w:sz w:val="29"/>
          <w:szCs w:val="29"/>
        </w:rPr>
        <w:t xml:space="preserve">15 </w:t>
      </w:r>
      <w:r w:rsidR="00FB3109"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ธันวาคม </w:t>
      </w:r>
      <w:r w:rsidR="00FB3109" w:rsidRPr="004C2D5A">
        <w:rPr>
          <w:rFonts w:ascii="Angsana New" w:hAnsi="Angsana New"/>
          <w:color w:val="000000"/>
          <w:sz w:val="29"/>
          <w:szCs w:val="29"/>
        </w:rPr>
        <w:t>2568</w:t>
      </w:r>
      <w:r w:rsidRPr="004C2D5A">
        <w:rPr>
          <w:rFonts w:ascii="Angsana New" w:hAnsi="Angsana New"/>
          <w:color w:val="000000"/>
          <w:sz w:val="29"/>
          <w:szCs w:val="29"/>
        </w:rPr>
        <w:t xml:space="preserve"> </w:t>
      </w:r>
      <w:r w:rsidR="00FB3109" w:rsidRPr="004C2D5A">
        <w:rPr>
          <w:rFonts w:ascii="Angsana New" w:hAnsi="Angsana New"/>
          <w:color w:val="000000"/>
          <w:sz w:val="29"/>
          <w:szCs w:val="29"/>
          <w:cs/>
        </w:rPr>
        <w:t xml:space="preserve">ซึ่งเป็นวันที่การควบคุมของบริษัทใน </w:t>
      </w:r>
      <w:r w:rsidR="00FB3109" w:rsidRPr="004C2D5A">
        <w:rPr>
          <w:rFonts w:ascii="Angsana New" w:hAnsi="Angsana New"/>
          <w:color w:val="000000"/>
          <w:sz w:val="29"/>
          <w:szCs w:val="29"/>
        </w:rPr>
        <w:t xml:space="preserve">NER-CI </w:t>
      </w:r>
      <w:r w:rsidR="00FB3109" w:rsidRPr="004C2D5A">
        <w:rPr>
          <w:rFonts w:ascii="Angsana New" w:hAnsi="Angsana New"/>
          <w:color w:val="000000"/>
          <w:sz w:val="29"/>
          <w:szCs w:val="29"/>
          <w:cs/>
        </w:rPr>
        <w:t>ได้สิ้นสุดลง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="003D4EA5" w:rsidRPr="004C2D5A">
        <w:rPr>
          <w:rFonts w:ascii="Angsana New" w:hAnsi="Angsana New" w:hint="cs"/>
          <w:color w:val="000000"/>
          <w:sz w:val="29"/>
          <w:szCs w:val="29"/>
          <w:cs/>
        </w:rPr>
        <w:t>บริษัทจึงยังคง</w:t>
      </w:r>
      <w:r w:rsidR="00EC4C88" w:rsidRPr="004C2D5A">
        <w:rPr>
          <w:rFonts w:ascii="Angsana New" w:hAnsi="Angsana New" w:hint="cs"/>
          <w:color w:val="000000"/>
          <w:sz w:val="29"/>
          <w:szCs w:val="29"/>
          <w:cs/>
        </w:rPr>
        <w:t>จัดทำ</w:t>
      </w:r>
      <w:r w:rsidR="007850F4" w:rsidRPr="004C2D5A">
        <w:rPr>
          <w:rFonts w:ascii="Angsana New" w:hAnsi="Angsana New" w:hint="cs"/>
          <w:color w:val="000000"/>
          <w:sz w:val="29"/>
          <w:szCs w:val="29"/>
          <w:cs/>
        </w:rPr>
        <w:t>และนำเสนอ</w:t>
      </w:r>
      <w:r w:rsidR="00EC4C88" w:rsidRPr="004C2D5A">
        <w:rPr>
          <w:rFonts w:ascii="Angsana New" w:hAnsi="Angsana New"/>
          <w:color w:val="000000"/>
          <w:sz w:val="29"/>
          <w:szCs w:val="29"/>
          <w:cs/>
        </w:rPr>
        <w:t>งบ</w:t>
      </w:r>
      <w:r w:rsidR="003D4EA5" w:rsidRPr="004C2D5A">
        <w:rPr>
          <w:rFonts w:ascii="Angsana New" w:hAnsi="Angsana New" w:hint="cs"/>
          <w:color w:val="000000"/>
          <w:sz w:val="29"/>
          <w:szCs w:val="29"/>
          <w:cs/>
        </w:rPr>
        <w:t>ฐาน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>ะ</w:t>
      </w:r>
      <w:r w:rsidR="003D4EA5" w:rsidRPr="004C2D5A">
        <w:rPr>
          <w:rFonts w:ascii="Angsana New" w:hAnsi="Angsana New" w:hint="cs"/>
          <w:color w:val="000000"/>
          <w:sz w:val="29"/>
          <w:szCs w:val="29"/>
          <w:cs/>
        </w:rPr>
        <w:t>การเงินรวม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 (ที่ตัดรายการสินทรัพย์และหนี้สินของ </w:t>
      </w:r>
      <w:r w:rsidR="00C50375" w:rsidRPr="004C2D5A">
        <w:rPr>
          <w:rFonts w:ascii="Angsana New" w:hAnsi="Angsana New"/>
          <w:color w:val="000000"/>
          <w:sz w:val="29"/>
          <w:szCs w:val="29"/>
        </w:rPr>
        <w:t xml:space="preserve">NER-CI 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>ออกไปแล้ว)</w:t>
      </w:r>
      <w:r w:rsidR="003D4EA5"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 งบ</w:t>
      </w:r>
      <w:r w:rsidR="00EC4C88" w:rsidRPr="004C2D5A">
        <w:rPr>
          <w:rFonts w:ascii="Angsana New" w:hAnsi="Angsana New"/>
          <w:color w:val="000000"/>
          <w:sz w:val="29"/>
          <w:szCs w:val="29"/>
          <w:cs/>
        </w:rPr>
        <w:t>กำไรขาดทุนเบ็ดเสร็จรวม งบการเปลี่ยนแปลงส่วนของผู้ถือหุ้นรวมและงบกระแสเงินสดรวม</w:t>
      </w:r>
      <w:r w:rsidR="003D4EA5"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ของปี </w:t>
      </w:r>
      <w:r w:rsidR="003D4EA5" w:rsidRPr="004C2D5A">
        <w:rPr>
          <w:rFonts w:ascii="Angsana New" w:hAnsi="Angsana New"/>
          <w:color w:val="000000"/>
          <w:sz w:val="29"/>
          <w:szCs w:val="29"/>
        </w:rPr>
        <w:t xml:space="preserve">2568 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>และ</w:t>
      </w:r>
      <w:r w:rsidR="00EC4C88" w:rsidRPr="004C2D5A">
        <w:rPr>
          <w:rFonts w:ascii="Angsana New" w:hAnsi="Angsana New" w:hint="cs"/>
          <w:color w:val="000000"/>
          <w:sz w:val="29"/>
          <w:szCs w:val="29"/>
          <w:cs/>
        </w:rPr>
        <w:t>ไม่มีผลกระทบ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ใดๆ </w:t>
      </w:r>
      <w:r w:rsidR="00EC4C88" w:rsidRPr="004C2D5A">
        <w:rPr>
          <w:rFonts w:ascii="Angsana New" w:hAnsi="Angsana New" w:hint="cs"/>
          <w:color w:val="000000"/>
          <w:sz w:val="29"/>
          <w:szCs w:val="29"/>
          <w:cs/>
        </w:rPr>
        <w:t>จากการดำเนินงานที่ยกเลิก</w:t>
      </w:r>
      <w:r w:rsidR="00C50375" w:rsidRPr="004C2D5A">
        <w:rPr>
          <w:rFonts w:ascii="Angsana New" w:hAnsi="Angsana New" w:hint="cs"/>
          <w:color w:val="000000"/>
          <w:sz w:val="29"/>
          <w:szCs w:val="29"/>
          <w:cs/>
        </w:rPr>
        <w:t xml:space="preserve">ของ </w:t>
      </w:r>
      <w:r w:rsidR="00C50375" w:rsidRPr="004C2D5A">
        <w:rPr>
          <w:rFonts w:ascii="Angsana New" w:hAnsi="Angsana New"/>
          <w:color w:val="000000"/>
          <w:sz w:val="29"/>
          <w:szCs w:val="29"/>
        </w:rPr>
        <w:t>NER-CI</w:t>
      </w:r>
    </w:p>
    <w:p w14:paraId="773176AA" w14:textId="24114F0D" w:rsidR="00654664" w:rsidRPr="004C2D5A" w:rsidRDefault="00654664" w:rsidP="00EC4C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1BC0D44A" w14:textId="5F965476" w:rsidR="00D5121E" w:rsidRPr="004C2D5A" w:rsidRDefault="00D5121E" w:rsidP="00FD13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4C2D5A">
        <w:rPr>
          <w:rFonts w:ascii="Angsana New" w:hAnsi="Angsana New"/>
          <w:color w:val="000000"/>
          <w:sz w:val="29"/>
          <w:szCs w:val="29"/>
          <w:cs/>
        </w:rPr>
        <w:t xml:space="preserve">บริษัทเปิดเผยข้อมูลสำหรับปีสิ้นสุดวันที่ </w:t>
      </w:r>
      <w:r w:rsidR="0057522C" w:rsidRPr="004C2D5A">
        <w:rPr>
          <w:rFonts w:ascii="Angsana New" w:hAnsi="Angsana New"/>
          <w:color w:val="000000"/>
          <w:sz w:val="29"/>
          <w:szCs w:val="29"/>
        </w:rPr>
        <w:t>31</w:t>
      </w:r>
      <w:r w:rsidRPr="004C2D5A">
        <w:rPr>
          <w:rFonts w:ascii="Angsana New" w:hAnsi="Angsana New"/>
          <w:color w:val="000000"/>
          <w:sz w:val="29"/>
          <w:szCs w:val="29"/>
          <w:cs/>
        </w:rPr>
        <w:t xml:space="preserve"> ธันวาคม </w:t>
      </w:r>
      <w:r w:rsidR="0057522C" w:rsidRPr="004C2D5A">
        <w:rPr>
          <w:rFonts w:ascii="Angsana New" w:hAnsi="Angsana New"/>
          <w:color w:val="000000"/>
          <w:sz w:val="29"/>
          <w:szCs w:val="29"/>
        </w:rPr>
        <w:t>256</w:t>
      </w:r>
      <w:r w:rsidR="00DA7CBE" w:rsidRPr="004C2D5A">
        <w:rPr>
          <w:rFonts w:ascii="Angsana New" w:hAnsi="Angsana New"/>
          <w:color w:val="000000"/>
          <w:sz w:val="29"/>
          <w:szCs w:val="29"/>
        </w:rPr>
        <w:t>7</w:t>
      </w:r>
      <w:r w:rsidRPr="004C2D5A">
        <w:rPr>
          <w:rFonts w:ascii="Angsana New" w:hAnsi="Angsana New"/>
          <w:color w:val="000000"/>
          <w:sz w:val="29"/>
          <w:szCs w:val="29"/>
          <w:cs/>
        </w:rPr>
        <w:t xml:space="preserve"> เพื่อเป็นข้อมูลเปรียบเทียบในงบการเงินสำหรับปีสิ้นสุดวันที่ </w:t>
      </w:r>
      <w:r w:rsidR="0057522C" w:rsidRPr="004C2D5A">
        <w:rPr>
          <w:rFonts w:ascii="Angsana New" w:hAnsi="Angsana New"/>
          <w:color w:val="000000"/>
          <w:sz w:val="29"/>
          <w:szCs w:val="29"/>
        </w:rPr>
        <w:t>31</w:t>
      </w:r>
      <w:r w:rsidRPr="004C2D5A">
        <w:rPr>
          <w:rFonts w:ascii="Angsana New" w:hAnsi="Angsana New"/>
          <w:color w:val="000000"/>
          <w:sz w:val="29"/>
          <w:szCs w:val="29"/>
          <w:cs/>
        </w:rPr>
        <w:t xml:space="preserve"> ธันวาคม </w:t>
      </w:r>
      <w:r w:rsidR="0057522C" w:rsidRPr="004C2D5A">
        <w:rPr>
          <w:rFonts w:ascii="Angsana New" w:hAnsi="Angsana New"/>
          <w:color w:val="000000"/>
          <w:sz w:val="29"/>
          <w:szCs w:val="29"/>
        </w:rPr>
        <w:t>256</w:t>
      </w:r>
      <w:r w:rsidR="00DA7CBE" w:rsidRPr="004C2D5A">
        <w:rPr>
          <w:rFonts w:ascii="Angsana New" w:hAnsi="Angsana New"/>
          <w:color w:val="000000"/>
          <w:sz w:val="29"/>
          <w:szCs w:val="29"/>
        </w:rPr>
        <w:t>8</w:t>
      </w:r>
      <w:r w:rsidRPr="004C2D5A">
        <w:rPr>
          <w:rFonts w:ascii="Angsana New" w:hAnsi="Angsana New"/>
          <w:color w:val="000000"/>
          <w:sz w:val="29"/>
          <w:szCs w:val="29"/>
          <w:cs/>
        </w:rPr>
        <w:t xml:space="preserve"> ในลักษณะของตัวเลข</w:t>
      </w:r>
      <w:r w:rsidR="00B3237F" w:rsidRPr="004C2D5A">
        <w:rPr>
          <w:rFonts w:ascii="Angsana New" w:hAnsi="Angsana New" w:hint="cs"/>
          <w:color w:val="000000"/>
          <w:sz w:val="29"/>
          <w:szCs w:val="29"/>
          <w:cs/>
        </w:rPr>
        <w:t>เปรียบเทียบ</w:t>
      </w:r>
    </w:p>
    <w:p w14:paraId="4F9CEEBA" w14:textId="77777777" w:rsidR="00D5121E" w:rsidRPr="004C2D5A" w:rsidRDefault="00D5121E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527F3939" w14:textId="77777777" w:rsidR="00D5121E" w:rsidRPr="004C2D5A" w:rsidRDefault="00D5121E" w:rsidP="009711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4C2D5A">
        <w:rPr>
          <w:rFonts w:ascii="Angsana New" w:hAnsi="Angsana New"/>
          <w:color w:val="000000"/>
          <w:sz w:val="29"/>
          <w:szCs w:val="29"/>
          <w:cs/>
        </w:rPr>
        <w:t>เพื่อความสะดวกของผู้อ่านงบการเงิน งบการเงินฉบับภาษาอังกฤษได้ถูกจัดทำขึ้นจากงบการเงินฉบับภาษาไทยนี้ซึ่งได้ถูกนำเสนอเพื่อวัตถุประสงค์ของการรายงานทางการเงินภายในประเทศ</w:t>
      </w:r>
    </w:p>
    <w:p w14:paraId="75C32FDF" w14:textId="77777777" w:rsidR="00E223B1" w:rsidRPr="004C2D5A" w:rsidRDefault="00E223B1" w:rsidP="00881C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5C107AFE" w14:textId="7B41D0EA" w:rsidR="00D5121E" w:rsidRPr="004C2D5A" w:rsidRDefault="00D5121E" w:rsidP="00D5121E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4C2D5A">
        <w:rPr>
          <w:rFonts w:ascii="Angsana New" w:hAnsi="Angsana New"/>
          <w:b/>
          <w:bCs/>
          <w:sz w:val="29"/>
          <w:szCs w:val="29"/>
          <w:cs/>
        </w:rPr>
        <w:t>สรุปนโยบายการบัญชีที่</w:t>
      </w:r>
      <w:r w:rsidR="00CE5BAC" w:rsidRPr="004C2D5A">
        <w:rPr>
          <w:rFonts w:ascii="Angsana New" w:hAnsi="Angsana New" w:hint="cs"/>
          <w:b/>
          <w:bCs/>
          <w:sz w:val="29"/>
          <w:szCs w:val="29"/>
          <w:cs/>
        </w:rPr>
        <w:t>มีสาระ</w:t>
      </w:r>
      <w:r w:rsidRPr="004C2D5A">
        <w:rPr>
          <w:rFonts w:ascii="Angsana New" w:hAnsi="Angsana New"/>
          <w:b/>
          <w:bCs/>
          <w:sz w:val="29"/>
          <w:szCs w:val="29"/>
          <w:cs/>
        </w:rPr>
        <w:t>สำคัญ</w:t>
      </w:r>
    </w:p>
    <w:p w14:paraId="4CE5D7AB" w14:textId="77777777" w:rsidR="00792BF9" w:rsidRPr="004C2D5A" w:rsidRDefault="00792BF9" w:rsidP="00792B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14EBB003" w14:textId="71C8595C" w:rsidR="00FB3109" w:rsidRPr="004C2D5A" w:rsidRDefault="00FB3109" w:rsidP="00FB3109">
      <w:pPr>
        <w:pStyle w:val="BodyText2"/>
        <w:tabs>
          <w:tab w:val="left" w:pos="0"/>
        </w:tabs>
        <w:spacing w:line="240" w:lineRule="atLeast"/>
        <w:ind w:left="0" w:right="45" w:firstLine="0"/>
        <w:jc w:val="thaiDistribute"/>
        <w:rPr>
          <w:rFonts w:ascii="Angsana New" w:hAnsi="Angsana New"/>
          <w:b/>
          <w:bCs/>
          <w:sz w:val="29"/>
          <w:szCs w:val="29"/>
          <w:cs/>
        </w:rPr>
      </w:pPr>
      <w:r w:rsidRPr="004C2D5A">
        <w:rPr>
          <w:rFonts w:ascii="Angsana New" w:hAnsi="Angsana New"/>
          <w:b/>
          <w:bCs/>
          <w:sz w:val="29"/>
          <w:szCs w:val="29"/>
          <w:cs/>
        </w:rPr>
        <w:t>เกณฑ์การจัดทำงบการเงินรวม</w:t>
      </w:r>
    </w:p>
    <w:p w14:paraId="30CC1884" w14:textId="77777777" w:rsidR="00FB3109" w:rsidRPr="004C2D5A" w:rsidRDefault="00FB3109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20D546FD" w14:textId="77777777" w:rsidR="00FB3109" w:rsidRPr="004C2D5A" w:rsidRDefault="00FB3109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4C2D5A">
        <w:rPr>
          <w:rFonts w:ascii="Angsana New" w:hAnsi="Angsana New"/>
          <w:sz w:val="29"/>
          <w:szCs w:val="29"/>
          <w:cs/>
        </w:rPr>
        <w:t>บริษัทย่อยเป็นกิจการที่อยู่ภายใต้การควบคุมของบริษัท การควบคุมเกิดขึ้นเมื่อบริษัทมีอำนาจควบคุมทั้งทางตรงหรือทางอ้อมในการกำหนดนโยบายทางการเงินและการดำเนินงานรวมถึงผลตอบแทนผันแปรจากบริษัทนั้นเพื่อได้มาซึ่งประโยชน์จากกิจกรรมของบริษัทย่อย งบการเงินของบริษัทย่อยได้รวมอยู่ในงบการเงินรวมนับแต่วันที่มีการควบคุมจนถึงวันที่การควบคุมได้สิ้นสุดลง นโยบายการบัญชีของบริษัทย่อยได้ถูกเปลี่ยนตามความจำเป็นเพื่อให้เป็นนโยบายเดียวกันกับของบริษัท</w:t>
      </w:r>
    </w:p>
    <w:p w14:paraId="1775613D" w14:textId="77777777" w:rsidR="00C50375" w:rsidRPr="004C2D5A" w:rsidRDefault="00C50375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390F242D" w14:textId="3CBA63AA" w:rsidR="00FB3109" w:rsidRPr="004C2D5A" w:rsidRDefault="00C50375" w:rsidP="004C2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  <w:cs/>
        </w:rPr>
      </w:pPr>
      <w:r w:rsidRPr="004C2D5A">
        <w:rPr>
          <w:rFonts w:ascii="Angsana New" w:hAnsi="Angsana New" w:hint="cs"/>
          <w:sz w:val="29"/>
          <w:szCs w:val="29"/>
          <w:cs/>
        </w:rPr>
        <w:t>หากมี</w:t>
      </w:r>
      <w:r w:rsidRPr="004C2D5A">
        <w:rPr>
          <w:rFonts w:ascii="Angsana New" w:hAnsi="Angsana New"/>
          <w:sz w:val="29"/>
          <w:szCs w:val="29"/>
          <w:cs/>
        </w:rPr>
        <w:t>การเปลี่ยนแปลงส่วนได้เสียของบริษัทในบริษัทย่อยโดยที่ไม่ได้ทำให้บริษัทสูญเสียอำนาจในการควบคุม กลุ่มบริษัทบันทึกส่วนเปลี่ยนแปลงดังกล่าวเป็นรายการในส่วนของผู้ถือหุ้น แต่ถ้าการเปลี่ยนแปลงมีผลทำให้สูญเสียอำนาจในการควบคุมบริษัทย่อย มูลค่าของส่วนได้เสียคงเหลือที่ถืออยู่จะวัดมูลค่าด้วยมูลค่ายุติธรรมและรับรู้ผลกำไรหรือขาดทุนในงบกำไรขาดทุนเบ็ดเสร็จ</w:t>
      </w:r>
      <w:r w:rsidR="00FB3109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042B77C3" w14:textId="6E186307" w:rsidR="00D5121E" w:rsidRPr="0056223E" w:rsidRDefault="00D5121E" w:rsidP="00D5121E">
      <w:pPr>
        <w:pStyle w:val="Heading6"/>
        <w:jc w:val="thaiDistribute"/>
        <w:rPr>
          <w:rFonts w:ascii="Angsana New" w:hAnsi="Angsana New"/>
          <w:sz w:val="29"/>
          <w:szCs w:val="29"/>
          <w:cs/>
          <w:lang w:val="th-TH"/>
        </w:rPr>
      </w:pPr>
      <w:r w:rsidRPr="0056223E">
        <w:rPr>
          <w:rFonts w:ascii="Angsana New" w:hAnsi="Angsana New"/>
          <w:sz w:val="29"/>
          <w:szCs w:val="29"/>
          <w:cs/>
          <w:lang w:val="th-TH"/>
        </w:rPr>
        <w:lastRenderedPageBreak/>
        <w:t>การใช้ประมาณการ</w:t>
      </w:r>
    </w:p>
    <w:p w14:paraId="129E321C" w14:textId="77777777" w:rsidR="00D5121E" w:rsidRPr="0056223E" w:rsidRDefault="00D5121E" w:rsidP="00C919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</w:p>
    <w:p w14:paraId="59F50D79" w14:textId="77777777" w:rsidR="00D5121E" w:rsidRPr="0056223E" w:rsidRDefault="00D5121E" w:rsidP="00C919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  <w:r w:rsidRPr="0056223E">
        <w:rPr>
          <w:rFonts w:ascii="Angsana New" w:hAnsi="Angsana New"/>
          <w:color w:val="000000"/>
          <w:sz w:val="29"/>
          <w:szCs w:val="29"/>
          <w:cs/>
        </w:rPr>
        <w:t>ในการจัดทำงบการเงินตามมาตรฐานการรายงานทางการเงิน ฝ่ายบริหารมีความจำเป็นต้องใช้ประมาณการและข้อสมมติฐานที่กระทบต่อรายได้ รายจ่าย สินทรัพย์ และหนี้สิน เพื่อประโยชน์ในการกำหนดมูลค่าของสินทรัพย์ หนี้สิน ตลอดจนหนี้สินที่อาจเกิดขึ้น ด้วยเหตุดังกล่าวผลของรายการเมื่อเกิดขึ้นจริงจึงอาจแตกต่างไปจากที่ได้ประมาณการไว้</w:t>
      </w:r>
    </w:p>
    <w:p w14:paraId="2912C8BB" w14:textId="77777777" w:rsidR="00D5121E" w:rsidRPr="0056223E" w:rsidRDefault="00D5121E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eastAsia="Calibri" w:hAnsi="Angsana New"/>
          <w:sz w:val="29"/>
          <w:szCs w:val="29"/>
          <w:cs/>
        </w:rPr>
      </w:pPr>
    </w:p>
    <w:p w14:paraId="50AB6561" w14:textId="77777777" w:rsidR="00D5121E" w:rsidRPr="0056223E" w:rsidRDefault="00D5121E" w:rsidP="00C919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56223E">
        <w:rPr>
          <w:rFonts w:ascii="Angsana New" w:hAnsi="Angsana New"/>
          <w:color w:val="000000"/>
          <w:sz w:val="29"/>
          <w:szCs w:val="29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จะบันทึกในงวดบัญชีที่การประมาณการดังกล่าวได้รับการทบทวนหากการปรับประมาณการกระทบเฉพาะงวดนั้น ๆ  และจะบันทึกในงวดที่ปรับและงวดในอนาคตหากการปรับประมาณการกระทบงวดปัจจุบันและอนาคต</w:t>
      </w:r>
    </w:p>
    <w:p w14:paraId="5A5D23F6" w14:textId="77777777" w:rsidR="009A6ED9" w:rsidRPr="0056223E" w:rsidRDefault="009A6ED9" w:rsidP="00C919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</w:p>
    <w:p w14:paraId="42397985" w14:textId="77777777" w:rsidR="00D5121E" w:rsidRPr="0056223E" w:rsidRDefault="00D5121E" w:rsidP="00C919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56223E">
        <w:rPr>
          <w:rFonts w:ascii="Angsana New" w:hAnsi="Angsana New"/>
          <w:color w:val="000000"/>
          <w:sz w:val="29"/>
          <w:szCs w:val="29"/>
          <w:cs/>
        </w:rPr>
        <w:t>ทั้งนี้ ประมาณการและข้อสมมติฐานที่สำคัญที่ใช้ในการจัดทำงบการเงินนี้ซึ่งอาจมีความไม่แน่นอนที่สำคัญมาเกี่ยวข้อง</w:t>
      </w:r>
      <w:r w:rsidRPr="0056223E">
        <w:rPr>
          <w:rFonts w:ascii="Angsana New" w:hAnsi="Angsana New"/>
          <w:color w:val="000000"/>
          <w:sz w:val="29"/>
          <w:szCs w:val="29"/>
        </w:rPr>
        <w:t xml:space="preserve"> </w:t>
      </w:r>
      <w:r w:rsidR="00F34083" w:rsidRPr="0056223E">
        <w:rPr>
          <w:rFonts w:ascii="Angsana New" w:hAnsi="Angsana New"/>
          <w:color w:val="000000"/>
          <w:sz w:val="29"/>
          <w:szCs w:val="29"/>
          <w:cs/>
        </w:rPr>
        <w:t>ได้แก่</w:t>
      </w:r>
    </w:p>
    <w:p w14:paraId="31F7C566" w14:textId="77777777" w:rsidR="00A864DF" w:rsidRPr="0056223E" w:rsidRDefault="00A864DF" w:rsidP="00A864DF">
      <w:pPr>
        <w:pStyle w:val="Heading6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sz w:val="29"/>
          <w:szCs w:val="29"/>
        </w:rPr>
      </w:pPr>
      <w:r w:rsidRPr="0056223E">
        <w:rPr>
          <w:rFonts w:ascii="Angsana New" w:hAnsi="Angsana New" w:hint="cs"/>
          <w:b w:val="0"/>
          <w:bCs w:val="0"/>
          <w:color w:val="000000"/>
          <w:sz w:val="29"/>
          <w:szCs w:val="29"/>
          <w:cs/>
        </w:rPr>
        <w:t>มูลค่าสุทธิที่จะได้รับของสินค้าคงเหลือ</w:t>
      </w:r>
    </w:p>
    <w:p w14:paraId="095CAAFB" w14:textId="6A289F04" w:rsidR="00A864DF" w:rsidRPr="0056223E" w:rsidRDefault="00A864DF" w:rsidP="00A864DF">
      <w:pPr>
        <w:pStyle w:val="Heading6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sz w:val="29"/>
          <w:szCs w:val="29"/>
        </w:rPr>
      </w:pPr>
      <w:r w:rsidRPr="0056223E">
        <w:rPr>
          <w:rFonts w:ascii="Angsana New" w:hAnsi="Angsana New"/>
          <w:b w:val="0"/>
          <w:bCs w:val="0"/>
          <w:color w:val="000000"/>
          <w:sz w:val="29"/>
          <w:szCs w:val="29"/>
          <w:cs/>
        </w:rPr>
        <w:t>อายุการให้ประโยชน์และมูลค่าคงเหลือของอาคารและอุปกรณ์</w:t>
      </w:r>
      <w:r w:rsidRPr="0056223E">
        <w:rPr>
          <w:rFonts w:ascii="Angsana New" w:hAnsi="Angsana New" w:hint="cs"/>
          <w:b w:val="0"/>
          <w:bCs w:val="0"/>
          <w:color w:val="000000"/>
          <w:sz w:val="29"/>
          <w:szCs w:val="29"/>
          <w:cs/>
        </w:rPr>
        <w:t xml:space="preserve"> สินทรัพย์สิทธิการใช้</w:t>
      </w:r>
      <w:r w:rsidRPr="0056223E">
        <w:rPr>
          <w:rFonts w:ascii="Angsana New" w:hAnsi="Angsana New"/>
          <w:b w:val="0"/>
          <w:bCs w:val="0"/>
          <w:color w:val="000000"/>
          <w:sz w:val="29"/>
          <w:szCs w:val="29"/>
          <w:cs/>
        </w:rPr>
        <w:t>และสินทรัพย์ไม่มีตัวตน</w:t>
      </w:r>
    </w:p>
    <w:p w14:paraId="43181941" w14:textId="4C7D419D" w:rsidR="00A864DF" w:rsidRPr="0056223E" w:rsidRDefault="00A864DF" w:rsidP="00A864DF">
      <w:pPr>
        <w:pStyle w:val="Heading6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sz w:val="29"/>
          <w:szCs w:val="29"/>
        </w:rPr>
      </w:pPr>
      <w:r w:rsidRPr="0056223E">
        <w:rPr>
          <w:rFonts w:ascii="Angsana New" w:hAnsi="Angsana New" w:hint="cs"/>
          <w:b w:val="0"/>
          <w:bCs w:val="0"/>
          <w:color w:val="000000"/>
          <w:sz w:val="29"/>
          <w:szCs w:val="29"/>
          <w:cs/>
        </w:rPr>
        <w:t>ข้อพิจารณาการใช้สิทธิยกเลิกหรือต่ออายุสัญญาเช่าและอัตราคิดลดของหนี้สินตามสัญญาเช่า</w:t>
      </w:r>
    </w:p>
    <w:p w14:paraId="0E8DA3B0" w14:textId="77777777" w:rsidR="00A864DF" w:rsidRPr="0056223E" w:rsidRDefault="00A864DF" w:rsidP="00A864DF">
      <w:pPr>
        <w:pStyle w:val="Heading6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sz w:val="29"/>
          <w:szCs w:val="29"/>
        </w:rPr>
      </w:pPr>
      <w:r w:rsidRPr="0056223E">
        <w:rPr>
          <w:rFonts w:ascii="Angsana New" w:hAnsi="Angsana New" w:hint="cs"/>
          <w:b w:val="0"/>
          <w:bCs w:val="0"/>
          <w:color w:val="000000"/>
          <w:sz w:val="29"/>
          <w:szCs w:val="29"/>
          <w:cs/>
        </w:rPr>
        <w:t>จำนวนเงินและ</w:t>
      </w:r>
      <w:r w:rsidRPr="0056223E">
        <w:rPr>
          <w:rFonts w:ascii="Angsana New" w:hAnsi="Angsana New"/>
          <w:b w:val="0"/>
          <w:bCs w:val="0"/>
          <w:color w:val="000000"/>
          <w:sz w:val="29"/>
          <w:szCs w:val="29"/>
          <w:cs/>
        </w:rPr>
        <w:t>งวดบัญชีที่คาดว่าจะได้รับประโยชน์จากสินทรัพย์ภาษีเงินได้รอการตัดบัญชี</w:t>
      </w:r>
    </w:p>
    <w:p w14:paraId="6ACD5EF1" w14:textId="7C4AEF56" w:rsidR="00A864DF" w:rsidRPr="0056223E" w:rsidRDefault="00A864DF" w:rsidP="00A864DF">
      <w:pPr>
        <w:pStyle w:val="Heading6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sz w:val="29"/>
          <w:szCs w:val="29"/>
        </w:rPr>
      </w:pPr>
      <w:r w:rsidRPr="0056223E">
        <w:rPr>
          <w:rFonts w:ascii="Angsana New" w:hAnsi="Angsana New"/>
          <w:b w:val="0"/>
          <w:bCs w:val="0"/>
          <w:color w:val="000000"/>
          <w:sz w:val="29"/>
          <w:szCs w:val="29"/>
          <w:cs/>
        </w:rPr>
        <w:t>สมมติฐานที่ใช้ในการคำนวณหนี้สินผลประโยชน์ของพนักงานหลังออกจากงาน</w:t>
      </w:r>
    </w:p>
    <w:p w14:paraId="63C032BE" w14:textId="321771EC" w:rsidR="00A864DF" w:rsidRPr="0056223E" w:rsidRDefault="00A864DF" w:rsidP="00A864DF">
      <w:pPr>
        <w:pStyle w:val="Heading6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sz w:val="29"/>
          <w:szCs w:val="29"/>
        </w:rPr>
      </w:pPr>
      <w:r w:rsidRPr="0056223E">
        <w:rPr>
          <w:rFonts w:ascii="Angsana New" w:hAnsi="Angsana New" w:hint="cs"/>
          <w:b w:val="0"/>
          <w:bCs w:val="0"/>
          <w:color w:val="000000"/>
          <w:sz w:val="29"/>
          <w:szCs w:val="29"/>
          <w:cs/>
        </w:rPr>
        <w:t>การประเมินและประมาณการ</w:t>
      </w:r>
      <w:r w:rsidRPr="0056223E">
        <w:rPr>
          <w:rFonts w:ascii="Angsana New" w:hAnsi="Angsana New"/>
          <w:b w:val="0"/>
          <w:bCs w:val="0"/>
          <w:color w:val="000000"/>
          <w:sz w:val="29"/>
          <w:szCs w:val="29"/>
          <w:cs/>
        </w:rPr>
        <w:t>มูลค่ายุติธรรมของสินทรัพย์ทางการเงิน</w:t>
      </w:r>
      <w:r w:rsidR="00E34158" w:rsidRPr="0056223E">
        <w:rPr>
          <w:rFonts w:ascii="Angsana New" w:hAnsi="Angsana New"/>
          <w:b w:val="0"/>
          <w:bCs w:val="0"/>
          <w:color w:val="000000"/>
          <w:sz w:val="29"/>
          <w:szCs w:val="29"/>
        </w:rPr>
        <w:t xml:space="preserve"> </w:t>
      </w:r>
      <w:r w:rsidRPr="0056223E">
        <w:rPr>
          <w:rFonts w:ascii="Angsana New" w:hAnsi="Angsana New"/>
          <w:b w:val="0"/>
          <w:bCs w:val="0"/>
          <w:color w:val="000000"/>
          <w:sz w:val="29"/>
          <w:szCs w:val="29"/>
          <w:cs/>
        </w:rPr>
        <w:t>หนี้สินทางการเงิน</w:t>
      </w:r>
      <w:r w:rsidR="006D11B2" w:rsidRPr="0056223E">
        <w:rPr>
          <w:rFonts w:ascii="Angsana New" w:hAnsi="Angsana New" w:hint="cs"/>
          <w:b w:val="0"/>
          <w:bCs w:val="0"/>
          <w:color w:val="000000"/>
          <w:sz w:val="29"/>
          <w:szCs w:val="29"/>
          <w:cs/>
        </w:rPr>
        <w:t>และเครื่องมือทางการเงินอื่นๆ</w:t>
      </w:r>
    </w:p>
    <w:p w14:paraId="6BCA07C1" w14:textId="77777777" w:rsidR="00CF1D6F" w:rsidRPr="0056223E" w:rsidRDefault="00CF1D6F" w:rsidP="00D40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235E573B" w14:textId="77777777" w:rsidR="00D5121E" w:rsidRPr="0056223E" w:rsidRDefault="00D5121E" w:rsidP="00D5121E">
      <w:pPr>
        <w:pStyle w:val="Heading6"/>
        <w:jc w:val="thaiDistribute"/>
        <w:rPr>
          <w:rFonts w:ascii="Angsana New" w:hAnsi="Angsana New"/>
          <w:sz w:val="29"/>
          <w:szCs w:val="29"/>
          <w:cs/>
          <w:lang w:val="th-TH"/>
        </w:rPr>
      </w:pPr>
      <w:r w:rsidRPr="0056223E">
        <w:rPr>
          <w:rFonts w:ascii="Angsana New" w:hAnsi="Angsana New"/>
          <w:sz w:val="29"/>
          <w:szCs w:val="29"/>
          <w:cs/>
          <w:lang w:val="th-TH"/>
        </w:rPr>
        <w:t>เงินสดและรายการเทียบเท่าเงินสด</w:t>
      </w:r>
    </w:p>
    <w:p w14:paraId="75453857" w14:textId="77777777" w:rsidR="00D5121E" w:rsidRPr="0056223E" w:rsidRDefault="00D5121E" w:rsidP="00D40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</w:p>
    <w:p w14:paraId="7B8F4D80" w14:textId="5C18CE9B" w:rsidR="00D5121E" w:rsidRPr="0056223E" w:rsidRDefault="00D5121E" w:rsidP="00D40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  <w:r w:rsidRPr="0056223E">
        <w:rPr>
          <w:rFonts w:ascii="Angsana New" w:hAnsi="Angsana New"/>
          <w:color w:val="000000"/>
          <w:sz w:val="29"/>
          <w:szCs w:val="29"/>
          <w:cs/>
        </w:rPr>
        <w:t>เงินสดและรายการเทียบเท่าเงินสดแสดงด้วยราคาทุน</w:t>
      </w:r>
      <w:r w:rsidR="00413CA0" w:rsidRPr="0056223E">
        <w:rPr>
          <w:rFonts w:ascii="Angsana New" w:hAnsi="Angsana New" w:hint="cs"/>
          <w:color w:val="000000"/>
          <w:sz w:val="29"/>
          <w:szCs w:val="29"/>
          <w:cs/>
        </w:rPr>
        <w:t>ซึ่ง</w:t>
      </w:r>
      <w:r w:rsidRPr="0056223E">
        <w:rPr>
          <w:rFonts w:ascii="Angsana New" w:hAnsi="Angsana New"/>
          <w:color w:val="000000"/>
          <w:sz w:val="29"/>
          <w:szCs w:val="29"/>
          <w:cs/>
        </w:rPr>
        <w:t xml:space="preserve">ประกอบด้วยเงินสดในมือและเงินฝากสถาบันการเงิน </w:t>
      </w:r>
    </w:p>
    <w:p w14:paraId="439D16EB" w14:textId="77777777" w:rsidR="00D5121E" w:rsidRPr="0056223E" w:rsidRDefault="00D5121E" w:rsidP="00D40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</w:p>
    <w:p w14:paraId="7C85131A" w14:textId="0F0F1427" w:rsidR="00D5121E" w:rsidRPr="0056223E" w:rsidRDefault="00D5121E" w:rsidP="00D40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56223E">
        <w:rPr>
          <w:rFonts w:ascii="Angsana New" w:hAnsi="Angsana New"/>
          <w:color w:val="000000"/>
          <w:sz w:val="29"/>
          <w:szCs w:val="29"/>
          <w:cs/>
        </w:rPr>
        <w:t>เงินฝากธนาคารที่ติดภาระค้ำประกันแสดง</w:t>
      </w:r>
      <w:r w:rsidR="00CE5BAC" w:rsidRPr="0056223E">
        <w:rPr>
          <w:rFonts w:ascii="Angsana New" w:hAnsi="Angsana New" w:hint="cs"/>
          <w:color w:val="000000"/>
          <w:sz w:val="29"/>
          <w:szCs w:val="29"/>
          <w:cs/>
        </w:rPr>
        <w:t>ด้วยราคาทุน</w:t>
      </w:r>
      <w:r w:rsidR="00E63136" w:rsidRPr="0056223E">
        <w:rPr>
          <w:rFonts w:ascii="Angsana New" w:hAnsi="Angsana New" w:hint="cs"/>
          <w:color w:val="000000"/>
          <w:sz w:val="29"/>
          <w:szCs w:val="29"/>
          <w:cs/>
        </w:rPr>
        <w:t>และ</w:t>
      </w:r>
      <w:r w:rsidRPr="0056223E">
        <w:rPr>
          <w:rFonts w:ascii="Angsana New" w:hAnsi="Angsana New"/>
          <w:color w:val="000000"/>
          <w:sz w:val="29"/>
          <w:szCs w:val="29"/>
          <w:cs/>
        </w:rPr>
        <w:t>เป็นรายการแยกต่างหากภายใต้สินทรัพย์ไม่หมุนเวียน</w:t>
      </w:r>
    </w:p>
    <w:p w14:paraId="72CF4924" w14:textId="6B50D551" w:rsidR="00A2459C" w:rsidRPr="0056223E" w:rsidRDefault="00A245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  <w:lang w:val="th-TH"/>
        </w:rPr>
      </w:pPr>
    </w:p>
    <w:p w14:paraId="183AD591" w14:textId="28E1A04C" w:rsidR="00D5121E" w:rsidRPr="0056223E" w:rsidRDefault="00D5121E" w:rsidP="00D5121E">
      <w:pPr>
        <w:pStyle w:val="Heading6"/>
        <w:jc w:val="thaiDistribute"/>
        <w:rPr>
          <w:rFonts w:ascii="Angsana New" w:hAnsi="Angsana New"/>
          <w:sz w:val="29"/>
          <w:szCs w:val="29"/>
          <w:cs/>
          <w:lang w:val="th-TH"/>
        </w:rPr>
      </w:pPr>
      <w:r w:rsidRPr="0056223E">
        <w:rPr>
          <w:rFonts w:ascii="Angsana New" w:hAnsi="Angsana New"/>
          <w:sz w:val="29"/>
          <w:szCs w:val="29"/>
          <w:cs/>
          <w:lang w:val="th-TH"/>
        </w:rPr>
        <w:t>ลูกหนี้การค้า ลูกหนี้อื่นและค่าเผื่อการด้อยค่าสำหรับผลขาดทุนด้านเครดิตที่คาดว่าจะเกิดขึ้น</w:t>
      </w:r>
    </w:p>
    <w:p w14:paraId="241FDEBD" w14:textId="77777777" w:rsidR="00D5121E" w:rsidRPr="0056223E" w:rsidRDefault="00D5121E" w:rsidP="00D40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</w:p>
    <w:p w14:paraId="75B0C1F0" w14:textId="77777777" w:rsidR="00D5121E" w:rsidRPr="0056223E" w:rsidRDefault="00D5121E" w:rsidP="00D40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56223E">
        <w:rPr>
          <w:rFonts w:ascii="Angsana New" w:hAnsi="Angsana New"/>
          <w:color w:val="000000"/>
          <w:sz w:val="29"/>
          <w:szCs w:val="29"/>
          <w:cs/>
        </w:rPr>
        <w:t xml:space="preserve">ลูกหนี้การค้าและลูกหนี้อื่นแสดงในราคาที่ระบุไว้ในใบแจ้งหนี้หรือจำนวนเงินที่ค้างรับสุทธิจากค่าเผื่อการด้อยค่าสำหรับผลขาดทุนด้านเครดิตที่คาดว่าจะเกิดขึ้น </w:t>
      </w:r>
      <w:r w:rsidRPr="0056223E">
        <w:rPr>
          <w:rFonts w:ascii="Angsana New" w:hAnsi="Angsana New"/>
          <w:color w:val="000000"/>
          <w:sz w:val="29"/>
          <w:szCs w:val="29"/>
        </w:rPr>
        <w:t>(</w:t>
      </w:r>
      <w:r w:rsidRPr="0056223E">
        <w:rPr>
          <w:rFonts w:ascii="Angsana New" w:hAnsi="Angsana New"/>
          <w:color w:val="000000"/>
          <w:sz w:val="29"/>
          <w:szCs w:val="29"/>
          <w:cs/>
        </w:rPr>
        <w:t xml:space="preserve">ถ้ามี) </w:t>
      </w:r>
    </w:p>
    <w:p w14:paraId="6EE32E16" w14:textId="77777777" w:rsidR="004C25F8" w:rsidRPr="0056223E" w:rsidRDefault="004C25F8" w:rsidP="00D40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6DB6FB28" w14:textId="6A34335D" w:rsidR="00CF5955" w:rsidRPr="00FB3109" w:rsidRDefault="00D5121E" w:rsidP="00E631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56223E">
        <w:rPr>
          <w:rFonts w:ascii="Angsana New" w:hAnsi="Angsana New"/>
          <w:color w:val="000000"/>
          <w:sz w:val="29"/>
          <w:szCs w:val="29"/>
          <w:cs/>
        </w:rPr>
        <w:t>ค่าเผื่อการด้อยค่าสำหรับผลขาดทุนด้านเครดิตที่คาดว่าจะเกิดขึ้น</w:t>
      </w:r>
      <w:r w:rsidR="00073EE7">
        <w:rPr>
          <w:rFonts w:ascii="Angsana New" w:hAnsi="Angsana New" w:hint="cs"/>
          <w:color w:val="000000"/>
          <w:sz w:val="29"/>
          <w:szCs w:val="29"/>
          <w:cs/>
        </w:rPr>
        <w:t>พิจารณา</w:t>
      </w:r>
      <w:r w:rsidRPr="0056223E">
        <w:rPr>
          <w:rFonts w:ascii="Angsana New" w:hAnsi="Angsana New"/>
          <w:color w:val="000000"/>
          <w:sz w:val="29"/>
          <w:szCs w:val="29"/>
          <w:cs/>
        </w:rPr>
        <w:t>ตามนโยบายในส่วนของเครื่องมือทางการเงิน</w:t>
      </w:r>
    </w:p>
    <w:p w14:paraId="1FCE268B" w14:textId="77777777" w:rsidR="00D5121E" w:rsidRPr="00FB3109" w:rsidRDefault="00D5121E" w:rsidP="00D5121E">
      <w:pPr>
        <w:pStyle w:val="Heading6"/>
        <w:jc w:val="thaiDistribute"/>
        <w:rPr>
          <w:rFonts w:ascii="Angsana New" w:hAnsi="Angsana New"/>
          <w:sz w:val="29"/>
          <w:szCs w:val="29"/>
          <w:cs/>
          <w:lang w:val="th-TH"/>
        </w:rPr>
      </w:pPr>
      <w:r w:rsidRPr="00FB3109">
        <w:rPr>
          <w:rFonts w:ascii="Angsana New" w:hAnsi="Angsana New"/>
          <w:sz w:val="29"/>
          <w:szCs w:val="29"/>
          <w:cs/>
          <w:lang w:val="th-TH"/>
        </w:rPr>
        <w:lastRenderedPageBreak/>
        <w:t>สินค้าคงเหลือ</w:t>
      </w:r>
    </w:p>
    <w:p w14:paraId="42A96376" w14:textId="77777777" w:rsidR="00D5121E" w:rsidRPr="00FB3109" w:rsidRDefault="00D5121E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</w:p>
    <w:p w14:paraId="77596BD9" w14:textId="35169B6E" w:rsidR="00D5121E" w:rsidRPr="00FB3109" w:rsidRDefault="00D5121E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  <w:r w:rsidRPr="00FB3109">
        <w:rPr>
          <w:rFonts w:ascii="Angsana New" w:hAnsi="Angsana New"/>
          <w:color w:val="000000"/>
          <w:sz w:val="29"/>
          <w:szCs w:val="29"/>
          <w:cs/>
        </w:rPr>
        <w:t>สินค้าคงเหลือแสดงในราคาทุนหรือมูลค่าสุทธิที่จะได้รับแล้วแต่ราคาใดจะต่ำกว่า ราคาทุนของสินค้าคงเหลือคำนวณโดยวิธีถัวเฉลี่ยถ่วงน้ำหนัก</w:t>
      </w:r>
    </w:p>
    <w:p w14:paraId="3C8B56B3" w14:textId="77777777" w:rsidR="00D5121E" w:rsidRPr="00FB3109" w:rsidRDefault="00D5121E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</w:p>
    <w:p w14:paraId="54E1C6FB" w14:textId="77777777" w:rsidR="00D5121E" w:rsidRPr="00FB3109" w:rsidRDefault="00D5121E" w:rsidP="00D5121E">
      <w:pPr>
        <w:pStyle w:val="Heading6"/>
        <w:jc w:val="thaiDistribute"/>
        <w:rPr>
          <w:rFonts w:ascii="Angsana New" w:hAnsi="Angsana New"/>
          <w:color w:val="000000"/>
          <w:sz w:val="29"/>
          <w:szCs w:val="29"/>
          <w:cs/>
          <w:lang w:val="th-TH"/>
        </w:rPr>
      </w:pPr>
      <w:r w:rsidRPr="00FB3109">
        <w:rPr>
          <w:rFonts w:ascii="Angsana New" w:hAnsi="Angsana New"/>
          <w:color w:val="000000"/>
          <w:sz w:val="29"/>
          <w:szCs w:val="29"/>
          <w:cs/>
          <w:lang w:val="th-TH"/>
        </w:rPr>
        <w:t>ที่ดิน อาคารและอุปกรณ์</w:t>
      </w:r>
    </w:p>
    <w:p w14:paraId="749B77C0" w14:textId="77777777" w:rsidR="00D5121E" w:rsidRPr="00FB3109" w:rsidRDefault="00D5121E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0B4E0886" w14:textId="2DAA1647" w:rsidR="00D5121E" w:rsidRPr="00FB3109" w:rsidRDefault="00D5121E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B3109">
        <w:rPr>
          <w:rFonts w:ascii="Angsana New" w:hAnsi="Angsana New"/>
          <w:color w:val="000000"/>
          <w:sz w:val="29"/>
          <w:szCs w:val="29"/>
          <w:cs/>
        </w:rPr>
        <w:t xml:space="preserve">ที่ดินแสดงในราคาทุนสุทธิจากค่าเผื่อการด้อยค่า (ถ้ามี) อาคารและอุปกรณ์แสดงในราคาทุนสุทธิจากค่าเสื่อมราคาสะสมและค่าเผื่อการด้อยค่า (ถ้ามี) </w:t>
      </w:r>
    </w:p>
    <w:p w14:paraId="4BA9B540" w14:textId="77777777" w:rsidR="007264D2" w:rsidRPr="00FB3109" w:rsidRDefault="007264D2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  <w:cs/>
          <w:lang w:val="th-TH"/>
        </w:rPr>
      </w:pPr>
    </w:p>
    <w:p w14:paraId="489B3769" w14:textId="7125653A" w:rsidR="00DD3928" w:rsidRPr="00FB3109" w:rsidRDefault="00D5121E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B3109">
        <w:rPr>
          <w:rFonts w:ascii="Angsana New" w:hAnsi="Angsana New"/>
          <w:color w:val="000000"/>
          <w:sz w:val="29"/>
          <w:szCs w:val="29"/>
          <w:cs/>
        </w:rPr>
        <w:t>ค่าเสื่อมราคาบันทึกเป็นค่าใช้จ่ายในงบกำไรขาดทุนเบ็ดเสร็จและคำนวณโดยวิธีเส้นตรงตามอายุการให้ประโยชน์ของสินทรัพย์แต่ละรายการ ค่าเสื่อมราคาถูกพิจารณาแต่ละส่วนแยกต่างหากจากกันเมื่อแต่ละส่วนประกอบนั้นมีสาระสำคัญ อายุการให้ประโยชน์ของสินทรัพย์แสดงได้ดังนี้</w:t>
      </w:r>
    </w:p>
    <w:p w14:paraId="2F651602" w14:textId="77777777" w:rsidR="00CF1D6F" w:rsidRPr="00FB3109" w:rsidRDefault="00CF1D6F" w:rsidP="00413C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9"/>
          <w:szCs w:val="29"/>
        </w:rPr>
      </w:pPr>
    </w:p>
    <w:tbl>
      <w:tblPr>
        <w:tblpPr w:leftFromText="180" w:rightFromText="180" w:vertAnchor="text" w:horzAnchor="margin" w:tblpY="21"/>
        <w:tblW w:w="0" w:type="auto"/>
        <w:tblLayout w:type="fixed"/>
        <w:tblLook w:val="0000" w:firstRow="0" w:lastRow="0" w:firstColumn="0" w:lastColumn="0" w:noHBand="0" w:noVBand="0"/>
      </w:tblPr>
      <w:tblGrid>
        <w:gridCol w:w="7905"/>
        <w:gridCol w:w="1417"/>
      </w:tblGrid>
      <w:tr w:rsidR="00D5121E" w:rsidRPr="00FB3109" w14:paraId="252B2FAD" w14:textId="77777777" w:rsidTr="00C76F46">
        <w:tc>
          <w:tcPr>
            <w:tcW w:w="7905" w:type="dxa"/>
          </w:tcPr>
          <w:p w14:paraId="535A3A2B" w14:textId="77777777" w:rsidR="00D5121E" w:rsidRPr="00FB3109" w:rsidRDefault="00D5121E" w:rsidP="00C76F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766C72" w14:textId="77777777" w:rsidR="00D5121E" w:rsidRPr="00FB3109" w:rsidRDefault="00D5121E" w:rsidP="00C76F46">
            <w:pPr>
              <w:pStyle w:val="Heading7"/>
              <w:rPr>
                <w:rFonts w:ascii="Angsana New" w:hAnsi="Angsana New" w:cs="Angsana New"/>
                <w:color w:val="000000"/>
                <w:sz w:val="29"/>
                <w:szCs w:val="29"/>
                <w:cs/>
                <w:lang w:val="th-TH"/>
              </w:rPr>
            </w:pPr>
            <w:r w:rsidRPr="00FB3109">
              <w:rPr>
                <w:rFonts w:ascii="Angsana New" w:hAnsi="Angsana New" w:cs="Angsana New"/>
                <w:color w:val="000000"/>
                <w:sz w:val="29"/>
                <w:szCs w:val="29"/>
                <w:cs/>
                <w:lang w:val="th-TH"/>
              </w:rPr>
              <w:t>ระยะเวลา (ปี)</w:t>
            </w:r>
          </w:p>
        </w:tc>
      </w:tr>
      <w:tr w:rsidR="00D5121E" w:rsidRPr="00FB3109" w14:paraId="3EF957D5" w14:textId="77777777" w:rsidTr="00C76F46">
        <w:tc>
          <w:tcPr>
            <w:tcW w:w="7905" w:type="dxa"/>
          </w:tcPr>
          <w:p w14:paraId="04D0C6A9" w14:textId="77777777" w:rsidR="00D5121E" w:rsidRPr="00FB3109" w:rsidRDefault="00D5121E" w:rsidP="00C91E0E">
            <w:pPr>
              <w:pStyle w:val="a"/>
              <w:tabs>
                <w:tab w:val="clear" w:pos="1080"/>
              </w:tabs>
              <w:ind w:left="-108"/>
              <w:rPr>
                <w:rFonts w:ascii="Angsana New" w:hAnsi="Angsana New" w:cs="Angsana New"/>
                <w:color w:val="000000"/>
                <w:sz w:val="29"/>
                <w:szCs w:val="29"/>
                <w:u w:val="single"/>
                <w:lang w:val="en-US"/>
              </w:rPr>
            </w:pPr>
            <w:r w:rsidRPr="00FB3109">
              <w:rPr>
                <w:rFonts w:ascii="Angsana New" w:hAnsi="Angsana New" w:cs="Angsana New"/>
                <w:color w:val="000000"/>
                <w:sz w:val="29"/>
                <w:szCs w:val="29"/>
                <w:cs/>
                <w:lang w:val="en-US"/>
              </w:rPr>
              <w:t>ส่วนปรับปรุงที่ดิน</w:t>
            </w:r>
          </w:p>
        </w:tc>
        <w:tc>
          <w:tcPr>
            <w:tcW w:w="1417" w:type="dxa"/>
          </w:tcPr>
          <w:p w14:paraId="5861E775" w14:textId="77777777" w:rsidR="00D5121E" w:rsidRPr="00FB3109" w:rsidRDefault="00D5121E" w:rsidP="00C76F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</w:rPr>
              <w:t>5 - 20</w:t>
            </w:r>
          </w:p>
        </w:tc>
      </w:tr>
      <w:tr w:rsidR="00D5121E" w:rsidRPr="00FB3109" w14:paraId="02BC5AC9" w14:textId="77777777" w:rsidTr="00C76F46">
        <w:tc>
          <w:tcPr>
            <w:tcW w:w="7905" w:type="dxa"/>
          </w:tcPr>
          <w:p w14:paraId="7EAB6888" w14:textId="77777777" w:rsidR="00D5121E" w:rsidRPr="00FB3109" w:rsidRDefault="00D5121E" w:rsidP="00C91E0E">
            <w:pPr>
              <w:pStyle w:val="a"/>
              <w:tabs>
                <w:tab w:val="clear" w:pos="1080"/>
              </w:tabs>
              <w:ind w:left="-108"/>
              <w:rPr>
                <w:rFonts w:ascii="Angsana New" w:hAnsi="Angsana New" w:cs="Angsana New"/>
                <w:color w:val="000000"/>
                <w:sz w:val="29"/>
                <w:szCs w:val="29"/>
                <w:u w:val="single"/>
                <w:lang w:val="en-US"/>
              </w:rPr>
            </w:pPr>
            <w:r w:rsidRPr="00FB3109">
              <w:rPr>
                <w:rFonts w:ascii="Angsana New" w:hAnsi="Angsana New" w:cs="Angsana New"/>
                <w:color w:val="000000"/>
                <w:sz w:val="29"/>
                <w:szCs w:val="29"/>
                <w:cs/>
                <w:lang w:val="en-US"/>
              </w:rPr>
              <w:t>อาคารและส่วนปรับปรุงอาคาร</w:t>
            </w:r>
          </w:p>
        </w:tc>
        <w:tc>
          <w:tcPr>
            <w:tcW w:w="1417" w:type="dxa"/>
          </w:tcPr>
          <w:p w14:paraId="10D627AA" w14:textId="77777777" w:rsidR="00D5121E" w:rsidRPr="00FB3109" w:rsidRDefault="00D5121E" w:rsidP="00C76F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</w:rPr>
              <w:t>5 - 20</w:t>
            </w:r>
          </w:p>
        </w:tc>
      </w:tr>
      <w:tr w:rsidR="00D5121E" w:rsidRPr="00FB3109" w14:paraId="026092AC" w14:textId="77777777" w:rsidTr="00C76F46">
        <w:tc>
          <w:tcPr>
            <w:tcW w:w="7905" w:type="dxa"/>
          </w:tcPr>
          <w:p w14:paraId="0EF38313" w14:textId="77777777" w:rsidR="00D5121E" w:rsidRPr="00FB3109" w:rsidRDefault="00D5121E" w:rsidP="00C91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  <w:cs/>
              </w:rPr>
              <w:t>เครื่องจักรและอุปกรณ์</w:t>
            </w:r>
          </w:p>
        </w:tc>
        <w:tc>
          <w:tcPr>
            <w:tcW w:w="1417" w:type="dxa"/>
          </w:tcPr>
          <w:p w14:paraId="2EF83045" w14:textId="7BF5E9F3" w:rsidR="00D5121E" w:rsidRPr="00FB3109" w:rsidRDefault="003579C4" w:rsidP="00C76F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  <w:r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</w:t>
            </w:r>
            <w:r w:rsidR="00D5121E" w:rsidRPr="00FB3109">
              <w:rPr>
                <w:rFonts w:ascii="Angsana New" w:hAnsi="Angsana New"/>
                <w:color w:val="000000"/>
                <w:sz w:val="29"/>
                <w:szCs w:val="29"/>
              </w:rPr>
              <w:t xml:space="preserve"> - </w:t>
            </w:r>
            <w:r w:rsidR="002D5C52" w:rsidRPr="00FB3109">
              <w:rPr>
                <w:rFonts w:ascii="Angsana New" w:hAnsi="Angsana New"/>
                <w:color w:val="000000"/>
                <w:sz w:val="29"/>
                <w:szCs w:val="29"/>
              </w:rPr>
              <w:t>10</w:t>
            </w:r>
          </w:p>
        </w:tc>
      </w:tr>
      <w:tr w:rsidR="00D5121E" w:rsidRPr="00FB3109" w14:paraId="6C5A309B" w14:textId="77777777" w:rsidTr="00C76F46">
        <w:tc>
          <w:tcPr>
            <w:tcW w:w="7905" w:type="dxa"/>
          </w:tcPr>
          <w:p w14:paraId="4DE78E86" w14:textId="77777777" w:rsidR="00D5121E" w:rsidRPr="00FB3109" w:rsidRDefault="00D5121E" w:rsidP="00C91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แปลงหญ้าเนเปียร์</w:t>
            </w:r>
          </w:p>
        </w:tc>
        <w:tc>
          <w:tcPr>
            <w:tcW w:w="1417" w:type="dxa"/>
          </w:tcPr>
          <w:p w14:paraId="475393CE" w14:textId="77777777" w:rsidR="00D5121E" w:rsidRPr="00FB3109" w:rsidRDefault="00D5121E" w:rsidP="00C76F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</w:rPr>
              <w:t>10</w:t>
            </w:r>
          </w:p>
        </w:tc>
      </w:tr>
      <w:tr w:rsidR="00D5121E" w:rsidRPr="00FB3109" w14:paraId="7DA4CFCD" w14:textId="77777777" w:rsidTr="00C76F46">
        <w:tc>
          <w:tcPr>
            <w:tcW w:w="7905" w:type="dxa"/>
          </w:tcPr>
          <w:p w14:paraId="5B07A44A" w14:textId="77777777" w:rsidR="00D5121E" w:rsidRPr="00FB3109" w:rsidRDefault="00D5121E" w:rsidP="00C91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417" w:type="dxa"/>
          </w:tcPr>
          <w:p w14:paraId="4F369FFF" w14:textId="2E359540" w:rsidR="00D5121E" w:rsidRPr="00FB3109" w:rsidRDefault="00FE16BD" w:rsidP="00C76F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  <w:cs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</w:rPr>
              <w:t xml:space="preserve">3 - </w:t>
            </w:r>
            <w:r w:rsidR="00966140">
              <w:rPr>
                <w:rFonts w:ascii="Angsana New" w:hAnsi="Angsana New"/>
                <w:color w:val="000000"/>
                <w:sz w:val="29"/>
                <w:szCs w:val="29"/>
              </w:rPr>
              <w:t>5</w:t>
            </w:r>
          </w:p>
        </w:tc>
      </w:tr>
      <w:tr w:rsidR="00D5121E" w:rsidRPr="00FB3109" w14:paraId="739232EA" w14:textId="77777777" w:rsidTr="00C76F46">
        <w:tc>
          <w:tcPr>
            <w:tcW w:w="7905" w:type="dxa"/>
          </w:tcPr>
          <w:p w14:paraId="36C4E754" w14:textId="77777777" w:rsidR="00D5121E" w:rsidRPr="00FB3109" w:rsidRDefault="00D5121E" w:rsidP="00C91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  <w:cs/>
              </w:rPr>
              <w:t>ยานพาหนะ</w:t>
            </w:r>
          </w:p>
        </w:tc>
        <w:tc>
          <w:tcPr>
            <w:tcW w:w="1417" w:type="dxa"/>
          </w:tcPr>
          <w:p w14:paraId="3AEB6519" w14:textId="3192F2CF" w:rsidR="00D5121E" w:rsidRPr="00FB3109" w:rsidRDefault="00D5121E" w:rsidP="00C76F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</w:rPr>
              <w:t>5</w:t>
            </w:r>
            <w:r w:rsidR="00964245" w:rsidRPr="00FB3109">
              <w:rPr>
                <w:rFonts w:ascii="Angsana New" w:hAnsi="Angsana New"/>
                <w:color w:val="000000"/>
                <w:sz w:val="29"/>
                <w:szCs w:val="29"/>
              </w:rPr>
              <w:t xml:space="preserve"> - 10</w:t>
            </w:r>
          </w:p>
        </w:tc>
      </w:tr>
    </w:tbl>
    <w:p w14:paraId="33788C85" w14:textId="77777777" w:rsidR="00FB3109" w:rsidRPr="00FB3109" w:rsidRDefault="00FB3109" w:rsidP="009473FD">
      <w:pPr>
        <w:pStyle w:val="Heading6"/>
        <w:jc w:val="thaiDistribute"/>
        <w:rPr>
          <w:rFonts w:ascii="Angsana New" w:hAnsi="Angsana New"/>
          <w:color w:val="000000"/>
          <w:sz w:val="29"/>
          <w:szCs w:val="29"/>
          <w:lang w:val="th-TH"/>
        </w:rPr>
      </w:pPr>
    </w:p>
    <w:p w14:paraId="3589481D" w14:textId="44A9719E" w:rsidR="00D5121E" w:rsidRPr="00FB3109" w:rsidRDefault="00D5121E" w:rsidP="009473FD">
      <w:pPr>
        <w:pStyle w:val="Heading6"/>
        <w:jc w:val="thaiDistribute"/>
        <w:rPr>
          <w:rFonts w:ascii="Angsana New" w:hAnsi="Angsana New"/>
          <w:color w:val="000000"/>
          <w:sz w:val="29"/>
          <w:szCs w:val="29"/>
          <w:cs/>
          <w:lang w:val="th-TH"/>
        </w:rPr>
      </w:pPr>
      <w:r w:rsidRPr="00FB3109">
        <w:rPr>
          <w:rFonts w:ascii="Angsana New" w:hAnsi="Angsana New" w:hint="cs"/>
          <w:color w:val="000000"/>
          <w:sz w:val="29"/>
          <w:szCs w:val="29"/>
          <w:cs/>
          <w:lang w:val="th-TH"/>
        </w:rPr>
        <w:t>สินทรัพย์สิทธิการใช้</w:t>
      </w:r>
    </w:p>
    <w:p w14:paraId="6EA05F2B" w14:textId="77777777" w:rsidR="00941E3F" w:rsidRPr="00FB3109" w:rsidRDefault="00941E3F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196FDE46" w14:textId="127215FE" w:rsidR="00D5121E" w:rsidRPr="00FB3109" w:rsidRDefault="00D5121E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B3109">
        <w:rPr>
          <w:rFonts w:ascii="Angsana New" w:hAnsi="Angsana New" w:hint="cs"/>
          <w:color w:val="000000"/>
          <w:sz w:val="29"/>
          <w:szCs w:val="29"/>
          <w:cs/>
        </w:rPr>
        <w:t>สินทรัพย์สิทธิการใช้</w:t>
      </w:r>
      <w:r w:rsidR="00AC42E4" w:rsidRPr="00FB3109">
        <w:rPr>
          <w:rFonts w:ascii="Angsana New" w:hAnsi="Angsana New" w:hint="cs"/>
          <w:color w:val="000000"/>
          <w:sz w:val="29"/>
          <w:szCs w:val="29"/>
          <w:cs/>
        </w:rPr>
        <w:t>วัดมูลค่า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>ด้วยราคาทุนหักค่าเสื่อมราคาสะสมและค่าเผื่อการด้อยค่า (ถ้ามี) และ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ปรับปรุงด้วยการวัดมูลค่า</w:t>
      </w:r>
      <w:r w:rsidR="00CF1D6F" w:rsidRPr="00FB3109">
        <w:rPr>
          <w:rFonts w:ascii="Angsana New" w:hAnsi="Angsana New"/>
          <w:color w:val="000000"/>
          <w:sz w:val="29"/>
          <w:szCs w:val="29"/>
          <w:cs/>
        </w:rPr>
        <w:t>ใหม่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ของหนี้สินตามสัญญาเช่า</w:t>
      </w:r>
    </w:p>
    <w:p w14:paraId="765D629E" w14:textId="77777777" w:rsidR="00D5121E" w:rsidRPr="00FB3109" w:rsidRDefault="00D5121E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779D3A09" w14:textId="77777777" w:rsidR="00D5121E" w:rsidRPr="00FB3109" w:rsidRDefault="00D5121E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B3109">
        <w:rPr>
          <w:rFonts w:ascii="Angsana New" w:hAnsi="Angsana New"/>
          <w:color w:val="000000"/>
          <w:sz w:val="29"/>
          <w:szCs w:val="29"/>
          <w:cs/>
        </w:rPr>
        <w:t>ค่าเสื่อมราคาบันทึกเป็นค่าใช้จ่ายใน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>กำไรหรือขาดทุน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และคำนวณโดยวิธีเส้นตรงตาม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>ระยะเวลาของการเช่าที่เกี่ยวข้องดังนี้</w:t>
      </w:r>
    </w:p>
    <w:p w14:paraId="65C8682C" w14:textId="77777777" w:rsidR="00DD3928" w:rsidRPr="00FB3109" w:rsidRDefault="00DD3928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tbl>
      <w:tblPr>
        <w:tblpPr w:leftFromText="180" w:rightFromText="180" w:vertAnchor="text" w:horzAnchor="margin" w:tblpY="21"/>
        <w:tblW w:w="0" w:type="auto"/>
        <w:tblLayout w:type="fixed"/>
        <w:tblLook w:val="0000" w:firstRow="0" w:lastRow="0" w:firstColumn="0" w:lastColumn="0" w:noHBand="0" w:noVBand="0"/>
      </w:tblPr>
      <w:tblGrid>
        <w:gridCol w:w="7905"/>
        <w:gridCol w:w="1417"/>
      </w:tblGrid>
      <w:tr w:rsidR="00D5121E" w:rsidRPr="00FB3109" w14:paraId="04F17DF0" w14:textId="77777777" w:rsidTr="00C76F46">
        <w:tc>
          <w:tcPr>
            <w:tcW w:w="7905" w:type="dxa"/>
          </w:tcPr>
          <w:p w14:paraId="54515865" w14:textId="77777777" w:rsidR="00D5121E" w:rsidRPr="00FB3109" w:rsidRDefault="00D5121E" w:rsidP="00C76F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FB8F08F" w14:textId="77777777" w:rsidR="00D5121E" w:rsidRPr="00FB3109" w:rsidRDefault="00D5121E" w:rsidP="00C76F46">
            <w:pPr>
              <w:pStyle w:val="Heading7"/>
              <w:rPr>
                <w:rFonts w:ascii="Angsana New" w:hAnsi="Angsana New" w:cs="Angsana New"/>
                <w:color w:val="000000"/>
                <w:sz w:val="29"/>
                <w:szCs w:val="29"/>
                <w:cs/>
                <w:lang w:val="th-TH"/>
              </w:rPr>
            </w:pPr>
            <w:r w:rsidRPr="00FB3109">
              <w:rPr>
                <w:rFonts w:ascii="Angsana New" w:hAnsi="Angsana New" w:cs="Angsana New"/>
                <w:color w:val="000000"/>
                <w:sz w:val="29"/>
                <w:szCs w:val="29"/>
                <w:cs/>
                <w:lang w:val="th-TH"/>
              </w:rPr>
              <w:t>ระยะเวลา (ปี)</w:t>
            </w:r>
          </w:p>
        </w:tc>
      </w:tr>
      <w:tr w:rsidR="00D5121E" w:rsidRPr="00FB3109" w14:paraId="566A132C" w14:textId="77777777" w:rsidTr="00C76F46">
        <w:tc>
          <w:tcPr>
            <w:tcW w:w="7905" w:type="dxa"/>
            <w:vAlign w:val="bottom"/>
          </w:tcPr>
          <w:p w14:paraId="3F790773" w14:textId="77777777" w:rsidR="00D5121E" w:rsidRPr="00FB3109" w:rsidRDefault="00D5121E" w:rsidP="00C91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  <w:cs/>
              </w:rPr>
              <w:t>ที่ดินเพื่อการเพาะปลูก</w:t>
            </w:r>
          </w:p>
        </w:tc>
        <w:tc>
          <w:tcPr>
            <w:tcW w:w="1417" w:type="dxa"/>
          </w:tcPr>
          <w:p w14:paraId="211FA783" w14:textId="77777777" w:rsidR="00D5121E" w:rsidRPr="00FB3109" w:rsidRDefault="008249E9" w:rsidP="000634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</w:rPr>
              <w:t>5-10</w:t>
            </w:r>
          </w:p>
        </w:tc>
      </w:tr>
      <w:tr w:rsidR="00D5121E" w:rsidRPr="00FB3109" w14:paraId="795367A2" w14:textId="77777777" w:rsidTr="00C76F46">
        <w:tc>
          <w:tcPr>
            <w:tcW w:w="7905" w:type="dxa"/>
            <w:vAlign w:val="bottom"/>
          </w:tcPr>
          <w:p w14:paraId="3E6E5CDF" w14:textId="77777777" w:rsidR="00D5121E" w:rsidRPr="00FB3109" w:rsidRDefault="00D5121E" w:rsidP="00C91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พื้นที่อาคาร</w:t>
            </w:r>
          </w:p>
        </w:tc>
        <w:tc>
          <w:tcPr>
            <w:tcW w:w="1417" w:type="dxa"/>
          </w:tcPr>
          <w:p w14:paraId="2AEDA158" w14:textId="67F010C7" w:rsidR="00D5121E" w:rsidRPr="00FB3109" w:rsidRDefault="000368BF" w:rsidP="00C76F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</w:rPr>
              <w:t>2</w:t>
            </w:r>
          </w:p>
        </w:tc>
      </w:tr>
      <w:tr w:rsidR="000634DF" w:rsidRPr="00FB3109" w14:paraId="6AC10108" w14:textId="77777777" w:rsidTr="00C76F46">
        <w:tc>
          <w:tcPr>
            <w:tcW w:w="7905" w:type="dxa"/>
            <w:vAlign w:val="bottom"/>
          </w:tcPr>
          <w:p w14:paraId="0FBBBAAD" w14:textId="77777777" w:rsidR="000634DF" w:rsidRPr="00FB3109" w:rsidRDefault="0029469C" w:rsidP="00C91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  <w:cs/>
              </w:rPr>
              <w:t>ยานพาหนะ</w:t>
            </w:r>
            <w:r w:rsidR="000634DF" w:rsidRPr="00FB3109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และอุปกรณ์</w:t>
            </w:r>
          </w:p>
        </w:tc>
        <w:tc>
          <w:tcPr>
            <w:tcW w:w="1417" w:type="dxa"/>
          </w:tcPr>
          <w:p w14:paraId="2FF52609" w14:textId="427BBAF4" w:rsidR="000634DF" w:rsidRPr="00FB3109" w:rsidRDefault="00B417E9" w:rsidP="000634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B3109">
              <w:rPr>
                <w:rFonts w:ascii="Angsana New" w:hAnsi="Angsana New"/>
                <w:color w:val="000000"/>
                <w:sz w:val="29"/>
                <w:szCs w:val="29"/>
              </w:rPr>
              <w:t>4</w:t>
            </w:r>
            <w:r w:rsidR="00DC46C1" w:rsidRPr="00FB3109">
              <w:rPr>
                <w:rFonts w:ascii="Angsana New" w:hAnsi="Angsana New"/>
                <w:color w:val="000000"/>
                <w:sz w:val="29"/>
                <w:szCs w:val="29"/>
              </w:rPr>
              <w:t>-5</w:t>
            </w:r>
          </w:p>
        </w:tc>
      </w:tr>
    </w:tbl>
    <w:p w14:paraId="16CDADF8" w14:textId="77777777" w:rsidR="00D5121E" w:rsidRPr="00FB3109" w:rsidRDefault="00D5121E" w:rsidP="009473FD">
      <w:pPr>
        <w:pStyle w:val="Heading6"/>
        <w:jc w:val="thaiDistribute"/>
        <w:rPr>
          <w:rFonts w:ascii="Angsana New" w:hAnsi="Angsana New"/>
          <w:color w:val="000000"/>
          <w:cs/>
          <w:lang w:val="th-TH"/>
        </w:rPr>
      </w:pPr>
      <w:r w:rsidRPr="00FB3109">
        <w:rPr>
          <w:rFonts w:ascii="Angsana New" w:hAnsi="Angsana New"/>
          <w:color w:val="000000"/>
          <w:cs/>
          <w:lang w:val="th-TH"/>
        </w:rPr>
        <w:lastRenderedPageBreak/>
        <w:t>สินทรัพย์ไม่มีตัวตน</w:t>
      </w:r>
    </w:p>
    <w:p w14:paraId="6B97D0F1" w14:textId="77777777" w:rsidR="00D5121E" w:rsidRPr="00FB3109" w:rsidRDefault="00D5121E" w:rsidP="00D51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3A37A330" w14:textId="2E5DC132" w:rsidR="00D5121E" w:rsidRPr="00FB3109" w:rsidRDefault="00D5121E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สินทรัพย์ไม่มีตัวตนเป็นโปรแกรมคอมพิวเตอร์ซึ่งแสดงในราคาทุนสุทธิจากค่าใช้จ่ายตัดบัญชีสะสมและค่าเผื่อการด้อยค่า (ถ้ามี) สินทรัพย์ไม่มีตัวตน</w:t>
      </w:r>
      <w:r w:rsidR="00AC42E4" w:rsidRPr="00FB3109">
        <w:rPr>
          <w:rFonts w:ascii="Angsana New" w:hAnsi="Angsana New"/>
          <w:color w:val="000000"/>
          <w:sz w:val="30"/>
          <w:szCs w:val="30"/>
          <w:cs/>
        </w:rPr>
        <w:t>ตัดบัญชี</w:t>
      </w:r>
      <w:r w:rsidRPr="00FB3109">
        <w:rPr>
          <w:rFonts w:ascii="Angsana New" w:hAnsi="Angsana New"/>
          <w:color w:val="000000"/>
          <w:sz w:val="30"/>
          <w:szCs w:val="30"/>
          <w:cs/>
        </w:rPr>
        <w:t xml:space="preserve">เป็นค่าใช้จ่ายโดยวิธีเส้นตรงตามอายุการให้ประโยชน์เป็นระยะเวลา </w:t>
      </w:r>
      <w:r w:rsidRPr="00FB3109">
        <w:rPr>
          <w:rFonts w:ascii="Angsana New" w:hAnsi="Angsana New"/>
          <w:color w:val="000000"/>
          <w:sz w:val="30"/>
          <w:szCs w:val="30"/>
        </w:rPr>
        <w:t>3</w:t>
      </w:r>
      <w:r w:rsidR="00CF1D6F" w:rsidRPr="00FB3109">
        <w:rPr>
          <w:rFonts w:ascii="Angsana New" w:hAnsi="Angsana New"/>
          <w:color w:val="000000"/>
          <w:sz w:val="30"/>
          <w:szCs w:val="30"/>
        </w:rPr>
        <w:t>-10</w:t>
      </w:r>
      <w:r w:rsidRPr="00FB3109">
        <w:rPr>
          <w:rFonts w:ascii="Angsana New" w:hAnsi="Angsana New"/>
          <w:color w:val="000000"/>
          <w:sz w:val="30"/>
          <w:szCs w:val="30"/>
          <w:cs/>
        </w:rPr>
        <w:t xml:space="preserve"> ปี</w:t>
      </w:r>
    </w:p>
    <w:p w14:paraId="037C492D" w14:textId="77777777" w:rsidR="00D5121E" w:rsidRPr="00FB3109" w:rsidRDefault="00D5121E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20FE391" w14:textId="666603C3" w:rsidR="00D5121E" w:rsidRPr="00FB3109" w:rsidRDefault="00D5121E" w:rsidP="009473FD">
      <w:pPr>
        <w:pStyle w:val="Heading6"/>
        <w:jc w:val="thaiDistribute"/>
        <w:rPr>
          <w:rFonts w:ascii="Angsana New" w:hAnsi="Angsana New"/>
          <w:color w:val="000000"/>
          <w:cs/>
          <w:lang w:val="th-TH"/>
        </w:rPr>
      </w:pPr>
      <w:r w:rsidRPr="00FB3109">
        <w:rPr>
          <w:rFonts w:ascii="Angsana New" w:hAnsi="Angsana New"/>
          <w:color w:val="000000"/>
          <w:cs/>
          <w:lang w:val="th-TH"/>
        </w:rPr>
        <w:t>การด้อยค่าของสินทรัพย์</w:t>
      </w:r>
      <w:r w:rsidRPr="00FB3109">
        <w:rPr>
          <w:rFonts w:ascii="Angsana New" w:hAnsi="Angsana New" w:hint="cs"/>
          <w:color w:val="000000"/>
          <w:cs/>
          <w:lang w:val="th-TH"/>
        </w:rPr>
        <w:t>ที่ไม่ใช่สินทรัพย์ทางการเงิน</w:t>
      </w:r>
    </w:p>
    <w:p w14:paraId="469A0F90" w14:textId="77777777" w:rsidR="00D5121E" w:rsidRPr="00FB3109" w:rsidRDefault="00D5121E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F53D1A5" w14:textId="55636872" w:rsidR="00D5121E" w:rsidRPr="00FB3109" w:rsidRDefault="00D5121E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 xml:space="preserve">ยอดสินทรัพย์คงเหลือตามบัญชีได้รับการทบทวน ณ ทุกวันที่รายงานว่ามีข้อบ่งชี้ของการด้อยค่าหรือไม่ ในกรณีที่มีข้อบ่งชี้จะทำการประมาณมูลค่าสินทรัพย์ที่คาดว่าจะได้รับคืน </w:t>
      </w:r>
      <w:r w:rsidRPr="00FB3109">
        <w:rPr>
          <w:rFonts w:ascii="Angsana New" w:hAnsi="Angsana New"/>
          <w:color w:val="000000"/>
          <w:sz w:val="30"/>
          <w:szCs w:val="30"/>
        </w:rPr>
        <w:t>(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มูลค่ายุติธรรมหักต้นทุนในการจำหน่ายของสินทรัพย์หรือมูลค่าจากการใช้ของสินทรัพย์นั้นแล้วแต่จำนวนใดจะสูงกว่า</w:t>
      </w:r>
      <w:r w:rsidRPr="00FB3109">
        <w:rPr>
          <w:rFonts w:ascii="Angsana New" w:hAnsi="Angsana New"/>
          <w:color w:val="000000"/>
          <w:sz w:val="30"/>
          <w:szCs w:val="30"/>
        </w:rPr>
        <w:t xml:space="preserve">) 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โดยที่การทบทวนจะพิจารณาจากสินทรัพย์แต่ละรายการหรือพิจารณาจากหน่วยสินทรัพย์ที่ก่อให้เกิดเงินสดแล้วแต่กรณี</w:t>
      </w:r>
    </w:p>
    <w:p w14:paraId="7442C807" w14:textId="77777777" w:rsidR="005F4748" w:rsidRPr="00FB3109" w:rsidRDefault="005F4748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0138020" w14:textId="1A682031" w:rsidR="00D5121E" w:rsidRPr="00FB3109" w:rsidRDefault="00D5121E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ในกรณีที่ราคาตามบัญชีของสินทรัพย์สูงกว่ามูลค่าที่คาดว่าจะได้รับคืน</w:t>
      </w:r>
      <w:r w:rsidR="00C91E0E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ขาดทุนจากการด้อยค่า</w:t>
      </w:r>
      <w:r w:rsidR="00C91E0E">
        <w:rPr>
          <w:rFonts w:ascii="Angsana New" w:hAnsi="Angsana New" w:hint="cs"/>
          <w:color w:val="000000"/>
          <w:sz w:val="30"/>
          <w:szCs w:val="30"/>
          <w:cs/>
        </w:rPr>
        <w:t>จะถูกรับรู้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โดยการลดมูลค่าของราคาตามบัญชีให้เท่ากับมูลค่าที่คาดว่าจะได้รับคืนและรับรู้ในงบกำไรขาดทุนเบ็ดเสร็จ และจะบันทึกโอนกลับรายการขาดทุนจากการด้อยค่าโดยถือเป็นรายได้อื่นเมื่อมีข้อบ่งชี้ว่าการด้อยค่าดังกล่าวไม่มีอยู่อีกต่อไปหรือยังคงมีอยู่แต่เป็นไปในทางที่ลดลง ทั้งนี้ การกลับรายการผลขาดทุนจากการด้อยค่าจะไม่สูงกว่ามูลค่าตามบัญชีของสินทรัพย์นั้นสุทธิจากค่าเสื่อมราคาหรือค่าตัดจำหน่ายประหนึ่งว่าไม่มีการรับรู้ผลขาดทุนจากการด้อยค่าของสินทรัพย์นั้นในปีก่อนๆ</w:t>
      </w:r>
    </w:p>
    <w:p w14:paraId="372E18FD" w14:textId="77777777" w:rsidR="008108D6" w:rsidRPr="00FB3109" w:rsidRDefault="008108D6" w:rsidP="009473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7273F8A" w14:textId="77777777" w:rsidR="00D5121E" w:rsidRPr="00FB3109" w:rsidRDefault="00D5121E" w:rsidP="00B16F14">
      <w:pPr>
        <w:pStyle w:val="Heading6"/>
        <w:jc w:val="thaiDistribute"/>
        <w:rPr>
          <w:rFonts w:ascii="Angsana New" w:hAnsi="Angsana New"/>
          <w:color w:val="000000"/>
          <w:cs/>
          <w:lang w:val="th-TH"/>
        </w:rPr>
      </w:pPr>
      <w:r w:rsidRPr="00FB3109">
        <w:rPr>
          <w:rFonts w:ascii="Angsana New" w:hAnsi="Angsana New"/>
          <w:color w:val="000000"/>
          <w:cs/>
          <w:lang w:val="th-TH"/>
        </w:rPr>
        <w:t>เจ้าหนี้การค้าและเจ้าหนี้อื่น</w:t>
      </w:r>
    </w:p>
    <w:p w14:paraId="77BD6AF8" w14:textId="77777777" w:rsidR="00D5121E" w:rsidRPr="00FB3109" w:rsidRDefault="00D5121E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8BDA421" w14:textId="77777777" w:rsidR="00D5121E" w:rsidRPr="00FB3109" w:rsidRDefault="00D5121E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เจ้าหนี้การค้าและเจ้าหนี้อื่นแสดงในราคาทุน</w:t>
      </w:r>
    </w:p>
    <w:p w14:paraId="5E4E5F87" w14:textId="77777777" w:rsidR="00DD3928" w:rsidRPr="00FB3109" w:rsidRDefault="00DD3928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7FB39A34" w14:textId="77777777" w:rsidR="00D5121E" w:rsidRPr="00FB3109" w:rsidRDefault="00D5121E" w:rsidP="00B16F14">
      <w:pPr>
        <w:pStyle w:val="Heading6"/>
        <w:jc w:val="thaiDistribute"/>
        <w:rPr>
          <w:rFonts w:ascii="Angsana New" w:hAnsi="Angsana New"/>
          <w:color w:val="000000"/>
          <w:cs/>
          <w:lang w:val="th-TH"/>
        </w:rPr>
      </w:pPr>
      <w:r w:rsidRPr="00FB3109">
        <w:rPr>
          <w:rFonts w:ascii="Angsana New" w:hAnsi="Angsana New" w:hint="cs"/>
          <w:color w:val="000000"/>
          <w:cs/>
          <w:lang w:val="th-TH"/>
        </w:rPr>
        <w:t>หนี้สินตามสัญญาเช่า</w:t>
      </w:r>
    </w:p>
    <w:p w14:paraId="282FA6C4" w14:textId="77777777" w:rsidR="00D5121E" w:rsidRPr="00FB3109" w:rsidRDefault="00D5121E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471D7A01" w14:textId="010502BA" w:rsidR="00D5121E" w:rsidRPr="00FB3109" w:rsidRDefault="00D5121E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ณ วันที่สัญญาเช่าเริ่มมีผล หนี้สินตามสัญญาเช่า</w:t>
      </w:r>
      <w:r w:rsidR="00C91E0E">
        <w:rPr>
          <w:rFonts w:ascii="Angsana New" w:hAnsi="Angsana New" w:hint="cs"/>
          <w:color w:val="000000"/>
          <w:sz w:val="30"/>
          <w:szCs w:val="30"/>
          <w:cs/>
        </w:rPr>
        <w:t>จะถูกวัดมูลค่า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ด้วยมูลค่าปัจจุบันของการจ่ายชำระตามสัญญาเช่าที่ยังไม่ได้จ่ายชำระ ณ วันนั้น การจ่ายชำระตามสัญญาเช่าคิดลดด้วยอัตราดอกเบี้ยตามนัยของสัญญาเช่าหากอัตรานั้นสามารถกำหนดได้ แต่หากอัตรานั้นไม่สามารถกำหนดได้ต้องใช้อัตราดอกเบี้ยการกู้ยืมส่วนเพิ่ม</w:t>
      </w:r>
      <w:r w:rsidRPr="00FB3109">
        <w:rPr>
          <w:rFonts w:ascii="Angsana New" w:hAnsi="Angsana New" w:hint="cs"/>
          <w:color w:val="000000"/>
          <w:sz w:val="30"/>
          <w:szCs w:val="30"/>
          <w:cs/>
        </w:rPr>
        <w:t xml:space="preserve"> (อัตราดอกเบี้ยของการกู้ยืมถัวเฉลี่ยที่มีระยะเวลาใกล้เคียงกันและมีลักษณะคล้ายคลึงกันกับสินทรัพย์อ้างอิง) </w:t>
      </w:r>
    </w:p>
    <w:p w14:paraId="50DE592C" w14:textId="7853669C" w:rsidR="00FB3109" w:rsidRDefault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7D0FBA88" w14:textId="432438D8" w:rsidR="00D5121E" w:rsidRPr="00FB3109" w:rsidRDefault="00D5121E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B3109">
        <w:rPr>
          <w:rFonts w:ascii="Angsana New" w:hAnsi="Angsana New"/>
          <w:color w:val="000000"/>
          <w:sz w:val="29"/>
          <w:szCs w:val="29"/>
          <w:cs/>
        </w:rPr>
        <w:lastRenderedPageBreak/>
        <w:t>ภายหลังจากสัญญาเช่าเริ่มมีผล</w:t>
      </w:r>
      <w:r w:rsidR="000E21BC">
        <w:rPr>
          <w:rFonts w:ascii="Angsana New" w:hAnsi="Angsana New" w:hint="cs"/>
          <w:color w:val="000000"/>
          <w:sz w:val="29"/>
          <w:szCs w:val="29"/>
          <w:cs/>
        </w:rPr>
        <w:t>จะมีการ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วัดมูลค่าหนี้สินตามสัญญาเช่า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>โดย</w:t>
      </w:r>
      <w:r w:rsidRPr="00FB3109">
        <w:rPr>
          <w:rFonts w:ascii="Angsana New" w:hAnsi="Angsana New"/>
          <w:color w:val="000000"/>
          <w:sz w:val="29"/>
          <w:szCs w:val="29"/>
          <w:cs/>
        </w:rPr>
        <w:t xml:space="preserve"> (</w:t>
      </w:r>
      <w:r w:rsidR="00323CB9" w:rsidRPr="00FB3109">
        <w:rPr>
          <w:rFonts w:ascii="Angsana New" w:hAnsi="Angsana New"/>
          <w:color w:val="000000"/>
          <w:sz w:val="29"/>
          <w:szCs w:val="29"/>
        </w:rPr>
        <w:t>1</w:t>
      </w:r>
      <w:r w:rsidRPr="00FB3109">
        <w:rPr>
          <w:rFonts w:ascii="Angsana New" w:hAnsi="Angsana New"/>
          <w:color w:val="000000"/>
          <w:sz w:val="29"/>
          <w:szCs w:val="29"/>
          <w:cs/>
        </w:rPr>
        <w:t xml:space="preserve">) การเพิ่มมูลค่าตามบัญชีเพื่อสะท้อนดอกเบี้ยจากหนี้สินตามสัญญาเช่า 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(ถ้ามี) </w:t>
      </w:r>
      <w:r w:rsidRPr="00FB3109">
        <w:rPr>
          <w:rFonts w:ascii="Angsana New" w:hAnsi="Angsana New"/>
          <w:color w:val="000000"/>
          <w:sz w:val="29"/>
          <w:szCs w:val="29"/>
          <w:cs/>
        </w:rPr>
        <w:t>(</w:t>
      </w:r>
      <w:r w:rsidR="00323CB9" w:rsidRPr="00FB3109">
        <w:rPr>
          <w:rFonts w:ascii="Angsana New" w:hAnsi="Angsana New"/>
          <w:color w:val="000000"/>
          <w:sz w:val="29"/>
          <w:szCs w:val="29"/>
        </w:rPr>
        <w:t>2</w:t>
      </w:r>
      <w:r w:rsidRPr="00FB3109">
        <w:rPr>
          <w:rFonts w:ascii="Angsana New" w:hAnsi="Angsana New"/>
          <w:color w:val="000000"/>
          <w:sz w:val="29"/>
          <w:szCs w:val="29"/>
          <w:cs/>
        </w:rPr>
        <w:t>) การลดมูลค่าตามบัญชีเพื่อสะท้อนการชำระการจ่ายชำระตามสัญญาเช่าที่จ่ายชำระแล้วและ (</w:t>
      </w:r>
      <w:r w:rsidR="00323CB9" w:rsidRPr="00FB3109">
        <w:rPr>
          <w:rFonts w:ascii="Angsana New" w:hAnsi="Angsana New"/>
          <w:color w:val="000000"/>
          <w:sz w:val="29"/>
          <w:szCs w:val="29"/>
        </w:rPr>
        <w:t>3</w:t>
      </w:r>
      <w:r w:rsidRPr="00FB3109">
        <w:rPr>
          <w:rFonts w:ascii="Angsana New" w:hAnsi="Angsana New"/>
          <w:color w:val="000000"/>
          <w:sz w:val="29"/>
          <w:szCs w:val="29"/>
          <w:cs/>
        </w:rPr>
        <w:t>) การวัดมูลค่าใหม่ตามมูลค่าตามบัญชีเพื่อสะท้อนการประเมินใหม่หรือการเปลี่ยนแปลงสัญญาเช่าใดๆ หรือเพื่อสะท้อนการจ่ายชำระตามสัญญาเช่าที่คงที่โดยเนื้อหามีการปรับปรุง</w:t>
      </w:r>
      <w:r w:rsidR="00213A2A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ทั้งนี้ 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ดอกเบี้ยจากหนี้สินตามสัญญาเช่าและการจ่ายช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>ำ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ระค่าเช่าผันแปรที่ไม่ได้รวมอยู่ในการวัดมูลค่าของหนี้สินตามสัญญาเช่า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>ถูกรับรู้เป็นค่าใช้จ่ายในกำไรหรือขาดทุน</w:t>
      </w:r>
    </w:p>
    <w:p w14:paraId="2CB8AC52" w14:textId="77777777" w:rsidR="0007687C" w:rsidRPr="00FB3109" w:rsidRDefault="0007687C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7E52999F" w14:textId="75937F3F" w:rsidR="00B67B6A" w:rsidRPr="00FB3109" w:rsidRDefault="00B16852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B3109">
        <w:rPr>
          <w:rFonts w:ascii="Angsana New" w:hAnsi="Angsana New" w:hint="cs"/>
          <w:color w:val="000000"/>
          <w:sz w:val="29"/>
          <w:szCs w:val="29"/>
          <w:cs/>
        </w:rPr>
        <w:t>ทั้งนี้ อัตราคิดลดโดยประมาณที่นำมาใช้กับหนี้สินตามสัญญาเช่าสำหรับ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ที่ดินเพื่อการเพาะปลูก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 พื้นที่อาคาร และ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ยานพาหนะ</w:t>
      </w:r>
      <w:r w:rsidR="00780EE8" w:rsidRPr="00FB3109">
        <w:rPr>
          <w:rFonts w:ascii="Angsana New" w:hAnsi="Angsana New" w:hint="cs"/>
          <w:color w:val="000000"/>
          <w:sz w:val="29"/>
          <w:szCs w:val="29"/>
          <w:cs/>
        </w:rPr>
        <w:t>และอุปกรณ์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คือ ร้อยละ </w:t>
      </w:r>
      <w:r w:rsidR="00B417E9" w:rsidRPr="00FB3109">
        <w:rPr>
          <w:rFonts w:ascii="Angsana New" w:hAnsi="Angsana New"/>
          <w:color w:val="000000"/>
          <w:sz w:val="29"/>
          <w:szCs w:val="29"/>
        </w:rPr>
        <w:t>5.00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 ร้อยละ </w:t>
      </w:r>
      <w:r w:rsidR="00B417E9" w:rsidRPr="00FB3109">
        <w:rPr>
          <w:rFonts w:ascii="Angsana New" w:hAnsi="Angsana New"/>
          <w:color w:val="000000"/>
          <w:sz w:val="29"/>
          <w:szCs w:val="29"/>
        </w:rPr>
        <w:t>4.77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 และร้อยละ </w:t>
      </w:r>
      <w:r w:rsidR="00580B45" w:rsidRPr="00FB3109">
        <w:rPr>
          <w:rFonts w:ascii="Angsana New" w:hAnsi="Angsana New"/>
          <w:color w:val="000000"/>
          <w:sz w:val="29"/>
          <w:szCs w:val="29"/>
        </w:rPr>
        <w:t>4.05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>-4.</w:t>
      </w:r>
      <w:r w:rsidR="00B417E9" w:rsidRPr="00FB3109">
        <w:rPr>
          <w:rFonts w:ascii="Angsana New" w:hAnsi="Angsana New"/>
          <w:color w:val="000000"/>
          <w:sz w:val="29"/>
          <w:szCs w:val="29"/>
        </w:rPr>
        <w:t>61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 ต่อปี ตามลำดับ</w:t>
      </w:r>
    </w:p>
    <w:p w14:paraId="41DC5436" w14:textId="77777777" w:rsidR="002B614B" w:rsidRPr="00FB3109" w:rsidRDefault="002B614B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340B4C0A" w14:textId="264453DF" w:rsidR="008F1CEA" w:rsidRPr="00FB3109" w:rsidRDefault="00D5121E" w:rsidP="005E6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รายจ่ายค่าเช่าสำหรับสัญญาเช่าระยะสั้น (ไม่เกิน </w:t>
      </w:r>
      <w:r w:rsidR="00562991" w:rsidRPr="00FB3109">
        <w:rPr>
          <w:rFonts w:ascii="Angsana New" w:hAnsi="Angsana New"/>
          <w:color w:val="000000"/>
          <w:sz w:val="29"/>
          <w:szCs w:val="29"/>
        </w:rPr>
        <w:t>12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 เดือนนับแต่วันที่สัญญาเช่าเริ่มมีผล) และสัญญาเช่าสินทรัพย์มูลค่าต่ำ</w:t>
      </w:r>
      <w:r w:rsidR="00B67B6A" w:rsidRPr="00FB3109">
        <w:rPr>
          <w:rFonts w:ascii="Angsana New" w:hAnsi="Angsana New"/>
          <w:color w:val="000000"/>
          <w:sz w:val="29"/>
          <w:szCs w:val="29"/>
        </w:rPr>
        <w:t xml:space="preserve"> </w:t>
      </w:r>
      <w:r w:rsidR="00B67B6A" w:rsidRPr="00FB3109">
        <w:rPr>
          <w:rFonts w:ascii="Angsana New" w:hAnsi="Angsana New" w:hint="cs"/>
          <w:color w:val="000000"/>
          <w:sz w:val="29"/>
          <w:szCs w:val="29"/>
          <w:cs/>
        </w:rPr>
        <w:t>(พิจารณาตามลักษณะทางกายภาพของสินทรัพย์</w:t>
      </w:r>
      <w:r w:rsidR="00AC42E4" w:rsidRPr="00FB3109">
        <w:rPr>
          <w:rFonts w:ascii="Angsana New" w:hAnsi="Angsana New" w:hint="cs"/>
          <w:color w:val="000000"/>
          <w:sz w:val="29"/>
          <w:szCs w:val="29"/>
          <w:cs/>
        </w:rPr>
        <w:t>เมื่อมองในสภาพใหม่</w:t>
      </w:r>
      <w:r w:rsidR="00B67B6A" w:rsidRPr="00FB3109">
        <w:rPr>
          <w:rFonts w:ascii="Angsana New" w:hAnsi="Angsana New" w:hint="cs"/>
          <w:color w:val="000000"/>
          <w:sz w:val="29"/>
          <w:szCs w:val="29"/>
          <w:cs/>
        </w:rPr>
        <w:t xml:space="preserve">) 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บันทึกเป็นค่าใช้จ่ายใน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>กำไรหรือขาดทุน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โดยวิธีเส้นตรงตาม</w:t>
      </w:r>
      <w:r w:rsidRPr="00FB3109">
        <w:rPr>
          <w:rFonts w:ascii="Angsana New" w:hAnsi="Angsana New" w:hint="cs"/>
          <w:color w:val="000000"/>
          <w:sz w:val="29"/>
          <w:szCs w:val="29"/>
          <w:cs/>
        </w:rPr>
        <w:t>ระยะเวลาของการเช่าที่เกี่ยวข้อง</w:t>
      </w:r>
    </w:p>
    <w:p w14:paraId="3DD44693" w14:textId="77777777" w:rsidR="00562991" w:rsidRPr="00FB3109" w:rsidRDefault="00562991" w:rsidP="007D2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3070F88C" w14:textId="7A950360" w:rsidR="003100AF" w:rsidRPr="00FB3109" w:rsidRDefault="003100AF" w:rsidP="00B16F14">
      <w:pPr>
        <w:pStyle w:val="Heading6"/>
        <w:jc w:val="thaiDistribute"/>
        <w:rPr>
          <w:rFonts w:ascii="Angsana New" w:hAnsi="Angsana New"/>
          <w:color w:val="000000"/>
          <w:sz w:val="29"/>
          <w:szCs w:val="29"/>
          <w:cs/>
          <w:lang w:val="th-TH"/>
        </w:rPr>
      </w:pPr>
      <w:r w:rsidRPr="00FB3109">
        <w:rPr>
          <w:rFonts w:ascii="Angsana New" w:hAnsi="Angsana New"/>
          <w:color w:val="000000"/>
          <w:sz w:val="29"/>
          <w:szCs w:val="29"/>
          <w:cs/>
          <w:lang w:val="th-TH"/>
        </w:rPr>
        <w:t>ผลประโยชน์ของพนักงาน</w:t>
      </w:r>
    </w:p>
    <w:p w14:paraId="78FBCF53" w14:textId="77777777" w:rsidR="003100AF" w:rsidRPr="00FB3109" w:rsidRDefault="003100AF" w:rsidP="003D7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6F4D9364" w14:textId="77777777" w:rsidR="003100AF" w:rsidRPr="00FB3109" w:rsidRDefault="003100AF" w:rsidP="003D72D1">
      <w:pPr>
        <w:pStyle w:val="NoSpacing"/>
        <w:jc w:val="thaiDistribute"/>
        <w:rPr>
          <w:rFonts w:ascii="Angsana New" w:hAnsi="Angsana New"/>
          <w:i/>
          <w:iCs/>
          <w:sz w:val="29"/>
          <w:szCs w:val="29"/>
          <w:cs/>
        </w:rPr>
      </w:pPr>
      <w:r w:rsidRPr="00FB3109">
        <w:rPr>
          <w:rFonts w:ascii="Angsana New" w:hAnsi="Angsana New"/>
          <w:i/>
          <w:iCs/>
          <w:sz w:val="29"/>
          <w:szCs w:val="29"/>
          <w:cs/>
        </w:rPr>
        <w:t>ผลประโยชน์ระยะสั้นของพนักงาน</w:t>
      </w:r>
    </w:p>
    <w:p w14:paraId="0E1C676E" w14:textId="77777777" w:rsidR="003100AF" w:rsidRPr="00FB3109" w:rsidRDefault="003100AF" w:rsidP="003D7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72B8A36D" w14:textId="77777777" w:rsidR="003100AF" w:rsidRPr="00FB3109" w:rsidRDefault="003100AF" w:rsidP="003D7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  <w:cs/>
        </w:rPr>
      </w:pPr>
      <w:r w:rsidRPr="00FB3109">
        <w:rPr>
          <w:rFonts w:ascii="Angsana New" w:hAnsi="Angsana New"/>
          <w:color w:val="000000"/>
          <w:sz w:val="29"/>
          <w:szCs w:val="29"/>
          <w:cs/>
        </w:rPr>
        <w:t>เงินเดือน ค่าจ้าง โบนัส และเงินสมทบกองทุนประกันสังคมรับรู้เป็นค่าใช้จ่ายเมื่อเกิดรายการและตามเกณฑ์คงค้าง</w:t>
      </w:r>
    </w:p>
    <w:p w14:paraId="3247BD12" w14:textId="77777777" w:rsidR="00FD0B8F" w:rsidRPr="00FB3109" w:rsidRDefault="00FD0B8F" w:rsidP="003D72D1">
      <w:pPr>
        <w:pStyle w:val="NoSpacing"/>
        <w:jc w:val="thaiDistribute"/>
        <w:rPr>
          <w:rFonts w:ascii="Angsana New" w:hAnsi="Angsana New"/>
          <w:i/>
          <w:iCs/>
          <w:sz w:val="29"/>
          <w:szCs w:val="29"/>
        </w:rPr>
      </w:pPr>
    </w:p>
    <w:p w14:paraId="4D5C21D7" w14:textId="77777777" w:rsidR="003100AF" w:rsidRPr="00FB3109" w:rsidRDefault="003100AF" w:rsidP="003D72D1">
      <w:pPr>
        <w:pStyle w:val="NoSpacing"/>
        <w:jc w:val="thaiDistribute"/>
        <w:rPr>
          <w:rFonts w:ascii="Angsana New" w:hAnsi="Angsana New"/>
          <w:i/>
          <w:iCs/>
          <w:sz w:val="29"/>
          <w:szCs w:val="29"/>
        </w:rPr>
      </w:pPr>
      <w:r w:rsidRPr="00FB3109">
        <w:rPr>
          <w:rFonts w:ascii="Angsana New" w:hAnsi="Angsana New"/>
          <w:i/>
          <w:iCs/>
          <w:sz w:val="29"/>
          <w:szCs w:val="29"/>
          <w:cs/>
        </w:rPr>
        <w:t>ผลประโยชน์ของพนักงานหลังออกจากงาน</w:t>
      </w:r>
    </w:p>
    <w:p w14:paraId="628B17DC" w14:textId="77777777" w:rsidR="003100AF" w:rsidRPr="00FB3109" w:rsidRDefault="003100AF" w:rsidP="003D7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0D1F3C33" w14:textId="3EC9A7BD" w:rsidR="003100AF" w:rsidRPr="00FB3109" w:rsidRDefault="003100AF" w:rsidP="003D7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B3109">
        <w:rPr>
          <w:rFonts w:ascii="Angsana New" w:hAnsi="Angsana New"/>
          <w:color w:val="000000"/>
          <w:sz w:val="29"/>
          <w:szCs w:val="29"/>
          <w:cs/>
        </w:rPr>
        <w:t>ภาระผูกพันสำหรับผลประโยชน์หลังออกจากงานประเภทโครงการสมทบเงิน</w:t>
      </w:r>
      <w:r w:rsidR="003A57C9" w:rsidRPr="00FB3109">
        <w:rPr>
          <w:rFonts w:ascii="Angsana New" w:hAnsi="Angsana New"/>
          <w:color w:val="000000"/>
          <w:sz w:val="29"/>
          <w:szCs w:val="29"/>
        </w:rPr>
        <w:t xml:space="preserve"> 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ซึ่งได้แก่ กองทุนสำรองเลี้ยงชีพบันทึกเป็นค่าใช้จ่ายในงบกำไรขาดทุนเบ็ดเสร็จเมื่อมีการจ่ายเงินสมทบไปยังกองทุนตามเกณฑ์คงค้าง</w:t>
      </w:r>
    </w:p>
    <w:p w14:paraId="02552BE0" w14:textId="77777777" w:rsidR="006E65F0" w:rsidRPr="00FB3109" w:rsidRDefault="006E65F0" w:rsidP="003D7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1880DE75" w14:textId="0B318B58" w:rsidR="003100AF" w:rsidRPr="00FB3109" w:rsidRDefault="003100AF" w:rsidP="003D7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B3109">
        <w:rPr>
          <w:rFonts w:ascii="Angsana New" w:hAnsi="Angsana New"/>
          <w:color w:val="000000"/>
          <w:sz w:val="29"/>
          <w:szCs w:val="29"/>
          <w:cs/>
        </w:rPr>
        <w:t>ภาระผูกพันสำหรับผลประโยชน์หลังออกจากงานประเภทโครงการผลประโยชน์</w:t>
      </w:r>
      <w:r w:rsidR="003A57C9" w:rsidRPr="00FB3109">
        <w:rPr>
          <w:rFonts w:ascii="Angsana New" w:hAnsi="Angsana New"/>
          <w:color w:val="000000"/>
          <w:sz w:val="29"/>
          <w:szCs w:val="29"/>
        </w:rPr>
        <w:t xml:space="preserve"> 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ซึ่งจะจ่ายให้แก่พนักงานเมื่อเลิกจ้างคำนวณโดยการประมาณผลประโยชน์ที่พนักงานจะได้รับในอนาคตสำหรับการทำงานของพนักงานในอดีตและปัจจุบัน ซึ่งผลประโยชน์ดังกล่าวได้ถูกคิดลดแต่ละหน่วยที่ประมาณการไว้เป็นมูลค่าปัจจุบันของภาระผูกพันซึ่งคำนวณเป็นรายปีหรืออย่างน้อยทุกสามปีโดยนักคณิตศาสตร์ประกันภัย</w:t>
      </w:r>
      <w:r w:rsidRPr="00FB3109">
        <w:rPr>
          <w:rFonts w:ascii="Angsana New" w:hAnsi="Angsana New"/>
          <w:color w:val="000000"/>
          <w:sz w:val="29"/>
          <w:szCs w:val="29"/>
        </w:rPr>
        <w:t xml:space="preserve"> 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ค่าใช้จ่ายจากการประมาณการหนี้สินผลประโยชน์ของพนักงานหลังออกจากงานที่ถูกรับรู้ในงบกำไรขาดทุนเบ็ดเสร็จประกอบด้วย ต้นทุนบริการปัจจุบัน</w:t>
      </w:r>
      <w:r w:rsidR="00D62EB0" w:rsidRPr="00FB3109">
        <w:rPr>
          <w:rFonts w:ascii="Angsana New" w:hAnsi="Angsana New" w:hint="cs"/>
          <w:color w:val="000000"/>
          <w:sz w:val="29"/>
          <w:szCs w:val="29"/>
          <w:cs/>
        </w:rPr>
        <w:t>ต้นทุนบริการในอดีต</w:t>
      </w:r>
      <w:r w:rsidRPr="00FB3109">
        <w:rPr>
          <w:rFonts w:ascii="Angsana New" w:hAnsi="Angsana New"/>
          <w:color w:val="000000"/>
          <w:sz w:val="29"/>
          <w:szCs w:val="29"/>
          <w:cs/>
        </w:rPr>
        <w:t>และต้นทุนดอกเบี้ย ซึ่งแสดงเป็นรายการกำไรหรือขาดทุน ส่วนกำไร/ขาดทุนจากการวัดมูลค่าประมาณการตามหลักคณิตศาสตร์ประกันภัยแสดงเป็นรายการกำไรหรือขาดทุนเบ็ดเสร็จอื่นในงบกำไรขาดทุนเบ็ดเสร็จ</w:t>
      </w:r>
    </w:p>
    <w:p w14:paraId="1FF79BCC" w14:textId="73693532" w:rsidR="00380956" w:rsidRDefault="003809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7917B3E9" w14:textId="77777777" w:rsidR="003100AF" w:rsidRPr="00FB3109" w:rsidRDefault="003100AF" w:rsidP="00B16F14">
      <w:pPr>
        <w:pStyle w:val="Heading6"/>
        <w:jc w:val="thaiDistribute"/>
        <w:rPr>
          <w:rFonts w:ascii="Angsana New" w:hAnsi="Angsana New"/>
          <w:color w:val="000000"/>
          <w:cs/>
          <w:lang w:val="th-TH"/>
        </w:rPr>
      </w:pPr>
      <w:r w:rsidRPr="00FB3109">
        <w:rPr>
          <w:rFonts w:ascii="Angsana New" w:hAnsi="Angsana New"/>
          <w:color w:val="000000"/>
          <w:cs/>
          <w:lang w:val="th-TH"/>
        </w:rPr>
        <w:lastRenderedPageBreak/>
        <w:t>การรับรู้รายได้</w:t>
      </w:r>
    </w:p>
    <w:p w14:paraId="5C104B59" w14:textId="77777777" w:rsidR="003A57C9" w:rsidRPr="00FB3109" w:rsidRDefault="003A57C9" w:rsidP="003F00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51F0D97" w14:textId="06BB5749" w:rsidR="003F00C0" w:rsidRPr="00FB3109" w:rsidRDefault="003F00C0" w:rsidP="003F00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รายการขายรับรู้เป็นรายได้</w:t>
      </w:r>
      <w:r w:rsidR="00A86312" w:rsidRPr="00FB3109">
        <w:rPr>
          <w:rFonts w:ascii="Angsana New" w:hAnsi="Angsana New" w:hint="cs"/>
          <w:color w:val="000000"/>
          <w:sz w:val="30"/>
          <w:szCs w:val="30"/>
          <w:cs/>
        </w:rPr>
        <w:t xml:space="preserve"> ณ เวลาใดเวลาหนึ่ง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สุทธิจากส่วนลดเมื่อ</w:t>
      </w:r>
      <w:r w:rsidR="00ED22D4" w:rsidRPr="00FB3109">
        <w:rPr>
          <w:rFonts w:ascii="Angsana New" w:hAnsi="Angsana New" w:hint="cs"/>
          <w:color w:val="000000"/>
          <w:sz w:val="30"/>
          <w:szCs w:val="30"/>
          <w:cs/>
          <w:lang w:val="th-TH"/>
        </w:rPr>
        <w:t>มีการ</w:t>
      </w:r>
      <w:r w:rsidR="00ED22D4" w:rsidRPr="00FB3109">
        <w:rPr>
          <w:rFonts w:ascii="Angsana New" w:hAnsi="Angsana New"/>
          <w:color w:val="000000"/>
          <w:sz w:val="30"/>
          <w:szCs w:val="30"/>
          <w:cs/>
          <w:lang w:val="th-TH"/>
        </w:rPr>
        <w:t>ส่งมอบ</w:t>
      </w:r>
      <w:r w:rsidR="00ED22D4" w:rsidRPr="00FB3109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F66325" w:rsidRPr="00FB3109">
        <w:rPr>
          <w:rFonts w:ascii="Angsana New" w:hAnsi="Angsana New" w:hint="cs"/>
          <w:color w:val="000000"/>
          <w:sz w:val="30"/>
          <w:szCs w:val="30"/>
          <w:cs/>
        </w:rPr>
        <w:t>ลูกค้า</w:t>
      </w:r>
      <w:r w:rsidR="00F66325" w:rsidRPr="00FB3109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ได้ยอมรับสินค้า</w:t>
      </w:r>
      <w:r w:rsidR="00F66325" w:rsidRPr="00FB3109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โอนความเสี่ยงและผลตอบแทนที่เป็นสาระสำคัญของความเป็นเจ้าของ</w:t>
      </w:r>
      <w:r w:rsidR="00A86312" w:rsidRPr="00FB3109">
        <w:rPr>
          <w:rFonts w:ascii="Angsana New" w:hAnsi="Angsana New" w:hint="cs"/>
          <w:color w:val="000000"/>
          <w:sz w:val="30"/>
          <w:szCs w:val="30"/>
          <w:cs/>
        </w:rPr>
        <w:t>และการควบคุมใน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สินค้าให้กับผู้ซื้อแล้ว</w:t>
      </w:r>
    </w:p>
    <w:p w14:paraId="33590E4E" w14:textId="77777777" w:rsidR="00DD3928" w:rsidRPr="00FB3109" w:rsidRDefault="00DD3928" w:rsidP="003F00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A86A5DE" w14:textId="26524D22" w:rsidR="003F00C0" w:rsidRPr="00FB3109" w:rsidRDefault="003F00C0" w:rsidP="00253A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รายได้จากการให้บริการ</w:t>
      </w:r>
      <w:r w:rsidR="0045010E" w:rsidRPr="00FB3109">
        <w:rPr>
          <w:rFonts w:ascii="Angsana New" w:hAnsi="Angsana New" w:hint="cs"/>
          <w:color w:val="000000"/>
          <w:sz w:val="30"/>
          <w:szCs w:val="30"/>
          <w:cs/>
        </w:rPr>
        <w:t>ระยะสั้น</w:t>
      </w:r>
      <w:r w:rsidR="00AC42E4" w:rsidRPr="00FB3109">
        <w:rPr>
          <w:rFonts w:ascii="Angsana New" w:hAnsi="Angsana New" w:hint="cs"/>
          <w:color w:val="000000"/>
          <w:sz w:val="30"/>
          <w:szCs w:val="30"/>
          <w:cs/>
        </w:rPr>
        <w:t xml:space="preserve"> (ไม่เกินหนึ่งวัน) 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รับรู้</w:t>
      </w:r>
      <w:r w:rsidR="00A86312" w:rsidRPr="00FB3109">
        <w:rPr>
          <w:rFonts w:ascii="Angsana New" w:hAnsi="Angsana New" w:hint="cs"/>
          <w:color w:val="000000"/>
          <w:sz w:val="30"/>
          <w:szCs w:val="30"/>
          <w:cs/>
        </w:rPr>
        <w:t xml:space="preserve"> ณ เวลาใดเวลาหนึ่ง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เมื่อได้ให้บริการแก่ลูกค้าแล้วและตามเกณฑ์คงค้าง</w:t>
      </w:r>
    </w:p>
    <w:p w14:paraId="745DF43A" w14:textId="77777777" w:rsidR="005552F1" w:rsidRPr="00FB3109" w:rsidRDefault="005552F1" w:rsidP="00253A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D43F90D" w14:textId="77777777" w:rsidR="003F00C0" w:rsidRPr="00FB3109" w:rsidRDefault="003F00C0" w:rsidP="003F00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รายได้ดอกเบี้ยรับรู้</w:t>
      </w:r>
      <w:r w:rsidR="00A86312" w:rsidRPr="00FB3109">
        <w:rPr>
          <w:rFonts w:ascii="Angsana New" w:hAnsi="Angsana New" w:hint="cs"/>
          <w:color w:val="000000"/>
          <w:sz w:val="30"/>
          <w:szCs w:val="30"/>
          <w:cs/>
        </w:rPr>
        <w:t>ตลอดช่วงเวลาหนึ่ง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ตามเกณฑ์สัดส่วนของเวลาโดยคำนึงถึงอัตราผลตอบแทนที่แท้จริงของสินทรัพย์</w:t>
      </w:r>
      <w:r w:rsidR="00A86312" w:rsidRPr="00FB3109">
        <w:rPr>
          <w:rFonts w:ascii="Angsana New" w:hAnsi="Angsana New" w:hint="cs"/>
          <w:color w:val="000000"/>
          <w:sz w:val="30"/>
          <w:szCs w:val="30"/>
          <w:cs/>
        </w:rPr>
        <w:t>หากมีนัยสำคัญ</w:t>
      </w:r>
    </w:p>
    <w:p w14:paraId="361F7182" w14:textId="77777777" w:rsidR="00146ADD" w:rsidRPr="00FB3109" w:rsidRDefault="00146ADD" w:rsidP="003F00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03B613A2" w14:textId="77777777" w:rsidR="003F00C0" w:rsidRPr="00FB3109" w:rsidRDefault="003F00C0" w:rsidP="003F00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รายได้จากการให้เช่าทรัพย์สิน</w:t>
      </w:r>
      <w:r w:rsidR="00F770F2" w:rsidRPr="00FB3109">
        <w:rPr>
          <w:rFonts w:ascii="Angsana New" w:hAnsi="Angsana New" w:hint="cs"/>
          <w:color w:val="000000"/>
          <w:sz w:val="30"/>
          <w:szCs w:val="30"/>
          <w:cs/>
        </w:rPr>
        <w:t>ซึ่งมีลักษณะเป็นสัญญาเช่าดำเนินงาน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รับรู้</w:t>
      </w:r>
      <w:r w:rsidR="00A86312" w:rsidRPr="00FB3109">
        <w:rPr>
          <w:rFonts w:ascii="Angsana New" w:hAnsi="Angsana New" w:hint="cs"/>
          <w:color w:val="000000"/>
          <w:sz w:val="30"/>
          <w:szCs w:val="30"/>
          <w:cs/>
        </w:rPr>
        <w:t>ตลอดช่วงเวลาหนึ่ง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โดยวิธีเส้นตรงตลอดระยะเวลาของสัญญาเช่า</w:t>
      </w:r>
    </w:p>
    <w:p w14:paraId="7B1BF242" w14:textId="77777777" w:rsidR="003F00C0" w:rsidRPr="00FB3109" w:rsidRDefault="003F00C0" w:rsidP="003F00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A29C7F5" w14:textId="77777777" w:rsidR="003F00C0" w:rsidRPr="00FB3109" w:rsidRDefault="003F00C0" w:rsidP="003F00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รายได้อื่นๆ รับรู้ตามเกณฑ์คงค้าง</w:t>
      </w:r>
    </w:p>
    <w:p w14:paraId="2F7D1D68" w14:textId="77777777" w:rsidR="00FD0B8F" w:rsidRPr="00FB3109" w:rsidRDefault="00FD0B8F" w:rsidP="00FD0B8F">
      <w:pPr>
        <w:rPr>
          <w:sz w:val="30"/>
          <w:szCs w:val="30"/>
          <w:cs/>
        </w:rPr>
      </w:pPr>
    </w:p>
    <w:p w14:paraId="175D1025" w14:textId="77777777" w:rsidR="003100AF" w:rsidRPr="00FB3109" w:rsidRDefault="003100AF" w:rsidP="00B16F14">
      <w:pPr>
        <w:pStyle w:val="Heading6"/>
        <w:jc w:val="thaiDistribute"/>
        <w:rPr>
          <w:rFonts w:ascii="Angsana New" w:hAnsi="Angsana New"/>
          <w:color w:val="000000"/>
          <w:cs/>
          <w:lang w:val="th-TH"/>
        </w:rPr>
      </w:pPr>
      <w:r w:rsidRPr="00FB3109">
        <w:rPr>
          <w:rFonts w:ascii="Angsana New" w:hAnsi="Angsana New"/>
          <w:color w:val="000000"/>
          <w:cs/>
          <w:lang w:val="th-TH"/>
        </w:rPr>
        <w:t>การรับรู้ค่าใช้จ่าย</w:t>
      </w:r>
    </w:p>
    <w:p w14:paraId="6841118A" w14:textId="77777777" w:rsidR="003100AF" w:rsidRPr="00FB3109" w:rsidRDefault="003100AF" w:rsidP="00253A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34ABA85" w14:textId="77777777" w:rsidR="003100AF" w:rsidRPr="00FB3109" w:rsidRDefault="003100AF" w:rsidP="00253A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ค่าใช้จ่ายรับรู้ตามเกณฑ์คงค้าง</w:t>
      </w:r>
    </w:p>
    <w:p w14:paraId="04E23C90" w14:textId="77777777" w:rsidR="003100AF" w:rsidRPr="00FB3109" w:rsidRDefault="003100AF" w:rsidP="003100A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ind w:right="45"/>
        <w:jc w:val="thaiDistribute"/>
        <w:rPr>
          <w:rFonts w:ascii="Angsana New" w:hAnsi="Angsana New"/>
          <w:sz w:val="30"/>
          <w:szCs w:val="30"/>
        </w:rPr>
      </w:pPr>
    </w:p>
    <w:p w14:paraId="763A1549" w14:textId="77777777" w:rsidR="003100AF" w:rsidRPr="00FB3109" w:rsidRDefault="003100AF" w:rsidP="00B16F14">
      <w:pPr>
        <w:pStyle w:val="Heading6"/>
        <w:jc w:val="thaiDistribute"/>
        <w:rPr>
          <w:rFonts w:ascii="Angsana New" w:hAnsi="Angsana New"/>
          <w:color w:val="000000"/>
          <w:cs/>
          <w:lang w:val="th-TH"/>
        </w:rPr>
      </w:pPr>
      <w:r w:rsidRPr="00FB3109">
        <w:rPr>
          <w:rFonts w:ascii="Angsana New" w:hAnsi="Angsana New"/>
          <w:color w:val="000000"/>
          <w:cs/>
          <w:lang w:val="th-TH"/>
        </w:rPr>
        <w:t>ต้นทุนการกู้ยืม</w:t>
      </w:r>
    </w:p>
    <w:p w14:paraId="2D4F7B78" w14:textId="77777777" w:rsidR="003100AF" w:rsidRPr="00FB3109" w:rsidRDefault="003100AF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D407E70" w14:textId="6A6C9247" w:rsidR="003100AF" w:rsidRPr="00FB3109" w:rsidRDefault="003100AF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ดอกเบี้ยจ่ายและค่าใช้จ่ายทางการเงินซึ่งเกิดจากหนี้สินที่เกี่ยวข้องโดยตรงกับการก่อสร้างอาคารและการติดตั้งเครื่องจักรและอุปกรณ์</w:t>
      </w:r>
      <w:r w:rsidR="00524D78">
        <w:rPr>
          <w:rFonts w:ascii="Angsana New" w:hAnsi="Angsana New" w:hint="cs"/>
          <w:color w:val="000000"/>
          <w:sz w:val="30"/>
          <w:szCs w:val="30"/>
          <w:cs/>
        </w:rPr>
        <w:t>ถูกบันทึก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เป็นส่วนหนึ่งของต้นทุนของสินทรัพย์</w:t>
      </w:r>
      <w:r w:rsidR="00524D78">
        <w:rPr>
          <w:rFonts w:ascii="Angsana New" w:hAnsi="Angsana New" w:hint="cs"/>
          <w:color w:val="000000"/>
          <w:sz w:val="30"/>
          <w:szCs w:val="30"/>
          <w:cs/>
        </w:rPr>
        <w:t>ที่เข้าเงื่อนไข</w:t>
      </w:r>
      <w:r w:rsidRPr="00FB3109">
        <w:rPr>
          <w:rFonts w:ascii="Angsana New" w:hAnsi="Angsana New"/>
          <w:color w:val="000000"/>
          <w:sz w:val="30"/>
          <w:szCs w:val="30"/>
          <w:cs/>
        </w:rPr>
        <w:t>และหยุดบันทึกต้นทุนทางการเงินดังกล่าวเป็นต้นทุนของสินทรัพย์เมื่อการก่อสร้างหรือการติดตั้งแล้วเสร็จ</w:t>
      </w:r>
    </w:p>
    <w:p w14:paraId="6FF0BE24" w14:textId="4A1F4317" w:rsidR="00FB3109" w:rsidRDefault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3F6FCCA9" w14:textId="488FD9F5" w:rsidR="000626CB" w:rsidRPr="00FB3109" w:rsidRDefault="000626CB" w:rsidP="000626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FB3109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เงินตราต่างประเทศ </w:t>
      </w:r>
    </w:p>
    <w:p w14:paraId="74E6823D" w14:textId="77777777" w:rsidR="00FB3109" w:rsidRPr="00FB3109" w:rsidRDefault="00FB3109" w:rsidP="000626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4F27DA5C" w14:textId="77777777" w:rsidR="00FB3109" w:rsidRPr="00FB3109" w:rsidRDefault="00FB3109" w:rsidP="00FB3109">
      <w:pPr>
        <w:pStyle w:val="Heading6"/>
        <w:jc w:val="thaiDistribute"/>
        <w:rPr>
          <w:rFonts w:ascii="Angsana New" w:hAnsi="Angsana New"/>
          <w:b w:val="0"/>
          <w:bCs w:val="0"/>
          <w:i/>
          <w:iCs/>
          <w:color w:val="000000"/>
          <w:cs/>
          <w:lang w:val="th-TH"/>
        </w:rPr>
      </w:pPr>
      <w:r w:rsidRPr="00FB3109">
        <w:rPr>
          <w:rFonts w:ascii="Angsana New" w:hAnsi="Angsana New"/>
          <w:b w:val="0"/>
          <w:bCs w:val="0"/>
          <w:i/>
          <w:iCs/>
          <w:color w:val="000000"/>
          <w:cs/>
          <w:lang w:val="th-TH"/>
        </w:rPr>
        <w:t>รายการบัญชีที่เป็นเงินตราต่างประเทศ</w:t>
      </w:r>
    </w:p>
    <w:p w14:paraId="353A6DA4" w14:textId="77777777" w:rsidR="00FB3109" w:rsidRPr="00FB3109" w:rsidRDefault="00FB3109" w:rsidP="00FB3109">
      <w:pPr>
        <w:rPr>
          <w:sz w:val="30"/>
          <w:szCs w:val="30"/>
        </w:rPr>
      </w:pPr>
    </w:p>
    <w:p w14:paraId="5265C8CC" w14:textId="03A93213" w:rsidR="003100AF" w:rsidRPr="00FB3109" w:rsidRDefault="003100AF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color w:val="000000"/>
          <w:sz w:val="30"/>
          <w:szCs w:val="30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 ยอดคงเหลือของสินทรัพย์และหนี้สินที่เป็นตัวเงินและเป็นเงินตราต่างประเทศ ณ วันที่ในงบฐานะการเงินแปลงค่าเป็นเงินบาทโดยใช้อัตราแลกเปลี่ยน ณ วันดังกล่าว 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แปลงค่าเป็นเงินบาทโดยใช้อัตราแลกเปลี่ยน ณ วันที่เกิดรายการ กำไรหรือขาดทุนจากการแปลงค่าจะบันทึกในงบกำไรขาดทุนเบ็ดเสร็จ</w:t>
      </w:r>
    </w:p>
    <w:p w14:paraId="0B5B2CEE" w14:textId="77777777" w:rsidR="00E444EE" w:rsidRPr="00FB3109" w:rsidRDefault="00E444EE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4E62BD1" w14:textId="65B475B8" w:rsidR="00FB3109" w:rsidRPr="00FB3109" w:rsidRDefault="00FB3109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FB3109">
        <w:rPr>
          <w:rFonts w:ascii="Angsana New" w:hAnsi="Angsana New"/>
          <w:i/>
          <w:iCs/>
          <w:sz w:val="30"/>
          <w:szCs w:val="30"/>
          <w:cs/>
        </w:rPr>
        <w:t>กิจการในต่างประเทศ</w:t>
      </w:r>
      <w:r w:rsidRPr="00FB310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</w:p>
    <w:p w14:paraId="2D2BB197" w14:textId="77777777" w:rsidR="00FB3109" w:rsidRPr="00FB3109" w:rsidRDefault="00FB3109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048BE55" w14:textId="77777777" w:rsidR="00FB3109" w:rsidRPr="00FB3109" w:rsidRDefault="00FB3109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B3109">
        <w:rPr>
          <w:rFonts w:ascii="Angsana New" w:hAnsi="Angsana New"/>
          <w:sz w:val="30"/>
          <w:szCs w:val="30"/>
          <w:cs/>
        </w:rPr>
        <w:t>สินทรัพย์และหนี้สินของกิจการในต่างประเทศแปลงค่าเป็นเงินบาทโดยใช้อัตราแลกเปลี่ยน ณ วันสิ้นรอบระยะเวลาที่รายงาน</w:t>
      </w:r>
    </w:p>
    <w:p w14:paraId="01BA7981" w14:textId="77777777" w:rsidR="00FB3109" w:rsidRPr="00FB3109" w:rsidRDefault="00FB3109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9D40D4C" w14:textId="77777777" w:rsidR="00FB3109" w:rsidRPr="00FB3109" w:rsidRDefault="00FB3109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B3109">
        <w:rPr>
          <w:rFonts w:ascii="Angsana New" w:hAnsi="Angsana New"/>
          <w:sz w:val="30"/>
          <w:szCs w:val="30"/>
          <w:cs/>
        </w:rPr>
        <w:t>รายได้และค่าใช้จ่ายของกิจการในต่างประเทศแปลงค่าเป็นเงินบาทโดยใช้อัตราแลกเปลี่ยน ณ วันที่เกิดรายการ</w:t>
      </w:r>
    </w:p>
    <w:p w14:paraId="070F171C" w14:textId="77777777" w:rsidR="00FB3109" w:rsidRPr="00FB3109" w:rsidRDefault="00FB3109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AEE1B80" w14:textId="68F6400C" w:rsidR="00FB3109" w:rsidRPr="00FB3109" w:rsidRDefault="00FB3109" w:rsidP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B3109">
        <w:rPr>
          <w:rFonts w:ascii="Angsana New" w:hAnsi="Angsana New"/>
          <w:sz w:val="30"/>
          <w:szCs w:val="30"/>
          <w:cs/>
        </w:rPr>
        <w:t>ผลต่า</w:t>
      </w:r>
      <w:r w:rsidRPr="00FB3109">
        <w:rPr>
          <w:rFonts w:ascii="Angsana New" w:hAnsi="Angsana New" w:hint="cs"/>
          <w:sz w:val="30"/>
          <w:szCs w:val="30"/>
          <w:cs/>
        </w:rPr>
        <w:t>ง</w:t>
      </w:r>
      <w:r w:rsidRPr="00FB3109">
        <w:rPr>
          <w:rFonts w:ascii="Angsana New" w:hAnsi="Angsana New"/>
          <w:sz w:val="30"/>
          <w:szCs w:val="30"/>
          <w:cs/>
        </w:rPr>
        <w:t>จากการแปลงค่า</w:t>
      </w:r>
      <w:r w:rsidRPr="00FB3109">
        <w:rPr>
          <w:rFonts w:ascii="Angsana New" w:hAnsi="Angsana New" w:hint="cs"/>
          <w:sz w:val="30"/>
          <w:szCs w:val="30"/>
          <w:cs/>
        </w:rPr>
        <w:t>งบการเงินที่เป็น</w:t>
      </w:r>
      <w:r w:rsidRPr="00FB3109">
        <w:rPr>
          <w:rFonts w:ascii="Angsana New" w:hAnsi="Angsana New"/>
          <w:sz w:val="30"/>
          <w:szCs w:val="30"/>
          <w:cs/>
        </w:rPr>
        <w:t>เงินตราต่างประเทศถูกรับรู้เป็นรายการกำไรหรือขาดทุนเบ็ดเสร็จอื่นและแสดงแยกต่างหากเป็นองค์ประกอบอื่นของส่วนของผู้ถือหุ้นจนกว่าเงินลงทุนที่เป็นสกุลเงินตราต่างประเทศนั้นจะถูกจำหน่ายออกไปจึงจะรับรู้เป็นรายการกำไรหรือขาดทุน</w:t>
      </w:r>
    </w:p>
    <w:p w14:paraId="7549A259" w14:textId="77777777" w:rsidR="00FB3109" w:rsidRPr="00FB3109" w:rsidRDefault="00FB3109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DE91ABA" w14:textId="77777777" w:rsidR="003100AF" w:rsidRPr="00FB3109" w:rsidRDefault="003100AF" w:rsidP="00B16F14">
      <w:pPr>
        <w:pStyle w:val="Heading6"/>
        <w:jc w:val="thaiDistribute"/>
        <w:rPr>
          <w:rFonts w:asciiTheme="majorBidi" w:hAnsiTheme="majorBidi" w:cstheme="majorBidi"/>
          <w:color w:val="000000"/>
          <w:cs/>
          <w:lang w:val="th-TH"/>
        </w:rPr>
      </w:pPr>
      <w:r w:rsidRPr="00FB3109">
        <w:rPr>
          <w:rFonts w:asciiTheme="majorBidi" w:hAnsiTheme="majorBidi" w:cstheme="majorBidi"/>
          <w:color w:val="000000"/>
          <w:cs/>
          <w:lang w:val="th-TH"/>
        </w:rPr>
        <w:t>การวัดมูลค่ายุติธรรม</w:t>
      </w:r>
    </w:p>
    <w:p w14:paraId="72B341A9" w14:textId="77777777" w:rsidR="003100AF" w:rsidRPr="00FB3109" w:rsidRDefault="003100AF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</w:p>
    <w:p w14:paraId="61EAE668" w14:textId="0DA08D37" w:rsidR="003100AF" w:rsidRPr="00FB3109" w:rsidRDefault="003100AF" w:rsidP="00253A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FB3109">
        <w:rPr>
          <w:rFonts w:asciiTheme="majorBidi" w:hAnsiTheme="majorBidi" w:cstheme="majorBidi"/>
          <w:color w:val="000000"/>
          <w:sz w:val="30"/>
          <w:szCs w:val="30"/>
          <w:cs/>
        </w:rPr>
        <w:t>มูลค่ายุติธรรมเป็นราคาที่จะได้รับจากการขายสินทรัพย์หรือจะจ่ายเพื่อโอนหนี้สินในรายการที่เกิดขึ้นในสภาพปกติระหว่างผู้ร่วมตลาด</w:t>
      </w:r>
      <w:r w:rsidRPr="00FB310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FB3109">
        <w:rPr>
          <w:rFonts w:asciiTheme="majorBidi" w:hAnsiTheme="majorBidi" w:cstheme="majorBidi"/>
          <w:color w:val="000000"/>
          <w:sz w:val="30"/>
          <w:szCs w:val="30"/>
          <w:cs/>
        </w:rPr>
        <w:t>ณ</w:t>
      </w:r>
      <w:r w:rsidRPr="00FB310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FB3109">
        <w:rPr>
          <w:rFonts w:asciiTheme="majorBidi" w:hAnsiTheme="majorBidi" w:cstheme="majorBidi"/>
          <w:color w:val="000000"/>
          <w:sz w:val="30"/>
          <w:szCs w:val="30"/>
          <w:cs/>
        </w:rPr>
        <w:t>วันที่วัดมูลค่า</w:t>
      </w:r>
      <w:r w:rsidRPr="00FB310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</w:p>
    <w:p w14:paraId="0006E2D3" w14:textId="77777777" w:rsidR="005C4CB1" w:rsidRPr="00FB3109" w:rsidRDefault="005C4CB1" w:rsidP="00253A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D6A30A0" w14:textId="3B6430F5" w:rsidR="003100AF" w:rsidRPr="00FB3109" w:rsidRDefault="003100AF" w:rsidP="00253A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FB310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ำดับชั้นของมูลค่ายุติธรรมให้ลำดับความสำคัญสูงสุดกับราคาเสนอซื้อขายที่ไม่ต้องปรับปรุงในตลาดที่มีสภาพคล่องสำหรับสินทรัพย์หรือหนี้สินอย่างเดียวกัน </w:t>
      </w:r>
      <w:r w:rsidRPr="00FB3109">
        <w:rPr>
          <w:rFonts w:asciiTheme="majorBidi" w:hAnsiTheme="majorBidi" w:cstheme="majorBidi"/>
          <w:color w:val="000000"/>
          <w:sz w:val="30"/>
          <w:szCs w:val="30"/>
        </w:rPr>
        <w:t>(“</w:t>
      </w:r>
      <w:r w:rsidRPr="00FB3109">
        <w:rPr>
          <w:rFonts w:asciiTheme="majorBidi" w:hAnsiTheme="majorBidi" w:cstheme="majorBidi"/>
          <w:color w:val="000000"/>
          <w:sz w:val="30"/>
          <w:szCs w:val="30"/>
          <w:cs/>
        </w:rPr>
        <w:t>ข้อมูลระดับ</w:t>
      </w:r>
      <w:r w:rsidRPr="00FB3109">
        <w:rPr>
          <w:rFonts w:asciiTheme="majorBidi" w:hAnsiTheme="majorBidi" w:cstheme="majorBidi"/>
          <w:color w:val="000000"/>
          <w:sz w:val="30"/>
          <w:szCs w:val="30"/>
        </w:rPr>
        <w:t xml:space="preserve"> 1”) </w:t>
      </w:r>
      <w:r w:rsidRPr="00FB3109">
        <w:rPr>
          <w:rFonts w:asciiTheme="majorBidi" w:hAnsiTheme="majorBidi" w:cstheme="majorBidi"/>
          <w:color w:val="000000"/>
          <w:sz w:val="30"/>
          <w:szCs w:val="30"/>
          <w:cs/>
        </w:rPr>
        <w:t>รองลงมาคือข้อมูลอื่นที่สามารถสังเกตได้ (</w:t>
      </w:r>
      <w:r w:rsidRPr="00FB3109">
        <w:rPr>
          <w:rFonts w:asciiTheme="majorBidi" w:hAnsiTheme="majorBidi" w:cstheme="majorBidi"/>
          <w:color w:val="000000"/>
          <w:sz w:val="30"/>
          <w:szCs w:val="30"/>
        </w:rPr>
        <w:t>“</w:t>
      </w:r>
      <w:r w:rsidRPr="00FB310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ข้อมูลระดับ </w:t>
      </w:r>
      <w:r w:rsidRPr="00FB3109">
        <w:rPr>
          <w:rFonts w:asciiTheme="majorBidi" w:hAnsiTheme="majorBidi" w:cstheme="majorBidi"/>
          <w:color w:val="000000"/>
          <w:sz w:val="30"/>
          <w:szCs w:val="30"/>
        </w:rPr>
        <w:t>2”</w:t>
      </w:r>
      <w:r w:rsidRPr="00FB3109">
        <w:rPr>
          <w:rFonts w:asciiTheme="majorBidi" w:hAnsiTheme="majorBidi" w:cstheme="majorBidi"/>
          <w:color w:val="000000"/>
          <w:sz w:val="30"/>
          <w:szCs w:val="30"/>
          <w:cs/>
        </w:rPr>
        <w:t>) และต่ำสุดคือข้อมูลที่ไม่สามารถสังเกตได้</w:t>
      </w:r>
      <w:r w:rsidRPr="00FB3109">
        <w:rPr>
          <w:rFonts w:asciiTheme="majorBidi" w:hAnsiTheme="majorBidi" w:cstheme="majorBidi"/>
          <w:color w:val="000000"/>
          <w:sz w:val="30"/>
          <w:szCs w:val="30"/>
        </w:rPr>
        <w:t xml:space="preserve"> (“</w:t>
      </w:r>
      <w:r w:rsidRPr="00FB3109">
        <w:rPr>
          <w:rFonts w:asciiTheme="majorBidi" w:hAnsiTheme="majorBidi" w:cstheme="majorBidi"/>
          <w:color w:val="000000"/>
          <w:sz w:val="30"/>
          <w:szCs w:val="30"/>
          <w:cs/>
        </w:rPr>
        <w:t>ข้อมูลระดับ</w:t>
      </w:r>
      <w:r w:rsidRPr="00FB3109">
        <w:rPr>
          <w:rFonts w:asciiTheme="majorBidi" w:hAnsiTheme="majorBidi" w:cstheme="majorBidi"/>
          <w:color w:val="000000"/>
          <w:sz w:val="30"/>
          <w:szCs w:val="30"/>
        </w:rPr>
        <w:t xml:space="preserve"> 3”)</w:t>
      </w:r>
    </w:p>
    <w:p w14:paraId="18FA4578" w14:textId="6514E528" w:rsidR="00FB3109" w:rsidRDefault="00FB3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2E31AF79" w14:textId="474D2EC0" w:rsidR="001815C7" w:rsidRPr="008E0917" w:rsidRDefault="001815C7" w:rsidP="00B16F14">
      <w:pPr>
        <w:pStyle w:val="Heading6"/>
        <w:jc w:val="thaiDistribute"/>
        <w:rPr>
          <w:rFonts w:asciiTheme="majorBidi" w:hAnsiTheme="majorBidi" w:cstheme="majorBidi"/>
          <w:color w:val="000000"/>
          <w:sz w:val="28"/>
          <w:szCs w:val="28"/>
          <w:cs/>
          <w:lang w:val="th-TH"/>
        </w:rPr>
      </w:pPr>
      <w:r w:rsidRPr="008E0917">
        <w:rPr>
          <w:rFonts w:asciiTheme="majorBidi" w:hAnsiTheme="majorBidi" w:cstheme="majorBidi"/>
          <w:color w:val="000000"/>
          <w:sz w:val="28"/>
          <w:szCs w:val="28"/>
          <w:cs/>
          <w:lang w:val="th-TH"/>
        </w:rPr>
        <w:lastRenderedPageBreak/>
        <w:t>เครื่องมือทางการเงิน</w:t>
      </w:r>
    </w:p>
    <w:p w14:paraId="43259085" w14:textId="77777777" w:rsidR="001815C7" w:rsidRPr="008E0917" w:rsidRDefault="001815C7" w:rsidP="0031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132616CF" w14:textId="77777777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8E0917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การรับรู้รายการและการวัดมูลค่า</w:t>
      </w:r>
    </w:p>
    <w:p w14:paraId="3745CA88" w14:textId="77777777" w:rsidR="007264D2" w:rsidRPr="008E0917" w:rsidRDefault="007264D2" w:rsidP="0031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0B779A40" w14:textId="5A31502F" w:rsidR="001815C7" w:rsidRPr="008E0917" w:rsidRDefault="001815C7" w:rsidP="0031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E0917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ถูกรับรู้เริ่มแรกด้วยมูลค่ายุติธรรมบวกด้วยต้นทุนการทำรายการกรณีที่เป็นสินทรัพย์ทางการเงินที่ไม่ได้วัดมูลค่าด้วยมูลค่ายุติธรรมผ่านกำไรหรือขาดทุน สินทรัพย์ทางการเงินจัดประเภทและวัดมูลค่าโดยอ้างอิงตามโมเดลธุรกิจที่ใช้ในการจัดการสินทรัพย์และตามลักษณะของกระแสเงินสดตามสัญญาของสินทรัพย์โดยแบ่งออกเป็นสามวิธีคือ ราคาทุนตัดจำหน่าย มูลค่ายุติธรรมผ่านกำไรขาดทุนเบ็ดเสร็จอื่น และมูลค่ายุติธรรมผ่านกำไรหรือขาดทุน เมื่อมีการเปลี่ยนแปลงโมเดลธุรกิจในการบริหารสินทรัพย์ทางการเงิน</w:t>
      </w:r>
      <w:r w:rsidR="00554B9F" w:rsidRPr="008E0917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E0917">
        <w:rPr>
          <w:rFonts w:asciiTheme="majorBidi" w:hAnsiTheme="majorBidi" w:cstheme="majorBidi"/>
          <w:color w:val="000000"/>
          <w:sz w:val="28"/>
          <w:szCs w:val="28"/>
          <w:cs/>
        </w:rPr>
        <w:t>ต้องมีการจัดประเภทรายการสินทรัพย์ทางการเงินใหม่ในส่วนที่ได้รับผลกระทบ</w:t>
      </w:r>
    </w:p>
    <w:p w14:paraId="066550BC" w14:textId="77777777" w:rsidR="002B614B" w:rsidRPr="008E0917" w:rsidRDefault="002B614B" w:rsidP="0031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77D6FAB6" w14:textId="77777777" w:rsidR="001815C7" w:rsidRPr="008E0917" w:rsidRDefault="001815C7" w:rsidP="0031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E0917">
        <w:rPr>
          <w:rFonts w:asciiTheme="majorBidi" w:hAnsiTheme="majorBidi" w:cstheme="majorBidi"/>
          <w:color w:val="000000"/>
          <w:sz w:val="28"/>
          <w:szCs w:val="28"/>
          <w:cs/>
        </w:rPr>
        <w:t>หนี้สินทางการเงินถูกรับรู้เริ่มแรกด้วยมูลค่ายุติธรรมหักต้นทุนการทำรายการ หนี้สินทางการเงินจัดประเภทและวัดมูลค่าด้วยราคาทุนตัดจำหน่ายยกเว้นหนี้สินทางการเงินที่วัดมูลค่าด้วยมูลค่ายุติธรรมผ่านกำไรหรือขาดทุน (โดยหนี้สินดังกล่าวให้รวมถึงหนี้สินตราสารอนุพันธ์) และไม่สามารถจัดประเภทรายการหนี้สินทางการเงินใหม่ได้</w:t>
      </w:r>
    </w:p>
    <w:p w14:paraId="0D5CFDB9" w14:textId="77777777" w:rsidR="002B614B" w:rsidRPr="008E0917" w:rsidRDefault="002B614B" w:rsidP="0031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437E615F" w14:textId="77777777" w:rsidR="00F5741C" w:rsidRPr="008E0917" w:rsidRDefault="00F5741C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E0917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การจัดประเภทรายการและการวัดมูลค่า</w:t>
      </w:r>
    </w:p>
    <w:p w14:paraId="626A5812" w14:textId="77777777" w:rsidR="002D3507" w:rsidRPr="008E0917" w:rsidRDefault="002D3507" w:rsidP="0031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4C18D39" w14:textId="77777777" w:rsidR="00F5741C" w:rsidRPr="008E0917" w:rsidRDefault="00F5741C" w:rsidP="00F5741C">
      <w:pPr>
        <w:pStyle w:val="NoSpacing"/>
        <w:jc w:val="thaiDistribute"/>
        <w:rPr>
          <w:rFonts w:asciiTheme="majorBidi" w:hAnsiTheme="majorBidi" w:cstheme="majorBidi"/>
          <w:sz w:val="28"/>
          <w:szCs w:val="28"/>
        </w:rPr>
      </w:pPr>
      <w:r w:rsidRPr="008E0917">
        <w:rPr>
          <w:rFonts w:asciiTheme="majorBidi" w:hAnsiTheme="majorBidi" w:cstheme="majorBidi"/>
          <w:sz w:val="28"/>
          <w:szCs w:val="28"/>
          <w:cs/>
        </w:rPr>
        <w:t>สินทรัพย์ที่จัดประเภทรายการและวัดมูลค่าด้วยราคาทุนตัดจำหน่าย</w:t>
      </w:r>
    </w:p>
    <w:p w14:paraId="30537FA7" w14:textId="77777777" w:rsidR="00F5741C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E0917">
        <w:rPr>
          <w:rFonts w:asciiTheme="majorBidi" w:hAnsiTheme="majorBidi" w:cstheme="majorBidi"/>
          <w:sz w:val="28"/>
          <w:szCs w:val="28"/>
          <w:cs/>
        </w:rPr>
        <w:t>เงินสดและรายการเทียบเท่าเงินสด</w:t>
      </w:r>
    </w:p>
    <w:p w14:paraId="0E54E923" w14:textId="77777777" w:rsidR="00F5741C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E0917">
        <w:rPr>
          <w:rFonts w:asciiTheme="majorBidi" w:hAnsiTheme="majorBidi" w:cstheme="majorBidi"/>
          <w:sz w:val="28"/>
          <w:szCs w:val="28"/>
          <w:cs/>
        </w:rPr>
        <w:t>เงินฝากธนาคารที่ติดภาระค้ำประกัน</w:t>
      </w:r>
    </w:p>
    <w:p w14:paraId="6A80916B" w14:textId="77777777" w:rsidR="00F5741C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E0917">
        <w:rPr>
          <w:rFonts w:asciiTheme="majorBidi" w:hAnsiTheme="majorBidi" w:cstheme="majorBidi"/>
          <w:sz w:val="28"/>
          <w:szCs w:val="28"/>
          <w:cs/>
        </w:rPr>
        <w:t>ลูกหนี้การค้าและลูกหนี้อื่น</w:t>
      </w:r>
      <w:r w:rsidR="000A52B5" w:rsidRPr="008E0917">
        <w:rPr>
          <w:rFonts w:asciiTheme="majorBidi" w:hAnsiTheme="majorBidi" w:cstheme="majorBidi"/>
          <w:sz w:val="28"/>
          <w:szCs w:val="28"/>
          <w:cs/>
        </w:rPr>
        <w:t>ๆ</w:t>
      </w:r>
      <w:r w:rsidRPr="008E0917">
        <w:rPr>
          <w:rFonts w:asciiTheme="majorBidi" w:hAnsiTheme="majorBidi" w:cstheme="majorBidi"/>
          <w:sz w:val="28"/>
          <w:szCs w:val="28"/>
          <w:cs/>
        </w:rPr>
        <w:t xml:space="preserve"> (ไม่รวมค่าใช้จ่ายจ่ายล่วงหน้าต่าง ๆ</w:t>
      </w:r>
      <w:r w:rsidRPr="008E0917">
        <w:rPr>
          <w:rFonts w:asciiTheme="majorBidi" w:hAnsiTheme="majorBidi" w:cstheme="majorBidi"/>
          <w:sz w:val="28"/>
          <w:szCs w:val="28"/>
        </w:rPr>
        <w:t xml:space="preserve"> </w:t>
      </w:r>
      <w:r w:rsidRPr="008E0917">
        <w:rPr>
          <w:rFonts w:asciiTheme="majorBidi" w:hAnsiTheme="majorBidi" w:cstheme="majorBidi"/>
          <w:sz w:val="28"/>
          <w:szCs w:val="28"/>
          <w:cs/>
        </w:rPr>
        <w:t>และเงินจ่ายล่วงหน้าค่า</w:t>
      </w:r>
      <w:r w:rsidR="002234E1" w:rsidRPr="008E0917">
        <w:rPr>
          <w:rFonts w:asciiTheme="majorBidi" w:hAnsiTheme="majorBidi" w:cstheme="majorBidi"/>
          <w:sz w:val="28"/>
          <w:szCs w:val="28"/>
          <w:cs/>
        </w:rPr>
        <w:t>สินค้าและ</w:t>
      </w:r>
      <w:r w:rsidRPr="008E0917">
        <w:rPr>
          <w:rFonts w:asciiTheme="majorBidi" w:hAnsiTheme="majorBidi" w:cstheme="majorBidi"/>
          <w:sz w:val="28"/>
          <w:szCs w:val="28"/>
          <w:cs/>
        </w:rPr>
        <w:t>วัตถุดิบ)</w:t>
      </w:r>
    </w:p>
    <w:p w14:paraId="6157AE6E" w14:textId="77777777" w:rsidR="00D62EB0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E0917">
        <w:rPr>
          <w:rFonts w:asciiTheme="majorBidi" w:hAnsiTheme="majorBidi" w:cstheme="majorBidi"/>
          <w:sz w:val="28"/>
          <w:szCs w:val="28"/>
          <w:cs/>
        </w:rPr>
        <w:t>เงินมัดจำหรือเงินประกันที่ขอคืนได้</w:t>
      </w:r>
    </w:p>
    <w:p w14:paraId="7BCB95C3" w14:textId="77777777" w:rsidR="00F5741C" w:rsidRPr="008E0917" w:rsidRDefault="00F5741C" w:rsidP="00F5741C">
      <w:pPr>
        <w:pStyle w:val="NoSpacing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Theme="majorBidi" w:hAnsiTheme="majorBidi" w:cstheme="majorBidi"/>
          <w:sz w:val="28"/>
          <w:szCs w:val="28"/>
          <w:cs/>
        </w:rPr>
        <w:t>สินทรัพย์ที่จัดประเภทรายการและวัดมูลค่ายุติธรรมผ่านกำไรหรือขาดทุน</w:t>
      </w:r>
    </w:p>
    <w:p w14:paraId="4C3D57F2" w14:textId="77777777" w:rsidR="00F5741C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 w:hint="cs"/>
          <w:sz w:val="28"/>
          <w:szCs w:val="28"/>
          <w:cs/>
        </w:rPr>
        <w:t>สินทรัพย์ตราสารอนุพันธ์</w:t>
      </w:r>
    </w:p>
    <w:p w14:paraId="6863AD5D" w14:textId="77777777" w:rsidR="00054D1D" w:rsidRPr="008E0917" w:rsidRDefault="00054D1D" w:rsidP="00054D1D">
      <w:pPr>
        <w:pStyle w:val="NoSpacing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/>
          <w:sz w:val="28"/>
          <w:szCs w:val="28"/>
          <w:cs/>
        </w:rPr>
        <w:t>สินทรัพย์ที่จัดประเภทรายการและวัดมูลค่ายุติธรรมผ่านกำไรขาดทุนเบ็ดเสร็จอื่น - ไม่มี</w:t>
      </w:r>
    </w:p>
    <w:p w14:paraId="52FEA971" w14:textId="257D9940" w:rsidR="00F5741C" w:rsidRPr="008E0917" w:rsidRDefault="00F5741C" w:rsidP="00F5741C">
      <w:pPr>
        <w:pStyle w:val="NoSpacing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 w:hint="cs"/>
          <w:sz w:val="28"/>
          <w:szCs w:val="28"/>
          <w:cs/>
        </w:rPr>
        <w:t>หนี้สินที่จัดประเภทรายการและวัดมูลค่าด้วย</w:t>
      </w:r>
      <w:r w:rsidRPr="008E0917">
        <w:rPr>
          <w:rFonts w:ascii="Angsana New" w:hAnsi="Angsana New"/>
          <w:sz w:val="28"/>
          <w:szCs w:val="28"/>
          <w:cs/>
        </w:rPr>
        <w:t>ราคาทุนตัดจำหน่าย</w:t>
      </w:r>
    </w:p>
    <w:p w14:paraId="0EB73A08" w14:textId="77777777" w:rsidR="00F5741C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 w:hint="cs"/>
          <w:sz w:val="28"/>
          <w:szCs w:val="28"/>
          <w:cs/>
        </w:rPr>
        <w:t>เงินกู้ยืมระยะสั้นจากสถาบันการเงิน</w:t>
      </w:r>
    </w:p>
    <w:p w14:paraId="263A008D" w14:textId="77777777" w:rsidR="00F5741C" w:rsidRPr="008E0917" w:rsidRDefault="00F5741C" w:rsidP="002E0345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 w:hint="cs"/>
          <w:sz w:val="28"/>
          <w:szCs w:val="28"/>
          <w:cs/>
        </w:rPr>
        <w:t>เจ้าหนี้การค้าและเจ้าหนี้อื่น</w:t>
      </w:r>
      <w:r w:rsidR="000A52B5" w:rsidRPr="008E0917">
        <w:rPr>
          <w:rFonts w:ascii="Angsana New" w:hAnsi="Angsana New" w:hint="cs"/>
          <w:sz w:val="28"/>
          <w:szCs w:val="28"/>
          <w:cs/>
        </w:rPr>
        <w:t>ๆ</w:t>
      </w:r>
      <w:r w:rsidRPr="008E0917">
        <w:rPr>
          <w:rFonts w:ascii="Angsana New" w:hAnsi="Angsana New" w:hint="cs"/>
          <w:sz w:val="28"/>
          <w:szCs w:val="28"/>
          <w:cs/>
        </w:rPr>
        <w:t xml:space="preserve"> (รวม</w:t>
      </w:r>
      <w:r w:rsidR="00054D1D" w:rsidRPr="008E0917">
        <w:rPr>
          <w:rFonts w:ascii="Angsana New" w:hAnsi="Angsana New" w:hint="cs"/>
          <w:sz w:val="28"/>
          <w:szCs w:val="28"/>
          <w:cs/>
        </w:rPr>
        <w:t>ค่าใช้จ่ายค้างจ่ายและ</w:t>
      </w:r>
      <w:r w:rsidRPr="008E0917">
        <w:rPr>
          <w:rFonts w:ascii="Angsana New" w:hAnsi="Angsana New" w:hint="cs"/>
          <w:sz w:val="28"/>
          <w:szCs w:val="28"/>
          <w:cs/>
        </w:rPr>
        <w:t>เจ้าหนี้เงินประกันผลงานแต่ไม่รวมเงินมัดจำรับและรายได้รับล่วงหน้า)</w:t>
      </w:r>
    </w:p>
    <w:p w14:paraId="1A33EB2E" w14:textId="77777777" w:rsidR="00F5741C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 w:hint="cs"/>
          <w:sz w:val="28"/>
          <w:szCs w:val="28"/>
          <w:cs/>
        </w:rPr>
        <w:t>เงินกู้ยืมระยะยาวจากสถาบันการเงิน</w:t>
      </w:r>
    </w:p>
    <w:p w14:paraId="54D201E7" w14:textId="77777777" w:rsidR="00F5741C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 w:hint="cs"/>
          <w:sz w:val="28"/>
          <w:szCs w:val="28"/>
          <w:cs/>
        </w:rPr>
        <w:t>หนี้สินตามสัญญาเช่า</w:t>
      </w:r>
    </w:p>
    <w:p w14:paraId="179FCB9E" w14:textId="77777777" w:rsidR="00F5741C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 w:hint="cs"/>
          <w:sz w:val="28"/>
          <w:szCs w:val="28"/>
          <w:cs/>
        </w:rPr>
        <w:t>หุ้นกู้</w:t>
      </w:r>
    </w:p>
    <w:p w14:paraId="685337ED" w14:textId="77777777" w:rsidR="00F5741C" w:rsidRPr="008E0917" w:rsidRDefault="00F5741C" w:rsidP="00F5741C">
      <w:pPr>
        <w:pStyle w:val="NoSpacing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 w:hint="cs"/>
          <w:sz w:val="28"/>
          <w:szCs w:val="28"/>
          <w:cs/>
        </w:rPr>
        <w:t>หนี้สินที่จัดประเภทรายการและวัดมูลค่า</w:t>
      </w:r>
      <w:r w:rsidRPr="008E0917">
        <w:rPr>
          <w:rFonts w:ascii="Angsana New" w:hAnsi="Angsana New"/>
          <w:sz w:val="28"/>
          <w:szCs w:val="28"/>
          <w:cs/>
        </w:rPr>
        <w:t>ยุติธรรมผ่านกำไรหรือขาดทุน</w:t>
      </w:r>
    </w:p>
    <w:p w14:paraId="5B955C88" w14:textId="77777777" w:rsidR="00F5741C" w:rsidRPr="008E0917" w:rsidRDefault="00F5741C" w:rsidP="00F5741C">
      <w:pPr>
        <w:pStyle w:val="NoSpacing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 w:val="28"/>
          <w:szCs w:val="28"/>
        </w:rPr>
      </w:pPr>
      <w:r w:rsidRPr="008E0917">
        <w:rPr>
          <w:rFonts w:ascii="Angsana New" w:hAnsi="Angsana New" w:hint="cs"/>
          <w:sz w:val="28"/>
          <w:szCs w:val="28"/>
          <w:cs/>
        </w:rPr>
        <w:t>หนี้สินตราสารอนุพันธ์</w:t>
      </w:r>
    </w:p>
    <w:p w14:paraId="710EEB14" w14:textId="5E8A2060" w:rsidR="008E0917" w:rsidRDefault="008E09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39046C10" w14:textId="77777777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8E0917">
        <w:rPr>
          <w:rFonts w:ascii="Angsana New" w:hAnsi="Angsana New" w:hint="cs"/>
          <w:i/>
          <w:iCs/>
          <w:color w:val="000000"/>
          <w:sz w:val="30"/>
          <w:szCs w:val="30"/>
          <w:cs/>
        </w:rPr>
        <w:lastRenderedPageBreak/>
        <w:t>การด้อยค่า</w:t>
      </w:r>
    </w:p>
    <w:p w14:paraId="79B28204" w14:textId="77777777" w:rsidR="001815C7" w:rsidRPr="008E0917" w:rsidRDefault="001815C7" w:rsidP="0031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032DC59" w14:textId="352DC9B4" w:rsidR="001815C7" w:rsidRPr="008E0917" w:rsidRDefault="001815C7" w:rsidP="00312C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8E0917">
        <w:rPr>
          <w:rFonts w:ascii="Angsana New" w:hAnsi="Angsana New" w:hint="cs"/>
          <w:color w:val="000000"/>
          <w:sz w:val="30"/>
          <w:szCs w:val="30"/>
          <w:cs/>
        </w:rPr>
        <w:t>ขาดทุนจา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ก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ก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ารด้อยค่า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สำหรับผลขาดทุนด้านเครดิตที่คาดว่าจะเกิดขึ้น </w:t>
      </w:r>
      <w:r w:rsidRPr="008E0917">
        <w:rPr>
          <w:rFonts w:ascii="Angsana New" w:hAnsi="Angsana New"/>
          <w:color w:val="000000"/>
          <w:sz w:val="30"/>
          <w:szCs w:val="30"/>
        </w:rPr>
        <w:t xml:space="preserve">(Expected credit loss) </w:t>
      </w:r>
      <w:r w:rsidR="002B6F1E" w:rsidRPr="008E0917">
        <w:rPr>
          <w:rFonts w:ascii="Angsana New" w:hAnsi="Angsana New"/>
          <w:color w:val="000000"/>
          <w:sz w:val="30"/>
          <w:szCs w:val="30"/>
          <w:cs/>
        </w:rPr>
        <w:t>ของสินทรัพย์ทางการเงิ</w:t>
      </w:r>
      <w:r w:rsidR="002B6F1E" w:rsidRPr="008E0917">
        <w:rPr>
          <w:rFonts w:ascii="Angsana New" w:hAnsi="Angsana New" w:hint="cs"/>
          <w:color w:val="000000"/>
          <w:sz w:val="30"/>
          <w:szCs w:val="30"/>
          <w:cs/>
        </w:rPr>
        <w:t>น</w:t>
      </w:r>
      <w:r w:rsidR="001A678F" w:rsidRPr="008E0917">
        <w:rPr>
          <w:rFonts w:ascii="Angsana New" w:hAnsi="Angsana New" w:hint="cs"/>
          <w:color w:val="000000"/>
          <w:sz w:val="30"/>
          <w:szCs w:val="30"/>
          <w:cs/>
        </w:rPr>
        <w:t>ที่ไม่ใช่ลูกหนี้การค้าและสินทรัพย์ที่เกิดจากสัญญา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รับรู้เป็นขั้น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ตามวิธีการทั่วไป </w:t>
      </w:r>
      <w:r w:rsidRPr="008E0917">
        <w:rPr>
          <w:rFonts w:ascii="Angsana New" w:hAnsi="Angsana New"/>
          <w:color w:val="000000"/>
          <w:sz w:val="30"/>
          <w:szCs w:val="30"/>
        </w:rPr>
        <w:t xml:space="preserve">(General approach) 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ดังนี้</w:t>
      </w:r>
    </w:p>
    <w:p w14:paraId="4A3C16C7" w14:textId="77777777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E429EF7" w14:textId="6A076F13" w:rsidR="001815C7" w:rsidRPr="008E0917" w:rsidRDefault="001815C7" w:rsidP="001815C7">
      <w:pPr>
        <w:pStyle w:val="NoSpacing"/>
        <w:numPr>
          <w:ilvl w:val="0"/>
          <w:numId w:val="3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8E0917">
        <w:rPr>
          <w:rFonts w:ascii="Angsana New" w:hAnsi="Angsana New"/>
          <w:szCs w:val="30"/>
          <w:cs/>
        </w:rPr>
        <w:t xml:space="preserve">ขั้นที่ </w:t>
      </w:r>
      <w:r w:rsidRPr="008E0917">
        <w:rPr>
          <w:rFonts w:ascii="Angsana New" w:hAnsi="Angsana New"/>
          <w:szCs w:val="30"/>
        </w:rPr>
        <w:t xml:space="preserve">1 </w:t>
      </w:r>
      <w:r w:rsidRPr="008E0917">
        <w:rPr>
          <w:rFonts w:ascii="Angsana New" w:hAnsi="Angsana New" w:hint="cs"/>
          <w:szCs w:val="30"/>
          <w:cs/>
        </w:rPr>
        <w:t>(</w:t>
      </w:r>
      <w:r w:rsidRPr="008E0917">
        <w:rPr>
          <w:rFonts w:ascii="Angsana New" w:hAnsi="Angsana New"/>
          <w:szCs w:val="30"/>
        </w:rPr>
        <w:t xml:space="preserve">performing) </w:t>
      </w:r>
      <w:r w:rsidRPr="008E0917">
        <w:rPr>
          <w:rFonts w:ascii="Angsana New" w:hAnsi="Angsana New"/>
          <w:szCs w:val="30"/>
          <w:cs/>
        </w:rPr>
        <w:t xml:space="preserve">ผลขาดทุนด้านเครดิตที่คาดว่าจะเกิดขึ้นใน </w:t>
      </w:r>
      <w:r w:rsidRPr="008E0917">
        <w:rPr>
          <w:rFonts w:ascii="Angsana New" w:hAnsi="Angsana New"/>
          <w:szCs w:val="30"/>
        </w:rPr>
        <w:t xml:space="preserve">12 </w:t>
      </w:r>
      <w:r w:rsidRPr="008E0917">
        <w:rPr>
          <w:rFonts w:ascii="Angsana New" w:hAnsi="Angsana New"/>
          <w:szCs w:val="30"/>
          <w:cs/>
        </w:rPr>
        <w:t>เดือนข้างหน้า</w:t>
      </w:r>
      <w:r w:rsidR="00896296">
        <w:rPr>
          <w:rFonts w:ascii="Angsana New" w:hAnsi="Angsana New" w:hint="cs"/>
          <w:szCs w:val="30"/>
          <w:cs/>
        </w:rPr>
        <w:t>ถูกรับรู้</w:t>
      </w:r>
      <w:r w:rsidRPr="008E0917">
        <w:rPr>
          <w:rFonts w:ascii="Angsana New" w:hAnsi="Angsana New"/>
          <w:szCs w:val="30"/>
          <w:cs/>
        </w:rPr>
        <w:t>ในกำไรหรือขาดทุน ดอกเบี้ยรับ</w:t>
      </w:r>
      <w:r w:rsidRPr="008E0917">
        <w:rPr>
          <w:rFonts w:ascii="Angsana New" w:hAnsi="Angsana New" w:hint="cs"/>
          <w:szCs w:val="30"/>
          <w:cs/>
        </w:rPr>
        <w:t xml:space="preserve"> (ถ้ามี) </w:t>
      </w:r>
      <w:r w:rsidRPr="008E0917">
        <w:rPr>
          <w:rFonts w:ascii="Angsana New" w:hAnsi="Angsana New"/>
          <w:szCs w:val="30"/>
          <w:cs/>
        </w:rPr>
        <w:t>คำนวณจากมูลค่าตามบัญชีขั้นต้นโดยไม่มีการปรับลดผลขาดทุนด้านเครดิตที่คาดว่าจะเกิดขึ้น</w:t>
      </w:r>
    </w:p>
    <w:p w14:paraId="5CD95F4B" w14:textId="098C7CB9" w:rsidR="001815C7" w:rsidRPr="008E0917" w:rsidRDefault="001815C7" w:rsidP="001815C7">
      <w:pPr>
        <w:pStyle w:val="NoSpacing"/>
        <w:numPr>
          <w:ilvl w:val="0"/>
          <w:numId w:val="3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8E0917">
        <w:rPr>
          <w:rFonts w:ascii="Angsana New" w:hAnsi="Angsana New"/>
          <w:szCs w:val="30"/>
          <w:cs/>
        </w:rPr>
        <w:t xml:space="preserve">ขั้นที่ </w:t>
      </w:r>
      <w:r w:rsidRPr="008E0917">
        <w:rPr>
          <w:rFonts w:ascii="Angsana New" w:hAnsi="Angsana New"/>
          <w:szCs w:val="30"/>
        </w:rPr>
        <w:t xml:space="preserve">2 (under-performing) </w:t>
      </w:r>
      <w:r w:rsidRPr="008E0917">
        <w:rPr>
          <w:rFonts w:ascii="Angsana New" w:hAnsi="Angsana New"/>
          <w:szCs w:val="30"/>
          <w:cs/>
        </w:rPr>
        <w:t>เมื่อความเสี่ยงด้านเครดิตเพิ่มขึ้นอย่างมีนัยสำคัญและไม่ได้พิจารณาว่าอยู่ในระดับต่ำ ผลขาดทุนด้านเครดิตที่คาดว่าจะเกิดขึ้นตลอดอายุ</w:t>
      </w:r>
      <w:r w:rsidR="00896296">
        <w:rPr>
          <w:rFonts w:ascii="Angsana New" w:hAnsi="Angsana New" w:hint="cs"/>
          <w:szCs w:val="30"/>
          <w:cs/>
        </w:rPr>
        <w:t>ถูกรับรู้</w:t>
      </w:r>
      <w:r w:rsidRPr="008E0917">
        <w:rPr>
          <w:rFonts w:ascii="Angsana New" w:hAnsi="Angsana New"/>
          <w:szCs w:val="30"/>
          <w:cs/>
        </w:rPr>
        <w:t>ในกำไรหรือขาดทุน ดอกเบี้ยรับ</w:t>
      </w:r>
      <w:r w:rsidRPr="008E0917">
        <w:rPr>
          <w:rFonts w:ascii="Angsana New" w:hAnsi="Angsana New" w:hint="cs"/>
          <w:szCs w:val="30"/>
          <w:cs/>
        </w:rPr>
        <w:t xml:space="preserve"> (ถ้ามี) </w:t>
      </w:r>
      <w:r w:rsidRPr="008E0917">
        <w:rPr>
          <w:rFonts w:ascii="Angsana New" w:hAnsi="Angsana New"/>
          <w:szCs w:val="30"/>
          <w:cs/>
        </w:rPr>
        <w:t xml:space="preserve">คำนวณเช่นเดียวกับขั้นที่ </w:t>
      </w:r>
      <w:r w:rsidRPr="008E0917">
        <w:rPr>
          <w:rFonts w:ascii="Angsana New" w:hAnsi="Angsana New"/>
          <w:szCs w:val="30"/>
        </w:rPr>
        <w:t>1</w:t>
      </w:r>
    </w:p>
    <w:p w14:paraId="1A2999F0" w14:textId="7C7EEF83" w:rsidR="001815C7" w:rsidRPr="007D4693" w:rsidRDefault="001815C7" w:rsidP="00B46F43">
      <w:pPr>
        <w:pStyle w:val="NoSpacing"/>
        <w:numPr>
          <w:ilvl w:val="0"/>
          <w:numId w:val="3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pacing w:val="-6"/>
          <w:szCs w:val="30"/>
        </w:rPr>
      </w:pPr>
      <w:r w:rsidRPr="008E0917">
        <w:rPr>
          <w:rFonts w:ascii="Angsana New" w:hAnsi="Angsana New"/>
          <w:szCs w:val="30"/>
          <w:cs/>
        </w:rPr>
        <w:t xml:space="preserve">ขั้นที่ </w:t>
      </w:r>
      <w:r w:rsidRPr="008E0917">
        <w:rPr>
          <w:rFonts w:ascii="Angsana New" w:hAnsi="Angsana New"/>
          <w:szCs w:val="30"/>
        </w:rPr>
        <w:t xml:space="preserve">3 (credit-impaired) </w:t>
      </w:r>
      <w:r w:rsidRPr="008E0917">
        <w:rPr>
          <w:rFonts w:ascii="Angsana New" w:hAnsi="Angsana New"/>
          <w:szCs w:val="30"/>
          <w:cs/>
        </w:rPr>
        <w:t>เมื่อความเสี่ยงด้านเครดิตของสินทรัพย์ทางการเงินเพิ่มขึ้นจนถึงจุดที่พิจารณาได้ว่าเกิดการด้อยค่าด้านเครดิตขึ้น ผลขาดทุนด้านเครดิตที่คาดว่าจะเกิดขึ้นตลอดอายุ</w:t>
      </w:r>
      <w:r w:rsidR="00896296">
        <w:rPr>
          <w:rFonts w:ascii="Angsana New" w:hAnsi="Angsana New" w:hint="cs"/>
          <w:szCs w:val="30"/>
          <w:cs/>
        </w:rPr>
        <w:t>ถูกรับรู้</w:t>
      </w:r>
      <w:r w:rsidRPr="008E0917">
        <w:rPr>
          <w:rFonts w:ascii="Angsana New" w:hAnsi="Angsana New"/>
          <w:szCs w:val="30"/>
          <w:cs/>
        </w:rPr>
        <w:t>ในกำไรหรือขาดทุน</w:t>
      </w:r>
      <w:r w:rsidRPr="008E0917">
        <w:rPr>
          <w:rFonts w:ascii="Angsana New" w:hAnsi="Angsana New" w:hint="cs"/>
          <w:szCs w:val="30"/>
          <w:cs/>
        </w:rPr>
        <w:t xml:space="preserve"> </w:t>
      </w:r>
      <w:r w:rsidRPr="008E0917">
        <w:rPr>
          <w:rFonts w:ascii="Angsana New" w:hAnsi="Angsana New"/>
          <w:szCs w:val="30"/>
          <w:cs/>
        </w:rPr>
        <w:t>ดอกเบี้ย</w:t>
      </w:r>
      <w:r w:rsidRPr="007D4693">
        <w:rPr>
          <w:rFonts w:ascii="Angsana New" w:hAnsi="Angsana New"/>
          <w:spacing w:val="-4"/>
          <w:szCs w:val="30"/>
          <w:cs/>
        </w:rPr>
        <w:t>รับ</w:t>
      </w:r>
      <w:r w:rsidRPr="007D4693">
        <w:rPr>
          <w:rFonts w:ascii="Angsana New" w:hAnsi="Angsana New" w:hint="cs"/>
          <w:spacing w:val="-4"/>
          <w:szCs w:val="30"/>
          <w:cs/>
        </w:rPr>
        <w:t xml:space="preserve"> (ถ้ามี) </w:t>
      </w:r>
      <w:r w:rsidRPr="007D4693">
        <w:rPr>
          <w:rFonts w:ascii="Angsana New" w:hAnsi="Angsana New"/>
          <w:spacing w:val="-4"/>
          <w:szCs w:val="30"/>
          <w:cs/>
        </w:rPr>
        <w:t>คำนวณจากราคาทุนตัดจำหน่ายโดยใช้มูลค่าตามบัญชีขั้นต้นปรับลดด้วยค่าเผื่อผลขาดทุน</w:t>
      </w:r>
      <w:r w:rsidRPr="007D4693">
        <w:rPr>
          <w:rFonts w:ascii="Angsana New" w:hAnsi="Angsana New" w:hint="cs"/>
          <w:spacing w:val="-4"/>
          <w:szCs w:val="30"/>
          <w:cs/>
        </w:rPr>
        <w:t>จากการด้อยค่า</w:t>
      </w:r>
    </w:p>
    <w:p w14:paraId="4382A6CE" w14:textId="77777777" w:rsidR="00554B9F" w:rsidRPr="008E0917" w:rsidRDefault="00554B9F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F1DF25E" w14:textId="3B251CEC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8E0917">
        <w:rPr>
          <w:rFonts w:ascii="Angsana New" w:hAnsi="Angsana New" w:hint="cs"/>
          <w:color w:val="000000"/>
          <w:sz w:val="30"/>
          <w:szCs w:val="30"/>
          <w:cs/>
        </w:rPr>
        <w:t>สำหรับลูกหนี้การค้าและสินทรัพย์ที่เกิดจากสัญญา</w:t>
      </w:r>
      <w:r w:rsidR="00914A0B"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 (</w:t>
      </w:r>
      <w:r w:rsidR="001A678F"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เช่น </w:t>
      </w:r>
      <w:r w:rsidR="00914A0B" w:rsidRPr="008E0917">
        <w:rPr>
          <w:rFonts w:ascii="Angsana New" w:hAnsi="Angsana New" w:hint="cs"/>
          <w:color w:val="000000"/>
          <w:sz w:val="30"/>
          <w:szCs w:val="30"/>
          <w:cs/>
        </w:rPr>
        <w:t>รายได้ค้</w:t>
      </w:r>
      <w:r w:rsidR="002B6F1E" w:rsidRPr="008E0917">
        <w:rPr>
          <w:rFonts w:ascii="Angsana New" w:hAnsi="Angsana New" w:hint="cs"/>
          <w:color w:val="000000"/>
          <w:sz w:val="30"/>
          <w:szCs w:val="30"/>
          <w:cs/>
        </w:rPr>
        <w:t>างรับ)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 ว</w:t>
      </w:r>
      <w:r w:rsidR="00896296">
        <w:rPr>
          <w:rFonts w:ascii="Angsana New" w:hAnsi="Angsana New" w:hint="cs"/>
          <w:color w:val="000000"/>
          <w:sz w:val="30"/>
          <w:szCs w:val="30"/>
          <w:cs/>
        </w:rPr>
        <w:t>ิ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ธีการอย่างง่าย</w:t>
      </w:r>
      <w:r w:rsidRPr="008E0917">
        <w:rPr>
          <w:rFonts w:ascii="Angsana New" w:hAnsi="Angsana New"/>
          <w:color w:val="000000"/>
          <w:sz w:val="30"/>
          <w:szCs w:val="30"/>
        </w:rPr>
        <w:t xml:space="preserve"> (Simplified approach) </w:t>
      </w:r>
      <w:r w:rsidR="00896296">
        <w:rPr>
          <w:rFonts w:ascii="Angsana New" w:hAnsi="Angsana New" w:hint="cs"/>
          <w:color w:val="000000"/>
          <w:sz w:val="30"/>
          <w:szCs w:val="30"/>
          <w:cs/>
        </w:rPr>
        <w:t>ถูกนำมาใช้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โดย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รับรู้ผลขาดทุนด้านเครดิตที่คาดว่าจะเกิดขึ้นตลอดอายุ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สำหรับสินทรัพย์ทางการเงินที่ถูกพิจารณาตามที่กล่าวถึงข้างต้น ทั้งนี้ ในการพิจารณาและวัดมูลค่า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ผลขาดทุนด้านเครดิตที่คาดว่าจะเกิดขึ้น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สำหรับทั้งวิธีการทั่วไปและวิธีการอย่างง่าย </w:t>
      </w:r>
      <w:r w:rsidR="002B6F1E" w:rsidRPr="008E0917">
        <w:rPr>
          <w:rFonts w:ascii="Angsana New" w:hAnsi="Angsana New" w:hint="cs"/>
          <w:color w:val="000000"/>
          <w:sz w:val="30"/>
          <w:szCs w:val="30"/>
          <w:cs/>
        </w:rPr>
        <w:t>มีการ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นำข้อมูล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ผลขาดทุนด้านเครดิต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ในอดีต (</w:t>
      </w:r>
      <w:r w:rsidRPr="008E0917">
        <w:rPr>
          <w:rFonts w:ascii="Angsana New" w:hAnsi="Angsana New"/>
          <w:color w:val="000000"/>
          <w:sz w:val="30"/>
          <w:szCs w:val="30"/>
        </w:rPr>
        <w:t>Historical credit loss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) มาประกอบกันกับข้อมูลที่มีการคาดการณ์ไปในอนาคต</w:t>
      </w:r>
      <w:r w:rsidRPr="008E0917">
        <w:rPr>
          <w:rFonts w:ascii="Angsana New" w:hAnsi="Angsana New"/>
          <w:color w:val="000000"/>
          <w:sz w:val="30"/>
          <w:szCs w:val="30"/>
        </w:rPr>
        <w:t xml:space="preserve"> (Forward-looking information)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 ในส่วนของสินทรัพย์นั้นและปัจจัยสำคัญ</w:t>
      </w:r>
      <w:r w:rsidR="00693F2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ๆ ของสภาพแวดล้อมเชิงเศรษฐกิจ</w:t>
      </w:r>
      <w:r w:rsidR="00B747CD" w:rsidRPr="008E0917">
        <w:rPr>
          <w:rFonts w:ascii="Angsana New" w:hAnsi="Angsana New" w:hint="cs"/>
          <w:color w:val="000000"/>
          <w:sz w:val="30"/>
          <w:szCs w:val="30"/>
          <w:cs/>
        </w:rPr>
        <w:t>ตามความจำเป็น</w:t>
      </w:r>
      <w:r w:rsidR="001A678F"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ในส่วนของลูกหนี้</w:t>
      </w:r>
      <w:r w:rsidR="004C60BF"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ต่าง ๆ </w:t>
      </w:r>
      <w:r w:rsidR="00896296">
        <w:rPr>
          <w:rFonts w:ascii="Angsana New" w:hAnsi="Angsana New" w:hint="cs"/>
          <w:color w:val="000000"/>
          <w:sz w:val="30"/>
          <w:szCs w:val="30"/>
          <w:cs/>
        </w:rPr>
        <w:t>มีการ</w:t>
      </w: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จัดกลุ่มประชากรโดยให้ความสำคัญไปที่ข้อมูลยอดคงค้างตามอายุหนี้ </w:t>
      </w:r>
      <w:r w:rsidRPr="008E0917">
        <w:rPr>
          <w:rFonts w:ascii="Angsana New" w:hAnsi="Angsana New"/>
          <w:color w:val="000000"/>
          <w:sz w:val="30"/>
          <w:szCs w:val="30"/>
        </w:rPr>
        <w:t>(Aging balance information)</w:t>
      </w: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 โดยจัดเก็บข้อมูลย้อนหลังสำหรับ </w:t>
      </w:r>
      <w:r w:rsidRPr="008E0917">
        <w:rPr>
          <w:rFonts w:ascii="Angsana New" w:hAnsi="Angsana New"/>
          <w:color w:val="000000"/>
          <w:sz w:val="30"/>
          <w:szCs w:val="30"/>
        </w:rPr>
        <w:t xml:space="preserve">Historical credit loss </w:t>
      </w: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ประมาณ </w:t>
      </w:r>
      <w:r w:rsidR="00B417E9" w:rsidRPr="008E0917">
        <w:rPr>
          <w:rFonts w:ascii="Angsana New" w:hAnsi="Angsana New"/>
          <w:color w:val="000000"/>
          <w:sz w:val="30"/>
          <w:szCs w:val="30"/>
        </w:rPr>
        <w:t>1</w:t>
      </w: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 ปี</w:t>
      </w:r>
    </w:p>
    <w:p w14:paraId="7D708FDA" w14:textId="77777777" w:rsidR="001A678F" w:rsidRPr="008E0917" w:rsidRDefault="001A678F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</w:p>
    <w:p w14:paraId="5AE7CD9F" w14:textId="624BA750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8E0917">
        <w:rPr>
          <w:rFonts w:ascii="Angsana New" w:hAnsi="Angsana New"/>
          <w:i/>
          <w:iCs/>
          <w:color w:val="000000"/>
          <w:sz w:val="30"/>
          <w:szCs w:val="30"/>
          <w:cs/>
        </w:rPr>
        <w:t>การบัญชีป้องกันความเสี่ยง</w:t>
      </w:r>
    </w:p>
    <w:p w14:paraId="09C845ED" w14:textId="77777777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32F3D8F" w14:textId="7FBEFEBB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8E0917">
        <w:rPr>
          <w:rFonts w:ascii="Angsana New" w:hAnsi="Angsana New"/>
          <w:color w:val="000000"/>
          <w:sz w:val="30"/>
          <w:szCs w:val="30"/>
          <w:cs/>
        </w:rPr>
        <w:t>การบัญชีป้องกันความเสี่ยง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แบ่งออก</w:t>
      </w: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เป็น </w:t>
      </w:r>
      <w:r w:rsidRPr="008E0917">
        <w:rPr>
          <w:rFonts w:ascii="Angsana New" w:hAnsi="Angsana New"/>
          <w:color w:val="000000"/>
          <w:sz w:val="30"/>
          <w:szCs w:val="30"/>
        </w:rPr>
        <w:t xml:space="preserve">3 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ประเภท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ได้แก่ 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การป้องกันความเสี่ยงในมูลค่ายุติธรรม</w:t>
      </w:r>
      <w:r w:rsidRPr="008E0917">
        <w:rPr>
          <w:rFonts w:ascii="Angsana New" w:hAnsi="Angsana New"/>
          <w:color w:val="000000"/>
          <w:sz w:val="30"/>
          <w:szCs w:val="30"/>
        </w:rPr>
        <w:t> </w:t>
      </w: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การป้องกันความเสี่ยงในกระแสเงินสด 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การป้องกันความเสี่ยงของเงินลงทุนสุทธิของหน่วยงานต่างประเทศ</w:t>
      </w:r>
    </w:p>
    <w:p w14:paraId="12EA2E13" w14:textId="13F99F4B" w:rsidR="008E0917" w:rsidRDefault="008E09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50C7415D" w14:textId="77777777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D0B8F">
        <w:rPr>
          <w:rFonts w:ascii="Angsana New" w:hAnsi="Angsana New"/>
          <w:color w:val="000000"/>
          <w:sz w:val="30"/>
          <w:szCs w:val="30"/>
          <w:cs/>
        </w:rPr>
        <w:lastRenderedPageBreak/>
        <w:t>ตราสาร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อนุพันธ์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เป็น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เครื่องมือทางการเงินที่ถูกนำมาใช้เพื่อจัดการความเสี่ยง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ในมูลค่ายุติธรรม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ที่เกิดจากการเปลี่ยนแปลงอัตราแลกเปลี่ยนเงินตราต่างประเทศที่เกิดจากกิจกรรมดำเนินงาน ตราสารอนุพันธ์ไม่ได้มี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วัตถุประสงค์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ไว้เพื่อการค้า</w:t>
      </w:r>
      <w:r w:rsidRPr="008E0917">
        <w:rPr>
          <w:rFonts w:ascii="Angsana New" w:hAnsi="Angsana New"/>
          <w:color w:val="000000"/>
          <w:sz w:val="30"/>
          <w:szCs w:val="30"/>
        </w:rPr>
        <w:t xml:space="preserve"> 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อย่างไรก็ตาม ตราสารอนุพันธ์ที่ไม่เข้าเงื่อนไขการกำหนดให้เป็นเครื่องมือป้องกันความเสี่ยงถือเป็นรายการเพื่อค้า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ตราสารอนุพันธ์ถูก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รับรู้เริ่ม</w:t>
      </w: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แรกด้วยมูลค่ายุติธรรม 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หลังจากนั้น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จะ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มีการ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วัดมูลค่ายุติธรรมใหม่ กำไรหรือขาดทุนจากการวัดมูลค่ายุติธรรม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ใหม่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จะบันทึกใน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กำไรหรือขาดทุน</w:t>
      </w: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  </w:t>
      </w:r>
    </w:p>
    <w:p w14:paraId="072370AB" w14:textId="77777777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5A60877" w14:textId="16C001B4" w:rsidR="001815C7" w:rsidRPr="008E0917" w:rsidRDefault="001815C7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มูลค่ายุติธรรมของตราสารอนุพันธ์ได้แก่ ราคาตลาดของตราสารอนุพันธ์ ณ วันที่ในงบฐานะการเงินซึ่งถือเป็นข้อมูลระดับ </w:t>
      </w:r>
      <w:r w:rsidRPr="008E0917">
        <w:rPr>
          <w:rFonts w:ascii="Angsana New" w:hAnsi="Angsana New"/>
          <w:color w:val="000000"/>
          <w:sz w:val="30"/>
          <w:szCs w:val="30"/>
        </w:rPr>
        <w:t>2</w:t>
      </w:r>
      <w:r w:rsidRPr="008E0917">
        <w:rPr>
          <w:rFonts w:ascii="Angsana New" w:hAnsi="Angsana New"/>
          <w:color w:val="000000"/>
          <w:sz w:val="30"/>
          <w:szCs w:val="30"/>
          <w:cs/>
        </w:rPr>
        <w:t xml:space="preserve"> ของลำดับชั้นมูลค่ายุติธรรม</w:t>
      </w:r>
      <w:r w:rsidRPr="008E0917">
        <w:rPr>
          <w:rFonts w:ascii="Angsana New" w:hAnsi="Angsana New" w:hint="cs"/>
          <w:color w:val="000000"/>
          <w:sz w:val="30"/>
          <w:szCs w:val="30"/>
          <w:cs/>
        </w:rPr>
        <w:t>โดย</w:t>
      </w:r>
      <w:r w:rsidRPr="008E0917">
        <w:rPr>
          <w:rFonts w:ascii="Angsana New" w:hAnsi="Angsana New"/>
          <w:color w:val="000000"/>
          <w:sz w:val="30"/>
          <w:szCs w:val="30"/>
          <w:cs/>
        </w:rPr>
        <w:t>ราคาดังกล่าวแสดงมูลค่าปัจจุบันของเครื่องมือทางการเงินที่เป็นตราสารอนุพันธ์ที่ใช้เทคนิคการประเมินมูลค่าด้วยวิธีราคาตลาดโดยข้อมูลหลักที่ใช้ในการประเมินได้แก่ ข้อมูลอัตราแลกเปลี่ยนในท้องตลาดที่ปรับปรุงให้เหมาะสมกับตราสารที่ออกซึ่งคำนวณโดยธนาคารที่เป็นคู่สัญญา</w:t>
      </w:r>
    </w:p>
    <w:p w14:paraId="0E149324" w14:textId="77777777" w:rsidR="00554B9F" w:rsidRPr="008E0917" w:rsidRDefault="00554B9F" w:rsidP="0069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1DD37F8" w14:textId="77777777" w:rsidR="003100AF" w:rsidRPr="008E0917" w:rsidRDefault="003100AF" w:rsidP="00B16F14">
      <w:pPr>
        <w:pStyle w:val="Heading6"/>
        <w:jc w:val="thaiDistribute"/>
        <w:rPr>
          <w:rFonts w:ascii="Angsana New" w:hAnsi="Angsana New"/>
          <w:color w:val="000000"/>
          <w:cs/>
          <w:lang w:val="th-TH"/>
        </w:rPr>
      </w:pPr>
      <w:r w:rsidRPr="008E0917">
        <w:rPr>
          <w:rFonts w:ascii="Angsana New" w:hAnsi="Angsana New"/>
          <w:color w:val="000000"/>
          <w:cs/>
          <w:lang w:val="th-TH"/>
        </w:rPr>
        <w:t>ประมาณการหนี้สิน</w:t>
      </w:r>
    </w:p>
    <w:p w14:paraId="4EB912B7" w14:textId="77777777" w:rsidR="003100AF" w:rsidRPr="008E0917" w:rsidRDefault="003100AF" w:rsidP="00F27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D0FC66E" w14:textId="3E2B07F0" w:rsidR="003100AF" w:rsidRPr="008E0917" w:rsidRDefault="003100AF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8E0917">
        <w:rPr>
          <w:rFonts w:ascii="Angsana New" w:hAnsi="Angsana New"/>
          <w:color w:val="000000"/>
          <w:sz w:val="30"/>
          <w:szCs w:val="30"/>
          <w:cs/>
        </w:rPr>
        <w:t>ประมาณการหนี้สินจะรับรู้ในงบฐานะการเงินก็ต่อเมื่อมีภาระหนี้สินเกิดขึ้นจากข้อพิพาททางกฎหมายหรือภาระผูกพันซึ่ง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โดยภาระหนี้สินดังกล่าวสามารถประมาณจำนวนเงินได้อย่างน่าเชื่อถือ ถ้าผลกระทบดังกล่าวเป็นนัยสำคัญ ประมาณการกระแสเงินสดที่จะจ่ายในอนาคตจะคิดลดเป็นมูลค่าปัจจุบันโดยใช้อัตราคิดลดในตลาดปัจจุบันก่อนคำนึงภาษีเงินได้เพื่อให้สะท้อนมูลค่าที่อาจประเมินได้ในตลาดปัจจุบันซึ่งแปรไปตามเวลาและความเสี่ยงที่มีต่อหนี้สิน</w:t>
      </w:r>
    </w:p>
    <w:p w14:paraId="5F673753" w14:textId="5438EDCF" w:rsidR="001A678F" w:rsidRPr="008E0917" w:rsidRDefault="001A67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color w:val="000000"/>
          <w:sz w:val="30"/>
          <w:szCs w:val="30"/>
          <w:cs/>
        </w:rPr>
      </w:pPr>
    </w:p>
    <w:p w14:paraId="08384DF7" w14:textId="5D3F45D7" w:rsidR="003100AF" w:rsidRPr="008E0917" w:rsidRDefault="003100AF" w:rsidP="00B16F14">
      <w:pPr>
        <w:pStyle w:val="Heading6"/>
        <w:jc w:val="thaiDistribute"/>
        <w:rPr>
          <w:rFonts w:ascii="Angsana New" w:hAnsi="Angsana New"/>
          <w:color w:val="000000"/>
          <w:cs/>
          <w:lang w:val="th-TH"/>
        </w:rPr>
      </w:pPr>
      <w:r w:rsidRPr="008E0917">
        <w:rPr>
          <w:rFonts w:ascii="Angsana New" w:hAnsi="Angsana New"/>
          <w:color w:val="000000"/>
          <w:cs/>
          <w:lang w:val="th-TH"/>
        </w:rPr>
        <w:t>ภาษีเงินได้</w:t>
      </w:r>
    </w:p>
    <w:p w14:paraId="7313ADA8" w14:textId="77777777" w:rsidR="003100AF" w:rsidRPr="008E0917" w:rsidRDefault="003100AF" w:rsidP="00B16F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4F9F752" w14:textId="77777777" w:rsidR="003100AF" w:rsidRPr="008E0917" w:rsidRDefault="003100AF" w:rsidP="00B16F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jc w:val="thaiDistribute"/>
        <w:rPr>
          <w:rStyle w:val="PageNumber"/>
          <w:rFonts w:ascii="Angsana New" w:hAnsi="Angsana New"/>
          <w:i/>
          <w:iCs/>
          <w:sz w:val="30"/>
          <w:szCs w:val="30"/>
          <w:cs/>
        </w:rPr>
      </w:pPr>
      <w:r w:rsidRPr="008E0917">
        <w:rPr>
          <w:rStyle w:val="PageNumber"/>
          <w:rFonts w:ascii="Angsana New" w:hAnsi="Angsana New"/>
          <w:i/>
          <w:iCs/>
          <w:sz w:val="30"/>
          <w:szCs w:val="30"/>
          <w:cs/>
        </w:rPr>
        <w:t>ภาษีเงินได้ของงวดปัจจุบัน</w:t>
      </w:r>
    </w:p>
    <w:p w14:paraId="1491F735" w14:textId="77777777" w:rsidR="003100AF" w:rsidRPr="008E0917" w:rsidRDefault="003100AF" w:rsidP="00B16F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EC56DBE" w14:textId="13DC58F5" w:rsidR="003100AF" w:rsidRPr="008E0917" w:rsidRDefault="003100AF" w:rsidP="00B16F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8E0917">
        <w:rPr>
          <w:rFonts w:ascii="Angsana New" w:hAnsi="Angsana New"/>
          <w:color w:val="000000"/>
          <w:sz w:val="30"/>
          <w:szCs w:val="30"/>
          <w:cs/>
        </w:rPr>
        <w:t>ภาษีเงินได้ของงวดปัจจุบันได้แก่ ภาษีที่ต้องจ่ายชำระหรือสามารถขอคืนได้จากกำไรหรือขาดทุนทางภาษีสำหรับปีโดยใช้อัตราภาษีที่ประกาศใช้ ณ วันที่ในงบฐานะการเงินตลอดจนการปรับปรุงภาษีที่ค้างชำระในปีก่อนๆ ทั้งนี้ โดยพิจารณาถึงสิทธิพิเศษที่ได้รับจากการส่งเสริมการลงทุนตามที่กล่าวไว้ในหมายเหตุ</w:t>
      </w:r>
      <w:r w:rsidR="00A64B57" w:rsidRPr="008E0917">
        <w:rPr>
          <w:rFonts w:ascii="Angsana New" w:hAnsi="Angsana New"/>
          <w:color w:val="000000"/>
          <w:sz w:val="30"/>
          <w:szCs w:val="30"/>
        </w:rPr>
        <w:t xml:space="preserve"> 2</w:t>
      </w:r>
      <w:r w:rsidR="00554B9F" w:rsidRPr="008E0917">
        <w:rPr>
          <w:rFonts w:ascii="Angsana New" w:hAnsi="Angsana New"/>
          <w:color w:val="000000"/>
          <w:sz w:val="30"/>
          <w:szCs w:val="30"/>
        </w:rPr>
        <w:t>0</w:t>
      </w:r>
    </w:p>
    <w:p w14:paraId="009CA98E" w14:textId="1AAD93F3" w:rsidR="008E0917" w:rsidRDefault="008E09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776E1F40" w14:textId="77777777" w:rsidR="003100AF" w:rsidRPr="00F56081" w:rsidRDefault="003100AF" w:rsidP="00B16F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jc w:val="thaiDistribute"/>
        <w:rPr>
          <w:rStyle w:val="PageNumber"/>
          <w:rFonts w:ascii="Angsana New" w:hAnsi="Angsana New"/>
          <w:i/>
          <w:iCs/>
          <w:sz w:val="29"/>
          <w:szCs w:val="29"/>
        </w:rPr>
      </w:pPr>
      <w:r w:rsidRPr="00F56081">
        <w:rPr>
          <w:rStyle w:val="PageNumber"/>
          <w:rFonts w:ascii="Angsana New" w:hAnsi="Angsana New"/>
          <w:i/>
          <w:iCs/>
          <w:sz w:val="29"/>
          <w:szCs w:val="29"/>
          <w:cs/>
        </w:rPr>
        <w:lastRenderedPageBreak/>
        <w:t>ภาษีเงินได้รอการตัดบัญชี</w:t>
      </w:r>
    </w:p>
    <w:p w14:paraId="56B1C82B" w14:textId="77777777" w:rsidR="003100AF" w:rsidRPr="00AF3FE0" w:rsidRDefault="003100AF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</w:rPr>
      </w:pPr>
    </w:p>
    <w:p w14:paraId="7D590571" w14:textId="0B9B82C3" w:rsidR="003100AF" w:rsidRPr="00F56081" w:rsidRDefault="003100AF" w:rsidP="00B16F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56081">
        <w:rPr>
          <w:rFonts w:ascii="Angsana New" w:hAnsi="Angsana New"/>
          <w:color w:val="000000"/>
          <w:sz w:val="29"/>
          <w:szCs w:val="29"/>
          <w:cs/>
        </w:rPr>
        <w:t>ภาษีเงินได้รอการตัดบัญชี</w:t>
      </w:r>
      <w:r w:rsidR="002C4A73">
        <w:rPr>
          <w:rFonts w:ascii="Angsana New" w:hAnsi="Angsana New" w:hint="cs"/>
          <w:color w:val="000000"/>
          <w:sz w:val="29"/>
          <w:szCs w:val="29"/>
          <w:cs/>
        </w:rPr>
        <w:t>ถูกบันทึก</w:t>
      </w:r>
      <w:r w:rsidRPr="00F56081">
        <w:rPr>
          <w:rFonts w:ascii="Angsana New" w:hAnsi="Angsana New"/>
          <w:color w:val="000000"/>
          <w:sz w:val="29"/>
          <w:szCs w:val="29"/>
          <w:cs/>
        </w:rPr>
        <w:t>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จำนวนภาษีเงินได้รอการตัดบัญชีพิจารณาจากการเคลื่อนไหวที่เกิดขึ้นจริงของสินทรัพย์และหนี้สินตามบัญชีด้วยอัตราภาษีสำหรับงวดที่คาดว่าจะได้รับประโยชน์จากสินทรัพย์ภาษีเงินได้รอการตัดบัญชีหรือในงวดที่คาดว่าจะจ่ายชำระหนี้สินภาษีโดยใช้อัตราภาษีที่มีการประกาศใช้ ณ วันที่ในงบฐานะการเงิน</w:t>
      </w:r>
    </w:p>
    <w:p w14:paraId="5B32A880" w14:textId="77777777" w:rsidR="003100AF" w:rsidRPr="00AF3FE0" w:rsidRDefault="003100AF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</w:rPr>
      </w:pPr>
    </w:p>
    <w:p w14:paraId="4177186E" w14:textId="77777777" w:rsidR="003100AF" w:rsidRPr="00F56081" w:rsidRDefault="003100AF" w:rsidP="00B16F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56081">
        <w:rPr>
          <w:rFonts w:ascii="Angsana New" w:hAnsi="Angsana New"/>
          <w:color w:val="000000"/>
          <w:sz w:val="29"/>
          <w:szCs w:val="29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การตั้งสินทรัพย์ดังกล่าว สินทรัพย์ภาษีเงินได้รอการตัดบัญชีจะถูกปรับลดลงเท่าที่ประโยชน์ทางภาษีจะมีโอกาสถูกใช้จริง</w:t>
      </w:r>
    </w:p>
    <w:p w14:paraId="77971EF4" w14:textId="77777777" w:rsidR="00554B9F" w:rsidRPr="00AF3FE0" w:rsidRDefault="00554B9F" w:rsidP="003100AF">
      <w:pPr>
        <w:rPr>
          <w:rFonts w:ascii="Angsana New" w:hAnsi="Angsana New"/>
          <w:sz w:val="26"/>
          <w:szCs w:val="26"/>
        </w:rPr>
      </w:pPr>
    </w:p>
    <w:p w14:paraId="0CFE4861" w14:textId="616B4673" w:rsidR="00B76470" w:rsidRPr="00F56081" w:rsidRDefault="00B76470" w:rsidP="00C21C8F">
      <w:pPr>
        <w:pStyle w:val="Heading6"/>
        <w:jc w:val="thaiDistribute"/>
        <w:rPr>
          <w:rFonts w:ascii="Angsana New" w:hAnsi="Angsana New"/>
          <w:color w:val="000000"/>
          <w:sz w:val="29"/>
          <w:szCs w:val="29"/>
          <w:cs/>
          <w:lang w:val="th-TH"/>
        </w:rPr>
      </w:pPr>
      <w:r w:rsidRPr="00F56081">
        <w:rPr>
          <w:rFonts w:ascii="Angsana New" w:hAnsi="Angsana New"/>
          <w:color w:val="000000"/>
          <w:sz w:val="29"/>
          <w:szCs w:val="29"/>
          <w:cs/>
          <w:lang w:val="th-TH"/>
        </w:rPr>
        <w:t>กำไรต่อหุ้น</w:t>
      </w:r>
    </w:p>
    <w:p w14:paraId="122B5B34" w14:textId="77777777" w:rsidR="00B76470" w:rsidRPr="00AF3FE0" w:rsidRDefault="00B76470" w:rsidP="00C21C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  <w:cs/>
        </w:rPr>
      </w:pPr>
    </w:p>
    <w:p w14:paraId="24568294" w14:textId="77777777" w:rsidR="00A53FF2" w:rsidRPr="00F56081" w:rsidRDefault="00B76470" w:rsidP="000A52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56081">
        <w:rPr>
          <w:rFonts w:ascii="Angsana New" w:hAnsi="Angsana New"/>
          <w:color w:val="000000"/>
          <w:sz w:val="29"/>
          <w:szCs w:val="29"/>
          <w:cs/>
        </w:rPr>
        <w:t>กำไรต่อหุ้นขั้นพื้นฐานคำนวณโดยการหารกำไรสำหรับปีด้วยจำนวนหุ้นสามัญถัวเฉลี่ยถ่วงน้ำหนักที่ออกในระหว่างปี</w:t>
      </w:r>
      <w:r w:rsidRPr="00F56081">
        <w:rPr>
          <w:rFonts w:ascii="Angsana New" w:hAnsi="Angsana New"/>
          <w:color w:val="000000"/>
          <w:sz w:val="29"/>
          <w:szCs w:val="29"/>
        </w:rPr>
        <w:t xml:space="preserve"> </w:t>
      </w:r>
      <w:r w:rsidRPr="00F56081">
        <w:rPr>
          <w:rFonts w:ascii="Angsana New" w:hAnsi="Angsana New" w:hint="cs"/>
          <w:color w:val="000000"/>
          <w:sz w:val="29"/>
          <w:szCs w:val="29"/>
          <w:cs/>
        </w:rPr>
        <w:t>ส่วนกำไรต่อหุ้นปรับลดคำนวณ</w:t>
      </w:r>
      <w:r w:rsidR="005E5AB6" w:rsidRPr="00F56081">
        <w:rPr>
          <w:rFonts w:ascii="Angsana New" w:hAnsi="Angsana New" w:hint="cs"/>
          <w:color w:val="000000"/>
          <w:sz w:val="29"/>
          <w:szCs w:val="29"/>
          <w:cs/>
        </w:rPr>
        <w:t>โดยการหารกำไรสำหรับปีด้วยจำนวนถัวเฉลี่ยถ่วงน้ำหนักของหุ้นสามัญที่ออกในระหว่างปีหลังจากที่ได้ปรับปรุงผลกระทบของตราสารที่อาจเปลี่ยนเป็นหุ้นสามัญปรับลด</w:t>
      </w:r>
    </w:p>
    <w:p w14:paraId="3B98CD2A" w14:textId="5840743C" w:rsidR="00A87BF8" w:rsidRPr="00AF3FE0" w:rsidRDefault="00A87B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6"/>
          <w:szCs w:val="26"/>
          <w:cs/>
        </w:rPr>
      </w:pPr>
    </w:p>
    <w:p w14:paraId="294D202F" w14:textId="77777777" w:rsidR="003B297F" w:rsidRPr="00F56081" w:rsidRDefault="003B297F" w:rsidP="004E1EE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F56081">
        <w:rPr>
          <w:rFonts w:ascii="Angsana New" w:hAnsi="Angsana New"/>
          <w:b/>
          <w:bCs/>
          <w:sz w:val="29"/>
          <w:szCs w:val="29"/>
          <w:cs/>
        </w:rPr>
        <w:t>รายการบัญชีกับบุคคลและ</w:t>
      </w:r>
      <w:r w:rsidR="00605D9F" w:rsidRPr="00F56081">
        <w:rPr>
          <w:rFonts w:ascii="Angsana New" w:hAnsi="Angsana New"/>
          <w:b/>
          <w:bCs/>
          <w:sz w:val="29"/>
          <w:szCs w:val="29"/>
          <w:cs/>
        </w:rPr>
        <w:t>บริษัท</w:t>
      </w:r>
      <w:r w:rsidRPr="00F56081">
        <w:rPr>
          <w:rFonts w:ascii="Angsana New" w:hAnsi="Angsana New"/>
          <w:b/>
          <w:bCs/>
          <w:sz w:val="29"/>
          <w:szCs w:val="29"/>
          <w:cs/>
        </w:rPr>
        <w:t>ที่เกี่ยวข้องกัน</w:t>
      </w:r>
    </w:p>
    <w:p w14:paraId="0ED88331" w14:textId="77777777" w:rsidR="003100AF" w:rsidRPr="00AF3FE0" w:rsidRDefault="003100AF" w:rsidP="004E5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</w:rPr>
      </w:pPr>
    </w:p>
    <w:p w14:paraId="232DB9A8" w14:textId="77777777" w:rsidR="003100AF" w:rsidRPr="00F56081" w:rsidRDefault="003100AF" w:rsidP="004E5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56081">
        <w:rPr>
          <w:rFonts w:ascii="Angsana New" w:hAnsi="Angsana New"/>
          <w:color w:val="000000"/>
          <w:sz w:val="29"/>
          <w:szCs w:val="29"/>
          <w:cs/>
        </w:rPr>
        <w:t>บุคคลหรือบริษัทที่เกี่ยวข้องกัน หมายถึง บุคคลหรือบริษัทที่อยู่ภายใต้การควบคุมของบริษัท หรือสามารถควบคุมบริษัททั้งทางตรงและทางอ้อม หรือมีอิทธิพลอย่างเป็นสาระสำคัญในการตัดสินใจด้านการเงินหรือการดำเนินงานของบริษัท</w:t>
      </w:r>
    </w:p>
    <w:p w14:paraId="6204278E" w14:textId="77777777" w:rsidR="00A87BF8" w:rsidRPr="00AF3FE0" w:rsidRDefault="00A87BF8" w:rsidP="004E5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</w:rPr>
      </w:pPr>
    </w:p>
    <w:p w14:paraId="01416F83" w14:textId="77777777" w:rsidR="003100AF" w:rsidRPr="00F56081" w:rsidRDefault="003100AF" w:rsidP="004E5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56081">
        <w:rPr>
          <w:rFonts w:ascii="Angsana New" w:hAnsi="Angsana New"/>
          <w:color w:val="000000"/>
          <w:sz w:val="29"/>
          <w:szCs w:val="29"/>
          <w:cs/>
        </w:rPr>
        <w:t>ลักษณะของความสัมพันธ์กับบุคคลและบริษัทที่เกี่ยวข้องกันมีดังนี้</w:t>
      </w:r>
    </w:p>
    <w:p w14:paraId="465F9E40" w14:textId="77777777" w:rsidR="00F87E84" w:rsidRPr="00AF3FE0" w:rsidRDefault="00F87E84" w:rsidP="004E5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</w:rPr>
      </w:pPr>
    </w:p>
    <w:tbl>
      <w:tblPr>
        <w:tblW w:w="9558" w:type="dxa"/>
        <w:tblLayout w:type="fixed"/>
        <w:tblLook w:val="01E0" w:firstRow="1" w:lastRow="1" w:firstColumn="1" w:lastColumn="1" w:noHBand="0" w:noVBand="0"/>
      </w:tblPr>
      <w:tblGrid>
        <w:gridCol w:w="3227"/>
        <w:gridCol w:w="252"/>
        <w:gridCol w:w="3008"/>
        <w:gridCol w:w="284"/>
        <w:gridCol w:w="2787"/>
      </w:tblGrid>
      <w:tr w:rsidR="003100AF" w:rsidRPr="00F56081" w14:paraId="1E821D6D" w14:textId="77777777" w:rsidTr="00F9097B">
        <w:trPr>
          <w:tblHeader/>
        </w:trPr>
        <w:tc>
          <w:tcPr>
            <w:tcW w:w="3227" w:type="dxa"/>
            <w:tcBorders>
              <w:bottom w:val="single" w:sz="4" w:space="0" w:color="auto"/>
            </w:tcBorders>
            <w:vAlign w:val="bottom"/>
          </w:tcPr>
          <w:p w14:paraId="5D46D6CA" w14:textId="77777777" w:rsidR="003100AF" w:rsidRPr="00F56081" w:rsidRDefault="003100AF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/>
                <w:sz w:val="29"/>
                <w:szCs w:val="29"/>
                <w:cs/>
              </w:rPr>
              <w:t>ชื่อบริษัท / บุคคล</w:t>
            </w:r>
          </w:p>
        </w:tc>
        <w:tc>
          <w:tcPr>
            <w:tcW w:w="252" w:type="dxa"/>
            <w:vAlign w:val="bottom"/>
          </w:tcPr>
          <w:p w14:paraId="01AAEB03" w14:textId="77777777" w:rsidR="003100AF" w:rsidRPr="00F56081" w:rsidRDefault="003100AF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  <w:tcBorders>
              <w:bottom w:val="single" w:sz="4" w:space="0" w:color="auto"/>
            </w:tcBorders>
            <w:vAlign w:val="bottom"/>
          </w:tcPr>
          <w:p w14:paraId="15068D96" w14:textId="77777777" w:rsidR="003100AF" w:rsidRPr="00F56081" w:rsidRDefault="003100AF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56081">
              <w:rPr>
                <w:rFonts w:ascii="Angsana New" w:hAnsi="Angsana New"/>
                <w:sz w:val="29"/>
                <w:szCs w:val="29"/>
                <w:cs/>
              </w:rPr>
              <w:t>ประเภทธุรกิจ</w:t>
            </w:r>
          </w:p>
        </w:tc>
        <w:tc>
          <w:tcPr>
            <w:tcW w:w="284" w:type="dxa"/>
            <w:vAlign w:val="bottom"/>
          </w:tcPr>
          <w:p w14:paraId="37726F83" w14:textId="77777777" w:rsidR="003100AF" w:rsidRPr="00F56081" w:rsidRDefault="003100AF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  <w:vAlign w:val="bottom"/>
          </w:tcPr>
          <w:p w14:paraId="3C2CD207" w14:textId="77777777" w:rsidR="003100AF" w:rsidRPr="00F56081" w:rsidRDefault="003100AF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56081">
              <w:rPr>
                <w:rFonts w:ascii="Angsana New" w:hAnsi="Angsana New"/>
                <w:sz w:val="29"/>
                <w:szCs w:val="29"/>
                <w:cs/>
              </w:rPr>
              <w:t>ลักษณะความสัมพันธ์</w:t>
            </w:r>
          </w:p>
        </w:tc>
      </w:tr>
      <w:tr w:rsidR="00ED0B3F" w:rsidRPr="00F56081" w14:paraId="3AA75261" w14:textId="77777777" w:rsidTr="00F9097B">
        <w:tc>
          <w:tcPr>
            <w:tcW w:w="3227" w:type="dxa"/>
            <w:vAlign w:val="bottom"/>
          </w:tcPr>
          <w:p w14:paraId="44CCA572" w14:textId="77777777" w:rsidR="00ED0B3F" w:rsidRPr="00F56081" w:rsidRDefault="00ED0B3F" w:rsidP="001064CF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176"/>
              </w:tabs>
              <w:ind w:left="34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  <w:lang w:eastAsia="en-US"/>
              </w:rPr>
            </w:pPr>
            <w:r w:rsidRPr="00F56081">
              <w:rPr>
                <w:rFonts w:ascii="Angsana New" w:hAnsi="Angsana New" w:hint="cs"/>
                <w:b/>
                <w:bCs/>
                <w:sz w:val="29"/>
                <w:szCs w:val="29"/>
                <w:u w:val="single"/>
                <w:cs/>
                <w:lang w:eastAsia="en-US"/>
              </w:rPr>
              <w:t>บริษัทย่อย</w:t>
            </w:r>
          </w:p>
        </w:tc>
        <w:tc>
          <w:tcPr>
            <w:tcW w:w="252" w:type="dxa"/>
            <w:vAlign w:val="bottom"/>
          </w:tcPr>
          <w:p w14:paraId="79F3E545" w14:textId="77777777" w:rsidR="00ED0B3F" w:rsidRPr="00F56081" w:rsidRDefault="00ED0B3F" w:rsidP="0010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  <w:vAlign w:val="bottom"/>
          </w:tcPr>
          <w:p w14:paraId="1CAF869F" w14:textId="77777777" w:rsidR="00ED0B3F" w:rsidRPr="00F56081" w:rsidRDefault="00ED0B3F" w:rsidP="0010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84" w:type="dxa"/>
            <w:vAlign w:val="bottom"/>
          </w:tcPr>
          <w:p w14:paraId="14CC53A9" w14:textId="77777777" w:rsidR="00ED0B3F" w:rsidRPr="00F56081" w:rsidRDefault="00ED0B3F" w:rsidP="0010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  <w:vAlign w:val="bottom"/>
          </w:tcPr>
          <w:p w14:paraId="7DB24252" w14:textId="77777777" w:rsidR="00ED0B3F" w:rsidRPr="00F56081" w:rsidRDefault="00ED0B3F" w:rsidP="0010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ED0B3F" w:rsidRPr="00F56081" w14:paraId="2053839E" w14:textId="77777777" w:rsidTr="00F9097B">
        <w:tc>
          <w:tcPr>
            <w:tcW w:w="3227" w:type="dxa"/>
          </w:tcPr>
          <w:p w14:paraId="1089E94B" w14:textId="77777777" w:rsidR="007C6625" w:rsidRPr="00F56081" w:rsidRDefault="00ED0B3F" w:rsidP="007C6625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</w:rPr>
            </w:pPr>
            <w:r w:rsidRPr="00F56081">
              <w:rPr>
                <w:rFonts w:ascii="Angsana New" w:hAnsi="Angsana New"/>
                <w:sz w:val="29"/>
                <w:szCs w:val="29"/>
              </w:rPr>
              <w:t>-North East Rubber Cote d’Ivoire</w:t>
            </w:r>
            <w:r w:rsidR="007C6625" w:rsidRPr="00F56081">
              <w:rPr>
                <w:rFonts w:ascii="Angsana New" w:hAnsi="Angsana New"/>
                <w:sz w:val="29"/>
                <w:szCs w:val="29"/>
              </w:rPr>
              <w:t xml:space="preserve"> </w:t>
            </w:r>
          </w:p>
          <w:p w14:paraId="40102031" w14:textId="5C2F6CED" w:rsidR="00ED0B3F" w:rsidRPr="00F56081" w:rsidRDefault="007C6625" w:rsidP="007C6625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(</w:t>
            </w:r>
            <w:r w:rsidR="008E0917" w:rsidRPr="00F56081">
              <w:rPr>
                <w:rFonts w:ascii="Angsana New" w:hAnsi="Angsana New" w:hint="cs"/>
                <w:sz w:val="29"/>
                <w:szCs w:val="29"/>
                <w:cs/>
              </w:rPr>
              <w:t xml:space="preserve">ดูหมายเหตุ </w:t>
            </w:r>
            <w:r w:rsidR="008E0917" w:rsidRPr="00F56081">
              <w:rPr>
                <w:rFonts w:ascii="Angsana New" w:hAnsi="Angsana New"/>
                <w:sz w:val="29"/>
                <w:szCs w:val="29"/>
              </w:rPr>
              <w:t>2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52" w:type="dxa"/>
            <w:vAlign w:val="bottom"/>
          </w:tcPr>
          <w:p w14:paraId="45AFC02E" w14:textId="77777777" w:rsidR="00ED0B3F" w:rsidRPr="00F56081" w:rsidRDefault="00ED0B3F" w:rsidP="001064CF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026C9063" w14:textId="77777777" w:rsidR="00ED0B3F" w:rsidRPr="00F56081" w:rsidRDefault="00ED0B3F" w:rsidP="001064CF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/>
                <w:sz w:val="29"/>
                <w:szCs w:val="29"/>
                <w:cs/>
              </w:rPr>
              <w:t>ผลิตและจำหน่ายยางแผ่นรมควัน ยางแท่ง และยางผสม</w:t>
            </w:r>
          </w:p>
        </w:tc>
        <w:tc>
          <w:tcPr>
            <w:tcW w:w="284" w:type="dxa"/>
          </w:tcPr>
          <w:p w14:paraId="19EBDA1E" w14:textId="77777777" w:rsidR="00ED0B3F" w:rsidRPr="00F56081" w:rsidRDefault="00ED0B3F" w:rsidP="001064CF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081B7491" w14:textId="77777777" w:rsidR="00ED0B3F" w:rsidRPr="00F56081" w:rsidRDefault="00ED0B3F" w:rsidP="001064CF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/>
                <w:sz w:val="29"/>
                <w:szCs w:val="29"/>
                <w:cs/>
              </w:rPr>
              <w:t>บริษัท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ย่อย</w:t>
            </w:r>
          </w:p>
        </w:tc>
      </w:tr>
      <w:tr w:rsidR="003C3BC0" w:rsidRPr="00F56081" w14:paraId="49E397CA" w14:textId="77777777" w:rsidTr="00F9097B">
        <w:tc>
          <w:tcPr>
            <w:tcW w:w="3227" w:type="dxa"/>
          </w:tcPr>
          <w:p w14:paraId="00AFB1FF" w14:textId="77777777" w:rsidR="003C3BC0" w:rsidRPr="00F56081" w:rsidRDefault="003C3BC0" w:rsidP="003C3BC0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176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F56081"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  <w:lang w:eastAsia="en-US"/>
              </w:rPr>
              <w:t>บริษัทที่เกี่ยวข้องกัน</w:t>
            </w:r>
          </w:p>
        </w:tc>
        <w:tc>
          <w:tcPr>
            <w:tcW w:w="252" w:type="dxa"/>
          </w:tcPr>
          <w:p w14:paraId="6F4C3D7B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5ADF7A37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84" w:type="dxa"/>
          </w:tcPr>
          <w:p w14:paraId="4A606FF7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70B4245B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3C3BC0" w:rsidRPr="00F56081" w14:paraId="5C205FD2" w14:textId="77777777" w:rsidTr="00F9097B">
        <w:tc>
          <w:tcPr>
            <w:tcW w:w="3227" w:type="dxa"/>
          </w:tcPr>
          <w:p w14:paraId="3B430D67" w14:textId="77777777" w:rsidR="003C3BC0" w:rsidRPr="00F56081" w:rsidRDefault="003C3BC0" w:rsidP="003C3BC0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 xml:space="preserve">บริษัท เอ็น.อี. อกรีเทค จำกัด  </w:t>
            </w:r>
          </w:p>
        </w:tc>
        <w:tc>
          <w:tcPr>
            <w:tcW w:w="252" w:type="dxa"/>
          </w:tcPr>
          <w:p w14:paraId="16660D46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6417FCA3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ขายส่งเครื่องจักรอุปกรณ์และเครื่องใช้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ที่ใช้ใน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การ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เกษตร</w:t>
            </w:r>
          </w:p>
        </w:tc>
        <w:tc>
          <w:tcPr>
            <w:tcW w:w="284" w:type="dxa"/>
          </w:tcPr>
          <w:p w14:paraId="0743DAA0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5126E4B2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มี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กรรมการและผู้ถือหุ้นเป็นญาติของกรรมการ</w:t>
            </w:r>
          </w:p>
        </w:tc>
      </w:tr>
      <w:tr w:rsidR="003C3BC0" w:rsidRPr="00F56081" w14:paraId="6850B98D" w14:textId="77777777" w:rsidTr="00F9097B">
        <w:tc>
          <w:tcPr>
            <w:tcW w:w="3227" w:type="dxa"/>
          </w:tcPr>
          <w:p w14:paraId="711B03C7" w14:textId="77777777" w:rsidR="003C3BC0" w:rsidRDefault="003C3BC0" w:rsidP="003C3BC0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บริษัท ชูวิทย์ฟาร์ม</w:t>
            </w:r>
            <w:r w:rsidRPr="00F56081">
              <w:rPr>
                <w:rFonts w:ascii="Angsana New" w:hAnsi="Angsana New"/>
                <w:sz w:val="29"/>
                <w:szCs w:val="29"/>
              </w:rPr>
              <w:t xml:space="preserve"> (2019)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 xml:space="preserve"> จำกัด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 xml:space="preserve"> (มหาชน)</w:t>
            </w:r>
          </w:p>
          <w:p w14:paraId="6108EF5A" w14:textId="77777777" w:rsidR="0021137D" w:rsidRPr="00F56081" w:rsidRDefault="0021137D" w:rsidP="003C3BC0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52" w:type="dxa"/>
          </w:tcPr>
          <w:p w14:paraId="2ED33766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78010683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ฟาร์มเลี้ยงไก่เนื้อตามพันธสัญญา</w:t>
            </w:r>
          </w:p>
        </w:tc>
        <w:tc>
          <w:tcPr>
            <w:tcW w:w="284" w:type="dxa"/>
          </w:tcPr>
          <w:p w14:paraId="5A63D436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42D108F0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มี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กรรมการเป็นญาติของกรรมการและ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มี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ผู้ถือหุ้นร่วมกัน</w:t>
            </w:r>
          </w:p>
        </w:tc>
      </w:tr>
      <w:tr w:rsidR="003C3BC0" w:rsidRPr="00F56081" w14:paraId="043F0B04" w14:textId="77777777" w:rsidTr="00F9097B">
        <w:tc>
          <w:tcPr>
            <w:tcW w:w="3227" w:type="dxa"/>
          </w:tcPr>
          <w:p w14:paraId="7BEB324E" w14:textId="77777777" w:rsidR="003C3BC0" w:rsidRPr="00F56081" w:rsidRDefault="003C3BC0" w:rsidP="003C3BC0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lastRenderedPageBreak/>
              <w:t>-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บริษัท เอส.เค. ปิโตรเลียม จำกัด</w:t>
            </w:r>
          </w:p>
        </w:tc>
        <w:tc>
          <w:tcPr>
            <w:tcW w:w="252" w:type="dxa"/>
          </w:tcPr>
          <w:p w14:paraId="08F5E39C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5C298228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/>
                <w:sz w:val="29"/>
                <w:szCs w:val="29"/>
                <w:cs/>
              </w:rPr>
              <w:t>สถานีบริการน้ำมันเชื้อเพลิง</w:t>
            </w:r>
          </w:p>
        </w:tc>
        <w:tc>
          <w:tcPr>
            <w:tcW w:w="284" w:type="dxa"/>
          </w:tcPr>
          <w:p w14:paraId="3F7311FF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3C8638D5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มี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ผู้ถือหุ้นเป็นญาติของกรรมการ</w:t>
            </w:r>
          </w:p>
        </w:tc>
      </w:tr>
      <w:tr w:rsidR="003C3BC0" w:rsidRPr="00F56081" w14:paraId="1BC21A3D" w14:textId="77777777" w:rsidTr="00F9097B">
        <w:tc>
          <w:tcPr>
            <w:tcW w:w="3227" w:type="dxa"/>
          </w:tcPr>
          <w:p w14:paraId="01963E72" w14:textId="77777777" w:rsidR="003C3BC0" w:rsidRPr="00F56081" w:rsidRDefault="003C3BC0" w:rsidP="003C3BC0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 xml:space="preserve">บริษัท เอ็น.อี. 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เฮมพ์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 xml:space="preserve"> จำกัด  </w:t>
            </w:r>
          </w:p>
        </w:tc>
        <w:tc>
          <w:tcPr>
            <w:tcW w:w="252" w:type="dxa"/>
          </w:tcPr>
          <w:p w14:paraId="7BE65268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4DF46C6C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ขายส่งวัตถุดิบทางการเกษตร</w:t>
            </w:r>
          </w:p>
        </w:tc>
        <w:tc>
          <w:tcPr>
            <w:tcW w:w="284" w:type="dxa"/>
          </w:tcPr>
          <w:p w14:paraId="34F04E5E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01FB2B8B" w14:textId="77777777" w:rsidR="003C3BC0" w:rsidRPr="00F56081" w:rsidRDefault="003C3BC0" w:rsidP="003C3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มี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กรรมการและผู้ถือหุ้น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ร่วมกัน</w:t>
            </w:r>
          </w:p>
        </w:tc>
      </w:tr>
      <w:tr w:rsidR="003F4A6E" w:rsidRPr="00F56081" w14:paraId="6A501B37" w14:textId="77777777" w:rsidTr="00F9097B">
        <w:tc>
          <w:tcPr>
            <w:tcW w:w="3227" w:type="dxa"/>
          </w:tcPr>
          <w:p w14:paraId="1B1AF0CC" w14:textId="730FBA41" w:rsidR="003F4A6E" w:rsidRPr="00F56081" w:rsidRDefault="00A33CB0" w:rsidP="003F4A6E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/>
                <w:sz w:val="29"/>
                <w:szCs w:val="29"/>
              </w:rPr>
              <w:t>-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บริษัท บุรีรัมย์ บีฟ ฟาร์ม จำกัด</w:t>
            </w:r>
          </w:p>
        </w:tc>
        <w:tc>
          <w:tcPr>
            <w:tcW w:w="252" w:type="dxa"/>
          </w:tcPr>
          <w:p w14:paraId="739484DE" w14:textId="77777777" w:rsidR="003F4A6E" w:rsidRPr="00F56081" w:rsidRDefault="003F4A6E" w:rsidP="003F4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23BA32C9" w14:textId="19E1325E" w:rsidR="003F4A6E" w:rsidRPr="00F56081" w:rsidRDefault="00A33CB0" w:rsidP="003F4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ฟาร์มเลี้ยงโคนมและโคเนื้อ</w:t>
            </w:r>
          </w:p>
        </w:tc>
        <w:tc>
          <w:tcPr>
            <w:tcW w:w="284" w:type="dxa"/>
          </w:tcPr>
          <w:p w14:paraId="393AFF7E" w14:textId="77777777" w:rsidR="003F4A6E" w:rsidRPr="00F56081" w:rsidRDefault="003F4A6E" w:rsidP="003F4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276860A3" w14:textId="22E38366" w:rsidR="003F4A6E" w:rsidRPr="00F56081" w:rsidRDefault="003F4A6E" w:rsidP="003F4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มี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กรรมการและผู้ถือหุ้น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ร่วมกัน</w:t>
            </w:r>
          </w:p>
        </w:tc>
      </w:tr>
      <w:tr w:rsidR="00343E3C" w:rsidRPr="00F56081" w14:paraId="26A3BFEB" w14:textId="77777777" w:rsidTr="00F9097B">
        <w:tc>
          <w:tcPr>
            <w:tcW w:w="3227" w:type="dxa"/>
          </w:tcPr>
          <w:p w14:paraId="6FCA6432" w14:textId="13C5473E" w:rsidR="00343E3C" w:rsidRPr="00F56081" w:rsidRDefault="00343E3C" w:rsidP="00EE678F">
            <w:pPr>
              <w:tabs>
                <w:tab w:val="clear" w:pos="2580"/>
              </w:tabs>
              <w:ind w:right="-108"/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/>
                <w:sz w:val="29"/>
                <w:szCs w:val="29"/>
              </w:rPr>
              <w:t>-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 xml:space="preserve">บริษัท 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หยู่เส็ง โฮลดิ้ง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 xml:space="preserve"> จำกัด</w:t>
            </w:r>
          </w:p>
        </w:tc>
        <w:tc>
          <w:tcPr>
            <w:tcW w:w="252" w:type="dxa"/>
          </w:tcPr>
          <w:p w14:paraId="4272C04F" w14:textId="77777777" w:rsidR="00343E3C" w:rsidRPr="00F56081" w:rsidRDefault="00343E3C" w:rsidP="00EE67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3542AAD6" w14:textId="77777777" w:rsidR="00343E3C" w:rsidRPr="00F56081" w:rsidRDefault="00343E3C" w:rsidP="00343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  <w:r w:rsidRPr="00F56081">
              <w:rPr>
                <w:rFonts w:ascii="Angsana New" w:hAnsi="Angsana New"/>
                <w:sz w:val="29"/>
                <w:szCs w:val="29"/>
                <w:cs/>
              </w:rPr>
              <w:t>ลงทุนในกิจการอื่น</w:t>
            </w:r>
            <w:r w:rsidRPr="00F56081">
              <w:rPr>
                <w:rFonts w:ascii="Angsana New" w:hAnsi="Angsana New"/>
                <w:sz w:val="29"/>
                <w:szCs w:val="29"/>
              </w:rPr>
              <w:t xml:space="preserve"> </w:t>
            </w:r>
          </w:p>
          <w:p w14:paraId="47487123" w14:textId="59A0AE1B" w:rsidR="00343E3C" w:rsidRPr="00F56081" w:rsidRDefault="00343E3C" w:rsidP="00343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Pr="00F56081">
              <w:rPr>
                <w:rFonts w:ascii="Angsana New" w:hAnsi="Angsana New"/>
                <w:sz w:val="29"/>
                <w:szCs w:val="29"/>
              </w:rPr>
              <w:t>holding company)</w:t>
            </w:r>
          </w:p>
        </w:tc>
        <w:tc>
          <w:tcPr>
            <w:tcW w:w="284" w:type="dxa"/>
          </w:tcPr>
          <w:p w14:paraId="41292EC5" w14:textId="77777777" w:rsidR="00343E3C" w:rsidRPr="00F56081" w:rsidRDefault="00343E3C" w:rsidP="00EE67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63F41A59" w14:textId="77777777" w:rsidR="00343E3C" w:rsidRPr="00F56081" w:rsidRDefault="00343E3C" w:rsidP="00EE67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มี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กรรมการและผู้ถือหุ้น</w:t>
            </w: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ร่วมกัน</w:t>
            </w:r>
          </w:p>
        </w:tc>
      </w:tr>
      <w:tr w:rsidR="003F4A6E" w:rsidRPr="00F56081" w14:paraId="232350EB" w14:textId="77777777" w:rsidTr="00F9097B">
        <w:tc>
          <w:tcPr>
            <w:tcW w:w="3227" w:type="dxa"/>
          </w:tcPr>
          <w:p w14:paraId="0075461F" w14:textId="77777777" w:rsidR="003F4A6E" w:rsidRPr="00F56081" w:rsidRDefault="003F4A6E" w:rsidP="003F4A6E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176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F56081"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  <w:lang w:eastAsia="en-US"/>
              </w:rPr>
              <w:t>บุคคลที่เกี่ยวข้องกัน</w:t>
            </w:r>
          </w:p>
        </w:tc>
        <w:tc>
          <w:tcPr>
            <w:tcW w:w="252" w:type="dxa"/>
          </w:tcPr>
          <w:p w14:paraId="2E0FC0F8" w14:textId="77777777" w:rsidR="003F4A6E" w:rsidRPr="00F56081" w:rsidRDefault="003F4A6E" w:rsidP="003F4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2D6ABC4B" w14:textId="77777777" w:rsidR="003F4A6E" w:rsidRPr="00F56081" w:rsidRDefault="003F4A6E" w:rsidP="003F4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72C65230" w14:textId="77777777" w:rsidR="003F4A6E" w:rsidRPr="00F56081" w:rsidRDefault="003F4A6E" w:rsidP="003F4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3D4BE1D4" w14:textId="77777777" w:rsidR="003F4A6E" w:rsidRPr="00F56081" w:rsidRDefault="003F4A6E" w:rsidP="003F4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152E3D" w:rsidRPr="00F56081" w14:paraId="4F2FBB46" w14:textId="77777777" w:rsidTr="00F9097B">
        <w:tc>
          <w:tcPr>
            <w:tcW w:w="3227" w:type="dxa"/>
          </w:tcPr>
          <w:p w14:paraId="433F46D7" w14:textId="77777777" w:rsidR="00152E3D" w:rsidRPr="00F56081" w:rsidRDefault="00152E3D" w:rsidP="001064CF">
            <w:pPr>
              <w:tabs>
                <w:tab w:val="clear" w:pos="258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นางสาวมธุชา จึงธนสมบูรณ์</w:t>
            </w:r>
          </w:p>
        </w:tc>
        <w:tc>
          <w:tcPr>
            <w:tcW w:w="252" w:type="dxa"/>
          </w:tcPr>
          <w:p w14:paraId="6D8D7394" w14:textId="77777777" w:rsidR="00152E3D" w:rsidRPr="00F56081" w:rsidRDefault="00152E3D" w:rsidP="0010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6697EDEC" w14:textId="77777777" w:rsidR="00152E3D" w:rsidRPr="00F56081" w:rsidRDefault="00152E3D" w:rsidP="0010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  <w:tc>
          <w:tcPr>
            <w:tcW w:w="284" w:type="dxa"/>
          </w:tcPr>
          <w:p w14:paraId="6D8F6BFF" w14:textId="77777777" w:rsidR="00152E3D" w:rsidRPr="00F56081" w:rsidRDefault="00152E3D" w:rsidP="0010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322EF9BE" w14:textId="1E2A1E75" w:rsidR="00152E3D" w:rsidRPr="00F56081" w:rsidRDefault="00152E3D" w:rsidP="0010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56081">
              <w:rPr>
                <w:rFonts w:ascii="Angsana New" w:hAnsi="Angsana New" w:hint="cs"/>
                <w:sz w:val="29"/>
                <w:szCs w:val="29"/>
                <w:cs/>
              </w:rPr>
              <w:t>ผู้ถือหุ้นและ</w:t>
            </w:r>
            <w:r w:rsidRPr="00F56081">
              <w:rPr>
                <w:rFonts w:ascii="Angsana New" w:hAnsi="Angsana New"/>
                <w:sz w:val="29"/>
                <w:szCs w:val="29"/>
                <w:cs/>
              </w:rPr>
              <w:t>ญาติของกรรมการ</w:t>
            </w:r>
          </w:p>
        </w:tc>
      </w:tr>
      <w:tr w:rsidR="0076547D" w:rsidRPr="00F56081" w14:paraId="1034E925" w14:textId="77777777" w:rsidTr="00F9097B">
        <w:tc>
          <w:tcPr>
            <w:tcW w:w="3227" w:type="dxa"/>
          </w:tcPr>
          <w:p w14:paraId="16C71925" w14:textId="77777777" w:rsidR="0076547D" w:rsidRPr="00F56081" w:rsidRDefault="0076547D" w:rsidP="0076547D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F56081">
              <w:rPr>
                <w:rFonts w:ascii="Angsana New" w:hAnsi="Angsana New"/>
                <w:sz w:val="29"/>
                <w:szCs w:val="29"/>
                <w:cs/>
              </w:rPr>
              <w:t>ผู้บริหารที่สำคัญ</w:t>
            </w:r>
          </w:p>
        </w:tc>
        <w:tc>
          <w:tcPr>
            <w:tcW w:w="252" w:type="dxa"/>
          </w:tcPr>
          <w:p w14:paraId="6F1C5C28" w14:textId="77777777" w:rsidR="0076547D" w:rsidRPr="00F56081" w:rsidRDefault="0076547D" w:rsidP="007654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008" w:type="dxa"/>
          </w:tcPr>
          <w:p w14:paraId="2E0861D2" w14:textId="77777777" w:rsidR="0076547D" w:rsidRPr="00F56081" w:rsidRDefault="0076547D" w:rsidP="007654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56081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</w:tcPr>
          <w:p w14:paraId="129D6F5D" w14:textId="77777777" w:rsidR="0076547D" w:rsidRPr="00F56081" w:rsidRDefault="0076547D" w:rsidP="007654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87" w:type="dxa"/>
          </w:tcPr>
          <w:p w14:paraId="3CC5ED7F" w14:textId="77777777" w:rsidR="0076547D" w:rsidRPr="00F56081" w:rsidRDefault="0076547D" w:rsidP="0076547D">
            <w:pPr>
              <w:tabs>
                <w:tab w:val="clear" w:pos="2807"/>
                <w:tab w:val="left" w:pos="3051"/>
              </w:tabs>
              <w:rPr>
                <w:rFonts w:ascii="Angsana New" w:eastAsia="SimSun" w:hAnsi="Angsana New"/>
                <w:sz w:val="29"/>
                <w:szCs w:val="29"/>
                <w:cs/>
              </w:rPr>
            </w:pPr>
            <w:r w:rsidRPr="00F56081">
              <w:rPr>
                <w:rFonts w:ascii="Angsana New" w:eastAsia="SimSun" w:hAnsi="Angsana New"/>
                <w:sz w:val="29"/>
                <w:szCs w:val="29"/>
                <w:cs/>
              </w:rPr>
              <w:t>บุคคลที่มีอำนาจและความรับผิดชอบในการวางแผน สั่งการและควบคุมกิจกรรมต่างๆ ของบริษัทไม่ว่าทางตรงหรือทางอ้อม ทั้งนี้ รวมถึงกรรมการของบริษัท (ไม่ว่าจะทำหน้าที่ในระดับบริหารหรือไม่ก็ตาม)</w:t>
            </w:r>
          </w:p>
        </w:tc>
      </w:tr>
    </w:tbl>
    <w:p w14:paraId="5EF5DBF9" w14:textId="77777777" w:rsidR="00E31FCE" w:rsidRPr="00F56081" w:rsidRDefault="00E31FCE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38A3002B" w14:textId="498A6FF5" w:rsidR="003100AF" w:rsidRPr="00F56081" w:rsidRDefault="003100AF" w:rsidP="003100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56081">
        <w:rPr>
          <w:rFonts w:ascii="Angsana New" w:hAnsi="Angsana New"/>
          <w:color w:val="000000"/>
          <w:sz w:val="29"/>
          <w:szCs w:val="29"/>
          <w:cs/>
        </w:rPr>
        <w:t>นโยบายการกำหนดราคาสำหรับรายการบัญชีกับบุคคลและบริษัทที่เกี่ยวข้องกันมีดังนี้</w:t>
      </w:r>
    </w:p>
    <w:p w14:paraId="604A36DA" w14:textId="77777777" w:rsidR="003100AF" w:rsidRPr="00F56081" w:rsidRDefault="003100AF" w:rsidP="00CC50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42"/>
        <w:gridCol w:w="255"/>
        <w:gridCol w:w="4605"/>
      </w:tblGrid>
      <w:tr w:rsidR="003100AF" w:rsidRPr="00F56081" w14:paraId="3C5109A3" w14:textId="77777777" w:rsidTr="009B42CD">
        <w:trPr>
          <w:tblHeader/>
        </w:trPr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7431B" w14:textId="77777777" w:rsidR="003100AF" w:rsidRPr="00F56081" w:rsidRDefault="003100AF" w:rsidP="00AB0E84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รายการ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6F462A96" w14:textId="77777777" w:rsidR="003100AF" w:rsidRPr="00F56081" w:rsidRDefault="003100AF" w:rsidP="0063321E">
            <w:pPr>
              <w:tabs>
                <w:tab w:val="decimal" w:pos="972"/>
              </w:tabs>
              <w:spacing w:line="216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DCBD24" w14:textId="77777777" w:rsidR="003100AF" w:rsidRPr="00F56081" w:rsidRDefault="003100AF" w:rsidP="00AB0E84">
            <w:pPr>
              <w:pStyle w:val="1"/>
              <w:widowControl/>
              <w:ind w:left="-43" w:right="0"/>
              <w:jc w:val="center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นโยบายการกำหนดราคา</w:t>
            </w:r>
          </w:p>
        </w:tc>
      </w:tr>
      <w:tr w:rsidR="000138F4" w:rsidRPr="00F56081" w14:paraId="109816CF" w14:textId="77777777" w:rsidTr="00471765">
        <w:trPr>
          <w:trHeight w:val="27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0BEB79ED" w14:textId="6A4F1F04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ขาย</w:t>
            </w: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>ผลิตภัณฑ์ยางสำเร็จรูป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3B1260E" w14:textId="77777777" w:rsidR="000138F4" w:rsidRPr="00F56081" w:rsidRDefault="000138F4" w:rsidP="000138F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1E0DC054" w14:textId="7E9DEC13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highlight w:val="yellow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ราคาใกล้เคียงกับราคาตลาด</w:t>
            </w:r>
          </w:p>
        </w:tc>
      </w:tr>
      <w:tr w:rsidR="000138F4" w:rsidRPr="00F56081" w14:paraId="58E7CDC6" w14:textId="77777777" w:rsidTr="009B42CD">
        <w:trPr>
          <w:trHeight w:val="279"/>
        </w:trPr>
        <w:tc>
          <w:tcPr>
            <w:tcW w:w="4642" w:type="dxa"/>
            <w:tcBorders>
              <w:left w:val="nil"/>
              <w:bottom w:val="nil"/>
              <w:right w:val="nil"/>
            </w:tcBorders>
          </w:tcPr>
          <w:p w14:paraId="1F65A06E" w14:textId="4B59DBD3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รายได้ค่าเช่า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8C86565" w14:textId="77777777" w:rsidR="000138F4" w:rsidRPr="00F56081" w:rsidRDefault="000138F4" w:rsidP="000138F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5AE68777" w14:textId="5152FF66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ราคาตามที่ตกลงร่วมกันและอ้างอิงตามอัตราค่าเช่าตลาดที่ประเมินโดยผู้ประเมินราคาอิสระ</w:t>
            </w:r>
          </w:p>
        </w:tc>
      </w:tr>
      <w:tr w:rsidR="000138F4" w:rsidRPr="00F56081" w14:paraId="3CE60FCB" w14:textId="77777777" w:rsidTr="00A4266C">
        <w:trPr>
          <w:trHeight w:val="27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772CA98C" w14:textId="45C904A3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>รายได้ค่าขนส่ง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77145B1" w14:textId="77777777" w:rsidR="000138F4" w:rsidRPr="00F56081" w:rsidRDefault="000138F4" w:rsidP="000138F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1F8B4516" w14:textId="4BC3B030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ราคาตามที่ตกลงร่วมกัน</w:t>
            </w:r>
          </w:p>
        </w:tc>
      </w:tr>
      <w:tr w:rsidR="000138F4" w:rsidRPr="00F56081" w14:paraId="54A9852A" w14:textId="77777777" w:rsidTr="009B42CD">
        <w:trPr>
          <w:trHeight w:val="27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35AFB0D5" w14:textId="2D4B0C83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ขายหญ้าเนเปียร์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01FA69C" w14:textId="77777777" w:rsidR="000138F4" w:rsidRPr="00F56081" w:rsidRDefault="000138F4" w:rsidP="000138F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4947703C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ราคาใกล้เคียงกับราคาตลาด</w:t>
            </w:r>
          </w:p>
        </w:tc>
      </w:tr>
      <w:tr w:rsidR="000138F4" w:rsidRPr="00F56081" w14:paraId="094CB7BA" w14:textId="77777777" w:rsidTr="00E23794">
        <w:trPr>
          <w:trHeight w:val="27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1218D715" w14:textId="0334C13F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 xml:space="preserve">ซื้อ </w:t>
            </w: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</w:rPr>
              <w:t xml:space="preserve">- </w:t>
            </w: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>ขายสินทรัพย์ถาวร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DFFEA10" w14:textId="77777777" w:rsidR="000138F4" w:rsidRPr="00F56081" w:rsidRDefault="000138F4" w:rsidP="000138F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3DC352D0" w14:textId="026D5FEC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>ราคาตลาด</w:t>
            </w:r>
          </w:p>
        </w:tc>
      </w:tr>
      <w:tr w:rsidR="001917F8" w:rsidRPr="00F56081" w14:paraId="7F149698" w14:textId="77777777" w:rsidTr="00E23794">
        <w:trPr>
          <w:trHeight w:val="27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556CE417" w14:textId="27DA2E58" w:rsidR="001917F8" w:rsidRPr="00F56081" w:rsidRDefault="001917F8" w:rsidP="001917F8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ซื้อวัตถุดิบ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D7717A7" w14:textId="77777777" w:rsidR="001917F8" w:rsidRPr="00F56081" w:rsidRDefault="001917F8" w:rsidP="001917F8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6CD33E94" w14:textId="7830A49B" w:rsidR="001917F8" w:rsidRPr="00F56081" w:rsidRDefault="001917F8" w:rsidP="001917F8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ราคาใกล้เคียงกับราคาตลาด</w:t>
            </w:r>
          </w:p>
        </w:tc>
      </w:tr>
      <w:tr w:rsidR="000138F4" w:rsidRPr="00F56081" w14:paraId="3CE1FA95" w14:textId="77777777" w:rsidTr="009B42CD">
        <w:trPr>
          <w:trHeight w:val="38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76595D4B" w14:textId="77777777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ค่าซ่อมแซม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D5D0B78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558DD2EF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ราคาตามที่ตกลงร่วมกัน</w:t>
            </w:r>
          </w:p>
        </w:tc>
      </w:tr>
      <w:tr w:rsidR="000138F4" w:rsidRPr="00F56081" w14:paraId="0859FD5F" w14:textId="77777777" w:rsidTr="00E23794">
        <w:trPr>
          <w:trHeight w:val="38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7752F3FE" w14:textId="77777777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ค่าน้ำมัน</w:t>
            </w: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>เชื้อเพลิง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467590D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4BD01247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ราคาตลาด</w:t>
            </w:r>
          </w:p>
        </w:tc>
      </w:tr>
      <w:tr w:rsidR="001917F8" w:rsidRPr="00F56081" w14:paraId="12998B62" w14:textId="77777777" w:rsidTr="00E23794">
        <w:trPr>
          <w:trHeight w:val="38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0CBBB8BA" w14:textId="6E076561" w:rsidR="001917F8" w:rsidRPr="00F56081" w:rsidRDefault="001917F8" w:rsidP="001917F8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>ค่าใช้จ่ายเพื่อกิจกรรม</w:t>
            </w: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</w:rPr>
              <w:t xml:space="preserve"> CSR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8AA7337" w14:textId="77777777" w:rsidR="001917F8" w:rsidRPr="00F56081" w:rsidRDefault="001917F8" w:rsidP="001917F8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5E12CEEF" w14:textId="2CC931E6" w:rsidR="001917F8" w:rsidRPr="00F56081" w:rsidRDefault="001917F8" w:rsidP="001917F8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ราคาใกล้เคียงกับราคาตลาด</w:t>
            </w:r>
          </w:p>
        </w:tc>
      </w:tr>
      <w:tr w:rsidR="000138F4" w:rsidRPr="00F56081" w14:paraId="14137668" w14:textId="77777777" w:rsidTr="00E23794">
        <w:trPr>
          <w:trHeight w:val="38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7F59D53D" w14:textId="77777777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ค่าเช่ารถ</w:t>
            </w: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>และสินทรัพย์อื่นๆ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4567A0D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749505FB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ราคาตามที่ตกลงร่วมกัน</w:t>
            </w:r>
          </w:p>
        </w:tc>
      </w:tr>
      <w:tr w:rsidR="000138F4" w:rsidRPr="00F56081" w14:paraId="674DE768" w14:textId="77777777" w:rsidTr="009B42CD">
        <w:trPr>
          <w:trHeight w:val="38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49B22FF3" w14:textId="77777777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>ดอกเบี้ยจ่ายหุ้นกู้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3E651A5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45D71503" w14:textId="68448D52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 xml:space="preserve">ร้อยละ </w:t>
            </w: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</w:rPr>
              <w:t>5.65</w:t>
            </w:r>
            <w:r w:rsidRPr="00F56081"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 xml:space="preserve"> ต่อปี (อัตราเดียวกันกับผู้ถือหุ้นกู้รายอื่นๆ)</w:t>
            </w:r>
          </w:p>
        </w:tc>
      </w:tr>
      <w:tr w:rsidR="000138F4" w:rsidRPr="00F56081" w14:paraId="15C51EE7" w14:textId="77777777" w:rsidTr="009B42CD">
        <w:trPr>
          <w:trHeight w:val="389"/>
        </w:trPr>
        <w:tc>
          <w:tcPr>
            <w:tcW w:w="4642" w:type="dxa"/>
            <w:tcBorders>
              <w:left w:val="nil"/>
              <w:bottom w:val="nil"/>
              <w:right w:val="nil"/>
            </w:tcBorders>
            <w:vAlign w:val="bottom"/>
          </w:tcPr>
          <w:p w14:paraId="32B38063" w14:textId="77777777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ค่าตอบแทนผู้บริหารที่สำคัญ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B511641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  <w:vAlign w:val="bottom"/>
          </w:tcPr>
          <w:p w14:paraId="60CF8F9B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จำนวนเงินตามที่ตกลงร่วมกัน</w:t>
            </w:r>
          </w:p>
        </w:tc>
      </w:tr>
      <w:tr w:rsidR="000138F4" w:rsidRPr="00F56081" w14:paraId="68FA1EB1" w14:textId="77777777" w:rsidTr="009B42CD">
        <w:trPr>
          <w:trHeight w:val="389"/>
        </w:trPr>
        <w:tc>
          <w:tcPr>
            <w:tcW w:w="4642" w:type="dxa"/>
            <w:tcBorders>
              <w:left w:val="nil"/>
              <w:right w:val="nil"/>
            </w:tcBorders>
            <w:vAlign w:val="bottom"/>
          </w:tcPr>
          <w:p w14:paraId="463F457B" w14:textId="77777777" w:rsidR="000138F4" w:rsidRPr="00F56081" w:rsidRDefault="000138F4" w:rsidP="000138F4">
            <w:pPr>
              <w:pStyle w:val="1"/>
              <w:widowControl/>
              <w:ind w:left="-72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การค้ำประกันวงเงินสินเชื่อให้แก่บริษัท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0459570E" w14:textId="77777777" w:rsidR="000138F4" w:rsidRPr="00F56081" w:rsidRDefault="000138F4" w:rsidP="000138F4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605" w:type="dxa"/>
            <w:tcBorders>
              <w:left w:val="nil"/>
              <w:right w:val="nil"/>
            </w:tcBorders>
            <w:vAlign w:val="bottom"/>
          </w:tcPr>
          <w:p w14:paraId="726D5F9E" w14:textId="77777777" w:rsidR="000138F4" w:rsidRPr="00F56081" w:rsidRDefault="000138F4" w:rsidP="000138F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5608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ไม่มีการคิดค่าธรรมเนียม</w:t>
            </w:r>
          </w:p>
        </w:tc>
      </w:tr>
    </w:tbl>
    <w:p w14:paraId="57FE18C5" w14:textId="77777777" w:rsidR="001917F8" w:rsidRDefault="001917F8" w:rsidP="008722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94F8BEB" w14:textId="2CDA911F" w:rsidR="00CC30E2" w:rsidRPr="00F56081" w:rsidRDefault="00396CFD" w:rsidP="008722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F56081">
        <w:rPr>
          <w:rFonts w:ascii="Angsana New" w:hAnsi="Angsana New"/>
          <w:color w:val="000000"/>
          <w:sz w:val="30"/>
          <w:szCs w:val="30"/>
          <w:cs/>
        </w:rPr>
        <w:t xml:space="preserve">ยอดคงเหลือกับบุคคลและบริษัทที่เกี่ยวข้องกัน ณ </w:t>
      </w:r>
      <w:r w:rsidR="001A694A" w:rsidRPr="00F56081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796C6A" w:rsidRPr="00F56081">
        <w:rPr>
          <w:rFonts w:ascii="Angsana New" w:hAnsi="Angsana New"/>
          <w:color w:val="000000"/>
          <w:sz w:val="30"/>
          <w:szCs w:val="30"/>
        </w:rPr>
        <w:t>31</w:t>
      </w:r>
      <w:r w:rsidR="00BD78DB" w:rsidRPr="00F56081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1165EA" w:rsidRPr="00F56081">
        <w:rPr>
          <w:rFonts w:ascii="Angsana New" w:hAnsi="Angsana New" w:hint="cs"/>
          <w:color w:val="000000"/>
          <w:sz w:val="30"/>
          <w:szCs w:val="30"/>
          <w:cs/>
        </w:rPr>
        <w:t>ธันวาคม</w:t>
      </w:r>
      <w:r w:rsidR="00BD78DB" w:rsidRPr="00F56081">
        <w:rPr>
          <w:rFonts w:ascii="Angsana New" w:hAnsi="Angsana New"/>
          <w:color w:val="000000"/>
          <w:sz w:val="30"/>
          <w:szCs w:val="30"/>
        </w:rPr>
        <w:t xml:space="preserve"> </w:t>
      </w:r>
      <w:r w:rsidR="00796C6A" w:rsidRPr="00F56081">
        <w:rPr>
          <w:rFonts w:ascii="Angsana New" w:hAnsi="Angsana New"/>
          <w:color w:val="000000"/>
          <w:sz w:val="30"/>
          <w:szCs w:val="30"/>
        </w:rPr>
        <w:t>256</w:t>
      </w:r>
      <w:r w:rsidR="004D3FE0" w:rsidRPr="00F56081">
        <w:rPr>
          <w:rFonts w:ascii="Angsana New" w:hAnsi="Angsana New" w:hint="cs"/>
          <w:color w:val="000000"/>
          <w:sz w:val="30"/>
          <w:szCs w:val="30"/>
          <w:cs/>
        </w:rPr>
        <w:t>8</w:t>
      </w:r>
      <w:r w:rsidR="00CC6D39" w:rsidRPr="00F56081">
        <w:rPr>
          <w:rFonts w:ascii="Angsana New" w:hAnsi="Angsana New"/>
          <w:color w:val="000000"/>
          <w:sz w:val="30"/>
          <w:szCs w:val="30"/>
        </w:rPr>
        <w:t xml:space="preserve"> </w:t>
      </w:r>
      <w:r w:rsidR="00CC6D39" w:rsidRPr="00F56081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796C6A" w:rsidRPr="00F56081">
        <w:rPr>
          <w:rFonts w:ascii="Angsana New" w:hAnsi="Angsana New"/>
          <w:color w:val="000000"/>
          <w:sz w:val="30"/>
          <w:szCs w:val="30"/>
        </w:rPr>
        <w:t>256</w:t>
      </w:r>
      <w:r w:rsidR="004D3FE0" w:rsidRPr="00F56081">
        <w:rPr>
          <w:rFonts w:ascii="Angsana New" w:hAnsi="Angsana New" w:hint="cs"/>
          <w:color w:val="000000"/>
          <w:sz w:val="30"/>
          <w:szCs w:val="30"/>
          <w:cs/>
        </w:rPr>
        <w:t>7</w:t>
      </w:r>
      <w:r w:rsidR="00BD78DB" w:rsidRPr="00F56081">
        <w:rPr>
          <w:rFonts w:ascii="Angsana New" w:hAnsi="Angsana New"/>
          <w:color w:val="000000"/>
          <w:sz w:val="30"/>
          <w:szCs w:val="30"/>
        </w:rPr>
        <w:t xml:space="preserve"> </w:t>
      </w:r>
      <w:r w:rsidRPr="00F56081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0BB79E26" w14:textId="77777777" w:rsidR="0018308A" w:rsidRPr="00F56081" w:rsidRDefault="0018308A" w:rsidP="00F21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3870"/>
        <w:gridCol w:w="360"/>
        <w:gridCol w:w="1710"/>
        <w:gridCol w:w="270"/>
        <w:gridCol w:w="1710"/>
        <w:gridCol w:w="270"/>
        <w:gridCol w:w="1710"/>
      </w:tblGrid>
      <w:tr w:rsidR="00AF3FE0" w:rsidRPr="00F56081" w14:paraId="57C8A6C4" w14:textId="77777777" w:rsidTr="002D2390">
        <w:trPr>
          <w:tblHeader/>
        </w:trPr>
        <w:tc>
          <w:tcPr>
            <w:tcW w:w="3870" w:type="dxa"/>
            <w:vAlign w:val="bottom"/>
          </w:tcPr>
          <w:p w14:paraId="6AC28BC6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0" w:type="dxa"/>
          </w:tcPr>
          <w:p w14:paraId="44790EB2" w14:textId="43CC75A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vAlign w:val="bottom"/>
          </w:tcPr>
          <w:p w14:paraId="207F8972" w14:textId="67E4E0A6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7F09AA" w:rsidRPr="00F56081" w14:paraId="0D2514C2" w14:textId="77777777" w:rsidTr="007F09AA">
        <w:trPr>
          <w:tblHeader/>
        </w:trPr>
        <w:tc>
          <w:tcPr>
            <w:tcW w:w="3870" w:type="dxa"/>
            <w:vAlign w:val="bottom"/>
          </w:tcPr>
          <w:p w14:paraId="3273FDF4" w14:textId="77777777" w:rsidR="007F09AA" w:rsidRPr="00F56081" w:rsidRDefault="007F09AA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0" w:type="dxa"/>
          </w:tcPr>
          <w:p w14:paraId="26E24E63" w14:textId="77777777" w:rsidR="007F09AA" w:rsidRPr="00F56081" w:rsidRDefault="007F09AA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E5F026" w14:textId="0C5DD450" w:rsidR="007F09AA" w:rsidRPr="00F56081" w:rsidRDefault="007F09AA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56081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F5608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5A3AC6E2" w14:textId="77777777" w:rsidR="007F09AA" w:rsidRPr="00F56081" w:rsidRDefault="007F09AA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4FA1CC3D" w14:textId="73B58D76" w:rsidR="007F09AA" w:rsidRPr="00F56081" w:rsidRDefault="007F09AA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56081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F5608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7</w:t>
            </w:r>
          </w:p>
        </w:tc>
      </w:tr>
      <w:tr w:rsidR="00AF3FE0" w:rsidRPr="00F56081" w14:paraId="16A77200" w14:textId="77777777" w:rsidTr="007F09AA">
        <w:trPr>
          <w:tblHeader/>
        </w:trPr>
        <w:tc>
          <w:tcPr>
            <w:tcW w:w="3870" w:type="dxa"/>
            <w:vAlign w:val="bottom"/>
          </w:tcPr>
          <w:p w14:paraId="3AEB35A4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0" w:type="dxa"/>
          </w:tcPr>
          <w:p w14:paraId="6C75B323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7A662864" w14:textId="6796F73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(ดูหมายเหตุ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3C288D13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B8D868" w14:textId="2CA8F6E5" w:rsidR="00AF3FE0" w:rsidRPr="00F56081" w:rsidRDefault="007F09AA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งบการเฉพาะบริษัท</w:t>
            </w:r>
          </w:p>
        </w:tc>
        <w:tc>
          <w:tcPr>
            <w:tcW w:w="270" w:type="dxa"/>
          </w:tcPr>
          <w:p w14:paraId="20530B10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DC3344" w14:textId="549D9700" w:rsidR="00AF3FE0" w:rsidRPr="00F56081" w:rsidRDefault="007F09AA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AF3FE0" w:rsidRPr="00F56081" w14:paraId="5E4143F1" w14:textId="77777777" w:rsidTr="00CA0BF1">
        <w:trPr>
          <w:trHeight w:val="36"/>
        </w:trPr>
        <w:tc>
          <w:tcPr>
            <w:tcW w:w="3870" w:type="dxa"/>
            <w:vAlign w:val="bottom"/>
          </w:tcPr>
          <w:p w14:paraId="6DC7ABF5" w14:textId="61B74E2E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56081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360" w:type="dxa"/>
          </w:tcPr>
          <w:p w14:paraId="201CB4E7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0854B373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474F8BA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676C905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160A894E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2D422990" w14:textId="77777777" w:rsidR="00AF3FE0" w:rsidRPr="00F56081" w:rsidRDefault="00AF3FE0" w:rsidP="00AF3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CA0BF1" w:rsidRPr="00F56081" w14:paraId="7B7E5B80" w14:textId="77777777" w:rsidTr="00CA0BF1">
        <w:trPr>
          <w:trHeight w:val="36"/>
        </w:trPr>
        <w:tc>
          <w:tcPr>
            <w:tcW w:w="3870" w:type="dxa"/>
            <w:vAlign w:val="bottom"/>
          </w:tcPr>
          <w:p w14:paraId="00C9913A" w14:textId="104681CE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</w:t>
            </w:r>
            <w:r w:rsidRPr="00F560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360" w:type="dxa"/>
          </w:tcPr>
          <w:p w14:paraId="3B798042" w14:textId="2607E07D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3F3A38F2" w14:textId="76DBE7E2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529</w:t>
            </w:r>
          </w:p>
        </w:tc>
        <w:tc>
          <w:tcPr>
            <w:tcW w:w="270" w:type="dxa"/>
          </w:tcPr>
          <w:p w14:paraId="4F159C42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2DAAE77E" w14:textId="0AD97331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253</w:t>
            </w:r>
          </w:p>
        </w:tc>
        <w:tc>
          <w:tcPr>
            <w:tcW w:w="270" w:type="dxa"/>
          </w:tcPr>
          <w:p w14:paraId="142EB0FC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2E408014" w14:textId="3421EA85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253</w:t>
            </w:r>
          </w:p>
        </w:tc>
      </w:tr>
      <w:tr w:rsidR="00CA0BF1" w:rsidRPr="00F56081" w14:paraId="37C21B64" w14:textId="77777777" w:rsidTr="00CA0BF1">
        <w:trPr>
          <w:trHeight w:val="36"/>
        </w:trPr>
        <w:tc>
          <w:tcPr>
            <w:tcW w:w="3870" w:type="dxa"/>
            <w:vAlign w:val="bottom"/>
          </w:tcPr>
          <w:p w14:paraId="0DF14695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56081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สินทรัพย์สิทธิการใช้ </w:t>
            </w:r>
            <w:r w:rsidRPr="00F56081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  <w:r w:rsidRPr="00F56081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360" w:type="dxa"/>
          </w:tcPr>
          <w:p w14:paraId="0D7B644E" w14:textId="6CEFA6F6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7C2D741A" w14:textId="1E85C8F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46467E91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0C47454A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193DD305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0D7E0CEA" w14:textId="5E485DA8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CA0BF1" w:rsidRPr="00F56081" w14:paraId="20B69EB1" w14:textId="77777777" w:rsidTr="00CA0BF1">
        <w:trPr>
          <w:trHeight w:val="36"/>
        </w:trPr>
        <w:tc>
          <w:tcPr>
            <w:tcW w:w="3870" w:type="dxa"/>
            <w:vAlign w:val="bottom"/>
          </w:tcPr>
          <w:p w14:paraId="275E2F46" w14:textId="23C892DF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360" w:type="dxa"/>
          </w:tcPr>
          <w:p w14:paraId="1E466EEE" w14:textId="30FF2638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63486147" w14:textId="7EEF2DA5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94</w:t>
            </w:r>
          </w:p>
        </w:tc>
        <w:tc>
          <w:tcPr>
            <w:tcW w:w="270" w:type="dxa"/>
          </w:tcPr>
          <w:p w14:paraId="53776695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368496E6" w14:textId="5324C8FC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506</w:t>
            </w:r>
          </w:p>
        </w:tc>
        <w:tc>
          <w:tcPr>
            <w:tcW w:w="270" w:type="dxa"/>
          </w:tcPr>
          <w:p w14:paraId="53C2C55F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319E4B2C" w14:textId="73D52A40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506</w:t>
            </w:r>
          </w:p>
        </w:tc>
      </w:tr>
      <w:tr w:rsidR="00CA0BF1" w:rsidRPr="00F56081" w14:paraId="22175CFD" w14:textId="77777777" w:rsidTr="00CA0BF1">
        <w:trPr>
          <w:trHeight w:val="36"/>
        </w:trPr>
        <w:tc>
          <w:tcPr>
            <w:tcW w:w="3870" w:type="dxa"/>
            <w:vAlign w:val="bottom"/>
          </w:tcPr>
          <w:p w14:paraId="18F2BFA0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56081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360" w:type="dxa"/>
          </w:tcPr>
          <w:p w14:paraId="7FC83338" w14:textId="4B340F4E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vAlign w:val="bottom"/>
          </w:tcPr>
          <w:p w14:paraId="33AE1001" w14:textId="0F1A51FE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778C5815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19FF6053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0433F221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vAlign w:val="bottom"/>
          </w:tcPr>
          <w:p w14:paraId="5E73F8A9" w14:textId="721AAB8B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CA0BF1" w:rsidRPr="00F56081" w14:paraId="64ECB324" w14:textId="77777777" w:rsidTr="00CA0BF1">
        <w:trPr>
          <w:trHeight w:val="36"/>
        </w:trPr>
        <w:tc>
          <w:tcPr>
            <w:tcW w:w="3870" w:type="dxa"/>
            <w:vAlign w:val="bottom"/>
          </w:tcPr>
          <w:p w14:paraId="51AD0046" w14:textId="10F0B185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ซื้อทรัพย์สินถาวร (เงินทดรองจ่าย)</w:t>
            </w:r>
          </w:p>
        </w:tc>
        <w:tc>
          <w:tcPr>
            <w:tcW w:w="360" w:type="dxa"/>
          </w:tcPr>
          <w:p w14:paraId="74F0595D" w14:textId="44440F52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vAlign w:val="bottom"/>
          </w:tcPr>
          <w:p w14:paraId="43A1401E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77FEE2B5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45FFB970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43561B74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vAlign w:val="bottom"/>
          </w:tcPr>
          <w:p w14:paraId="694A5D5D" w14:textId="57DC8E90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CA0BF1" w:rsidRPr="00F56081" w14:paraId="79E0DB03" w14:textId="77777777" w:rsidTr="00CA0BF1">
        <w:trPr>
          <w:trHeight w:val="36"/>
        </w:trPr>
        <w:tc>
          <w:tcPr>
            <w:tcW w:w="3870" w:type="dxa"/>
            <w:vAlign w:val="bottom"/>
          </w:tcPr>
          <w:p w14:paraId="3E39CC54" w14:textId="00D06A05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360" w:type="dxa"/>
          </w:tcPr>
          <w:p w14:paraId="4A607DF8" w14:textId="3796D4B0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2CD698F" w14:textId="286EF4FA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5608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54</w:t>
            </w:r>
          </w:p>
        </w:tc>
        <w:tc>
          <w:tcPr>
            <w:tcW w:w="270" w:type="dxa"/>
          </w:tcPr>
          <w:p w14:paraId="6C30822A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5539070" w14:textId="453F4F80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09123E7F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17BEA86" w14:textId="5968159E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CA0BF1" w:rsidRPr="00F56081" w14:paraId="760CC5A0" w14:textId="77777777" w:rsidTr="00CA0BF1">
        <w:trPr>
          <w:trHeight w:val="33"/>
        </w:trPr>
        <w:tc>
          <w:tcPr>
            <w:tcW w:w="3870" w:type="dxa"/>
            <w:vAlign w:val="bottom"/>
          </w:tcPr>
          <w:p w14:paraId="61DE655A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F56081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ค่าน้ำมันรถค้างจ่าย</w:t>
            </w:r>
          </w:p>
        </w:tc>
        <w:tc>
          <w:tcPr>
            <w:tcW w:w="360" w:type="dxa"/>
          </w:tcPr>
          <w:p w14:paraId="2400E897" w14:textId="755E14A6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2BE30630" w14:textId="42752B0A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BA99058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48E30D7A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FF074D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72E92A68" w14:textId="1BF4376D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0BF1" w:rsidRPr="00F56081" w14:paraId="25D4F02B" w14:textId="77777777" w:rsidTr="00CA0BF1">
        <w:tc>
          <w:tcPr>
            <w:tcW w:w="3870" w:type="dxa"/>
            <w:vAlign w:val="bottom"/>
          </w:tcPr>
          <w:p w14:paraId="6306700D" w14:textId="77777777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360" w:type="dxa"/>
          </w:tcPr>
          <w:p w14:paraId="3F00480F" w14:textId="1C857AD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09059657" w14:textId="5B75DD93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808</w:t>
            </w:r>
          </w:p>
        </w:tc>
        <w:tc>
          <w:tcPr>
            <w:tcW w:w="270" w:type="dxa"/>
          </w:tcPr>
          <w:p w14:paraId="11929AA2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1B14C8D" w14:textId="28D9C72E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590</w:t>
            </w:r>
          </w:p>
        </w:tc>
        <w:tc>
          <w:tcPr>
            <w:tcW w:w="270" w:type="dxa"/>
          </w:tcPr>
          <w:p w14:paraId="65119017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627F453" w14:textId="0CC7B904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590</w:t>
            </w:r>
          </w:p>
        </w:tc>
      </w:tr>
      <w:tr w:rsidR="00CA0BF1" w:rsidRPr="00F56081" w14:paraId="13093939" w14:textId="77777777" w:rsidTr="00CA0BF1">
        <w:trPr>
          <w:trHeight w:val="53"/>
        </w:trPr>
        <w:tc>
          <w:tcPr>
            <w:tcW w:w="3870" w:type="dxa"/>
            <w:vAlign w:val="bottom"/>
          </w:tcPr>
          <w:p w14:paraId="750E5731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F56081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ค่าซ่อมแซมค้างจ่าย</w:t>
            </w:r>
          </w:p>
        </w:tc>
        <w:tc>
          <w:tcPr>
            <w:tcW w:w="360" w:type="dxa"/>
          </w:tcPr>
          <w:p w14:paraId="0F857E42" w14:textId="1EF8437B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4233EE22" w14:textId="08D932FB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4CA0029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0DC3A074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180905D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7DE9F281" w14:textId="6DD1B7AE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A0BF1" w:rsidRPr="00F56081" w14:paraId="6D424868" w14:textId="77777777" w:rsidTr="00CA0BF1">
        <w:tc>
          <w:tcPr>
            <w:tcW w:w="3870" w:type="dxa"/>
            <w:vAlign w:val="bottom"/>
          </w:tcPr>
          <w:p w14:paraId="63E50B02" w14:textId="77777777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360" w:type="dxa"/>
          </w:tcPr>
          <w:p w14:paraId="0F7B7B52" w14:textId="2BD4CB70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4E43A9E" w14:textId="5B3FF9AB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41</w:t>
            </w:r>
          </w:p>
        </w:tc>
        <w:tc>
          <w:tcPr>
            <w:tcW w:w="270" w:type="dxa"/>
          </w:tcPr>
          <w:p w14:paraId="0917F00E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0B4CD904" w14:textId="45BAF5D8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  <w:tc>
          <w:tcPr>
            <w:tcW w:w="270" w:type="dxa"/>
          </w:tcPr>
          <w:p w14:paraId="13284122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42B53FF" w14:textId="5C2F06E4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</w:tr>
      <w:tr w:rsidR="00CA0BF1" w:rsidRPr="00F56081" w14:paraId="396AFDA8" w14:textId="77777777" w:rsidTr="00CA0BF1">
        <w:trPr>
          <w:trHeight w:val="53"/>
        </w:trPr>
        <w:tc>
          <w:tcPr>
            <w:tcW w:w="3870" w:type="dxa"/>
            <w:vAlign w:val="bottom"/>
          </w:tcPr>
          <w:p w14:paraId="10F6BCC6" w14:textId="64D7A4AB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F56081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</w:t>
            </w:r>
            <w:r w:rsidRPr="00F56081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ใช้จ่ายค้างจ่ายอื่น</w:t>
            </w:r>
          </w:p>
        </w:tc>
        <w:tc>
          <w:tcPr>
            <w:tcW w:w="360" w:type="dxa"/>
          </w:tcPr>
          <w:p w14:paraId="05901EE2" w14:textId="5333F19A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</w:tcPr>
          <w:p w14:paraId="04FD7C14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4555481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6DFD54EB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5776908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</w:tcPr>
          <w:p w14:paraId="560C8584" w14:textId="0A5762D6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A0BF1" w:rsidRPr="00F56081" w14:paraId="03C27769" w14:textId="77777777" w:rsidTr="00CA0BF1">
        <w:tc>
          <w:tcPr>
            <w:tcW w:w="3870" w:type="dxa"/>
            <w:vAlign w:val="bottom"/>
          </w:tcPr>
          <w:p w14:paraId="5891F4AA" w14:textId="1D301433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360" w:type="dxa"/>
          </w:tcPr>
          <w:p w14:paraId="027CFEF8" w14:textId="4B377EDE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104E3003" w14:textId="4059F7BA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460FD862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2378E19" w14:textId="307639E9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  <w:tc>
          <w:tcPr>
            <w:tcW w:w="270" w:type="dxa"/>
          </w:tcPr>
          <w:p w14:paraId="22AAD786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908055C" w14:textId="61054812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</w:tr>
      <w:tr w:rsidR="00CA0BF1" w:rsidRPr="00F56081" w14:paraId="3D99F9CE" w14:textId="77777777" w:rsidTr="00CA0BF1">
        <w:tc>
          <w:tcPr>
            <w:tcW w:w="3870" w:type="dxa"/>
            <w:vAlign w:val="bottom"/>
          </w:tcPr>
          <w:p w14:paraId="22E0B7C4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  <w:r w:rsidRPr="00F56081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ดอกเบี้ยหุ้นกู้ค้างจ่าย</w:t>
            </w:r>
          </w:p>
        </w:tc>
        <w:tc>
          <w:tcPr>
            <w:tcW w:w="360" w:type="dxa"/>
          </w:tcPr>
          <w:p w14:paraId="406FD362" w14:textId="5D4271B1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21F6A8F4" w14:textId="0F36B2A3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2BBD64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4ADFBE09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66C8C2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6DF3D0B1" w14:textId="0F1AE242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0BF1" w:rsidRPr="00F56081" w14:paraId="49396D43" w14:textId="77777777" w:rsidTr="00CA0BF1">
        <w:tc>
          <w:tcPr>
            <w:tcW w:w="3870" w:type="dxa"/>
            <w:vAlign w:val="bottom"/>
          </w:tcPr>
          <w:p w14:paraId="57113611" w14:textId="77777777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360" w:type="dxa"/>
          </w:tcPr>
          <w:p w14:paraId="1D365A2A" w14:textId="6765A22B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A540909" w14:textId="6C470BA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13</w:t>
            </w:r>
          </w:p>
        </w:tc>
        <w:tc>
          <w:tcPr>
            <w:tcW w:w="270" w:type="dxa"/>
          </w:tcPr>
          <w:p w14:paraId="4097DD80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4F761C4" w14:textId="42985C56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  <w:tc>
          <w:tcPr>
            <w:tcW w:w="270" w:type="dxa"/>
          </w:tcPr>
          <w:p w14:paraId="158F28F3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82C5EB1" w14:textId="23307898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</w:tr>
      <w:tr w:rsidR="00CA0BF1" w:rsidRPr="00F56081" w14:paraId="25AE8FD3" w14:textId="77777777" w:rsidTr="00CA0BF1">
        <w:tc>
          <w:tcPr>
            <w:tcW w:w="3870" w:type="dxa"/>
            <w:vAlign w:val="bottom"/>
          </w:tcPr>
          <w:p w14:paraId="40C0AFF7" w14:textId="1E179FE5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F56081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เจ้าหนี้ค่าหุ้นทุน</w:t>
            </w:r>
          </w:p>
        </w:tc>
        <w:tc>
          <w:tcPr>
            <w:tcW w:w="360" w:type="dxa"/>
          </w:tcPr>
          <w:p w14:paraId="0C76439F" w14:textId="67BC629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300CD446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809D3A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68009B27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0767E29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45F0104F" w14:textId="3022C1ED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A0BF1" w:rsidRPr="00F56081" w14:paraId="68AF8514" w14:textId="77777777" w:rsidTr="00CA0BF1">
        <w:tc>
          <w:tcPr>
            <w:tcW w:w="3870" w:type="dxa"/>
            <w:vAlign w:val="bottom"/>
          </w:tcPr>
          <w:p w14:paraId="34D0656C" w14:textId="1A715080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  <w:r w:rsidRPr="00F56081">
              <w:rPr>
                <w:rFonts w:ascii="Angsana New" w:hAnsi="Angsana New"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360" w:type="dxa"/>
          </w:tcPr>
          <w:p w14:paraId="718F77A8" w14:textId="6620E082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7EE64A4" w14:textId="6D5BC242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7A20987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CBB5B61" w14:textId="6A1B2E06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564</w:t>
            </w:r>
          </w:p>
        </w:tc>
        <w:tc>
          <w:tcPr>
            <w:tcW w:w="270" w:type="dxa"/>
          </w:tcPr>
          <w:p w14:paraId="5A820C9C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68BB519" w14:textId="2869FE72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CA0BF1" w:rsidRPr="00F56081" w14:paraId="794E279F" w14:textId="77777777" w:rsidTr="00CA0BF1">
        <w:trPr>
          <w:trHeight w:val="282"/>
        </w:trPr>
        <w:tc>
          <w:tcPr>
            <w:tcW w:w="3870" w:type="dxa"/>
            <w:vAlign w:val="bottom"/>
          </w:tcPr>
          <w:p w14:paraId="56D2947C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5608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รวมเจ้าหนี้อื่น</w:t>
            </w:r>
          </w:p>
        </w:tc>
        <w:tc>
          <w:tcPr>
            <w:tcW w:w="360" w:type="dxa"/>
          </w:tcPr>
          <w:p w14:paraId="30652AAB" w14:textId="59652A49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22C1F5" w14:textId="117EF201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916</w:t>
            </w:r>
          </w:p>
        </w:tc>
        <w:tc>
          <w:tcPr>
            <w:tcW w:w="270" w:type="dxa"/>
          </w:tcPr>
          <w:p w14:paraId="633D1977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FC4F5" w14:textId="2FC193C4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1,227</w:t>
            </w:r>
          </w:p>
        </w:tc>
        <w:tc>
          <w:tcPr>
            <w:tcW w:w="270" w:type="dxa"/>
          </w:tcPr>
          <w:p w14:paraId="5F896980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69D646" w14:textId="6A170E88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663</w:t>
            </w:r>
          </w:p>
        </w:tc>
      </w:tr>
      <w:tr w:rsidR="00CA0BF1" w:rsidRPr="00F56081" w14:paraId="0A580D91" w14:textId="77777777" w:rsidTr="00CA0BF1">
        <w:trPr>
          <w:trHeight w:val="282"/>
        </w:trPr>
        <w:tc>
          <w:tcPr>
            <w:tcW w:w="3870" w:type="dxa"/>
            <w:vAlign w:val="bottom"/>
          </w:tcPr>
          <w:p w14:paraId="51392E7B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56081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หนี้สินตามสัญญาเช่า </w:t>
            </w:r>
            <w:r w:rsidRPr="00F56081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-</w:t>
            </w:r>
            <w:r w:rsidRPr="00F56081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360" w:type="dxa"/>
          </w:tcPr>
          <w:p w14:paraId="6AC9B598" w14:textId="30A3DD2C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19B907E4" w14:textId="2158E804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19F6C93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440D74A3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745054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7859066A" w14:textId="35A1422C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0BF1" w:rsidRPr="00F56081" w14:paraId="2AFC0A65" w14:textId="77777777" w:rsidTr="00CA0BF1">
        <w:trPr>
          <w:trHeight w:val="282"/>
        </w:trPr>
        <w:tc>
          <w:tcPr>
            <w:tcW w:w="3870" w:type="dxa"/>
            <w:vAlign w:val="bottom"/>
          </w:tcPr>
          <w:p w14:paraId="5C33243E" w14:textId="5B61325D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360" w:type="dxa"/>
          </w:tcPr>
          <w:p w14:paraId="16C5C584" w14:textId="620A9FDE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31023D29" w14:textId="061CEEA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D275233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6AE757C7" w14:textId="304E9C26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270" w:type="dxa"/>
          </w:tcPr>
          <w:p w14:paraId="55532EAB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642CEFE5" w14:textId="373A5ECA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440</w:t>
            </w:r>
          </w:p>
        </w:tc>
      </w:tr>
      <w:tr w:rsidR="00CA0BF1" w:rsidRPr="00F56081" w14:paraId="128D21FA" w14:textId="77777777" w:rsidTr="00CA0BF1">
        <w:trPr>
          <w:trHeight w:val="282"/>
        </w:trPr>
        <w:tc>
          <w:tcPr>
            <w:tcW w:w="3870" w:type="dxa"/>
            <w:vAlign w:val="bottom"/>
          </w:tcPr>
          <w:p w14:paraId="2227953E" w14:textId="1025B1AD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56081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หุ้นกู้ </w:t>
            </w:r>
            <w:r w:rsidRPr="00F56081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  <w:r w:rsidRPr="00F56081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360" w:type="dxa"/>
          </w:tcPr>
          <w:p w14:paraId="2B2BD85C" w14:textId="45C0AD93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6395291D" w14:textId="3C3728FA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CC373F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790BCF0E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80D7A89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vAlign w:val="bottom"/>
          </w:tcPr>
          <w:p w14:paraId="65EEBB1D" w14:textId="7332344E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0BF1" w:rsidRPr="00F56081" w14:paraId="00F87223" w14:textId="77777777" w:rsidTr="00CA0BF1">
        <w:trPr>
          <w:trHeight w:val="282"/>
        </w:trPr>
        <w:tc>
          <w:tcPr>
            <w:tcW w:w="3870" w:type="dxa"/>
            <w:vAlign w:val="bottom"/>
          </w:tcPr>
          <w:p w14:paraId="4B5D3083" w14:textId="77777777" w:rsidR="00CA0BF1" w:rsidRPr="00F56081" w:rsidRDefault="00CA0BF1" w:rsidP="00CA0BF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5608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360" w:type="dxa"/>
          </w:tcPr>
          <w:p w14:paraId="5433C700" w14:textId="3A84D591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511AF060" w14:textId="31C0786C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70" w:type="dxa"/>
          </w:tcPr>
          <w:p w14:paraId="01829BF7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5FA7AD1C" w14:textId="52C91E64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70" w:type="dxa"/>
          </w:tcPr>
          <w:p w14:paraId="1AAC872B" w14:textId="77777777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1F00E907" w14:textId="6822D0AE" w:rsidR="00CA0BF1" w:rsidRPr="00F56081" w:rsidRDefault="00CA0BF1" w:rsidP="00CA0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6081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</w:tr>
    </w:tbl>
    <w:p w14:paraId="4DF38566" w14:textId="01A88DFA" w:rsidR="00F56081" w:rsidRDefault="00F560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</w:p>
    <w:p w14:paraId="3A5B6E89" w14:textId="77777777" w:rsidR="00F56081" w:rsidRDefault="00F560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554DF1AA" w14:textId="43758777" w:rsidR="00C07B88" w:rsidRPr="009219BA" w:rsidRDefault="00C07B88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9219BA">
        <w:rPr>
          <w:rFonts w:ascii="Angsana New" w:hAnsi="Angsana New"/>
          <w:color w:val="000000"/>
          <w:sz w:val="29"/>
          <w:szCs w:val="29"/>
          <w:cs/>
        </w:rPr>
        <w:lastRenderedPageBreak/>
        <w:t>รายได้และค่าใช้จ่ายที่เกิดระหว่างบริษัทและบุคคลหร</w:t>
      </w:r>
      <w:r w:rsidR="0038339B" w:rsidRPr="009219BA">
        <w:rPr>
          <w:rFonts w:ascii="Angsana New" w:hAnsi="Angsana New"/>
          <w:color w:val="000000"/>
          <w:sz w:val="29"/>
          <w:szCs w:val="29"/>
          <w:cs/>
        </w:rPr>
        <w:t>ือบริษัทที่เกี่ยวข้องกันสำหรับ</w:t>
      </w:r>
      <w:r w:rsidR="001165EA" w:rsidRPr="009219BA">
        <w:rPr>
          <w:rFonts w:ascii="Angsana New" w:hAnsi="Angsana New" w:hint="cs"/>
          <w:color w:val="000000"/>
          <w:sz w:val="29"/>
          <w:szCs w:val="29"/>
          <w:cs/>
        </w:rPr>
        <w:t>ปี</w:t>
      </w:r>
      <w:r w:rsidRPr="009219BA">
        <w:rPr>
          <w:rFonts w:ascii="Angsana New" w:hAnsi="Angsana New"/>
          <w:color w:val="000000"/>
          <w:sz w:val="29"/>
          <w:szCs w:val="29"/>
          <w:cs/>
        </w:rPr>
        <w:t xml:space="preserve">สิ้นสุดวันที่ </w:t>
      </w:r>
      <w:r w:rsidR="00EA6DF4" w:rsidRPr="009219BA">
        <w:rPr>
          <w:rFonts w:ascii="Angsana New" w:hAnsi="Angsana New"/>
          <w:color w:val="000000"/>
          <w:sz w:val="29"/>
          <w:szCs w:val="29"/>
        </w:rPr>
        <w:t>31</w:t>
      </w:r>
      <w:r w:rsidR="00BD78DB" w:rsidRPr="009219BA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="001165EA" w:rsidRPr="009219BA">
        <w:rPr>
          <w:rFonts w:ascii="Angsana New" w:hAnsi="Angsana New" w:hint="cs"/>
          <w:color w:val="000000"/>
          <w:sz w:val="29"/>
          <w:szCs w:val="29"/>
          <w:cs/>
        </w:rPr>
        <w:t>ธันวาคม</w:t>
      </w:r>
      <w:r w:rsidR="00BD78DB" w:rsidRPr="009219BA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="00FE3A2B" w:rsidRPr="009219BA">
        <w:rPr>
          <w:rFonts w:ascii="Angsana New" w:hAnsi="Angsana New"/>
          <w:color w:val="000000"/>
          <w:sz w:val="29"/>
          <w:szCs w:val="29"/>
        </w:rPr>
        <w:t>256</w:t>
      </w:r>
      <w:r w:rsidR="00653C2F" w:rsidRPr="009219BA">
        <w:rPr>
          <w:rFonts w:ascii="Angsana New" w:hAnsi="Angsana New"/>
          <w:color w:val="000000"/>
          <w:sz w:val="29"/>
          <w:szCs w:val="29"/>
        </w:rPr>
        <w:t>8</w:t>
      </w:r>
      <w:r w:rsidR="00CC6D39" w:rsidRPr="009219BA">
        <w:rPr>
          <w:rFonts w:ascii="Angsana New" w:hAnsi="Angsana New"/>
          <w:color w:val="000000"/>
          <w:sz w:val="29"/>
          <w:szCs w:val="29"/>
        </w:rPr>
        <w:t xml:space="preserve"> </w:t>
      </w:r>
      <w:r w:rsidR="00CC6D39" w:rsidRPr="009219BA">
        <w:rPr>
          <w:rFonts w:ascii="Angsana New" w:hAnsi="Angsana New"/>
          <w:color w:val="000000"/>
          <w:sz w:val="29"/>
          <w:szCs w:val="29"/>
          <w:cs/>
        </w:rPr>
        <w:t xml:space="preserve">และ </w:t>
      </w:r>
      <w:r w:rsidR="00FE3A2B" w:rsidRPr="009219BA">
        <w:rPr>
          <w:rFonts w:ascii="Angsana New" w:hAnsi="Angsana New"/>
          <w:color w:val="000000"/>
          <w:sz w:val="29"/>
          <w:szCs w:val="29"/>
        </w:rPr>
        <w:t>256</w:t>
      </w:r>
      <w:r w:rsidR="00653C2F" w:rsidRPr="009219BA">
        <w:rPr>
          <w:rFonts w:ascii="Angsana New" w:hAnsi="Angsana New"/>
          <w:color w:val="000000"/>
          <w:sz w:val="29"/>
          <w:szCs w:val="29"/>
        </w:rPr>
        <w:t>7</w:t>
      </w:r>
      <w:r w:rsidR="00F56081" w:rsidRPr="009219BA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Pr="009219BA">
        <w:rPr>
          <w:rFonts w:ascii="Angsana New" w:hAnsi="Angsana New"/>
          <w:color w:val="000000"/>
          <w:sz w:val="29"/>
          <w:szCs w:val="29"/>
          <w:cs/>
        </w:rPr>
        <w:t>มีดังนี้</w:t>
      </w:r>
    </w:p>
    <w:p w14:paraId="2A3CFBA6" w14:textId="77777777" w:rsidR="00EB399D" w:rsidRPr="00F4203E" w:rsidRDefault="00EB399D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595" w:type="dxa"/>
        <w:tblLayout w:type="fixed"/>
        <w:tblLook w:val="04A0" w:firstRow="1" w:lastRow="0" w:firstColumn="1" w:lastColumn="0" w:noHBand="0" w:noVBand="1"/>
      </w:tblPr>
      <w:tblGrid>
        <w:gridCol w:w="5958"/>
        <w:gridCol w:w="1677"/>
        <w:gridCol w:w="283"/>
        <w:gridCol w:w="1677"/>
      </w:tblGrid>
      <w:tr w:rsidR="001165EA" w:rsidRPr="009219BA" w14:paraId="298D3FCA" w14:textId="77777777" w:rsidTr="00923D17">
        <w:trPr>
          <w:tblHeader/>
        </w:trPr>
        <w:tc>
          <w:tcPr>
            <w:tcW w:w="5958" w:type="dxa"/>
            <w:vAlign w:val="bottom"/>
          </w:tcPr>
          <w:p w14:paraId="008ED092" w14:textId="77777777" w:rsidR="001165EA" w:rsidRPr="009219BA" w:rsidRDefault="001165EA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</w:tcPr>
          <w:p w14:paraId="01E42C89" w14:textId="113013D4" w:rsidR="001165EA" w:rsidRPr="009219BA" w:rsidRDefault="001165EA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BF454A" w:rsidRPr="009219BA" w14:paraId="64DD3B34" w14:textId="77777777" w:rsidTr="00923D17">
        <w:trPr>
          <w:tblHeader/>
        </w:trPr>
        <w:tc>
          <w:tcPr>
            <w:tcW w:w="5958" w:type="dxa"/>
            <w:vAlign w:val="bottom"/>
          </w:tcPr>
          <w:p w14:paraId="30AC66DD" w14:textId="77777777" w:rsidR="00BF454A" w:rsidRPr="009219BA" w:rsidRDefault="00BF454A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</w:tcPr>
          <w:p w14:paraId="60F2FCE8" w14:textId="6C3B787D" w:rsidR="00BF454A" w:rsidRPr="009219BA" w:rsidRDefault="00BF454A" w:rsidP="006332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งบการเงินรวมและงบการเงินเฉพาะบริษัท</w:t>
            </w:r>
          </w:p>
        </w:tc>
      </w:tr>
      <w:tr w:rsidR="00F56081" w:rsidRPr="009219BA" w14:paraId="79F25957" w14:textId="77777777" w:rsidTr="00923D17">
        <w:trPr>
          <w:tblHeader/>
        </w:trPr>
        <w:tc>
          <w:tcPr>
            <w:tcW w:w="5958" w:type="dxa"/>
            <w:vAlign w:val="bottom"/>
          </w:tcPr>
          <w:p w14:paraId="13700202" w14:textId="77777777" w:rsidR="00F56081" w:rsidRPr="009219BA" w:rsidRDefault="00F56081" w:rsidP="00F5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4B09B841" w14:textId="38E7D676" w:rsidR="00F56081" w:rsidRPr="009219BA" w:rsidRDefault="00F56081" w:rsidP="00F5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219BA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83" w:type="dxa"/>
          </w:tcPr>
          <w:p w14:paraId="4EEE71ED" w14:textId="77777777" w:rsidR="00F56081" w:rsidRPr="009219BA" w:rsidRDefault="00F56081" w:rsidP="00F5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2C95628C" w14:textId="15A36835" w:rsidR="00F56081" w:rsidRPr="009219BA" w:rsidRDefault="00F56081" w:rsidP="00F5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</w:tr>
      <w:tr w:rsidR="00806A13" w:rsidRPr="009219BA" w14:paraId="04B34A80" w14:textId="77777777" w:rsidTr="00923D17">
        <w:tc>
          <w:tcPr>
            <w:tcW w:w="5958" w:type="dxa"/>
            <w:vAlign w:val="bottom"/>
          </w:tcPr>
          <w:p w14:paraId="5C0B3BCF" w14:textId="7CC19B11" w:rsidR="00806A13" w:rsidRPr="009219BA" w:rsidRDefault="00806A13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ขาย</w:t>
            </w:r>
            <w:r w:rsidR="00F176CC" w:rsidRPr="009219BA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</w:rPr>
              <w:t>ผลิตภัณฑ์ยางสำเร็จรูป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6024B57" w14:textId="77777777" w:rsidR="00806A13" w:rsidRPr="009219BA" w:rsidRDefault="00806A13" w:rsidP="008B2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283" w:type="dxa"/>
          </w:tcPr>
          <w:p w14:paraId="11112BF7" w14:textId="77777777" w:rsidR="00806A13" w:rsidRPr="009219BA" w:rsidRDefault="00806A13" w:rsidP="008B2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5AD050A9" w14:textId="77777777" w:rsidR="00806A13" w:rsidRPr="009219BA" w:rsidRDefault="00806A13" w:rsidP="008B2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</w:tr>
      <w:tr w:rsidR="00653C2F" w:rsidRPr="009219BA" w14:paraId="1E4FABA5" w14:textId="77777777" w:rsidTr="00923D17">
        <w:tc>
          <w:tcPr>
            <w:tcW w:w="5958" w:type="dxa"/>
            <w:vAlign w:val="bottom"/>
          </w:tcPr>
          <w:p w14:paraId="6D3DC193" w14:textId="5C8AF981" w:rsidR="00653C2F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 w:hint="cs"/>
                <w:sz w:val="29"/>
                <w:szCs w:val="29"/>
                <w:cs/>
                <w:lang w:eastAsia="en-GB"/>
              </w:rPr>
              <w:t>บริษัท</w:t>
            </w:r>
            <w:r w:rsidR="00653C2F"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753823A1" w14:textId="498DFE04" w:rsidR="00653C2F" w:rsidRPr="009219BA" w:rsidRDefault="00831DD2" w:rsidP="00831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1,158</w:t>
            </w:r>
          </w:p>
        </w:tc>
        <w:tc>
          <w:tcPr>
            <w:tcW w:w="283" w:type="dxa"/>
          </w:tcPr>
          <w:p w14:paraId="05BBC1D1" w14:textId="77777777" w:rsidR="00653C2F" w:rsidRPr="009219BA" w:rsidRDefault="00653C2F" w:rsidP="00653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0F0718D0" w14:textId="4EED3E40" w:rsidR="00653C2F" w:rsidRPr="009219BA" w:rsidRDefault="00653C2F" w:rsidP="003B21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</w:tr>
      <w:tr w:rsidR="00653C2F" w:rsidRPr="009219BA" w14:paraId="589C0088" w14:textId="77777777" w:rsidTr="00923D17">
        <w:tc>
          <w:tcPr>
            <w:tcW w:w="5958" w:type="dxa"/>
            <w:vAlign w:val="bottom"/>
          </w:tcPr>
          <w:p w14:paraId="7178A8BD" w14:textId="77777777" w:rsidR="00653C2F" w:rsidRPr="009219BA" w:rsidRDefault="00653C2F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รายได้ค่าเช่า</w:t>
            </w:r>
            <w:r w:rsidRPr="009219BA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</w:rPr>
              <w:t xml:space="preserve"> (รายได้อื่น)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CEE45A9" w14:textId="77777777" w:rsidR="00653C2F" w:rsidRPr="009219BA" w:rsidRDefault="00653C2F" w:rsidP="00653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</w:tcPr>
          <w:p w14:paraId="1BF3268F" w14:textId="77777777" w:rsidR="00653C2F" w:rsidRPr="009219BA" w:rsidRDefault="00653C2F" w:rsidP="00653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5A1AFE56" w14:textId="77777777" w:rsidR="00653C2F" w:rsidRPr="009219BA" w:rsidRDefault="00653C2F" w:rsidP="00653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</w:tr>
      <w:tr w:rsidR="00653C2F" w:rsidRPr="009219BA" w14:paraId="3605C285" w14:textId="77777777" w:rsidTr="00923D17">
        <w:tc>
          <w:tcPr>
            <w:tcW w:w="5958" w:type="dxa"/>
            <w:vAlign w:val="bottom"/>
          </w:tcPr>
          <w:p w14:paraId="73CD52B2" w14:textId="77777777" w:rsidR="00653C2F" w:rsidRPr="009219BA" w:rsidRDefault="00653C2F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26EA6915" w14:textId="2D5101C2" w:rsidR="00653C2F" w:rsidRPr="009219BA" w:rsidRDefault="00831DD2" w:rsidP="00653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270</w:t>
            </w:r>
          </w:p>
        </w:tc>
        <w:tc>
          <w:tcPr>
            <w:tcW w:w="283" w:type="dxa"/>
          </w:tcPr>
          <w:p w14:paraId="09CE0C32" w14:textId="77777777" w:rsidR="00653C2F" w:rsidRPr="009219BA" w:rsidRDefault="00653C2F" w:rsidP="00653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40B68B2B" w14:textId="29B82BA1" w:rsidR="00653C2F" w:rsidRPr="009219BA" w:rsidRDefault="00653C2F" w:rsidP="00653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270</w:t>
            </w:r>
          </w:p>
        </w:tc>
      </w:tr>
      <w:tr w:rsidR="002713AE" w:rsidRPr="009219BA" w14:paraId="3FA74CE9" w14:textId="77777777" w:rsidTr="00923D17">
        <w:tc>
          <w:tcPr>
            <w:tcW w:w="5958" w:type="dxa"/>
            <w:vAlign w:val="bottom"/>
          </w:tcPr>
          <w:p w14:paraId="3CF66BB2" w14:textId="795DF3E4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รายได้ค่า</w:t>
            </w:r>
            <w:r w:rsidRPr="009219BA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</w:rPr>
              <w:t>ขนส่ง (รายได้อื่น)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548E52EC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3" w:type="dxa"/>
          </w:tcPr>
          <w:p w14:paraId="730FF79B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469AE746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2713AE" w:rsidRPr="009219BA" w14:paraId="443710E7" w14:textId="77777777" w:rsidTr="00923D17">
        <w:tc>
          <w:tcPr>
            <w:tcW w:w="5958" w:type="dxa"/>
            <w:vAlign w:val="bottom"/>
          </w:tcPr>
          <w:p w14:paraId="08277BC6" w14:textId="7058A7AB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 w:hint="cs"/>
                <w:sz w:val="29"/>
                <w:szCs w:val="29"/>
                <w:cs/>
                <w:lang w:eastAsia="en-GB"/>
              </w:rPr>
              <w:t>บริษัท</w:t>
            </w: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6DC41944" w14:textId="5ECE5D5B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 w:hint="cs"/>
                <w:sz w:val="29"/>
                <w:szCs w:val="29"/>
                <w:cs/>
              </w:rPr>
              <w:t>266</w:t>
            </w:r>
          </w:p>
        </w:tc>
        <w:tc>
          <w:tcPr>
            <w:tcW w:w="283" w:type="dxa"/>
          </w:tcPr>
          <w:p w14:paraId="170A4AB4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00E09EC1" w14:textId="2DE05AE1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</w:tr>
      <w:tr w:rsidR="002713AE" w:rsidRPr="009219BA" w14:paraId="3943583D" w14:textId="77777777" w:rsidTr="00923D17">
        <w:tc>
          <w:tcPr>
            <w:tcW w:w="5958" w:type="dxa"/>
            <w:vAlign w:val="bottom"/>
          </w:tcPr>
          <w:p w14:paraId="16043040" w14:textId="77777777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</w:rPr>
              <w:t>ขายหญ้าเนเปียร์ (รายได้อื่น)</w:t>
            </w:r>
          </w:p>
        </w:tc>
        <w:tc>
          <w:tcPr>
            <w:tcW w:w="1677" w:type="dxa"/>
            <w:vAlign w:val="bottom"/>
          </w:tcPr>
          <w:p w14:paraId="39BBC91D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</w:tcPr>
          <w:p w14:paraId="741F2A69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6AAAE5EB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</w:tr>
      <w:tr w:rsidR="00B734EA" w:rsidRPr="009219BA" w14:paraId="6229D3E8" w14:textId="77777777" w:rsidTr="00923D17">
        <w:tc>
          <w:tcPr>
            <w:tcW w:w="5958" w:type="dxa"/>
            <w:vAlign w:val="bottom"/>
          </w:tcPr>
          <w:p w14:paraId="143A7C89" w14:textId="428870B1" w:rsidR="00B734EA" w:rsidRPr="009219BA" w:rsidRDefault="00B734EA" w:rsidP="00B734E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vAlign w:val="bottom"/>
          </w:tcPr>
          <w:p w14:paraId="22C83FD4" w14:textId="00925D79" w:rsidR="00B734EA" w:rsidRPr="009219BA" w:rsidRDefault="00B734EA" w:rsidP="00B7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</w:tcPr>
          <w:p w14:paraId="77457A5C" w14:textId="77777777" w:rsidR="00B734EA" w:rsidRPr="009219BA" w:rsidRDefault="00B734EA" w:rsidP="00B7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3F740D2A" w14:textId="5581C881" w:rsidR="00B734EA" w:rsidRPr="009219BA" w:rsidRDefault="00B734EA" w:rsidP="00B7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467</w:t>
            </w:r>
          </w:p>
        </w:tc>
      </w:tr>
      <w:tr w:rsidR="00B734EA" w:rsidRPr="009219BA" w14:paraId="1D8F3057" w14:textId="77777777" w:rsidTr="00923D17">
        <w:tc>
          <w:tcPr>
            <w:tcW w:w="5958" w:type="dxa"/>
            <w:vAlign w:val="bottom"/>
          </w:tcPr>
          <w:p w14:paraId="25BA1FCF" w14:textId="37CCD2E5" w:rsidR="00B734EA" w:rsidRPr="009219BA" w:rsidRDefault="00B734EA" w:rsidP="00B734E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 w:hint="cs"/>
                <w:sz w:val="29"/>
                <w:szCs w:val="29"/>
                <w:cs/>
                <w:lang w:eastAsia="en-GB"/>
              </w:rPr>
              <w:t>บริษัท</w:t>
            </w: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677" w:type="dxa"/>
            <w:vAlign w:val="bottom"/>
          </w:tcPr>
          <w:p w14:paraId="70630E54" w14:textId="1C001B92" w:rsidR="00B734EA" w:rsidRPr="009219BA" w:rsidRDefault="00B734EA" w:rsidP="00B7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2,547</w:t>
            </w:r>
          </w:p>
        </w:tc>
        <w:tc>
          <w:tcPr>
            <w:tcW w:w="283" w:type="dxa"/>
          </w:tcPr>
          <w:p w14:paraId="2329AD52" w14:textId="77777777" w:rsidR="00B734EA" w:rsidRPr="009219BA" w:rsidRDefault="00B734EA" w:rsidP="00B7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10EADF8F" w14:textId="42450577" w:rsidR="00B734EA" w:rsidRPr="009219BA" w:rsidRDefault="00B734EA" w:rsidP="00B7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2,316</w:t>
            </w:r>
          </w:p>
        </w:tc>
      </w:tr>
      <w:tr w:rsidR="002713AE" w:rsidRPr="009219BA" w14:paraId="212DEA3A" w14:textId="77777777" w:rsidTr="00923D17">
        <w:tc>
          <w:tcPr>
            <w:tcW w:w="5958" w:type="dxa"/>
            <w:vAlign w:val="bottom"/>
          </w:tcPr>
          <w:p w14:paraId="04A3FE15" w14:textId="47C35EED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รวม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571178" w14:textId="7DEAA40B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2,547</w:t>
            </w:r>
          </w:p>
        </w:tc>
        <w:tc>
          <w:tcPr>
            <w:tcW w:w="283" w:type="dxa"/>
          </w:tcPr>
          <w:p w14:paraId="0145F806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489FF8" w14:textId="12E0DDC3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2,783</w:t>
            </w:r>
          </w:p>
        </w:tc>
      </w:tr>
      <w:tr w:rsidR="002713AE" w:rsidRPr="009219BA" w14:paraId="7E73DF8F" w14:textId="77777777" w:rsidTr="00923D17">
        <w:tc>
          <w:tcPr>
            <w:tcW w:w="5958" w:type="dxa"/>
            <w:vAlign w:val="bottom"/>
          </w:tcPr>
          <w:p w14:paraId="2F7BD831" w14:textId="14A4EAEE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ซื้อวัตถุดิบ</w:t>
            </w:r>
          </w:p>
        </w:tc>
        <w:tc>
          <w:tcPr>
            <w:tcW w:w="1677" w:type="dxa"/>
            <w:vAlign w:val="bottom"/>
          </w:tcPr>
          <w:p w14:paraId="3D218D78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83" w:type="dxa"/>
          </w:tcPr>
          <w:p w14:paraId="4B3CFAE0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7D714BBF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</w:tr>
      <w:tr w:rsidR="002713AE" w:rsidRPr="009219BA" w14:paraId="5837A0C8" w14:textId="77777777" w:rsidTr="00923D17">
        <w:tc>
          <w:tcPr>
            <w:tcW w:w="5958" w:type="dxa"/>
            <w:vAlign w:val="bottom"/>
          </w:tcPr>
          <w:p w14:paraId="3E5476D9" w14:textId="77777777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49602D16" w14:textId="102A2E74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1,330</w:t>
            </w:r>
          </w:p>
        </w:tc>
        <w:tc>
          <w:tcPr>
            <w:tcW w:w="283" w:type="dxa"/>
          </w:tcPr>
          <w:p w14:paraId="09AE7F0F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064D22AB" w14:textId="6A1DC73E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694</w:t>
            </w:r>
          </w:p>
        </w:tc>
      </w:tr>
      <w:tr w:rsidR="002713AE" w:rsidRPr="009219BA" w14:paraId="4B71ED66" w14:textId="77777777" w:rsidTr="00923D17">
        <w:tc>
          <w:tcPr>
            <w:tcW w:w="5958" w:type="dxa"/>
            <w:vAlign w:val="bottom"/>
          </w:tcPr>
          <w:p w14:paraId="45C33777" w14:textId="77777777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 xml:space="preserve">ค่าซ่อมแซม 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6D33A3EC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83" w:type="dxa"/>
          </w:tcPr>
          <w:p w14:paraId="712490D0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22D473F9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</w:tr>
      <w:tr w:rsidR="002713AE" w:rsidRPr="009219BA" w14:paraId="6A34FB1E" w14:textId="77777777" w:rsidTr="00923D17">
        <w:tc>
          <w:tcPr>
            <w:tcW w:w="5958" w:type="dxa"/>
            <w:vAlign w:val="bottom"/>
          </w:tcPr>
          <w:p w14:paraId="6CAD4901" w14:textId="77777777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4ED69B3B" w14:textId="23D204FD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 w:hint="cs"/>
                <w:sz w:val="29"/>
                <w:szCs w:val="29"/>
                <w:cs/>
              </w:rPr>
              <w:t>193</w:t>
            </w:r>
          </w:p>
        </w:tc>
        <w:tc>
          <w:tcPr>
            <w:tcW w:w="283" w:type="dxa"/>
          </w:tcPr>
          <w:p w14:paraId="1A0E079E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2747026E" w14:textId="0A7FF669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32</w:t>
            </w:r>
          </w:p>
        </w:tc>
      </w:tr>
      <w:tr w:rsidR="002713AE" w:rsidRPr="009219BA" w14:paraId="1F88C2C0" w14:textId="77777777" w:rsidTr="00F72FC2">
        <w:tc>
          <w:tcPr>
            <w:tcW w:w="5958" w:type="dxa"/>
            <w:vAlign w:val="bottom"/>
          </w:tcPr>
          <w:p w14:paraId="7F139791" w14:textId="77777777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ค่าน้ำมันเชื้อเพลิง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2DAA7EE0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83" w:type="dxa"/>
          </w:tcPr>
          <w:p w14:paraId="00D2321E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1AD95B1A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</w:tr>
      <w:tr w:rsidR="002713AE" w:rsidRPr="009219BA" w14:paraId="682EA314" w14:textId="77777777" w:rsidTr="00F72FC2">
        <w:tc>
          <w:tcPr>
            <w:tcW w:w="5958" w:type="dxa"/>
            <w:vAlign w:val="bottom"/>
          </w:tcPr>
          <w:p w14:paraId="5CA3F79C" w14:textId="74A71AE5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195EF22E" w14:textId="6FECAAD3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19,868</w:t>
            </w:r>
          </w:p>
        </w:tc>
        <w:tc>
          <w:tcPr>
            <w:tcW w:w="283" w:type="dxa"/>
          </w:tcPr>
          <w:p w14:paraId="6A7D8A0D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6D260F87" w14:textId="3286CDA5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15,367</w:t>
            </w:r>
          </w:p>
        </w:tc>
      </w:tr>
      <w:tr w:rsidR="002713AE" w:rsidRPr="009219BA" w14:paraId="45C4235B" w14:textId="77777777" w:rsidTr="00F72FC2">
        <w:tc>
          <w:tcPr>
            <w:tcW w:w="5958" w:type="dxa"/>
            <w:vAlign w:val="bottom"/>
          </w:tcPr>
          <w:p w14:paraId="3F164269" w14:textId="04FC2DAD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</w:rPr>
              <w:t>ค่าใช้จ่ายเพื่อกิจกรรม</w:t>
            </w: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  <w:t xml:space="preserve"> CSR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53FE7B3A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83" w:type="dxa"/>
          </w:tcPr>
          <w:p w14:paraId="64CA4C0A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3FD41205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2713AE" w:rsidRPr="009219BA" w14:paraId="40B74BE9" w14:textId="77777777" w:rsidTr="00923D17">
        <w:tc>
          <w:tcPr>
            <w:tcW w:w="5958" w:type="dxa"/>
            <w:vAlign w:val="bottom"/>
          </w:tcPr>
          <w:p w14:paraId="108D3639" w14:textId="34C01BF6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1465EC38" w14:textId="64CF51BF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28,639</w:t>
            </w:r>
          </w:p>
        </w:tc>
        <w:tc>
          <w:tcPr>
            <w:tcW w:w="283" w:type="dxa"/>
          </w:tcPr>
          <w:p w14:paraId="2523ED13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6E4AA560" w14:textId="2C666DC6" w:rsidR="002713AE" w:rsidRPr="009219BA" w:rsidRDefault="002713AE" w:rsidP="00923D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16,248</w:t>
            </w:r>
          </w:p>
        </w:tc>
      </w:tr>
      <w:tr w:rsidR="002713AE" w:rsidRPr="009219BA" w14:paraId="70184701" w14:textId="77777777" w:rsidTr="00923D17">
        <w:tc>
          <w:tcPr>
            <w:tcW w:w="5958" w:type="dxa"/>
            <w:vAlign w:val="bottom"/>
          </w:tcPr>
          <w:p w14:paraId="60332BFA" w14:textId="77777777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677" w:type="dxa"/>
            <w:vAlign w:val="bottom"/>
          </w:tcPr>
          <w:p w14:paraId="262AFD60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83" w:type="dxa"/>
          </w:tcPr>
          <w:p w14:paraId="5A470066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70E72F8E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</w:tr>
      <w:tr w:rsidR="002713AE" w:rsidRPr="009219BA" w14:paraId="549EEC2C" w14:textId="77777777" w:rsidTr="00F56081">
        <w:tc>
          <w:tcPr>
            <w:tcW w:w="5958" w:type="dxa"/>
            <w:vAlign w:val="bottom"/>
          </w:tcPr>
          <w:p w14:paraId="6E68EB45" w14:textId="77777777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4A16A449" w14:textId="403F7599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412</w:t>
            </w:r>
          </w:p>
        </w:tc>
        <w:tc>
          <w:tcPr>
            <w:tcW w:w="283" w:type="dxa"/>
          </w:tcPr>
          <w:p w14:paraId="61A965DA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3AB53429" w14:textId="02D94F0E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412</w:t>
            </w:r>
          </w:p>
        </w:tc>
      </w:tr>
      <w:tr w:rsidR="002713AE" w:rsidRPr="009219BA" w14:paraId="4F04AEC2" w14:textId="77777777" w:rsidTr="00F56081">
        <w:tc>
          <w:tcPr>
            <w:tcW w:w="5958" w:type="dxa"/>
            <w:vAlign w:val="bottom"/>
          </w:tcPr>
          <w:p w14:paraId="6965B89A" w14:textId="77777777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ดอกเบี้ยจ่ายภายใต้หนี้สินตามสัญญาเช่า</w:t>
            </w:r>
          </w:p>
        </w:tc>
        <w:tc>
          <w:tcPr>
            <w:tcW w:w="1677" w:type="dxa"/>
            <w:vAlign w:val="bottom"/>
          </w:tcPr>
          <w:p w14:paraId="7E67E89F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83" w:type="dxa"/>
          </w:tcPr>
          <w:p w14:paraId="7354258D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7E3193EC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</w:tr>
      <w:tr w:rsidR="002713AE" w:rsidRPr="009219BA" w14:paraId="245C1E8B" w14:textId="77777777" w:rsidTr="00923D17">
        <w:tc>
          <w:tcPr>
            <w:tcW w:w="5958" w:type="dxa"/>
            <w:vAlign w:val="bottom"/>
          </w:tcPr>
          <w:p w14:paraId="01B12338" w14:textId="77777777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03A0CD8D" w14:textId="77F86763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38</w:t>
            </w:r>
          </w:p>
        </w:tc>
        <w:tc>
          <w:tcPr>
            <w:tcW w:w="283" w:type="dxa"/>
          </w:tcPr>
          <w:p w14:paraId="4AFA4229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7DC9089B" w14:textId="1564AC92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57</w:t>
            </w:r>
          </w:p>
        </w:tc>
      </w:tr>
      <w:tr w:rsidR="00E62E9C" w:rsidRPr="009219BA" w14:paraId="58EDB206" w14:textId="77777777" w:rsidTr="00E62E9C">
        <w:tc>
          <w:tcPr>
            <w:tcW w:w="5958" w:type="dxa"/>
            <w:vAlign w:val="bottom"/>
          </w:tcPr>
          <w:p w14:paraId="436C732B" w14:textId="323BC29B" w:rsidR="00E62E9C" w:rsidRPr="009219BA" w:rsidRDefault="00E62E9C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ค่า</w:t>
            </w:r>
            <w:r w:rsidRPr="009219BA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</w:rPr>
              <w:t>เช่า</w:t>
            </w:r>
          </w:p>
        </w:tc>
        <w:tc>
          <w:tcPr>
            <w:tcW w:w="1677" w:type="dxa"/>
            <w:vAlign w:val="bottom"/>
          </w:tcPr>
          <w:p w14:paraId="328B104A" w14:textId="77777777" w:rsidR="00E62E9C" w:rsidRPr="009219BA" w:rsidRDefault="00E62E9C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3" w:type="dxa"/>
          </w:tcPr>
          <w:p w14:paraId="1BFCAE4B" w14:textId="77777777" w:rsidR="00E62E9C" w:rsidRPr="009219BA" w:rsidRDefault="00E62E9C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47B72AB1" w14:textId="77777777" w:rsidR="00E62E9C" w:rsidRPr="009219BA" w:rsidRDefault="00E62E9C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E62E9C" w:rsidRPr="009219BA" w14:paraId="2E506FDB" w14:textId="77777777" w:rsidTr="00923D17">
        <w:tc>
          <w:tcPr>
            <w:tcW w:w="5958" w:type="dxa"/>
            <w:vAlign w:val="bottom"/>
          </w:tcPr>
          <w:p w14:paraId="3DDAF319" w14:textId="39A58A67" w:rsidR="00E62E9C" w:rsidRPr="009219BA" w:rsidRDefault="00E62E9C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13ACDBBA" w14:textId="1EBB5FF2" w:rsidR="00E62E9C" w:rsidRPr="009219BA" w:rsidRDefault="00E62E9C" w:rsidP="00B7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</w:tcPr>
          <w:p w14:paraId="697639A5" w14:textId="77777777" w:rsidR="00E62E9C" w:rsidRPr="009219BA" w:rsidRDefault="00E62E9C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778E6F4A" w14:textId="155C882E" w:rsidR="00E62E9C" w:rsidRPr="009219BA" w:rsidRDefault="00E62E9C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32</w:t>
            </w:r>
          </w:p>
        </w:tc>
      </w:tr>
      <w:tr w:rsidR="002713AE" w:rsidRPr="009219BA" w14:paraId="223CC4D6" w14:textId="77777777" w:rsidTr="00F4203E">
        <w:tc>
          <w:tcPr>
            <w:tcW w:w="5958" w:type="dxa"/>
            <w:vAlign w:val="bottom"/>
          </w:tcPr>
          <w:p w14:paraId="784232DD" w14:textId="72CE2AF2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ดอกเบี้ยจ่ายหุ้นกู้</w:t>
            </w:r>
          </w:p>
        </w:tc>
        <w:tc>
          <w:tcPr>
            <w:tcW w:w="1677" w:type="dxa"/>
            <w:vAlign w:val="bottom"/>
          </w:tcPr>
          <w:p w14:paraId="1EA6359C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3" w:type="dxa"/>
          </w:tcPr>
          <w:p w14:paraId="696355BF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22DD6372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2713AE" w:rsidRPr="009219BA" w14:paraId="27DA4AE9" w14:textId="77777777" w:rsidTr="00F4203E">
        <w:tc>
          <w:tcPr>
            <w:tcW w:w="5958" w:type="dxa"/>
            <w:vAlign w:val="bottom"/>
          </w:tcPr>
          <w:p w14:paraId="105816F8" w14:textId="77777777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firstLine="0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1E75D7AD" w14:textId="4419DD8F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170</w:t>
            </w:r>
          </w:p>
        </w:tc>
        <w:tc>
          <w:tcPr>
            <w:tcW w:w="283" w:type="dxa"/>
          </w:tcPr>
          <w:p w14:paraId="29DFC870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bottom"/>
          </w:tcPr>
          <w:p w14:paraId="09193A32" w14:textId="7DA43A5D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170</w:t>
            </w:r>
          </w:p>
        </w:tc>
      </w:tr>
      <w:tr w:rsidR="002713AE" w:rsidRPr="009219BA" w14:paraId="74DD3189" w14:textId="77777777" w:rsidTr="00F4203E">
        <w:tc>
          <w:tcPr>
            <w:tcW w:w="5958" w:type="dxa"/>
            <w:vAlign w:val="bottom"/>
          </w:tcPr>
          <w:p w14:paraId="7C788FB4" w14:textId="77777777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240" w:lineRule="auto"/>
              <w:ind w:left="-108" w:hanging="18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  <w:r w:rsidRPr="009219BA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lastRenderedPageBreak/>
              <w:t>ค่าตอบแทนผู้บริหารที่สำคัญ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82DDC09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</w:tcPr>
          <w:p w14:paraId="525F119F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2433DE20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</w:tr>
      <w:tr w:rsidR="002713AE" w:rsidRPr="009219BA" w14:paraId="3951C88B" w14:textId="77777777" w:rsidTr="00923D17">
        <w:tc>
          <w:tcPr>
            <w:tcW w:w="5958" w:type="dxa"/>
            <w:vAlign w:val="bottom"/>
          </w:tcPr>
          <w:p w14:paraId="64C252A6" w14:textId="77777777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hanging="18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ผลประโยชน์ระยะสั้น</w:t>
            </w:r>
          </w:p>
        </w:tc>
        <w:tc>
          <w:tcPr>
            <w:tcW w:w="1677" w:type="dxa"/>
            <w:vAlign w:val="bottom"/>
          </w:tcPr>
          <w:p w14:paraId="0DE98A24" w14:textId="78684270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31,939</w:t>
            </w:r>
          </w:p>
        </w:tc>
        <w:tc>
          <w:tcPr>
            <w:tcW w:w="283" w:type="dxa"/>
          </w:tcPr>
          <w:p w14:paraId="536546C4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6F58B62D" w14:textId="1E10DA78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31,261</w:t>
            </w:r>
          </w:p>
        </w:tc>
      </w:tr>
      <w:tr w:rsidR="002713AE" w:rsidRPr="009219BA" w14:paraId="3E4AE785" w14:textId="77777777" w:rsidTr="00923D17">
        <w:tc>
          <w:tcPr>
            <w:tcW w:w="5958" w:type="dxa"/>
            <w:vAlign w:val="bottom"/>
          </w:tcPr>
          <w:p w14:paraId="1187616D" w14:textId="77777777" w:rsidR="002713AE" w:rsidRPr="009219BA" w:rsidRDefault="002713AE" w:rsidP="00E62E9C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162"/>
              </w:tabs>
              <w:ind w:left="-108" w:hanging="18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ผลประโยชน์หลังออกจากงาน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11B15FC7" w14:textId="162A3745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2,337</w:t>
            </w:r>
          </w:p>
        </w:tc>
        <w:tc>
          <w:tcPr>
            <w:tcW w:w="283" w:type="dxa"/>
          </w:tcPr>
          <w:p w14:paraId="5CB40C37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0245794B" w14:textId="393BF498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3,579</w:t>
            </w:r>
          </w:p>
        </w:tc>
      </w:tr>
      <w:tr w:rsidR="002713AE" w:rsidRPr="009219BA" w14:paraId="643EF147" w14:textId="77777777" w:rsidTr="00923D17">
        <w:tc>
          <w:tcPr>
            <w:tcW w:w="5958" w:type="dxa"/>
            <w:vAlign w:val="bottom"/>
          </w:tcPr>
          <w:p w14:paraId="5AA0B8C7" w14:textId="77777777" w:rsidR="002713AE" w:rsidRPr="009219BA" w:rsidRDefault="002713AE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line="240" w:lineRule="auto"/>
              <w:ind w:left="-108" w:hanging="18"/>
              <w:rPr>
                <w:rFonts w:ascii="Angsana New" w:hAnsi="Angsana New"/>
                <w:sz w:val="29"/>
                <w:szCs w:val="29"/>
                <w:lang w:eastAsia="en-GB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รวม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D8481" w14:textId="0124967D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34,276</w:t>
            </w:r>
          </w:p>
        </w:tc>
        <w:tc>
          <w:tcPr>
            <w:tcW w:w="283" w:type="dxa"/>
          </w:tcPr>
          <w:p w14:paraId="67313D60" w14:textId="7777777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0C7705" w14:textId="7FB2C6E7" w:rsidR="002713AE" w:rsidRPr="009219BA" w:rsidRDefault="002713AE" w:rsidP="002713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34,840</w:t>
            </w:r>
          </w:p>
        </w:tc>
      </w:tr>
    </w:tbl>
    <w:p w14:paraId="3323774E" w14:textId="77777777" w:rsidR="009E5B5D" w:rsidRPr="00404C09" w:rsidRDefault="009E5B5D" w:rsidP="000368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E9127CB" w14:textId="67159AED" w:rsidR="004B2924" w:rsidRPr="009219BA" w:rsidRDefault="00295FFB" w:rsidP="004E1EE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9219BA">
        <w:rPr>
          <w:rFonts w:ascii="Angsana New" w:hAnsi="Angsana New"/>
          <w:b/>
          <w:bCs/>
          <w:sz w:val="29"/>
          <w:szCs w:val="29"/>
          <w:cs/>
        </w:rPr>
        <w:t>ลูกหนี้การค้าและลูกหนี้อื่น</w:t>
      </w:r>
      <w:r w:rsidR="006C78EE" w:rsidRPr="009219BA">
        <w:rPr>
          <w:rFonts w:ascii="Angsana New" w:hAnsi="Angsana New"/>
          <w:b/>
          <w:bCs/>
          <w:sz w:val="29"/>
          <w:szCs w:val="29"/>
        </w:rPr>
        <w:t xml:space="preserve"> </w:t>
      </w:r>
      <w:r w:rsidR="006C78EE" w:rsidRPr="009219BA">
        <w:rPr>
          <w:rFonts w:ascii="Angsana New" w:hAnsi="Angsana New" w:hint="cs"/>
          <w:b/>
          <w:bCs/>
          <w:sz w:val="29"/>
          <w:szCs w:val="29"/>
          <w:cs/>
        </w:rPr>
        <w:t>- บุคคลและ</w:t>
      </w:r>
      <w:r w:rsidR="006C78EE" w:rsidRPr="009219BA">
        <w:rPr>
          <w:rFonts w:ascii="Angsana New" w:hAnsi="Angsana New"/>
          <w:b/>
          <w:bCs/>
          <w:sz w:val="29"/>
          <w:szCs w:val="29"/>
          <w:cs/>
        </w:rPr>
        <w:t>บริษัทอื่น</w:t>
      </w:r>
    </w:p>
    <w:p w14:paraId="11B06580" w14:textId="77777777" w:rsidR="00F413E2" w:rsidRPr="00404C09" w:rsidRDefault="00F413E2" w:rsidP="00F413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5760"/>
        <w:gridCol w:w="1890"/>
        <w:gridCol w:w="283"/>
        <w:gridCol w:w="1871"/>
        <w:gridCol w:w="6"/>
      </w:tblGrid>
      <w:tr w:rsidR="00511527" w:rsidRPr="009219BA" w14:paraId="72184085" w14:textId="77777777" w:rsidTr="00263A9A">
        <w:trPr>
          <w:gridAfter w:val="1"/>
          <w:wAfter w:w="6" w:type="dxa"/>
          <w:tblHeader/>
        </w:trPr>
        <w:tc>
          <w:tcPr>
            <w:tcW w:w="5760" w:type="dxa"/>
            <w:vAlign w:val="bottom"/>
          </w:tcPr>
          <w:p w14:paraId="37328F4E" w14:textId="77777777" w:rsidR="00511527" w:rsidRPr="009219BA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4044" w:type="dxa"/>
            <w:gridSpan w:val="3"/>
            <w:tcBorders>
              <w:bottom w:val="single" w:sz="4" w:space="0" w:color="auto"/>
            </w:tcBorders>
            <w:vAlign w:val="bottom"/>
          </w:tcPr>
          <w:p w14:paraId="29B078D5" w14:textId="2B5C4BFD" w:rsidR="00511527" w:rsidRPr="009219BA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4C2889" w:rsidRPr="009219BA" w14:paraId="7259402B" w14:textId="77777777" w:rsidTr="00451F62">
        <w:trPr>
          <w:tblHeader/>
        </w:trPr>
        <w:tc>
          <w:tcPr>
            <w:tcW w:w="5760" w:type="dxa"/>
            <w:vAlign w:val="bottom"/>
          </w:tcPr>
          <w:p w14:paraId="11FC79D5" w14:textId="77777777" w:rsidR="004C2889" w:rsidRPr="009219BA" w:rsidRDefault="004C2889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4050" w:type="dxa"/>
            <w:gridSpan w:val="4"/>
            <w:tcBorders>
              <w:bottom w:val="single" w:sz="4" w:space="0" w:color="auto"/>
            </w:tcBorders>
            <w:vAlign w:val="bottom"/>
          </w:tcPr>
          <w:p w14:paraId="70867C3E" w14:textId="48115EB9" w:rsidR="004C2889" w:rsidRPr="009219BA" w:rsidRDefault="004C2889" w:rsidP="004C2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219BA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งบการเงินรวมและงบการเงินเฉพาะบริษัท</w:t>
            </w:r>
          </w:p>
        </w:tc>
      </w:tr>
      <w:tr w:rsidR="00B8676B" w:rsidRPr="009219BA" w14:paraId="243BEB10" w14:textId="77777777" w:rsidTr="00263A9A">
        <w:trPr>
          <w:tblHeader/>
        </w:trPr>
        <w:tc>
          <w:tcPr>
            <w:tcW w:w="5760" w:type="dxa"/>
            <w:vAlign w:val="bottom"/>
          </w:tcPr>
          <w:p w14:paraId="2AF15EFD" w14:textId="77777777" w:rsidR="00B8676B" w:rsidRPr="009219BA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D5D1A0" w14:textId="4F6BA2F0" w:rsidR="00B8676B" w:rsidRPr="009219BA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219BA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Pr="009219BA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8</w:t>
            </w:r>
          </w:p>
        </w:tc>
        <w:tc>
          <w:tcPr>
            <w:tcW w:w="283" w:type="dxa"/>
            <w:vAlign w:val="bottom"/>
          </w:tcPr>
          <w:p w14:paraId="0DD7A611" w14:textId="77777777" w:rsidR="00B8676B" w:rsidRPr="009219BA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gridSpan w:val="2"/>
            <w:tcBorders>
              <w:bottom w:val="single" w:sz="4" w:space="0" w:color="auto"/>
            </w:tcBorders>
            <w:vAlign w:val="bottom"/>
          </w:tcPr>
          <w:p w14:paraId="250AA3D5" w14:textId="31330B53" w:rsidR="00B8676B" w:rsidRPr="009219BA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219BA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Pr="009219BA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7</w:t>
            </w:r>
          </w:p>
        </w:tc>
      </w:tr>
      <w:tr w:rsidR="00F23FA2" w:rsidRPr="009219BA" w14:paraId="2C3A5604" w14:textId="77777777" w:rsidTr="00263A9A">
        <w:tc>
          <w:tcPr>
            <w:tcW w:w="5760" w:type="dxa"/>
            <w:vAlign w:val="bottom"/>
          </w:tcPr>
          <w:p w14:paraId="28F490F4" w14:textId="77777777" w:rsidR="00F23FA2" w:rsidRPr="009219BA" w:rsidRDefault="00F23FA2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>ลูกหนี้การค้า</w:t>
            </w:r>
          </w:p>
        </w:tc>
        <w:tc>
          <w:tcPr>
            <w:tcW w:w="1890" w:type="dxa"/>
            <w:vAlign w:val="bottom"/>
          </w:tcPr>
          <w:p w14:paraId="4969ADE4" w14:textId="0802481E" w:rsidR="00F23FA2" w:rsidRPr="009219BA" w:rsidRDefault="00CD6646" w:rsidP="00F23F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643,169</w:t>
            </w:r>
          </w:p>
        </w:tc>
        <w:tc>
          <w:tcPr>
            <w:tcW w:w="283" w:type="dxa"/>
            <w:vAlign w:val="bottom"/>
          </w:tcPr>
          <w:p w14:paraId="7640E814" w14:textId="77777777" w:rsidR="00F23FA2" w:rsidRPr="009219BA" w:rsidRDefault="00F23FA2" w:rsidP="00F23F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29"/>
                <w:szCs w:val="29"/>
                <w:lang w:eastAsia="en-GB"/>
              </w:rPr>
            </w:pPr>
          </w:p>
        </w:tc>
        <w:tc>
          <w:tcPr>
            <w:tcW w:w="1877" w:type="dxa"/>
            <w:gridSpan w:val="2"/>
            <w:vAlign w:val="bottom"/>
          </w:tcPr>
          <w:p w14:paraId="331448D1" w14:textId="0B22D515" w:rsidR="00F23FA2" w:rsidRPr="009219BA" w:rsidRDefault="00F23FA2" w:rsidP="00F23F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769,606</w:t>
            </w:r>
          </w:p>
        </w:tc>
      </w:tr>
      <w:tr w:rsidR="00CD6646" w:rsidRPr="009219BA" w14:paraId="7E79CB79" w14:textId="77777777" w:rsidTr="00263A9A">
        <w:tc>
          <w:tcPr>
            <w:tcW w:w="5760" w:type="dxa"/>
            <w:vAlign w:val="bottom"/>
          </w:tcPr>
          <w:p w14:paraId="3E0109FA" w14:textId="1D01FC27" w:rsidR="00CD6646" w:rsidRPr="009219BA" w:rsidRDefault="00CD6646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>เงินชดเชย</w:t>
            </w:r>
            <w:r w:rsidR="00B8676B" w:rsidRPr="009219BA">
              <w:rPr>
                <w:rFonts w:ascii="Angsana New" w:hAnsi="Angsana New" w:hint="cs"/>
                <w:sz w:val="29"/>
                <w:szCs w:val="29"/>
                <w:cs/>
              </w:rPr>
              <w:t>จากการ</w:t>
            </w:r>
            <w:r w:rsidR="00E62E9C">
              <w:rPr>
                <w:rFonts w:ascii="Angsana New" w:hAnsi="Angsana New" w:hint="cs"/>
                <w:sz w:val="29"/>
                <w:szCs w:val="29"/>
                <w:cs/>
              </w:rPr>
              <w:t>เคลม</w:t>
            </w:r>
            <w:r w:rsidRPr="009219BA">
              <w:rPr>
                <w:rFonts w:ascii="Angsana New" w:hAnsi="Angsana New"/>
                <w:sz w:val="29"/>
                <w:szCs w:val="29"/>
                <w:cs/>
              </w:rPr>
              <w:t>ประกันอัคคีภัยค้างรับ</w:t>
            </w:r>
            <w:r w:rsidR="00923D17" w:rsidRPr="009219BA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="00923D17" w:rsidRPr="009219BA">
              <w:rPr>
                <w:rFonts w:ascii="Angsana New" w:hAnsi="Angsana New" w:hint="cs"/>
                <w:sz w:val="29"/>
                <w:szCs w:val="29"/>
                <w:cs/>
              </w:rPr>
              <w:t xml:space="preserve">(ดูหมายเหตุ </w:t>
            </w:r>
            <w:r w:rsidR="00923D17" w:rsidRPr="009219BA">
              <w:rPr>
                <w:rFonts w:ascii="Angsana New" w:hAnsi="Angsana New"/>
                <w:sz w:val="29"/>
                <w:szCs w:val="29"/>
              </w:rPr>
              <w:t>27</w:t>
            </w:r>
            <w:r w:rsidR="00923D17" w:rsidRPr="009219BA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1890" w:type="dxa"/>
            <w:vAlign w:val="bottom"/>
          </w:tcPr>
          <w:p w14:paraId="48E89FD9" w14:textId="2F0B633B" w:rsidR="00CD6646" w:rsidRPr="009219BA" w:rsidRDefault="00015F08" w:rsidP="00015F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159,756</w:t>
            </w:r>
          </w:p>
        </w:tc>
        <w:tc>
          <w:tcPr>
            <w:tcW w:w="283" w:type="dxa"/>
            <w:vAlign w:val="bottom"/>
          </w:tcPr>
          <w:p w14:paraId="1F49347B" w14:textId="77777777" w:rsidR="00CD6646" w:rsidRPr="009219BA" w:rsidRDefault="00CD6646" w:rsidP="00CD6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29"/>
                <w:szCs w:val="29"/>
                <w:lang w:eastAsia="en-GB"/>
              </w:rPr>
            </w:pPr>
          </w:p>
        </w:tc>
        <w:tc>
          <w:tcPr>
            <w:tcW w:w="1877" w:type="dxa"/>
            <w:gridSpan w:val="2"/>
            <w:vAlign w:val="bottom"/>
          </w:tcPr>
          <w:p w14:paraId="566F14B2" w14:textId="56B10920" w:rsidR="00CD6646" w:rsidRPr="009219BA" w:rsidRDefault="00CD6646" w:rsidP="00CD6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3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8E216A" w:rsidRPr="009219BA" w14:paraId="10CBBE30" w14:textId="77777777" w:rsidTr="00263A9A">
        <w:tc>
          <w:tcPr>
            <w:tcW w:w="5760" w:type="dxa"/>
            <w:vAlign w:val="bottom"/>
          </w:tcPr>
          <w:p w14:paraId="73E11F45" w14:textId="45EE2464" w:rsidR="008E216A" w:rsidRPr="009219BA" w:rsidRDefault="008E216A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>ค่าใช้จ่ายจ่ายล่วงหน้า</w:t>
            </w:r>
          </w:p>
        </w:tc>
        <w:tc>
          <w:tcPr>
            <w:tcW w:w="1890" w:type="dxa"/>
            <w:vAlign w:val="bottom"/>
          </w:tcPr>
          <w:p w14:paraId="1E799361" w14:textId="5BF6ECB7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70,150</w:t>
            </w:r>
          </w:p>
        </w:tc>
        <w:tc>
          <w:tcPr>
            <w:tcW w:w="283" w:type="dxa"/>
            <w:vAlign w:val="bottom"/>
          </w:tcPr>
          <w:p w14:paraId="3917A6B6" w14:textId="77777777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7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77" w:type="dxa"/>
            <w:gridSpan w:val="2"/>
            <w:vAlign w:val="bottom"/>
          </w:tcPr>
          <w:p w14:paraId="5B636FFA" w14:textId="2AE400E6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33,592</w:t>
            </w:r>
          </w:p>
        </w:tc>
      </w:tr>
      <w:tr w:rsidR="008E216A" w:rsidRPr="009219BA" w14:paraId="75C32C37" w14:textId="77777777" w:rsidTr="00263A9A">
        <w:tc>
          <w:tcPr>
            <w:tcW w:w="5760" w:type="dxa"/>
            <w:vAlign w:val="bottom"/>
          </w:tcPr>
          <w:p w14:paraId="0FCF6D52" w14:textId="148D8E55" w:rsidR="008E216A" w:rsidRPr="009219BA" w:rsidRDefault="008E216A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 w:hint="cs"/>
                <w:sz w:val="29"/>
                <w:szCs w:val="29"/>
                <w:cs/>
              </w:rPr>
              <w:t>ลูกหนี้ภาษีมูลค่าเพิ่ม</w:t>
            </w:r>
          </w:p>
        </w:tc>
        <w:tc>
          <w:tcPr>
            <w:tcW w:w="1890" w:type="dxa"/>
            <w:vAlign w:val="bottom"/>
          </w:tcPr>
          <w:p w14:paraId="23A1AE65" w14:textId="4C82C3FE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33,680</w:t>
            </w:r>
          </w:p>
        </w:tc>
        <w:tc>
          <w:tcPr>
            <w:tcW w:w="283" w:type="dxa"/>
            <w:vAlign w:val="bottom"/>
          </w:tcPr>
          <w:p w14:paraId="0CAC16BC" w14:textId="77777777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29"/>
                <w:szCs w:val="29"/>
                <w:lang w:eastAsia="en-GB"/>
              </w:rPr>
            </w:pPr>
          </w:p>
        </w:tc>
        <w:tc>
          <w:tcPr>
            <w:tcW w:w="1877" w:type="dxa"/>
            <w:gridSpan w:val="2"/>
            <w:vAlign w:val="bottom"/>
          </w:tcPr>
          <w:p w14:paraId="40F0ED0F" w14:textId="27D4B3E9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29,179</w:t>
            </w:r>
          </w:p>
        </w:tc>
      </w:tr>
      <w:tr w:rsidR="008E216A" w:rsidRPr="009219BA" w14:paraId="379ADBD0" w14:textId="77777777" w:rsidTr="00263A9A">
        <w:tc>
          <w:tcPr>
            <w:tcW w:w="5760" w:type="dxa"/>
            <w:vAlign w:val="bottom"/>
          </w:tcPr>
          <w:p w14:paraId="08BE2776" w14:textId="77777777" w:rsidR="008E216A" w:rsidRPr="009219BA" w:rsidRDefault="008E216A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 w:hint="cs"/>
                <w:sz w:val="29"/>
                <w:szCs w:val="29"/>
                <w:cs/>
              </w:rPr>
              <w:t>สินทรัพย์ตราสารอนุพันธ์</w:t>
            </w:r>
          </w:p>
        </w:tc>
        <w:tc>
          <w:tcPr>
            <w:tcW w:w="1890" w:type="dxa"/>
            <w:vAlign w:val="bottom"/>
          </w:tcPr>
          <w:p w14:paraId="01FC8FBF" w14:textId="77777777" w:rsidR="008E216A" w:rsidRPr="009219BA" w:rsidRDefault="008E216A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7,505</w:t>
            </w:r>
          </w:p>
        </w:tc>
        <w:tc>
          <w:tcPr>
            <w:tcW w:w="283" w:type="dxa"/>
            <w:vAlign w:val="bottom"/>
          </w:tcPr>
          <w:p w14:paraId="51233680" w14:textId="77777777" w:rsidR="008E216A" w:rsidRPr="009219BA" w:rsidRDefault="008E216A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gridSpan w:val="2"/>
            <w:vAlign w:val="bottom"/>
          </w:tcPr>
          <w:p w14:paraId="4EEEBB78" w14:textId="77777777" w:rsidR="008E216A" w:rsidRPr="009219BA" w:rsidRDefault="008E216A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3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8E216A" w:rsidRPr="009219BA" w14:paraId="51E93CBC" w14:textId="77777777" w:rsidTr="00263A9A">
        <w:tc>
          <w:tcPr>
            <w:tcW w:w="5760" w:type="dxa"/>
            <w:vAlign w:val="bottom"/>
          </w:tcPr>
          <w:p w14:paraId="02D6FB06" w14:textId="77777777" w:rsidR="008E216A" w:rsidRPr="009219BA" w:rsidRDefault="008E216A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>ดอกเบี้ยค้างรับ</w:t>
            </w:r>
          </w:p>
        </w:tc>
        <w:tc>
          <w:tcPr>
            <w:tcW w:w="1890" w:type="dxa"/>
            <w:vAlign w:val="bottom"/>
          </w:tcPr>
          <w:p w14:paraId="0C68CC2E" w14:textId="7DD0499D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1,772</w:t>
            </w:r>
          </w:p>
        </w:tc>
        <w:tc>
          <w:tcPr>
            <w:tcW w:w="283" w:type="dxa"/>
            <w:vAlign w:val="bottom"/>
          </w:tcPr>
          <w:p w14:paraId="2B6DC0A1" w14:textId="77777777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gridSpan w:val="2"/>
            <w:vAlign w:val="bottom"/>
          </w:tcPr>
          <w:p w14:paraId="2C83A8A3" w14:textId="57DCA921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797</w:t>
            </w:r>
          </w:p>
        </w:tc>
      </w:tr>
      <w:tr w:rsidR="008E216A" w:rsidRPr="009219BA" w14:paraId="1D4AB563" w14:textId="77777777" w:rsidTr="00263A9A">
        <w:tc>
          <w:tcPr>
            <w:tcW w:w="5760" w:type="dxa"/>
            <w:vAlign w:val="bottom"/>
          </w:tcPr>
          <w:p w14:paraId="5DB7EF00" w14:textId="77777777" w:rsidR="008E216A" w:rsidRPr="009219BA" w:rsidRDefault="008E216A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>ลูกหนี้อื่น</w:t>
            </w:r>
          </w:p>
        </w:tc>
        <w:tc>
          <w:tcPr>
            <w:tcW w:w="1890" w:type="dxa"/>
            <w:vAlign w:val="bottom"/>
          </w:tcPr>
          <w:p w14:paraId="7458CB08" w14:textId="77777777" w:rsidR="008E216A" w:rsidRPr="009219BA" w:rsidRDefault="008E216A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100</w:t>
            </w:r>
          </w:p>
        </w:tc>
        <w:tc>
          <w:tcPr>
            <w:tcW w:w="283" w:type="dxa"/>
            <w:vAlign w:val="bottom"/>
          </w:tcPr>
          <w:p w14:paraId="0D71F1AA" w14:textId="77777777" w:rsidR="008E216A" w:rsidRPr="009219BA" w:rsidRDefault="008E216A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gridSpan w:val="2"/>
            <w:vAlign w:val="bottom"/>
          </w:tcPr>
          <w:p w14:paraId="6750AEB1" w14:textId="77777777" w:rsidR="008E216A" w:rsidRPr="009219BA" w:rsidRDefault="008E216A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8</w:t>
            </w:r>
          </w:p>
        </w:tc>
      </w:tr>
      <w:tr w:rsidR="008E216A" w:rsidRPr="009219BA" w14:paraId="41EA447C" w14:textId="77777777" w:rsidTr="00263A9A">
        <w:tc>
          <w:tcPr>
            <w:tcW w:w="5760" w:type="dxa"/>
            <w:vAlign w:val="bottom"/>
          </w:tcPr>
          <w:p w14:paraId="74980933" w14:textId="77777777" w:rsidR="008E216A" w:rsidRPr="009219BA" w:rsidRDefault="008E216A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>เงิน</w:t>
            </w:r>
            <w:r w:rsidRPr="009219BA">
              <w:rPr>
                <w:rFonts w:ascii="Angsana New" w:hAnsi="Angsana New" w:hint="cs"/>
                <w:sz w:val="29"/>
                <w:szCs w:val="29"/>
                <w:cs/>
              </w:rPr>
              <w:t>ทดรอง</w:t>
            </w:r>
          </w:p>
        </w:tc>
        <w:tc>
          <w:tcPr>
            <w:tcW w:w="1890" w:type="dxa"/>
            <w:vAlign w:val="bottom"/>
          </w:tcPr>
          <w:p w14:paraId="07A5CE76" w14:textId="02C04C92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3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vAlign w:val="bottom"/>
          </w:tcPr>
          <w:p w14:paraId="7EEE2BC0" w14:textId="77777777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gridSpan w:val="2"/>
            <w:vAlign w:val="bottom"/>
          </w:tcPr>
          <w:p w14:paraId="12116F5F" w14:textId="15293462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567</w:t>
            </w:r>
          </w:p>
        </w:tc>
      </w:tr>
      <w:tr w:rsidR="008E216A" w:rsidRPr="009219BA" w14:paraId="0BF32E6C" w14:textId="77777777" w:rsidTr="00263A9A">
        <w:tc>
          <w:tcPr>
            <w:tcW w:w="5760" w:type="dxa"/>
            <w:vAlign w:val="bottom"/>
          </w:tcPr>
          <w:p w14:paraId="5A5419EF" w14:textId="77777777" w:rsidR="008E216A" w:rsidRPr="009219BA" w:rsidRDefault="008E216A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3CD26" w14:textId="5D570BB3" w:rsidR="008E216A" w:rsidRPr="009219BA" w:rsidRDefault="00015F08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916</w:t>
            </w:r>
            <w:r w:rsidR="008E216A" w:rsidRPr="009219BA">
              <w:rPr>
                <w:rFonts w:ascii="Angsana New" w:hAnsi="Angsana New"/>
                <w:sz w:val="29"/>
                <w:szCs w:val="29"/>
              </w:rPr>
              <w:t>,</w:t>
            </w:r>
            <w:r w:rsidRPr="009219BA">
              <w:rPr>
                <w:rFonts w:ascii="Angsana New" w:hAnsi="Angsana New"/>
                <w:sz w:val="29"/>
                <w:szCs w:val="29"/>
              </w:rPr>
              <w:t>132</w:t>
            </w:r>
          </w:p>
        </w:tc>
        <w:tc>
          <w:tcPr>
            <w:tcW w:w="283" w:type="dxa"/>
            <w:vAlign w:val="bottom"/>
          </w:tcPr>
          <w:p w14:paraId="60921726" w14:textId="77777777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8EFFAB" w14:textId="6987A745" w:rsidR="008E216A" w:rsidRPr="009219BA" w:rsidRDefault="008E216A" w:rsidP="008E2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8</w:t>
            </w:r>
            <w:r w:rsidRPr="009219BA">
              <w:rPr>
                <w:rFonts w:ascii="Angsana New" w:hAnsi="Angsana New" w:hint="cs"/>
                <w:sz w:val="29"/>
                <w:szCs w:val="29"/>
                <w:cs/>
              </w:rPr>
              <w:t>33</w:t>
            </w:r>
            <w:r w:rsidRPr="009219BA">
              <w:rPr>
                <w:rFonts w:ascii="Angsana New" w:hAnsi="Angsana New"/>
                <w:sz w:val="29"/>
                <w:szCs w:val="29"/>
              </w:rPr>
              <w:t>,</w:t>
            </w:r>
            <w:r w:rsidRPr="009219BA">
              <w:rPr>
                <w:rFonts w:ascii="Angsana New" w:hAnsi="Angsana New" w:hint="cs"/>
                <w:sz w:val="29"/>
                <w:szCs w:val="29"/>
                <w:cs/>
              </w:rPr>
              <w:t>749</w:t>
            </w:r>
          </w:p>
        </w:tc>
      </w:tr>
    </w:tbl>
    <w:p w14:paraId="1D8ED9E5" w14:textId="77777777" w:rsidR="00F56081" w:rsidRPr="00404C09" w:rsidRDefault="00F56081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6499F295" w14:textId="7D2F6050" w:rsidR="00023A3F" w:rsidRPr="009219BA" w:rsidRDefault="007B48B6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9219BA">
        <w:rPr>
          <w:rFonts w:ascii="Angsana New" w:hAnsi="Angsana New"/>
          <w:color w:val="000000"/>
          <w:sz w:val="29"/>
          <w:szCs w:val="29"/>
          <w:cs/>
        </w:rPr>
        <w:t>ณ วันที่</w:t>
      </w:r>
      <w:r w:rsidR="00B13987" w:rsidRPr="009219BA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="007B516D" w:rsidRPr="009219BA">
        <w:rPr>
          <w:rFonts w:ascii="Angsana New" w:hAnsi="Angsana New"/>
          <w:color w:val="000000"/>
          <w:sz w:val="29"/>
          <w:szCs w:val="29"/>
        </w:rPr>
        <w:t>3</w:t>
      </w:r>
      <w:r w:rsidR="00D564F7" w:rsidRPr="009219BA">
        <w:rPr>
          <w:rFonts w:ascii="Angsana New" w:hAnsi="Angsana New"/>
          <w:color w:val="000000"/>
          <w:sz w:val="29"/>
          <w:szCs w:val="29"/>
        </w:rPr>
        <w:t>1</w:t>
      </w:r>
      <w:r w:rsidR="00B13987" w:rsidRPr="009219BA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="00D564F7" w:rsidRPr="009219BA">
        <w:rPr>
          <w:rFonts w:ascii="Angsana New" w:hAnsi="Angsana New"/>
          <w:color w:val="000000"/>
          <w:sz w:val="29"/>
          <w:szCs w:val="29"/>
          <w:cs/>
        </w:rPr>
        <w:t>ธันวาคม</w:t>
      </w:r>
      <w:r w:rsidR="00B13987" w:rsidRPr="009219BA">
        <w:rPr>
          <w:rFonts w:ascii="Angsana New" w:hAnsi="Angsana New"/>
          <w:color w:val="000000"/>
          <w:sz w:val="29"/>
          <w:szCs w:val="29"/>
        </w:rPr>
        <w:t xml:space="preserve"> </w:t>
      </w:r>
      <w:r w:rsidR="00CC6D39" w:rsidRPr="009219BA">
        <w:rPr>
          <w:rFonts w:ascii="Angsana New" w:hAnsi="Angsana New"/>
          <w:color w:val="000000"/>
          <w:sz w:val="29"/>
          <w:szCs w:val="29"/>
        </w:rPr>
        <w:t>256</w:t>
      </w:r>
      <w:r w:rsidR="00C72AFC" w:rsidRPr="009219BA">
        <w:rPr>
          <w:rFonts w:ascii="Angsana New" w:hAnsi="Angsana New"/>
          <w:color w:val="000000"/>
          <w:sz w:val="29"/>
          <w:szCs w:val="29"/>
        </w:rPr>
        <w:t>8</w:t>
      </w:r>
      <w:r w:rsidR="00617F92" w:rsidRPr="009219BA">
        <w:rPr>
          <w:rFonts w:ascii="Angsana New" w:hAnsi="Angsana New"/>
          <w:color w:val="000000"/>
          <w:sz w:val="29"/>
          <w:szCs w:val="29"/>
        </w:rPr>
        <w:t xml:space="preserve"> </w:t>
      </w:r>
      <w:r w:rsidR="00617F92" w:rsidRPr="009219BA">
        <w:rPr>
          <w:rFonts w:ascii="Angsana New" w:hAnsi="Angsana New"/>
          <w:sz w:val="29"/>
          <w:szCs w:val="29"/>
          <w:cs/>
        </w:rPr>
        <w:t xml:space="preserve">และ </w:t>
      </w:r>
      <w:r w:rsidR="00617F92" w:rsidRPr="009219BA">
        <w:rPr>
          <w:rFonts w:ascii="Angsana New" w:hAnsi="Angsana New"/>
          <w:sz w:val="29"/>
          <w:szCs w:val="29"/>
        </w:rPr>
        <w:t>256</w:t>
      </w:r>
      <w:r w:rsidR="00C72AFC" w:rsidRPr="009219BA">
        <w:rPr>
          <w:rFonts w:ascii="Angsana New" w:hAnsi="Angsana New"/>
          <w:sz w:val="29"/>
          <w:szCs w:val="29"/>
        </w:rPr>
        <w:t>7</w:t>
      </w:r>
      <w:r w:rsidR="00617F92" w:rsidRPr="009219BA">
        <w:rPr>
          <w:rFonts w:ascii="Angsana New" w:hAnsi="Angsana New"/>
          <w:sz w:val="29"/>
          <w:szCs w:val="29"/>
          <w:cs/>
        </w:rPr>
        <w:t xml:space="preserve"> </w:t>
      </w:r>
      <w:r w:rsidRPr="009219BA">
        <w:rPr>
          <w:rFonts w:ascii="Angsana New" w:hAnsi="Angsana New"/>
          <w:color w:val="000000"/>
          <w:sz w:val="29"/>
          <w:szCs w:val="29"/>
          <w:cs/>
        </w:rPr>
        <w:t>ลูกหนี้การค้าแยกตามอายุหนี้ที่ค้างชำระได้ดังนี้</w:t>
      </w:r>
    </w:p>
    <w:p w14:paraId="00FC31D3" w14:textId="77777777" w:rsidR="00B8636E" w:rsidRPr="00404C09" w:rsidRDefault="00B8636E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5760"/>
        <w:gridCol w:w="1890"/>
        <w:gridCol w:w="283"/>
        <w:gridCol w:w="1877"/>
      </w:tblGrid>
      <w:tr w:rsidR="00511527" w:rsidRPr="009219BA" w14:paraId="211394DD" w14:textId="77777777" w:rsidTr="00263A9A">
        <w:trPr>
          <w:tblHeader/>
        </w:trPr>
        <w:tc>
          <w:tcPr>
            <w:tcW w:w="5760" w:type="dxa"/>
            <w:vAlign w:val="bottom"/>
          </w:tcPr>
          <w:p w14:paraId="66100A25" w14:textId="77777777" w:rsidR="00511527" w:rsidRPr="009219BA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  <w:vAlign w:val="bottom"/>
          </w:tcPr>
          <w:p w14:paraId="10622AE0" w14:textId="77777777" w:rsidR="00511527" w:rsidRPr="009219BA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585A38" w:rsidRPr="009219BA" w14:paraId="3856C455" w14:textId="77777777" w:rsidTr="00263A9A">
        <w:trPr>
          <w:tblHeader/>
        </w:trPr>
        <w:tc>
          <w:tcPr>
            <w:tcW w:w="5760" w:type="dxa"/>
            <w:vAlign w:val="bottom"/>
          </w:tcPr>
          <w:p w14:paraId="0742B2B0" w14:textId="77777777" w:rsidR="00585A38" w:rsidRPr="009219BA" w:rsidRDefault="00585A38" w:rsidP="0058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24CDB998" w14:textId="47D3AE08" w:rsidR="00585A38" w:rsidRPr="009219BA" w:rsidRDefault="00585A38" w:rsidP="0058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219BA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="00C72AFC" w:rsidRPr="009219BA">
              <w:rPr>
                <w:rFonts w:ascii="Angsana New" w:hAnsi="Angsana New"/>
                <w:color w:val="000000"/>
                <w:sz w:val="29"/>
                <w:szCs w:val="29"/>
              </w:rPr>
              <w:t>8</w:t>
            </w:r>
          </w:p>
        </w:tc>
        <w:tc>
          <w:tcPr>
            <w:tcW w:w="283" w:type="dxa"/>
            <w:vAlign w:val="bottom"/>
          </w:tcPr>
          <w:p w14:paraId="0355C3C8" w14:textId="77777777" w:rsidR="00585A38" w:rsidRPr="009219BA" w:rsidRDefault="00585A38" w:rsidP="0058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vAlign w:val="bottom"/>
          </w:tcPr>
          <w:p w14:paraId="0C446EAE" w14:textId="01CFA0EB" w:rsidR="00585A38" w:rsidRPr="009219BA" w:rsidRDefault="00585A38" w:rsidP="0058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219BA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="00C72AFC" w:rsidRPr="009219BA">
              <w:rPr>
                <w:rFonts w:ascii="Angsana New" w:hAnsi="Angsana New"/>
                <w:color w:val="000000"/>
                <w:sz w:val="29"/>
                <w:szCs w:val="29"/>
              </w:rPr>
              <w:t>7</w:t>
            </w:r>
          </w:p>
        </w:tc>
      </w:tr>
      <w:tr w:rsidR="00C72AFC" w:rsidRPr="009219BA" w14:paraId="6EDEF64A" w14:textId="77777777" w:rsidTr="00263A9A">
        <w:tc>
          <w:tcPr>
            <w:tcW w:w="5760" w:type="dxa"/>
            <w:vAlign w:val="bottom"/>
          </w:tcPr>
          <w:p w14:paraId="73B6B06A" w14:textId="77777777" w:rsidR="00C72AFC" w:rsidRPr="009219BA" w:rsidRDefault="00C72AFC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>ยังไม่ครบกำหนดชำระ</w:t>
            </w:r>
          </w:p>
        </w:tc>
        <w:tc>
          <w:tcPr>
            <w:tcW w:w="1890" w:type="dxa"/>
            <w:vAlign w:val="bottom"/>
          </w:tcPr>
          <w:p w14:paraId="429AD3E9" w14:textId="727B4875" w:rsidR="00C72AFC" w:rsidRPr="009219BA" w:rsidRDefault="008F69F3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583,687</w:t>
            </w:r>
          </w:p>
        </w:tc>
        <w:tc>
          <w:tcPr>
            <w:tcW w:w="283" w:type="dxa"/>
            <w:vAlign w:val="bottom"/>
          </w:tcPr>
          <w:p w14:paraId="48C05FCB" w14:textId="77777777" w:rsidR="00C72AFC" w:rsidRPr="009219BA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vAlign w:val="bottom"/>
          </w:tcPr>
          <w:p w14:paraId="1727D9E5" w14:textId="1FDAA0B8" w:rsidR="00C72AFC" w:rsidRPr="009219BA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769,360</w:t>
            </w:r>
          </w:p>
        </w:tc>
      </w:tr>
      <w:tr w:rsidR="00C72AFC" w:rsidRPr="009219BA" w14:paraId="7D9D4C9C" w14:textId="77777777" w:rsidTr="00263A9A">
        <w:tc>
          <w:tcPr>
            <w:tcW w:w="5760" w:type="dxa"/>
            <w:vAlign w:val="bottom"/>
          </w:tcPr>
          <w:p w14:paraId="7A9B5563" w14:textId="77777777" w:rsidR="00C72AFC" w:rsidRPr="009219BA" w:rsidRDefault="00C72AFC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 xml:space="preserve">ค้างชำระไม่เกิน </w:t>
            </w:r>
            <w:r w:rsidRPr="009219BA">
              <w:rPr>
                <w:rFonts w:ascii="Angsana New" w:hAnsi="Angsana New"/>
                <w:sz w:val="29"/>
                <w:szCs w:val="29"/>
              </w:rPr>
              <w:t>3</w:t>
            </w:r>
            <w:r w:rsidRPr="009219BA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890" w:type="dxa"/>
            <w:vAlign w:val="bottom"/>
          </w:tcPr>
          <w:p w14:paraId="3427B55F" w14:textId="7BD0366F" w:rsidR="00C72AFC" w:rsidRPr="009219BA" w:rsidRDefault="008F69F3" w:rsidP="00F5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59,482</w:t>
            </w:r>
            <w:r w:rsidR="00F56081" w:rsidRPr="009219BA">
              <w:rPr>
                <w:rFonts w:ascii="Angsana New" w:hAnsi="Angsana New" w:hint="cs"/>
                <w:sz w:val="29"/>
                <w:szCs w:val="29"/>
                <w:cs/>
              </w:rPr>
              <w:t xml:space="preserve"> *</w:t>
            </w:r>
          </w:p>
        </w:tc>
        <w:tc>
          <w:tcPr>
            <w:tcW w:w="283" w:type="dxa"/>
            <w:vAlign w:val="bottom"/>
          </w:tcPr>
          <w:p w14:paraId="7265C178" w14:textId="77777777" w:rsidR="00C72AFC" w:rsidRPr="009219BA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vAlign w:val="bottom"/>
          </w:tcPr>
          <w:p w14:paraId="44BC0F21" w14:textId="3F675822" w:rsidR="00C72AFC" w:rsidRPr="009219BA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246</w:t>
            </w:r>
          </w:p>
        </w:tc>
      </w:tr>
      <w:tr w:rsidR="00C72AFC" w:rsidRPr="009219BA" w14:paraId="3A438676" w14:textId="77777777" w:rsidTr="00263A9A">
        <w:tc>
          <w:tcPr>
            <w:tcW w:w="5760" w:type="dxa"/>
            <w:vAlign w:val="bottom"/>
          </w:tcPr>
          <w:p w14:paraId="169104E5" w14:textId="77777777" w:rsidR="00C72AFC" w:rsidRPr="009219BA" w:rsidRDefault="00C72AFC" w:rsidP="00E62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9"/>
                <w:szCs w:val="29"/>
                <w:cs/>
              </w:rPr>
            </w:pPr>
            <w:r w:rsidRPr="009219BA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75815C" w14:textId="241E4B68" w:rsidR="00C72AFC" w:rsidRPr="009219BA" w:rsidRDefault="008F69F3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643,169</w:t>
            </w:r>
          </w:p>
        </w:tc>
        <w:tc>
          <w:tcPr>
            <w:tcW w:w="283" w:type="dxa"/>
            <w:vAlign w:val="bottom"/>
          </w:tcPr>
          <w:p w14:paraId="3AF07ACB" w14:textId="77777777" w:rsidR="00C72AFC" w:rsidRPr="009219BA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A38574" w14:textId="544B465F" w:rsidR="00C72AFC" w:rsidRPr="009219BA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219BA">
              <w:rPr>
                <w:rFonts w:ascii="Angsana New" w:hAnsi="Angsana New"/>
                <w:sz w:val="29"/>
                <w:szCs w:val="29"/>
              </w:rPr>
              <w:t>769,606</w:t>
            </w:r>
          </w:p>
        </w:tc>
      </w:tr>
    </w:tbl>
    <w:p w14:paraId="227533E7" w14:textId="77777777" w:rsidR="00E31FCE" w:rsidRPr="00404C09" w:rsidRDefault="00E31FCE" w:rsidP="001B6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00CB7D99" w14:textId="45AD3FCB" w:rsidR="001B6B2A" w:rsidRPr="00BF19CA" w:rsidRDefault="001B6B2A" w:rsidP="001B6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BF19CA">
        <w:rPr>
          <w:rFonts w:ascii="Angsana New" w:hAnsi="Angsana New"/>
          <w:color w:val="000000"/>
          <w:sz w:val="30"/>
          <w:szCs w:val="30"/>
          <w:cs/>
        </w:rPr>
        <w:t>ระยะเวลาการให้สินเชื่อ</w:t>
      </w:r>
      <w:r w:rsidRPr="00BF19CA">
        <w:rPr>
          <w:rFonts w:ascii="Angsana New" w:hAnsi="Angsana New"/>
          <w:color w:val="000000"/>
          <w:sz w:val="30"/>
          <w:szCs w:val="30"/>
        </w:rPr>
        <w:t xml:space="preserve"> (</w:t>
      </w:r>
      <w:r w:rsidRPr="00BF19CA">
        <w:rPr>
          <w:rFonts w:ascii="Angsana New" w:hAnsi="Angsana New" w:hint="cs"/>
          <w:color w:val="000000"/>
          <w:sz w:val="30"/>
          <w:szCs w:val="30"/>
          <w:cs/>
        </w:rPr>
        <w:t xml:space="preserve">เครดิตเทอม) แก่ลูกค้าตามนโยบายของบริษัทคือ </w:t>
      </w:r>
      <w:r w:rsidRPr="00BF19CA">
        <w:rPr>
          <w:rFonts w:ascii="Angsana New" w:hAnsi="Angsana New"/>
          <w:color w:val="000000"/>
          <w:sz w:val="30"/>
          <w:szCs w:val="30"/>
        </w:rPr>
        <w:t>15-90</w:t>
      </w:r>
      <w:r w:rsidRPr="00BF19CA">
        <w:rPr>
          <w:rFonts w:ascii="Angsana New" w:hAnsi="Angsana New" w:hint="cs"/>
          <w:color w:val="000000"/>
          <w:sz w:val="30"/>
          <w:szCs w:val="30"/>
          <w:cs/>
        </w:rPr>
        <w:t xml:space="preserve"> วัน</w:t>
      </w:r>
    </w:p>
    <w:p w14:paraId="5E74C110" w14:textId="77777777" w:rsidR="00F56081" w:rsidRPr="00404C09" w:rsidRDefault="00F56081" w:rsidP="001B6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1BB0DE36" w14:textId="75D0C792" w:rsidR="004C2889" w:rsidRDefault="00F56081" w:rsidP="00F560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404C09">
        <w:rPr>
          <w:rFonts w:ascii="Angsana New" w:hAnsi="Angsana New"/>
          <w:color w:val="000000"/>
          <w:sz w:val="29"/>
          <w:szCs w:val="29"/>
          <w:cs/>
        </w:rPr>
        <w:t>* ได้รับชำระแล้วในเดือน</w:t>
      </w:r>
      <w:r w:rsidRPr="00404C09">
        <w:rPr>
          <w:rFonts w:ascii="Angsana New" w:hAnsi="Angsana New" w:hint="cs"/>
          <w:color w:val="000000"/>
          <w:sz w:val="29"/>
          <w:szCs w:val="29"/>
          <w:cs/>
        </w:rPr>
        <w:t>มกราคม</w:t>
      </w:r>
      <w:r w:rsidRPr="00404C09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404C09">
        <w:rPr>
          <w:rFonts w:ascii="Angsana New" w:hAnsi="Angsana New"/>
          <w:color w:val="000000"/>
          <w:sz w:val="29"/>
          <w:szCs w:val="29"/>
        </w:rPr>
        <w:t>256</w:t>
      </w:r>
      <w:r w:rsidR="00E62E9C">
        <w:rPr>
          <w:rFonts w:ascii="Angsana New" w:hAnsi="Angsana New"/>
          <w:color w:val="000000"/>
          <w:sz w:val="29"/>
          <w:szCs w:val="29"/>
        </w:rPr>
        <w:t>9</w:t>
      </w:r>
    </w:p>
    <w:p w14:paraId="119D4B79" w14:textId="77777777" w:rsidR="004C2889" w:rsidRDefault="004C2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9"/>
          <w:szCs w:val="29"/>
        </w:rPr>
      </w:pPr>
      <w:r>
        <w:rPr>
          <w:rFonts w:ascii="Angsana New" w:hAnsi="Angsana New"/>
          <w:color w:val="000000"/>
          <w:sz w:val="29"/>
          <w:szCs w:val="29"/>
        </w:rPr>
        <w:br w:type="page"/>
      </w:r>
    </w:p>
    <w:p w14:paraId="3B25B5E0" w14:textId="42835C38" w:rsidR="00A937AA" w:rsidRPr="008E0917" w:rsidRDefault="00A937AA" w:rsidP="00A937AA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E0917">
        <w:rPr>
          <w:rFonts w:ascii="Angsana New" w:hAnsi="Angsana New"/>
          <w:b/>
          <w:bCs/>
          <w:sz w:val="30"/>
          <w:szCs w:val="30"/>
          <w:cs/>
        </w:rPr>
        <w:lastRenderedPageBreak/>
        <w:t>สินค้าคงเหลือ</w:t>
      </w:r>
    </w:p>
    <w:p w14:paraId="30BF1F41" w14:textId="77777777" w:rsidR="00A937AA" w:rsidRPr="008E0917" w:rsidRDefault="00A937AA" w:rsidP="002449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5760"/>
        <w:gridCol w:w="1890"/>
        <w:gridCol w:w="283"/>
        <w:gridCol w:w="1877"/>
      </w:tblGrid>
      <w:tr w:rsidR="00A937AA" w:rsidRPr="008E0917" w14:paraId="6F36DD98" w14:textId="77777777" w:rsidTr="004C2889">
        <w:tc>
          <w:tcPr>
            <w:tcW w:w="5760" w:type="dxa"/>
            <w:vAlign w:val="bottom"/>
          </w:tcPr>
          <w:p w14:paraId="2F1EC207" w14:textId="77777777" w:rsidR="00A937AA" w:rsidRPr="008E0917" w:rsidRDefault="00A937AA" w:rsidP="006918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</w:tcPr>
          <w:p w14:paraId="4A064FF9" w14:textId="77777777" w:rsidR="00A937AA" w:rsidRPr="00B8676B" w:rsidRDefault="00A937AA" w:rsidP="006918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8676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4C2889" w:rsidRPr="008E0917" w14:paraId="057DA91E" w14:textId="77777777" w:rsidTr="00CB7A10">
        <w:tc>
          <w:tcPr>
            <w:tcW w:w="5760" w:type="dxa"/>
            <w:vAlign w:val="bottom"/>
          </w:tcPr>
          <w:p w14:paraId="15F4D0A6" w14:textId="77777777" w:rsidR="004C2889" w:rsidRPr="008E0917" w:rsidRDefault="004C2889" w:rsidP="00226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  <w:vAlign w:val="bottom"/>
          </w:tcPr>
          <w:p w14:paraId="575F7E50" w14:textId="67AC5D55" w:rsidR="004C2889" w:rsidRPr="00B8676B" w:rsidRDefault="004C2889" w:rsidP="004C2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8676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</w:p>
        </w:tc>
      </w:tr>
      <w:tr w:rsidR="00B8676B" w:rsidRPr="008E0917" w14:paraId="073F2217" w14:textId="77777777" w:rsidTr="00226B92">
        <w:tc>
          <w:tcPr>
            <w:tcW w:w="5760" w:type="dxa"/>
            <w:vAlign w:val="bottom"/>
          </w:tcPr>
          <w:p w14:paraId="0C122EEA" w14:textId="77777777" w:rsidR="00B8676B" w:rsidRPr="008E0917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9E8713" w14:textId="466EC593" w:rsidR="00B8676B" w:rsidRPr="008E0917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091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8E091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83" w:type="dxa"/>
          </w:tcPr>
          <w:p w14:paraId="4CB0A2FE" w14:textId="77777777" w:rsidR="00B8676B" w:rsidRPr="008E0917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vAlign w:val="bottom"/>
          </w:tcPr>
          <w:p w14:paraId="2F69C1DE" w14:textId="229E84C0" w:rsidR="00B8676B" w:rsidRPr="008E0917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091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8E091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7</w:t>
            </w:r>
          </w:p>
        </w:tc>
      </w:tr>
      <w:tr w:rsidR="00C72AFC" w:rsidRPr="008E0917" w14:paraId="7C997CE6" w14:textId="77777777" w:rsidTr="00226B92">
        <w:tc>
          <w:tcPr>
            <w:tcW w:w="5760" w:type="dxa"/>
            <w:vAlign w:val="bottom"/>
          </w:tcPr>
          <w:p w14:paraId="7A99E7CD" w14:textId="49DB8E5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E0917">
              <w:rPr>
                <w:rFonts w:ascii="Angsana New" w:hAnsi="Angsana New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1890" w:type="dxa"/>
            <w:vAlign w:val="bottom"/>
          </w:tcPr>
          <w:p w14:paraId="7D5EA29F" w14:textId="7B3F7A6F" w:rsidR="00C72AFC" w:rsidRPr="008E0917" w:rsidRDefault="00FF05C4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499,884</w:t>
            </w:r>
          </w:p>
        </w:tc>
        <w:tc>
          <w:tcPr>
            <w:tcW w:w="283" w:type="dxa"/>
          </w:tcPr>
          <w:p w14:paraId="3291B768" w14:textId="7777777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877" w:type="dxa"/>
            <w:vAlign w:val="bottom"/>
          </w:tcPr>
          <w:p w14:paraId="1B35DE2F" w14:textId="0322E93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515,746</w:t>
            </w:r>
          </w:p>
        </w:tc>
      </w:tr>
      <w:tr w:rsidR="00C72AFC" w:rsidRPr="008E0917" w14:paraId="6F2AD855" w14:textId="77777777" w:rsidTr="00226B92">
        <w:tc>
          <w:tcPr>
            <w:tcW w:w="5760" w:type="dxa"/>
            <w:vAlign w:val="bottom"/>
          </w:tcPr>
          <w:p w14:paraId="27597CDE" w14:textId="7777777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E0917">
              <w:rPr>
                <w:rFonts w:ascii="Angsana New" w:hAnsi="Angsana New"/>
                <w:sz w:val="30"/>
                <w:szCs w:val="30"/>
                <w:cs/>
              </w:rPr>
              <w:t>สินค้าระหว่างผลิต</w:t>
            </w:r>
          </w:p>
        </w:tc>
        <w:tc>
          <w:tcPr>
            <w:tcW w:w="1890" w:type="dxa"/>
            <w:vAlign w:val="bottom"/>
          </w:tcPr>
          <w:p w14:paraId="2F18071F" w14:textId="23484CB9" w:rsidR="00C72AFC" w:rsidRPr="008E0917" w:rsidRDefault="00FF05C4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283,803</w:t>
            </w:r>
          </w:p>
        </w:tc>
        <w:tc>
          <w:tcPr>
            <w:tcW w:w="283" w:type="dxa"/>
          </w:tcPr>
          <w:p w14:paraId="47D60C20" w14:textId="7777777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877" w:type="dxa"/>
            <w:vAlign w:val="bottom"/>
          </w:tcPr>
          <w:p w14:paraId="799BF59F" w14:textId="20BFDA40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138,577</w:t>
            </w:r>
          </w:p>
        </w:tc>
      </w:tr>
      <w:tr w:rsidR="00C72AFC" w:rsidRPr="008E0917" w14:paraId="709094AA" w14:textId="77777777" w:rsidTr="00226B92">
        <w:tc>
          <w:tcPr>
            <w:tcW w:w="5760" w:type="dxa"/>
            <w:vAlign w:val="bottom"/>
          </w:tcPr>
          <w:p w14:paraId="59BA3395" w14:textId="7777777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E0917">
              <w:rPr>
                <w:rFonts w:ascii="Angsana New" w:hAnsi="Angsana New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890" w:type="dxa"/>
            <w:vAlign w:val="bottom"/>
          </w:tcPr>
          <w:p w14:paraId="5759BAF6" w14:textId="4C7A372D" w:rsidR="00C72AFC" w:rsidRPr="008E0917" w:rsidRDefault="00FF05C4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16,206,082</w:t>
            </w:r>
          </w:p>
        </w:tc>
        <w:tc>
          <w:tcPr>
            <w:tcW w:w="283" w:type="dxa"/>
          </w:tcPr>
          <w:p w14:paraId="2866556C" w14:textId="7777777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877" w:type="dxa"/>
            <w:vAlign w:val="bottom"/>
          </w:tcPr>
          <w:p w14:paraId="78E7D2D8" w14:textId="4397E8CF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15,528,959</w:t>
            </w:r>
          </w:p>
        </w:tc>
      </w:tr>
      <w:tr w:rsidR="00C72AFC" w:rsidRPr="008E0917" w14:paraId="0EF95E51" w14:textId="77777777" w:rsidTr="00226B92">
        <w:tc>
          <w:tcPr>
            <w:tcW w:w="5760" w:type="dxa"/>
            <w:vAlign w:val="bottom"/>
          </w:tcPr>
          <w:p w14:paraId="75A422AF" w14:textId="7777777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E091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วัสดุโรงงาน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34D38731" w14:textId="7367F318" w:rsidR="00C72AFC" w:rsidRPr="008E0917" w:rsidRDefault="00FF05C4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39,013</w:t>
            </w:r>
          </w:p>
        </w:tc>
        <w:tc>
          <w:tcPr>
            <w:tcW w:w="283" w:type="dxa"/>
          </w:tcPr>
          <w:p w14:paraId="31F620C5" w14:textId="7777777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vAlign w:val="bottom"/>
          </w:tcPr>
          <w:p w14:paraId="4A53E15C" w14:textId="4DBC7B45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29,977</w:t>
            </w:r>
          </w:p>
        </w:tc>
      </w:tr>
      <w:tr w:rsidR="00C72AFC" w:rsidRPr="008E0917" w14:paraId="73127B76" w14:textId="77777777" w:rsidTr="00226B92">
        <w:tc>
          <w:tcPr>
            <w:tcW w:w="5760" w:type="dxa"/>
            <w:vAlign w:val="bottom"/>
          </w:tcPr>
          <w:p w14:paraId="0FA3FF61" w14:textId="7777777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E0917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88D753" w14:textId="57468964" w:rsidR="00C72AFC" w:rsidRPr="008E0917" w:rsidRDefault="00FF05C4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17,028,782</w:t>
            </w:r>
          </w:p>
        </w:tc>
        <w:tc>
          <w:tcPr>
            <w:tcW w:w="283" w:type="dxa"/>
          </w:tcPr>
          <w:p w14:paraId="19B94FA4" w14:textId="77777777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30FACD" w14:textId="5945506B" w:rsidR="00C72AFC" w:rsidRPr="008E0917" w:rsidRDefault="00C72AFC" w:rsidP="00C72A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E0917">
              <w:rPr>
                <w:rFonts w:ascii="Angsana New" w:hAnsi="Angsana New"/>
                <w:sz w:val="30"/>
                <w:szCs w:val="30"/>
              </w:rPr>
              <w:t>16,213,259</w:t>
            </w:r>
          </w:p>
        </w:tc>
      </w:tr>
    </w:tbl>
    <w:p w14:paraId="6BDD4A25" w14:textId="77777777" w:rsidR="006B1D6F" w:rsidRPr="008E0917" w:rsidRDefault="006B1D6F" w:rsidP="002449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6FDC4F6" w14:textId="59BD7FAA" w:rsidR="00A325E8" w:rsidRPr="00E31FCE" w:rsidRDefault="00A325E8" w:rsidP="00A325E8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31FCE">
        <w:rPr>
          <w:rFonts w:ascii="Angsana New" w:hAnsi="Angsana New" w:hint="cs"/>
          <w:b/>
          <w:bCs/>
          <w:sz w:val="30"/>
          <w:szCs w:val="30"/>
          <w:cs/>
        </w:rPr>
        <w:t xml:space="preserve">ที่ดิน </w:t>
      </w:r>
      <w:r w:rsidRPr="00E31FCE">
        <w:rPr>
          <w:rFonts w:ascii="Angsana New" w:hAnsi="Angsana New"/>
          <w:b/>
          <w:bCs/>
          <w:sz w:val="30"/>
          <w:szCs w:val="30"/>
          <w:cs/>
        </w:rPr>
        <w:t xml:space="preserve">อาคารและอุปกรณ์ </w:t>
      </w:r>
      <w:r w:rsidRPr="00E31FCE">
        <w:rPr>
          <w:rFonts w:ascii="Angsana New" w:hAnsi="Angsana New"/>
          <w:b/>
          <w:bCs/>
          <w:sz w:val="30"/>
          <w:szCs w:val="30"/>
        </w:rPr>
        <w:t>-</w:t>
      </w:r>
      <w:r w:rsidRPr="00E31FCE">
        <w:rPr>
          <w:rFonts w:ascii="Angsana New" w:hAnsi="Angsana New"/>
          <w:b/>
          <w:bCs/>
          <w:sz w:val="30"/>
          <w:szCs w:val="30"/>
          <w:cs/>
        </w:rPr>
        <w:t xml:space="preserve"> สุทธิ</w:t>
      </w:r>
    </w:p>
    <w:p w14:paraId="2181532D" w14:textId="77777777" w:rsidR="00281594" w:rsidRPr="00E31FCE" w:rsidRDefault="00281594" w:rsidP="00281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97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2736"/>
        <w:gridCol w:w="1620"/>
        <w:gridCol w:w="237"/>
        <w:gridCol w:w="1039"/>
        <w:gridCol w:w="270"/>
        <w:gridCol w:w="1006"/>
        <w:gridCol w:w="270"/>
        <w:gridCol w:w="1129"/>
        <w:gridCol w:w="270"/>
        <w:gridCol w:w="1620"/>
      </w:tblGrid>
      <w:tr w:rsidR="00404C09" w:rsidRPr="00E31FCE" w14:paraId="6BCC6D0B" w14:textId="77777777" w:rsidTr="003D3846">
        <w:trPr>
          <w:cantSplit/>
          <w:tblHeader/>
        </w:trPr>
        <w:tc>
          <w:tcPr>
            <w:tcW w:w="2736" w:type="dxa"/>
          </w:tcPr>
          <w:p w14:paraId="63825C2F" w14:textId="77777777" w:rsidR="00404C09" w:rsidRPr="00E31FCE" w:rsidRDefault="00404C09" w:rsidP="00404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7461" w:type="dxa"/>
            <w:gridSpan w:val="9"/>
            <w:tcBorders>
              <w:bottom w:val="single" w:sz="4" w:space="0" w:color="auto"/>
            </w:tcBorders>
            <w:vAlign w:val="bottom"/>
          </w:tcPr>
          <w:p w14:paraId="1B1766B8" w14:textId="4B5E33BA" w:rsidR="00404C09" w:rsidRPr="00BF19CA" w:rsidRDefault="00404C09" w:rsidP="00404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F19C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  <w:r w:rsidRPr="00BF19C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BF19C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BF19C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BF19C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BF19CA" w:rsidRPr="00E31FCE" w14:paraId="5385EF29" w14:textId="77777777" w:rsidTr="00991B6A">
        <w:trPr>
          <w:cantSplit/>
          <w:tblHeader/>
        </w:trPr>
        <w:tc>
          <w:tcPr>
            <w:tcW w:w="2736" w:type="dxa"/>
          </w:tcPr>
          <w:p w14:paraId="1C8034C9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7D75CB2C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ยอดคงเหลือ ณ วันที่</w:t>
            </w: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2B00541E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3714" w:type="dxa"/>
            <w:gridSpan w:val="5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46A7C390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รายการเคลื่อนไหวระหว่างปี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D063BC9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3306B01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ยอดคงเหลือ ณ วันที่</w:t>
            </w: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</w:p>
        </w:tc>
      </w:tr>
      <w:tr w:rsidR="00BF19CA" w:rsidRPr="00E31FCE" w14:paraId="51F39A72" w14:textId="77777777" w:rsidTr="00991B6A">
        <w:trPr>
          <w:cantSplit/>
          <w:tblHeader/>
        </w:trPr>
        <w:tc>
          <w:tcPr>
            <w:tcW w:w="2736" w:type="dxa"/>
          </w:tcPr>
          <w:p w14:paraId="5434E404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6" w:space="0" w:color="auto"/>
            </w:tcBorders>
            <w:vAlign w:val="bottom"/>
          </w:tcPr>
          <w:p w14:paraId="0C1C4B6B" w14:textId="1D819B35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  <w:lang w:val="th-TH"/>
              </w:rPr>
              <w:t xml:space="preserve"> </w:t>
            </w: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37" w:type="dxa"/>
            <w:vAlign w:val="bottom"/>
          </w:tcPr>
          <w:p w14:paraId="3485F2CE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6" w:space="0" w:color="auto"/>
            </w:tcBorders>
            <w:vAlign w:val="bottom"/>
          </w:tcPr>
          <w:p w14:paraId="11C0A5C0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26A37338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6" w:space="0" w:color="auto"/>
            </w:tcBorders>
            <w:vAlign w:val="bottom"/>
          </w:tcPr>
          <w:p w14:paraId="6787F539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65D7694A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bottom"/>
          </w:tcPr>
          <w:p w14:paraId="13EF3711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โอน</w:t>
            </w:r>
          </w:p>
        </w:tc>
        <w:tc>
          <w:tcPr>
            <w:tcW w:w="270" w:type="dxa"/>
            <w:vAlign w:val="bottom"/>
          </w:tcPr>
          <w:p w14:paraId="5B205254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6" w:space="0" w:color="auto"/>
            </w:tcBorders>
            <w:vAlign w:val="bottom"/>
          </w:tcPr>
          <w:p w14:paraId="0203417A" w14:textId="49A166A5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  <w:lang w:val="th-TH"/>
              </w:rPr>
              <w:t xml:space="preserve"> </w:t>
            </w: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</w:tr>
      <w:tr w:rsidR="00BF19CA" w:rsidRPr="00E31FCE" w14:paraId="08EFD444" w14:textId="77777777" w:rsidTr="00991B6A">
        <w:trPr>
          <w:cantSplit/>
        </w:trPr>
        <w:tc>
          <w:tcPr>
            <w:tcW w:w="2736" w:type="dxa"/>
          </w:tcPr>
          <w:p w14:paraId="0978D8F1" w14:textId="77777777" w:rsidR="00BF19CA" w:rsidRPr="00E31FCE" w:rsidRDefault="00BF19CA" w:rsidP="00BF19CA">
            <w:pPr>
              <w:pStyle w:val="a"/>
              <w:tabs>
                <w:tab w:val="clear" w:pos="1080"/>
              </w:tabs>
              <w:ind w:left="18"/>
              <w:rPr>
                <w:rFonts w:ascii="Angsana New" w:hAnsi="Angsana New" w:cs="Angsana New"/>
                <w:b/>
                <w:bCs/>
                <w:color w:val="000000"/>
                <w:lang w:val="en-US"/>
              </w:rPr>
            </w:pPr>
            <w:r w:rsidRPr="00E31FCE">
              <w:rPr>
                <w:rFonts w:ascii="Angsana New" w:hAnsi="Angsana New" w:cs="Angsana New"/>
                <w:b/>
                <w:bCs/>
                <w:color w:val="000000"/>
                <w:cs/>
                <w:lang w:val="en-US"/>
              </w:rPr>
              <w:t>ราคาทุน</w:t>
            </w:r>
          </w:p>
        </w:tc>
        <w:tc>
          <w:tcPr>
            <w:tcW w:w="1620" w:type="dxa"/>
          </w:tcPr>
          <w:p w14:paraId="7C2751A4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0B73F459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7A719FDE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40F07EC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7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06" w:type="dxa"/>
          </w:tcPr>
          <w:p w14:paraId="7FAFE7BC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A5A1302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29" w:type="dxa"/>
          </w:tcPr>
          <w:p w14:paraId="0C97E303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9EC8ECE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432F4ED3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</w:tr>
      <w:tr w:rsidR="00BF19CA" w:rsidRPr="00E31FCE" w14:paraId="786AF31B" w14:textId="77777777" w:rsidTr="00991B6A">
        <w:trPr>
          <w:cantSplit/>
        </w:trPr>
        <w:tc>
          <w:tcPr>
            <w:tcW w:w="2736" w:type="dxa"/>
          </w:tcPr>
          <w:p w14:paraId="73AEDF7C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ที่ดินและส่วนปรับปรุงที่ดิน</w:t>
            </w:r>
          </w:p>
        </w:tc>
        <w:tc>
          <w:tcPr>
            <w:tcW w:w="1620" w:type="dxa"/>
          </w:tcPr>
          <w:p w14:paraId="16C08D63" w14:textId="671FEB11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141,008</w:t>
            </w:r>
          </w:p>
        </w:tc>
        <w:tc>
          <w:tcPr>
            <w:tcW w:w="237" w:type="dxa"/>
          </w:tcPr>
          <w:p w14:paraId="73FCD3D2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45571CB8" w14:textId="597BA0C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F59B62" w14:textId="77777777" w:rsidR="00BF19CA" w:rsidRPr="00E31FCE" w:rsidRDefault="00BF19CA" w:rsidP="00BF19CA">
            <w:pPr>
              <w:pStyle w:val="E0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1E56BE98" w14:textId="76D3C6CF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0DA8558" w14:textId="77777777" w:rsidR="00BF19CA" w:rsidRPr="00E31FCE" w:rsidRDefault="00BF19CA" w:rsidP="00BF19CA">
            <w:pPr>
              <w:pStyle w:val="E0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5A3A3651" w14:textId="357EEF35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642A7DC" w14:textId="77777777" w:rsidR="00BF19CA" w:rsidRPr="00E31FCE" w:rsidRDefault="00BF19CA" w:rsidP="00BF19CA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462E471D" w14:textId="57A7A4DD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141,008</w:t>
            </w:r>
          </w:p>
        </w:tc>
      </w:tr>
      <w:tr w:rsidR="00BF19CA" w:rsidRPr="00E31FCE" w14:paraId="74390420" w14:textId="77777777" w:rsidTr="00991B6A">
        <w:trPr>
          <w:cantSplit/>
        </w:trPr>
        <w:tc>
          <w:tcPr>
            <w:tcW w:w="2736" w:type="dxa"/>
          </w:tcPr>
          <w:p w14:paraId="39FD4F44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620" w:type="dxa"/>
          </w:tcPr>
          <w:p w14:paraId="45D6B24E" w14:textId="1A574E16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775,557</w:t>
            </w:r>
          </w:p>
        </w:tc>
        <w:tc>
          <w:tcPr>
            <w:tcW w:w="237" w:type="dxa"/>
          </w:tcPr>
          <w:p w14:paraId="58832291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bottom"/>
          </w:tcPr>
          <w:p w14:paraId="39D1F269" w14:textId="6A2BDC22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220</w:t>
            </w:r>
          </w:p>
        </w:tc>
        <w:tc>
          <w:tcPr>
            <w:tcW w:w="270" w:type="dxa"/>
          </w:tcPr>
          <w:p w14:paraId="464D88E6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2789C8D5" w14:textId="6D36429B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47,207</w:t>
            </w:r>
          </w:p>
        </w:tc>
        <w:tc>
          <w:tcPr>
            <w:tcW w:w="270" w:type="dxa"/>
          </w:tcPr>
          <w:p w14:paraId="6BEA4EB8" w14:textId="77777777" w:rsidR="00BF19CA" w:rsidRPr="00E31FCE" w:rsidRDefault="00BF19CA" w:rsidP="00BF19CA">
            <w:pPr>
              <w:pStyle w:val="ASSETS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</w:p>
        </w:tc>
        <w:tc>
          <w:tcPr>
            <w:tcW w:w="1129" w:type="dxa"/>
            <w:vAlign w:val="bottom"/>
          </w:tcPr>
          <w:p w14:paraId="16DAE3A7" w14:textId="7B00C9F2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10,859</w:t>
            </w:r>
          </w:p>
        </w:tc>
        <w:tc>
          <w:tcPr>
            <w:tcW w:w="270" w:type="dxa"/>
          </w:tcPr>
          <w:p w14:paraId="665C4C6A" w14:textId="77777777" w:rsidR="00BF19CA" w:rsidRPr="00E31FCE" w:rsidRDefault="00BF19CA" w:rsidP="00BF19CA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7DEC7B09" w14:textId="7DBC13A2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739,429</w:t>
            </w:r>
          </w:p>
        </w:tc>
      </w:tr>
      <w:tr w:rsidR="00BF19CA" w:rsidRPr="00E31FCE" w14:paraId="4513121C" w14:textId="77777777" w:rsidTr="00991B6A">
        <w:trPr>
          <w:cantSplit/>
        </w:trPr>
        <w:tc>
          <w:tcPr>
            <w:tcW w:w="2736" w:type="dxa"/>
          </w:tcPr>
          <w:p w14:paraId="4A602334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620" w:type="dxa"/>
          </w:tcPr>
          <w:p w14:paraId="65336B2A" w14:textId="2934BCDD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1,625,398</w:t>
            </w:r>
          </w:p>
        </w:tc>
        <w:tc>
          <w:tcPr>
            <w:tcW w:w="237" w:type="dxa"/>
          </w:tcPr>
          <w:p w14:paraId="00A30BF8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0A0ED72E" w14:textId="79D5F1B2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14,228</w:t>
            </w:r>
          </w:p>
        </w:tc>
        <w:tc>
          <w:tcPr>
            <w:tcW w:w="270" w:type="dxa"/>
          </w:tcPr>
          <w:p w14:paraId="7661A805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1B77C8E2" w14:textId="6B14138B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44,155</w:t>
            </w:r>
          </w:p>
        </w:tc>
        <w:tc>
          <w:tcPr>
            <w:tcW w:w="270" w:type="dxa"/>
          </w:tcPr>
          <w:p w14:paraId="5D62481D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1E755B5A" w14:textId="691067C4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43,370</w:t>
            </w:r>
          </w:p>
        </w:tc>
        <w:tc>
          <w:tcPr>
            <w:tcW w:w="270" w:type="dxa"/>
          </w:tcPr>
          <w:p w14:paraId="173E44DE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4AE4C2D4" w14:textId="7A4FAE0D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1,638,841</w:t>
            </w:r>
          </w:p>
        </w:tc>
      </w:tr>
      <w:tr w:rsidR="00BF19CA" w:rsidRPr="00E31FCE" w14:paraId="18E8E574" w14:textId="77777777" w:rsidTr="00991B6A">
        <w:trPr>
          <w:cantSplit/>
        </w:trPr>
        <w:tc>
          <w:tcPr>
            <w:tcW w:w="2736" w:type="dxa"/>
          </w:tcPr>
          <w:p w14:paraId="07AAA6E0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sz w:val="30"/>
                <w:szCs w:val="30"/>
                <w:cs/>
              </w:rPr>
              <w:t>แปลงหญ้าเนเปียร์</w:t>
            </w:r>
          </w:p>
        </w:tc>
        <w:tc>
          <w:tcPr>
            <w:tcW w:w="1620" w:type="dxa"/>
          </w:tcPr>
          <w:p w14:paraId="38D085AA" w14:textId="5A835466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4,372</w:t>
            </w:r>
          </w:p>
        </w:tc>
        <w:tc>
          <w:tcPr>
            <w:tcW w:w="237" w:type="dxa"/>
          </w:tcPr>
          <w:p w14:paraId="32A49DA1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703FFF47" w14:textId="5DD52481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231462B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175DD7BC" w14:textId="54E64566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62A014C" w14:textId="77777777" w:rsidR="00BF19CA" w:rsidRPr="00E31FCE" w:rsidRDefault="00BF19CA" w:rsidP="00BF19CA">
            <w:pPr>
              <w:pStyle w:val="ASSETS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1480645A" w14:textId="21014069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C969CD3" w14:textId="77777777" w:rsidR="00BF19CA" w:rsidRPr="00E31FCE" w:rsidRDefault="00BF19CA" w:rsidP="00BF19CA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90B131B" w14:textId="72F0D162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4,372</w:t>
            </w:r>
          </w:p>
        </w:tc>
      </w:tr>
      <w:tr w:rsidR="00BF19CA" w:rsidRPr="00E31FCE" w14:paraId="4EE30DDF" w14:textId="77777777" w:rsidTr="00991B6A">
        <w:trPr>
          <w:cantSplit/>
        </w:trPr>
        <w:tc>
          <w:tcPr>
            <w:tcW w:w="2736" w:type="dxa"/>
          </w:tcPr>
          <w:p w14:paraId="39B7432C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</w:t>
            </w:r>
          </w:p>
        </w:tc>
        <w:tc>
          <w:tcPr>
            <w:tcW w:w="1620" w:type="dxa"/>
          </w:tcPr>
          <w:p w14:paraId="4698B305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14:paraId="6B189DF5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2A70A35C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37D4DE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</w:tcPr>
          <w:p w14:paraId="7EEE1752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0F019A5B" w14:textId="77777777" w:rsidR="00BF19CA" w:rsidRPr="00E31FCE" w:rsidRDefault="00BF19CA" w:rsidP="00BF19CA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</w:tcPr>
          <w:p w14:paraId="4B8B4862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964C1B3" w14:textId="77777777" w:rsidR="00BF19CA" w:rsidRPr="00E31FCE" w:rsidRDefault="00BF19CA" w:rsidP="00BF19CA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</w:tcPr>
          <w:p w14:paraId="6967D1A8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BF19CA" w:rsidRPr="00E31FCE" w14:paraId="18F6A51C" w14:textId="77777777" w:rsidTr="00991B6A">
        <w:trPr>
          <w:cantSplit/>
        </w:trPr>
        <w:tc>
          <w:tcPr>
            <w:tcW w:w="2736" w:type="dxa"/>
          </w:tcPr>
          <w:p w14:paraId="7797F6CE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620" w:type="dxa"/>
          </w:tcPr>
          <w:p w14:paraId="1BE43207" w14:textId="56D60B5C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37,747</w:t>
            </w:r>
          </w:p>
        </w:tc>
        <w:tc>
          <w:tcPr>
            <w:tcW w:w="237" w:type="dxa"/>
          </w:tcPr>
          <w:p w14:paraId="1C5FED51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27200DCD" w14:textId="1FDB02CA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2,735</w:t>
            </w:r>
          </w:p>
        </w:tc>
        <w:tc>
          <w:tcPr>
            <w:tcW w:w="270" w:type="dxa"/>
          </w:tcPr>
          <w:p w14:paraId="13BE2EFE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021D7EA0" w14:textId="78787018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1,083</w:t>
            </w:r>
          </w:p>
        </w:tc>
        <w:tc>
          <w:tcPr>
            <w:tcW w:w="270" w:type="dxa"/>
          </w:tcPr>
          <w:p w14:paraId="408F6404" w14:textId="77777777" w:rsidR="00BF19CA" w:rsidRPr="00E31FCE" w:rsidRDefault="00BF19CA" w:rsidP="00BF19CA">
            <w:pPr>
              <w:pStyle w:val="ASSETS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</w:p>
        </w:tc>
        <w:tc>
          <w:tcPr>
            <w:tcW w:w="1129" w:type="dxa"/>
            <w:vAlign w:val="bottom"/>
          </w:tcPr>
          <w:p w14:paraId="57FCC785" w14:textId="01F3205E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9,941</w:t>
            </w:r>
          </w:p>
        </w:tc>
        <w:tc>
          <w:tcPr>
            <w:tcW w:w="270" w:type="dxa"/>
          </w:tcPr>
          <w:p w14:paraId="177F1089" w14:textId="77777777" w:rsidR="00BF19CA" w:rsidRPr="00E31FCE" w:rsidRDefault="00BF19CA" w:rsidP="00BF19CA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0AA1BBC" w14:textId="5F59A419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49,340</w:t>
            </w:r>
          </w:p>
        </w:tc>
      </w:tr>
      <w:tr w:rsidR="00BF19CA" w:rsidRPr="00E31FCE" w14:paraId="5150D631" w14:textId="77777777" w:rsidTr="00991B6A">
        <w:trPr>
          <w:cantSplit/>
        </w:trPr>
        <w:tc>
          <w:tcPr>
            <w:tcW w:w="2736" w:type="dxa"/>
          </w:tcPr>
          <w:p w14:paraId="4928E449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</w:tcPr>
          <w:p w14:paraId="40CAA3F1" w14:textId="503240E0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124,558</w:t>
            </w:r>
          </w:p>
        </w:tc>
        <w:tc>
          <w:tcPr>
            <w:tcW w:w="237" w:type="dxa"/>
          </w:tcPr>
          <w:p w14:paraId="3900276C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55F53007" w14:textId="49EDDCA8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9,211</w:t>
            </w:r>
          </w:p>
        </w:tc>
        <w:tc>
          <w:tcPr>
            <w:tcW w:w="270" w:type="dxa"/>
            <w:vAlign w:val="center"/>
          </w:tcPr>
          <w:p w14:paraId="3A40558F" w14:textId="77777777" w:rsidR="00BF19CA" w:rsidRPr="00E31FCE" w:rsidRDefault="00BF19CA" w:rsidP="00BF19CA">
            <w:pPr>
              <w:tabs>
                <w:tab w:val="left" w:pos="743"/>
                <w:tab w:val="left" w:pos="1134"/>
              </w:tabs>
              <w:ind w:left="-108" w:right="1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center"/>
          </w:tcPr>
          <w:p w14:paraId="511F20B2" w14:textId="0F9EDED5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2,407</w:t>
            </w:r>
          </w:p>
        </w:tc>
        <w:tc>
          <w:tcPr>
            <w:tcW w:w="270" w:type="dxa"/>
          </w:tcPr>
          <w:p w14:paraId="32362D06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29" w:type="dxa"/>
          </w:tcPr>
          <w:p w14:paraId="636A0948" w14:textId="5CD74826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5F301A5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69305C4" w14:textId="4D0A20FD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131,362</w:t>
            </w:r>
          </w:p>
        </w:tc>
      </w:tr>
      <w:tr w:rsidR="00BF19CA" w:rsidRPr="00E31FCE" w14:paraId="7CEDBE8A" w14:textId="77777777" w:rsidTr="00991B6A">
        <w:trPr>
          <w:cantSplit/>
        </w:trPr>
        <w:tc>
          <w:tcPr>
            <w:tcW w:w="2736" w:type="dxa"/>
          </w:tcPr>
          <w:p w14:paraId="2535F32A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งานระหว่างก่อสร้างและ</w:t>
            </w:r>
          </w:p>
        </w:tc>
        <w:tc>
          <w:tcPr>
            <w:tcW w:w="1620" w:type="dxa"/>
            <w:vAlign w:val="center"/>
          </w:tcPr>
          <w:p w14:paraId="21BE522C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14:paraId="1D633981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39" w:type="dxa"/>
          </w:tcPr>
          <w:p w14:paraId="02A1C356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CF79EF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  <w:vAlign w:val="center"/>
          </w:tcPr>
          <w:p w14:paraId="3C858870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69D00D85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  <w:vAlign w:val="center"/>
          </w:tcPr>
          <w:p w14:paraId="6DA3A98A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3AAC077F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  <w:vAlign w:val="center"/>
          </w:tcPr>
          <w:p w14:paraId="74A8706B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BF19CA" w:rsidRPr="00E31FCE" w14:paraId="3DDAA924" w14:textId="77777777" w:rsidTr="00991B6A">
        <w:trPr>
          <w:cantSplit/>
        </w:trPr>
        <w:tc>
          <w:tcPr>
            <w:tcW w:w="2736" w:type="dxa"/>
          </w:tcPr>
          <w:p w14:paraId="47B3B622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E31FCE">
              <w:rPr>
                <w:rFonts w:ascii="Angsana New" w:hAnsi="Angsana New"/>
                <w:sz w:val="30"/>
                <w:szCs w:val="30"/>
                <w:cs/>
              </w:rPr>
              <w:t>เครื่องจักรระหว่างติดตั้ง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545F15E2" w14:textId="2F9F2D9E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244,047</w:t>
            </w:r>
          </w:p>
        </w:tc>
        <w:tc>
          <w:tcPr>
            <w:tcW w:w="237" w:type="dxa"/>
          </w:tcPr>
          <w:p w14:paraId="5ED76FA4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14:paraId="09E2E00A" w14:textId="67ACB6DA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75,906</w:t>
            </w:r>
          </w:p>
        </w:tc>
        <w:tc>
          <w:tcPr>
            <w:tcW w:w="270" w:type="dxa"/>
            <w:vAlign w:val="bottom"/>
          </w:tcPr>
          <w:p w14:paraId="5FB9A3F7" w14:textId="77777777" w:rsidR="00BF19CA" w:rsidRPr="00E31FCE" w:rsidRDefault="00BF19CA" w:rsidP="00BF19CA">
            <w:pPr>
              <w:tabs>
                <w:tab w:val="left" w:pos="743"/>
              </w:tabs>
              <w:ind w:left="-108" w:right="1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6FD42DBE" w14:textId="7441B020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3,597</w:t>
            </w:r>
          </w:p>
        </w:tc>
        <w:tc>
          <w:tcPr>
            <w:tcW w:w="270" w:type="dxa"/>
            <w:vAlign w:val="bottom"/>
          </w:tcPr>
          <w:p w14:paraId="39EBCB42" w14:textId="77777777" w:rsidR="00BF19CA" w:rsidRPr="00E31FCE" w:rsidRDefault="00BF19CA" w:rsidP="00BF19CA">
            <w:pPr>
              <w:tabs>
                <w:tab w:val="left" w:pos="743"/>
              </w:tabs>
              <w:ind w:left="-108" w:right="1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25E178EC" w14:textId="07927CF6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86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( 67,073)</w:t>
            </w:r>
          </w:p>
        </w:tc>
        <w:tc>
          <w:tcPr>
            <w:tcW w:w="270" w:type="dxa"/>
          </w:tcPr>
          <w:p w14:paraId="55E8B652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5BA757A8" w14:textId="614A6659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249,283</w:t>
            </w:r>
          </w:p>
        </w:tc>
      </w:tr>
      <w:tr w:rsidR="00BF19CA" w:rsidRPr="00E31FCE" w14:paraId="5D8498F8" w14:textId="77777777" w:rsidTr="00991B6A">
        <w:trPr>
          <w:cantSplit/>
        </w:trPr>
        <w:tc>
          <w:tcPr>
            <w:tcW w:w="2736" w:type="dxa"/>
          </w:tcPr>
          <w:p w14:paraId="769776D5" w14:textId="5CA9C4AD" w:rsidR="00BF19CA" w:rsidRPr="002649AA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649A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BB6ADEF" w14:textId="77EB08B2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2,952,687</w:t>
            </w:r>
          </w:p>
        </w:tc>
        <w:tc>
          <w:tcPr>
            <w:tcW w:w="237" w:type="dxa"/>
          </w:tcPr>
          <w:p w14:paraId="1A3B7AAD" w14:textId="77777777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76DDF1F2" w14:textId="0EB98B6E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102,300</w:t>
            </w:r>
          </w:p>
        </w:tc>
        <w:tc>
          <w:tcPr>
            <w:tcW w:w="270" w:type="dxa"/>
          </w:tcPr>
          <w:p w14:paraId="3B97CC79" w14:textId="77777777" w:rsidR="00BF19CA" w:rsidRPr="00E31FCE" w:rsidRDefault="00BF19CA" w:rsidP="00BF19CA">
            <w:pPr>
              <w:tabs>
                <w:tab w:val="left" w:pos="743"/>
              </w:tabs>
              <w:ind w:left="-108" w:right="1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C05AA" w14:textId="7F26AAB0" w:rsidR="00BF19CA" w:rsidRPr="00E31FCE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</w:rPr>
              <w:t>98,449</w:t>
            </w:r>
          </w:p>
        </w:tc>
        <w:tc>
          <w:tcPr>
            <w:tcW w:w="270" w:type="dxa"/>
          </w:tcPr>
          <w:p w14:paraId="1BC21E15" w14:textId="77777777" w:rsidR="00BF19CA" w:rsidRPr="00E31FCE" w:rsidRDefault="00BF19CA" w:rsidP="00BF19CA">
            <w:pPr>
              <w:tabs>
                <w:tab w:val="left" w:pos="743"/>
              </w:tabs>
              <w:ind w:left="-108" w:right="1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108BE82" w14:textId="096F16D4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86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1FCE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   2,903)</w:t>
            </w:r>
          </w:p>
        </w:tc>
        <w:tc>
          <w:tcPr>
            <w:tcW w:w="270" w:type="dxa"/>
          </w:tcPr>
          <w:p w14:paraId="47814184" w14:textId="77777777" w:rsidR="00BF19CA" w:rsidRPr="00E31FCE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4BB38F3" w14:textId="05CB8448" w:rsidR="00BF19CA" w:rsidRPr="00E31FCE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31FCE">
              <w:rPr>
                <w:rFonts w:ascii="Angsana New" w:hAnsi="Angsana New"/>
                <w:sz w:val="30"/>
                <w:szCs w:val="30"/>
              </w:rPr>
              <w:t>2,953,635</w:t>
            </w:r>
          </w:p>
        </w:tc>
      </w:tr>
      <w:tr w:rsidR="00BF19CA" w:rsidRPr="00A43D6D" w14:paraId="43B3822D" w14:textId="77777777" w:rsidTr="00991B6A">
        <w:trPr>
          <w:cantSplit/>
        </w:trPr>
        <w:tc>
          <w:tcPr>
            <w:tcW w:w="2736" w:type="dxa"/>
          </w:tcPr>
          <w:p w14:paraId="272DE57E" w14:textId="77777777" w:rsidR="00BF19CA" w:rsidRPr="00A43D6D" w:rsidRDefault="00BF19CA" w:rsidP="00BF19CA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18" w:right="-108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620" w:type="dxa"/>
          </w:tcPr>
          <w:p w14:paraId="26C9CF2B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37" w:type="dxa"/>
          </w:tcPr>
          <w:p w14:paraId="271D7E89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318C2669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68AA5F69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</w:tcPr>
          <w:p w14:paraId="6B1B341B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0DAADE68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</w:tcPr>
          <w:p w14:paraId="6F22F327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2AD701ED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</w:tcPr>
          <w:p w14:paraId="1571A429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</w:tr>
      <w:tr w:rsidR="00BF19CA" w:rsidRPr="00A43D6D" w14:paraId="182B8381" w14:textId="77777777" w:rsidTr="00991B6A">
        <w:trPr>
          <w:cantSplit/>
        </w:trPr>
        <w:tc>
          <w:tcPr>
            <w:tcW w:w="2736" w:type="dxa"/>
          </w:tcPr>
          <w:p w14:paraId="5895C48C" w14:textId="77777777" w:rsidR="00BF19CA" w:rsidRPr="00A43D6D" w:rsidRDefault="00BF19CA" w:rsidP="00BF19CA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18" w:right="-108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620" w:type="dxa"/>
          </w:tcPr>
          <w:p w14:paraId="04A224A7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37" w:type="dxa"/>
          </w:tcPr>
          <w:p w14:paraId="5B64BC76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429ED1A2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61DD1ABA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</w:tcPr>
          <w:p w14:paraId="7A573A77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7F6AF2D1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</w:tcPr>
          <w:p w14:paraId="44F24B6A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1E43F55B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</w:tcPr>
          <w:p w14:paraId="3028615A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</w:tr>
      <w:tr w:rsidR="00BF19CA" w:rsidRPr="00A43D6D" w14:paraId="0A8C4742" w14:textId="77777777" w:rsidTr="00991B6A">
        <w:trPr>
          <w:cantSplit/>
        </w:trPr>
        <w:tc>
          <w:tcPr>
            <w:tcW w:w="2736" w:type="dxa"/>
          </w:tcPr>
          <w:p w14:paraId="58609C1E" w14:textId="77777777" w:rsidR="00BF19CA" w:rsidRPr="00A43D6D" w:rsidRDefault="00BF19CA" w:rsidP="00BF19CA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18" w:right="-108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620" w:type="dxa"/>
          </w:tcPr>
          <w:p w14:paraId="0D5203D7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37" w:type="dxa"/>
          </w:tcPr>
          <w:p w14:paraId="1E6A19E3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676FD794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48AE38DC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</w:tcPr>
          <w:p w14:paraId="5EC81F92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3E70011A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</w:tcPr>
          <w:p w14:paraId="69E70CD9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5FE4C8D5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</w:tcPr>
          <w:p w14:paraId="66F971B6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</w:tr>
      <w:tr w:rsidR="004C2889" w:rsidRPr="00A43D6D" w14:paraId="0C79044A" w14:textId="77777777" w:rsidTr="00991B6A">
        <w:trPr>
          <w:cantSplit/>
        </w:trPr>
        <w:tc>
          <w:tcPr>
            <w:tcW w:w="2736" w:type="dxa"/>
          </w:tcPr>
          <w:p w14:paraId="28252F3C" w14:textId="77777777" w:rsidR="004C2889" w:rsidRPr="00A43D6D" w:rsidRDefault="004C2889" w:rsidP="00BF19CA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18" w:right="-108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620" w:type="dxa"/>
          </w:tcPr>
          <w:p w14:paraId="3591CBC4" w14:textId="77777777" w:rsidR="004C2889" w:rsidRPr="00A43D6D" w:rsidRDefault="004C2889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37" w:type="dxa"/>
          </w:tcPr>
          <w:p w14:paraId="3542F62B" w14:textId="77777777" w:rsidR="004C2889" w:rsidRPr="00A43D6D" w:rsidRDefault="004C2889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64EAB2E6" w14:textId="77777777" w:rsidR="004C2889" w:rsidRPr="00A43D6D" w:rsidRDefault="004C2889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1ADE153F" w14:textId="77777777" w:rsidR="004C2889" w:rsidRPr="00A43D6D" w:rsidRDefault="004C2889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</w:tcPr>
          <w:p w14:paraId="54E1D6BF" w14:textId="77777777" w:rsidR="004C2889" w:rsidRPr="00A43D6D" w:rsidRDefault="004C2889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76F83473" w14:textId="77777777" w:rsidR="004C2889" w:rsidRPr="00A43D6D" w:rsidRDefault="004C2889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</w:tcPr>
          <w:p w14:paraId="2B012287" w14:textId="77777777" w:rsidR="004C2889" w:rsidRPr="00A43D6D" w:rsidRDefault="004C2889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65966D88" w14:textId="77777777" w:rsidR="004C2889" w:rsidRPr="00A43D6D" w:rsidRDefault="004C2889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</w:tcPr>
          <w:p w14:paraId="56F4E81A" w14:textId="77777777" w:rsidR="004C2889" w:rsidRPr="00A43D6D" w:rsidRDefault="004C2889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</w:tr>
      <w:tr w:rsidR="00BF19CA" w:rsidRPr="00A43D6D" w14:paraId="61B4C066" w14:textId="77777777" w:rsidTr="00991B6A">
        <w:trPr>
          <w:cantSplit/>
        </w:trPr>
        <w:tc>
          <w:tcPr>
            <w:tcW w:w="2736" w:type="dxa"/>
          </w:tcPr>
          <w:p w14:paraId="42967748" w14:textId="77777777" w:rsidR="00BF19CA" w:rsidRPr="00A43D6D" w:rsidRDefault="00BF19CA" w:rsidP="00BF19CA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18" w:right="-108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620" w:type="dxa"/>
          </w:tcPr>
          <w:p w14:paraId="216AE9DD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37" w:type="dxa"/>
          </w:tcPr>
          <w:p w14:paraId="1D9A7B8F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4A82E03C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19E13BFC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</w:tcPr>
          <w:p w14:paraId="70C6F262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1B4D9084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</w:tcPr>
          <w:p w14:paraId="09ADD59F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6CE8FB0B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</w:tcPr>
          <w:p w14:paraId="40F3BD5F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</w:tr>
      <w:tr w:rsidR="00BF19CA" w:rsidRPr="00A43D6D" w14:paraId="38820E60" w14:textId="77777777" w:rsidTr="00991B6A">
        <w:trPr>
          <w:cantSplit/>
        </w:trPr>
        <w:tc>
          <w:tcPr>
            <w:tcW w:w="2736" w:type="dxa"/>
          </w:tcPr>
          <w:p w14:paraId="0A22F8B6" w14:textId="19D19EEE" w:rsidR="00BF19CA" w:rsidRPr="00A43D6D" w:rsidRDefault="00BF19CA" w:rsidP="00BF19CA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18" w:right="-108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A43D6D"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  <w:cs/>
                <w:lang w:val="en-US"/>
              </w:rPr>
              <w:lastRenderedPageBreak/>
              <w:t>ค่าเสื่อมราคาสะสม</w:t>
            </w:r>
          </w:p>
        </w:tc>
        <w:tc>
          <w:tcPr>
            <w:tcW w:w="1620" w:type="dxa"/>
          </w:tcPr>
          <w:p w14:paraId="7AAC053A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37" w:type="dxa"/>
          </w:tcPr>
          <w:p w14:paraId="34517B3B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34F15556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296381FC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</w:tcPr>
          <w:p w14:paraId="697E6DCC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32470F5D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</w:tcPr>
          <w:p w14:paraId="6B253DF8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0EC75579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</w:tcPr>
          <w:p w14:paraId="1026B889" w14:textId="77777777" w:rsidR="00BF19CA" w:rsidRPr="00A43D6D" w:rsidRDefault="00BF19CA" w:rsidP="00BF19CA">
            <w:pPr>
              <w:pStyle w:val="a2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</w:tr>
      <w:tr w:rsidR="00BF19CA" w:rsidRPr="00A43D6D" w14:paraId="1A5B3C77" w14:textId="77777777" w:rsidTr="00991B6A">
        <w:trPr>
          <w:cantSplit/>
        </w:trPr>
        <w:tc>
          <w:tcPr>
            <w:tcW w:w="2736" w:type="dxa"/>
          </w:tcPr>
          <w:p w14:paraId="6849723F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620" w:type="dxa"/>
          </w:tcPr>
          <w:p w14:paraId="64B0CE33" w14:textId="208DF22D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80,777</w:t>
            </w:r>
          </w:p>
        </w:tc>
        <w:tc>
          <w:tcPr>
            <w:tcW w:w="237" w:type="dxa"/>
          </w:tcPr>
          <w:p w14:paraId="6DE36945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484A67BD" w14:textId="129A7555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16,092</w:t>
            </w:r>
          </w:p>
        </w:tc>
        <w:tc>
          <w:tcPr>
            <w:tcW w:w="270" w:type="dxa"/>
          </w:tcPr>
          <w:p w14:paraId="697A983F" w14:textId="77777777" w:rsidR="00BF19CA" w:rsidRPr="00A43D6D" w:rsidRDefault="00BF19CA" w:rsidP="00BF19CA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1F2F99E2" w14:textId="4A93FC38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02F2349" w14:textId="6CF436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2B695321" w14:textId="6FDA77C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2A6E7E5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581AE1F4" w14:textId="34582152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96,869</w:t>
            </w:r>
          </w:p>
        </w:tc>
      </w:tr>
      <w:tr w:rsidR="00BF19CA" w:rsidRPr="00A43D6D" w14:paraId="6A8EA6D9" w14:textId="77777777" w:rsidTr="00991B6A">
        <w:trPr>
          <w:cantSplit/>
        </w:trPr>
        <w:tc>
          <w:tcPr>
            <w:tcW w:w="2736" w:type="dxa"/>
          </w:tcPr>
          <w:p w14:paraId="392B5E26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620" w:type="dxa"/>
          </w:tcPr>
          <w:p w14:paraId="4FC7A521" w14:textId="406CB04E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308,010</w:t>
            </w:r>
          </w:p>
        </w:tc>
        <w:tc>
          <w:tcPr>
            <w:tcW w:w="237" w:type="dxa"/>
          </w:tcPr>
          <w:p w14:paraId="3916CE36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3AF1C4AF" w14:textId="2A96E1BC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38,842</w:t>
            </w:r>
          </w:p>
        </w:tc>
        <w:tc>
          <w:tcPr>
            <w:tcW w:w="270" w:type="dxa"/>
          </w:tcPr>
          <w:p w14:paraId="681349F5" w14:textId="77777777" w:rsidR="00BF19CA" w:rsidRPr="00A43D6D" w:rsidRDefault="00BF19CA" w:rsidP="00BF19CA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47093AC8" w14:textId="49DE1DB8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25,362</w:t>
            </w:r>
          </w:p>
        </w:tc>
        <w:tc>
          <w:tcPr>
            <w:tcW w:w="270" w:type="dxa"/>
          </w:tcPr>
          <w:p w14:paraId="4820F162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32D91791" w14:textId="69270125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69DCC8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7147CCF4" w14:textId="0CF10E88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321,490</w:t>
            </w:r>
          </w:p>
        </w:tc>
      </w:tr>
      <w:tr w:rsidR="00BF19CA" w:rsidRPr="00A43D6D" w14:paraId="230011CB" w14:textId="77777777" w:rsidTr="00991B6A">
        <w:trPr>
          <w:cantSplit/>
        </w:trPr>
        <w:tc>
          <w:tcPr>
            <w:tcW w:w="2736" w:type="dxa"/>
          </w:tcPr>
          <w:p w14:paraId="7DA3B68F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620" w:type="dxa"/>
          </w:tcPr>
          <w:p w14:paraId="0C9F8317" w14:textId="3BBA023C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767,185</w:t>
            </w:r>
          </w:p>
        </w:tc>
        <w:tc>
          <w:tcPr>
            <w:tcW w:w="237" w:type="dxa"/>
          </w:tcPr>
          <w:p w14:paraId="5E74B5A3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3E691577" w14:textId="4EEFB464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150,553</w:t>
            </w:r>
          </w:p>
        </w:tc>
        <w:tc>
          <w:tcPr>
            <w:tcW w:w="270" w:type="dxa"/>
          </w:tcPr>
          <w:p w14:paraId="60695B9B" w14:textId="77777777" w:rsidR="00BF19CA" w:rsidRPr="00A43D6D" w:rsidRDefault="00BF19CA" w:rsidP="00BF19CA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44EC404B" w14:textId="4EF5DD22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31,541</w:t>
            </w:r>
          </w:p>
        </w:tc>
        <w:tc>
          <w:tcPr>
            <w:tcW w:w="270" w:type="dxa"/>
          </w:tcPr>
          <w:p w14:paraId="366B682B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51881B2D" w14:textId="493140BC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D877A37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01688D44" w14:textId="21AB6FCF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886,197</w:t>
            </w:r>
          </w:p>
        </w:tc>
      </w:tr>
      <w:tr w:rsidR="00BF19CA" w:rsidRPr="00A43D6D" w14:paraId="668A6089" w14:textId="77777777" w:rsidTr="00991B6A">
        <w:trPr>
          <w:cantSplit/>
        </w:trPr>
        <w:tc>
          <w:tcPr>
            <w:tcW w:w="2736" w:type="dxa"/>
          </w:tcPr>
          <w:p w14:paraId="54B7530A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แปลงหญ้าเนเปียร์</w:t>
            </w:r>
          </w:p>
        </w:tc>
        <w:tc>
          <w:tcPr>
            <w:tcW w:w="1620" w:type="dxa"/>
          </w:tcPr>
          <w:p w14:paraId="17F9981D" w14:textId="63425164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3,391</w:t>
            </w:r>
          </w:p>
        </w:tc>
        <w:tc>
          <w:tcPr>
            <w:tcW w:w="237" w:type="dxa"/>
          </w:tcPr>
          <w:p w14:paraId="5D4D5ADD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7BA3B150" w14:textId="0F18288E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437</w:t>
            </w:r>
          </w:p>
        </w:tc>
        <w:tc>
          <w:tcPr>
            <w:tcW w:w="270" w:type="dxa"/>
          </w:tcPr>
          <w:p w14:paraId="51D652E1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263675A7" w14:textId="2CD885B0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24C616F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1742AA08" w14:textId="098D69F6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381AC0D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50B262F0" w14:textId="229B1A37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3,828</w:t>
            </w:r>
          </w:p>
        </w:tc>
      </w:tr>
      <w:tr w:rsidR="00BF19CA" w:rsidRPr="00A43D6D" w14:paraId="6D3C6DC1" w14:textId="77777777" w:rsidTr="00991B6A">
        <w:trPr>
          <w:cantSplit/>
        </w:trPr>
        <w:tc>
          <w:tcPr>
            <w:tcW w:w="2736" w:type="dxa"/>
          </w:tcPr>
          <w:p w14:paraId="65A64F52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</w:t>
            </w:r>
          </w:p>
        </w:tc>
        <w:tc>
          <w:tcPr>
            <w:tcW w:w="1620" w:type="dxa"/>
          </w:tcPr>
          <w:p w14:paraId="383DD7AE" w14:textId="77777777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3787EE5A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74CFB8C0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EF9795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</w:tcPr>
          <w:p w14:paraId="05971675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0454C7D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4D9423E9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328CF1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7955D795" w14:textId="77777777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F19CA" w:rsidRPr="00A43D6D" w14:paraId="582578E5" w14:textId="77777777" w:rsidTr="00991B6A">
        <w:trPr>
          <w:cantSplit/>
        </w:trPr>
        <w:tc>
          <w:tcPr>
            <w:tcW w:w="2736" w:type="dxa"/>
          </w:tcPr>
          <w:p w14:paraId="424B846B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620" w:type="dxa"/>
          </w:tcPr>
          <w:p w14:paraId="6623C7B9" w14:textId="6AA190FB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18,890</w:t>
            </w:r>
          </w:p>
        </w:tc>
        <w:tc>
          <w:tcPr>
            <w:tcW w:w="237" w:type="dxa"/>
          </w:tcPr>
          <w:p w14:paraId="05B1EFA8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1643C5A4" w14:textId="37B9D2C5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8,104</w:t>
            </w:r>
          </w:p>
        </w:tc>
        <w:tc>
          <w:tcPr>
            <w:tcW w:w="270" w:type="dxa"/>
          </w:tcPr>
          <w:p w14:paraId="4101F49A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0311917D" w14:textId="4B5CA8AA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1,052</w:t>
            </w:r>
          </w:p>
        </w:tc>
        <w:tc>
          <w:tcPr>
            <w:tcW w:w="270" w:type="dxa"/>
          </w:tcPr>
          <w:p w14:paraId="54071E35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301EC122" w14:textId="3CBF4F89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6E3F2B8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11E34D9F" w14:textId="2470F233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25,942</w:t>
            </w:r>
          </w:p>
        </w:tc>
      </w:tr>
      <w:tr w:rsidR="00BF19CA" w:rsidRPr="00A43D6D" w14:paraId="0BE1B85C" w14:textId="77777777" w:rsidTr="00991B6A">
        <w:trPr>
          <w:cantSplit/>
          <w:trHeight w:val="277"/>
        </w:trPr>
        <w:tc>
          <w:tcPr>
            <w:tcW w:w="2736" w:type="dxa"/>
          </w:tcPr>
          <w:p w14:paraId="309BC282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281BC7B" w14:textId="6BACC90A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91,221</w:t>
            </w:r>
          </w:p>
        </w:tc>
        <w:tc>
          <w:tcPr>
            <w:tcW w:w="237" w:type="dxa"/>
          </w:tcPr>
          <w:p w14:paraId="2628B0EC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02181957" w14:textId="3F119CF6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14,264</w:t>
            </w:r>
          </w:p>
        </w:tc>
        <w:tc>
          <w:tcPr>
            <w:tcW w:w="270" w:type="dxa"/>
          </w:tcPr>
          <w:p w14:paraId="7190DCA5" w14:textId="77777777" w:rsidR="00BF19CA" w:rsidRPr="00A43D6D" w:rsidRDefault="00BF19CA" w:rsidP="00BF19CA">
            <w:pPr>
              <w:pStyle w:val="30"/>
              <w:tabs>
                <w:tab w:val="clear" w:pos="360"/>
                <w:tab w:val="clear" w:pos="720"/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5D6D8F11" w14:textId="1A5CF13B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1,133</w:t>
            </w:r>
          </w:p>
        </w:tc>
        <w:tc>
          <w:tcPr>
            <w:tcW w:w="270" w:type="dxa"/>
          </w:tcPr>
          <w:p w14:paraId="4F1669F3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9EB62E6" w14:textId="7A9F3341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63DE04E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ED2E681" w14:textId="149DDA5C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104,352</w:t>
            </w:r>
          </w:p>
        </w:tc>
      </w:tr>
      <w:tr w:rsidR="00BF19CA" w:rsidRPr="00A43D6D" w14:paraId="200F316A" w14:textId="77777777" w:rsidTr="00991B6A">
        <w:trPr>
          <w:cantSplit/>
        </w:trPr>
        <w:tc>
          <w:tcPr>
            <w:tcW w:w="2736" w:type="dxa"/>
          </w:tcPr>
          <w:p w14:paraId="6D6A5E90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4BA9C8C" w14:textId="272085AA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1,269,474</w:t>
            </w:r>
          </w:p>
        </w:tc>
        <w:tc>
          <w:tcPr>
            <w:tcW w:w="237" w:type="dxa"/>
          </w:tcPr>
          <w:p w14:paraId="26145F6F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769DDE1E" w14:textId="6145B53C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228,292</w:t>
            </w:r>
          </w:p>
        </w:tc>
        <w:tc>
          <w:tcPr>
            <w:tcW w:w="270" w:type="dxa"/>
          </w:tcPr>
          <w:p w14:paraId="215F18F7" w14:textId="77777777" w:rsidR="00BF19CA" w:rsidRPr="00A43D6D" w:rsidRDefault="00BF19CA" w:rsidP="00BF19CA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D7D24" w14:textId="0527CB1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59,088</w:t>
            </w:r>
          </w:p>
        </w:tc>
        <w:tc>
          <w:tcPr>
            <w:tcW w:w="270" w:type="dxa"/>
          </w:tcPr>
          <w:p w14:paraId="2FC6BDDF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EEE26" w14:textId="62A6E54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B3155A" w14:textId="77777777" w:rsidR="00BF19CA" w:rsidRPr="00A43D6D" w:rsidRDefault="00BF19CA" w:rsidP="00BF19CA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946E6C1" w14:textId="41ED79C0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1,438,678</w:t>
            </w:r>
          </w:p>
        </w:tc>
      </w:tr>
      <w:tr w:rsidR="00BF19CA" w:rsidRPr="00A43D6D" w14:paraId="36C4591E" w14:textId="77777777" w:rsidTr="00991B6A">
        <w:trPr>
          <w:cantSplit/>
        </w:trPr>
        <w:tc>
          <w:tcPr>
            <w:tcW w:w="2736" w:type="dxa"/>
          </w:tcPr>
          <w:p w14:paraId="01E764F0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517EBDC" w14:textId="18B4B176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1,683,213</w:t>
            </w:r>
          </w:p>
        </w:tc>
        <w:tc>
          <w:tcPr>
            <w:tcW w:w="237" w:type="dxa"/>
          </w:tcPr>
          <w:p w14:paraId="21C011E5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</w:tcPr>
          <w:p w14:paraId="607B46CC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7457DA52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695F704D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0D642533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14:paraId="55F3C63B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0408A1D3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A34CDB4" w14:textId="490B283A" w:rsidR="00BF19CA" w:rsidRPr="00A43D6D" w:rsidRDefault="00BF19CA" w:rsidP="00BF19CA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1,514,957</w:t>
            </w:r>
          </w:p>
        </w:tc>
      </w:tr>
    </w:tbl>
    <w:p w14:paraId="05176C2B" w14:textId="77777777" w:rsidR="00991B6A" w:rsidRPr="00A43D6D" w:rsidRDefault="00991B6A" w:rsidP="00281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97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2736"/>
        <w:gridCol w:w="1620"/>
        <w:gridCol w:w="237"/>
        <w:gridCol w:w="1039"/>
        <w:gridCol w:w="270"/>
        <w:gridCol w:w="1006"/>
        <w:gridCol w:w="270"/>
        <w:gridCol w:w="1129"/>
        <w:gridCol w:w="270"/>
        <w:gridCol w:w="1620"/>
      </w:tblGrid>
      <w:tr w:rsidR="00BF19CA" w:rsidRPr="00A43D6D" w14:paraId="41536451" w14:textId="77777777" w:rsidTr="00F75EC8">
        <w:trPr>
          <w:cantSplit/>
          <w:tblHeader/>
        </w:trPr>
        <w:tc>
          <w:tcPr>
            <w:tcW w:w="2736" w:type="dxa"/>
          </w:tcPr>
          <w:p w14:paraId="79609706" w14:textId="77777777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7461" w:type="dxa"/>
            <w:gridSpan w:val="9"/>
            <w:tcBorders>
              <w:bottom w:val="single" w:sz="4" w:space="0" w:color="auto"/>
            </w:tcBorders>
            <w:vAlign w:val="bottom"/>
          </w:tcPr>
          <w:p w14:paraId="098EAB6F" w14:textId="24386701" w:rsidR="00BF19CA" w:rsidRPr="00A43D6D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F19C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</w:t>
            </w:r>
            <w:r w:rsidR="00485F2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  <w:r w:rsidRPr="00BF19C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BF19C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BF19C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BF19C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281594" w:rsidRPr="00A43D6D" w14:paraId="30DB6A24" w14:textId="77777777" w:rsidTr="00991B6A">
        <w:trPr>
          <w:cantSplit/>
          <w:tblHeader/>
        </w:trPr>
        <w:tc>
          <w:tcPr>
            <w:tcW w:w="2736" w:type="dxa"/>
          </w:tcPr>
          <w:p w14:paraId="373C4A99" w14:textId="77777777" w:rsidR="00281594" w:rsidRPr="00A43D6D" w:rsidRDefault="00281594" w:rsidP="003F3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1F069AE3" w14:textId="77777777" w:rsidR="00281594" w:rsidRPr="00A43D6D" w:rsidRDefault="00281594" w:rsidP="003F3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ยอดคงเหลือ ณ วันที่</w:t>
            </w: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5B70BEFE" w14:textId="77777777" w:rsidR="00281594" w:rsidRPr="00A43D6D" w:rsidRDefault="00281594" w:rsidP="003F3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3714" w:type="dxa"/>
            <w:gridSpan w:val="5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F5C0FE3" w14:textId="77777777" w:rsidR="00281594" w:rsidRPr="00A43D6D" w:rsidRDefault="00281594" w:rsidP="003F3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รายการเคลื่อนไหวระหว่างปี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9DA235F" w14:textId="77777777" w:rsidR="00281594" w:rsidRPr="00A43D6D" w:rsidRDefault="00281594" w:rsidP="003F3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208BDE49" w14:textId="77777777" w:rsidR="00281594" w:rsidRPr="00A43D6D" w:rsidRDefault="00281594" w:rsidP="003F3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ยอดคงเหลือ ณ วันที่</w:t>
            </w: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</w:p>
        </w:tc>
      </w:tr>
      <w:tr w:rsidR="00281594" w:rsidRPr="00A43D6D" w14:paraId="747F8A5D" w14:textId="77777777" w:rsidTr="00991B6A">
        <w:trPr>
          <w:cantSplit/>
          <w:tblHeader/>
        </w:trPr>
        <w:tc>
          <w:tcPr>
            <w:tcW w:w="2736" w:type="dxa"/>
          </w:tcPr>
          <w:p w14:paraId="6C83B5D3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6" w:space="0" w:color="auto"/>
            </w:tcBorders>
            <w:vAlign w:val="bottom"/>
          </w:tcPr>
          <w:p w14:paraId="13E35C30" w14:textId="1D8D6BCE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  <w:lang w:val="th-TH"/>
              </w:rPr>
              <w:t xml:space="preserve"> </w:t>
            </w:r>
            <w:r w:rsidR="00083D9E" w:rsidRPr="00A43D6D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37" w:type="dxa"/>
            <w:vAlign w:val="bottom"/>
          </w:tcPr>
          <w:p w14:paraId="14544CB8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6" w:space="0" w:color="auto"/>
            </w:tcBorders>
            <w:vAlign w:val="bottom"/>
          </w:tcPr>
          <w:p w14:paraId="010FF9ED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5CF3ACB9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6" w:space="0" w:color="auto"/>
            </w:tcBorders>
            <w:vAlign w:val="bottom"/>
          </w:tcPr>
          <w:p w14:paraId="0B3614D2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34C9728A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bottom"/>
          </w:tcPr>
          <w:p w14:paraId="2F3BDF17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โอน</w:t>
            </w:r>
          </w:p>
        </w:tc>
        <w:tc>
          <w:tcPr>
            <w:tcW w:w="270" w:type="dxa"/>
            <w:vAlign w:val="bottom"/>
          </w:tcPr>
          <w:p w14:paraId="26EA4FB9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6" w:space="0" w:color="auto"/>
            </w:tcBorders>
            <w:vAlign w:val="bottom"/>
          </w:tcPr>
          <w:p w14:paraId="060121EF" w14:textId="1BAA1BD8" w:rsidR="00281594" w:rsidRPr="00A43D6D" w:rsidRDefault="00083D9E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281594"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="00281594" w:rsidRPr="00A43D6D">
              <w:rPr>
                <w:rFonts w:ascii="Angsana New" w:hAnsi="Angsana New"/>
                <w:color w:val="000000"/>
                <w:sz w:val="30"/>
                <w:szCs w:val="30"/>
                <w:cs/>
                <w:lang w:val="th-TH"/>
              </w:rPr>
              <w:t xml:space="preserve"> </w:t>
            </w: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281594" w:rsidRPr="00A43D6D" w14:paraId="4A2D7A48" w14:textId="77777777" w:rsidTr="00991B6A">
        <w:trPr>
          <w:cantSplit/>
        </w:trPr>
        <w:tc>
          <w:tcPr>
            <w:tcW w:w="2736" w:type="dxa"/>
          </w:tcPr>
          <w:p w14:paraId="5BEC08FF" w14:textId="77777777" w:rsidR="00281594" w:rsidRPr="00A43D6D" w:rsidRDefault="00281594" w:rsidP="00281594">
            <w:pPr>
              <w:pStyle w:val="a"/>
              <w:tabs>
                <w:tab w:val="clear" w:pos="1080"/>
              </w:tabs>
              <w:ind w:left="18"/>
              <w:rPr>
                <w:rFonts w:ascii="Angsana New" w:hAnsi="Angsana New" w:cs="Angsana New"/>
                <w:b/>
                <w:bCs/>
                <w:color w:val="000000"/>
                <w:lang w:val="en-US"/>
              </w:rPr>
            </w:pPr>
            <w:r w:rsidRPr="00A43D6D">
              <w:rPr>
                <w:rFonts w:ascii="Angsana New" w:hAnsi="Angsana New" w:cs="Angsana New"/>
                <w:b/>
                <w:bCs/>
                <w:color w:val="000000"/>
                <w:cs/>
                <w:lang w:val="en-US"/>
              </w:rPr>
              <w:t>ราคาทุน</w:t>
            </w:r>
          </w:p>
        </w:tc>
        <w:tc>
          <w:tcPr>
            <w:tcW w:w="1620" w:type="dxa"/>
          </w:tcPr>
          <w:p w14:paraId="0921F82E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773AB282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21DF0F1A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5532540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7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06" w:type="dxa"/>
          </w:tcPr>
          <w:p w14:paraId="61C8C2B1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DE1F436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29" w:type="dxa"/>
          </w:tcPr>
          <w:p w14:paraId="1062BBBF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6C9593E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571649B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</w:tr>
      <w:tr w:rsidR="00281594" w:rsidRPr="00A43D6D" w14:paraId="6FC4458E" w14:textId="77777777" w:rsidTr="00991B6A">
        <w:trPr>
          <w:cantSplit/>
        </w:trPr>
        <w:tc>
          <w:tcPr>
            <w:tcW w:w="2736" w:type="dxa"/>
          </w:tcPr>
          <w:p w14:paraId="4DB8EC2E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ที่ดินและส่วนปรับปรุงที่ดิน</w:t>
            </w:r>
          </w:p>
        </w:tc>
        <w:tc>
          <w:tcPr>
            <w:tcW w:w="1620" w:type="dxa"/>
          </w:tcPr>
          <w:p w14:paraId="4A497A40" w14:textId="7A599B00" w:rsidR="00281594" w:rsidRPr="00A43D6D" w:rsidRDefault="00281594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124,007</w:t>
            </w:r>
          </w:p>
        </w:tc>
        <w:tc>
          <w:tcPr>
            <w:tcW w:w="237" w:type="dxa"/>
          </w:tcPr>
          <w:p w14:paraId="7FE3C569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60193704" w14:textId="3D596EE2" w:rsidR="00281594" w:rsidRPr="00A43D6D" w:rsidRDefault="00B15580" w:rsidP="00B15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479</w:t>
            </w:r>
          </w:p>
        </w:tc>
        <w:tc>
          <w:tcPr>
            <w:tcW w:w="270" w:type="dxa"/>
          </w:tcPr>
          <w:p w14:paraId="4260879E" w14:textId="77777777" w:rsidR="00281594" w:rsidRPr="00A43D6D" w:rsidRDefault="00281594" w:rsidP="00281594">
            <w:pPr>
              <w:pStyle w:val="E0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0C3F9936" w14:textId="4B5C240F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EE553CD" w14:textId="77777777" w:rsidR="00281594" w:rsidRPr="00A43D6D" w:rsidRDefault="00281594" w:rsidP="00281594">
            <w:pPr>
              <w:pStyle w:val="E0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3ECCDF9A" w14:textId="771B9FDC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16,522</w:t>
            </w:r>
          </w:p>
        </w:tc>
        <w:tc>
          <w:tcPr>
            <w:tcW w:w="270" w:type="dxa"/>
          </w:tcPr>
          <w:p w14:paraId="54AAE1CC" w14:textId="77777777" w:rsidR="00281594" w:rsidRPr="00A43D6D" w:rsidRDefault="00281594" w:rsidP="0028159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3AA53A8F" w14:textId="3212B1CD" w:rsidR="00281594" w:rsidRPr="00A43D6D" w:rsidRDefault="00B15580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141,008</w:t>
            </w:r>
          </w:p>
        </w:tc>
      </w:tr>
      <w:tr w:rsidR="00281594" w:rsidRPr="00A43D6D" w14:paraId="769B0F74" w14:textId="77777777" w:rsidTr="00991B6A">
        <w:trPr>
          <w:cantSplit/>
        </w:trPr>
        <w:tc>
          <w:tcPr>
            <w:tcW w:w="2736" w:type="dxa"/>
          </w:tcPr>
          <w:p w14:paraId="57AD4EF9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620" w:type="dxa"/>
          </w:tcPr>
          <w:p w14:paraId="2EBB7FFF" w14:textId="37F68277" w:rsidR="00281594" w:rsidRPr="00A43D6D" w:rsidRDefault="00281594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720,351</w:t>
            </w:r>
          </w:p>
        </w:tc>
        <w:tc>
          <w:tcPr>
            <w:tcW w:w="237" w:type="dxa"/>
          </w:tcPr>
          <w:p w14:paraId="6A2A35CC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bottom"/>
          </w:tcPr>
          <w:p w14:paraId="705EBCFB" w14:textId="49284B32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3,621</w:t>
            </w:r>
          </w:p>
        </w:tc>
        <w:tc>
          <w:tcPr>
            <w:tcW w:w="270" w:type="dxa"/>
          </w:tcPr>
          <w:p w14:paraId="7D84DC45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6D034344" w14:textId="28E03588" w:rsidR="00281594" w:rsidRPr="00A43D6D" w:rsidRDefault="00B15580" w:rsidP="00B15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1387FD0" w14:textId="77777777" w:rsidR="00281594" w:rsidRPr="00A43D6D" w:rsidRDefault="00281594" w:rsidP="00281594">
            <w:pPr>
              <w:pStyle w:val="ASSETS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</w:p>
        </w:tc>
        <w:tc>
          <w:tcPr>
            <w:tcW w:w="1129" w:type="dxa"/>
            <w:vAlign w:val="bottom"/>
          </w:tcPr>
          <w:p w14:paraId="5F8C2EFE" w14:textId="536F1CC0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51,585</w:t>
            </w:r>
          </w:p>
        </w:tc>
        <w:tc>
          <w:tcPr>
            <w:tcW w:w="270" w:type="dxa"/>
          </w:tcPr>
          <w:p w14:paraId="1FF3BDB6" w14:textId="77777777" w:rsidR="00281594" w:rsidRPr="00A43D6D" w:rsidRDefault="00281594" w:rsidP="0028159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4C1B71F" w14:textId="5285121F" w:rsidR="00281594" w:rsidRPr="00A43D6D" w:rsidRDefault="00B15580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775,557</w:t>
            </w:r>
          </w:p>
        </w:tc>
      </w:tr>
      <w:tr w:rsidR="00281594" w:rsidRPr="00A43D6D" w14:paraId="2BB324D8" w14:textId="77777777" w:rsidTr="00991B6A">
        <w:trPr>
          <w:cantSplit/>
        </w:trPr>
        <w:tc>
          <w:tcPr>
            <w:tcW w:w="2736" w:type="dxa"/>
          </w:tcPr>
          <w:p w14:paraId="35ACC443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620" w:type="dxa"/>
          </w:tcPr>
          <w:p w14:paraId="3FF20034" w14:textId="6F4ACDFE" w:rsidR="00281594" w:rsidRPr="00A43D6D" w:rsidRDefault="00281594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1,384,656</w:t>
            </w:r>
          </w:p>
        </w:tc>
        <w:tc>
          <w:tcPr>
            <w:tcW w:w="237" w:type="dxa"/>
          </w:tcPr>
          <w:p w14:paraId="41FE97C4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5F1121FA" w14:textId="3142E32F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35,133</w:t>
            </w:r>
          </w:p>
        </w:tc>
        <w:tc>
          <w:tcPr>
            <w:tcW w:w="270" w:type="dxa"/>
          </w:tcPr>
          <w:p w14:paraId="2F51639D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6067582C" w14:textId="30E30556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10,008</w:t>
            </w:r>
          </w:p>
        </w:tc>
        <w:tc>
          <w:tcPr>
            <w:tcW w:w="270" w:type="dxa"/>
          </w:tcPr>
          <w:p w14:paraId="77AE7D87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7C12934F" w14:textId="70159AC2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215,617</w:t>
            </w:r>
          </w:p>
        </w:tc>
        <w:tc>
          <w:tcPr>
            <w:tcW w:w="270" w:type="dxa"/>
          </w:tcPr>
          <w:p w14:paraId="6FAA33DC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F9469FE" w14:textId="2726DD6B" w:rsidR="00281594" w:rsidRPr="00A43D6D" w:rsidRDefault="00B15580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1,625,398</w:t>
            </w:r>
          </w:p>
        </w:tc>
      </w:tr>
      <w:tr w:rsidR="00281594" w:rsidRPr="00A43D6D" w14:paraId="53E5508E" w14:textId="77777777" w:rsidTr="00991B6A">
        <w:trPr>
          <w:cantSplit/>
        </w:trPr>
        <w:tc>
          <w:tcPr>
            <w:tcW w:w="2736" w:type="dxa"/>
          </w:tcPr>
          <w:p w14:paraId="129937C8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แปลงหญ้าเนเปียร์</w:t>
            </w:r>
          </w:p>
        </w:tc>
        <w:tc>
          <w:tcPr>
            <w:tcW w:w="1620" w:type="dxa"/>
          </w:tcPr>
          <w:p w14:paraId="1AFDA7CF" w14:textId="1EE94174" w:rsidR="00281594" w:rsidRPr="00A43D6D" w:rsidRDefault="00281594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4,372</w:t>
            </w:r>
          </w:p>
        </w:tc>
        <w:tc>
          <w:tcPr>
            <w:tcW w:w="237" w:type="dxa"/>
          </w:tcPr>
          <w:p w14:paraId="101B73DD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08389997" w14:textId="6E123E2A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E68E116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189001C8" w14:textId="3D493D42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A101A3" w14:textId="77777777" w:rsidR="00281594" w:rsidRPr="00A43D6D" w:rsidRDefault="00281594" w:rsidP="00281594">
            <w:pPr>
              <w:pStyle w:val="ASSETS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26C8BBF5" w14:textId="07DEED4E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DF7580" w14:textId="77777777" w:rsidR="00281594" w:rsidRPr="00A43D6D" w:rsidRDefault="00281594" w:rsidP="00281594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0ABA4FE" w14:textId="206F5AE2" w:rsidR="00281594" w:rsidRPr="00A43D6D" w:rsidRDefault="00B15580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4,372</w:t>
            </w:r>
          </w:p>
        </w:tc>
      </w:tr>
      <w:tr w:rsidR="00281594" w:rsidRPr="00A43D6D" w14:paraId="6E6E7861" w14:textId="77777777" w:rsidTr="00991B6A">
        <w:trPr>
          <w:cantSplit/>
        </w:trPr>
        <w:tc>
          <w:tcPr>
            <w:tcW w:w="2736" w:type="dxa"/>
          </w:tcPr>
          <w:p w14:paraId="1F503ED7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</w:t>
            </w:r>
          </w:p>
        </w:tc>
        <w:tc>
          <w:tcPr>
            <w:tcW w:w="1620" w:type="dxa"/>
          </w:tcPr>
          <w:p w14:paraId="64878895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14:paraId="3E8FAB19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28A3B84C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E209C3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</w:tcPr>
          <w:p w14:paraId="199D42A0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4111C439" w14:textId="77777777" w:rsidR="00281594" w:rsidRPr="00A43D6D" w:rsidRDefault="00281594" w:rsidP="00281594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</w:tcPr>
          <w:p w14:paraId="61A19F37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1065D906" w14:textId="77777777" w:rsidR="00281594" w:rsidRPr="00A43D6D" w:rsidRDefault="00281594" w:rsidP="00281594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</w:tcPr>
          <w:p w14:paraId="2E437F11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281594" w:rsidRPr="00A43D6D" w14:paraId="15B3A880" w14:textId="77777777" w:rsidTr="00991B6A">
        <w:trPr>
          <w:cantSplit/>
        </w:trPr>
        <w:tc>
          <w:tcPr>
            <w:tcW w:w="2736" w:type="dxa"/>
          </w:tcPr>
          <w:p w14:paraId="1F0D0CD6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620" w:type="dxa"/>
          </w:tcPr>
          <w:p w14:paraId="52B24149" w14:textId="657C4721" w:rsidR="00281594" w:rsidRPr="00A43D6D" w:rsidRDefault="00281594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20,754</w:t>
            </w:r>
          </w:p>
        </w:tc>
        <w:tc>
          <w:tcPr>
            <w:tcW w:w="237" w:type="dxa"/>
          </w:tcPr>
          <w:p w14:paraId="1B7F7BAB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04B8030D" w14:textId="5F9D730E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2,904</w:t>
            </w:r>
          </w:p>
        </w:tc>
        <w:tc>
          <w:tcPr>
            <w:tcW w:w="270" w:type="dxa"/>
          </w:tcPr>
          <w:p w14:paraId="2259B87B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67070758" w14:textId="59AAC604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331</w:t>
            </w:r>
          </w:p>
        </w:tc>
        <w:tc>
          <w:tcPr>
            <w:tcW w:w="270" w:type="dxa"/>
          </w:tcPr>
          <w:p w14:paraId="13B1B1CF" w14:textId="77777777" w:rsidR="00281594" w:rsidRPr="00A43D6D" w:rsidRDefault="00281594" w:rsidP="00281594">
            <w:pPr>
              <w:pStyle w:val="ASSETS"/>
              <w:tabs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</w:p>
        </w:tc>
        <w:tc>
          <w:tcPr>
            <w:tcW w:w="1129" w:type="dxa"/>
            <w:vAlign w:val="bottom"/>
          </w:tcPr>
          <w:p w14:paraId="22FF08D3" w14:textId="01E9F008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14,420</w:t>
            </w:r>
          </w:p>
        </w:tc>
        <w:tc>
          <w:tcPr>
            <w:tcW w:w="270" w:type="dxa"/>
          </w:tcPr>
          <w:p w14:paraId="2D024A17" w14:textId="77777777" w:rsidR="00281594" w:rsidRPr="00A43D6D" w:rsidRDefault="00281594" w:rsidP="00281594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4BE11A1D" w14:textId="7DA3A415" w:rsidR="00281594" w:rsidRPr="00A43D6D" w:rsidRDefault="00B15580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37,747</w:t>
            </w:r>
          </w:p>
        </w:tc>
      </w:tr>
      <w:tr w:rsidR="00281594" w:rsidRPr="00A43D6D" w14:paraId="3BB8EDAD" w14:textId="77777777" w:rsidTr="00991B6A">
        <w:trPr>
          <w:cantSplit/>
        </w:trPr>
        <w:tc>
          <w:tcPr>
            <w:tcW w:w="2736" w:type="dxa"/>
          </w:tcPr>
          <w:p w14:paraId="2853E170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</w:tcPr>
          <w:p w14:paraId="34FC3C3C" w14:textId="7EF1BB98" w:rsidR="00281594" w:rsidRPr="00A43D6D" w:rsidRDefault="00281594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118,609</w:t>
            </w:r>
          </w:p>
        </w:tc>
        <w:tc>
          <w:tcPr>
            <w:tcW w:w="237" w:type="dxa"/>
          </w:tcPr>
          <w:p w14:paraId="4B9FACA0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47AE665E" w14:textId="5E7C3D14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7,552</w:t>
            </w:r>
          </w:p>
        </w:tc>
        <w:tc>
          <w:tcPr>
            <w:tcW w:w="270" w:type="dxa"/>
            <w:vAlign w:val="center"/>
          </w:tcPr>
          <w:p w14:paraId="089A01BD" w14:textId="77777777" w:rsidR="00281594" w:rsidRPr="00A43D6D" w:rsidRDefault="00281594" w:rsidP="00281594">
            <w:pPr>
              <w:tabs>
                <w:tab w:val="left" w:pos="743"/>
                <w:tab w:val="left" w:pos="1134"/>
              </w:tabs>
              <w:ind w:left="-108" w:right="1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center"/>
          </w:tcPr>
          <w:p w14:paraId="17415E1E" w14:textId="2B249D66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1,603</w:t>
            </w:r>
          </w:p>
        </w:tc>
        <w:tc>
          <w:tcPr>
            <w:tcW w:w="270" w:type="dxa"/>
          </w:tcPr>
          <w:p w14:paraId="41C4700D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  <w:tab w:val="left" w:pos="227"/>
                <w:tab w:val="left" w:pos="454"/>
                <w:tab w:val="left" w:pos="680"/>
                <w:tab w:val="left" w:pos="743"/>
                <w:tab w:val="left" w:pos="907"/>
                <w:tab w:val="left" w:pos="113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-108" w:right="12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29" w:type="dxa"/>
          </w:tcPr>
          <w:p w14:paraId="280B83AF" w14:textId="4F2A6F72" w:rsidR="00281594" w:rsidRPr="00A43D6D" w:rsidRDefault="00B15580" w:rsidP="00B15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CC785B2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D60F58C" w14:textId="7520EDEE" w:rsidR="00281594" w:rsidRPr="00A43D6D" w:rsidRDefault="00B15580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124,558</w:t>
            </w:r>
          </w:p>
        </w:tc>
      </w:tr>
      <w:tr w:rsidR="00281594" w:rsidRPr="00A43D6D" w14:paraId="36763AD5" w14:textId="77777777" w:rsidTr="00991B6A">
        <w:trPr>
          <w:cantSplit/>
        </w:trPr>
        <w:tc>
          <w:tcPr>
            <w:tcW w:w="2736" w:type="dxa"/>
          </w:tcPr>
          <w:p w14:paraId="4082DC64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งานระหว่างก่อสร้างและ</w:t>
            </w:r>
          </w:p>
        </w:tc>
        <w:tc>
          <w:tcPr>
            <w:tcW w:w="1620" w:type="dxa"/>
            <w:vAlign w:val="center"/>
          </w:tcPr>
          <w:p w14:paraId="774DBA4C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14:paraId="7BF0EADE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39" w:type="dxa"/>
          </w:tcPr>
          <w:p w14:paraId="646F5130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8A9919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06" w:type="dxa"/>
            <w:vAlign w:val="center"/>
          </w:tcPr>
          <w:p w14:paraId="692014D1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0ECB93BC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29" w:type="dxa"/>
            <w:vAlign w:val="center"/>
          </w:tcPr>
          <w:p w14:paraId="32EF45CD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70" w:type="dxa"/>
          </w:tcPr>
          <w:p w14:paraId="20558D49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620" w:type="dxa"/>
            <w:vAlign w:val="center"/>
          </w:tcPr>
          <w:p w14:paraId="0D19EBC2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281594" w:rsidRPr="00A43D6D" w14:paraId="6FAA6446" w14:textId="77777777" w:rsidTr="00991B6A">
        <w:trPr>
          <w:cantSplit/>
        </w:trPr>
        <w:tc>
          <w:tcPr>
            <w:tcW w:w="2736" w:type="dxa"/>
          </w:tcPr>
          <w:p w14:paraId="70BBD08C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เครื่องจักรระหว่างติดตั้ง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703C7C86" w14:textId="6F5B9526" w:rsidR="00281594" w:rsidRPr="00A43D6D" w:rsidRDefault="00281594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445,564</w:t>
            </w:r>
          </w:p>
        </w:tc>
        <w:tc>
          <w:tcPr>
            <w:tcW w:w="237" w:type="dxa"/>
          </w:tcPr>
          <w:p w14:paraId="5B820FA6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14:paraId="279F2D98" w14:textId="73E694BD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100,958</w:t>
            </w:r>
          </w:p>
        </w:tc>
        <w:tc>
          <w:tcPr>
            <w:tcW w:w="270" w:type="dxa"/>
            <w:vAlign w:val="bottom"/>
          </w:tcPr>
          <w:p w14:paraId="20A4F557" w14:textId="77777777" w:rsidR="00281594" w:rsidRPr="00A43D6D" w:rsidRDefault="00281594" w:rsidP="00281594">
            <w:pPr>
              <w:tabs>
                <w:tab w:val="left" w:pos="743"/>
              </w:tabs>
              <w:ind w:left="-108" w:right="1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7364CB44" w14:textId="36B70F59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CD6E689" w14:textId="77777777" w:rsidR="00281594" w:rsidRPr="00A43D6D" w:rsidRDefault="00281594" w:rsidP="00281594">
            <w:pPr>
              <w:tabs>
                <w:tab w:val="left" w:pos="743"/>
              </w:tabs>
              <w:ind w:left="-108" w:right="1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5B571944" w14:textId="761C91FC" w:rsidR="00281594" w:rsidRPr="00A43D6D" w:rsidRDefault="00B15580" w:rsidP="00281594">
            <w:pPr>
              <w:pStyle w:val="30"/>
              <w:tabs>
                <w:tab w:val="clear" w:pos="360"/>
                <w:tab w:val="clear" w:pos="720"/>
              </w:tabs>
              <w:ind w:right="86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(302,475)</w:t>
            </w:r>
          </w:p>
        </w:tc>
        <w:tc>
          <w:tcPr>
            <w:tcW w:w="270" w:type="dxa"/>
          </w:tcPr>
          <w:p w14:paraId="37713D84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E51B571" w14:textId="646AF51E" w:rsidR="00281594" w:rsidRPr="00A43D6D" w:rsidRDefault="00B15580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244,047</w:t>
            </w:r>
          </w:p>
        </w:tc>
      </w:tr>
      <w:tr w:rsidR="00281594" w:rsidRPr="00A43D6D" w14:paraId="12B8B9B9" w14:textId="77777777" w:rsidTr="00991B6A">
        <w:trPr>
          <w:cantSplit/>
        </w:trPr>
        <w:tc>
          <w:tcPr>
            <w:tcW w:w="2736" w:type="dxa"/>
          </w:tcPr>
          <w:p w14:paraId="76D5C26B" w14:textId="77777777" w:rsidR="00281594" w:rsidRPr="00A43D6D" w:rsidRDefault="00281594" w:rsidP="00281594">
            <w:pPr>
              <w:pStyle w:val="Heading8"/>
              <w:spacing w:line="240" w:lineRule="auto"/>
              <w:ind w:left="18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1907FC8" w14:textId="6E356528" w:rsidR="00281594" w:rsidRPr="00A43D6D" w:rsidRDefault="00281594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2,818,313</w:t>
            </w:r>
          </w:p>
        </w:tc>
        <w:tc>
          <w:tcPr>
            <w:tcW w:w="237" w:type="dxa"/>
          </w:tcPr>
          <w:p w14:paraId="1F82C757" w14:textId="77777777" w:rsidR="00281594" w:rsidRPr="00A43D6D" w:rsidRDefault="00281594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77262A79" w14:textId="270D7C09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150,647</w:t>
            </w:r>
          </w:p>
        </w:tc>
        <w:tc>
          <w:tcPr>
            <w:tcW w:w="270" w:type="dxa"/>
          </w:tcPr>
          <w:p w14:paraId="0E384F72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C7E71" w14:textId="73777DC0" w:rsidR="00281594" w:rsidRPr="00A43D6D" w:rsidRDefault="00B15580" w:rsidP="002815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11,942</w:t>
            </w:r>
          </w:p>
        </w:tc>
        <w:tc>
          <w:tcPr>
            <w:tcW w:w="270" w:type="dxa"/>
          </w:tcPr>
          <w:p w14:paraId="0E9B671B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ACF372B" w14:textId="118C4C98" w:rsidR="00281594" w:rsidRPr="00A43D6D" w:rsidRDefault="00B15580" w:rsidP="00B15580">
            <w:pPr>
              <w:pStyle w:val="30"/>
              <w:tabs>
                <w:tab w:val="clear" w:pos="360"/>
                <w:tab w:val="clear" w:pos="720"/>
                <w:tab w:val="left" w:pos="31"/>
                <w:tab w:val="left" w:pos="660"/>
              </w:tabs>
              <w:ind w:right="86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    4,331)</w:t>
            </w:r>
          </w:p>
        </w:tc>
        <w:tc>
          <w:tcPr>
            <w:tcW w:w="270" w:type="dxa"/>
          </w:tcPr>
          <w:p w14:paraId="7A846DF2" w14:textId="77777777" w:rsidR="00281594" w:rsidRPr="00A43D6D" w:rsidRDefault="00281594" w:rsidP="0028159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57ACA89" w14:textId="54F377E2" w:rsidR="00281594" w:rsidRPr="00A43D6D" w:rsidRDefault="00B15580" w:rsidP="00281594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2,952,687</w:t>
            </w:r>
          </w:p>
        </w:tc>
      </w:tr>
      <w:tr w:rsidR="00BF19CA" w:rsidRPr="00A43D6D" w14:paraId="7C20329C" w14:textId="77777777" w:rsidTr="00991B6A">
        <w:trPr>
          <w:cantSplit/>
        </w:trPr>
        <w:tc>
          <w:tcPr>
            <w:tcW w:w="2736" w:type="dxa"/>
          </w:tcPr>
          <w:p w14:paraId="37725FBE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39CFBD96" w14:textId="77777777" w:rsidR="00BF19CA" w:rsidRPr="00A43D6D" w:rsidRDefault="00BF19CA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71A8FADB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7AAC9BD1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AE28F4B" w14:textId="77777777" w:rsidR="00BF19CA" w:rsidRPr="00A43D6D" w:rsidRDefault="00BF19CA" w:rsidP="00E7093C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70A01F83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9E5DAAD" w14:textId="77777777" w:rsidR="00BF19CA" w:rsidRPr="00A43D6D" w:rsidRDefault="00BF19CA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120302E1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8923806" w14:textId="77777777" w:rsidR="00BF19CA" w:rsidRPr="00A43D6D" w:rsidRDefault="00BF19CA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3C7C0031" w14:textId="77777777" w:rsidR="00BF19CA" w:rsidRPr="00A43D6D" w:rsidRDefault="00BF19CA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F19CA" w:rsidRPr="00A43D6D" w14:paraId="2037FF74" w14:textId="77777777" w:rsidTr="00991B6A">
        <w:trPr>
          <w:cantSplit/>
        </w:trPr>
        <w:tc>
          <w:tcPr>
            <w:tcW w:w="2736" w:type="dxa"/>
          </w:tcPr>
          <w:p w14:paraId="7A429091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6B0FB4A" w14:textId="77777777" w:rsidR="00BF19CA" w:rsidRPr="00A43D6D" w:rsidRDefault="00BF19CA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2EA54663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158A0B26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6BDA79B5" w14:textId="77777777" w:rsidR="00BF19CA" w:rsidRPr="00A43D6D" w:rsidRDefault="00BF19CA" w:rsidP="00E7093C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377C0AD7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B8BE23" w14:textId="77777777" w:rsidR="00BF19CA" w:rsidRPr="00A43D6D" w:rsidRDefault="00BF19CA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46630AFF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60A9C103" w14:textId="77777777" w:rsidR="00BF19CA" w:rsidRPr="00A43D6D" w:rsidRDefault="00BF19CA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6B5E6AE7" w14:textId="77777777" w:rsidR="00BF19CA" w:rsidRPr="00A43D6D" w:rsidRDefault="00BF19CA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F19CA" w:rsidRPr="00A43D6D" w14:paraId="6EF06999" w14:textId="77777777" w:rsidTr="00991B6A">
        <w:trPr>
          <w:cantSplit/>
        </w:trPr>
        <w:tc>
          <w:tcPr>
            <w:tcW w:w="2736" w:type="dxa"/>
          </w:tcPr>
          <w:p w14:paraId="1F4FCF66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3D42FC1" w14:textId="77777777" w:rsidR="00BF19CA" w:rsidRPr="00A43D6D" w:rsidRDefault="00BF19CA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0E38E5B2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37D08454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7159DD" w14:textId="77777777" w:rsidR="00BF19CA" w:rsidRPr="00A43D6D" w:rsidRDefault="00BF19CA" w:rsidP="00E7093C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78915AD5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B569EA0" w14:textId="77777777" w:rsidR="00BF19CA" w:rsidRPr="00A43D6D" w:rsidRDefault="00BF19CA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45106D11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2234F247" w14:textId="77777777" w:rsidR="00BF19CA" w:rsidRPr="00A43D6D" w:rsidRDefault="00BF19CA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643F641C" w14:textId="77777777" w:rsidR="00BF19CA" w:rsidRPr="00A43D6D" w:rsidRDefault="00BF19CA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F19CA" w:rsidRPr="00A43D6D" w14:paraId="03EEFE59" w14:textId="77777777" w:rsidTr="00991B6A">
        <w:trPr>
          <w:cantSplit/>
        </w:trPr>
        <w:tc>
          <w:tcPr>
            <w:tcW w:w="2736" w:type="dxa"/>
          </w:tcPr>
          <w:p w14:paraId="18101436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3BE41862" w14:textId="77777777" w:rsidR="00BF19CA" w:rsidRPr="00A43D6D" w:rsidRDefault="00BF19CA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38884D5B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600C6928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2B2036" w14:textId="77777777" w:rsidR="00BF19CA" w:rsidRPr="00A43D6D" w:rsidRDefault="00BF19CA" w:rsidP="00E7093C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2C7F9B0C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66BF69F" w14:textId="77777777" w:rsidR="00BF19CA" w:rsidRPr="00A43D6D" w:rsidRDefault="00BF19CA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66E114BD" w14:textId="77777777" w:rsidR="00BF19CA" w:rsidRPr="00A43D6D" w:rsidRDefault="00BF19CA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E594D6" w14:textId="77777777" w:rsidR="00BF19CA" w:rsidRPr="00A43D6D" w:rsidRDefault="00BF19CA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798BD172" w14:textId="77777777" w:rsidR="00BF19CA" w:rsidRPr="00A43D6D" w:rsidRDefault="00BF19CA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093C" w:rsidRPr="00A43D6D" w14:paraId="0C6B5658" w14:textId="77777777" w:rsidTr="00991B6A">
        <w:trPr>
          <w:cantSplit/>
        </w:trPr>
        <w:tc>
          <w:tcPr>
            <w:tcW w:w="2736" w:type="dxa"/>
          </w:tcPr>
          <w:p w14:paraId="5D5F248F" w14:textId="7EBB8A46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lastRenderedPageBreak/>
              <w:t>ค่าเสื่อมราคาสะสม</w:t>
            </w:r>
          </w:p>
        </w:tc>
        <w:tc>
          <w:tcPr>
            <w:tcW w:w="1620" w:type="dxa"/>
          </w:tcPr>
          <w:p w14:paraId="260A6CB9" w14:textId="77777777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78F9C8D3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219A3BC4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F3A472" w14:textId="77777777" w:rsidR="00E7093C" w:rsidRPr="00A43D6D" w:rsidRDefault="00E7093C" w:rsidP="00E7093C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01F885E1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634C1C2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20FA1216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94A1F8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451687FA" w14:textId="77777777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093C" w:rsidRPr="00A43D6D" w14:paraId="23C93A7E" w14:textId="77777777" w:rsidTr="00991B6A">
        <w:trPr>
          <w:cantSplit/>
        </w:trPr>
        <w:tc>
          <w:tcPr>
            <w:tcW w:w="2736" w:type="dxa"/>
          </w:tcPr>
          <w:p w14:paraId="2D80E8F7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620" w:type="dxa"/>
          </w:tcPr>
          <w:p w14:paraId="45760A12" w14:textId="116BAF2F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62,536</w:t>
            </w:r>
          </w:p>
        </w:tc>
        <w:tc>
          <w:tcPr>
            <w:tcW w:w="237" w:type="dxa"/>
          </w:tcPr>
          <w:p w14:paraId="5C6D332C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645108A2" w14:textId="4006448C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18,241</w:t>
            </w:r>
          </w:p>
        </w:tc>
        <w:tc>
          <w:tcPr>
            <w:tcW w:w="270" w:type="dxa"/>
          </w:tcPr>
          <w:p w14:paraId="13C50D0A" w14:textId="77777777" w:rsidR="00E7093C" w:rsidRPr="00A43D6D" w:rsidRDefault="00E7093C" w:rsidP="00E7093C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0991F87A" w14:textId="62763A95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FF60A81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5CFDDAD1" w14:textId="5C4ED304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1C0699B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1DA02572" w14:textId="0ADEC3F9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80,777</w:t>
            </w:r>
          </w:p>
        </w:tc>
      </w:tr>
      <w:tr w:rsidR="00E7093C" w:rsidRPr="00A43D6D" w14:paraId="1F0F5B81" w14:textId="77777777" w:rsidTr="00991B6A">
        <w:trPr>
          <w:cantSplit/>
        </w:trPr>
        <w:tc>
          <w:tcPr>
            <w:tcW w:w="2736" w:type="dxa"/>
          </w:tcPr>
          <w:p w14:paraId="79D5B076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620" w:type="dxa"/>
          </w:tcPr>
          <w:p w14:paraId="15DFA405" w14:textId="1CC31119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269,957</w:t>
            </w:r>
          </w:p>
        </w:tc>
        <w:tc>
          <w:tcPr>
            <w:tcW w:w="237" w:type="dxa"/>
          </w:tcPr>
          <w:p w14:paraId="3FA3FEC0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vAlign w:val="center"/>
          </w:tcPr>
          <w:p w14:paraId="1170E8AA" w14:textId="32C6171D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38,053</w:t>
            </w:r>
          </w:p>
        </w:tc>
        <w:tc>
          <w:tcPr>
            <w:tcW w:w="270" w:type="dxa"/>
          </w:tcPr>
          <w:p w14:paraId="339A7E3A" w14:textId="77777777" w:rsidR="00E7093C" w:rsidRPr="00A43D6D" w:rsidRDefault="00E7093C" w:rsidP="00E7093C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48E940F3" w14:textId="6CB25A44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76D87DD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0001FE1C" w14:textId="57021CD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7E1CF6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6C29EA53" w14:textId="2B2B8B51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308,010</w:t>
            </w:r>
          </w:p>
        </w:tc>
      </w:tr>
      <w:tr w:rsidR="00E7093C" w:rsidRPr="00A43D6D" w14:paraId="1ABFFBE7" w14:textId="77777777" w:rsidTr="00991B6A">
        <w:trPr>
          <w:cantSplit/>
        </w:trPr>
        <w:tc>
          <w:tcPr>
            <w:tcW w:w="2736" w:type="dxa"/>
          </w:tcPr>
          <w:p w14:paraId="2B362654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620" w:type="dxa"/>
          </w:tcPr>
          <w:p w14:paraId="57691C69" w14:textId="2A553042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630,477</w:t>
            </w:r>
          </w:p>
        </w:tc>
        <w:tc>
          <w:tcPr>
            <w:tcW w:w="237" w:type="dxa"/>
          </w:tcPr>
          <w:p w14:paraId="7673D550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54CB50DA" w14:textId="3FD5AC18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146,679</w:t>
            </w:r>
          </w:p>
        </w:tc>
        <w:tc>
          <w:tcPr>
            <w:tcW w:w="270" w:type="dxa"/>
          </w:tcPr>
          <w:p w14:paraId="16E99F87" w14:textId="77777777" w:rsidR="00E7093C" w:rsidRPr="00A43D6D" w:rsidRDefault="00E7093C" w:rsidP="00E7093C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1B99B9D7" w14:textId="1F6D59F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9,971</w:t>
            </w:r>
          </w:p>
        </w:tc>
        <w:tc>
          <w:tcPr>
            <w:tcW w:w="270" w:type="dxa"/>
          </w:tcPr>
          <w:p w14:paraId="737B1EA1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5553092A" w14:textId="07193C86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D9361B4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4A18213D" w14:textId="65BC4E93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767,185</w:t>
            </w:r>
          </w:p>
        </w:tc>
      </w:tr>
      <w:tr w:rsidR="00E7093C" w:rsidRPr="00A43D6D" w14:paraId="1ABCA9C8" w14:textId="77777777" w:rsidTr="00991B6A">
        <w:trPr>
          <w:cantSplit/>
        </w:trPr>
        <w:tc>
          <w:tcPr>
            <w:tcW w:w="2736" w:type="dxa"/>
          </w:tcPr>
          <w:p w14:paraId="522F7F1F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แปลงหญ้าเนเปียร์</w:t>
            </w:r>
          </w:p>
        </w:tc>
        <w:tc>
          <w:tcPr>
            <w:tcW w:w="1620" w:type="dxa"/>
          </w:tcPr>
          <w:p w14:paraId="032C9691" w14:textId="4248A530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2,954</w:t>
            </w:r>
          </w:p>
        </w:tc>
        <w:tc>
          <w:tcPr>
            <w:tcW w:w="237" w:type="dxa"/>
          </w:tcPr>
          <w:p w14:paraId="6098E508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64975220" w14:textId="26186510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437</w:t>
            </w:r>
          </w:p>
        </w:tc>
        <w:tc>
          <w:tcPr>
            <w:tcW w:w="270" w:type="dxa"/>
          </w:tcPr>
          <w:p w14:paraId="1C368DE3" w14:textId="77777777" w:rsidR="00E7093C" w:rsidRPr="00A43D6D" w:rsidRDefault="00E7093C" w:rsidP="00E7093C">
            <w:pPr>
              <w:pStyle w:val="30"/>
              <w:tabs>
                <w:tab w:val="clear" w:pos="360"/>
                <w:tab w:val="clear" w:pos="720"/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73EE0565" w14:textId="4121150C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D51DBEC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186E9353" w14:textId="4A67126D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169F88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2FF31014" w14:textId="05E5BB2D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3,391</w:t>
            </w:r>
          </w:p>
        </w:tc>
      </w:tr>
      <w:tr w:rsidR="00E7093C" w:rsidRPr="00A43D6D" w14:paraId="7888DC68" w14:textId="77777777" w:rsidTr="00991B6A">
        <w:trPr>
          <w:cantSplit/>
        </w:trPr>
        <w:tc>
          <w:tcPr>
            <w:tcW w:w="2736" w:type="dxa"/>
          </w:tcPr>
          <w:p w14:paraId="52CA2151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</w:t>
            </w:r>
          </w:p>
        </w:tc>
        <w:tc>
          <w:tcPr>
            <w:tcW w:w="1620" w:type="dxa"/>
          </w:tcPr>
          <w:p w14:paraId="2F6CFB17" w14:textId="77777777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02E972F5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50EBCD10" w14:textId="0A9112A8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126B12A" w14:textId="77777777" w:rsidR="00E7093C" w:rsidRPr="00A43D6D" w:rsidRDefault="00E7093C" w:rsidP="00E7093C">
            <w:pPr>
              <w:pStyle w:val="30"/>
              <w:tabs>
                <w:tab w:val="clear" w:pos="360"/>
                <w:tab w:val="clear" w:pos="720"/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</w:tcPr>
          <w:p w14:paraId="44675447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B18EE3A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1678027C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04199A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5956F885" w14:textId="77777777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093C" w:rsidRPr="00A43D6D" w14:paraId="4B9C0EE4" w14:textId="77777777" w:rsidTr="00991B6A">
        <w:trPr>
          <w:cantSplit/>
        </w:trPr>
        <w:tc>
          <w:tcPr>
            <w:tcW w:w="2736" w:type="dxa"/>
          </w:tcPr>
          <w:p w14:paraId="357C76AC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620" w:type="dxa"/>
          </w:tcPr>
          <w:p w14:paraId="02E165C0" w14:textId="34EFC98A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12,987</w:t>
            </w:r>
          </w:p>
        </w:tc>
        <w:tc>
          <w:tcPr>
            <w:tcW w:w="237" w:type="dxa"/>
          </w:tcPr>
          <w:p w14:paraId="1C09323F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</w:tcPr>
          <w:p w14:paraId="27D956E9" w14:textId="4F8CF42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6,202</w:t>
            </w:r>
          </w:p>
        </w:tc>
        <w:tc>
          <w:tcPr>
            <w:tcW w:w="270" w:type="dxa"/>
          </w:tcPr>
          <w:p w14:paraId="57E7DFB7" w14:textId="77777777" w:rsidR="00E7093C" w:rsidRPr="00A43D6D" w:rsidRDefault="00E7093C" w:rsidP="00E7093C">
            <w:pPr>
              <w:pStyle w:val="30"/>
              <w:tabs>
                <w:tab w:val="clear" w:pos="360"/>
                <w:tab w:val="clear" w:pos="720"/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  <w:vAlign w:val="center"/>
          </w:tcPr>
          <w:p w14:paraId="757E5CB9" w14:textId="7E37D88F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299</w:t>
            </w:r>
          </w:p>
        </w:tc>
        <w:tc>
          <w:tcPr>
            <w:tcW w:w="270" w:type="dxa"/>
          </w:tcPr>
          <w:p w14:paraId="0BB81EF8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vAlign w:val="center"/>
          </w:tcPr>
          <w:p w14:paraId="3188CA04" w14:textId="6F3AA954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BABE96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</w:tcPr>
          <w:p w14:paraId="022E771C" w14:textId="2F8CA37F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18,890</w:t>
            </w:r>
          </w:p>
        </w:tc>
      </w:tr>
      <w:tr w:rsidR="00E7093C" w:rsidRPr="00A43D6D" w14:paraId="3184451A" w14:textId="77777777" w:rsidTr="00991B6A">
        <w:trPr>
          <w:cantSplit/>
          <w:trHeight w:val="277"/>
        </w:trPr>
        <w:tc>
          <w:tcPr>
            <w:tcW w:w="2736" w:type="dxa"/>
          </w:tcPr>
          <w:p w14:paraId="3CF410A1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A2ECC1F" w14:textId="7FC0765E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75,247</w:t>
            </w:r>
          </w:p>
        </w:tc>
        <w:tc>
          <w:tcPr>
            <w:tcW w:w="237" w:type="dxa"/>
          </w:tcPr>
          <w:p w14:paraId="7059C715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3F375A5A" w14:textId="4955ED24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16,072</w:t>
            </w:r>
          </w:p>
        </w:tc>
        <w:tc>
          <w:tcPr>
            <w:tcW w:w="270" w:type="dxa"/>
          </w:tcPr>
          <w:p w14:paraId="499213EC" w14:textId="77777777" w:rsidR="00E7093C" w:rsidRPr="00A43D6D" w:rsidRDefault="00E7093C" w:rsidP="00E7093C">
            <w:pPr>
              <w:pStyle w:val="30"/>
              <w:tabs>
                <w:tab w:val="clear" w:pos="360"/>
                <w:tab w:val="clear" w:pos="720"/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04132DCA" w14:textId="0E14051C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98</w:t>
            </w:r>
          </w:p>
        </w:tc>
        <w:tc>
          <w:tcPr>
            <w:tcW w:w="270" w:type="dxa"/>
          </w:tcPr>
          <w:p w14:paraId="6ED044D2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6ED0D19" w14:textId="387EE22B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F1C45A3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AA8319E" w14:textId="4DD0ADB5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91,221</w:t>
            </w:r>
          </w:p>
        </w:tc>
      </w:tr>
      <w:tr w:rsidR="00E7093C" w:rsidRPr="00A43D6D" w14:paraId="54C4A2B3" w14:textId="77777777" w:rsidTr="00991B6A">
        <w:trPr>
          <w:cantSplit/>
        </w:trPr>
        <w:tc>
          <w:tcPr>
            <w:tcW w:w="2736" w:type="dxa"/>
          </w:tcPr>
          <w:p w14:paraId="3A5BD3F5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6FDF2BDA" w14:textId="65D51072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1,054,158</w:t>
            </w:r>
          </w:p>
        </w:tc>
        <w:tc>
          <w:tcPr>
            <w:tcW w:w="237" w:type="dxa"/>
          </w:tcPr>
          <w:p w14:paraId="5FA23FD5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6E77AF1C" w14:textId="20B88941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225,684</w:t>
            </w:r>
          </w:p>
        </w:tc>
        <w:tc>
          <w:tcPr>
            <w:tcW w:w="270" w:type="dxa"/>
          </w:tcPr>
          <w:p w14:paraId="0085B21F" w14:textId="77777777" w:rsidR="00E7093C" w:rsidRPr="00A43D6D" w:rsidRDefault="00E7093C" w:rsidP="00E7093C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F06EF" w14:textId="3075F19B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10,368</w:t>
            </w:r>
          </w:p>
        </w:tc>
        <w:tc>
          <w:tcPr>
            <w:tcW w:w="270" w:type="dxa"/>
          </w:tcPr>
          <w:p w14:paraId="6F89D717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D71A6" w14:textId="76B75FC3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3D6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CCDB8E9" w14:textId="77777777" w:rsidR="00E7093C" w:rsidRPr="00A43D6D" w:rsidRDefault="00E7093C" w:rsidP="00E7093C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1B3B80B0" w14:textId="53D698AD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1,269,474</w:t>
            </w:r>
          </w:p>
        </w:tc>
      </w:tr>
      <w:tr w:rsidR="00E7093C" w:rsidRPr="00A43D6D" w14:paraId="427E1B6B" w14:textId="77777777" w:rsidTr="00991B6A">
        <w:trPr>
          <w:cantSplit/>
        </w:trPr>
        <w:tc>
          <w:tcPr>
            <w:tcW w:w="2736" w:type="dxa"/>
          </w:tcPr>
          <w:p w14:paraId="16A280CD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 w:right="-108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A43D6D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333EECB" w14:textId="18110C36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1,764,155</w:t>
            </w:r>
          </w:p>
        </w:tc>
        <w:tc>
          <w:tcPr>
            <w:tcW w:w="237" w:type="dxa"/>
          </w:tcPr>
          <w:p w14:paraId="2A5CD609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</w:tcPr>
          <w:p w14:paraId="468BED83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0123970E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4D66AD1B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770BC76A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14:paraId="19EE1450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5D8DFCA1" w14:textId="77777777" w:rsidR="00E7093C" w:rsidRPr="00A43D6D" w:rsidRDefault="00E7093C" w:rsidP="00E709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B2195D7" w14:textId="50DCF5CB" w:rsidR="00E7093C" w:rsidRPr="00A43D6D" w:rsidRDefault="00E7093C" w:rsidP="00E7093C">
            <w:pPr>
              <w:tabs>
                <w:tab w:val="left" w:pos="1134"/>
              </w:tabs>
              <w:ind w:left="-108"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3D6D">
              <w:rPr>
                <w:rFonts w:ascii="Angsana New" w:hAnsi="Angsana New"/>
                <w:sz w:val="30"/>
                <w:szCs w:val="30"/>
              </w:rPr>
              <w:t>1,683,213</w:t>
            </w:r>
          </w:p>
        </w:tc>
      </w:tr>
    </w:tbl>
    <w:p w14:paraId="7AEEA831" w14:textId="77777777" w:rsidR="00281594" w:rsidRPr="00BF19CA" w:rsidRDefault="00281594" w:rsidP="00281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C44C3BD" w14:textId="427C7F94" w:rsidR="00091567" w:rsidRPr="00BF19CA" w:rsidRDefault="00091567" w:rsidP="00534D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745D82" w:rsidRPr="00BF19CA">
        <w:rPr>
          <w:rFonts w:ascii="Angsana New" w:hAnsi="Angsana New"/>
          <w:color w:val="000000"/>
          <w:sz w:val="30"/>
          <w:szCs w:val="30"/>
        </w:rPr>
        <w:t>31</w:t>
      </w: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 ธันวาคม </w:t>
      </w:r>
      <w:r w:rsidR="00745D82" w:rsidRPr="00BF19CA">
        <w:rPr>
          <w:rFonts w:ascii="Angsana New" w:hAnsi="Angsana New"/>
          <w:color w:val="000000"/>
          <w:sz w:val="30"/>
          <w:szCs w:val="30"/>
        </w:rPr>
        <w:t>256</w:t>
      </w:r>
      <w:r w:rsidR="00142886" w:rsidRPr="00BF19CA">
        <w:rPr>
          <w:rFonts w:ascii="Angsana New" w:hAnsi="Angsana New"/>
          <w:color w:val="000000"/>
          <w:sz w:val="30"/>
          <w:szCs w:val="30"/>
        </w:rPr>
        <w:t>8</w:t>
      </w:r>
      <w:r w:rsidR="00CC6D39" w:rsidRPr="00BF19CA">
        <w:rPr>
          <w:rFonts w:ascii="Angsana New" w:hAnsi="Angsana New"/>
          <w:color w:val="000000"/>
          <w:sz w:val="30"/>
          <w:szCs w:val="30"/>
          <w:cs/>
        </w:rPr>
        <w:t xml:space="preserve"> และ </w:t>
      </w:r>
      <w:r w:rsidR="00745D82" w:rsidRPr="00BF19CA">
        <w:rPr>
          <w:rFonts w:ascii="Angsana New" w:hAnsi="Angsana New"/>
          <w:color w:val="000000"/>
          <w:sz w:val="30"/>
          <w:szCs w:val="30"/>
        </w:rPr>
        <w:t>256</w:t>
      </w:r>
      <w:r w:rsidR="00142886" w:rsidRPr="00BF19CA">
        <w:rPr>
          <w:rFonts w:ascii="Angsana New" w:hAnsi="Angsana New"/>
          <w:color w:val="000000"/>
          <w:sz w:val="30"/>
          <w:szCs w:val="30"/>
        </w:rPr>
        <w:t>7</w:t>
      </w: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 บริษัทได้จดจำนองที่ดินพร้อมสิ่งปลูกสร้างบนที่ดินรวมถึงเครื่องจักรและอุปกรณ์ ซึ่งมีมูลค่าตามบัญชีรวมประมาณ </w:t>
      </w:r>
      <w:r w:rsidR="00C40854" w:rsidRPr="00BF19CA">
        <w:rPr>
          <w:rFonts w:ascii="Angsana New" w:hAnsi="Angsana New"/>
          <w:color w:val="000000"/>
          <w:sz w:val="30"/>
          <w:szCs w:val="30"/>
        </w:rPr>
        <w:t>3</w:t>
      </w:r>
      <w:r w:rsidR="00D27CBE" w:rsidRPr="00BF19CA">
        <w:rPr>
          <w:rFonts w:ascii="Angsana New" w:hAnsi="Angsana New" w:hint="cs"/>
          <w:color w:val="000000"/>
          <w:sz w:val="30"/>
          <w:szCs w:val="30"/>
          <w:cs/>
        </w:rPr>
        <w:t>17</w:t>
      </w:r>
      <w:r w:rsidR="00C40854" w:rsidRPr="00BF19CA">
        <w:rPr>
          <w:rFonts w:ascii="Angsana New" w:hAnsi="Angsana New"/>
          <w:color w:val="000000"/>
          <w:sz w:val="30"/>
          <w:szCs w:val="30"/>
        </w:rPr>
        <w:t>.</w:t>
      </w:r>
      <w:r w:rsidR="00D27CBE" w:rsidRPr="00BF19CA">
        <w:rPr>
          <w:rFonts w:ascii="Angsana New" w:hAnsi="Angsana New" w:hint="cs"/>
          <w:color w:val="000000"/>
          <w:sz w:val="30"/>
          <w:szCs w:val="30"/>
          <w:cs/>
        </w:rPr>
        <w:t>6</w:t>
      </w:r>
      <w:r w:rsidRPr="00BF19CA">
        <w:rPr>
          <w:rFonts w:ascii="Angsana New" w:hAnsi="Angsana New"/>
          <w:color w:val="000000"/>
          <w:sz w:val="30"/>
          <w:szCs w:val="30"/>
        </w:rPr>
        <w:t xml:space="preserve"> </w:t>
      </w: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ล้านบาทและ </w:t>
      </w:r>
      <w:r w:rsidR="00142886" w:rsidRPr="00BF19CA">
        <w:rPr>
          <w:rFonts w:ascii="Angsana New" w:hAnsi="Angsana New"/>
          <w:color w:val="000000"/>
          <w:sz w:val="30"/>
          <w:szCs w:val="30"/>
        </w:rPr>
        <w:t xml:space="preserve">369.1 </w:t>
      </w: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ล้านบาท ตามลำดับ เป็นหลักประกันวงเงินกู้ยืมระยะยาวจากสถาบันการเงิน (ดูหมายเหตุ </w:t>
      </w:r>
      <w:r w:rsidRPr="00BF19CA">
        <w:rPr>
          <w:rFonts w:ascii="Angsana New" w:hAnsi="Angsana New"/>
          <w:color w:val="000000"/>
          <w:sz w:val="30"/>
          <w:szCs w:val="30"/>
        </w:rPr>
        <w:t>1</w:t>
      </w:r>
      <w:r w:rsidR="00E7093C" w:rsidRPr="00BF19CA">
        <w:rPr>
          <w:rFonts w:ascii="Angsana New" w:hAnsi="Angsana New"/>
          <w:color w:val="000000"/>
          <w:sz w:val="30"/>
          <w:szCs w:val="30"/>
        </w:rPr>
        <w:t>4</w:t>
      </w:r>
      <w:r w:rsidRPr="00BF19CA">
        <w:rPr>
          <w:rFonts w:ascii="Angsana New" w:hAnsi="Angsana New"/>
          <w:color w:val="000000"/>
          <w:sz w:val="30"/>
          <w:szCs w:val="30"/>
        </w:rPr>
        <w:t>)</w:t>
      </w:r>
    </w:p>
    <w:p w14:paraId="05160467" w14:textId="77777777" w:rsidR="00091567" w:rsidRPr="00BF19CA" w:rsidRDefault="00091567" w:rsidP="00534D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8B3959F" w14:textId="7EB5E859" w:rsidR="00534D2F" w:rsidRPr="00BF19CA" w:rsidRDefault="00534D2F" w:rsidP="00534D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BF19CA">
        <w:rPr>
          <w:rFonts w:ascii="Angsana New" w:hAnsi="Angsana New"/>
          <w:color w:val="000000"/>
          <w:sz w:val="30"/>
          <w:szCs w:val="30"/>
          <w:cs/>
        </w:rPr>
        <w:t>ณ วันที่</w:t>
      </w:r>
      <w:r w:rsidRPr="00BF19CA">
        <w:rPr>
          <w:rFonts w:ascii="Angsana New" w:hAnsi="Angsana New"/>
          <w:color w:val="000000"/>
          <w:sz w:val="30"/>
          <w:szCs w:val="30"/>
        </w:rPr>
        <w:t xml:space="preserve"> 31 </w:t>
      </w: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ธันวาคม </w:t>
      </w:r>
      <w:r w:rsidR="00CC6D39" w:rsidRPr="00BF19CA">
        <w:rPr>
          <w:rFonts w:ascii="Angsana New" w:hAnsi="Angsana New"/>
          <w:color w:val="000000"/>
          <w:sz w:val="30"/>
          <w:szCs w:val="30"/>
        </w:rPr>
        <w:t>256</w:t>
      </w:r>
      <w:r w:rsidR="00142886" w:rsidRPr="00BF19CA">
        <w:rPr>
          <w:rFonts w:ascii="Angsana New" w:hAnsi="Angsana New"/>
          <w:color w:val="000000"/>
          <w:sz w:val="30"/>
          <w:szCs w:val="30"/>
        </w:rPr>
        <w:t>8</w:t>
      </w:r>
      <w:r w:rsidR="00CC6D39" w:rsidRPr="00BF19CA">
        <w:rPr>
          <w:rFonts w:ascii="Angsana New" w:hAnsi="Angsana New"/>
          <w:color w:val="000000"/>
          <w:sz w:val="30"/>
          <w:szCs w:val="30"/>
        </w:rPr>
        <w:t xml:space="preserve"> </w:t>
      </w:r>
      <w:r w:rsidR="00CC6D39" w:rsidRPr="00BF19CA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CC6D39" w:rsidRPr="00BF19CA">
        <w:rPr>
          <w:rFonts w:ascii="Angsana New" w:hAnsi="Angsana New"/>
          <w:color w:val="000000"/>
          <w:sz w:val="30"/>
          <w:szCs w:val="30"/>
        </w:rPr>
        <w:t>256</w:t>
      </w:r>
      <w:r w:rsidR="00142886" w:rsidRPr="00BF19CA">
        <w:rPr>
          <w:rFonts w:ascii="Angsana New" w:hAnsi="Angsana New"/>
          <w:color w:val="000000"/>
          <w:sz w:val="30"/>
          <w:szCs w:val="30"/>
        </w:rPr>
        <w:t>7</w:t>
      </w:r>
      <w:r w:rsidR="00F413E2" w:rsidRPr="00BF19CA">
        <w:rPr>
          <w:rFonts w:ascii="Angsana New" w:hAnsi="Angsana New"/>
          <w:color w:val="000000"/>
          <w:sz w:val="30"/>
          <w:szCs w:val="30"/>
        </w:rPr>
        <w:t xml:space="preserve"> </w:t>
      </w:r>
      <w:r w:rsidRPr="00BF19CA">
        <w:rPr>
          <w:rFonts w:ascii="Angsana New" w:hAnsi="Angsana New"/>
          <w:color w:val="000000"/>
          <w:sz w:val="30"/>
          <w:szCs w:val="30"/>
          <w:cs/>
        </w:rPr>
        <w:t>ราคาทุนของอาคารและอุปกรณ์ของบริษัทซึ่งคิดค่าเสื่อมราคาหมดแล้วแต่ยังคงใช้งาน</w:t>
      </w:r>
      <w:r w:rsidR="00366BCB" w:rsidRPr="00BF19CA">
        <w:rPr>
          <w:rFonts w:ascii="Angsana New" w:hAnsi="Angsana New"/>
          <w:color w:val="000000"/>
          <w:sz w:val="30"/>
          <w:szCs w:val="30"/>
          <w:cs/>
        </w:rPr>
        <w:t>อยู่</w:t>
      </w:r>
      <w:r w:rsidR="001F70AF">
        <w:rPr>
          <w:rFonts w:ascii="Angsana New" w:hAnsi="Angsana New" w:hint="cs"/>
          <w:color w:val="000000"/>
          <w:sz w:val="30"/>
          <w:szCs w:val="30"/>
          <w:cs/>
        </w:rPr>
        <w:t>ภายใต้การบำรุงรักษา</w:t>
      </w:r>
      <w:r w:rsidR="009B68B3">
        <w:rPr>
          <w:rFonts w:ascii="Angsana New" w:hAnsi="Angsana New" w:hint="cs"/>
          <w:color w:val="000000"/>
          <w:sz w:val="30"/>
          <w:szCs w:val="30"/>
          <w:cs/>
        </w:rPr>
        <w:t>อย่างเป็นระบบมี</w:t>
      </w:r>
      <w:r w:rsidRPr="00BF19CA">
        <w:rPr>
          <w:rFonts w:ascii="Angsana New" w:hAnsi="Angsana New"/>
          <w:color w:val="000000"/>
          <w:sz w:val="30"/>
          <w:szCs w:val="30"/>
          <w:cs/>
        </w:rPr>
        <w:t>จำนวนเงินรวมประมาณ</w:t>
      </w:r>
      <w:r w:rsidR="0039723C" w:rsidRPr="00BF19CA">
        <w:rPr>
          <w:rFonts w:ascii="Angsana New" w:hAnsi="Angsana New"/>
          <w:color w:val="000000"/>
          <w:sz w:val="30"/>
          <w:szCs w:val="30"/>
        </w:rPr>
        <w:t xml:space="preserve"> </w:t>
      </w:r>
      <w:r w:rsidR="00D27CBE" w:rsidRPr="00BF19CA">
        <w:rPr>
          <w:rFonts w:ascii="Angsana New" w:hAnsi="Angsana New"/>
          <w:color w:val="000000"/>
          <w:sz w:val="30"/>
          <w:szCs w:val="30"/>
        </w:rPr>
        <w:t>467.8</w:t>
      </w: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 ล้านบาทและ </w:t>
      </w:r>
      <w:r w:rsidR="00142886" w:rsidRPr="00BF19CA">
        <w:rPr>
          <w:rFonts w:ascii="Angsana New" w:hAnsi="Angsana New"/>
          <w:color w:val="000000"/>
          <w:sz w:val="30"/>
          <w:szCs w:val="30"/>
        </w:rPr>
        <w:t>329.8</w:t>
      </w:r>
      <w:r w:rsidR="00142886" w:rsidRPr="00BF19CA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BF19CA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BF19CA">
        <w:rPr>
          <w:rFonts w:ascii="Angsana New" w:hAnsi="Angsana New"/>
          <w:color w:val="000000"/>
          <w:sz w:val="30"/>
          <w:szCs w:val="30"/>
        </w:rPr>
        <w:t xml:space="preserve"> </w:t>
      </w:r>
      <w:r w:rsidRPr="00BF19CA">
        <w:rPr>
          <w:rFonts w:ascii="Angsana New" w:hAnsi="Angsana New"/>
          <w:color w:val="000000"/>
          <w:sz w:val="30"/>
          <w:szCs w:val="30"/>
          <w:cs/>
        </w:rPr>
        <w:t>ตามลำดับ</w:t>
      </w:r>
    </w:p>
    <w:p w14:paraId="5C7FC30F" w14:textId="77777777" w:rsidR="00534D2F" w:rsidRPr="00BF19CA" w:rsidRDefault="00534D2F" w:rsidP="00534D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C6B0F89" w14:textId="26066032" w:rsidR="00BF19CA" w:rsidRDefault="00534D2F" w:rsidP="00534D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ค่าเสื่อมราคาสำหรับปี </w:t>
      </w:r>
      <w:r w:rsidR="00CC6D39" w:rsidRPr="00BF19CA">
        <w:rPr>
          <w:rFonts w:ascii="Angsana New" w:hAnsi="Angsana New"/>
          <w:color w:val="000000"/>
          <w:sz w:val="30"/>
          <w:szCs w:val="30"/>
        </w:rPr>
        <w:t>256</w:t>
      </w:r>
      <w:r w:rsidR="00142886" w:rsidRPr="00BF19CA">
        <w:rPr>
          <w:rFonts w:ascii="Angsana New" w:hAnsi="Angsana New"/>
          <w:color w:val="000000"/>
          <w:sz w:val="30"/>
          <w:szCs w:val="30"/>
        </w:rPr>
        <w:t>8</w:t>
      </w:r>
      <w:r w:rsidR="00CC6D39" w:rsidRPr="00BF19CA">
        <w:rPr>
          <w:rFonts w:ascii="Angsana New" w:hAnsi="Angsana New"/>
          <w:color w:val="000000"/>
          <w:sz w:val="30"/>
          <w:szCs w:val="30"/>
        </w:rPr>
        <w:t xml:space="preserve"> </w:t>
      </w:r>
      <w:r w:rsidR="00CC6D39" w:rsidRPr="00BF19CA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F413E2" w:rsidRPr="00BF19CA">
        <w:rPr>
          <w:rFonts w:ascii="Angsana New" w:hAnsi="Angsana New"/>
          <w:color w:val="000000"/>
          <w:sz w:val="30"/>
          <w:szCs w:val="30"/>
        </w:rPr>
        <w:t>256</w:t>
      </w:r>
      <w:r w:rsidR="00142886" w:rsidRPr="00BF19CA">
        <w:rPr>
          <w:rFonts w:ascii="Angsana New" w:hAnsi="Angsana New"/>
          <w:color w:val="000000"/>
          <w:sz w:val="30"/>
          <w:szCs w:val="30"/>
        </w:rPr>
        <w:t>7</w:t>
      </w:r>
      <w:r w:rsidR="00FE482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มีจำนวนเงินประมาณ </w:t>
      </w:r>
      <w:r w:rsidR="00D27CBE" w:rsidRPr="00BF19CA">
        <w:rPr>
          <w:rFonts w:ascii="Angsana New" w:hAnsi="Angsana New"/>
          <w:color w:val="000000"/>
          <w:sz w:val="30"/>
          <w:szCs w:val="30"/>
        </w:rPr>
        <w:t>228.3</w:t>
      </w:r>
      <w:r w:rsidR="00B43E27" w:rsidRPr="00BF19CA">
        <w:rPr>
          <w:rFonts w:ascii="Angsana New" w:hAnsi="Angsana New"/>
          <w:color w:val="000000"/>
          <w:sz w:val="30"/>
          <w:szCs w:val="30"/>
        </w:rPr>
        <w:t xml:space="preserve"> </w:t>
      </w:r>
      <w:r w:rsidRPr="00BF19CA">
        <w:rPr>
          <w:rFonts w:ascii="Angsana New" w:hAnsi="Angsana New"/>
          <w:color w:val="000000"/>
          <w:sz w:val="30"/>
          <w:szCs w:val="30"/>
          <w:cs/>
        </w:rPr>
        <w:t xml:space="preserve">ล้านบาทและ </w:t>
      </w:r>
      <w:r w:rsidR="00142886" w:rsidRPr="00BF19CA">
        <w:rPr>
          <w:rFonts w:ascii="Angsana New" w:hAnsi="Angsana New"/>
          <w:color w:val="000000"/>
          <w:sz w:val="30"/>
          <w:szCs w:val="30"/>
        </w:rPr>
        <w:t xml:space="preserve">225.7 </w:t>
      </w:r>
      <w:r w:rsidRPr="00BF19CA">
        <w:rPr>
          <w:rFonts w:ascii="Angsana New" w:hAnsi="Angsana New"/>
          <w:color w:val="000000"/>
          <w:sz w:val="30"/>
          <w:szCs w:val="30"/>
          <w:cs/>
        </w:rPr>
        <w:t>ล้านบาท ตามลำดับ</w:t>
      </w:r>
    </w:p>
    <w:p w14:paraId="19F383D6" w14:textId="77777777" w:rsidR="00BF19CA" w:rsidRDefault="00BF19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223FC2A1" w14:textId="77777777" w:rsidR="00D05033" w:rsidRPr="00BF19CA" w:rsidRDefault="00D05033" w:rsidP="00D05033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BF19CA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สินทรัพย์สิทธิการใช้ </w:t>
      </w:r>
      <w:r w:rsidRPr="00BF19CA">
        <w:rPr>
          <w:rFonts w:ascii="Angsana New" w:hAnsi="Angsana New"/>
          <w:b/>
          <w:bCs/>
          <w:sz w:val="28"/>
          <w:szCs w:val="28"/>
        </w:rPr>
        <w:t>-</w:t>
      </w:r>
      <w:r w:rsidRPr="00BF19CA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14:paraId="031A5563" w14:textId="77777777" w:rsidR="00F413E2" w:rsidRPr="00BF19CA" w:rsidRDefault="00F413E2" w:rsidP="00F413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765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2536"/>
        <w:gridCol w:w="1559"/>
        <w:gridCol w:w="237"/>
        <w:gridCol w:w="1039"/>
        <w:gridCol w:w="270"/>
        <w:gridCol w:w="1006"/>
        <w:gridCol w:w="270"/>
        <w:gridCol w:w="1005"/>
        <w:gridCol w:w="270"/>
        <w:gridCol w:w="1573"/>
      </w:tblGrid>
      <w:tr w:rsidR="00404C09" w:rsidRPr="00BF19CA" w14:paraId="5E769670" w14:textId="77777777" w:rsidTr="00D525FB">
        <w:trPr>
          <w:cantSplit/>
          <w:tblHeader/>
        </w:trPr>
        <w:tc>
          <w:tcPr>
            <w:tcW w:w="2536" w:type="dxa"/>
            <w:vAlign w:val="bottom"/>
          </w:tcPr>
          <w:p w14:paraId="05B0C731" w14:textId="77777777" w:rsidR="00404C09" w:rsidRPr="00BF19CA" w:rsidRDefault="00404C09" w:rsidP="00404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  <w:gridSpan w:val="9"/>
            <w:tcBorders>
              <w:bottom w:val="single" w:sz="4" w:space="0" w:color="auto"/>
            </w:tcBorders>
            <w:vAlign w:val="bottom"/>
          </w:tcPr>
          <w:p w14:paraId="69D6548D" w14:textId="10DA220C" w:rsidR="00404C09" w:rsidRPr="00485F25" w:rsidRDefault="00404C09" w:rsidP="00404C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งบการเงินรวมและงบการเงินเฉพาะ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DF3224" w:rsidRPr="00BF19CA" w14:paraId="3DF949CD" w14:textId="77777777" w:rsidTr="00D525FB">
        <w:trPr>
          <w:cantSplit/>
          <w:tblHeader/>
        </w:trPr>
        <w:tc>
          <w:tcPr>
            <w:tcW w:w="2536" w:type="dxa"/>
            <w:vAlign w:val="bottom"/>
          </w:tcPr>
          <w:p w14:paraId="06763223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7F6E2E52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ยอดคงเหลือ ณ วันที่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40F3F62D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590" w:type="dxa"/>
            <w:gridSpan w:val="5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6A37F5E2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1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รายการเคลื่อนไหวระหว่างปี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FE0E1A0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  <w:vAlign w:val="bottom"/>
          </w:tcPr>
          <w:p w14:paraId="713CA0FF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ยอดคงเหลือ ณ วันที่</w:t>
            </w:r>
          </w:p>
        </w:tc>
      </w:tr>
      <w:tr w:rsidR="00DF3224" w:rsidRPr="00BF19CA" w14:paraId="3D07BC35" w14:textId="77777777" w:rsidTr="00D525FB">
        <w:trPr>
          <w:cantSplit/>
          <w:tblHeader/>
        </w:trPr>
        <w:tc>
          <w:tcPr>
            <w:tcW w:w="2536" w:type="dxa"/>
            <w:vAlign w:val="bottom"/>
          </w:tcPr>
          <w:p w14:paraId="1F911E5B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bottom"/>
          </w:tcPr>
          <w:p w14:paraId="1D465D95" w14:textId="35B61729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  <w:lang w:val="th-TH"/>
              </w:rPr>
              <w:t xml:space="preserve"> 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  <w:tc>
          <w:tcPr>
            <w:tcW w:w="237" w:type="dxa"/>
            <w:vAlign w:val="bottom"/>
          </w:tcPr>
          <w:p w14:paraId="2F80CC69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bottom w:val="single" w:sz="6" w:space="0" w:color="auto"/>
            </w:tcBorders>
            <w:vAlign w:val="bottom"/>
          </w:tcPr>
          <w:p w14:paraId="7B2EA338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1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47389BB2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tcBorders>
              <w:bottom w:val="single" w:sz="6" w:space="0" w:color="auto"/>
            </w:tcBorders>
            <w:vAlign w:val="bottom"/>
          </w:tcPr>
          <w:p w14:paraId="61B9DB59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3220BD73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2D10AFA2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6"/>
              </w:tabs>
              <w:spacing w:line="240" w:lineRule="auto"/>
              <w:ind w:left="-95" w:right="-109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โอน</w:t>
            </w:r>
          </w:p>
        </w:tc>
        <w:tc>
          <w:tcPr>
            <w:tcW w:w="270" w:type="dxa"/>
            <w:vAlign w:val="bottom"/>
          </w:tcPr>
          <w:p w14:paraId="742E9EEF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vAlign w:val="bottom"/>
          </w:tcPr>
          <w:p w14:paraId="3B9422CC" w14:textId="052C84B1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  <w:lang w:val="th-TH"/>
              </w:rPr>
              <w:t xml:space="preserve"> 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2568</w:t>
            </w:r>
          </w:p>
        </w:tc>
      </w:tr>
      <w:tr w:rsidR="00DF3224" w:rsidRPr="00BF19CA" w14:paraId="2348AE10" w14:textId="77777777" w:rsidTr="00D525FB">
        <w:trPr>
          <w:cantSplit/>
          <w:trHeight w:val="65"/>
        </w:trPr>
        <w:tc>
          <w:tcPr>
            <w:tcW w:w="2536" w:type="dxa"/>
            <w:vAlign w:val="bottom"/>
          </w:tcPr>
          <w:p w14:paraId="6CCC1DC2" w14:textId="77777777" w:rsidR="00DF3224" w:rsidRPr="00BF19CA" w:rsidRDefault="00DF3224" w:rsidP="00D525FB">
            <w:pPr>
              <w:pStyle w:val="a"/>
              <w:tabs>
                <w:tab w:val="clear" w:pos="1080"/>
              </w:tabs>
              <w:ind w:left="18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F19C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559" w:type="dxa"/>
            <w:vAlign w:val="bottom"/>
          </w:tcPr>
          <w:p w14:paraId="6D9E99E1" w14:textId="77777777" w:rsidR="00DF3224" w:rsidRPr="00BF19CA" w:rsidRDefault="00DF322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vAlign w:val="bottom"/>
          </w:tcPr>
          <w:p w14:paraId="7882370F" w14:textId="77777777" w:rsidR="00DF3224" w:rsidRPr="00BF19CA" w:rsidRDefault="00DF322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36873110" w14:textId="77777777" w:rsidR="00DF3224" w:rsidRPr="00BF19CA" w:rsidRDefault="00DF322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B71FAF7" w14:textId="77777777" w:rsidR="00DF3224" w:rsidRPr="00BF19CA" w:rsidRDefault="00DF322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06" w:type="dxa"/>
            <w:vAlign w:val="bottom"/>
          </w:tcPr>
          <w:p w14:paraId="5EB5D2DC" w14:textId="77777777" w:rsidR="00DF3224" w:rsidRPr="00BF19CA" w:rsidRDefault="00DF322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006728F4" w14:textId="77777777" w:rsidR="00DF3224" w:rsidRPr="00BF19CA" w:rsidRDefault="00DF322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05" w:type="dxa"/>
            <w:vAlign w:val="bottom"/>
          </w:tcPr>
          <w:p w14:paraId="109AC2C1" w14:textId="77777777" w:rsidR="00DF3224" w:rsidRPr="00BF19CA" w:rsidRDefault="00DF322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1C2E1CBD" w14:textId="77777777" w:rsidR="00DF3224" w:rsidRPr="00BF19CA" w:rsidRDefault="00DF322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73" w:type="dxa"/>
            <w:vAlign w:val="bottom"/>
          </w:tcPr>
          <w:p w14:paraId="30115077" w14:textId="77777777" w:rsidR="00DF3224" w:rsidRPr="00BF19CA" w:rsidRDefault="00DF322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DF3224" w:rsidRPr="00BF19CA" w14:paraId="69AE0ED6" w14:textId="77777777" w:rsidTr="00D525FB">
        <w:trPr>
          <w:cantSplit/>
        </w:trPr>
        <w:tc>
          <w:tcPr>
            <w:tcW w:w="2536" w:type="dxa"/>
            <w:vAlign w:val="bottom"/>
          </w:tcPr>
          <w:p w14:paraId="364A6492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ที่ดินเพื่อการเพาะปลูก</w:t>
            </w:r>
          </w:p>
        </w:tc>
        <w:tc>
          <w:tcPr>
            <w:tcW w:w="1559" w:type="dxa"/>
            <w:vAlign w:val="bottom"/>
          </w:tcPr>
          <w:p w14:paraId="5F00F6D3" w14:textId="1F0033F5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9,395</w:t>
            </w:r>
          </w:p>
        </w:tc>
        <w:tc>
          <w:tcPr>
            <w:tcW w:w="237" w:type="dxa"/>
            <w:vAlign w:val="bottom"/>
          </w:tcPr>
          <w:p w14:paraId="4309E8ED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6E3991A1" w14:textId="54B8896B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3194BCE8" w14:textId="77777777" w:rsidR="00DF3224" w:rsidRPr="00BF19CA" w:rsidRDefault="00DF3224" w:rsidP="00DF322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6" w:type="dxa"/>
            <w:vAlign w:val="bottom"/>
          </w:tcPr>
          <w:p w14:paraId="321FEE05" w14:textId="2C31CD87" w:rsidR="00DF3224" w:rsidRPr="00BF19CA" w:rsidRDefault="00671351" w:rsidP="00671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2,015</w:t>
            </w:r>
          </w:p>
        </w:tc>
        <w:tc>
          <w:tcPr>
            <w:tcW w:w="270" w:type="dxa"/>
            <w:vAlign w:val="bottom"/>
          </w:tcPr>
          <w:p w14:paraId="0DFAF236" w14:textId="77777777" w:rsidR="00DF3224" w:rsidRPr="00BF19CA" w:rsidRDefault="00DF3224" w:rsidP="00DF322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vAlign w:val="bottom"/>
          </w:tcPr>
          <w:p w14:paraId="6F2AC487" w14:textId="0DA66C3E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6C250C0" w14:textId="77777777" w:rsidR="00DF3224" w:rsidRPr="00BF19CA" w:rsidRDefault="00DF3224" w:rsidP="00DF322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vAlign w:val="bottom"/>
          </w:tcPr>
          <w:p w14:paraId="77A0AA31" w14:textId="37711841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7,380</w:t>
            </w:r>
          </w:p>
        </w:tc>
      </w:tr>
      <w:tr w:rsidR="00DF3224" w:rsidRPr="00BF19CA" w14:paraId="547BF924" w14:textId="77777777" w:rsidTr="00D525FB">
        <w:trPr>
          <w:cantSplit/>
        </w:trPr>
        <w:tc>
          <w:tcPr>
            <w:tcW w:w="2536" w:type="dxa"/>
            <w:vAlign w:val="bottom"/>
          </w:tcPr>
          <w:p w14:paraId="557C1D74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พื้นที่อาคาร</w:t>
            </w:r>
          </w:p>
        </w:tc>
        <w:tc>
          <w:tcPr>
            <w:tcW w:w="1559" w:type="dxa"/>
            <w:vAlign w:val="bottom"/>
          </w:tcPr>
          <w:p w14:paraId="1582D2B2" w14:textId="5C52E535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9,196</w:t>
            </w:r>
          </w:p>
        </w:tc>
        <w:tc>
          <w:tcPr>
            <w:tcW w:w="237" w:type="dxa"/>
            <w:vAlign w:val="bottom"/>
          </w:tcPr>
          <w:p w14:paraId="56D9AB30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778936F0" w14:textId="08BC44BE" w:rsidR="00DF3224" w:rsidRPr="00BF19CA" w:rsidRDefault="00671351" w:rsidP="00671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60D819B" w14:textId="77777777" w:rsidR="00DF3224" w:rsidRPr="00BF19CA" w:rsidRDefault="00DF3224" w:rsidP="00DF322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6" w:type="dxa"/>
            <w:vAlign w:val="bottom"/>
          </w:tcPr>
          <w:p w14:paraId="2F321138" w14:textId="7F574FE5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ECB5920" w14:textId="77777777" w:rsidR="00DF3224" w:rsidRPr="00BF19CA" w:rsidRDefault="00DF3224" w:rsidP="00DF3224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vAlign w:val="bottom"/>
          </w:tcPr>
          <w:p w14:paraId="4A26FAEA" w14:textId="53A107D7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474B820" w14:textId="77777777" w:rsidR="00DF3224" w:rsidRPr="00BF19CA" w:rsidRDefault="00DF3224" w:rsidP="00DF322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vAlign w:val="bottom"/>
          </w:tcPr>
          <w:p w14:paraId="1CC88AA7" w14:textId="4132D783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9,196</w:t>
            </w:r>
          </w:p>
        </w:tc>
      </w:tr>
      <w:tr w:rsidR="00DF3224" w:rsidRPr="00BF19CA" w14:paraId="62448BB8" w14:textId="77777777" w:rsidTr="00D525FB">
        <w:trPr>
          <w:cantSplit/>
        </w:trPr>
        <w:tc>
          <w:tcPr>
            <w:tcW w:w="2536" w:type="dxa"/>
            <w:vAlign w:val="bottom"/>
          </w:tcPr>
          <w:p w14:paraId="3311B711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ยานพาหนะ</w:t>
            </w: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559" w:type="dxa"/>
            <w:vAlign w:val="bottom"/>
          </w:tcPr>
          <w:p w14:paraId="49A8CA9C" w14:textId="142BC7C8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14,963</w:t>
            </w:r>
          </w:p>
        </w:tc>
        <w:tc>
          <w:tcPr>
            <w:tcW w:w="237" w:type="dxa"/>
            <w:vAlign w:val="bottom"/>
          </w:tcPr>
          <w:p w14:paraId="6B71AECB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034B7FB6" w14:textId="09633F9B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1,679</w:t>
            </w:r>
          </w:p>
        </w:tc>
        <w:tc>
          <w:tcPr>
            <w:tcW w:w="270" w:type="dxa"/>
            <w:vAlign w:val="bottom"/>
          </w:tcPr>
          <w:p w14:paraId="026F1434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27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006" w:type="dxa"/>
            <w:vAlign w:val="bottom"/>
          </w:tcPr>
          <w:p w14:paraId="7A66D360" w14:textId="3A9138D9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7,050</w:t>
            </w:r>
          </w:p>
        </w:tc>
        <w:tc>
          <w:tcPr>
            <w:tcW w:w="270" w:type="dxa"/>
            <w:vAlign w:val="bottom"/>
          </w:tcPr>
          <w:p w14:paraId="55C7FB76" w14:textId="77777777" w:rsidR="00DF3224" w:rsidRPr="00BF19CA" w:rsidRDefault="00DF3224" w:rsidP="00DF322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vAlign w:val="bottom"/>
          </w:tcPr>
          <w:p w14:paraId="7406BE4C" w14:textId="703EA356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1BF610C" w14:textId="77777777" w:rsidR="00DF3224" w:rsidRPr="00BF19CA" w:rsidRDefault="00DF3224" w:rsidP="00DF322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vAlign w:val="bottom"/>
          </w:tcPr>
          <w:p w14:paraId="65FAD183" w14:textId="25A7F75B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9,592</w:t>
            </w:r>
          </w:p>
        </w:tc>
      </w:tr>
      <w:tr w:rsidR="00671351" w:rsidRPr="00BF19CA" w14:paraId="12E0DEA2" w14:textId="77777777" w:rsidTr="00D525FB">
        <w:trPr>
          <w:cantSplit/>
        </w:trPr>
        <w:tc>
          <w:tcPr>
            <w:tcW w:w="2536" w:type="dxa"/>
            <w:vAlign w:val="bottom"/>
          </w:tcPr>
          <w:p w14:paraId="7AB0F8B8" w14:textId="77777777" w:rsidR="00671351" w:rsidRPr="00BF19CA" w:rsidRDefault="00671351" w:rsidP="00671351">
            <w:pPr>
              <w:pStyle w:val="Heading8"/>
              <w:spacing w:line="240" w:lineRule="auto"/>
              <w:ind w:left="18"/>
              <w:rPr>
                <w:rFonts w:ascii="Angsana New" w:hAnsi="Angsana New" w:cs="Angsana New"/>
                <w:color w:val="000000"/>
                <w:cs/>
              </w:rPr>
            </w:pPr>
            <w:r w:rsidRPr="00BF19CA">
              <w:rPr>
                <w:rFonts w:ascii="Angsana New" w:hAnsi="Angsana New" w:cs="Angsana New"/>
                <w:color w:val="000000"/>
                <w:cs/>
              </w:rPr>
              <w:t>รวมราคาทุน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4293BE" w14:textId="6F8A2ED9" w:rsidR="00671351" w:rsidRPr="00BF19CA" w:rsidRDefault="00671351" w:rsidP="00671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33,554</w:t>
            </w:r>
          </w:p>
        </w:tc>
        <w:tc>
          <w:tcPr>
            <w:tcW w:w="237" w:type="dxa"/>
            <w:vAlign w:val="bottom"/>
          </w:tcPr>
          <w:p w14:paraId="7F2AC53F" w14:textId="77777777" w:rsidR="00671351" w:rsidRPr="00BF19CA" w:rsidRDefault="00671351" w:rsidP="00671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DE1160" w14:textId="768658AD" w:rsidR="00671351" w:rsidRPr="00BF19CA" w:rsidRDefault="00671351" w:rsidP="00671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1,679</w:t>
            </w:r>
          </w:p>
        </w:tc>
        <w:tc>
          <w:tcPr>
            <w:tcW w:w="270" w:type="dxa"/>
            <w:vAlign w:val="bottom"/>
          </w:tcPr>
          <w:p w14:paraId="304D63B9" w14:textId="77777777" w:rsidR="00671351" w:rsidRPr="00BF19CA" w:rsidRDefault="00671351" w:rsidP="00671351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76D80" w14:textId="0073D08E" w:rsidR="00671351" w:rsidRPr="00BF19CA" w:rsidRDefault="00671351" w:rsidP="00671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9,065</w:t>
            </w:r>
          </w:p>
        </w:tc>
        <w:tc>
          <w:tcPr>
            <w:tcW w:w="270" w:type="dxa"/>
            <w:vAlign w:val="bottom"/>
          </w:tcPr>
          <w:p w14:paraId="6630914D" w14:textId="77777777" w:rsidR="00671351" w:rsidRPr="00BF19CA" w:rsidRDefault="00671351" w:rsidP="00671351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4333F3" w14:textId="7614776D" w:rsidR="00671351" w:rsidRPr="00BF19CA" w:rsidRDefault="00671351" w:rsidP="00671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D2CF094" w14:textId="77777777" w:rsidR="00671351" w:rsidRPr="00BF19CA" w:rsidRDefault="00671351" w:rsidP="00671351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164EFC" w14:textId="69A6832A" w:rsidR="00671351" w:rsidRPr="00BF19CA" w:rsidRDefault="00671351" w:rsidP="00671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26,168</w:t>
            </w:r>
          </w:p>
        </w:tc>
      </w:tr>
      <w:tr w:rsidR="00DF3224" w:rsidRPr="00BF19CA" w14:paraId="58FF99C6" w14:textId="77777777" w:rsidTr="00D525FB">
        <w:trPr>
          <w:cantSplit/>
        </w:trPr>
        <w:tc>
          <w:tcPr>
            <w:tcW w:w="2536" w:type="dxa"/>
            <w:vAlign w:val="bottom"/>
          </w:tcPr>
          <w:p w14:paraId="57C9B275" w14:textId="77777777" w:rsidR="00DF3224" w:rsidRPr="00BF19CA" w:rsidRDefault="00DF3224" w:rsidP="00DF3224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18" w:right="-108"/>
              <w:rPr>
                <w:rFonts w:ascii="Angsana New" w:hAnsi="Angsana New" w:cs="Angsana New"/>
                <w:b/>
                <w:bCs/>
                <w:color w:val="000000"/>
                <w:lang w:val="en-US"/>
              </w:rPr>
            </w:pPr>
            <w:r w:rsidRPr="00BF19CA">
              <w:rPr>
                <w:rFonts w:ascii="Angsana New" w:hAnsi="Angsana New" w:cs="Angsana New"/>
                <w:b/>
                <w:bCs/>
                <w:color w:val="000000"/>
                <w:cs/>
                <w:lang w:val="en-US"/>
              </w:rPr>
              <w:t>ค่าเสื่อมราคาสะสม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6FD028E3" w14:textId="77777777" w:rsidR="00DF3224" w:rsidRPr="00BF19CA" w:rsidRDefault="00DF3224" w:rsidP="00DF3224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37" w:type="dxa"/>
            <w:vAlign w:val="bottom"/>
          </w:tcPr>
          <w:p w14:paraId="1FBD8C5F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  <w:vAlign w:val="bottom"/>
          </w:tcPr>
          <w:p w14:paraId="45BECE63" w14:textId="77777777" w:rsidR="00DF3224" w:rsidRPr="00BF19CA" w:rsidRDefault="00DF3224" w:rsidP="00DF3224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44007672" w14:textId="77777777" w:rsidR="00DF3224" w:rsidRPr="00BF19CA" w:rsidRDefault="00DF3224" w:rsidP="00DF322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vAlign w:val="bottom"/>
          </w:tcPr>
          <w:p w14:paraId="60CCBC05" w14:textId="77777777" w:rsidR="00DF3224" w:rsidRPr="00BF19CA" w:rsidRDefault="00DF3224" w:rsidP="00DF3224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955E608" w14:textId="77777777" w:rsidR="00DF3224" w:rsidRPr="00BF19CA" w:rsidRDefault="00DF3224" w:rsidP="00DF322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vAlign w:val="bottom"/>
          </w:tcPr>
          <w:p w14:paraId="5F668F0E" w14:textId="77777777" w:rsidR="00DF3224" w:rsidRPr="00BF19CA" w:rsidRDefault="00DF3224" w:rsidP="00DF3224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C8AF73B" w14:textId="77777777" w:rsidR="00DF3224" w:rsidRPr="00BF19CA" w:rsidRDefault="00DF3224" w:rsidP="00DF3224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  <w:vAlign w:val="bottom"/>
          </w:tcPr>
          <w:p w14:paraId="7A3B88E4" w14:textId="77777777" w:rsidR="00DF3224" w:rsidRPr="00BF19CA" w:rsidRDefault="00DF3224" w:rsidP="00DF3224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</w:tr>
      <w:tr w:rsidR="00DF3224" w:rsidRPr="00BF19CA" w14:paraId="13CF7B04" w14:textId="77777777" w:rsidTr="00D525FB">
        <w:trPr>
          <w:cantSplit/>
        </w:trPr>
        <w:tc>
          <w:tcPr>
            <w:tcW w:w="2536" w:type="dxa"/>
            <w:vAlign w:val="bottom"/>
          </w:tcPr>
          <w:p w14:paraId="60BB2003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ที่ดินเพื่อการเพาะปลูก</w:t>
            </w:r>
          </w:p>
        </w:tc>
        <w:tc>
          <w:tcPr>
            <w:tcW w:w="1559" w:type="dxa"/>
            <w:vAlign w:val="bottom"/>
          </w:tcPr>
          <w:p w14:paraId="05C80030" w14:textId="26AF8FAC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6,586</w:t>
            </w:r>
          </w:p>
        </w:tc>
        <w:tc>
          <w:tcPr>
            <w:tcW w:w="237" w:type="dxa"/>
            <w:vAlign w:val="bottom"/>
          </w:tcPr>
          <w:p w14:paraId="64BBF6E5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19FB97A5" w14:textId="66AA64C0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1,343</w:t>
            </w:r>
          </w:p>
        </w:tc>
        <w:tc>
          <w:tcPr>
            <w:tcW w:w="270" w:type="dxa"/>
            <w:vAlign w:val="bottom"/>
          </w:tcPr>
          <w:p w14:paraId="63F5505C" w14:textId="77777777" w:rsidR="00DF3224" w:rsidRPr="00BF19CA" w:rsidRDefault="00DF3224" w:rsidP="00DF3224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bottom"/>
          </w:tcPr>
          <w:p w14:paraId="5518B4D5" w14:textId="22F8C258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2,015</w:t>
            </w:r>
          </w:p>
        </w:tc>
        <w:tc>
          <w:tcPr>
            <w:tcW w:w="270" w:type="dxa"/>
            <w:vAlign w:val="bottom"/>
          </w:tcPr>
          <w:p w14:paraId="2FDE404C" w14:textId="77777777" w:rsidR="00DF3224" w:rsidRPr="00BF19CA" w:rsidRDefault="00DF3224" w:rsidP="00DF3224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05" w:type="dxa"/>
            <w:vAlign w:val="bottom"/>
          </w:tcPr>
          <w:p w14:paraId="7C55732E" w14:textId="3C44725A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7530A82A" w14:textId="77777777" w:rsidR="00DF3224" w:rsidRPr="00BF19CA" w:rsidRDefault="00DF3224" w:rsidP="00DF3224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73" w:type="dxa"/>
            <w:vAlign w:val="bottom"/>
          </w:tcPr>
          <w:p w14:paraId="66B04838" w14:textId="3A351A71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5,914</w:t>
            </w:r>
          </w:p>
        </w:tc>
      </w:tr>
      <w:tr w:rsidR="00DF3224" w:rsidRPr="00BF19CA" w14:paraId="69F0F36B" w14:textId="77777777" w:rsidTr="00D525FB">
        <w:trPr>
          <w:cantSplit/>
        </w:trPr>
        <w:tc>
          <w:tcPr>
            <w:tcW w:w="2536" w:type="dxa"/>
            <w:vAlign w:val="bottom"/>
          </w:tcPr>
          <w:p w14:paraId="19AF06CC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พื้นที่อาคาร</w:t>
            </w:r>
          </w:p>
        </w:tc>
        <w:tc>
          <w:tcPr>
            <w:tcW w:w="1559" w:type="dxa"/>
            <w:vAlign w:val="bottom"/>
          </w:tcPr>
          <w:p w14:paraId="6AA47861" w14:textId="5EDBE4E3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5,983</w:t>
            </w:r>
          </w:p>
        </w:tc>
        <w:tc>
          <w:tcPr>
            <w:tcW w:w="237" w:type="dxa"/>
            <w:vAlign w:val="bottom"/>
          </w:tcPr>
          <w:p w14:paraId="42AB0AE3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36CD84A7" w14:textId="2C06D54F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1,520</w:t>
            </w:r>
          </w:p>
        </w:tc>
        <w:tc>
          <w:tcPr>
            <w:tcW w:w="270" w:type="dxa"/>
            <w:vAlign w:val="bottom"/>
          </w:tcPr>
          <w:p w14:paraId="0566BA83" w14:textId="77777777" w:rsidR="00DF3224" w:rsidRPr="00BF19CA" w:rsidRDefault="00DF3224" w:rsidP="00DF3224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bottom"/>
          </w:tcPr>
          <w:p w14:paraId="510DDDC6" w14:textId="1D320A59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C01D8E3" w14:textId="77777777" w:rsidR="00DF3224" w:rsidRPr="00BF19CA" w:rsidRDefault="00DF3224" w:rsidP="00DF3224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05" w:type="dxa"/>
            <w:vAlign w:val="bottom"/>
          </w:tcPr>
          <w:p w14:paraId="0DEA3BC8" w14:textId="23C3B939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E042DC9" w14:textId="77777777" w:rsidR="00DF3224" w:rsidRPr="00BF19CA" w:rsidRDefault="00DF3224" w:rsidP="00DF3224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73" w:type="dxa"/>
            <w:vAlign w:val="bottom"/>
          </w:tcPr>
          <w:p w14:paraId="315D78D3" w14:textId="20E0CFE5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7,503</w:t>
            </w:r>
          </w:p>
        </w:tc>
      </w:tr>
      <w:tr w:rsidR="00DF3224" w:rsidRPr="00BF19CA" w14:paraId="14F047D5" w14:textId="77777777" w:rsidTr="00D525FB">
        <w:trPr>
          <w:cantSplit/>
        </w:trPr>
        <w:tc>
          <w:tcPr>
            <w:tcW w:w="2536" w:type="dxa"/>
            <w:vAlign w:val="bottom"/>
          </w:tcPr>
          <w:p w14:paraId="5BB7359F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ยานพาหนะ</w:t>
            </w: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559" w:type="dxa"/>
            <w:vAlign w:val="bottom"/>
          </w:tcPr>
          <w:p w14:paraId="1E91083B" w14:textId="5FC4F838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8,152</w:t>
            </w:r>
          </w:p>
        </w:tc>
        <w:tc>
          <w:tcPr>
            <w:tcW w:w="237" w:type="dxa"/>
            <w:vAlign w:val="bottom"/>
          </w:tcPr>
          <w:p w14:paraId="3CF56F63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2EBF0C65" w14:textId="2F6A5335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2,856</w:t>
            </w:r>
          </w:p>
        </w:tc>
        <w:tc>
          <w:tcPr>
            <w:tcW w:w="270" w:type="dxa"/>
            <w:vAlign w:val="bottom"/>
          </w:tcPr>
          <w:p w14:paraId="724B59F4" w14:textId="77777777" w:rsidR="00DF3224" w:rsidRPr="00BF19CA" w:rsidRDefault="00DF3224" w:rsidP="00DF3224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bottom"/>
          </w:tcPr>
          <w:p w14:paraId="4FC6C89F" w14:textId="531CA484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7,050</w:t>
            </w:r>
          </w:p>
        </w:tc>
        <w:tc>
          <w:tcPr>
            <w:tcW w:w="270" w:type="dxa"/>
            <w:vAlign w:val="bottom"/>
          </w:tcPr>
          <w:p w14:paraId="180B53A8" w14:textId="77777777" w:rsidR="00DF3224" w:rsidRPr="00BF19CA" w:rsidRDefault="00DF3224" w:rsidP="00DF3224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05" w:type="dxa"/>
            <w:vAlign w:val="bottom"/>
          </w:tcPr>
          <w:p w14:paraId="059509FC" w14:textId="0CE03DE3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1ACB3A2" w14:textId="77777777" w:rsidR="00DF3224" w:rsidRPr="00BF19CA" w:rsidRDefault="00DF3224" w:rsidP="00DF3224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73" w:type="dxa"/>
            <w:vAlign w:val="bottom"/>
          </w:tcPr>
          <w:p w14:paraId="19741257" w14:textId="168D0FE9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3,958</w:t>
            </w:r>
          </w:p>
        </w:tc>
      </w:tr>
      <w:tr w:rsidR="00DF3224" w:rsidRPr="00BF19CA" w14:paraId="586B5F67" w14:textId="77777777" w:rsidTr="00D525FB">
        <w:trPr>
          <w:cantSplit/>
        </w:trPr>
        <w:tc>
          <w:tcPr>
            <w:tcW w:w="2536" w:type="dxa"/>
            <w:vAlign w:val="bottom"/>
          </w:tcPr>
          <w:p w14:paraId="61008101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 w:right="-108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620044" w14:textId="40EB9626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20,721</w:t>
            </w:r>
          </w:p>
        </w:tc>
        <w:tc>
          <w:tcPr>
            <w:tcW w:w="237" w:type="dxa"/>
            <w:vAlign w:val="bottom"/>
          </w:tcPr>
          <w:p w14:paraId="29B1290A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8033B0" w14:textId="5740DBAB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5,719</w:t>
            </w:r>
          </w:p>
        </w:tc>
        <w:tc>
          <w:tcPr>
            <w:tcW w:w="270" w:type="dxa"/>
            <w:vAlign w:val="bottom"/>
          </w:tcPr>
          <w:p w14:paraId="2D4B8C41" w14:textId="77777777" w:rsidR="00DF3224" w:rsidRPr="00BF19CA" w:rsidRDefault="00DF3224" w:rsidP="00DF3224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505E9F" w14:textId="5EB32824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9,065</w:t>
            </w:r>
          </w:p>
        </w:tc>
        <w:tc>
          <w:tcPr>
            <w:tcW w:w="270" w:type="dxa"/>
            <w:vAlign w:val="bottom"/>
          </w:tcPr>
          <w:p w14:paraId="144ADEC5" w14:textId="77777777" w:rsidR="00DF3224" w:rsidRPr="00BF19CA" w:rsidRDefault="00DF3224" w:rsidP="00DF3224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50D95A" w14:textId="1A17D874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3AF0480" w14:textId="77777777" w:rsidR="00DF3224" w:rsidRPr="00BF19CA" w:rsidRDefault="00DF3224" w:rsidP="00DF3224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4C5BD2" w14:textId="26D30957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17,375</w:t>
            </w:r>
          </w:p>
        </w:tc>
      </w:tr>
      <w:tr w:rsidR="00DF3224" w:rsidRPr="00BF19CA" w14:paraId="6D6EE08F" w14:textId="77777777" w:rsidTr="00D525FB">
        <w:trPr>
          <w:cantSplit/>
          <w:trHeight w:val="489"/>
        </w:trPr>
        <w:tc>
          <w:tcPr>
            <w:tcW w:w="2536" w:type="dxa"/>
            <w:vAlign w:val="bottom"/>
          </w:tcPr>
          <w:p w14:paraId="2A37E3A3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 w:right="-108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24A94D" w14:textId="7FDC4BE6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12,833</w:t>
            </w:r>
          </w:p>
        </w:tc>
        <w:tc>
          <w:tcPr>
            <w:tcW w:w="237" w:type="dxa"/>
            <w:vAlign w:val="bottom"/>
          </w:tcPr>
          <w:p w14:paraId="427FB495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  <w:vAlign w:val="bottom"/>
          </w:tcPr>
          <w:p w14:paraId="383F8827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785719B4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408210EA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58CFCB08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14:paraId="36ACCC92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1E30CEA3" w14:textId="77777777" w:rsidR="00DF3224" w:rsidRPr="00BF19CA" w:rsidRDefault="00DF3224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7415A3" w14:textId="602C288E" w:rsidR="00DF3224" w:rsidRPr="00BF19CA" w:rsidRDefault="00671351" w:rsidP="00DF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8,793</w:t>
            </w:r>
          </w:p>
        </w:tc>
      </w:tr>
    </w:tbl>
    <w:p w14:paraId="5917EB75" w14:textId="77777777" w:rsidR="00DF3224" w:rsidRPr="00BF19CA" w:rsidRDefault="00DF3224" w:rsidP="00F413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765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2536"/>
        <w:gridCol w:w="1559"/>
        <w:gridCol w:w="237"/>
        <w:gridCol w:w="1039"/>
        <w:gridCol w:w="270"/>
        <w:gridCol w:w="1006"/>
        <w:gridCol w:w="270"/>
        <w:gridCol w:w="1005"/>
        <w:gridCol w:w="270"/>
        <w:gridCol w:w="1573"/>
      </w:tblGrid>
      <w:tr w:rsidR="00BF19CA" w:rsidRPr="00BF19CA" w14:paraId="0FB1D481" w14:textId="77777777" w:rsidTr="00E23794">
        <w:trPr>
          <w:cantSplit/>
          <w:tblHeader/>
        </w:trPr>
        <w:tc>
          <w:tcPr>
            <w:tcW w:w="2536" w:type="dxa"/>
            <w:vAlign w:val="bottom"/>
          </w:tcPr>
          <w:p w14:paraId="244A619A" w14:textId="77777777" w:rsidR="00BF19CA" w:rsidRPr="00BF19CA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  <w:gridSpan w:val="9"/>
            <w:tcBorders>
              <w:bottom w:val="single" w:sz="4" w:space="0" w:color="auto"/>
            </w:tcBorders>
            <w:vAlign w:val="bottom"/>
          </w:tcPr>
          <w:p w14:paraId="548F11FC" w14:textId="1EB5EA44" w:rsidR="00BF19CA" w:rsidRPr="00BF19CA" w:rsidRDefault="00BF19CA" w:rsidP="00BF1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งบการเงินรวมและงบการเงินเฉพาะ</w:t>
            </w:r>
            <w:r w:rsidR="001F2C5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5F3324" w:rsidRPr="00BF19CA" w14:paraId="0AD3CE6C" w14:textId="77777777" w:rsidTr="00E23794">
        <w:trPr>
          <w:cantSplit/>
          <w:tblHeader/>
        </w:trPr>
        <w:tc>
          <w:tcPr>
            <w:tcW w:w="2536" w:type="dxa"/>
            <w:vAlign w:val="bottom"/>
          </w:tcPr>
          <w:p w14:paraId="3432182E" w14:textId="77777777" w:rsidR="005F3324" w:rsidRPr="00BF19CA" w:rsidRDefault="005F3324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0D662D9" w14:textId="77777777" w:rsidR="005F3324" w:rsidRPr="00BF19CA" w:rsidRDefault="005F3324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ยอดคงเหลือ ณ วันที่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3B9AD2E8" w14:textId="77777777" w:rsidR="005F3324" w:rsidRPr="00BF19CA" w:rsidRDefault="005F3324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590" w:type="dxa"/>
            <w:gridSpan w:val="5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3D99F157" w14:textId="77777777" w:rsidR="005F3324" w:rsidRPr="00BF19CA" w:rsidRDefault="005F3324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1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รายการเคลื่อนไหวระหว่างปี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5CC5A7D" w14:textId="77777777" w:rsidR="005F3324" w:rsidRPr="00BF19CA" w:rsidRDefault="005F3324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  <w:vAlign w:val="bottom"/>
          </w:tcPr>
          <w:p w14:paraId="1BB85CFB" w14:textId="77777777" w:rsidR="005F3324" w:rsidRPr="00BF19CA" w:rsidRDefault="005F3324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ยอดคงเหลือ ณ วันที่</w:t>
            </w:r>
          </w:p>
        </w:tc>
      </w:tr>
      <w:tr w:rsidR="00745D82" w:rsidRPr="00BF19CA" w14:paraId="321C3714" w14:textId="77777777" w:rsidTr="00E23794">
        <w:trPr>
          <w:cantSplit/>
          <w:tblHeader/>
        </w:trPr>
        <w:tc>
          <w:tcPr>
            <w:tcW w:w="2536" w:type="dxa"/>
            <w:vAlign w:val="bottom"/>
          </w:tcPr>
          <w:p w14:paraId="7AA2B26A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bottom"/>
          </w:tcPr>
          <w:p w14:paraId="4EA37AA7" w14:textId="0A45042A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  <w:lang w:val="th-TH"/>
              </w:rPr>
              <w:t xml:space="preserve"> </w:t>
            </w:r>
            <w:r w:rsidR="00336470" w:rsidRPr="00BF19CA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37" w:type="dxa"/>
            <w:vAlign w:val="bottom"/>
          </w:tcPr>
          <w:p w14:paraId="70A5331B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bottom w:val="single" w:sz="6" w:space="0" w:color="auto"/>
            </w:tcBorders>
            <w:vAlign w:val="bottom"/>
          </w:tcPr>
          <w:p w14:paraId="0CA675DE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1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69047E38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tcBorders>
              <w:bottom w:val="single" w:sz="6" w:space="0" w:color="auto"/>
            </w:tcBorders>
            <w:vAlign w:val="bottom"/>
          </w:tcPr>
          <w:p w14:paraId="6C6B0980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61586790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1789E717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6"/>
              </w:tabs>
              <w:spacing w:line="240" w:lineRule="auto"/>
              <w:ind w:left="-95" w:right="-109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โอน</w:t>
            </w:r>
          </w:p>
        </w:tc>
        <w:tc>
          <w:tcPr>
            <w:tcW w:w="270" w:type="dxa"/>
            <w:vAlign w:val="bottom"/>
          </w:tcPr>
          <w:p w14:paraId="207326CA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vAlign w:val="bottom"/>
          </w:tcPr>
          <w:p w14:paraId="7CA3C728" w14:textId="6AE11000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  <w:lang w:val="th-TH"/>
              </w:rPr>
              <w:t xml:space="preserve"> 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</w:tr>
      <w:tr w:rsidR="00745D82" w:rsidRPr="00BF19CA" w14:paraId="35D4820E" w14:textId="77777777" w:rsidTr="00E23794">
        <w:trPr>
          <w:cantSplit/>
          <w:trHeight w:val="65"/>
        </w:trPr>
        <w:tc>
          <w:tcPr>
            <w:tcW w:w="2536" w:type="dxa"/>
            <w:vAlign w:val="bottom"/>
          </w:tcPr>
          <w:p w14:paraId="7F79C351" w14:textId="77777777" w:rsidR="00745D82" w:rsidRPr="00BF19CA" w:rsidRDefault="00745D82" w:rsidP="00745D82">
            <w:pPr>
              <w:pStyle w:val="a"/>
              <w:tabs>
                <w:tab w:val="clear" w:pos="1080"/>
              </w:tabs>
              <w:ind w:left="18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F19C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559" w:type="dxa"/>
            <w:vAlign w:val="bottom"/>
          </w:tcPr>
          <w:p w14:paraId="7D46FE72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vAlign w:val="bottom"/>
          </w:tcPr>
          <w:p w14:paraId="279C5DB7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34C40A86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5FD496BC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06" w:type="dxa"/>
            <w:vAlign w:val="bottom"/>
          </w:tcPr>
          <w:p w14:paraId="79A7A540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2F7B8B3A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05" w:type="dxa"/>
            <w:vAlign w:val="bottom"/>
          </w:tcPr>
          <w:p w14:paraId="3198F707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5449A1E8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73" w:type="dxa"/>
            <w:vAlign w:val="bottom"/>
          </w:tcPr>
          <w:p w14:paraId="27D51D5F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101DA1" w:rsidRPr="00BF19CA" w14:paraId="2480A50C" w14:textId="77777777" w:rsidTr="00E23794">
        <w:trPr>
          <w:cantSplit/>
        </w:trPr>
        <w:tc>
          <w:tcPr>
            <w:tcW w:w="2536" w:type="dxa"/>
            <w:vAlign w:val="bottom"/>
          </w:tcPr>
          <w:p w14:paraId="348E23EF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ที่ดินเพื่อการเพาะปลูก</w:t>
            </w:r>
          </w:p>
        </w:tc>
        <w:tc>
          <w:tcPr>
            <w:tcW w:w="1559" w:type="dxa"/>
            <w:vAlign w:val="bottom"/>
          </w:tcPr>
          <w:p w14:paraId="4C05614A" w14:textId="7B26E73D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9,395</w:t>
            </w:r>
          </w:p>
        </w:tc>
        <w:tc>
          <w:tcPr>
            <w:tcW w:w="237" w:type="dxa"/>
            <w:vAlign w:val="bottom"/>
          </w:tcPr>
          <w:p w14:paraId="05722915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079EABE7" w14:textId="5118BD3E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D3562E7" w14:textId="77777777" w:rsidR="00101DA1" w:rsidRPr="00BF19CA" w:rsidRDefault="00101DA1" w:rsidP="00101DA1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6" w:type="dxa"/>
            <w:vAlign w:val="bottom"/>
          </w:tcPr>
          <w:p w14:paraId="34203BA5" w14:textId="3D20D6A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39CE901" w14:textId="77777777" w:rsidR="00101DA1" w:rsidRPr="00BF19CA" w:rsidRDefault="00101DA1" w:rsidP="00101DA1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vAlign w:val="bottom"/>
          </w:tcPr>
          <w:p w14:paraId="45A3B0D1" w14:textId="6FAC5C0A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33C31985" w14:textId="77777777" w:rsidR="00101DA1" w:rsidRPr="00BF19CA" w:rsidRDefault="00101DA1" w:rsidP="00101DA1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vAlign w:val="bottom"/>
          </w:tcPr>
          <w:p w14:paraId="5EB6C3C1" w14:textId="6C728CCF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9,395</w:t>
            </w:r>
          </w:p>
        </w:tc>
      </w:tr>
      <w:tr w:rsidR="00101DA1" w:rsidRPr="00BF19CA" w14:paraId="2FCCEC97" w14:textId="77777777" w:rsidTr="00E23794">
        <w:trPr>
          <w:cantSplit/>
        </w:trPr>
        <w:tc>
          <w:tcPr>
            <w:tcW w:w="2536" w:type="dxa"/>
            <w:vAlign w:val="bottom"/>
          </w:tcPr>
          <w:p w14:paraId="76488058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พื้นที่อาคาร</w:t>
            </w:r>
          </w:p>
        </w:tc>
        <w:tc>
          <w:tcPr>
            <w:tcW w:w="1559" w:type="dxa"/>
            <w:vAlign w:val="bottom"/>
          </w:tcPr>
          <w:p w14:paraId="567098A4" w14:textId="000CC3AB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6,157</w:t>
            </w:r>
          </w:p>
        </w:tc>
        <w:tc>
          <w:tcPr>
            <w:tcW w:w="237" w:type="dxa"/>
            <w:vAlign w:val="bottom"/>
          </w:tcPr>
          <w:p w14:paraId="389CC257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70D8599F" w14:textId="40D2C671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3,03</w:t>
            </w:r>
            <w:r w:rsidR="009D1290" w:rsidRPr="00BF19CA">
              <w:rPr>
                <w:rFonts w:ascii="Angsana New" w:hAnsi="Angsana New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0" w:type="dxa"/>
            <w:vAlign w:val="bottom"/>
          </w:tcPr>
          <w:p w14:paraId="36F316AF" w14:textId="77777777" w:rsidR="00101DA1" w:rsidRPr="00BF19CA" w:rsidRDefault="00101DA1" w:rsidP="00101DA1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6" w:type="dxa"/>
            <w:vAlign w:val="bottom"/>
          </w:tcPr>
          <w:p w14:paraId="26B9FD09" w14:textId="2FD7AA6C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82D045B" w14:textId="77777777" w:rsidR="00101DA1" w:rsidRPr="00BF19CA" w:rsidRDefault="00101DA1" w:rsidP="00101DA1">
            <w:pPr>
              <w:pStyle w:val="ASSETS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vAlign w:val="bottom"/>
          </w:tcPr>
          <w:p w14:paraId="020CF8D8" w14:textId="4253CF10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6B32B85" w14:textId="77777777" w:rsidR="00101DA1" w:rsidRPr="00BF19CA" w:rsidRDefault="00101DA1" w:rsidP="00101DA1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vAlign w:val="bottom"/>
          </w:tcPr>
          <w:p w14:paraId="629957DF" w14:textId="196DDC42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9,19</w:t>
            </w:r>
            <w:r w:rsidR="009D1290" w:rsidRPr="00BF19CA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</w:tr>
      <w:tr w:rsidR="00101DA1" w:rsidRPr="00BF19CA" w14:paraId="7B6D3BCA" w14:textId="77777777" w:rsidTr="00E23794">
        <w:trPr>
          <w:cantSplit/>
        </w:trPr>
        <w:tc>
          <w:tcPr>
            <w:tcW w:w="2536" w:type="dxa"/>
            <w:vAlign w:val="bottom"/>
          </w:tcPr>
          <w:p w14:paraId="639D29E1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ยานพาหนะ</w:t>
            </w: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559" w:type="dxa"/>
            <w:vAlign w:val="bottom"/>
          </w:tcPr>
          <w:p w14:paraId="1F5C9274" w14:textId="1CF90EC4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14,635</w:t>
            </w:r>
          </w:p>
        </w:tc>
        <w:tc>
          <w:tcPr>
            <w:tcW w:w="237" w:type="dxa"/>
            <w:vAlign w:val="bottom"/>
          </w:tcPr>
          <w:p w14:paraId="3D6B2D54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53B6CA67" w14:textId="4D209BA0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1,641</w:t>
            </w:r>
          </w:p>
        </w:tc>
        <w:tc>
          <w:tcPr>
            <w:tcW w:w="270" w:type="dxa"/>
            <w:vAlign w:val="bottom"/>
          </w:tcPr>
          <w:p w14:paraId="267FB7EC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27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006" w:type="dxa"/>
            <w:vAlign w:val="bottom"/>
          </w:tcPr>
          <w:p w14:paraId="0CBF9ECC" w14:textId="0CD94984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1,313</w:t>
            </w:r>
          </w:p>
        </w:tc>
        <w:tc>
          <w:tcPr>
            <w:tcW w:w="270" w:type="dxa"/>
            <w:vAlign w:val="bottom"/>
          </w:tcPr>
          <w:p w14:paraId="2E3BA538" w14:textId="77777777" w:rsidR="00101DA1" w:rsidRPr="00BF19CA" w:rsidRDefault="00101DA1" w:rsidP="00101DA1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vAlign w:val="bottom"/>
          </w:tcPr>
          <w:p w14:paraId="413E1628" w14:textId="243B742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05E4DAF2" w14:textId="77777777" w:rsidR="00101DA1" w:rsidRPr="00BF19CA" w:rsidRDefault="00101DA1" w:rsidP="00101DA1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vAlign w:val="bottom"/>
          </w:tcPr>
          <w:p w14:paraId="37B0244C" w14:textId="42E3DB6E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14,963</w:t>
            </w:r>
          </w:p>
        </w:tc>
      </w:tr>
      <w:tr w:rsidR="00101DA1" w:rsidRPr="00BF19CA" w14:paraId="4DE3B831" w14:textId="77777777" w:rsidTr="00E23794">
        <w:trPr>
          <w:cantSplit/>
        </w:trPr>
        <w:tc>
          <w:tcPr>
            <w:tcW w:w="2536" w:type="dxa"/>
            <w:vAlign w:val="bottom"/>
          </w:tcPr>
          <w:p w14:paraId="289BBFD3" w14:textId="77777777" w:rsidR="00101DA1" w:rsidRPr="00BF19CA" w:rsidRDefault="00101DA1" w:rsidP="00101DA1">
            <w:pPr>
              <w:pStyle w:val="Heading8"/>
              <w:spacing w:line="240" w:lineRule="auto"/>
              <w:ind w:left="18"/>
              <w:rPr>
                <w:rFonts w:ascii="Angsana New" w:hAnsi="Angsana New" w:cs="Angsana New"/>
                <w:color w:val="000000"/>
                <w:cs/>
              </w:rPr>
            </w:pPr>
            <w:r w:rsidRPr="00BF19CA">
              <w:rPr>
                <w:rFonts w:ascii="Angsana New" w:hAnsi="Angsana New" w:cs="Angsana New"/>
                <w:color w:val="000000"/>
                <w:cs/>
              </w:rPr>
              <w:t>รวมราคาทุน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1ADCD6" w14:textId="48E445FF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30,187</w:t>
            </w:r>
          </w:p>
        </w:tc>
        <w:tc>
          <w:tcPr>
            <w:tcW w:w="237" w:type="dxa"/>
            <w:vAlign w:val="bottom"/>
          </w:tcPr>
          <w:p w14:paraId="7397001D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EC5AD7" w14:textId="036680B0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4,6</w:t>
            </w:r>
            <w:r w:rsidR="009D1290" w:rsidRPr="00BF19CA">
              <w:rPr>
                <w:rFonts w:ascii="Angsana New" w:hAnsi="Angsana New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70" w:type="dxa"/>
            <w:vAlign w:val="bottom"/>
          </w:tcPr>
          <w:p w14:paraId="406598C9" w14:textId="77777777" w:rsidR="00101DA1" w:rsidRPr="00BF19CA" w:rsidRDefault="00101DA1" w:rsidP="00101DA1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A33715" w14:textId="6F063B06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1,313</w:t>
            </w:r>
          </w:p>
        </w:tc>
        <w:tc>
          <w:tcPr>
            <w:tcW w:w="270" w:type="dxa"/>
            <w:vAlign w:val="bottom"/>
          </w:tcPr>
          <w:p w14:paraId="5484E5DD" w14:textId="77777777" w:rsidR="00101DA1" w:rsidRPr="00BF19CA" w:rsidRDefault="00101DA1" w:rsidP="00101DA1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7322D5" w14:textId="17E3BFC2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10C0D2A" w14:textId="77777777" w:rsidR="00101DA1" w:rsidRPr="00BF19CA" w:rsidRDefault="00101DA1" w:rsidP="00101DA1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61B82E" w14:textId="6CEDCFB4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33,55</w:t>
            </w:r>
            <w:r w:rsidR="009D1290" w:rsidRPr="00BF19CA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</w:tr>
      <w:tr w:rsidR="00745D82" w:rsidRPr="00BF19CA" w14:paraId="19ED7559" w14:textId="77777777" w:rsidTr="00E23794">
        <w:trPr>
          <w:cantSplit/>
        </w:trPr>
        <w:tc>
          <w:tcPr>
            <w:tcW w:w="2536" w:type="dxa"/>
            <w:vAlign w:val="bottom"/>
          </w:tcPr>
          <w:p w14:paraId="341E16D4" w14:textId="77777777" w:rsidR="00745D82" w:rsidRPr="00BF19CA" w:rsidRDefault="00745D82" w:rsidP="00745D8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18" w:right="-108"/>
              <w:rPr>
                <w:rFonts w:ascii="Angsana New" w:hAnsi="Angsana New" w:cs="Angsana New"/>
                <w:b/>
                <w:bCs/>
                <w:color w:val="000000"/>
                <w:lang w:val="en-US"/>
              </w:rPr>
            </w:pPr>
            <w:r w:rsidRPr="00BF19CA">
              <w:rPr>
                <w:rFonts w:ascii="Angsana New" w:hAnsi="Angsana New" w:cs="Angsana New"/>
                <w:b/>
                <w:bCs/>
                <w:color w:val="000000"/>
                <w:cs/>
                <w:lang w:val="en-US"/>
              </w:rPr>
              <w:t>ค่าเสื่อมราคาสะสม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15E937E" w14:textId="77777777" w:rsidR="00745D82" w:rsidRPr="00BF19CA" w:rsidRDefault="00745D82" w:rsidP="00745D82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37" w:type="dxa"/>
            <w:vAlign w:val="bottom"/>
          </w:tcPr>
          <w:p w14:paraId="244CFF66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  <w:vAlign w:val="bottom"/>
          </w:tcPr>
          <w:p w14:paraId="38EEAF7E" w14:textId="77777777" w:rsidR="00745D82" w:rsidRPr="00BF19CA" w:rsidRDefault="00745D82" w:rsidP="00745D82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37CF4609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vAlign w:val="bottom"/>
          </w:tcPr>
          <w:p w14:paraId="25BE8D8E" w14:textId="77777777" w:rsidR="00745D82" w:rsidRPr="00BF19CA" w:rsidRDefault="00745D82" w:rsidP="00745D82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1A49429A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vAlign w:val="bottom"/>
          </w:tcPr>
          <w:p w14:paraId="078CC266" w14:textId="77777777" w:rsidR="00745D82" w:rsidRPr="00BF19CA" w:rsidRDefault="00745D82" w:rsidP="00745D82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3E0A7C3A" w14:textId="77777777" w:rsidR="00745D82" w:rsidRPr="00BF19CA" w:rsidRDefault="00745D82" w:rsidP="00745D82">
            <w:pPr>
              <w:pStyle w:val="30"/>
              <w:tabs>
                <w:tab w:val="clear" w:pos="360"/>
                <w:tab w:val="clear" w:pos="720"/>
              </w:tabs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  <w:vAlign w:val="bottom"/>
          </w:tcPr>
          <w:p w14:paraId="334C8740" w14:textId="77777777" w:rsidR="00745D82" w:rsidRPr="00BF19CA" w:rsidRDefault="00745D82" w:rsidP="00745D82">
            <w:pPr>
              <w:pStyle w:val="a2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</w:tr>
      <w:tr w:rsidR="00101DA1" w:rsidRPr="00BF19CA" w14:paraId="2BA1B5C4" w14:textId="77777777" w:rsidTr="00E23794">
        <w:trPr>
          <w:cantSplit/>
        </w:trPr>
        <w:tc>
          <w:tcPr>
            <w:tcW w:w="2536" w:type="dxa"/>
            <w:vAlign w:val="bottom"/>
          </w:tcPr>
          <w:p w14:paraId="45BB9BAB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ที่ดินเพื่อการเพาะปลูก</w:t>
            </w:r>
          </w:p>
        </w:tc>
        <w:tc>
          <w:tcPr>
            <w:tcW w:w="1559" w:type="dxa"/>
            <w:vAlign w:val="bottom"/>
          </w:tcPr>
          <w:p w14:paraId="494FBBC6" w14:textId="4D8A9EC0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5,200</w:t>
            </w:r>
          </w:p>
        </w:tc>
        <w:tc>
          <w:tcPr>
            <w:tcW w:w="237" w:type="dxa"/>
            <w:vAlign w:val="bottom"/>
          </w:tcPr>
          <w:p w14:paraId="12E36DCE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39F82744" w14:textId="4C96CFE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1,386</w:t>
            </w:r>
          </w:p>
        </w:tc>
        <w:tc>
          <w:tcPr>
            <w:tcW w:w="270" w:type="dxa"/>
            <w:vAlign w:val="bottom"/>
          </w:tcPr>
          <w:p w14:paraId="000734B9" w14:textId="77777777" w:rsidR="00101DA1" w:rsidRPr="00BF19CA" w:rsidRDefault="00101DA1" w:rsidP="00101DA1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bottom"/>
          </w:tcPr>
          <w:p w14:paraId="2F7E4898" w14:textId="728B592D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AB3A938" w14:textId="77777777" w:rsidR="00101DA1" w:rsidRPr="00BF19CA" w:rsidRDefault="00101DA1" w:rsidP="00101DA1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05" w:type="dxa"/>
            <w:vAlign w:val="bottom"/>
          </w:tcPr>
          <w:p w14:paraId="796F7AB8" w14:textId="1AF16050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4C3D995" w14:textId="77777777" w:rsidR="00101DA1" w:rsidRPr="00BF19CA" w:rsidRDefault="00101DA1" w:rsidP="00101DA1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73" w:type="dxa"/>
            <w:vAlign w:val="bottom"/>
          </w:tcPr>
          <w:p w14:paraId="287F02F8" w14:textId="6EAF09AF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6,586</w:t>
            </w:r>
          </w:p>
        </w:tc>
      </w:tr>
      <w:tr w:rsidR="00101DA1" w:rsidRPr="00BF19CA" w14:paraId="63D986A0" w14:textId="77777777" w:rsidTr="00E23794">
        <w:trPr>
          <w:cantSplit/>
        </w:trPr>
        <w:tc>
          <w:tcPr>
            <w:tcW w:w="2536" w:type="dxa"/>
            <w:vAlign w:val="bottom"/>
          </w:tcPr>
          <w:p w14:paraId="75C6F997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พื้นที่อาคาร</w:t>
            </w:r>
          </w:p>
        </w:tc>
        <w:tc>
          <w:tcPr>
            <w:tcW w:w="1559" w:type="dxa"/>
            <w:vAlign w:val="bottom"/>
          </w:tcPr>
          <w:p w14:paraId="6D620A71" w14:textId="43DC268F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4,511</w:t>
            </w:r>
          </w:p>
        </w:tc>
        <w:tc>
          <w:tcPr>
            <w:tcW w:w="237" w:type="dxa"/>
            <w:vAlign w:val="bottom"/>
          </w:tcPr>
          <w:p w14:paraId="6537832A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1DAFD4AD" w14:textId="1491169F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1,472</w:t>
            </w:r>
          </w:p>
        </w:tc>
        <w:tc>
          <w:tcPr>
            <w:tcW w:w="270" w:type="dxa"/>
            <w:vAlign w:val="bottom"/>
          </w:tcPr>
          <w:p w14:paraId="7D7EB255" w14:textId="77777777" w:rsidR="00101DA1" w:rsidRPr="00BF19CA" w:rsidRDefault="00101DA1" w:rsidP="00101DA1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bottom"/>
          </w:tcPr>
          <w:p w14:paraId="008C5DA5" w14:textId="66E8F5F4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3F132AC" w14:textId="77777777" w:rsidR="00101DA1" w:rsidRPr="00BF19CA" w:rsidRDefault="00101DA1" w:rsidP="00101DA1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05" w:type="dxa"/>
            <w:vAlign w:val="bottom"/>
          </w:tcPr>
          <w:p w14:paraId="7731BF02" w14:textId="39088F31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A79A2DB" w14:textId="77777777" w:rsidR="00101DA1" w:rsidRPr="00BF19CA" w:rsidRDefault="00101DA1" w:rsidP="00101DA1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73" w:type="dxa"/>
            <w:vAlign w:val="bottom"/>
          </w:tcPr>
          <w:p w14:paraId="376975D0" w14:textId="6E3AB639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5,983</w:t>
            </w:r>
          </w:p>
        </w:tc>
      </w:tr>
      <w:tr w:rsidR="00101DA1" w:rsidRPr="00BF19CA" w14:paraId="4D26259F" w14:textId="77777777" w:rsidTr="00E23794">
        <w:trPr>
          <w:cantSplit/>
        </w:trPr>
        <w:tc>
          <w:tcPr>
            <w:tcW w:w="2536" w:type="dxa"/>
            <w:vAlign w:val="bottom"/>
          </w:tcPr>
          <w:p w14:paraId="2B0E8EB4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ยานพาหนะ</w:t>
            </w: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559" w:type="dxa"/>
            <w:vAlign w:val="bottom"/>
          </w:tcPr>
          <w:p w14:paraId="68855C6A" w14:textId="36A37CF8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6,597</w:t>
            </w:r>
          </w:p>
        </w:tc>
        <w:tc>
          <w:tcPr>
            <w:tcW w:w="237" w:type="dxa"/>
            <w:vAlign w:val="bottom"/>
          </w:tcPr>
          <w:p w14:paraId="5F374438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vAlign w:val="bottom"/>
          </w:tcPr>
          <w:p w14:paraId="6640FFE5" w14:textId="1A4C7B84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2,86</w:t>
            </w:r>
            <w:r w:rsidR="009D1290" w:rsidRPr="00BF19CA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  <w:tc>
          <w:tcPr>
            <w:tcW w:w="270" w:type="dxa"/>
            <w:vAlign w:val="bottom"/>
          </w:tcPr>
          <w:p w14:paraId="66A5CF14" w14:textId="77777777" w:rsidR="00101DA1" w:rsidRPr="00BF19CA" w:rsidRDefault="00101DA1" w:rsidP="00101DA1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vAlign w:val="bottom"/>
          </w:tcPr>
          <w:p w14:paraId="020618C6" w14:textId="3092277A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1,313</w:t>
            </w:r>
          </w:p>
        </w:tc>
        <w:tc>
          <w:tcPr>
            <w:tcW w:w="270" w:type="dxa"/>
            <w:vAlign w:val="bottom"/>
          </w:tcPr>
          <w:p w14:paraId="3EF103A0" w14:textId="77777777" w:rsidR="00101DA1" w:rsidRPr="00BF19CA" w:rsidRDefault="00101DA1" w:rsidP="00101DA1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05" w:type="dxa"/>
            <w:vAlign w:val="bottom"/>
          </w:tcPr>
          <w:p w14:paraId="3F24E499" w14:textId="186A1223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05629967" w14:textId="77777777" w:rsidR="00101DA1" w:rsidRPr="00BF19CA" w:rsidRDefault="00101DA1" w:rsidP="00101DA1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73" w:type="dxa"/>
            <w:vAlign w:val="bottom"/>
          </w:tcPr>
          <w:p w14:paraId="32A3B366" w14:textId="37FC0688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8,15</w:t>
            </w:r>
            <w:r w:rsidR="009D1290" w:rsidRPr="00BF19CA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</w:p>
        </w:tc>
      </w:tr>
      <w:tr w:rsidR="00101DA1" w:rsidRPr="00BF19CA" w14:paraId="4A61355D" w14:textId="77777777" w:rsidTr="00E23794">
        <w:trPr>
          <w:cantSplit/>
        </w:trPr>
        <w:tc>
          <w:tcPr>
            <w:tcW w:w="2536" w:type="dxa"/>
            <w:vAlign w:val="bottom"/>
          </w:tcPr>
          <w:p w14:paraId="4B7E2F3C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 w:right="-108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E6EEE8" w14:textId="061D90D8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16,308</w:t>
            </w:r>
          </w:p>
        </w:tc>
        <w:tc>
          <w:tcPr>
            <w:tcW w:w="237" w:type="dxa"/>
            <w:vAlign w:val="bottom"/>
          </w:tcPr>
          <w:p w14:paraId="30681984" w14:textId="77777777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A7B1A0" w14:textId="292199FB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5,72</w:t>
            </w:r>
            <w:r w:rsidR="009D1290" w:rsidRPr="00BF19CA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  <w:tc>
          <w:tcPr>
            <w:tcW w:w="270" w:type="dxa"/>
            <w:vAlign w:val="bottom"/>
          </w:tcPr>
          <w:p w14:paraId="50560457" w14:textId="77777777" w:rsidR="00101DA1" w:rsidRPr="00BF19CA" w:rsidRDefault="00101DA1" w:rsidP="00101DA1">
            <w:pPr>
              <w:pStyle w:val="ASSETS"/>
              <w:tabs>
                <w:tab w:val="left" w:pos="981"/>
                <w:tab w:val="left" w:pos="1044"/>
              </w:tabs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highlight w:val="yellow"/>
                <w:u w:val="none"/>
                <w:cs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F166CF" w14:textId="72012DFD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1,313</w:t>
            </w:r>
          </w:p>
        </w:tc>
        <w:tc>
          <w:tcPr>
            <w:tcW w:w="270" w:type="dxa"/>
            <w:vAlign w:val="bottom"/>
          </w:tcPr>
          <w:p w14:paraId="5E01C793" w14:textId="77777777" w:rsidR="00101DA1" w:rsidRPr="00BF19CA" w:rsidRDefault="00101DA1" w:rsidP="00101DA1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522AF9" w14:textId="38467932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3C473A65" w14:textId="77777777" w:rsidR="00101DA1" w:rsidRPr="00BF19CA" w:rsidRDefault="00101DA1" w:rsidP="00101DA1">
            <w:pPr>
              <w:pStyle w:val="a2"/>
              <w:tabs>
                <w:tab w:val="left" w:pos="981"/>
                <w:tab w:val="left" w:pos="1044"/>
              </w:tabs>
              <w:spacing w:line="260" w:lineRule="atLeast"/>
              <w:ind w:right="145"/>
              <w:rPr>
                <w:rFonts w:ascii="Angsana New" w:hAnsi="Angsana New"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98076A" w14:textId="62BB18C2" w:rsidR="00101DA1" w:rsidRPr="00BF19CA" w:rsidRDefault="00101DA1" w:rsidP="00101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20,72</w:t>
            </w:r>
            <w:r w:rsidR="009D1290" w:rsidRPr="00BF19CA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</w:tr>
      <w:tr w:rsidR="00745D82" w:rsidRPr="00BF19CA" w14:paraId="6589F211" w14:textId="77777777" w:rsidTr="006E1A45">
        <w:trPr>
          <w:cantSplit/>
          <w:trHeight w:val="489"/>
        </w:trPr>
        <w:tc>
          <w:tcPr>
            <w:tcW w:w="2536" w:type="dxa"/>
            <w:vAlign w:val="bottom"/>
          </w:tcPr>
          <w:p w14:paraId="0E49120C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 w:right="-108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F19CA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4600FF" w14:textId="3C4E8A91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13,879</w:t>
            </w:r>
          </w:p>
        </w:tc>
        <w:tc>
          <w:tcPr>
            <w:tcW w:w="237" w:type="dxa"/>
            <w:vAlign w:val="bottom"/>
          </w:tcPr>
          <w:p w14:paraId="2CA0F7AD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  <w:vAlign w:val="bottom"/>
          </w:tcPr>
          <w:p w14:paraId="364A74CD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616FA4DA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13142ADF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07BD612A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14:paraId="07454BEC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087E510A" w14:textId="77777777" w:rsidR="00745D82" w:rsidRPr="00BF19CA" w:rsidRDefault="00745D82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  <w:tab w:val="left" w:pos="1044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F797DD" w14:textId="79A3BEB7" w:rsidR="00745D82" w:rsidRPr="00BF19CA" w:rsidRDefault="00101DA1" w:rsidP="00745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>12,833</w:t>
            </w:r>
          </w:p>
        </w:tc>
      </w:tr>
    </w:tbl>
    <w:p w14:paraId="1545C3E1" w14:textId="77777777" w:rsidR="00745D82" w:rsidRPr="00BF19CA" w:rsidRDefault="00745D82" w:rsidP="00745D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158F3F4" w14:textId="684C0B3E" w:rsidR="008C439A" w:rsidRPr="00BF19CA" w:rsidRDefault="008C439A" w:rsidP="008C43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8"/>
          <w:szCs w:val="28"/>
        </w:rPr>
      </w:pPr>
      <w:r w:rsidRPr="00BF19CA">
        <w:rPr>
          <w:rFonts w:ascii="Angsana New" w:hAnsi="Angsana New"/>
          <w:color w:val="000000"/>
          <w:sz w:val="28"/>
          <w:szCs w:val="28"/>
          <w:cs/>
        </w:rPr>
        <w:t xml:space="preserve">ค่าเสื่อมราคาสำหรับปี </w:t>
      </w:r>
      <w:r w:rsidR="00CC6D39" w:rsidRPr="00BF19CA">
        <w:rPr>
          <w:rFonts w:ascii="Angsana New" w:hAnsi="Angsana New"/>
          <w:color w:val="000000"/>
          <w:sz w:val="28"/>
          <w:szCs w:val="28"/>
        </w:rPr>
        <w:t>256</w:t>
      </w:r>
      <w:r w:rsidR="0003410E" w:rsidRPr="00BF19CA">
        <w:rPr>
          <w:rFonts w:ascii="Angsana New" w:hAnsi="Angsana New"/>
          <w:color w:val="000000"/>
          <w:sz w:val="28"/>
          <w:szCs w:val="28"/>
        </w:rPr>
        <w:t>8</w:t>
      </w:r>
      <w:r w:rsidR="00CC6D39" w:rsidRPr="00BF19CA">
        <w:rPr>
          <w:rFonts w:ascii="Angsana New" w:hAnsi="Angsana New"/>
          <w:color w:val="000000"/>
          <w:sz w:val="28"/>
          <w:szCs w:val="28"/>
        </w:rPr>
        <w:t xml:space="preserve"> </w:t>
      </w:r>
      <w:r w:rsidR="00CC6D39" w:rsidRPr="00BF19CA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="00CC6D39" w:rsidRPr="00BF19CA">
        <w:rPr>
          <w:rFonts w:ascii="Angsana New" w:hAnsi="Angsana New"/>
          <w:color w:val="000000"/>
          <w:sz w:val="28"/>
          <w:szCs w:val="28"/>
        </w:rPr>
        <w:t>256</w:t>
      </w:r>
      <w:r w:rsidR="0003410E" w:rsidRPr="00BF19CA">
        <w:rPr>
          <w:rFonts w:ascii="Angsana New" w:hAnsi="Angsana New"/>
          <w:color w:val="000000"/>
          <w:sz w:val="28"/>
          <w:szCs w:val="28"/>
        </w:rPr>
        <w:t>7</w:t>
      </w:r>
      <w:r w:rsidRPr="00BF19CA">
        <w:rPr>
          <w:rFonts w:ascii="Angsana New" w:hAnsi="Angsana New"/>
          <w:color w:val="000000"/>
          <w:sz w:val="28"/>
          <w:szCs w:val="28"/>
          <w:cs/>
        </w:rPr>
        <w:t xml:space="preserve"> มีจำนวนเงิน</w:t>
      </w:r>
      <w:r w:rsidR="00671351" w:rsidRPr="00BF19CA">
        <w:rPr>
          <w:rFonts w:ascii="Angsana New" w:hAnsi="Angsana New" w:hint="cs"/>
          <w:color w:val="000000"/>
          <w:sz w:val="28"/>
          <w:szCs w:val="28"/>
          <w:cs/>
        </w:rPr>
        <w:t>ปีละ</w:t>
      </w:r>
      <w:r w:rsidRPr="00BF19CA">
        <w:rPr>
          <w:rFonts w:ascii="Angsana New" w:hAnsi="Angsana New"/>
          <w:color w:val="000000"/>
          <w:sz w:val="28"/>
          <w:szCs w:val="28"/>
          <w:cs/>
        </w:rPr>
        <w:t xml:space="preserve">ประมาณ </w:t>
      </w:r>
      <w:r w:rsidR="00451793" w:rsidRPr="00BF19CA">
        <w:rPr>
          <w:rFonts w:ascii="Angsana New" w:hAnsi="Angsana New"/>
          <w:color w:val="000000"/>
          <w:sz w:val="28"/>
          <w:szCs w:val="28"/>
        </w:rPr>
        <w:t>5.7</w:t>
      </w:r>
      <w:r w:rsidRPr="00BF19CA">
        <w:rPr>
          <w:rFonts w:ascii="Angsana New" w:hAnsi="Angsana New"/>
          <w:color w:val="000000"/>
          <w:sz w:val="28"/>
          <w:szCs w:val="28"/>
        </w:rPr>
        <w:t xml:space="preserve"> </w:t>
      </w:r>
      <w:r w:rsidRPr="00BF19CA">
        <w:rPr>
          <w:rFonts w:ascii="Angsana New" w:hAnsi="Angsana New"/>
          <w:color w:val="000000"/>
          <w:sz w:val="28"/>
          <w:szCs w:val="28"/>
          <w:cs/>
        </w:rPr>
        <w:t xml:space="preserve">ล้านบาท </w:t>
      </w:r>
    </w:p>
    <w:p w14:paraId="3C9399E1" w14:textId="77777777" w:rsidR="005D5565" w:rsidRPr="00E7093C" w:rsidRDefault="005D5565" w:rsidP="005D5565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7093C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สินทรัพย์ไม่มีตัวตน </w:t>
      </w:r>
      <w:r w:rsidRPr="00E7093C">
        <w:rPr>
          <w:rFonts w:ascii="Angsana New" w:hAnsi="Angsana New"/>
          <w:b/>
          <w:bCs/>
          <w:sz w:val="30"/>
          <w:szCs w:val="30"/>
        </w:rPr>
        <w:t>-</w:t>
      </w:r>
      <w:r w:rsidRPr="00E7093C">
        <w:rPr>
          <w:rFonts w:ascii="Angsana New" w:hAnsi="Angsana New"/>
          <w:b/>
          <w:bCs/>
          <w:sz w:val="30"/>
          <w:szCs w:val="30"/>
          <w:cs/>
        </w:rPr>
        <w:t xml:space="preserve"> สุทธิ</w:t>
      </w:r>
    </w:p>
    <w:p w14:paraId="05831619" w14:textId="77777777" w:rsidR="005D5565" w:rsidRPr="00E7093C" w:rsidRDefault="005D5565" w:rsidP="00261A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765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2286"/>
        <w:gridCol w:w="1710"/>
        <w:gridCol w:w="270"/>
        <w:gridCol w:w="990"/>
        <w:gridCol w:w="270"/>
        <w:gridCol w:w="990"/>
        <w:gridCol w:w="270"/>
        <w:gridCol w:w="990"/>
        <w:gridCol w:w="270"/>
        <w:gridCol w:w="1719"/>
      </w:tblGrid>
      <w:tr w:rsidR="001932D0" w:rsidRPr="00E7093C" w14:paraId="4E47AFE2" w14:textId="77777777" w:rsidTr="0064225F">
        <w:trPr>
          <w:cantSplit/>
          <w:tblHeader/>
        </w:trPr>
        <w:tc>
          <w:tcPr>
            <w:tcW w:w="2286" w:type="dxa"/>
          </w:tcPr>
          <w:p w14:paraId="10F369E4" w14:textId="77777777" w:rsidR="001932D0" w:rsidRPr="00E7093C" w:rsidRDefault="001932D0" w:rsidP="00193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7479" w:type="dxa"/>
            <w:gridSpan w:val="9"/>
            <w:tcBorders>
              <w:bottom w:val="single" w:sz="4" w:space="0" w:color="auto"/>
            </w:tcBorders>
            <w:vAlign w:val="bottom"/>
          </w:tcPr>
          <w:p w14:paraId="65321B21" w14:textId="3C35EA89" w:rsidR="001932D0" w:rsidRPr="00E7093C" w:rsidRDefault="001932D0" w:rsidP="00193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งบการเงินรวมและงบการเงินเฉพาะ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6F72D2" w:rsidRPr="00E7093C" w14:paraId="20CC1C57" w14:textId="77777777" w:rsidTr="00B43E27">
        <w:trPr>
          <w:cantSplit/>
          <w:tblHeader/>
        </w:trPr>
        <w:tc>
          <w:tcPr>
            <w:tcW w:w="2286" w:type="dxa"/>
          </w:tcPr>
          <w:p w14:paraId="2F334459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5CD1DC9A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ยอดคงเหลือ ณ วันที่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A08EAB7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3510" w:type="dxa"/>
            <w:gridSpan w:val="5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43216877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รายการเคลื่อนไหวระหว่างปี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3B16BFA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  <w:vAlign w:val="bottom"/>
          </w:tcPr>
          <w:p w14:paraId="78885259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ยอดคงเหลือ ณ วันที่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</w:p>
        </w:tc>
      </w:tr>
      <w:tr w:rsidR="006F72D2" w:rsidRPr="00E7093C" w14:paraId="2D5AB18B" w14:textId="77777777" w:rsidTr="00B43E27">
        <w:trPr>
          <w:cantSplit/>
          <w:tblHeader/>
        </w:trPr>
        <w:tc>
          <w:tcPr>
            <w:tcW w:w="2286" w:type="dxa"/>
          </w:tcPr>
          <w:p w14:paraId="516800C2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6" w:space="0" w:color="auto"/>
            </w:tcBorders>
            <w:vAlign w:val="bottom"/>
          </w:tcPr>
          <w:p w14:paraId="1DF1F370" w14:textId="30113714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  <w:lang w:val="th-TH"/>
              </w:rPr>
              <w:t xml:space="preserve"> </w:t>
            </w:r>
            <w:r w:rsidR="00D87175" w:rsidRPr="00E7093C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1F5ED4" w:rsidRPr="00E7093C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6614C4CF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6" w:space="0" w:color="auto"/>
            </w:tcBorders>
            <w:vAlign w:val="bottom"/>
          </w:tcPr>
          <w:p w14:paraId="45CF3116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389AE472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6" w:space="0" w:color="auto"/>
            </w:tcBorders>
            <w:vAlign w:val="bottom"/>
          </w:tcPr>
          <w:p w14:paraId="293ABFE2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4DE00C1B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73D3AD5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โอน</w:t>
            </w:r>
          </w:p>
        </w:tc>
        <w:tc>
          <w:tcPr>
            <w:tcW w:w="270" w:type="dxa"/>
            <w:vAlign w:val="bottom"/>
          </w:tcPr>
          <w:p w14:paraId="7306BABE" w14:textId="77777777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9" w:type="dxa"/>
            <w:tcBorders>
              <w:bottom w:val="single" w:sz="6" w:space="0" w:color="auto"/>
            </w:tcBorders>
            <w:vAlign w:val="bottom"/>
          </w:tcPr>
          <w:p w14:paraId="64370228" w14:textId="440899EC" w:rsidR="006F72D2" w:rsidRPr="00E7093C" w:rsidRDefault="006F72D2" w:rsidP="00E237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  <w:lang w:val="th-TH"/>
              </w:rPr>
              <w:t xml:space="preserve"> </w:t>
            </w:r>
            <w:r w:rsidR="00D87175" w:rsidRPr="00E7093C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1F5ED4" w:rsidRPr="00E7093C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</w:tr>
      <w:tr w:rsidR="001F5ED4" w:rsidRPr="00E7093C" w14:paraId="23C44C6D" w14:textId="77777777" w:rsidTr="00B43E27">
        <w:trPr>
          <w:cantSplit/>
        </w:trPr>
        <w:tc>
          <w:tcPr>
            <w:tcW w:w="2286" w:type="dxa"/>
          </w:tcPr>
          <w:p w14:paraId="0B59E263" w14:textId="77777777" w:rsidR="001F5ED4" w:rsidRPr="00E7093C" w:rsidRDefault="001F5ED4" w:rsidP="001F5ED4">
            <w:pPr>
              <w:pStyle w:val="a"/>
              <w:tabs>
                <w:tab w:val="clear" w:pos="1080"/>
              </w:tabs>
              <w:ind w:left="18"/>
              <w:rPr>
                <w:rFonts w:ascii="Angsana New" w:hAnsi="Angsana New" w:cs="Angsana New"/>
                <w:color w:val="000000"/>
                <w:lang w:val="en-US"/>
              </w:rPr>
            </w:pPr>
            <w:r w:rsidRPr="00E7093C">
              <w:rPr>
                <w:rFonts w:ascii="Angsana New" w:hAnsi="Angsana New" w:cs="Angsana New"/>
                <w:color w:val="000000"/>
                <w:cs/>
                <w:lang w:val="en-US"/>
              </w:rPr>
              <w:t>ราคาทุน</w:t>
            </w:r>
          </w:p>
        </w:tc>
        <w:tc>
          <w:tcPr>
            <w:tcW w:w="1710" w:type="dxa"/>
          </w:tcPr>
          <w:p w14:paraId="124EAEFC" w14:textId="226A54D0" w:rsidR="001F5ED4" w:rsidRPr="00E7093C" w:rsidRDefault="001F5ED4" w:rsidP="001F5ED4">
            <w:pPr>
              <w:pStyle w:val="30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6,139</w:t>
            </w:r>
          </w:p>
        </w:tc>
        <w:tc>
          <w:tcPr>
            <w:tcW w:w="270" w:type="dxa"/>
          </w:tcPr>
          <w:p w14:paraId="6F9BA3CE" w14:textId="77777777" w:rsidR="001F5ED4" w:rsidRPr="00E7093C" w:rsidRDefault="001F5ED4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</w:tcPr>
          <w:p w14:paraId="40E800C2" w14:textId="25798562" w:rsidR="001F5ED4" w:rsidRPr="00E7093C" w:rsidRDefault="00671351" w:rsidP="00671351">
            <w:pPr>
              <w:pStyle w:val="30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464</w:t>
            </w:r>
          </w:p>
        </w:tc>
        <w:tc>
          <w:tcPr>
            <w:tcW w:w="270" w:type="dxa"/>
          </w:tcPr>
          <w:p w14:paraId="1F71F41C" w14:textId="77777777" w:rsidR="001F5ED4" w:rsidRPr="00E7093C" w:rsidRDefault="001F5ED4" w:rsidP="001F5ED4">
            <w:pPr>
              <w:pStyle w:val="30"/>
              <w:tabs>
                <w:tab w:val="clear" w:pos="360"/>
                <w:tab w:val="clear" w:pos="720"/>
              </w:tabs>
              <w:ind w:right="7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71AEA3A5" w14:textId="3E757B9A" w:rsidR="001F5ED4" w:rsidRPr="00E7093C" w:rsidRDefault="00671351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3C8EA19" w14:textId="77777777" w:rsidR="001F5ED4" w:rsidRPr="00E7093C" w:rsidRDefault="001F5ED4" w:rsidP="001F5ED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5DC9B658" w14:textId="567E47AF" w:rsidR="001F5ED4" w:rsidRPr="00671351" w:rsidRDefault="00671351" w:rsidP="00671351">
            <w:pPr>
              <w:pStyle w:val="30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671351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/>
              </w:rPr>
              <w:t>15</w:t>
            </w:r>
          </w:p>
        </w:tc>
        <w:tc>
          <w:tcPr>
            <w:tcW w:w="270" w:type="dxa"/>
          </w:tcPr>
          <w:p w14:paraId="1E653213" w14:textId="77777777" w:rsidR="001F5ED4" w:rsidRPr="00E7093C" w:rsidRDefault="001F5ED4" w:rsidP="001F5ED4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719" w:type="dxa"/>
          </w:tcPr>
          <w:p w14:paraId="2B3ED028" w14:textId="346369E6" w:rsidR="001F5ED4" w:rsidRPr="00E7093C" w:rsidRDefault="00671351" w:rsidP="001F5ED4">
            <w:pPr>
              <w:pStyle w:val="30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6,618</w:t>
            </w:r>
          </w:p>
        </w:tc>
      </w:tr>
      <w:tr w:rsidR="001F5ED4" w:rsidRPr="00E7093C" w14:paraId="4EA9416D" w14:textId="77777777" w:rsidTr="00B43E27">
        <w:trPr>
          <w:cantSplit/>
        </w:trPr>
        <w:tc>
          <w:tcPr>
            <w:tcW w:w="2286" w:type="dxa"/>
          </w:tcPr>
          <w:p w14:paraId="3CB4A66C" w14:textId="77777777" w:rsidR="001F5ED4" w:rsidRPr="00E7093C" w:rsidRDefault="001F5ED4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ค่าใช้จ่ายตัดบัญชีสะสม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61593E" w14:textId="2F6A1EDD" w:rsidR="001F5ED4" w:rsidRPr="00E7093C" w:rsidRDefault="001F5ED4" w:rsidP="001F5ED4">
            <w:pPr>
              <w:pStyle w:val="30"/>
              <w:ind w:right="8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(2,445)</w:t>
            </w:r>
          </w:p>
        </w:tc>
        <w:tc>
          <w:tcPr>
            <w:tcW w:w="270" w:type="dxa"/>
          </w:tcPr>
          <w:p w14:paraId="26A9A1D3" w14:textId="77777777" w:rsidR="001F5ED4" w:rsidRPr="00E7093C" w:rsidRDefault="001F5ED4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4B1F0B2" w14:textId="7035958D" w:rsidR="001F5ED4" w:rsidRPr="00E7093C" w:rsidRDefault="00671351" w:rsidP="001F5ED4">
            <w:pPr>
              <w:pStyle w:val="30"/>
              <w:tabs>
                <w:tab w:val="clear" w:pos="360"/>
                <w:tab w:val="clear" w:pos="720"/>
                <w:tab w:val="left" w:pos="276"/>
              </w:tabs>
              <w:ind w:right="8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(1,091)</w:t>
            </w:r>
          </w:p>
        </w:tc>
        <w:tc>
          <w:tcPr>
            <w:tcW w:w="270" w:type="dxa"/>
          </w:tcPr>
          <w:p w14:paraId="496BBCB9" w14:textId="77777777" w:rsidR="001F5ED4" w:rsidRPr="00E7093C" w:rsidRDefault="001F5ED4" w:rsidP="001F5ED4">
            <w:pPr>
              <w:pStyle w:val="E0"/>
              <w:ind w:right="145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4533D9CD" w14:textId="4E896A39" w:rsidR="001F5ED4" w:rsidRPr="00E7093C" w:rsidRDefault="00671351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1376A15" w14:textId="77777777" w:rsidR="001F5ED4" w:rsidRPr="00E7093C" w:rsidRDefault="001F5ED4" w:rsidP="001F5ED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75ED94F2" w14:textId="556BF1EC" w:rsidR="001F5ED4" w:rsidRPr="00E7093C" w:rsidRDefault="00671351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67808B7" w14:textId="77777777" w:rsidR="001F5ED4" w:rsidRPr="00E7093C" w:rsidRDefault="001F5ED4" w:rsidP="001F5ED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14:paraId="35F3379D" w14:textId="16925FDC" w:rsidR="001F5ED4" w:rsidRPr="00E7093C" w:rsidRDefault="00671351" w:rsidP="001F5ED4">
            <w:pPr>
              <w:pStyle w:val="30"/>
              <w:ind w:right="8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(3,536)</w:t>
            </w:r>
          </w:p>
        </w:tc>
      </w:tr>
      <w:tr w:rsidR="001F5ED4" w:rsidRPr="00E7093C" w14:paraId="395306A7" w14:textId="77777777" w:rsidTr="00B43E27">
        <w:trPr>
          <w:cantSplit/>
        </w:trPr>
        <w:tc>
          <w:tcPr>
            <w:tcW w:w="2286" w:type="dxa"/>
          </w:tcPr>
          <w:p w14:paraId="4E3FBFB3" w14:textId="77777777" w:rsidR="001F5ED4" w:rsidRPr="00E7093C" w:rsidRDefault="001F5ED4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AA0C57" w14:textId="42E3D999" w:rsidR="001F5ED4" w:rsidRPr="00E7093C" w:rsidRDefault="001F5ED4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>3,694</w:t>
            </w:r>
          </w:p>
        </w:tc>
        <w:tc>
          <w:tcPr>
            <w:tcW w:w="270" w:type="dxa"/>
          </w:tcPr>
          <w:p w14:paraId="5CA86F66" w14:textId="77777777" w:rsidR="001F5ED4" w:rsidRPr="00E7093C" w:rsidRDefault="001F5ED4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4C67764" w14:textId="721FF1BA" w:rsidR="001F5ED4" w:rsidRPr="00E7093C" w:rsidRDefault="00671351" w:rsidP="00671351">
            <w:pPr>
              <w:pStyle w:val="30"/>
              <w:tabs>
                <w:tab w:val="clear" w:pos="360"/>
                <w:tab w:val="clear" w:pos="720"/>
                <w:tab w:val="left" w:pos="276"/>
              </w:tabs>
              <w:ind w:right="8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   627)</w:t>
            </w:r>
          </w:p>
        </w:tc>
        <w:tc>
          <w:tcPr>
            <w:tcW w:w="270" w:type="dxa"/>
          </w:tcPr>
          <w:p w14:paraId="0CDF2148" w14:textId="77777777" w:rsidR="001F5ED4" w:rsidRPr="00E7093C" w:rsidRDefault="001F5ED4" w:rsidP="001F5ED4">
            <w:pPr>
              <w:pStyle w:val="E0"/>
              <w:ind w:right="145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0C747C" w14:textId="08BCFE14" w:rsidR="001F5ED4" w:rsidRPr="00E7093C" w:rsidRDefault="00671351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3DDB520" w14:textId="77777777" w:rsidR="001F5ED4" w:rsidRPr="00E7093C" w:rsidRDefault="001F5ED4" w:rsidP="001F5ED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7A8509" w14:textId="36F97C01" w:rsidR="001F5ED4" w:rsidRPr="00671351" w:rsidRDefault="00671351" w:rsidP="00671351">
            <w:pPr>
              <w:pStyle w:val="30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671351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15</w:t>
            </w:r>
          </w:p>
        </w:tc>
        <w:tc>
          <w:tcPr>
            <w:tcW w:w="270" w:type="dxa"/>
          </w:tcPr>
          <w:p w14:paraId="364E8023" w14:textId="77777777" w:rsidR="001F5ED4" w:rsidRPr="00E7093C" w:rsidRDefault="001F5ED4" w:rsidP="001F5ED4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7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969EB2" w14:textId="2389D98E" w:rsidR="001F5ED4" w:rsidRPr="00E7093C" w:rsidRDefault="00671351" w:rsidP="001F5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3,082</w:t>
            </w:r>
          </w:p>
        </w:tc>
      </w:tr>
    </w:tbl>
    <w:p w14:paraId="7E74CACB" w14:textId="77777777" w:rsidR="00D87175" w:rsidRPr="00E7093C" w:rsidRDefault="00D87175" w:rsidP="00D871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765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2286"/>
        <w:gridCol w:w="1710"/>
        <w:gridCol w:w="270"/>
        <w:gridCol w:w="990"/>
        <w:gridCol w:w="270"/>
        <w:gridCol w:w="990"/>
        <w:gridCol w:w="270"/>
        <w:gridCol w:w="990"/>
        <w:gridCol w:w="270"/>
        <w:gridCol w:w="1719"/>
      </w:tblGrid>
      <w:tr w:rsidR="001F2C56" w:rsidRPr="00E7093C" w14:paraId="335F2ED1" w14:textId="77777777" w:rsidTr="0070221D">
        <w:trPr>
          <w:cantSplit/>
          <w:tblHeader/>
        </w:trPr>
        <w:tc>
          <w:tcPr>
            <w:tcW w:w="2286" w:type="dxa"/>
          </w:tcPr>
          <w:p w14:paraId="555833FD" w14:textId="77777777" w:rsidR="001F2C56" w:rsidRPr="00E7093C" w:rsidRDefault="001F2C56" w:rsidP="001F2C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7479" w:type="dxa"/>
            <w:gridSpan w:val="9"/>
            <w:tcBorders>
              <w:bottom w:val="single" w:sz="4" w:space="0" w:color="auto"/>
            </w:tcBorders>
            <w:vAlign w:val="bottom"/>
          </w:tcPr>
          <w:p w14:paraId="33CF50E5" w14:textId="1E125F84" w:rsidR="001F2C56" w:rsidRPr="00E7093C" w:rsidRDefault="001F2C56" w:rsidP="001F2C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งบการเงินรวมและงบการเงินเฉพาะ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BF19C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BF19C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1F5ED4" w:rsidRPr="00E7093C" w14:paraId="7848B2CC" w14:textId="77777777" w:rsidTr="00D525FB">
        <w:trPr>
          <w:cantSplit/>
          <w:tblHeader/>
        </w:trPr>
        <w:tc>
          <w:tcPr>
            <w:tcW w:w="2286" w:type="dxa"/>
          </w:tcPr>
          <w:p w14:paraId="6593E8A8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765161F9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ยอดคงเหลือ ณ วันที่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B2891B5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3510" w:type="dxa"/>
            <w:gridSpan w:val="5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4E6A9728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รายการเคลื่อนไหวระหว่างปี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6A35C188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  <w:vAlign w:val="bottom"/>
          </w:tcPr>
          <w:p w14:paraId="2B4E5CBE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ยอดคงเหลือ ณ วันที่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</w:p>
        </w:tc>
      </w:tr>
      <w:tr w:rsidR="001F5ED4" w:rsidRPr="00E7093C" w14:paraId="4309400E" w14:textId="77777777" w:rsidTr="00D525FB">
        <w:trPr>
          <w:cantSplit/>
          <w:tblHeader/>
        </w:trPr>
        <w:tc>
          <w:tcPr>
            <w:tcW w:w="2286" w:type="dxa"/>
          </w:tcPr>
          <w:p w14:paraId="18002AC8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6" w:space="0" w:color="auto"/>
            </w:tcBorders>
            <w:vAlign w:val="bottom"/>
          </w:tcPr>
          <w:p w14:paraId="5975F912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  <w:lang w:val="th-TH"/>
              </w:rPr>
              <w:t xml:space="preserve"> 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bottom"/>
          </w:tcPr>
          <w:p w14:paraId="1DE10D25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6" w:space="0" w:color="auto"/>
            </w:tcBorders>
            <w:vAlign w:val="bottom"/>
          </w:tcPr>
          <w:p w14:paraId="5DC2039B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77112FDD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6" w:space="0" w:color="auto"/>
            </w:tcBorders>
            <w:vAlign w:val="bottom"/>
          </w:tcPr>
          <w:p w14:paraId="69663A54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11D88AE6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555FFD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โอน</w:t>
            </w:r>
          </w:p>
        </w:tc>
        <w:tc>
          <w:tcPr>
            <w:tcW w:w="270" w:type="dxa"/>
            <w:vAlign w:val="bottom"/>
          </w:tcPr>
          <w:p w14:paraId="55503CDC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9" w:type="dxa"/>
            <w:tcBorders>
              <w:bottom w:val="single" w:sz="6" w:space="0" w:color="auto"/>
            </w:tcBorders>
            <w:vAlign w:val="bottom"/>
          </w:tcPr>
          <w:p w14:paraId="023B967F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1" w:right="-19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ธันวาคม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  <w:lang w:val="th-TH"/>
              </w:rPr>
              <w:t xml:space="preserve"> 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1F5ED4" w:rsidRPr="00E7093C" w14:paraId="28EDB405" w14:textId="77777777" w:rsidTr="00D525FB">
        <w:trPr>
          <w:cantSplit/>
        </w:trPr>
        <w:tc>
          <w:tcPr>
            <w:tcW w:w="2286" w:type="dxa"/>
          </w:tcPr>
          <w:p w14:paraId="54EB4296" w14:textId="77777777" w:rsidR="001F5ED4" w:rsidRPr="00E7093C" w:rsidRDefault="001F5ED4" w:rsidP="00D525FB">
            <w:pPr>
              <w:pStyle w:val="a"/>
              <w:tabs>
                <w:tab w:val="clear" w:pos="1080"/>
              </w:tabs>
              <w:ind w:left="18"/>
              <w:rPr>
                <w:rFonts w:ascii="Angsana New" w:hAnsi="Angsana New" w:cs="Angsana New"/>
                <w:color w:val="000000"/>
                <w:lang w:val="en-US"/>
              </w:rPr>
            </w:pPr>
            <w:r w:rsidRPr="00E7093C">
              <w:rPr>
                <w:rFonts w:ascii="Angsana New" w:hAnsi="Angsana New" w:cs="Angsana New"/>
                <w:color w:val="000000"/>
                <w:cs/>
                <w:lang w:val="en-US"/>
              </w:rPr>
              <w:t>ราคาทุน</w:t>
            </w:r>
          </w:p>
        </w:tc>
        <w:tc>
          <w:tcPr>
            <w:tcW w:w="1710" w:type="dxa"/>
          </w:tcPr>
          <w:p w14:paraId="60665BBE" w14:textId="77777777" w:rsidR="001F5ED4" w:rsidRPr="00E7093C" w:rsidRDefault="001F5ED4" w:rsidP="00D525FB">
            <w:pPr>
              <w:pStyle w:val="30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4,580</w:t>
            </w:r>
          </w:p>
        </w:tc>
        <w:tc>
          <w:tcPr>
            <w:tcW w:w="270" w:type="dxa"/>
          </w:tcPr>
          <w:p w14:paraId="51DA6D67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</w:tcPr>
          <w:p w14:paraId="43A3D90A" w14:textId="77777777" w:rsidR="001F5ED4" w:rsidRPr="00E7093C" w:rsidRDefault="001F5ED4" w:rsidP="00D525FB">
            <w:pPr>
              <w:pStyle w:val="30"/>
              <w:tabs>
                <w:tab w:val="left" w:pos="600"/>
              </w:tabs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1,559</w:t>
            </w:r>
          </w:p>
        </w:tc>
        <w:tc>
          <w:tcPr>
            <w:tcW w:w="270" w:type="dxa"/>
          </w:tcPr>
          <w:p w14:paraId="7FCA3F8D" w14:textId="77777777" w:rsidR="001F5ED4" w:rsidRPr="00E7093C" w:rsidRDefault="001F5ED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0CF50C25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    -</w:t>
            </w:r>
          </w:p>
        </w:tc>
        <w:tc>
          <w:tcPr>
            <w:tcW w:w="270" w:type="dxa"/>
          </w:tcPr>
          <w:p w14:paraId="2FDFAE1A" w14:textId="77777777" w:rsidR="001F5ED4" w:rsidRPr="00E7093C" w:rsidRDefault="001F5ED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3326D9F0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    -</w:t>
            </w:r>
          </w:p>
        </w:tc>
        <w:tc>
          <w:tcPr>
            <w:tcW w:w="270" w:type="dxa"/>
          </w:tcPr>
          <w:p w14:paraId="74839264" w14:textId="77777777" w:rsidR="001F5ED4" w:rsidRPr="00E7093C" w:rsidRDefault="001F5ED4" w:rsidP="00D525FB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719" w:type="dxa"/>
          </w:tcPr>
          <w:p w14:paraId="76940E18" w14:textId="77777777" w:rsidR="001F5ED4" w:rsidRPr="00E7093C" w:rsidRDefault="001F5ED4" w:rsidP="00D525FB">
            <w:pPr>
              <w:pStyle w:val="30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6,139</w:t>
            </w:r>
          </w:p>
        </w:tc>
      </w:tr>
      <w:tr w:rsidR="001F5ED4" w:rsidRPr="00E7093C" w14:paraId="2D07D20B" w14:textId="77777777" w:rsidTr="00D525FB">
        <w:trPr>
          <w:cantSplit/>
        </w:trPr>
        <w:tc>
          <w:tcPr>
            <w:tcW w:w="2286" w:type="dxa"/>
          </w:tcPr>
          <w:p w14:paraId="421FDCB0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ค่าใช้จ่ายตัดบัญชีสะสม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B62209B" w14:textId="77777777" w:rsidR="001F5ED4" w:rsidRPr="00E7093C" w:rsidRDefault="001F5ED4" w:rsidP="00D525FB">
            <w:pPr>
              <w:pStyle w:val="30"/>
              <w:ind w:right="8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(1,641)</w:t>
            </w:r>
          </w:p>
        </w:tc>
        <w:tc>
          <w:tcPr>
            <w:tcW w:w="270" w:type="dxa"/>
          </w:tcPr>
          <w:p w14:paraId="5E89BDE3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54696AA" w14:textId="22A9A5C6" w:rsidR="001F5ED4" w:rsidRPr="00E7093C" w:rsidRDefault="001F5ED4" w:rsidP="00D525FB">
            <w:pPr>
              <w:pStyle w:val="30"/>
              <w:tabs>
                <w:tab w:val="clear" w:pos="360"/>
                <w:tab w:val="clear" w:pos="720"/>
                <w:tab w:val="left" w:pos="276"/>
              </w:tabs>
              <w:ind w:right="8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</w:t>
            </w:r>
            <w:r w:rsidRPr="00E7093C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 xml:space="preserve"> </w:t>
            </w:r>
            <w:r w:rsidR="00671351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 xml:space="preserve"> </w:t>
            </w: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804)</w:t>
            </w:r>
          </w:p>
        </w:tc>
        <w:tc>
          <w:tcPr>
            <w:tcW w:w="270" w:type="dxa"/>
          </w:tcPr>
          <w:p w14:paraId="600ED27F" w14:textId="77777777" w:rsidR="001F5ED4" w:rsidRPr="00E7093C" w:rsidRDefault="001F5ED4" w:rsidP="00D525FB">
            <w:pPr>
              <w:pStyle w:val="E0"/>
              <w:ind w:right="145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33AE2AB4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    -</w:t>
            </w:r>
          </w:p>
        </w:tc>
        <w:tc>
          <w:tcPr>
            <w:tcW w:w="270" w:type="dxa"/>
          </w:tcPr>
          <w:p w14:paraId="3BA909B1" w14:textId="77777777" w:rsidR="001F5ED4" w:rsidRPr="00E7093C" w:rsidRDefault="001F5ED4" w:rsidP="00D525FB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EE59E05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    -</w:t>
            </w:r>
          </w:p>
        </w:tc>
        <w:tc>
          <w:tcPr>
            <w:tcW w:w="270" w:type="dxa"/>
          </w:tcPr>
          <w:p w14:paraId="29EC140A" w14:textId="77777777" w:rsidR="001F5ED4" w:rsidRPr="00E7093C" w:rsidRDefault="001F5ED4" w:rsidP="00D525FB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14:paraId="60C97E86" w14:textId="77777777" w:rsidR="001F5ED4" w:rsidRPr="00E7093C" w:rsidRDefault="001F5ED4" w:rsidP="00D525FB">
            <w:pPr>
              <w:pStyle w:val="30"/>
              <w:ind w:right="8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(2,445)</w:t>
            </w:r>
          </w:p>
        </w:tc>
      </w:tr>
      <w:tr w:rsidR="001F5ED4" w:rsidRPr="00E7093C" w14:paraId="0BA398E1" w14:textId="77777777" w:rsidTr="00D525FB">
        <w:trPr>
          <w:cantSplit/>
        </w:trPr>
        <w:tc>
          <w:tcPr>
            <w:tcW w:w="2286" w:type="dxa"/>
          </w:tcPr>
          <w:p w14:paraId="2011B109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C17338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>2,939</w:t>
            </w:r>
          </w:p>
        </w:tc>
        <w:tc>
          <w:tcPr>
            <w:tcW w:w="270" w:type="dxa"/>
          </w:tcPr>
          <w:p w14:paraId="556E1A16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BEBA9A9" w14:textId="77777777" w:rsidR="001F5ED4" w:rsidRPr="00E7093C" w:rsidRDefault="001F5ED4" w:rsidP="00D525FB">
            <w:pPr>
              <w:pStyle w:val="30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755</w:t>
            </w:r>
          </w:p>
        </w:tc>
        <w:tc>
          <w:tcPr>
            <w:tcW w:w="270" w:type="dxa"/>
          </w:tcPr>
          <w:p w14:paraId="1AD8B946" w14:textId="77777777" w:rsidR="001F5ED4" w:rsidRPr="00E7093C" w:rsidRDefault="001F5ED4" w:rsidP="00D525FB">
            <w:pPr>
              <w:pStyle w:val="E0"/>
              <w:ind w:right="145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487618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    -</w:t>
            </w:r>
          </w:p>
        </w:tc>
        <w:tc>
          <w:tcPr>
            <w:tcW w:w="270" w:type="dxa"/>
          </w:tcPr>
          <w:p w14:paraId="01E72B06" w14:textId="77777777" w:rsidR="001F5ED4" w:rsidRPr="00E7093C" w:rsidRDefault="001F5ED4" w:rsidP="00D525FB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6A306A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 xml:space="preserve">     -</w:t>
            </w:r>
          </w:p>
        </w:tc>
        <w:tc>
          <w:tcPr>
            <w:tcW w:w="270" w:type="dxa"/>
          </w:tcPr>
          <w:p w14:paraId="30D024EF" w14:textId="77777777" w:rsidR="001F5ED4" w:rsidRPr="00E7093C" w:rsidRDefault="001F5ED4" w:rsidP="00D525FB">
            <w:pPr>
              <w:pStyle w:val="E0"/>
              <w:ind w:right="145"/>
              <w:jc w:val="right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cs/>
              </w:rPr>
            </w:pPr>
          </w:p>
        </w:tc>
        <w:tc>
          <w:tcPr>
            <w:tcW w:w="17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25A7D0" w14:textId="77777777" w:rsidR="001F5ED4" w:rsidRPr="00E7093C" w:rsidRDefault="001F5ED4" w:rsidP="00D525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7093C">
              <w:rPr>
                <w:rFonts w:ascii="Angsana New" w:hAnsi="Angsana New"/>
                <w:color w:val="000000"/>
                <w:sz w:val="30"/>
                <w:szCs w:val="30"/>
              </w:rPr>
              <w:t>3,694</w:t>
            </w:r>
          </w:p>
        </w:tc>
      </w:tr>
    </w:tbl>
    <w:p w14:paraId="507C0FFA" w14:textId="77777777" w:rsidR="00D87175" w:rsidRPr="00E7093C" w:rsidRDefault="00D87175" w:rsidP="00D871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EF7E69C" w14:textId="3B5C2552" w:rsidR="005D5565" w:rsidRPr="00E7093C" w:rsidRDefault="005D5565" w:rsidP="00266F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E7093C">
        <w:rPr>
          <w:rFonts w:ascii="Angsana New" w:hAnsi="Angsana New"/>
          <w:color w:val="000000"/>
          <w:sz w:val="30"/>
          <w:szCs w:val="30"/>
          <w:cs/>
        </w:rPr>
        <w:t>ค่าใช้จ่ายตัดบัญชีซึ่งแสดงรายการเป็นส่วนหนึ่งของ</w:t>
      </w:r>
      <w:r w:rsidR="003805BE" w:rsidRPr="00E7093C">
        <w:rPr>
          <w:rFonts w:ascii="Angsana New" w:hAnsi="Angsana New"/>
          <w:color w:val="000000"/>
          <w:sz w:val="30"/>
          <w:szCs w:val="30"/>
        </w:rPr>
        <w:t xml:space="preserve"> “</w:t>
      </w:r>
      <w:r w:rsidRPr="00E7093C">
        <w:rPr>
          <w:rFonts w:ascii="Angsana New" w:hAnsi="Angsana New"/>
          <w:color w:val="000000"/>
          <w:sz w:val="30"/>
          <w:szCs w:val="30"/>
          <w:cs/>
        </w:rPr>
        <w:t>ค่าใช้จ่ายในการบริหาร</w:t>
      </w:r>
      <w:r w:rsidR="003805BE" w:rsidRPr="00E7093C">
        <w:rPr>
          <w:rFonts w:ascii="Angsana New" w:hAnsi="Angsana New"/>
          <w:color w:val="000000"/>
          <w:sz w:val="30"/>
          <w:szCs w:val="30"/>
        </w:rPr>
        <w:t xml:space="preserve">” </w:t>
      </w:r>
      <w:r w:rsidRPr="00E7093C">
        <w:rPr>
          <w:rFonts w:ascii="Angsana New" w:hAnsi="Angsana New"/>
          <w:color w:val="000000"/>
          <w:sz w:val="30"/>
          <w:szCs w:val="30"/>
          <w:cs/>
        </w:rPr>
        <w:t xml:space="preserve">สำหรับปี </w:t>
      </w:r>
      <w:r w:rsidR="00D87175" w:rsidRPr="00E7093C">
        <w:rPr>
          <w:rFonts w:ascii="Angsana New" w:hAnsi="Angsana New"/>
          <w:color w:val="000000"/>
          <w:sz w:val="30"/>
          <w:szCs w:val="30"/>
        </w:rPr>
        <w:t>256</w:t>
      </w:r>
      <w:r w:rsidR="001F5ED4" w:rsidRPr="00E7093C">
        <w:rPr>
          <w:rFonts w:ascii="Angsana New" w:hAnsi="Angsana New"/>
          <w:color w:val="000000"/>
          <w:sz w:val="30"/>
          <w:szCs w:val="30"/>
        </w:rPr>
        <w:t>8</w:t>
      </w:r>
      <w:r w:rsidR="00AF3D6F" w:rsidRPr="00E7093C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CC6D39" w:rsidRPr="00E7093C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D87175" w:rsidRPr="00E7093C">
        <w:rPr>
          <w:rFonts w:ascii="Angsana New" w:hAnsi="Angsana New"/>
          <w:color w:val="000000"/>
          <w:sz w:val="30"/>
          <w:szCs w:val="30"/>
        </w:rPr>
        <w:t>256</w:t>
      </w:r>
      <w:r w:rsidR="001F5ED4" w:rsidRPr="00E7093C">
        <w:rPr>
          <w:rFonts w:ascii="Angsana New" w:hAnsi="Angsana New"/>
          <w:color w:val="000000"/>
          <w:sz w:val="30"/>
          <w:szCs w:val="30"/>
        </w:rPr>
        <w:t>7</w:t>
      </w:r>
      <w:r w:rsidR="002F497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E7093C">
        <w:rPr>
          <w:rFonts w:ascii="Angsana New" w:hAnsi="Angsana New"/>
          <w:color w:val="000000"/>
          <w:sz w:val="30"/>
          <w:szCs w:val="30"/>
          <w:cs/>
        </w:rPr>
        <w:t xml:space="preserve">มีจำนวนเงินประมาณ </w:t>
      </w:r>
      <w:r w:rsidR="00671351">
        <w:rPr>
          <w:rFonts w:ascii="Angsana New" w:hAnsi="Angsana New"/>
          <w:color w:val="000000"/>
          <w:sz w:val="30"/>
          <w:szCs w:val="30"/>
        </w:rPr>
        <w:t>1.1</w:t>
      </w:r>
      <w:r w:rsidRPr="00E7093C">
        <w:rPr>
          <w:rFonts w:ascii="Angsana New" w:hAnsi="Angsana New"/>
          <w:color w:val="000000"/>
          <w:sz w:val="30"/>
          <w:szCs w:val="30"/>
        </w:rPr>
        <w:t xml:space="preserve"> </w:t>
      </w:r>
      <w:r w:rsidRPr="00E7093C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266F67" w:rsidRPr="00E7093C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0619B8" w:rsidRPr="00E7093C">
        <w:rPr>
          <w:rFonts w:ascii="Angsana New" w:hAnsi="Angsana New"/>
          <w:color w:val="000000"/>
          <w:sz w:val="30"/>
          <w:szCs w:val="30"/>
        </w:rPr>
        <w:t xml:space="preserve">0.8 </w:t>
      </w:r>
      <w:r w:rsidR="00266F67" w:rsidRPr="00E7093C">
        <w:rPr>
          <w:rFonts w:ascii="Angsana New" w:hAnsi="Angsana New" w:hint="cs"/>
          <w:color w:val="000000"/>
          <w:sz w:val="30"/>
          <w:szCs w:val="30"/>
          <w:cs/>
        </w:rPr>
        <w:t>ล้านบาท ตามลำดับ</w:t>
      </w:r>
    </w:p>
    <w:p w14:paraId="4756CDE8" w14:textId="77777777" w:rsidR="006B7AC4" w:rsidRPr="00E7093C" w:rsidRDefault="006B7AC4" w:rsidP="00266F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70E85DD" w14:textId="6FC5C154" w:rsidR="00DE025B" w:rsidRPr="00DE025B" w:rsidRDefault="00DE025B" w:rsidP="00DE025B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DE025B">
        <w:rPr>
          <w:rFonts w:ascii="Angsana New" w:hAnsi="Angsana New"/>
          <w:b/>
          <w:bCs/>
          <w:sz w:val="30"/>
          <w:szCs w:val="30"/>
          <w:cs/>
        </w:rPr>
        <w:t>เงินกู้ยืมระยะสั้นจากสถาบันการเงิน</w:t>
      </w:r>
    </w:p>
    <w:p w14:paraId="178B7ADC" w14:textId="77777777" w:rsidR="00A72F25" w:rsidRPr="00F121AA" w:rsidRDefault="00A72F25" w:rsidP="001747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tbl>
      <w:tblPr>
        <w:tblW w:w="9779" w:type="dxa"/>
        <w:tblLayout w:type="fixed"/>
        <w:tblLook w:val="04A0" w:firstRow="1" w:lastRow="0" w:firstColumn="1" w:lastColumn="0" w:noHBand="0" w:noVBand="1"/>
      </w:tblPr>
      <w:tblGrid>
        <w:gridCol w:w="5778"/>
        <w:gridCol w:w="1841"/>
        <w:gridCol w:w="283"/>
        <w:gridCol w:w="1877"/>
      </w:tblGrid>
      <w:tr w:rsidR="00A72F25" w:rsidRPr="00F121AA" w14:paraId="0CC09B8D" w14:textId="77777777" w:rsidTr="00B8676B">
        <w:tc>
          <w:tcPr>
            <w:tcW w:w="5778" w:type="dxa"/>
            <w:vAlign w:val="bottom"/>
          </w:tcPr>
          <w:p w14:paraId="5CF50CC2" w14:textId="77777777" w:rsidR="00A72F25" w:rsidRPr="00F121AA" w:rsidRDefault="00A72F25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001" w:type="dxa"/>
            <w:gridSpan w:val="3"/>
            <w:tcBorders>
              <w:bottom w:val="single" w:sz="4" w:space="0" w:color="auto"/>
            </w:tcBorders>
          </w:tcPr>
          <w:p w14:paraId="3FF74937" w14:textId="77777777" w:rsidR="00A72F25" w:rsidRPr="00F121AA" w:rsidRDefault="00A72F25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121A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4C2889" w:rsidRPr="00F121AA" w14:paraId="1510AFAC" w14:textId="77777777" w:rsidTr="0029752C">
        <w:tc>
          <w:tcPr>
            <w:tcW w:w="5778" w:type="dxa"/>
            <w:vAlign w:val="bottom"/>
          </w:tcPr>
          <w:p w14:paraId="39FF5251" w14:textId="77777777" w:rsidR="004C2889" w:rsidRPr="00F121AA" w:rsidRDefault="004C2889" w:rsidP="00EC1A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001" w:type="dxa"/>
            <w:gridSpan w:val="3"/>
            <w:tcBorders>
              <w:bottom w:val="single" w:sz="4" w:space="0" w:color="auto"/>
            </w:tcBorders>
            <w:vAlign w:val="bottom"/>
          </w:tcPr>
          <w:p w14:paraId="03C0C34A" w14:textId="5BF5D297" w:rsidR="004C2889" w:rsidRPr="00F121AA" w:rsidRDefault="004C2889" w:rsidP="004C2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8676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</w:p>
        </w:tc>
      </w:tr>
      <w:tr w:rsidR="00B8676B" w:rsidRPr="00F121AA" w14:paraId="04EA2B78" w14:textId="77777777" w:rsidTr="00EC1A5C">
        <w:tc>
          <w:tcPr>
            <w:tcW w:w="5778" w:type="dxa"/>
            <w:vAlign w:val="bottom"/>
          </w:tcPr>
          <w:p w14:paraId="040324EC" w14:textId="77777777" w:rsidR="00B8676B" w:rsidRPr="00F121AA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C2164" w14:textId="5D99AF53" w:rsidR="00B8676B" w:rsidRPr="00F121AA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31ADF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83" w:type="dxa"/>
            <w:vAlign w:val="bottom"/>
          </w:tcPr>
          <w:p w14:paraId="7189C0E2" w14:textId="77777777" w:rsidR="00B8676B" w:rsidRPr="00F121AA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vAlign w:val="bottom"/>
          </w:tcPr>
          <w:p w14:paraId="4CB989D9" w14:textId="6BE7DF89" w:rsidR="00B8676B" w:rsidRPr="00F121AA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31ADF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Pr="00131ADF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7</w:t>
            </w:r>
          </w:p>
        </w:tc>
      </w:tr>
      <w:tr w:rsidR="00AD0DAB" w:rsidRPr="00F121AA" w14:paraId="1D928FAE" w14:textId="77777777" w:rsidTr="00B8676B">
        <w:tc>
          <w:tcPr>
            <w:tcW w:w="5778" w:type="dxa"/>
            <w:vAlign w:val="bottom"/>
          </w:tcPr>
          <w:p w14:paraId="0ECBF5DF" w14:textId="77777777" w:rsidR="00AD0DAB" w:rsidRPr="00F121AA" w:rsidRDefault="00AD0DAB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121AA">
              <w:rPr>
                <w:rFonts w:ascii="Angsana New" w:hAnsi="Angsana New"/>
                <w:sz w:val="30"/>
                <w:szCs w:val="30"/>
                <w:cs/>
              </w:rPr>
              <w:t>เงินกู้ยืมประเภทแพคกิ้งเครดิต</w:t>
            </w:r>
          </w:p>
        </w:tc>
        <w:tc>
          <w:tcPr>
            <w:tcW w:w="1841" w:type="dxa"/>
            <w:vAlign w:val="bottom"/>
          </w:tcPr>
          <w:p w14:paraId="41A430B9" w14:textId="3D02249E" w:rsidR="00AD0DAB" w:rsidRPr="00F121AA" w:rsidRDefault="00AC2B74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3,315,200</w:t>
            </w:r>
          </w:p>
        </w:tc>
        <w:tc>
          <w:tcPr>
            <w:tcW w:w="283" w:type="dxa"/>
          </w:tcPr>
          <w:p w14:paraId="52EDF256" w14:textId="77777777" w:rsidR="00AD0DAB" w:rsidRPr="00F121AA" w:rsidRDefault="00AD0DAB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877" w:type="dxa"/>
            <w:vAlign w:val="bottom"/>
          </w:tcPr>
          <w:p w14:paraId="0D76B1E0" w14:textId="1FBABBB8" w:rsidR="00AD0DAB" w:rsidRPr="00F121AA" w:rsidRDefault="00AD0DAB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2,425,400</w:t>
            </w:r>
          </w:p>
        </w:tc>
      </w:tr>
      <w:tr w:rsidR="00AD0DAB" w:rsidRPr="00F121AA" w14:paraId="29BF7FB1" w14:textId="77777777" w:rsidTr="00B8676B">
        <w:tc>
          <w:tcPr>
            <w:tcW w:w="5778" w:type="dxa"/>
            <w:vAlign w:val="bottom"/>
          </w:tcPr>
          <w:p w14:paraId="1A9ECD9F" w14:textId="77777777" w:rsidR="00AD0DAB" w:rsidRPr="00F121AA" w:rsidRDefault="00AD0DAB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121AA">
              <w:rPr>
                <w:rFonts w:ascii="Angsana New" w:hAnsi="Angsana New"/>
                <w:sz w:val="30"/>
                <w:szCs w:val="30"/>
                <w:cs/>
              </w:rPr>
              <w:t>เงินกู้ยืมประเภทตั๋วสัญญาใช้เงิน</w:t>
            </w:r>
          </w:p>
        </w:tc>
        <w:tc>
          <w:tcPr>
            <w:tcW w:w="1841" w:type="dxa"/>
            <w:vAlign w:val="bottom"/>
          </w:tcPr>
          <w:p w14:paraId="59430435" w14:textId="0CCF7F01" w:rsidR="00AD0DAB" w:rsidRPr="00F121AA" w:rsidRDefault="00AC2B74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1,098,300</w:t>
            </w:r>
          </w:p>
        </w:tc>
        <w:tc>
          <w:tcPr>
            <w:tcW w:w="283" w:type="dxa"/>
          </w:tcPr>
          <w:p w14:paraId="7B054EF9" w14:textId="77777777" w:rsidR="00AD0DAB" w:rsidRPr="00F121AA" w:rsidRDefault="00AD0DAB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877" w:type="dxa"/>
            <w:vAlign w:val="bottom"/>
          </w:tcPr>
          <w:p w14:paraId="15B3B1FA" w14:textId="3F94D7D5" w:rsidR="00AD0DAB" w:rsidRPr="00F121AA" w:rsidRDefault="00AD0DAB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1,635,000</w:t>
            </w:r>
          </w:p>
        </w:tc>
      </w:tr>
      <w:tr w:rsidR="00AD0DAB" w:rsidRPr="00F121AA" w14:paraId="2D9E7BE3" w14:textId="77777777" w:rsidTr="00B8676B">
        <w:tc>
          <w:tcPr>
            <w:tcW w:w="5778" w:type="dxa"/>
            <w:vAlign w:val="bottom"/>
          </w:tcPr>
          <w:p w14:paraId="329261CC" w14:textId="77777777" w:rsidR="00AD0DAB" w:rsidRPr="00F121AA" w:rsidRDefault="00AD0DAB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121AA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BEA74D" w14:textId="62481CD6" w:rsidR="00AD0DAB" w:rsidRPr="00F121AA" w:rsidRDefault="00AC2B74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4,413,500</w:t>
            </w:r>
          </w:p>
        </w:tc>
        <w:tc>
          <w:tcPr>
            <w:tcW w:w="283" w:type="dxa"/>
          </w:tcPr>
          <w:p w14:paraId="112506CC" w14:textId="77777777" w:rsidR="00AD0DAB" w:rsidRPr="00F121AA" w:rsidRDefault="00AD0DAB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828112" w14:textId="5936DE9B" w:rsidR="00AD0DAB" w:rsidRPr="00F121AA" w:rsidRDefault="00AD0DAB" w:rsidP="00AD0D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4,060,400</w:t>
            </w:r>
          </w:p>
        </w:tc>
      </w:tr>
    </w:tbl>
    <w:p w14:paraId="05511208" w14:textId="566E83BB" w:rsidR="00030F0F" w:rsidRDefault="00030F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</w:p>
    <w:p w14:paraId="122D7495" w14:textId="61495606" w:rsidR="00C06572" w:rsidRPr="00E20613" w:rsidRDefault="00C06572" w:rsidP="00C065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E20613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D87175" w:rsidRPr="00E20613">
        <w:rPr>
          <w:rFonts w:ascii="Angsana New" w:hAnsi="Angsana New"/>
          <w:color w:val="000000"/>
          <w:sz w:val="30"/>
          <w:szCs w:val="30"/>
        </w:rPr>
        <w:t>31</w:t>
      </w:r>
      <w:r w:rsidRPr="00E20613">
        <w:rPr>
          <w:rFonts w:ascii="Angsana New" w:hAnsi="Angsana New"/>
          <w:color w:val="000000"/>
          <w:sz w:val="30"/>
          <w:szCs w:val="30"/>
          <w:cs/>
        </w:rPr>
        <w:t xml:space="preserve"> ธันวาคม </w:t>
      </w:r>
      <w:r w:rsidR="00CC6D39" w:rsidRPr="00E20613">
        <w:rPr>
          <w:rFonts w:ascii="Angsana New" w:hAnsi="Angsana New"/>
          <w:color w:val="000000"/>
          <w:sz w:val="30"/>
          <w:szCs w:val="30"/>
        </w:rPr>
        <w:t>256</w:t>
      </w:r>
      <w:r w:rsidR="00AD0DAB">
        <w:rPr>
          <w:rFonts w:ascii="Angsana New" w:hAnsi="Angsana New"/>
          <w:color w:val="000000"/>
          <w:sz w:val="30"/>
          <w:szCs w:val="30"/>
        </w:rPr>
        <w:t>8</w:t>
      </w:r>
      <w:r w:rsidR="00CC6D39" w:rsidRPr="00E20613">
        <w:rPr>
          <w:rFonts w:ascii="Angsana New" w:hAnsi="Angsana New"/>
          <w:color w:val="000000"/>
          <w:sz w:val="30"/>
          <w:szCs w:val="30"/>
        </w:rPr>
        <w:t xml:space="preserve"> </w:t>
      </w:r>
      <w:r w:rsidR="00CC6D39" w:rsidRPr="00E20613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CC6D39" w:rsidRPr="00E20613">
        <w:rPr>
          <w:rFonts w:ascii="Angsana New" w:hAnsi="Angsana New"/>
          <w:color w:val="000000"/>
          <w:sz w:val="30"/>
          <w:szCs w:val="30"/>
        </w:rPr>
        <w:t>25</w:t>
      </w:r>
      <w:r w:rsidR="00D87175" w:rsidRPr="00E20613">
        <w:rPr>
          <w:rFonts w:ascii="Angsana New" w:hAnsi="Angsana New"/>
          <w:color w:val="000000"/>
          <w:sz w:val="30"/>
          <w:szCs w:val="30"/>
        </w:rPr>
        <w:t>6</w:t>
      </w:r>
      <w:r w:rsidR="00AD0DAB">
        <w:rPr>
          <w:rFonts w:ascii="Angsana New" w:hAnsi="Angsana New"/>
          <w:color w:val="000000"/>
          <w:sz w:val="30"/>
          <w:szCs w:val="30"/>
        </w:rPr>
        <w:t xml:space="preserve">7 </w:t>
      </w:r>
      <w:r w:rsidRPr="00E20613">
        <w:rPr>
          <w:rFonts w:ascii="Angsana New" w:hAnsi="Angsana New"/>
          <w:color w:val="000000"/>
          <w:sz w:val="30"/>
          <w:szCs w:val="30"/>
          <w:cs/>
        </w:rPr>
        <w:t>บริษัทมีวงเงิน</w:t>
      </w:r>
      <w:r w:rsidRPr="00E20613">
        <w:rPr>
          <w:rFonts w:ascii="Angsana New" w:hAnsi="Angsana New" w:hint="cs"/>
          <w:color w:val="000000"/>
          <w:sz w:val="30"/>
          <w:szCs w:val="30"/>
          <w:cs/>
        </w:rPr>
        <w:t>สินเชื่อทั้งหมดกับสถาบัน</w:t>
      </w:r>
      <w:r w:rsidRPr="00671351">
        <w:rPr>
          <w:rFonts w:ascii="Angsana New" w:hAnsi="Angsana New" w:hint="cs"/>
          <w:color w:val="000000"/>
          <w:sz w:val="30"/>
          <w:szCs w:val="30"/>
          <w:cs/>
        </w:rPr>
        <w:t>การเงิน</w:t>
      </w:r>
      <w:r w:rsidR="00395EDB" w:rsidRPr="00671351">
        <w:rPr>
          <w:rFonts w:ascii="Angsana New" w:hAnsi="Angsana New" w:hint="cs"/>
          <w:color w:val="000000"/>
          <w:sz w:val="30"/>
          <w:szCs w:val="30"/>
          <w:cs/>
        </w:rPr>
        <w:t>สิบ</w:t>
      </w:r>
      <w:r w:rsidR="00B15580" w:rsidRPr="00671351">
        <w:rPr>
          <w:rFonts w:ascii="Angsana New" w:hAnsi="Angsana New" w:hint="cs"/>
          <w:color w:val="000000"/>
          <w:sz w:val="30"/>
          <w:szCs w:val="30"/>
          <w:cs/>
        </w:rPr>
        <w:t>สี่</w:t>
      </w:r>
      <w:r w:rsidR="00395EDB" w:rsidRPr="00671351">
        <w:rPr>
          <w:rFonts w:ascii="Angsana New" w:hAnsi="Angsana New" w:hint="cs"/>
          <w:color w:val="000000"/>
          <w:sz w:val="30"/>
          <w:szCs w:val="30"/>
          <w:cs/>
        </w:rPr>
        <w:t>แห่ง</w:t>
      </w:r>
      <w:r w:rsidRPr="00671351">
        <w:rPr>
          <w:rFonts w:ascii="Angsana New" w:hAnsi="Angsana New"/>
          <w:color w:val="000000"/>
          <w:sz w:val="30"/>
          <w:szCs w:val="30"/>
          <w:cs/>
        </w:rPr>
        <w:t xml:space="preserve"> ทั้งนี้</w:t>
      </w:r>
      <w:r w:rsidRPr="00B15580">
        <w:rPr>
          <w:rFonts w:ascii="Angsana New" w:hAnsi="Angsana New"/>
          <w:color w:val="000000"/>
          <w:sz w:val="30"/>
          <w:szCs w:val="30"/>
          <w:cs/>
        </w:rPr>
        <w:t xml:space="preserve"> วงเงินสินเชื่อทั้งหมดจาก</w:t>
      </w:r>
      <w:r w:rsidRPr="00B15580">
        <w:rPr>
          <w:rFonts w:ascii="Angsana New" w:hAnsi="Angsana New" w:hint="cs"/>
          <w:color w:val="000000"/>
          <w:sz w:val="30"/>
          <w:szCs w:val="30"/>
          <w:cs/>
        </w:rPr>
        <w:t>สถาบันการเงิน</w:t>
      </w:r>
      <w:r w:rsidRPr="00B15580">
        <w:rPr>
          <w:rFonts w:ascii="Angsana New" w:hAnsi="Angsana New"/>
          <w:color w:val="000000"/>
          <w:sz w:val="30"/>
          <w:szCs w:val="30"/>
          <w:cs/>
        </w:rPr>
        <w:t xml:space="preserve"> ณ วันที่ </w:t>
      </w:r>
      <w:r w:rsidRPr="00B15580">
        <w:rPr>
          <w:rFonts w:ascii="Angsana New" w:hAnsi="Angsana New"/>
          <w:color w:val="000000"/>
          <w:sz w:val="30"/>
          <w:szCs w:val="30"/>
        </w:rPr>
        <w:t xml:space="preserve">31 </w:t>
      </w:r>
      <w:r w:rsidRPr="00B15580">
        <w:rPr>
          <w:rFonts w:ascii="Angsana New" w:hAnsi="Angsana New"/>
          <w:color w:val="000000"/>
          <w:sz w:val="30"/>
          <w:szCs w:val="30"/>
          <w:cs/>
        </w:rPr>
        <w:t xml:space="preserve">ธันวาคม </w:t>
      </w:r>
      <w:r w:rsidRPr="00B15580">
        <w:rPr>
          <w:rFonts w:ascii="Angsana New" w:hAnsi="Angsana New"/>
          <w:color w:val="000000"/>
          <w:sz w:val="30"/>
          <w:szCs w:val="30"/>
        </w:rPr>
        <w:t>25</w:t>
      </w:r>
      <w:r w:rsidRPr="00B15580">
        <w:rPr>
          <w:rFonts w:ascii="Angsana New" w:hAnsi="Angsana New"/>
          <w:color w:val="000000"/>
          <w:sz w:val="30"/>
          <w:szCs w:val="30"/>
          <w:cs/>
        </w:rPr>
        <w:t>6</w:t>
      </w:r>
      <w:r w:rsidR="00AD0DAB">
        <w:rPr>
          <w:rFonts w:ascii="Angsana New" w:hAnsi="Angsana New"/>
          <w:color w:val="000000"/>
          <w:sz w:val="30"/>
          <w:szCs w:val="30"/>
        </w:rPr>
        <w:t>8</w:t>
      </w:r>
      <w:r w:rsidRPr="00B15580">
        <w:rPr>
          <w:rFonts w:ascii="Angsana New" w:hAnsi="Angsana New"/>
          <w:color w:val="000000"/>
          <w:sz w:val="30"/>
          <w:szCs w:val="30"/>
        </w:rPr>
        <w:t xml:space="preserve"> </w:t>
      </w:r>
      <w:r w:rsidRPr="00B15580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1818"/>
        <w:gridCol w:w="270"/>
        <w:gridCol w:w="1260"/>
        <w:gridCol w:w="270"/>
        <w:gridCol w:w="1980"/>
        <w:gridCol w:w="270"/>
        <w:gridCol w:w="3600"/>
      </w:tblGrid>
      <w:tr w:rsidR="004C2889" w:rsidRPr="004125C2" w14:paraId="19136E2E" w14:textId="77777777" w:rsidTr="004C2889">
        <w:trPr>
          <w:tblHeader/>
        </w:trPr>
        <w:tc>
          <w:tcPr>
            <w:tcW w:w="1818" w:type="dxa"/>
            <w:vAlign w:val="bottom"/>
          </w:tcPr>
          <w:p w14:paraId="41A814E4" w14:textId="77777777" w:rsidR="004C2889" w:rsidRPr="004125C2" w:rsidRDefault="004C2889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68363988" w14:textId="77777777" w:rsidR="004C2889" w:rsidRPr="004125C2" w:rsidRDefault="004C2889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</w:tcPr>
          <w:p w14:paraId="16BBF5FD" w14:textId="29453C28" w:rsidR="004C2889" w:rsidRPr="004125C2" w:rsidRDefault="004C2889" w:rsidP="004C2889">
            <w:pPr>
              <w:pStyle w:val="NoSpacing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C288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งบการเงินรวมและงบการเงินเฉพาะบริษัท</w:t>
            </w:r>
          </w:p>
        </w:tc>
        <w:tc>
          <w:tcPr>
            <w:tcW w:w="270" w:type="dxa"/>
          </w:tcPr>
          <w:p w14:paraId="43D895C5" w14:textId="77777777" w:rsidR="004C2889" w:rsidRPr="004125C2" w:rsidRDefault="004C2889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3600" w:type="dxa"/>
            <w:vAlign w:val="bottom"/>
          </w:tcPr>
          <w:p w14:paraId="66F67C82" w14:textId="77777777" w:rsidR="004C2889" w:rsidRPr="004125C2" w:rsidRDefault="004C2889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0F0FA8" w:rsidRPr="004125C2" w14:paraId="4155E714" w14:textId="77777777" w:rsidTr="004C2889">
        <w:trPr>
          <w:tblHeader/>
        </w:trPr>
        <w:tc>
          <w:tcPr>
            <w:tcW w:w="1818" w:type="dxa"/>
            <w:tcBorders>
              <w:bottom w:val="single" w:sz="4" w:space="0" w:color="auto"/>
            </w:tcBorders>
            <w:vAlign w:val="bottom"/>
          </w:tcPr>
          <w:p w14:paraId="225488F2" w14:textId="77777777" w:rsidR="000F0FA8" w:rsidRPr="004125C2" w:rsidRDefault="000F0FA8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วงเงินสินเชื่อ</w:t>
            </w:r>
          </w:p>
        </w:tc>
        <w:tc>
          <w:tcPr>
            <w:tcW w:w="270" w:type="dxa"/>
            <w:vAlign w:val="bottom"/>
          </w:tcPr>
          <w:p w14:paraId="2016793E" w14:textId="77777777" w:rsidR="000F0FA8" w:rsidRPr="004125C2" w:rsidRDefault="000F0FA8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852FAAB" w14:textId="77777777" w:rsidR="000F0FA8" w:rsidRPr="004125C2" w:rsidRDefault="000F0FA8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70" w:type="dxa"/>
          </w:tcPr>
          <w:p w14:paraId="32674E82" w14:textId="77777777" w:rsidR="000F0FA8" w:rsidRPr="004125C2" w:rsidRDefault="000F0FA8" w:rsidP="00441D08">
            <w:pPr>
              <w:pStyle w:val="NoSpacing"/>
              <w:tabs>
                <w:tab w:val="clear" w:pos="1644"/>
                <w:tab w:val="left" w:pos="567"/>
                <w:tab w:val="left" w:pos="1648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03BA9A4" w14:textId="717CF71C" w:rsidR="000F0FA8" w:rsidRPr="004125C2" w:rsidRDefault="000F0FA8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</w:t>
            </w: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เหรียญสหรัฐฯ</w:t>
            </w:r>
          </w:p>
        </w:tc>
        <w:tc>
          <w:tcPr>
            <w:tcW w:w="270" w:type="dxa"/>
          </w:tcPr>
          <w:p w14:paraId="4A81677B" w14:textId="77777777" w:rsidR="000F0FA8" w:rsidRPr="004125C2" w:rsidRDefault="000F0FA8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bottom"/>
          </w:tcPr>
          <w:p w14:paraId="196E8E4D" w14:textId="77777777" w:rsidR="000F0FA8" w:rsidRPr="004125C2" w:rsidRDefault="000F0FA8" w:rsidP="00441D08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อัตราดอกเบี้ยต่อปี</w:t>
            </w:r>
          </w:p>
        </w:tc>
      </w:tr>
      <w:tr w:rsidR="000F0FA8" w:rsidRPr="004125C2" w14:paraId="4E7BF6C7" w14:textId="77777777" w:rsidTr="00AF3D6F">
        <w:trPr>
          <w:trHeight w:val="53"/>
        </w:trPr>
        <w:tc>
          <w:tcPr>
            <w:tcW w:w="1818" w:type="dxa"/>
            <w:tcBorders>
              <w:top w:val="single" w:sz="4" w:space="0" w:color="auto"/>
            </w:tcBorders>
          </w:tcPr>
          <w:p w14:paraId="178ED292" w14:textId="77777777" w:rsidR="000F0FA8" w:rsidRPr="004125C2" w:rsidRDefault="000F0FA8" w:rsidP="00D54171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270" w:type="dxa"/>
          </w:tcPr>
          <w:p w14:paraId="5D30D885" w14:textId="77777777" w:rsidR="000F0FA8" w:rsidRPr="004125C2" w:rsidRDefault="000F0FA8" w:rsidP="00D54171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5EF49F9" w14:textId="5D89EB81" w:rsidR="000F0FA8" w:rsidRPr="004125C2" w:rsidRDefault="003D0EE5" w:rsidP="00D54171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55</w:t>
            </w:r>
            <w:r w:rsidR="00671351" w:rsidRPr="004125C2">
              <w:rPr>
                <w:rFonts w:ascii="Angsana New" w:hAnsi="Angsana New"/>
                <w:color w:val="000000"/>
                <w:sz w:val="28"/>
                <w:szCs w:val="28"/>
              </w:rPr>
              <w:t>.0</w:t>
            </w:r>
          </w:p>
        </w:tc>
        <w:tc>
          <w:tcPr>
            <w:tcW w:w="270" w:type="dxa"/>
          </w:tcPr>
          <w:p w14:paraId="37F59F43" w14:textId="77777777" w:rsidR="000F0FA8" w:rsidRPr="004125C2" w:rsidRDefault="000F0FA8" w:rsidP="00D54171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64EBA3F4" w14:textId="581984C3" w:rsidR="000F0FA8" w:rsidRPr="004125C2" w:rsidRDefault="008F00B8" w:rsidP="008F00B8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7AC1D9A2" w14:textId="77777777" w:rsidR="000F0FA8" w:rsidRPr="004125C2" w:rsidRDefault="000F0FA8" w:rsidP="00D54171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</w:tcPr>
          <w:p w14:paraId="28C5FCB2" w14:textId="77777777" w:rsidR="000F0FA8" w:rsidRPr="004125C2" w:rsidRDefault="000F0FA8" w:rsidP="00D54171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อ้างอิง MOR</w:t>
            </w:r>
          </w:p>
        </w:tc>
      </w:tr>
      <w:tr w:rsidR="008F00B8" w:rsidRPr="004125C2" w14:paraId="4A80454A" w14:textId="77777777" w:rsidTr="00AF3D6F">
        <w:trPr>
          <w:trHeight w:val="523"/>
        </w:trPr>
        <w:tc>
          <w:tcPr>
            <w:tcW w:w="1818" w:type="dxa"/>
          </w:tcPr>
          <w:p w14:paraId="04B72064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แพคกิ้งเครดิต</w:t>
            </w:r>
          </w:p>
        </w:tc>
        <w:tc>
          <w:tcPr>
            <w:tcW w:w="270" w:type="dxa"/>
          </w:tcPr>
          <w:p w14:paraId="0062459E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5157518" w14:textId="0F1C956C" w:rsidR="008F00B8" w:rsidRPr="004125C2" w:rsidRDefault="00671351" w:rsidP="008F00B8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4,</w:t>
            </w:r>
            <w:r w:rsidR="00EF4833" w:rsidRPr="004125C2">
              <w:rPr>
                <w:rFonts w:ascii="Angsana New" w:hAnsi="Angsana New"/>
                <w:color w:val="000000"/>
                <w:sz w:val="28"/>
                <w:szCs w:val="28"/>
              </w:rPr>
              <w:t>126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.</w:t>
            </w:r>
            <w:r w:rsidR="00EF4833" w:rsidRPr="004125C2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333A0A7D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54B12D6F" w14:textId="7CF66A6E" w:rsidR="008F00B8" w:rsidRPr="004125C2" w:rsidRDefault="008F00B8" w:rsidP="008F00B8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7A8AA1A" w14:textId="77777777" w:rsidR="008F00B8" w:rsidRPr="004125C2" w:rsidRDefault="008F00B8" w:rsidP="008F00B8">
            <w:pPr>
              <w:pStyle w:val="NoSpacing"/>
              <w:tabs>
                <w:tab w:val="clear" w:pos="3515"/>
                <w:tab w:val="clear" w:pos="3742"/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</w:tcPr>
          <w:p w14:paraId="357AFE73" w14:textId="77777777" w:rsidR="008F00B8" w:rsidRPr="004125C2" w:rsidRDefault="008F00B8" w:rsidP="008F00B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อ้างอิง MOR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 xml:space="preserve">, MLR, Prime Rate, THOR, BIBOR, SHIBOR 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และตามที่ธนาคารประกาศ</w:t>
            </w: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ใน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แต่ละคราว</w:t>
            </w:r>
          </w:p>
        </w:tc>
      </w:tr>
      <w:tr w:rsidR="008F00B8" w:rsidRPr="004125C2" w14:paraId="35DC3330" w14:textId="77777777" w:rsidTr="00AF3D6F">
        <w:tc>
          <w:tcPr>
            <w:tcW w:w="1818" w:type="dxa"/>
          </w:tcPr>
          <w:p w14:paraId="35EEF49C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270" w:type="dxa"/>
          </w:tcPr>
          <w:p w14:paraId="2B2ADE83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6A71943" w14:textId="569D16BE" w:rsidR="008F00B8" w:rsidRPr="004125C2" w:rsidRDefault="00671351" w:rsidP="008F00B8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1,9</w:t>
            </w:r>
            <w:r w:rsidR="00EF4833" w:rsidRPr="004125C2">
              <w:rPr>
                <w:rFonts w:ascii="Angsana New" w:hAnsi="Angsana New"/>
                <w:color w:val="000000"/>
                <w:sz w:val="28"/>
                <w:szCs w:val="28"/>
              </w:rPr>
              <w:t>11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.</w:t>
            </w:r>
            <w:r w:rsidR="00EF4833" w:rsidRPr="004125C2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7380F8BA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5D2EC29" w14:textId="75C6D92C" w:rsidR="008F00B8" w:rsidRPr="004125C2" w:rsidRDefault="008F00B8" w:rsidP="008F00B8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2F986F9A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00" w:type="dxa"/>
          </w:tcPr>
          <w:p w14:paraId="4F7E2848" w14:textId="77777777" w:rsidR="008F00B8" w:rsidRPr="004125C2" w:rsidRDefault="008F00B8" w:rsidP="008F00B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FF0000"/>
                <w:sz w:val="28"/>
                <w:szCs w:val="28"/>
              </w:rPr>
            </w:pP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อ้างอิง 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 xml:space="preserve">MLR, MOR, MMR, BIBOR, THOR 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และตามที่ธนาคารประกาศในแต่ละคราว</w:t>
            </w:r>
          </w:p>
        </w:tc>
      </w:tr>
      <w:tr w:rsidR="008F00B8" w:rsidRPr="004125C2" w14:paraId="621EC463" w14:textId="77777777" w:rsidTr="00AF3D6F">
        <w:trPr>
          <w:trHeight w:val="63"/>
        </w:trPr>
        <w:tc>
          <w:tcPr>
            <w:tcW w:w="1818" w:type="dxa"/>
          </w:tcPr>
          <w:p w14:paraId="5BA49AE4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25C2">
              <w:rPr>
                <w:rFonts w:ascii="Angsana New" w:hAnsi="Angsana New"/>
                <w:sz w:val="28"/>
                <w:szCs w:val="28"/>
                <w:cs/>
              </w:rPr>
              <w:t>เลตเตอร์ออฟเครดิต</w:t>
            </w:r>
          </w:p>
        </w:tc>
        <w:tc>
          <w:tcPr>
            <w:tcW w:w="270" w:type="dxa"/>
          </w:tcPr>
          <w:p w14:paraId="54D71097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9A4630C" w14:textId="637E4DF0" w:rsidR="008F00B8" w:rsidRPr="004125C2" w:rsidRDefault="008F00B8" w:rsidP="008F00B8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20</w:t>
            </w:r>
            <w:r w:rsidR="00671351" w:rsidRPr="004125C2">
              <w:rPr>
                <w:rFonts w:ascii="Angsana New" w:hAnsi="Angsana New"/>
                <w:color w:val="000000"/>
                <w:sz w:val="28"/>
                <w:szCs w:val="28"/>
              </w:rPr>
              <w:t>.0</w:t>
            </w:r>
          </w:p>
        </w:tc>
        <w:tc>
          <w:tcPr>
            <w:tcW w:w="270" w:type="dxa"/>
          </w:tcPr>
          <w:p w14:paraId="1278964F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72B0B19" w14:textId="08C5752F" w:rsidR="008F00B8" w:rsidRPr="004125C2" w:rsidRDefault="008F00B8" w:rsidP="008F00B8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0.6</w:t>
            </w:r>
          </w:p>
        </w:tc>
        <w:tc>
          <w:tcPr>
            <w:tcW w:w="270" w:type="dxa"/>
          </w:tcPr>
          <w:p w14:paraId="02E914A6" w14:textId="77777777" w:rsidR="008F00B8" w:rsidRPr="004125C2" w:rsidRDefault="008F00B8" w:rsidP="008F00B8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3600" w:type="dxa"/>
          </w:tcPr>
          <w:p w14:paraId="32F452F1" w14:textId="77777777" w:rsidR="008F00B8" w:rsidRPr="004125C2" w:rsidRDefault="008F00B8" w:rsidP="008F00B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ตามที่ธนาคารประกาศในแต่ละคราว</w:t>
            </w:r>
          </w:p>
        </w:tc>
      </w:tr>
      <w:tr w:rsidR="008E1F32" w:rsidRPr="004125C2" w14:paraId="3CD98C19" w14:textId="77777777" w:rsidTr="00AF3D6F">
        <w:trPr>
          <w:trHeight w:val="53"/>
        </w:trPr>
        <w:tc>
          <w:tcPr>
            <w:tcW w:w="1818" w:type="dxa"/>
          </w:tcPr>
          <w:p w14:paraId="35570E52" w14:textId="77777777" w:rsidR="004125C2" w:rsidRPr="004125C2" w:rsidRDefault="004125C2" w:rsidP="008E1F32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  <w:p w14:paraId="5160E5D4" w14:textId="3C3AC2FC" w:rsidR="008E1F32" w:rsidRPr="004125C2" w:rsidRDefault="008E1F32" w:rsidP="008E1F32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270" w:type="dxa"/>
          </w:tcPr>
          <w:p w14:paraId="0D5DC405" w14:textId="77777777" w:rsidR="008E1F32" w:rsidRPr="004125C2" w:rsidRDefault="008E1F32" w:rsidP="008E1F32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60EF3D6" w14:textId="77777777" w:rsidR="004125C2" w:rsidRPr="004125C2" w:rsidRDefault="004125C2" w:rsidP="008E1F32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  <w:p w14:paraId="6135AAAA" w14:textId="67CD3248" w:rsidR="008E1F32" w:rsidRPr="004125C2" w:rsidRDefault="008E1F32" w:rsidP="008E1F32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6,113.0</w:t>
            </w:r>
          </w:p>
        </w:tc>
        <w:tc>
          <w:tcPr>
            <w:tcW w:w="270" w:type="dxa"/>
          </w:tcPr>
          <w:p w14:paraId="62E11419" w14:textId="77777777" w:rsidR="008E1F32" w:rsidRPr="004125C2" w:rsidRDefault="008E1F32" w:rsidP="008E1F32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7AB16FDF" w14:textId="77777777" w:rsidR="004125C2" w:rsidRPr="004125C2" w:rsidRDefault="004125C2" w:rsidP="008E1F32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  <w:p w14:paraId="6FCCE2D6" w14:textId="46AD2000" w:rsidR="008E1F32" w:rsidRPr="004125C2" w:rsidRDefault="008E1F32" w:rsidP="008E1F32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0.6</w:t>
            </w:r>
          </w:p>
        </w:tc>
        <w:tc>
          <w:tcPr>
            <w:tcW w:w="270" w:type="dxa"/>
          </w:tcPr>
          <w:p w14:paraId="538D6F29" w14:textId="77777777" w:rsidR="008E1F32" w:rsidRPr="004125C2" w:rsidRDefault="008E1F32" w:rsidP="008E1F32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3600" w:type="dxa"/>
          </w:tcPr>
          <w:p w14:paraId="5496EB9B" w14:textId="46435591" w:rsidR="008E1F32" w:rsidRPr="004125C2" w:rsidRDefault="008E1F32" w:rsidP="009A598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</w:t>
            </w:r>
            <w:r w:rsidR="00384834"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รวมแล</w:t>
            </w:r>
            <w:r w:rsidR="00AE49E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ะ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เฉพาะบริษัท</w:t>
            </w: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มีจำนวนรวม 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7,165</w:t>
            </w: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และ 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 xml:space="preserve">0.6 </w:t>
            </w:r>
            <w:r w:rsidRPr="004125C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ล้านเหรียญสหรัฐฯ</w:t>
            </w:r>
            <w:r w:rsidRPr="004125C2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</w:tbl>
    <w:p w14:paraId="00E07F6A" w14:textId="77777777" w:rsidR="0003740B" w:rsidRPr="00054C7F" w:rsidRDefault="0003740B" w:rsidP="00F72F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467EB9E8" w14:textId="08C32A20" w:rsidR="008E1F32" w:rsidRPr="004125C2" w:rsidRDefault="008E1F32" w:rsidP="00F72F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28"/>
          <w:szCs w:val="28"/>
        </w:rPr>
      </w:pPr>
      <w:r w:rsidRPr="004125C2">
        <w:rPr>
          <w:rFonts w:ascii="Angsana New" w:hAnsi="Angsana New"/>
          <w:color w:val="000000"/>
          <w:sz w:val="28"/>
          <w:szCs w:val="28"/>
          <w:cs/>
        </w:rPr>
        <w:t>วงเงินสินเชื่อดังกล่าวข้างต้นค้ำประกันโดยเงินฝากธนาคารของบริษัทกับธนาคารในประเทศ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>เจ็ด</w:t>
      </w:r>
      <w:r w:rsidRPr="004125C2">
        <w:rPr>
          <w:rFonts w:ascii="Angsana New" w:hAnsi="Angsana New"/>
          <w:color w:val="000000"/>
          <w:sz w:val="28"/>
          <w:szCs w:val="28"/>
          <w:cs/>
        </w:rPr>
        <w:t>แห่ง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>และธนาคารในต่างประเทศสามแห่งเป็น</w:t>
      </w:r>
      <w:r w:rsidRPr="004125C2">
        <w:rPr>
          <w:rFonts w:ascii="Angsana New" w:hAnsi="Angsana New"/>
          <w:color w:val="000000"/>
          <w:sz w:val="28"/>
          <w:szCs w:val="28"/>
          <w:cs/>
        </w:rPr>
        <w:t xml:space="preserve">จำนวนเงินรวมประมาณ </w:t>
      </w:r>
      <w:r w:rsidRPr="004125C2">
        <w:rPr>
          <w:rFonts w:ascii="Angsana New" w:hAnsi="Angsana New"/>
          <w:color w:val="000000"/>
          <w:sz w:val="28"/>
          <w:szCs w:val="28"/>
        </w:rPr>
        <w:t>4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>61</w:t>
      </w:r>
      <w:r w:rsidRPr="004125C2">
        <w:rPr>
          <w:rFonts w:ascii="Angsana New" w:hAnsi="Angsana New"/>
          <w:color w:val="000000"/>
          <w:sz w:val="28"/>
          <w:szCs w:val="28"/>
        </w:rPr>
        <w:t>.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>3</w:t>
      </w:r>
      <w:r w:rsidRPr="004125C2">
        <w:rPr>
          <w:rFonts w:ascii="Angsana New" w:hAnsi="Angsana New"/>
          <w:color w:val="000000"/>
          <w:sz w:val="28"/>
          <w:szCs w:val="28"/>
        </w:rPr>
        <w:t xml:space="preserve"> </w:t>
      </w:r>
      <w:r w:rsidRPr="004125C2">
        <w:rPr>
          <w:rFonts w:ascii="Angsana New" w:hAnsi="Angsana New"/>
          <w:color w:val="000000"/>
          <w:sz w:val="28"/>
          <w:szCs w:val="28"/>
          <w:cs/>
        </w:rPr>
        <w:t>ล้านบาท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 xml:space="preserve">ในปี </w:t>
      </w:r>
      <w:r w:rsidRPr="004125C2">
        <w:rPr>
          <w:rFonts w:ascii="Angsana New" w:hAnsi="Angsana New"/>
          <w:color w:val="000000"/>
          <w:sz w:val="28"/>
          <w:szCs w:val="28"/>
        </w:rPr>
        <w:t>2568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 xml:space="preserve"> (กับธนาคารในประเทศแปด</w:t>
      </w:r>
      <w:r w:rsidRPr="004125C2">
        <w:rPr>
          <w:rFonts w:ascii="Angsana New" w:hAnsi="Angsana New"/>
          <w:color w:val="000000"/>
          <w:sz w:val="28"/>
          <w:szCs w:val="28"/>
          <w:cs/>
        </w:rPr>
        <w:t>แห่ง</w:t>
      </w:r>
      <w:r w:rsidR="00650414">
        <w:rPr>
          <w:rFonts w:ascii="Angsana New" w:hAnsi="Angsana New" w:hint="cs"/>
          <w:color w:val="000000"/>
          <w:sz w:val="28"/>
          <w:szCs w:val="28"/>
          <w:cs/>
        </w:rPr>
        <w:t>และธนาคารในต่างประเทศสองแห่งเป็น</w:t>
      </w:r>
      <w:r w:rsidRPr="004125C2">
        <w:rPr>
          <w:rFonts w:ascii="Angsana New" w:hAnsi="Angsana New"/>
          <w:color w:val="000000"/>
          <w:sz w:val="28"/>
          <w:szCs w:val="28"/>
          <w:cs/>
        </w:rPr>
        <w:t xml:space="preserve">จำนวนเงินรวมประมาณ </w:t>
      </w:r>
      <w:r w:rsidRPr="004125C2">
        <w:rPr>
          <w:rFonts w:ascii="Angsana New" w:hAnsi="Angsana New"/>
          <w:color w:val="000000"/>
          <w:sz w:val="28"/>
          <w:szCs w:val="28"/>
        </w:rPr>
        <w:t>4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>76</w:t>
      </w:r>
      <w:r w:rsidRPr="004125C2">
        <w:rPr>
          <w:rFonts w:ascii="Angsana New" w:hAnsi="Angsana New"/>
          <w:color w:val="000000"/>
          <w:sz w:val="28"/>
          <w:szCs w:val="28"/>
        </w:rPr>
        <w:t>.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>5</w:t>
      </w:r>
      <w:r w:rsidRPr="004125C2">
        <w:rPr>
          <w:rFonts w:ascii="Angsana New" w:hAnsi="Angsana New"/>
          <w:color w:val="000000"/>
          <w:sz w:val="28"/>
          <w:szCs w:val="28"/>
        </w:rPr>
        <w:t xml:space="preserve"> </w:t>
      </w:r>
      <w:r w:rsidRPr="004125C2">
        <w:rPr>
          <w:rFonts w:ascii="Angsana New" w:hAnsi="Angsana New"/>
          <w:color w:val="000000"/>
          <w:sz w:val="28"/>
          <w:szCs w:val="28"/>
          <w:cs/>
        </w:rPr>
        <w:t>ล้านบาท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 xml:space="preserve">ในปี </w:t>
      </w:r>
      <w:r w:rsidRPr="004125C2">
        <w:rPr>
          <w:rFonts w:ascii="Angsana New" w:hAnsi="Angsana New"/>
          <w:color w:val="000000"/>
          <w:sz w:val="28"/>
          <w:szCs w:val="28"/>
        </w:rPr>
        <w:t>256</w:t>
      </w:r>
      <w:r w:rsidR="00650414">
        <w:rPr>
          <w:rFonts w:ascii="Angsana New" w:hAnsi="Angsana New" w:hint="cs"/>
          <w:color w:val="000000"/>
          <w:sz w:val="28"/>
          <w:szCs w:val="28"/>
          <w:cs/>
        </w:rPr>
        <w:t>7</w:t>
      </w:r>
      <w:r w:rsidRPr="004125C2">
        <w:rPr>
          <w:rFonts w:ascii="Angsana New" w:hAnsi="Angsana New" w:hint="cs"/>
          <w:color w:val="000000"/>
          <w:sz w:val="28"/>
          <w:szCs w:val="28"/>
          <w:cs/>
        </w:rPr>
        <w:t>)</w:t>
      </w:r>
    </w:p>
    <w:p w14:paraId="374226C2" w14:textId="77777777" w:rsidR="008E1F32" w:rsidRPr="00054C7F" w:rsidRDefault="008E1F32" w:rsidP="00F72F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7227CC0F" w14:textId="7E7E25CA" w:rsidR="000A4E29" w:rsidRPr="004125C2" w:rsidRDefault="000A4E29" w:rsidP="00C71FB6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4125C2">
        <w:rPr>
          <w:rFonts w:ascii="Angsana New" w:hAnsi="Angsana New"/>
          <w:b/>
          <w:bCs/>
          <w:sz w:val="28"/>
          <w:szCs w:val="28"/>
          <w:cs/>
        </w:rPr>
        <w:t>เจ้าหนี้การค้าและเจ้าหนี้อื่น</w:t>
      </w:r>
      <w:r w:rsidRPr="004125C2">
        <w:rPr>
          <w:rFonts w:ascii="Angsana New" w:hAnsi="Angsana New"/>
          <w:b/>
          <w:bCs/>
          <w:sz w:val="28"/>
          <w:szCs w:val="28"/>
        </w:rPr>
        <w:t xml:space="preserve"> </w:t>
      </w:r>
      <w:r w:rsidR="006E6B4A" w:rsidRPr="004125C2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4125C2">
        <w:rPr>
          <w:rFonts w:ascii="Angsana New" w:hAnsi="Angsana New"/>
          <w:b/>
          <w:bCs/>
          <w:sz w:val="28"/>
          <w:szCs w:val="28"/>
        </w:rPr>
        <w:t xml:space="preserve"> </w:t>
      </w:r>
      <w:r w:rsidR="006E6B4A" w:rsidRPr="004125C2">
        <w:rPr>
          <w:rFonts w:ascii="Angsana New" w:hAnsi="Angsana New" w:hint="cs"/>
          <w:b/>
          <w:bCs/>
          <w:sz w:val="28"/>
          <w:szCs w:val="28"/>
          <w:cs/>
        </w:rPr>
        <w:t>บุคคลและ</w:t>
      </w:r>
      <w:r w:rsidRPr="004125C2">
        <w:rPr>
          <w:rFonts w:ascii="Angsana New" w:hAnsi="Angsana New"/>
          <w:b/>
          <w:bCs/>
          <w:sz w:val="28"/>
          <w:szCs w:val="28"/>
          <w:cs/>
        </w:rPr>
        <w:t>บริษัทอื่น</w:t>
      </w:r>
    </w:p>
    <w:p w14:paraId="7BCC4B3D" w14:textId="77777777" w:rsidR="000A4E29" w:rsidRPr="00054C7F" w:rsidRDefault="000A4E29" w:rsidP="00C71F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927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220"/>
        <w:gridCol w:w="1890"/>
        <w:gridCol w:w="283"/>
        <w:gridCol w:w="1877"/>
      </w:tblGrid>
      <w:tr w:rsidR="00DF0618" w:rsidRPr="007C61D3" w14:paraId="02B9643B" w14:textId="77777777" w:rsidTr="007228D5">
        <w:tc>
          <w:tcPr>
            <w:tcW w:w="5220" w:type="dxa"/>
            <w:vAlign w:val="bottom"/>
          </w:tcPr>
          <w:p w14:paraId="371AECF3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</w:tcPr>
          <w:p w14:paraId="1F00F4BB" w14:textId="5201A248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C61D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4C2889" w:rsidRPr="007C61D3" w14:paraId="24B95022" w14:textId="77777777" w:rsidTr="00E64F39">
        <w:tc>
          <w:tcPr>
            <w:tcW w:w="5220" w:type="dxa"/>
            <w:vAlign w:val="bottom"/>
          </w:tcPr>
          <w:p w14:paraId="1D46EB0D" w14:textId="77777777" w:rsidR="004C2889" w:rsidRPr="007C61D3" w:rsidRDefault="004C2889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  <w:vAlign w:val="bottom"/>
          </w:tcPr>
          <w:p w14:paraId="067DD74D" w14:textId="70B091DD" w:rsidR="004C2889" w:rsidRPr="007C61D3" w:rsidRDefault="004C2889" w:rsidP="004C2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C61D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งบการเงินรวมและงบการเงินเฉพาะบริษัท</w:t>
            </w:r>
          </w:p>
        </w:tc>
      </w:tr>
      <w:tr w:rsidR="00B8676B" w:rsidRPr="007C61D3" w14:paraId="414CF298" w14:textId="77777777" w:rsidTr="007228D5">
        <w:tc>
          <w:tcPr>
            <w:tcW w:w="5220" w:type="dxa"/>
            <w:vAlign w:val="bottom"/>
          </w:tcPr>
          <w:p w14:paraId="1FAEA0EB" w14:textId="77777777" w:rsidR="00B8676B" w:rsidRPr="007C61D3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6019E9" w14:textId="07A538B5" w:rsidR="00B8676B" w:rsidRPr="007C61D3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C61D3">
              <w:rPr>
                <w:rFonts w:ascii="Angsana New" w:hAnsi="Angsana New"/>
                <w:color w:val="000000"/>
                <w:sz w:val="28"/>
                <w:szCs w:val="28"/>
              </w:rPr>
              <w:t>2568</w:t>
            </w:r>
          </w:p>
        </w:tc>
        <w:tc>
          <w:tcPr>
            <w:tcW w:w="283" w:type="dxa"/>
            <w:vAlign w:val="bottom"/>
          </w:tcPr>
          <w:p w14:paraId="46CEBE82" w14:textId="77777777" w:rsidR="00B8676B" w:rsidRPr="007C61D3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vAlign w:val="bottom"/>
          </w:tcPr>
          <w:p w14:paraId="046F6A48" w14:textId="687D375E" w:rsidR="00B8676B" w:rsidRPr="007C61D3" w:rsidRDefault="00B8676B" w:rsidP="00B867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C61D3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7C61D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7</w:t>
            </w:r>
          </w:p>
        </w:tc>
      </w:tr>
      <w:tr w:rsidR="00DF0618" w:rsidRPr="007C61D3" w14:paraId="26D63D53" w14:textId="77777777" w:rsidTr="007228D5">
        <w:tc>
          <w:tcPr>
            <w:tcW w:w="5220" w:type="dxa"/>
            <w:vAlign w:val="bottom"/>
          </w:tcPr>
          <w:p w14:paraId="0868D4A2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890" w:type="dxa"/>
            <w:vAlign w:val="bottom"/>
          </w:tcPr>
          <w:p w14:paraId="38B1F051" w14:textId="68295482" w:rsidR="00DF0618" w:rsidRPr="007C61D3" w:rsidRDefault="005A6053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145,818</w:t>
            </w:r>
          </w:p>
        </w:tc>
        <w:tc>
          <w:tcPr>
            <w:tcW w:w="283" w:type="dxa"/>
          </w:tcPr>
          <w:p w14:paraId="1D5D2660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77" w:type="dxa"/>
            <w:vAlign w:val="bottom"/>
          </w:tcPr>
          <w:p w14:paraId="1995E747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118,965</w:t>
            </w:r>
          </w:p>
        </w:tc>
      </w:tr>
      <w:tr w:rsidR="005A6053" w:rsidRPr="007C61D3" w14:paraId="382BA1E6" w14:textId="77777777" w:rsidTr="007228D5">
        <w:tc>
          <w:tcPr>
            <w:tcW w:w="5220" w:type="dxa"/>
            <w:vAlign w:val="bottom"/>
          </w:tcPr>
          <w:p w14:paraId="48D22A02" w14:textId="0FF47373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890" w:type="dxa"/>
            <w:vAlign w:val="bottom"/>
          </w:tcPr>
          <w:p w14:paraId="41A26FC2" w14:textId="2FFDBF65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44,381</w:t>
            </w:r>
          </w:p>
        </w:tc>
        <w:tc>
          <w:tcPr>
            <w:tcW w:w="283" w:type="dxa"/>
          </w:tcPr>
          <w:p w14:paraId="0FA647F0" w14:textId="77777777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77" w:type="dxa"/>
            <w:vAlign w:val="bottom"/>
          </w:tcPr>
          <w:p w14:paraId="79226939" w14:textId="34A45D82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59,367</w:t>
            </w:r>
          </w:p>
        </w:tc>
      </w:tr>
      <w:tr w:rsidR="00DF0618" w:rsidRPr="007C61D3" w14:paraId="0FEABB23" w14:textId="77777777" w:rsidTr="007228D5">
        <w:tc>
          <w:tcPr>
            <w:tcW w:w="5220" w:type="dxa"/>
            <w:vAlign w:val="bottom"/>
          </w:tcPr>
          <w:p w14:paraId="03FB6B47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890" w:type="dxa"/>
            <w:vAlign w:val="bottom"/>
          </w:tcPr>
          <w:p w14:paraId="5F4F3944" w14:textId="1E696D41" w:rsidR="00DF0618" w:rsidRPr="007C61D3" w:rsidRDefault="005A6053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35,414</w:t>
            </w:r>
          </w:p>
        </w:tc>
        <w:tc>
          <w:tcPr>
            <w:tcW w:w="283" w:type="dxa"/>
          </w:tcPr>
          <w:p w14:paraId="7D54C190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77" w:type="dxa"/>
            <w:vAlign w:val="bottom"/>
          </w:tcPr>
          <w:p w14:paraId="3792A5AD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42,776</w:t>
            </w:r>
          </w:p>
        </w:tc>
      </w:tr>
      <w:tr w:rsidR="005A6053" w:rsidRPr="007C61D3" w14:paraId="3F0F7973" w14:textId="77777777" w:rsidTr="007228D5">
        <w:tc>
          <w:tcPr>
            <w:tcW w:w="5220" w:type="dxa"/>
            <w:vAlign w:val="bottom"/>
          </w:tcPr>
          <w:p w14:paraId="23573770" w14:textId="28CF8393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เจ้าหนี้กรมสรรพากร</w:t>
            </w:r>
          </w:p>
        </w:tc>
        <w:tc>
          <w:tcPr>
            <w:tcW w:w="1890" w:type="dxa"/>
            <w:vAlign w:val="bottom"/>
          </w:tcPr>
          <w:p w14:paraId="63F6986E" w14:textId="3BF7782B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7,948</w:t>
            </w:r>
          </w:p>
        </w:tc>
        <w:tc>
          <w:tcPr>
            <w:tcW w:w="283" w:type="dxa"/>
          </w:tcPr>
          <w:p w14:paraId="06429E83" w14:textId="77777777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77" w:type="dxa"/>
            <w:vAlign w:val="bottom"/>
          </w:tcPr>
          <w:p w14:paraId="44C7C64E" w14:textId="1FC9D454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6,699</w:t>
            </w:r>
          </w:p>
        </w:tc>
      </w:tr>
      <w:tr w:rsidR="00DF0618" w:rsidRPr="007C61D3" w14:paraId="04930862" w14:textId="77777777" w:rsidTr="007228D5">
        <w:tc>
          <w:tcPr>
            <w:tcW w:w="5220" w:type="dxa"/>
            <w:vAlign w:val="bottom"/>
          </w:tcPr>
          <w:p w14:paraId="3B19E6A9" w14:textId="6C873D16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เงิน</w:t>
            </w:r>
            <w:r w:rsidR="00E23F0F">
              <w:rPr>
                <w:rFonts w:ascii="Angsana New" w:hAnsi="Angsana New" w:hint="cs"/>
                <w:sz w:val="28"/>
                <w:szCs w:val="28"/>
                <w:cs/>
              </w:rPr>
              <w:t>มัดจำ</w:t>
            </w: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รับล่วงหน้าจากลูกค้า</w:t>
            </w:r>
          </w:p>
        </w:tc>
        <w:tc>
          <w:tcPr>
            <w:tcW w:w="1890" w:type="dxa"/>
            <w:vAlign w:val="bottom"/>
          </w:tcPr>
          <w:p w14:paraId="6BB2BD08" w14:textId="18FAE1E7" w:rsidR="00DF0618" w:rsidRPr="007C61D3" w:rsidRDefault="005A6053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4,756</w:t>
            </w:r>
          </w:p>
        </w:tc>
        <w:tc>
          <w:tcPr>
            <w:tcW w:w="283" w:type="dxa"/>
          </w:tcPr>
          <w:p w14:paraId="430ABB5D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77" w:type="dxa"/>
            <w:vAlign w:val="bottom"/>
          </w:tcPr>
          <w:p w14:paraId="0DC2C883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15,544</w:t>
            </w:r>
          </w:p>
        </w:tc>
      </w:tr>
      <w:tr w:rsidR="005A6053" w:rsidRPr="007C61D3" w14:paraId="5A298726" w14:textId="77777777" w:rsidTr="007228D5">
        <w:tc>
          <w:tcPr>
            <w:tcW w:w="5220" w:type="dxa"/>
            <w:vAlign w:val="bottom"/>
          </w:tcPr>
          <w:p w14:paraId="7DD16624" w14:textId="42CCC7C1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เจ้าหนี้จากการซื้อสินทรัพย์ถาวร</w:t>
            </w:r>
          </w:p>
        </w:tc>
        <w:tc>
          <w:tcPr>
            <w:tcW w:w="1890" w:type="dxa"/>
            <w:vAlign w:val="bottom"/>
          </w:tcPr>
          <w:p w14:paraId="65487F91" w14:textId="4517FD05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2,168</w:t>
            </w:r>
          </w:p>
        </w:tc>
        <w:tc>
          <w:tcPr>
            <w:tcW w:w="283" w:type="dxa"/>
          </w:tcPr>
          <w:p w14:paraId="2952CDB2" w14:textId="77777777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77" w:type="dxa"/>
            <w:vAlign w:val="bottom"/>
          </w:tcPr>
          <w:p w14:paraId="68A9EE58" w14:textId="445294B7" w:rsidR="005A6053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10,867</w:t>
            </w:r>
          </w:p>
        </w:tc>
      </w:tr>
      <w:tr w:rsidR="00DF0618" w:rsidRPr="007C61D3" w14:paraId="4B85B9BC" w14:textId="77777777" w:rsidTr="007228D5">
        <w:tc>
          <w:tcPr>
            <w:tcW w:w="5220" w:type="dxa"/>
            <w:vAlign w:val="bottom"/>
          </w:tcPr>
          <w:p w14:paraId="2ADDE63B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หนี้สินจากภาระผูกพันตามสัญญาซื้อสินค้า</w:t>
            </w:r>
          </w:p>
        </w:tc>
        <w:tc>
          <w:tcPr>
            <w:tcW w:w="1890" w:type="dxa"/>
            <w:vAlign w:val="bottom"/>
          </w:tcPr>
          <w:p w14:paraId="1DD62E31" w14:textId="3F7D3276" w:rsidR="00DF0618" w:rsidRPr="007C61D3" w:rsidRDefault="005A6053" w:rsidP="005A6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5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</w:tcPr>
          <w:p w14:paraId="3CB6CF97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77" w:type="dxa"/>
            <w:vAlign w:val="bottom"/>
          </w:tcPr>
          <w:p w14:paraId="4C4699C3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5,366</w:t>
            </w:r>
          </w:p>
        </w:tc>
      </w:tr>
      <w:tr w:rsidR="00DF0618" w:rsidRPr="007C61D3" w14:paraId="0D4605C3" w14:textId="77777777" w:rsidTr="007228D5">
        <w:tc>
          <w:tcPr>
            <w:tcW w:w="5220" w:type="dxa"/>
            <w:vAlign w:val="bottom"/>
          </w:tcPr>
          <w:p w14:paraId="480CAD76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หนี้สินตราสารอนุพันธ์</w:t>
            </w:r>
          </w:p>
        </w:tc>
        <w:tc>
          <w:tcPr>
            <w:tcW w:w="1890" w:type="dxa"/>
            <w:vAlign w:val="bottom"/>
          </w:tcPr>
          <w:p w14:paraId="29676B26" w14:textId="1E1FA803" w:rsidR="00DF0618" w:rsidRPr="007C61D3" w:rsidRDefault="005A6053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5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</w:tcPr>
          <w:p w14:paraId="7F865E21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77" w:type="dxa"/>
            <w:vAlign w:val="bottom"/>
          </w:tcPr>
          <w:p w14:paraId="60D60336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36,318</w:t>
            </w:r>
          </w:p>
        </w:tc>
      </w:tr>
      <w:tr w:rsidR="00DF0618" w:rsidRPr="007C61D3" w14:paraId="5B8C4CB0" w14:textId="77777777" w:rsidTr="007228D5">
        <w:tc>
          <w:tcPr>
            <w:tcW w:w="5220" w:type="dxa"/>
            <w:vAlign w:val="bottom"/>
          </w:tcPr>
          <w:p w14:paraId="5257C6D5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890" w:type="dxa"/>
            <w:vAlign w:val="bottom"/>
          </w:tcPr>
          <w:p w14:paraId="0C73ADAD" w14:textId="2B16BC69" w:rsidR="00DF0618" w:rsidRPr="007C61D3" w:rsidRDefault="005A6053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2,452</w:t>
            </w:r>
          </w:p>
        </w:tc>
        <w:tc>
          <w:tcPr>
            <w:tcW w:w="283" w:type="dxa"/>
          </w:tcPr>
          <w:p w14:paraId="4CDA8696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77" w:type="dxa"/>
            <w:vAlign w:val="bottom"/>
          </w:tcPr>
          <w:p w14:paraId="7669FFEE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3,104</w:t>
            </w:r>
          </w:p>
        </w:tc>
      </w:tr>
      <w:tr w:rsidR="00DF0618" w:rsidRPr="007C61D3" w14:paraId="7AE7DC36" w14:textId="77777777" w:rsidTr="007228D5">
        <w:tc>
          <w:tcPr>
            <w:tcW w:w="5220" w:type="dxa"/>
            <w:vAlign w:val="bottom"/>
          </w:tcPr>
          <w:p w14:paraId="3066E643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C61D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9C6883" w14:textId="4E1269E5" w:rsidR="00DF0618" w:rsidRPr="007C61D3" w:rsidRDefault="005A6053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242,937</w:t>
            </w:r>
          </w:p>
        </w:tc>
        <w:tc>
          <w:tcPr>
            <w:tcW w:w="283" w:type="dxa"/>
          </w:tcPr>
          <w:p w14:paraId="69625110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GB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CCCD2B" w14:textId="77777777" w:rsidR="00DF0618" w:rsidRPr="007C61D3" w:rsidRDefault="00DF0618" w:rsidP="00942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C61D3">
              <w:rPr>
                <w:rFonts w:ascii="Angsana New" w:hAnsi="Angsana New"/>
                <w:sz w:val="28"/>
                <w:szCs w:val="28"/>
              </w:rPr>
              <w:t>299,006</w:t>
            </w:r>
          </w:p>
        </w:tc>
      </w:tr>
    </w:tbl>
    <w:p w14:paraId="1977DFDC" w14:textId="77777777" w:rsidR="00C71FB6" w:rsidRPr="00054C7F" w:rsidRDefault="00C71FB6" w:rsidP="007024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0D7EC085" w14:textId="6F6F4987" w:rsidR="004C2889" w:rsidRDefault="00D94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  <w:r w:rsidRPr="004125C2">
        <w:rPr>
          <w:rFonts w:ascii="Angsana New" w:hAnsi="Angsana New" w:hint="cs"/>
          <w:sz w:val="28"/>
          <w:szCs w:val="28"/>
          <w:cs/>
        </w:rPr>
        <w:t>ใน</w:t>
      </w:r>
      <w:r w:rsidR="008249E9" w:rsidRPr="004125C2">
        <w:rPr>
          <w:rFonts w:ascii="Angsana New" w:hAnsi="Angsana New" w:hint="cs"/>
          <w:sz w:val="28"/>
          <w:szCs w:val="28"/>
          <w:cs/>
        </w:rPr>
        <w:t>ระหว่าง</w:t>
      </w:r>
      <w:r w:rsidRPr="004125C2">
        <w:rPr>
          <w:rFonts w:ascii="Angsana New" w:hAnsi="Angsana New" w:hint="cs"/>
          <w:sz w:val="28"/>
          <w:szCs w:val="28"/>
          <w:cs/>
        </w:rPr>
        <w:t xml:space="preserve">ปี </w:t>
      </w:r>
      <w:r w:rsidR="00E20613" w:rsidRPr="004125C2">
        <w:rPr>
          <w:rFonts w:ascii="Angsana New" w:hAnsi="Angsana New"/>
          <w:sz w:val="28"/>
          <w:szCs w:val="28"/>
        </w:rPr>
        <w:t>256</w:t>
      </w:r>
      <w:r w:rsidR="007464A6" w:rsidRPr="004125C2">
        <w:rPr>
          <w:rFonts w:ascii="Angsana New" w:hAnsi="Angsana New"/>
          <w:sz w:val="28"/>
          <w:szCs w:val="28"/>
        </w:rPr>
        <w:t>8</w:t>
      </w:r>
      <w:r w:rsidRPr="004125C2">
        <w:rPr>
          <w:rFonts w:ascii="Angsana New" w:hAnsi="Angsana New" w:hint="cs"/>
          <w:sz w:val="28"/>
          <w:szCs w:val="28"/>
          <w:cs/>
        </w:rPr>
        <w:t xml:space="preserve"> และ </w:t>
      </w:r>
      <w:r w:rsidR="00E20613" w:rsidRPr="004125C2">
        <w:rPr>
          <w:rFonts w:ascii="Angsana New" w:hAnsi="Angsana New"/>
          <w:sz w:val="28"/>
          <w:szCs w:val="28"/>
        </w:rPr>
        <w:t>256</w:t>
      </w:r>
      <w:r w:rsidR="007464A6" w:rsidRPr="004125C2">
        <w:rPr>
          <w:rFonts w:ascii="Angsana New" w:hAnsi="Angsana New"/>
          <w:sz w:val="28"/>
          <w:szCs w:val="28"/>
        </w:rPr>
        <w:t>7</w:t>
      </w:r>
      <w:r w:rsidRPr="004125C2">
        <w:rPr>
          <w:rFonts w:ascii="Angsana New" w:hAnsi="Angsana New" w:hint="cs"/>
          <w:sz w:val="28"/>
          <w:szCs w:val="28"/>
          <w:cs/>
        </w:rPr>
        <w:t xml:space="preserve"> บริษัท</w:t>
      </w:r>
      <w:r w:rsidR="006A3259" w:rsidRPr="004125C2">
        <w:rPr>
          <w:rFonts w:ascii="Angsana New" w:hAnsi="Angsana New" w:hint="cs"/>
          <w:sz w:val="28"/>
          <w:szCs w:val="28"/>
          <w:cs/>
        </w:rPr>
        <w:t>ได้โอน</w:t>
      </w:r>
      <w:r w:rsidRPr="004125C2">
        <w:rPr>
          <w:rFonts w:ascii="Angsana New" w:hAnsi="Angsana New" w:hint="cs"/>
          <w:sz w:val="28"/>
          <w:szCs w:val="28"/>
          <w:cs/>
        </w:rPr>
        <w:t>เงินมัดจำรับล่วงหน้าจากลูกค้า</w:t>
      </w:r>
      <w:r w:rsidR="00740A5F" w:rsidRPr="004125C2">
        <w:rPr>
          <w:rFonts w:ascii="Angsana New" w:hAnsi="Angsana New" w:hint="cs"/>
          <w:sz w:val="28"/>
          <w:szCs w:val="28"/>
          <w:cs/>
        </w:rPr>
        <w:t>ยกมาต้นปี</w:t>
      </w:r>
      <w:r w:rsidRPr="004125C2">
        <w:rPr>
          <w:rFonts w:ascii="Angsana New" w:hAnsi="Angsana New" w:hint="cs"/>
          <w:sz w:val="28"/>
          <w:szCs w:val="28"/>
          <w:cs/>
        </w:rPr>
        <w:t>เป็นรายได้จากการขาย</w:t>
      </w:r>
      <w:r w:rsidR="008936D8" w:rsidRPr="004125C2">
        <w:rPr>
          <w:rFonts w:ascii="Angsana New" w:hAnsi="Angsana New" w:hint="cs"/>
          <w:sz w:val="28"/>
          <w:szCs w:val="28"/>
          <w:cs/>
        </w:rPr>
        <w:t>เนื่องจากมีการส่ง</w:t>
      </w:r>
      <w:r w:rsidR="00CB5835" w:rsidRPr="004125C2">
        <w:rPr>
          <w:rFonts w:ascii="Angsana New" w:hAnsi="Angsana New" w:hint="cs"/>
          <w:sz w:val="28"/>
          <w:szCs w:val="28"/>
          <w:cs/>
        </w:rPr>
        <w:t>ม</w:t>
      </w:r>
      <w:r w:rsidR="008936D8" w:rsidRPr="004125C2">
        <w:rPr>
          <w:rFonts w:ascii="Angsana New" w:hAnsi="Angsana New" w:hint="cs"/>
          <w:sz w:val="28"/>
          <w:szCs w:val="28"/>
          <w:cs/>
        </w:rPr>
        <w:t>อบสินค้าให้แก่ลูกค้าแล้ว</w:t>
      </w:r>
      <w:r w:rsidRPr="004125C2">
        <w:rPr>
          <w:rFonts w:ascii="Angsana New" w:hAnsi="Angsana New" w:hint="cs"/>
          <w:sz w:val="28"/>
          <w:szCs w:val="28"/>
          <w:cs/>
        </w:rPr>
        <w:t xml:space="preserve">เป็นจำนวนเงินประมาณ </w:t>
      </w:r>
      <w:r w:rsidR="008E216A" w:rsidRPr="004125C2">
        <w:rPr>
          <w:rFonts w:ascii="Angsana New" w:hAnsi="Angsana New"/>
          <w:sz w:val="28"/>
          <w:szCs w:val="28"/>
        </w:rPr>
        <w:t>15.5</w:t>
      </w:r>
      <w:r w:rsidR="006A3259" w:rsidRPr="004125C2">
        <w:rPr>
          <w:rFonts w:ascii="Angsana New" w:hAnsi="Angsana New" w:hint="cs"/>
          <w:sz w:val="28"/>
          <w:szCs w:val="28"/>
          <w:cs/>
        </w:rPr>
        <w:t xml:space="preserve"> </w:t>
      </w:r>
      <w:r w:rsidRPr="004125C2">
        <w:rPr>
          <w:rFonts w:ascii="Angsana New" w:hAnsi="Angsana New" w:hint="cs"/>
          <w:sz w:val="28"/>
          <w:szCs w:val="28"/>
          <w:cs/>
        </w:rPr>
        <w:t>ล้านบาทและ</w:t>
      </w:r>
      <w:r w:rsidR="004C744B" w:rsidRPr="004125C2">
        <w:rPr>
          <w:rFonts w:ascii="Angsana New" w:hAnsi="Angsana New"/>
          <w:sz w:val="28"/>
          <w:szCs w:val="28"/>
        </w:rPr>
        <w:t xml:space="preserve"> </w:t>
      </w:r>
      <w:r w:rsidR="007464A6" w:rsidRPr="004125C2">
        <w:rPr>
          <w:rFonts w:ascii="Angsana New" w:hAnsi="Angsana New"/>
          <w:sz w:val="28"/>
          <w:szCs w:val="28"/>
        </w:rPr>
        <w:t>0.9</w:t>
      </w:r>
      <w:r w:rsidR="00E20613" w:rsidRPr="004125C2">
        <w:rPr>
          <w:rFonts w:ascii="Angsana New" w:hAnsi="Angsana New" w:hint="cs"/>
          <w:sz w:val="28"/>
          <w:szCs w:val="28"/>
          <w:cs/>
        </w:rPr>
        <w:t xml:space="preserve"> </w:t>
      </w:r>
      <w:r w:rsidRPr="004125C2">
        <w:rPr>
          <w:rFonts w:ascii="Angsana New" w:hAnsi="Angsana New" w:hint="cs"/>
          <w:sz w:val="28"/>
          <w:szCs w:val="28"/>
          <w:cs/>
        </w:rPr>
        <w:t>ล้านบา</w:t>
      </w:r>
      <w:r w:rsidR="004C744B" w:rsidRPr="004125C2">
        <w:rPr>
          <w:rFonts w:ascii="Angsana New" w:hAnsi="Angsana New" w:hint="cs"/>
          <w:sz w:val="28"/>
          <w:szCs w:val="28"/>
          <w:cs/>
        </w:rPr>
        <w:t>ท</w:t>
      </w:r>
      <w:r w:rsidRPr="004125C2">
        <w:rPr>
          <w:rFonts w:ascii="Angsana New" w:hAnsi="Angsana New" w:hint="cs"/>
          <w:sz w:val="28"/>
          <w:szCs w:val="28"/>
          <w:cs/>
        </w:rPr>
        <w:t xml:space="preserve"> ตามลำดับ</w:t>
      </w:r>
    </w:p>
    <w:p w14:paraId="5FDDB21C" w14:textId="77777777" w:rsidR="004C2889" w:rsidRDefault="004C2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sz w:val="28"/>
          <w:szCs w:val="28"/>
          <w:cs/>
        </w:rPr>
        <w:br w:type="page"/>
      </w:r>
    </w:p>
    <w:p w14:paraId="23BEFABE" w14:textId="016E7D8C" w:rsidR="00600F3F" w:rsidRPr="00130CAB" w:rsidRDefault="00600F3F" w:rsidP="007024C7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130CAB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</w:t>
      </w:r>
      <w:r w:rsidR="00D05033" w:rsidRPr="00130CAB">
        <w:rPr>
          <w:rFonts w:ascii="Angsana New" w:hAnsi="Angsana New" w:hint="cs"/>
          <w:b/>
          <w:bCs/>
          <w:sz w:val="30"/>
          <w:szCs w:val="30"/>
          <w:cs/>
        </w:rPr>
        <w:t>ตามสัญญาเช่า</w:t>
      </w:r>
      <w:r w:rsidR="00AF3D6F" w:rsidRPr="00130CAB">
        <w:rPr>
          <w:rFonts w:ascii="Angsana New" w:hAnsi="Angsana New"/>
          <w:b/>
          <w:bCs/>
          <w:sz w:val="30"/>
          <w:szCs w:val="30"/>
        </w:rPr>
        <w:t xml:space="preserve"> </w:t>
      </w:r>
      <w:r w:rsidR="00AF3D6F" w:rsidRPr="00130CAB">
        <w:rPr>
          <w:rFonts w:ascii="Angsana New" w:hAnsi="Angsana New" w:hint="cs"/>
          <w:b/>
          <w:bCs/>
          <w:sz w:val="30"/>
          <w:szCs w:val="30"/>
          <w:cs/>
        </w:rPr>
        <w:t>- สุทธิ</w:t>
      </w:r>
    </w:p>
    <w:p w14:paraId="70A61A5F" w14:textId="77777777" w:rsidR="00600F3F" w:rsidRPr="00130CAB" w:rsidRDefault="00600F3F" w:rsidP="00641F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635" w:type="dxa"/>
        <w:tblLayout w:type="fixed"/>
        <w:tblLook w:val="04A0" w:firstRow="1" w:lastRow="0" w:firstColumn="1" w:lastColumn="0" w:noHBand="0" w:noVBand="1"/>
      </w:tblPr>
      <w:tblGrid>
        <w:gridCol w:w="5670"/>
        <w:gridCol w:w="1890"/>
        <w:gridCol w:w="236"/>
        <w:gridCol w:w="1839"/>
      </w:tblGrid>
      <w:tr w:rsidR="00600F3F" w:rsidRPr="00130CAB" w14:paraId="46A97F45" w14:textId="77777777" w:rsidTr="007C61D3">
        <w:tc>
          <w:tcPr>
            <w:tcW w:w="5670" w:type="dxa"/>
            <w:vAlign w:val="bottom"/>
          </w:tcPr>
          <w:p w14:paraId="2F4E9610" w14:textId="77777777" w:rsidR="00600F3F" w:rsidRPr="00130CAB" w:rsidRDefault="00600F3F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965" w:type="dxa"/>
            <w:gridSpan w:val="3"/>
            <w:tcBorders>
              <w:bottom w:val="single" w:sz="4" w:space="0" w:color="auto"/>
            </w:tcBorders>
          </w:tcPr>
          <w:p w14:paraId="74DFBED9" w14:textId="77777777" w:rsidR="00600F3F" w:rsidRPr="00130CAB" w:rsidRDefault="00600F3F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4C2889" w:rsidRPr="00130CAB" w14:paraId="185BCB70" w14:textId="77777777" w:rsidTr="0038490B">
        <w:tc>
          <w:tcPr>
            <w:tcW w:w="5670" w:type="dxa"/>
            <w:vAlign w:val="bottom"/>
          </w:tcPr>
          <w:p w14:paraId="30B24D8F" w14:textId="77777777" w:rsidR="004C2889" w:rsidRPr="00130CAB" w:rsidRDefault="004C2889" w:rsidP="007C61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965" w:type="dxa"/>
            <w:gridSpan w:val="3"/>
            <w:tcBorders>
              <w:bottom w:val="single" w:sz="4" w:space="0" w:color="auto"/>
            </w:tcBorders>
            <w:vAlign w:val="bottom"/>
          </w:tcPr>
          <w:p w14:paraId="76683F92" w14:textId="1CB8B149" w:rsidR="004C2889" w:rsidRPr="007C61D3" w:rsidRDefault="004C2889" w:rsidP="004C2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C61D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</w:p>
        </w:tc>
      </w:tr>
      <w:tr w:rsidR="00130CAB" w:rsidRPr="00130CAB" w14:paraId="7644F254" w14:textId="77777777" w:rsidTr="004C2889">
        <w:tc>
          <w:tcPr>
            <w:tcW w:w="5670" w:type="dxa"/>
            <w:vAlign w:val="bottom"/>
          </w:tcPr>
          <w:p w14:paraId="3DB299C6" w14:textId="77777777" w:rsidR="00130CAB" w:rsidRPr="00130CAB" w:rsidRDefault="00130CAB" w:rsidP="00130C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C2123B" w14:textId="1A370AD6" w:rsidR="00130CAB" w:rsidRPr="00130CAB" w:rsidRDefault="00130CAB" w:rsidP="00130C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30CAB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36" w:type="dxa"/>
            <w:vAlign w:val="bottom"/>
          </w:tcPr>
          <w:p w14:paraId="3B4217FB" w14:textId="77777777" w:rsidR="00130CAB" w:rsidRPr="00130CAB" w:rsidRDefault="00130CAB" w:rsidP="00130C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vAlign w:val="bottom"/>
          </w:tcPr>
          <w:p w14:paraId="719EDB03" w14:textId="4CA78351" w:rsidR="00130CAB" w:rsidRPr="00130CAB" w:rsidRDefault="00130CAB" w:rsidP="00130C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30CAB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Pr="00130CAB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7</w:t>
            </w:r>
          </w:p>
        </w:tc>
      </w:tr>
      <w:tr w:rsidR="00281AF9" w:rsidRPr="00130CAB" w14:paraId="16D8395D" w14:textId="77777777" w:rsidTr="004C2889">
        <w:tc>
          <w:tcPr>
            <w:tcW w:w="5670" w:type="dxa"/>
            <w:vAlign w:val="bottom"/>
          </w:tcPr>
          <w:p w14:paraId="56B13A18" w14:textId="54F2ADE7" w:rsidR="00281AF9" w:rsidRPr="00130CAB" w:rsidRDefault="0070448E" w:rsidP="00281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ยอดขั้นต้นของ</w:t>
            </w:r>
            <w:r w:rsidR="00281AF9" w:rsidRPr="00130CAB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890" w:type="dxa"/>
            <w:vAlign w:val="bottom"/>
          </w:tcPr>
          <w:p w14:paraId="680E7E43" w14:textId="77777777" w:rsidR="00281AF9" w:rsidRPr="00130CAB" w:rsidRDefault="00281AF9" w:rsidP="00281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0EBE7D" w14:textId="77777777" w:rsidR="00281AF9" w:rsidRPr="00130CAB" w:rsidRDefault="00281AF9" w:rsidP="00281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vAlign w:val="bottom"/>
          </w:tcPr>
          <w:p w14:paraId="43AE7556" w14:textId="77777777" w:rsidR="00281AF9" w:rsidRPr="00130CAB" w:rsidRDefault="00281AF9" w:rsidP="00281A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464A6" w:rsidRPr="00130CAB" w14:paraId="0967D789" w14:textId="77777777" w:rsidTr="004C2889">
        <w:tc>
          <w:tcPr>
            <w:tcW w:w="5670" w:type="dxa"/>
          </w:tcPr>
          <w:p w14:paraId="001D6574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 xml:space="preserve">-  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02C9BD41" w14:textId="5391B48B" w:rsidR="007464A6" w:rsidRPr="00130CAB" w:rsidRDefault="00BF04CD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13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3,918</w:t>
            </w:r>
          </w:p>
        </w:tc>
        <w:tc>
          <w:tcPr>
            <w:tcW w:w="236" w:type="dxa"/>
          </w:tcPr>
          <w:p w14:paraId="106E1D3E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vAlign w:val="bottom"/>
          </w:tcPr>
          <w:p w14:paraId="6B647EF8" w14:textId="0FDF00BA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3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6,486</w:t>
            </w:r>
          </w:p>
        </w:tc>
      </w:tr>
      <w:tr w:rsidR="007464A6" w:rsidRPr="00130CAB" w14:paraId="752DF1C4" w14:textId="77777777" w:rsidTr="004C2889">
        <w:tc>
          <w:tcPr>
            <w:tcW w:w="5670" w:type="dxa"/>
          </w:tcPr>
          <w:p w14:paraId="6FC46022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 xml:space="preserve">-  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ครบกำหนดชำระภายในสองถึงห้าปี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5BA8EF7C" w14:textId="2FC48871" w:rsidR="007464A6" w:rsidRPr="00130CAB" w:rsidRDefault="00BF04CD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4,393</w:t>
            </w:r>
          </w:p>
        </w:tc>
        <w:tc>
          <w:tcPr>
            <w:tcW w:w="236" w:type="dxa"/>
          </w:tcPr>
          <w:p w14:paraId="7AF8610E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vAlign w:val="bottom"/>
          </w:tcPr>
          <w:p w14:paraId="25B03D57" w14:textId="16A9B110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3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6,325</w:t>
            </w:r>
          </w:p>
        </w:tc>
      </w:tr>
      <w:tr w:rsidR="007464A6" w:rsidRPr="00130CAB" w14:paraId="584A1204" w14:textId="77777777" w:rsidTr="004C2889">
        <w:tc>
          <w:tcPr>
            <w:tcW w:w="5670" w:type="dxa"/>
            <w:vAlign w:val="bottom"/>
          </w:tcPr>
          <w:p w14:paraId="7EA0F11F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7F4F3B74" w14:textId="5D2FCB40" w:rsidR="007464A6" w:rsidRPr="00130CAB" w:rsidRDefault="00BF04CD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8,311</w:t>
            </w:r>
          </w:p>
        </w:tc>
        <w:tc>
          <w:tcPr>
            <w:tcW w:w="236" w:type="dxa"/>
          </w:tcPr>
          <w:p w14:paraId="1DA8C176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tcBorders>
              <w:top w:val="single" w:sz="4" w:space="0" w:color="auto"/>
            </w:tcBorders>
            <w:vAlign w:val="bottom"/>
          </w:tcPr>
          <w:p w14:paraId="6E128A21" w14:textId="4F1637D9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12,811</w:t>
            </w:r>
          </w:p>
        </w:tc>
      </w:tr>
      <w:tr w:rsidR="007464A6" w:rsidRPr="00130CAB" w14:paraId="04BEBCD3" w14:textId="77777777" w:rsidTr="004C2889">
        <w:tc>
          <w:tcPr>
            <w:tcW w:w="5670" w:type="dxa"/>
            <w:vAlign w:val="bottom"/>
          </w:tcPr>
          <w:p w14:paraId="2CA21160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>หัก ดอกเบี้ยรอตัดบัญชี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0815542" w14:textId="7291774D" w:rsidR="007464A6" w:rsidRPr="00130CAB" w:rsidRDefault="00BF04CD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(1,061)</w:t>
            </w:r>
          </w:p>
        </w:tc>
        <w:tc>
          <w:tcPr>
            <w:tcW w:w="236" w:type="dxa"/>
          </w:tcPr>
          <w:p w14:paraId="5CB0A675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14:paraId="7FEEBC67" w14:textId="3EFDE905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(  1,438)</w:t>
            </w:r>
          </w:p>
        </w:tc>
      </w:tr>
      <w:tr w:rsidR="007464A6" w:rsidRPr="00130CAB" w14:paraId="45CF7113" w14:textId="77777777" w:rsidTr="004C2889">
        <w:tc>
          <w:tcPr>
            <w:tcW w:w="5670" w:type="dxa"/>
            <w:vAlign w:val="bottom"/>
          </w:tcPr>
          <w:p w14:paraId="245E9271" w14:textId="30C5B04F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59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หนี้สินตามสัญญาเช่า 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สุทธิจากดอกเบี้ยรอตัดบัญชี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5B24BDD5" w14:textId="7C15FE4D" w:rsidR="007464A6" w:rsidRPr="00130CAB" w:rsidRDefault="00BF04CD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7,250</w:t>
            </w:r>
          </w:p>
        </w:tc>
        <w:tc>
          <w:tcPr>
            <w:tcW w:w="236" w:type="dxa"/>
          </w:tcPr>
          <w:p w14:paraId="2B938AD8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tcBorders>
              <w:top w:val="single" w:sz="4" w:space="0" w:color="auto"/>
            </w:tcBorders>
            <w:vAlign w:val="bottom"/>
          </w:tcPr>
          <w:p w14:paraId="56423A9D" w14:textId="32986273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11,373</w:t>
            </w:r>
          </w:p>
        </w:tc>
      </w:tr>
      <w:tr w:rsidR="007464A6" w:rsidRPr="00130CAB" w14:paraId="016F88A1" w14:textId="77777777" w:rsidTr="004C2889">
        <w:tc>
          <w:tcPr>
            <w:tcW w:w="5670" w:type="dxa"/>
            <w:vAlign w:val="bottom"/>
          </w:tcPr>
          <w:p w14:paraId="4231D027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890" w:type="dxa"/>
            <w:vAlign w:val="center"/>
          </w:tcPr>
          <w:p w14:paraId="0C0B3160" w14:textId="24176DEC" w:rsidR="007464A6" w:rsidRPr="00130CAB" w:rsidRDefault="00BF04CD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(3,386)</w:t>
            </w:r>
          </w:p>
        </w:tc>
        <w:tc>
          <w:tcPr>
            <w:tcW w:w="236" w:type="dxa"/>
          </w:tcPr>
          <w:p w14:paraId="2471F51C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vAlign w:val="center"/>
          </w:tcPr>
          <w:p w14:paraId="42D506B8" w14:textId="426EA63F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(  5,690)</w:t>
            </w:r>
          </w:p>
        </w:tc>
      </w:tr>
      <w:tr w:rsidR="007464A6" w:rsidRPr="00130CAB" w14:paraId="302D9EB8" w14:textId="77777777" w:rsidTr="004C2889">
        <w:tc>
          <w:tcPr>
            <w:tcW w:w="5670" w:type="dxa"/>
            <w:vAlign w:val="bottom"/>
          </w:tcPr>
          <w:p w14:paraId="2ED93C6A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EF83A0" w14:textId="657810F5" w:rsidR="007464A6" w:rsidRPr="00130CAB" w:rsidRDefault="00BF04CD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3,864</w:t>
            </w:r>
          </w:p>
        </w:tc>
        <w:tc>
          <w:tcPr>
            <w:tcW w:w="236" w:type="dxa"/>
          </w:tcPr>
          <w:p w14:paraId="259983A8" w14:textId="77777777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5C7CD5" w14:textId="73363A0D" w:rsidR="007464A6" w:rsidRPr="00130CAB" w:rsidRDefault="007464A6" w:rsidP="0074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5,683</w:t>
            </w:r>
          </w:p>
        </w:tc>
      </w:tr>
    </w:tbl>
    <w:p w14:paraId="74C2E907" w14:textId="77777777" w:rsidR="007871A6" w:rsidRPr="00130CAB" w:rsidRDefault="007871A6" w:rsidP="00732E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74729EB6" w14:textId="0F8D0C5F" w:rsidR="00600F3F" w:rsidRPr="00130CAB" w:rsidRDefault="00600F3F" w:rsidP="003267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130CAB">
        <w:rPr>
          <w:rFonts w:ascii="Angsana New" w:hAnsi="Angsana New"/>
          <w:color w:val="000000"/>
          <w:sz w:val="30"/>
          <w:szCs w:val="30"/>
          <w:cs/>
        </w:rPr>
        <w:t>ดอกเบี้ยจ่ายต</w:t>
      </w:r>
      <w:r w:rsidR="001D3CEF" w:rsidRPr="00130CAB">
        <w:rPr>
          <w:rFonts w:ascii="Angsana New" w:hAnsi="Angsana New"/>
          <w:color w:val="000000"/>
          <w:sz w:val="30"/>
          <w:szCs w:val="30"/>
          <w:cs/>
        </w:rPr>
        <w:t>ัดบัญชีซึ่งแสดงเป็นส่วนหนึ่งของ</w:t>
      </w:r>
      <w:r w:rsidR="003805BE" w:rsidRPr="00130CAB">
        <w:rPr>
          <w:rFonts w:ascii="Angsana New" w:hAnsi="Angsana New"/>
          <w:color w:val="000000"/>
          <w:sz w:val="30"/>
          <w:szCs w:val="30"/>
        </w:rPr>
        <w:t xml:space="preserve"> “</w:t>
      </w:r>
      <w:r w:rsidRPr="00130CAB">
        <w:rPr>
          <w:rFonts w:ascii="Angsana New" w:hAnsi="Angsana New"/>
          <w:color w:val="000000"/>
          <w:sz w:val="30"/>
          <w:szCs w:val="30"/>
          <w:cs/>
        </w:rPr>
        <w:t>ต้นทุนทางการเงิน</w:t>
      </w:r>
      <w:r w:rsidR="003805BE" w:rsidRPr="00130CAB">
        <w:rPr>
          <w:rFonts w:ascii="Angsana New" w:hAnsi="Angsana New"/>
          <w:color w:val="000000"/>
          <w:sz w:val="30"/>
          <w:szCs w:val="30"/>
        </w:rPr>
        <w:t xml:space="preserve">” </w:t>
      </w:r>
      <w:r w:rsidRPr="00130CAB">
        <w:rPr>
          <w:rFonts w:ascii="Angsana New" w:hAnsi="Angsana New"/>
          <w:color w:val="000000"/>
          <w:sz w:val="30"/>
          <w:szCs w:val="30"/>
          <w:cs/>
        </w:rPr>
        <w:t xml:space="preserve">ในงบกำไรขาดทุนเบ็ดเสร็จสำหรับปีสิ้นสุดวันที่ </w:t>
      </w:r>
      <w:r w:rsidRPr="00130CAB">
        <w:rPr>
          <w:rFonts w:ascii="Angsana New" w:hAnsi="Angsana New"/>
          <w:color w:val="000000"/>
          <w:sz w:val="30"/>
          <w:szCs w:val="30"/>
        </w:rPr>
        <w:t xml:space="preserve">31 </w:t>
      </w:r>
      <w:r w:rsidRPr="00130CAB">
        <w:rPr>
          <w:rFonts w:ascii="Angsana New" w:hAnsi="Angsana New"/>
          <w:color w:val="000000"/>
          <w:sz w:val="30"/>
          <w:szCs w:val="30"/>
          <w:cs/>
        </w:rPr>
        <w:t xml:space="preserve">ธันวาคม </w:t>
      </w:r>
      <w:r w:rsidR="00E20613" w:rsidRPr="00130CAB">
        <w:rPr>
          <w:rFonts w:ascii="Angsana New" w:hAnsi="Angsana New"/>
          <w:color w:val="000000"/>
          <w:sz w:val="30"/>
          <w:szCs w:val="30"/>
        </w:rPr>
        <w:t>256</w:t>
      </w:r>
      <w:r w:rsidR="00243232" w:rsidRPr="00130CAB">
        <w:rPr>
          <w:rFonts w:ascii="Angsana New" w:hAnsi="Angsana New"/>
          <w:color w:val="000000"/>
          <w:sz w:val="30"/>
          <w:szCs w:val="30"/>
        </w:rPr>
        <w:t>8</w:t>
      </w:r>
      <w:r w:rsidR="00CC6D39" w:rsidRPr="00130CAB">
        <w:rPr>
          <w:rFonts w:ascii="Angsana New" w:hAnsi="Angsana New"/>
          <w:color w:val="000000"/>
          <w:sz w:val="30"/>
          <w:szCs w:val="30"/>
        </w:rPr>
        <w:t xml:space="preserve"> </w:t>
      </w:r>
      <w:r w:rsidR="00CC6D39" w:rsidRPr="00130CAB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E20613" w:rsidRPr="00130CAB">
        <w:rPr>
          <w:rFonts w:ascii="Angsana New" w:hAnsi="Angsana New"/>
          <w:color w:val="000000"/>
          <w:sz w:val="30"/>
          <w:szCs w:val="30"/>
        </w:rPr>
        <w:t>256</w:t>
      </w:r>
      <w:r w:rsidR="00243232" w:rsidRPr="00130CAB">
        <w:rPr>
          <w:rFonts w:ascii="Angsana New" w:hAnsi="Angsana New"/>
          <w:color w:val="000000"/>
          <w:sz w:val="30"/>
          <w:szCs w:val="30"/>
        </w:rPr>
        <w:t>7</w:t>
      </w:r>
      <w:r w:rsidRPr="00130CAB">
        <w:rPr>
          <w:rFonts w:ascii="Angsana New" w:hAnsi="Angsana New"/>
          <w:color w:val="000000"/>
          <w:sz w:val="30"/>
          <w:szCs w:val="30"/>
          <w:cs/>
        </w:rPr>
        <w:t xml:space="preserve"> มีจำนวนเงินประมาณ </w:t>
      </w:r>
      <w:r w:rsidR="00BF04CD" w:rsidRPr="00130CAB">
        <w:rPr>
          <w:rFonts w:ascii="Angsana New" w:hAnsi="Angsana New"/>
          <w:color w:val="000000"/>
          <w:sz w:val="30"/>
          <w:szCs w:val="30"/>
        </w:rPr>
        <w:t>0.9</w:t>
      </w:r>
      <w:r w:rsidR="00B15580" w:rsidRPr="00130CAB">
        <w:rPr>
          <w:rFonts w:ascii="Angsana New" w:hAnsi="Angsana New"/>
          <w:color w:val="000000"/>
          <w:sz w:val="30"/>
          <w:szCs w:val="30"/>
        </w:rPr>
        <w:t xml:space="preserve"> </w:t>
      </w:r>
      <w:r w:rsidR="00B15580" w:rsidRPr="00130CAB">
        <w:rPr>
          <w:rFonts w:ascii="Angsana New" w:hAnsi="Angsana New" w:hint="cs"/>
          <w:color w:val="000000"/>
          <w:sz w:val="30"/>
          <w:szCs w:val="30"/>
          <w:cs/>
        </w:rPr>
        <w:t>ล้านบาทและ</w:t>
      </w:r>
      <w:r w:rsidR="00B15580" w:rsidRPr="00130CAB">
        <w:rPr>
          <w:rFonts w:ascii="Angsana New" w:hAnsi="Angsana New"/>
          <w:color w:val="000000"/>
          <w:sz w:val="30"/>
          <w:szCs w:val="30"/>
        </w:rPr>
        <w:t xml:space="preserve"> 1.</w:t>
      </w:r>
      <w:r w:rsidR="00243232" w:rsidRPr="00130CAB">
        <w:rPr>
          <w:rFonts w:ascii="Angsana New" w:hAnsi="Angsana New"/>
          <w:color w:val="000000"/>
          <w:sz w:val="30"/>
          <w:szCs w:val="30"/>
        </w:rPr>
        <w:t>0</w:t>
      </w:r>
      <w:r w:rsidRPr="00130CAB">
        <w:rPr>
          <w:rFonts w:ascii="Angsana New" w:hAnsi="Angsana New"/>
          <w:color w:val="000000"/>
          <w:sz w:val="30"/>
          <w:szCs w:val="30"/>
        </w:rPr>
        <w:t xml:space="preserve"> </w:t>
      </w:r>
      <w:r w:rsidR="00D944C8" w:rsidRPr="00130CAB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B15580" w:rsidRPr="00130CAB">
        <w:rPr>
          <w:rFonts w:ascii="Angsana New" w:hAnsi="Angsana New"/>
          <w:color w:val="000000"/>
          <w:sz w:val="30"/>
          <w:szCs w:val="30"/>
        </w:rPr>
        <w:t xml:space="preserve"> </w:t>
      </w:r>
      <w:r w:rsidR="00B15580" w:rsidRPr="00130CAB">
        <w:rPr>
          <w:rFonts w:ascii="Angsana New" w:hAnsi="Angsana New" w:hint="cs"/>
          <w:color w:val="000000"/>
          <w:sz w:val="30"/>
          <w:szCs w:val="30"/>
          <w:cs/>
        </w:rPr>
        <w:t>ตามลำดับ</w:t>
      </w:r>
    </w:p>
    <w:p w14:paraId="6C3F9EFB" w14:textId="582099D6" w:rsidR="00130CAB" w:rsidRDefault="00130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5FC2EE8E" w14:textId="77777777" w:rsidR="00387E6E" w:rsidRPr="00E97FC6" w:rsidRDefault="00387E6E" w:rsidP="00F347C9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97FC6">
        <w:rPr>
          <w:rFonts w:ascii="Angsana New" w:hAnsi="Angsana New"/>
          <w:b/>
          <w:bCs/>
          <w:sz w:val="30"/>
          <w:szCs w:val="30"/>
          <w:cs/>
        </w:rPr>
        <w:lastRenderedPageBreak/>
        <w:t>หุ้นกู้</w:t>
      </w:r>
    </w:p>
    <w:p w14:paraId="53C33007" w14:textId="77777777" w:rsidR="00FB2AC0" w:rsidRPr="00E97FC6" w:rsidRDefault="00FB2AC0" w:rsidP="00CF77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Style w:val="TableGrid"/>
        <w:tblW w:w="9791" w:type="dxa"/>
        <w:tblLook w:val="04A0" w:firstRow="1" w:lastRow="0" w:firstColumn="1" w:lastColumn="0" w:noHBand="0" w:noVBand="1"/>
      </w:tblPr>
      <w:tblGrid>
        <w:gridCol w:w="1075"/>
        <w:gridCol w:w="1055"/>
        <w:gridCol w:w="990"/>
        <w:gridCol w:w="1080"/>
        <w:gridCol w:w="1081"/>
        <w:gridCol w:w="990"/>
        <w:gridCol w:w="1260"/>
        <w:gridCol w:w="1260"/>
        <w:gridCol w:w="1000"/>
      </w:tblGrid>
      <w:tr w:rsidR="000368BF" w:rsidRPr="00EA7F95" w14:paraId="7B3D05D0" w14:textId="77777777" w:rsidTr="00227F03"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46F3955B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09B5A82B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ตัวย่อหุ้นกู้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19012083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5B48FF7B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วันที่ออก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7DECE0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วันครบกำหนด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F50305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อัตราดอกเบี้ย</w:t>
            </w:r>
          </w:p>
          <w:p w14:paraId="3181D91E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(ร้อยละต่อปี)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5D7328F1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กำหนดจ่ายดอกเบี้ย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5F6859C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มุลค่าต่อหุ้น (บาท)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D708643" w14:textId="6B9FA2D8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 xml:space="preserve">มูลค่ารวม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>- 256</w:t>
            </w:r>
            <w:r w:rsidR="00B00DB5">
              <w:rPr>
                <w:rFonts w:ascii="Angsana New" w:hAnsi="Angsana New"/>
                <w:sz w:val="24"/>
                <w:szCs w:val="24"/>
                <w:u w:val="single"/>
              </w:rPr>
              <w:t>8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(พันบาท)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0DBBB50" w14:textId="6D528994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 xml:space="preserve">มูลค่ารวม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>- 256</w:t>
            </w:r>
            <w:r w:rsidR="00B00DB5">
              <w:rPr>
                <w:rFonts w:ascii="Angsana New" w:hAnsi="Angsana New"/>
                <w:sz w:val="24"/>
                <w:szCs w:val="24"/>
                <w:u w:val="single"/>
              </w:rPr>
              <w:t>7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(พันบาท)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68ADD961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70795EF6" w14:textId="77777777" w:rsidR="000368BF" w:rsidRPr="006C0A11" w:rsidRDefault="000368BF" w:rsidP="00227F0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ผู้ค้ำ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ประกัน</w:t>
            </w:r>
          </w:p>
        </w:tc>
      </w:tr>
      <w:tr w:rsidR="00B00DB5" w:rsidRPr="00EA7F95" w14:paraId="75AAFC77" w14:textId="77777777" w:rsidTr="00227F03"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F1505E7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NER25NA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14906D2D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B90D60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2CDED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5.25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36E2E3D3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94AF0B1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B008461" w14:textId="41D8DA82" w:rsidR="00B00DB5" w:rsidRPr="00BF04CD" w:rsidRDefault="00BF04CD" w:rsidP="00BF04CD">
            <w:pPr>
              <w:pStyle w:val="NoSpacing"/>
              <w:ind w:right="-24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DE33B0E" w14:textId="16DFEF8D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015D5C4F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B00DB5" w:rsidRPr="00EA7F95" w14:paraId="41E26BAD" w14:textId="77777777" w:rsidTr="00227F03"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3BA46328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NER26NA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2C7CD990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B32F98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35C299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6.00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56771C08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27B3E71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173F3B" w14:textId="77777777" w:rsidR="00B00DB5" w:rsidRPr="00BF04CD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FE18D88" w14:textId="1931AD0B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4AFF5EBE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B00DB5" w:rsidRPr="00EA7F95" w14:paraId="262B738D" w14:textId="77777777" w:rsidTr="00227F03"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26499EB8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NER279A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715ACEA2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B61C3B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65D52E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5.65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29B02612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B14AA4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896811" w14:textId="77777777" w:rsidR="00B00DB5" w:rsidRPr="00BF04CD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1,161,500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B6A42FE" w14:textId="196A5071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1,161,500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3698FCEA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B00DB5" w:rsidRPr="00EA7F95" w14:paraId="0AF405E7" w14:textId="77777777" w:rsidTr="00227F03"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BFCBA31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NER299A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597FDF10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9D4CFF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9F807E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6.40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7C1141E7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1A3CD8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29D031C" w14:textId="77777777" w:rsidR="00B00DB5" w:rsidRPr="00BF04CD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1,652,800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C8D1E71" w14:textId="7CA7B4A4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1,652,800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5CD5A3A6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B00DB5" w:rsidRPr="00EA7F95" w14:paraId="6F3360DE" w14:textId="77777777" w:rsidTr="00227F03"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4E93264A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NER29DA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7E30C7A3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20/12/2567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67A17E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20/12/2572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AB1A32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3.41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4918A537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รายครึ่งปี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86F989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FCC58" w14:textId="77777777" w:rsidR="00B00DB5" w:rsidRPr="00BF04CD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1,500,000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F220F" w14:textId="08C0338F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1,500,000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68FA8E56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CGIF</w:t>
            </w:r>
            <w:r>
              <w:rPr>
                <w:rFonts w:ascii="Angsana New" w:hAnsi="Angsana New"/>
                <w:sz w:val="24"/>
                <w:szCs w:val="24"/>
              </w:rPr>
              <w:t>*</w:t>
            </w:r>
          </w:p>
        </w:tc>
      </w:tr>
      <w:tr w:rsidR="00B00DB5" w:rsidRPr="00EA7F95" w14:paraId="256EE054" w14:textId="77777777" w:rsidTr="00227F03">
        <w:tc>
          <w:tcPr>
            <w:tcW w:w="52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180682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BE6565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4A80F" w14:textId="61C6154C" w:rsidR="00B00DB5" w:rsidRPr="00BF04CD" w:rsidRDefault="00BF04CD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5</w:t>
            </w:r>
            <w:r w:rsidR="00B00DB5" w:rsidRPr="00BF04CD">
              <w:rPr>
                <w:rFonts w:ascii="Angsana New" w:hAnsi="Angsana New"/>
                <w:sz w:val="24"/>
                <w:szCs w:val="24"/>
              </w:rPr>
              <w:t>,314,300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03586" w14:textId="6B19CC6E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6,314,300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5E4202B6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00DB5" w:rsidRPr="00EA7F95" w14:paraId="3AEA2E4D" w14:textId="77777777" w:rsidTr="00227F03">
        <w:tc>
          <w:tcPr>
            <w:tcW w:w="52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A0B2AF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หัก ต้นทุนการทำรายการ (ค่าใช้จ่ายในการออกหุ้นกู้) รอตัดบัญชี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F3B7F2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4869E" w14:textId="3179F20A" w:rsidR="00B00DB5" w:rsidRPr="00BF04CD" w:rsidRDefault="00BF04CD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44</w:t>
            </w:r>
            <w:r w:rsidR="00B00DB5" w:rsidRPr="00BF04CD">
              <w:rPr>
                <w:rFonts w:ascii="Angsana New" w:hAnsi="Angsana New"/>
                <w:sz w:val="24"/>
                <w:szCs w:val="24"/>
              </w:rPr>
              <w:t>,</w:t>
            </w:r>
            <w:r w:rsidRPr="00BF04CD">
              <w:rPr>
                <w:rFonts w:ascii="Angsana New" w:hAnsi="Angsana New"/>
                <w:sz w:val="24"/>
                <w:szCs w:val="24"/>
              </w:rPr>
              <w:t>177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0D5515" w14:textId="2B565D48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57,746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5085DFDE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00DB5" w:rsidRPr="00EA7F95" w14:paraId="60B337DD" w14:textId="77777777" w:rsidTr="00227F03">
        <w:tc>
          <w:tcPr>
            <w:tcW w:w="52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FF13F8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ADDC53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A1DB8" w14:textId="74809B2F" w:rsidR="00B00DB5" w:rsidRPr="00BF04CD" w:rsidRDefault="00BF04CD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5</w:t>
            </w:r>
            <w:r w:rsidR="00B00DB5" w:rsidRPr="00BF04CD">
              <w:rPr>
                <w:rFonts w:ascii="Angsana New" w:hAnsi="Angsana New"/>
                <w:sz w:val="24"/>
                <w:szCs w:val="24"/>
              </w:rPr>
              <w:t>,</w:t>
            </w:r>
            <w:r w:rsidRPr="00BF04CD">
              <w:rPr>
                <w:rFonts w:ascii="Angsana New" w:hAnsi="Angsana New"/>
                <w:sz w:val="24"/>
                <w:szCs w:val="24"/>
              </w:rPr>
              <w:t>270</w:t>
            </w:r>
            <w:r w:rsidR="00B00DB5" w:rsidRPr="00BF04CD">
              <w:rPr>
                <w:rFonts w:ascii="Angsana New" w:hAnsi="Angsana New"/>
                <w:sz w:val="24"/>
                <w:szCs w:val="24"/>
              </w:rPr>
              <w:t>,</w:t>
            </w:r>
            <w:r w:rsidRPr="00BF04CD">
              <w:rPr>
                <w:rFonts w:ascii="Angsana New" w:hAnsi="Angsana New"/>
                <w:sz w:val="24"/>
                <w:szCs w:val="24"/>
              </w:rPr>
              <w:t>123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2CCDA" w14:textId="21B56156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6,256,554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34F972BB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00DB5" w:rsidRPr="00EA7F95" w14:paraId="6966417D" w14:textId="77777777" w:rsidTr="00227F03">
        <w:tc>
          <w:tcPr>
            <w:tcW w:w="52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730D03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หัก ส่วนที่ครบกำหนดไถ่ถอนภายในหนึ่งปี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C707A8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D6A28" w14:textId="77777777" w:rsidR="00B00DB5" w:rsidRPr="00BF04CD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E6E3A" w14:textId="01B7C940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1BB77DEA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00DB5" w:rsidRPr="00EA7F95" w14:paraId="4BD86256" w14:textId="77777777" w:rsidTr="00227F03">
        <w:tc>
          <w:tcPr>
            <w:tcW w:w="52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EB3D31" w14:textId="77777777" w:rsidR="00B00DB5" w:rsidRPr="00EA7F95" w:rsidRDefault="00B00DB5" w:rsidP="0014672D">
            <w:pPr>
              <w:pStyle w:val="NoSpacing"/>
              <w:ind w:hanging="10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ส่วนที่ครบกำหนดไถ่ถอนเกินกว่าหนึ่งปี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97400A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80A528" w14:textId="18CA0AEE" w:rsidR="00B00DB5" w:rsidRPr="00BF04CD" w:rsidRDefault="00BF04CD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F04CD">
              <w:rPr>
                <w:rFonts w:ascii="Angsana New" w:hAnsi="Angsana New"/>
                <w:sz w:val="24"/>
                <w:szCs w:val="24"/>
              </w:rPr>
              <w:t>4</w:t>
            </w:r>
            <w:r w:rsidR="00B00DB5" w:rsidRPr="00BF04CD">
              <w:rPr>
                <w:rFonts w:ascii="Angsana New" w:hAnsi="Angsana New"/>
                <w:sz w:val="24"/>
                <w:szCs w:val="24"/>
              </w:rPr>
              <w:t>,</w:t>
            </w:r>
            <w:r w:rsidRPr="00BF04CD">
              <w:rPr>
                <w:rFonts w:ascii="Angsana New" w:hAnsi="Angsana New"/>
                <w:sz w:val="24"/>
                <w:szCs w:val="24"/>
              </w:rPr>
              <w:t>270</w:t>
            </w:r>
            <w:r w:rsidR="00B00DB5" w:rsidRPr="00BF04CD">
              <w:rPr>
                <w:rFonts w:ascii="Angsana New" w:hAnsi="Angsana New"/>
                <w:sz w:val="24"/>
                <w:szCs w:val="24"/>
              </w:rPr>
              <w:t>,</w:t>
            </w:r>
            <w:r w:rsidRPr="00BF04CD">
              <w:rPr>
                <w:rFonts w:ascii="Angsana New" w:hAnsi="Angsana New"/>
                <w:sz w:val="24"/>
                <w:szCs w:val="24"/>
              </w:rPr>
              <w:t>123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4CF474" w14:textId="3E2F23EE" w:rsidR="00B00DB5" w:rsidRPr="00B00DB5" w:rsidRDefault="00B00DB5" w:rsidP="00B00DB5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00DB5">
              <w:rPr>
                <w:rFonts w:ascii="Angsana New" w:hAnsi="Angsana New"/>
                <w:sz w:val="24"/>
                <w:szCs w:val="24"/>
              </w:rPr>
              <w:t>5,256,554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634AE8F8" w14:textId="77777777" w:rsidR="00B00DB5" w:rsidRPr="00EA7F95" w:rsidRDefault="00B00DB5" w:rsidP="00B00DB5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</w:tbl>
    <w:p w14:paraId="19B56C83" w14:textId="77777777" w:rsidR="00B46F43" w:rsidRDefault="00B46F43" w:rsidP="00B46F43">
      <w:pPr>
        <w:pStyle w:val="NoSpacing"/>
        <w:tabs>
          <w:tab w:val="clear" w:pos="227"/>
          <w:tab w:val="clear" w:pos="454"/>
          <w:tab w:val="left" w:pos="180"/>
          <w:tab w:val="left" w:pos="450"/>
        </w:tabs>
        <w:rPr>
          <w:rFonts w:ascii="Angsana New" w:hAnsi="Angsana New"/>
          <w:sz w:val="24"/>
          <w:szCs w:val="24"/>
        </w:rPr>
      </w:pPr>
    </w:p>
    <w:p w14:paraId="31464BD6" w14:textId="7938F900" w:rsidR="000368BF" w:rsidRDefault="000368BF" w:rsidP="00B46F43">
      <w:pPr>
        <w:pStyle w:val="NoSpacing"/>
        <w:tabs>
          <w:tab w:val="clear" w:pos="227"/>
          <w:tab w:val="clear" w:pos="454"/>
          <w:tab w:val="left" w:pos="180"/>
          <w:tab w:val="left" w:pos="450"/>
        </w:tabs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t>*</w:t>
      </w:r>
      <w:r w:rsidRPr="00EA7F95">
        <w:rPr>
          <w:rFonts w:ascii="Angsana New" w:hAnsi="Angsana New"/>
          <w:sz w:val="24"/>
          <w:szCs w:val="24"/>
        </w:rPr>
        <w:t>CGIF : Credit Guarantee and Investment Facility, a trust fund of the Asian Development Bank</w:t>
      </w:r>
    </w:p>
    <w:p w14:paraId="0F068C4B" w14:textId="77777777" w:rsidR="00130CAB" w:rsidRDefault="00130CAB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A5DC190" w14:textId="75F33A0A" w:rsidR="00E20613" w:rsidRPr="00130CAB" w:rsidRDefault="00E20613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130CAB">
        <w:rPr>
          <w:rFonts w:ascii="Angsana New" w:hAnsi="Angsana New" w:hint="cs"/>
          <w:sz w:val="30"/>
          <w:szCs w:val="30"/>
          <w:cs/>
        </w:rPr>
        <w:t>หุ้นกู้ดังกล่าวข้างต้นมีเงื่อนไขที่สำคัญซึ่งบริษัทต้องปฏิบัติตามได้แก่</w:t>
      </w:r>
      <w:r w:rsidRPr="00130CAB">
        <w:rPr>
          <w:rFonts w:ascii="Angsana New" w:hAnsi="Angsana New"/>
          <w:sz w:val="30"/>
          <w:szCs w:val="30"/>
          <w:cs/>
        </w:rPr>
        <w:t xml:space="preserve"> </w:t>
      </w:r>
      <w:r w:rsidRPr="00130CAB">
        <w:rPr>
          <w:rFonts w:ascii="Angsana New" w:hAnsi="Angsana New" w:hint="cs"/>
          <w:sz w:val="30"/>
          <w:szCs w:val="30"/>
          <w:cs/>
        </w:rPr>
        <w:t>การรักษาอัตราส่วนหนี้สินต่อส่วนทุนในอัตราไม่เกินกว่า</w:t>
      </w:r>
      <w:r w:rsidRPr="00130CAB">
        <w:rPr>
          <w:rFonts w:ascii="Angsana New" w:hAnsi="Angsana New"/>
          <w:sz w:val="30"/>
          <w:szCs w:val="30"/>
          <w:cs/>
        </w:rPr>
        <w:t xml:space="preserve"> </w:t>
      </w:r>
      <w:r w:rsidRPr="00130CAB">
        <w:rPr>
          <w:rFonts w:ascii="Angsana New" w:hAnsi="Angsana New"/>
          <w:sz w:val="30"/>
          <w:szCs w:val="30"/>
        </w:rPr>
        <w:t>2</w:t>
      </w:r>
      <w:r w:rsidRPr="00130CAB">
        <w:rPr>
          <w:rFonts w:ascii="Angsana New" w:hAnsi="Angsana New" w:hint="cs"/>
          <w:sz w:val="30"/>
          <w:szCs w:val="30"/>
          <w:cs/>
        </w:rPr>
        <w:t>.</w:t>
      </w:r>
      <w:r w:rsidRPr="00130CAB">
        <w:rPr>
          <w:rFonts w:ascii="Angsana New" w:hAnsi="Angsana New"/>
          <w:sz w:val="30"/>
          <w:szCs w:val="30"/>
        </w:rPr>
        <w:t>5</w:t>
      </w:r>
      <w:r w:rsidRPr="00130CAB">
        <w:rPr>
          <w:rFonts w:ascii="Angsana New" w:hAnsi="Angsana New"/>
          <w:sz w:val="30"/>
          <w:szCs w:val="30"/>
          <w:cs/>
        </w:rPr>
        <w:t>:</w:t>
      </w:r>
      <w:r w:rsidRPr="00130CAB">
        <w:rPr>
          <w:rFonts w:ascii="Angsana New" w:hAnsi="Angsana New"/>
          <w:sz w:val="30"/>
          <w:szCs w:val="30"/>
        </w:rPr>
        <w:t>1</w:t>
      </w:r>
      <w:r w:rsidR="005E6F9E" w:rsidRPr="00130CAB">
        <w:rPr>
          <w:rFonts w:ascii="Angsana New" w:hAnsi="Angsana New" w:hint="cs"/>
          <w:sz w:val="30"/>
          <w:szCs w:val="30"/>
          <w:cs/>
        </w:rPr>
        <w:t xml:space="preserve"> นอกจากนี้ </w:t>
      </w:r>
      <w:r w:rsidR="000F76FD" w:rsidRPr="00130CAB">
        <w:rPr>
          <w:rFonts w:ascii="Angsana New" w:hAnsi="Angsana New" w:hint="cs"/>
          <w:sz w:val="30"/>
          <w:szCs w:val="30"/>
          <w:cs/>
        </w:rPr>
        <w:t xml:space="preserve">บริษัทมีหน้าที่ต้องปฏิบัติตามเงื่อนไขและข้อตกลงต่างๆ ที่ได้ทำไว้กับ </w:t>
      </w:r>
      <w:r w:rsidR="000F76FD" w:rsidRPr="00130CAB">
        <w:rPr>
          <w:rFonts w:ascii="Angsana New" w:hAnsi="Angsana New"/>
          <w:sz w:val="30"/>
          <w:szCs w:val="30"/>
        </w:rPr>
        <w:t>CGIF</w:t>
      </w:r>
    </w:p>
    <w:p w14:paraId="2A09B6D3" w14:textId="77777777" w:rsidR="00281AF9" w:rsidRPr="00130CAB" w:rsidRDefault="00281AF9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9F17FA9" w14:textId="4207472C" w:rsidR="004A4D1B" w:rsidRPr="00130CAB" w:rsidRDefault="00E20613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30CAB">
        <w:rPr>
          <w:rFonts w:ascii="Angsana New" w:hAnsi="Angsana New"/>
          <w:sz w:val="30"/>
          <w:szCs w:val="30"/>
          <w:cs/>
        </w:rPr>
        <w:t>ค่าใช้จ่ายที่เกี่ยวข้องโดยตรงกับการออกหุ้นกู้</w:t>
      </w:r>
      <w:r w:rsidR="00FA4070" w:rsidRPr="00130CAB">
        <w:rPr>
          <w:rFonts w:ascii="Angsana New" w:hAnsi="Angsana New" w:hint="cs"/>
          <w:sz w:val="30"/>
          <w:szCs w:val="30"/>
          <w:cs/>
        </w:rPr>
        <w:t>ซึ่งส่วนใหญ่</w:t>
      </w:r>
      <w:r w:rsidRPr="00130CAB">
        <w:rPr>
          <w:rFonts w:ascii="Angsana New" w:hAnsi="Angsana New"/>
          <w:sz w:val="30"/>
          <w:szCs w:val="30"/>
          <w:cs/>
        </w:rPr>
        <w:t>ได้แก่</w:t>
      </w:r>
      <w:r w:rsidRPr="00130CAB">
        <w:rPr>
          <w:rFonts w:ascii="Angsana New" w:hAnsi="Angsana New" w:hint="cs"/>
          <w:sz w:val="30"/>
          <w:szCs w:val="30"/>
          <w:cs/>
        </w:rPr>
        <w:t xml:space="preserve"> ค่าธรรมเนียมการจัดจำหน่าย</w:t>
      </w:r>
      <w:r w:rsidRPr="00130CAB">
        <w:rPr>
          <w:rFonts w:ascii="Angsana New" w:hAnsi="Angsana New"/>
          <w:sz w:val="30"/>
          <w:szCs w:val="30"/>
          <w:cs/>
        </w:rPr>
        <w:t>บันทึกเป็นรายการรอตัดบัญช</w:t>
      </w:r>
      <w:r w:rsidRPr="00130CAB">
        <w:rPr>
          <w:rFonts w:ascii="Angsana New" w:hAnsi="Angsana New" w:hint="cs"/>
          <w:sz w:val="30"/>
          <w:szCs w:val="30"/>
          <w:cs/>
        </w:rPr>
        <w:t>ี</w:t>
      </w:r>
      <w:r w:rsidRPr="00130CAB">
        <w:rPr>
          <w:rFonts w:ascii="Angsana New" w:hAnsi="Angsana New"/>
          <w:sz w:val="30"/>
          <w:szCs w:val="30"/>
          <w:cs/>
        </w:rPr>
        <w:t>และทยอยรับรู้เป็น</w:t>
      </w:r>
      <w:r w:rsidRPr="00130CAB">
        <w:rPr>
          <w:rFonts w:ascii="Angsana New" w:hAnsi="Angsana New" w:hint="cs"/>
          <w:sz w:val="30"/>
          <w:szCs w:val="30"/>
          <w:cs/>
        </w:rPr>
        <w:t>ค่าใช้จ่ายในกำไรหรือขาดทุน</w:t>
      </w:r>
      <w:r w:rsidRPr="00130CAB">
        <w:rPr>
          <w:rFonts w:ascii="Angsana New" w:hAnsi="Angsana New"/>
          <w:sz w:val="30"/>
          <w:szCs w:val="30"/>
          <w:cs/>
        </w:rPr>
        <w:t>ด้วยวิธีเส้นตรงตลอดอายุของหุ้นกู้ที่เกี่ยวข้อง</w:t>
      </w:r>
    </w:p>
    <w:p w14:paraId="40BB68BC" w14:textId="77777777" w:rsidR="004A4D1B" w:rsidRPr="00130CAB" w:rsidRDefault="004A4D1B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0ADD554" w14:textId="16CA35F7" w:rsidR="004A4D1B" w:rsidRPr="00130CAB" w:rsidRDefault="00AB5269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30CAB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D062F" w:rsidRPr="00130CAB">
        <w:rPr>
          <w:rFonts w:ascii="Angsana New" w:hAnsi="Angsana New"/>
          <w:sz w:val="30"/>
          <w:szCs w:val="30"/>
        </w:rPr>
        <w:t>3</w:t>
      </w:r>
      <w:r w:rsidRPr="00130CAB">
        <w:rPr>
          <w:rFonts w:ascii="Angsana New" w:hAnsi="Angsana New"/>
          <w:sz w:val="30"/>
          <w:szCs w:val="30"/>
        </w:rPr>
        <w:t>1</w:t>
      </w:r>
      <w:r w:rsidRPr="00130CA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E20613" w:rsidRPr="00130CAB">
        <w:rPr>
          <w:rFonts w:ascii="Angsana New" w:hAnsi="Angsana New"/>
          <w:sz w:val="30"/>
          <w:szCs w:val="30"/>
        </w:rPr>
        <w:t>256</w:t>
      </w:r>
      <w:r w:rsidR="00B00DB5" w:rsidRPr="00130CAB">
        <w:rPr>
          <w:rFonts w:ascii="Angsana New" w:hAnsi="Angsana New"/>
          <w:sz w:val="30"/>
          <w:szCs w:val="30"/>
        </w:rPr>
        <w:t>8</w:t>
      </w:r>
      <w:r w:rsidRPr="00130CAB">
        <w:rPr>
          <w:rFonts w:ascii="Angsana New" w:hAnsi="Angsana New" w:hint="cs"/>
          <w:sz w:val="30"/>
          <w:szCs w:val="30"/>
          <w:cs/>
        </w:rPr>
        <w:t xml:space="preserve"> </w:t>
      </w:r>
      <w:r w:rsidR="005E6F9E" w:rsidRPr="00130CAB">
        <w:rPr>
          <w:rFonts w:ascii="Angsana New" w:hAnsi="Angsana New" w:hint="cs"/>
          <w:sz w:val="30"/>
          <w:szCs w:val="30"/>
          <w:cs/>
        </w:rPr>
        <w:t xml:space="preserve">และ </w:t>
      </w:r>
      <w:r w:rsidR="005E6F9E" w:rsidRPr="00130CAB">
        <w:rPr>
          <w:rFonts w:ascii="Angsana New" w:hAnsi="Angsana New"/>
          <w:sz w:val="30"/>
          <w:szCs w:val="30"/>
        </w:rPr>
        <w:t>256</w:t>
      </w:r>
      <w:r w:rsidR="00B00DB5" w:rsidRPr="00130CAB">
        <w:rPr>
          <w:rFonts w:ascii="Angsana New" w:hAnsi="Angsana New"/>
          <w:sz w:val="30"/>
          <w:szCs w:val="30"/>
        </w:rPr>
        <w:t>7</w:t>
      </w:r>
      <w:r w:rsidR="005E6F9E" w:rsidRPr="00130CAB">
        <w:rPr>
          <w:rFonts w:ascii="Angsana New" w:hAnsi="Angsana New"/>
          <w:sz w:val="30"/>
          <w:szCs w:val="30"/>
        </w:rPr>
        <w:t xml:space="preserve"> </w:t>
      </w:r>
      <w:r w:rsidR="004A4D1B" w:rsidRPr="00130CAB">
        <w:rPr>
          <w:rFonts w:ascii="Angsana New" w:hAnsi="Angsana New" w:hint="cs"/>
          <w:sz w:val="30"/>
          <w:szCs w:val="30"/>
          <w:cs/>
        </w:rPr>
        <w:t xml:space="preserve">บริษัทมีวงเงินในการออกหุ้นกู้ไม่เกิน </w:t>
      </w:r>
      <w:r w:rsidR="004A4D1B" w:rsidRPr="00130CAB">
        <w:rPr>
          <w:rFonts w:ascii="Angsana New" w:hAnsi="Angsana New"/>
          <w:sz w:val="30"/>
          <w:szCs w:val="30"/>
        </w:rPr>
        <w:t xml:space="preserve">8,000 </w:t>
      </w:r>
      <w:r w:rsidR="004A4D1B" w:rsidRPr="00130CAB">
        <w:rPr>
          <w:rFonts w:ascii="Angsana New" w:hAnsi="Angsana New" w:hint="cs"/>
          <w:sz w:val="30"/>
          <w:szCs w:val="30"/>
          <w:cs/>
        </w:rPr>
        <w:t>ล้านบาทซึ่งได้รับการอนุมัติในที่ประชุม</w:t>
      </w:r>
      <w:r w:rsidR="004A4D1B" w:rsidRPr="00130CAB">
        <w:rPr>
          <w:rFonts w:ascii="Angsana New" w:hAnsi="Angsana New"/>
          <w:sz w:val="30"/>
          <w:szCs w:val="30"/>
          <w:cs/>
        </w:rPr>
        <w:t>สามัญผู้ถือหุ้น</w:t>
      </w:r>
      <w:r w:rsidR="004A4D1B" w:rsidRPr="00130CAB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AF3D6F" w:rsidRPr="00130CAB">
        <w:rPr>
          <w:rFonts w:ascii="Angsana New" w:hAnsi="Angsana New"/>
          <w:sz w:val="30"/>
          <w:szCs w:val="30"/>
        </w:rPr>
        <w:t>20</w:t>
      </w:r>
      <w:r w:rsidR="004A4D1B" w:rsidRPr="00130CAB">
        <w:rPr>
          <w:rFonts w:ascii="Angsana New" w:hAnsi="Angsana New"/>
          <w:sz w:val="30"/>
          <w:szCs w:val="30"/>
        </w:rPr>
        <w:t xml:space="preserve"> </w:t>
      </w:r>
      <w:r w:rsidR="004A4D1B" w:rsidRPr="00130CAB">
        <w:rPr>
          <w:rFonts w:ascii="Angsana New" w:hAnsi="Angsana New"/>
          <w:sz w:val="30"/>
          <w:szCs w:val="30"/>
          <w:cs/>
        </w:rPr>
        <w:t xml:space="preserve">เมษายน </w:t>
      </w:r>
      <w:r w:rsidR="00AF3D6F" w:rsidRPr="00130CAB">
        <w:rPr>
          <w:rFonts w:ascii="Angsana New" w:hAnsi="Angsana New"/>
          <w:sz w:val="30"/>
          <w:szCs w:val="30"/>
        </w:rPr>
        <w:t>2563</w:t>
      </w:r>
      <w:r w:rsidR="004A4D1B" w:rsidRPr="00130CAB">
        <w:rPr>
          <w:rFonts w:ascii="Angsana New" w:hAnsi="Angsana New"/>
          <w:sz w:val="30"/>
          <w:szCs w:val="30"/>
        </w:rPr>
        <w:t xml:space="preserve"> </w:t>
      </w:r>
      <w:r w:rsidR="004A4D1B" w:rsidRPr="00130CAB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AF3D6F" w:rsidRPr="00130CAB">
        <w:rPr>
          <w:rFonts w:ascii="Angsana New" w:hAnsi="Angsana New"/>
          <w:sz w:val="30"/>
          <w:szCs w:val="30"/>
        </w:rPr>
        <w:t>8</w:t>
      </w:r>
      <w:r w:rsidR="004A4D1B" w:rsidRPr="00130CAB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AF3D6F" w:rsidRPr="00130CAB">
        <w:rPr>
          <w:rFonts w:ascii="Angsana New" w:hAnsi="Angsana New"/>
          <w:sz w:val="30"/>
          <w:szCs w:val="30"/>
        </w:rPr>
        <w:t>2564</w:t>
      </w:r>
      <w:r w:rsidR="004A4D1B" w:rsidRPr="00130CAB">
        <w:rPr>
          <w:rFonts w:ascii="Angsana New" w:hAnsi="Angsana New"/>
          <w:sz w:val="30"/>
          <w:szCs w:val="30"/>
        </w:rPr>
        <w:t xml:space="preserve"> </w:t>
      </w:r>
      <w:r w:rsidR="004A4D1B" w:rsidRPr="00130CAB">
        <w:rPr>
          <w:rFonts w:ascii="Angsana New" w:hAnsi="Angsana New" w:hint="cs"/>
          <w:sz w:val="30"/>
          <w:szCs w:val="30"/>
          <w:cs/>
        </w:rPr>
        <w:t xml:space="preserve">และวันที่ </w:t>
      </w:r>
      <w:r w:rsidR="00E20613" w:rsidRPr="00130CAB">
        <w:rPr>
          <w:rFonts w:ascii="Angsana New" w:hAnsi="Angsana New"/>
          <w:sz w:val="30"/>
          <w:szCs w:val="30"/>
        </w:rPr>
        <w:t>7</w:t>
      </w:r>
      <w:r w:rsidR="004A4D1B" w:rsidRPr="00130CAB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E20613" w:rsidRPr="00130CAB">
        <w:rPr>
          <w:rFonts w:ascii="Angsana New" w:hAnsi="Angsana New"/>
          <w:sz w:val="30"/>
          <w:szCs w:val="30"/>
        </w:rPr>
        <w:t>2565</w:t>
      </w:r>
    </w:p>
    <w:p w14:paraId="57DDD9F8" w14:textId="77777777" w:rsidR="004A4D1B" w:rsidRPr="00130CAB" w:rsidRDefault="004A4D1B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4FFF301" w14:textId="292A112D" w:rsidR="00130CAB" w:rsidRDefault="004A4D1B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 w:rsidRPr="00130CAB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D062F" w:rsidRPr="00130CAB">
        <w:rPr>
          <w:rFonts w:ascii="Angsana New" w:hAnsi="Angsana New"/>
          <w:sz w:val="30"/>
          <w:szCs w:val="30"/>
        </w:rPr>
        <w:t>31</w:t>
      </w:r>
      <w:r w:rsidRPr="00130CA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E20613" w:rsidRPr="00130CAB">
        <w:rPr>
          <w:rFonts w:ascii="Angsana New" w:hAnsi="Angsana New"/>
          <w:sz w:val="30"/>
          <w:szCs w:val="30"/>
        </w:rPr>
        <w:t>256</w:t>
      </w:r>
      <w:r w:rsidR="00B00DB5" w:rsidRPr="00130CAB">
        <w:rPr>
          <w:rFonts w:ascii="Angsana New" w:hAnsi="Angsana New"/>
          <w:sz w:val="30"/>
          <w:szCs w:val="30"/>
        </w:rPr>
        <w:t>8</w:t>
      </w:r>
      <w:r w:rsidRPr="00130CAB">
        <w:rPr>
          <w:rFonts w:ascii="Angsana New" w:hAnsi="Angsana New" w:hint="cs"/>
          <w:sz w:val="30"/>
          <w:szCs w:val="30"/>
          <w:cs/>
        </w:rPr>
        <w:t xml:space="preserve"> และ </w:t>
      </w:r>
      <w:r w:rsidR="00E20613" w:rsidRPr="00130CAB">
        <w:rPr>
          <w:rFonts w:ascii="Angsana New" w:hAnsi="Angsana New"/>
          <w:sz w:val="30"/>
          <w:szCs w:val="30"/>
        </w:rPr>
        <w:t>256</w:t>
      </w:r>
      <w:r w:rsidR="00B00DB5" w:rsidRPr="00130CAB">
        <w:rPr>
          <w:rFonts w:ascii="Angsana New" w:hAnsi="Angsana New"/>
          <w:sz w:val="30"/>
          <w:szCs w:val="30"/>
        </w:rPr>
        <w:t>7</w:t>
      </w:r>
      <w:r w:rsidRPr="00130CAB">
        <w:rPr>
          <w:rFonts w:ascii="Angsana New" w:hAnsi="Angsana New" w:hint="cs"/>
          <w:sz w:val="30"/>
          <w:szCs w:val="30"/>
          <w:cs/>
        </w:rPr>
        <w:t xml:space="preserve"> หุ้นกู้ดังกล่าวมีมูลค่ายุติธรรมประมาณ</w:t>
      </w:r>
      <w:r w:rsidR="00A9608D" w:rsidRPr="00130CAB">
        <w:rPr>
          <w:rFonts w:ascii="Angsana New" w:hAnsi="Angsana New"/>
          <w:sz w:val="30"/>
          <w:szCs w:val="30"/>
        </w:rPr>
        <w:t xml:space="preserve"> </w:t>
      </w:r>
      <w:r w:rsidR="00F7679D" w:rsidRPr="00130CAB">
        <w:rPr>
          <w:rFonts w:ascii="Angsana New" w:hAnsi="Angsana New"/>
          <w:sz w:val="30"/>
          <w:szCs w:val="30"/>
        </w:rPr>
        <w:t>5</w:t>
      </w:r>
      <w:r w:rsidR="005E6F9E" w:rsidRPr="00130CAB">
        <w:rPr>
          <w:rFonts w:ascii="Angsana New" w:hAnsi="Angsana New"/>
          <w:sz w:val="30"/>
          <w:szCs w:val="30"/>
        </w:rPr>
        <w:t>,</w:t>
      </w:r>
      <w:r w:rsidR="00F7679D" w:rsidRPr="00130CAB">
        <w:rPr>
          <w:rFonts w:ascii="Angsana New" w:hAnsi="Angsana New"/>
          <w:sz w:val="30"/>
          <w:szCs w:val="30"/>
        </w:rPr>
        <w:t>430</w:t>
      </w:r>
      <w:r w:rsidR="005E6F9E" w:rsidRPr="00130CAB">
        <w:rPr>
          <w:rFonts w:ascii="Angsana New" w:hAnsi="Angsana New"/>
          <w:sz w:val="30"/>
          <w:szCs w:val="30"/>
        </w:rPr>
        <w:t>.</w:t>
      </w:r>
      <w:r w:rsidR="00F7679D" w:rsidRPr="00130CAB">
        <w:rPr>
          <w:rFonts w:ascii="Angsana New" w:hAnsi="Angsana New"/>
          <w:sz w:val="30"/>
          <w:szCs w:val="30"/>
        </w:rPr>
        <w:t>1</w:t>
      </w:r>
      <w:r w:rsidR="00BA4FBE" w:rsidRPr="00130CAB">
        <w:rPr>
          <w:rFonts w:ascii="Angsana New" w:hAnsi="Angsana New"/>
          <w:sz w:val="30"/>
          <w:szCs w:val="30"/>
        </w:rPr>
        <w:t xml:space="preserve"> </w:t>
      </w:r>
      <w:r w:rsidRPr="00130CAB">
        <w:rPr>
          <w:rFonts w:ascii="Angsana New" w:hAnsi="Angsana New" w:hint="cs"/>
          <w:sz w:val="30"/>
          <w:szCs w:val="30"/>
          <w:cs/>
        </w:rPr>
        <w:t xml:space="preserve">ล้านบาทและ </w:t>
      </w:r>
      <w:r w:rsidR="00B00DB5" w:rsidRPr="00130CAB">
        <w:rPr>
          <w:rFonts w:ascii="Angsana New" w:hAnsi="Angsana New"/>
          <w:sz w:val="30"/>
          <w:szCs w:val="30"/>
        </w:rPr>
        <w:t>6,299.8</w:t>
      </w:r>
      <w:r w:rsidR="00E20613" w:rsidRPr="00130CAB">
        <w:rPr>
          <w:rFonts w:ascii="Angsana New" w:hAnsi="Angsana New"/>
          <w:sz w:val="30"/>
          <w:szCs w:val="30"/>
        </w:rPr>
        <w:t xml:space="preserve"> </w:t>
      </w:r>
      <w:r w:rsidRPr="00130CAB">
        <w:rPr>
          <w:rFonts w:ascii="Angsana New" w:hAnsi="Angsana New" w:hint="cs"/>
          <w:sz w:val="30"/>
          <w:szCs w:val="30"/>
          <w:cs/>
        </w:rPr>
        <w:t xml:space="preserve">ล้านบาท ตามลำดับ ซึ่งถือเป็นข้อมูลระดับ </w:t>
      </w:r>
      <w:r w:rsidRPr="00130CAB">
        <w:rPr>
          <w:rFonts w:ascii="Angsana New" w:hAnsi="Angsana New"/>
          <w:sz w:val="30"/>
          <w:szCs w:val="30"/>
        </w:rPr>
        <w:t>2</w:t>
      </w:r>
      <w:r w:rsidRPr="00130CAB">
        <w:rPr>
          <w:rFonts w:ascii="Angsana New" w:hAnsi="Angsana New" w:hint="cs"/>
          <w:sz w:val="30"/>
          <w:szCs w:val="30"/>
          <w:cs/>
        </w:rPr>
        <w:t xml:space="preserve"> ของลำดับชั้นมูลค่ายุติธรรม</w:t>
      </w:r>
    </w:p>
    <w:p w14:paraId="4DE1BA9F" w14:textId="77777777" w:rsidR="00130CAB" w:rsidRDefault="00130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2E745A1" w14:textId="0AC717D8" w:rsidR="002058C4" w:rsidRPr="00130CAB" w:rsidRDefault="002058C4" w:rsidP="00EE217A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130CAB">
        <w:rPr>
          <w:rFonts w:ascii="Angsana New" w:hAnsi="Angsana New"/>
          <w:b/>
          <w:bCs/>
          <w:sz w:val="30"/>
          <w:szCs w:val="30"/>
          <w:cs/>
        </w:rPr>
        <w:lastRenderedPageBreak/>
        <w:t>เงินกู้ยืมระยะยาวจากสถาบันการเงิน</w:t>
      </w:r>
    </w:p>
    <w:p w14:paraId="7D66F692" w14:textId="77777777" w:rsidR="002058C4" w:rsidRPr="00130CAB" w:rsidRDefault="002058C4" w:rsidP="00EE21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20E2B03" w14:textId="2F2348EA" w:rsidR="00604440" w:rsidRPr="00130CAB" w:rsidRDefault="00604440" w:rsidP="006044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130CAB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9D1290" w:rsidRPr="00130CAB">
        <w:rPr>
          <w:rFonts w:ascii="Angsana New" w:hAnsi="Angsana New"/>
          <w:color w:val="000000"/>
          <w:sz w:val="30"/>
          <w:szCs w:val="30"/>
        </w:rPr>
        <w:t>31</w:t>
      </w:r>
      <w:r w:rsidRPr="00130CAB">
        <w:rPr>
          <w:rFonts w:ascii="Angsana New" w:hAnsi="Angsana New"/>
          <w:color w:val="000000"/>
          <w:sz w:val="30"/>
          <w:szCs w:val="30"/>
          <w:cs/>
        </w:rPr>
        <w:t xml:space="preserve"> ธันวาคม</w:t>
      </w:r>
      <w:r w:rsidR="00585A38" w:rsidRPr="00130CAB">
        <w:rPr>
          <w:rFonts w:ascii="Angsana New" w:hAnsi="Angsana New"/>
          <w:color w:val="000000"/>
          <w:sz w:val="30"/>
          <w:szCs w:val="30"/>
        </w:rPr>
        <w:t xml:space="preserve"> </w:t>
      </w:r>
      <w:r w:rsidR="00FA4F91" w:rsidRPr="00130CAB">
        <w:rPr>
          <w:rFonts w:ascii="Angsana New" w:hAnsi="Angsana New"/>
          <w:color w:val="000000"/>
          <w:sz w:val="30"/>
          <w:szCs w:val="30"/>
        </w:rPr>
        <w:t>256</w:t>
      </w:r>
      <w:r w:rsidR="00474B2C" w:rsidRPr="00130CAB">
        <w:rPr>
          <w:rFonts w:ascii="Angsana New" w:hAnsi="Angsana New" w:hint="cs"/>
          <w:color w:val="000000"/>
          <w:sz w:val="30"/>
          <w:szCs w:val="30"/>
          <w:cs/>
        </w:rPr>
        <w:t>8</w:t>
      </w:r>
      <w:r w:rsidR="00FA4F91" w:rsidRPr="00130CAB">
        <w:rPr>
          <w:rFonts w:ascii="Angsana New" w:hAnsi="Angsana New"/>
          <w:color w:val="000000"/>
          <w:sz w:val="30"/>
          <w:szCs w:val="30"/>
        </w:rPr>
        <w:t xml:space="preserve"> </w:t>
      </w:r>
      <w:r w:rsidR="00FA4F91" w:rsidRPr="00130CAB">
        <w:rPr>
          <w:rFonts w:ascii="Angsana New" w:hAnsi="Angsana New"/>
          <w:sz w:val="30"/>
          <w:szCs w:val="30"/>
          <w:cs/>
        </w:rPr>
        <w:t xml:space="preserve">และ </w:t>
      </w:r>
      <w:r w:rsidR="00FA4F91" w:rsidRPr="00130CAB">
        <w:rPr>
          <w:rFonts w:ascii="Angsana New" w:hAnsi="Angsana New"/>
          <w:sz w:val="30"/>
          <w:szCs w:val="30"/>
        </w:rPr>
        <w:t>256</w:t>
      </w:r>
      <w:r w:rsidR="00474B2C" w:rsidRPr="00130CAB">
        <w:rPr>
          <w:rFonts w:ascii="Angsana New" w:hAnsi="Angsana New"/>
          <w:sz w:val="30"/>
          <w:szCs w:val="30"/>
        </w:rPr>
        <w:t>7</w:t>
      </w:r>
      <w:r w:rsidR="00FA4F91" w:rsidRPr="00130CAB">
        <w:rPr>
          <w:rFonts w:ascii="Angsana New" w:hAnsi="Angsana New"/>
          <w:sz w:val="30"/>
          <w:szCs w:val="30"/>
          <w:cs/>
        </w:rPr>
        <w:t xml:space="preserve"> </w:t>
      </w:r>
      <w:r w:rsidRPr="00130CAB">
        <w:rPr>
          <w:rFonts w:ascii="Angsana New" w:hAnsi="Angsana New"/>
          <w:color w:val="000000"/>
          <w:sz w:val="30"/>
          <w:szCs w:val="30"/>
          <w:cs/>
        </w:rPr>
        <w:t>บริษัทมีวงเงิน</w:t>
      </w:r>
      <w:r w:rsidRPr="00130CAB">
        <w:rPr>
          <w:rFonts w:ascii="Angsana New" w:hAnsi="Angsana New" w:hint="cs"/>
          <w:color w:val="000000"/>
          <w:sz w:val="30"/>
          <w:szCs w:val="30"/>
          <w:cs/>
        </w:rPr>
        <w:t>สินเชื่อทั้งหมดกับธนาคารในประเทศ</w:t>
      </w:r>
      <w:r w:rsidR="00991B6A" w:rsidRPr="00130CAB">
        <w:rPr>
          <w:rFonts w:ascii="Angsana New" w:hAnsi="Angsana New" w:hint="cs"/>
          <w:color w:val="000000"/>
          <w:sz w:val="30"/>
          <w:szCs w:val="30"/>
          <w:cs/>
        </w:rPr>
        <w:t>สอง</w:t>
      </w:r>
      <w:r w:rsidR="00FB2AC0" w:rsidRPr="00130CAB">
        <w:rPr>
          <w:rFonts w:ascii="Angsana New" w:hAnsi="Angsana New" w:hint="cs"/>
          <w:color w:val="000000"/>
          <w:sz w:val="30"/>
          <w:szCs w:val="30"/>
          <w:cs/>
        </w:rPr>
        <w:t xml:space="preserve">แห่ง </w:t>
      </w:r>
      <w:r w:rsidRPr="00130CAB">
        <w:rPr>
          <w:rFonts w:ascii="Angsana New" w:hAnsi="Angsana New"/>
          <w:color w:val="000000"/>
          <w:sz w:val="30"/>
          <w:szCs w:val="30"/>
          <w:cs/>
        </w:rPr>
        <w:t>ทั้งนี้ วงเงินสินเชื่อ</w:t>
      </w:r>
      <w:r w:rsidR="00A7682E" w:rsidRPr="00130CAB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A7682E" w:rsidRPr="00130CAB">
        <w:rPr>
          <w:rFonts w:ascii="Angsana New" w:hAnsi="Angsana New"/>
          <w:color w:val="000000"/>
          <w:sz w:val="30"/>
          <w:szCs w:val="30"/>
          <w:cs/>
        </w:rPr>
        <w:t>ยอดคงค้างที่เกี่ยวข้อง</w:t>
      </w:r>
      <w:r w:rsidRPr="00130CAB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17F82B5C" w14:textId="77777777" w:rsidR="003C027C" w:rsidRPr="00130CAB" w:rsidRDefault="003C027C" w:rsidP="006044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508"/>
        <w:gridCol w:w="270"/>
        <w:gridCol w:w="1710"/>
        <w:gridCol w:w="270"/>
        <w:gridCol w:w="1710"/>
      </w:tblGrid>
      <w:tr w:rsidR="00831375" w:rsidRPr="00130CAB" w14:paraId="3F762627" w14:textId="77777777" w:rsidTr="00CC6B73">
        <w:trPr>
          <w:tblHeader/>
        </w:trPr>
        <w:tc>
          <w:tcPr>
            <w:tcW w:w="5508" w:type="dxa"/>
            <w:vAlign w:val="bottom"/>
          </w:tcPr>
          <w:p w14:paraId="0225C473" w14:textId="05ED0E8D" w:rsidR="00831375" w:rsidRPr="00130CAB" w:rsidRDefault="00AC418F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130CAB">
              <w:rPr>
                <w:sz w:val="30"/>
                <w:szCs w:val="30"/>
              </w:rPr>
              <w:br w:type="page"/>
            </w:r>
          </w:p>
        </w:tc>
        <w:tc>
          <w:tcPr>
            <w:tcW w:w="270" w:type="dxa"/>
          </w:tcPr>
          <w:p w14:paraId="7DEE2D5D" w14:textId="77777777" w:rsidR="00831375" w:rsidRPr="00130CAB" w:rsidRDefault="00831375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</w:tcPr>
          <w:p w14:paraId="354F54D4" w14:textId="77777777" w:rsidR="00831375" w:rsidRPr="00130CAB" w:rsidRDefault="00831375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9D231A" w:rsidRPr="00130CAB" w14:paraId="2BAC9983" w14:textId="77777777" w:rsidTr="00CC6B73">
        <w:trPr>
          <w:tblHeader/>
        </w:trPr>
        <w:tc>
          <w:tcPr>
            <w:tcW w:w="5508" w:type="dxa"/>
            <w:vAlign w:val="bottom"/>
          </w:tcPr>
          <w:p w14:paraId="49C3B942" w14:textId="77777777" w:rsidR="009D231A" w:rsidRPr="00130CAB" w:rsidRDefault="009D231A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74A704F2" w14:textId="77777777" w:rsidR="009D231A" w:rsidRPr="00130CAB" w:rsidRDefault="009D231A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</w:tcPr>
          <w:p w14:paraId="4675AE4D" w14:textId="6F6CE682" w:rsidR="009D231A" w:rsidRPr="00130CAB" w:rsidRDefault="009D231A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</w:p>
        </w:tc>
      </w:tr>
      <w:tr w:rsidR="00281AF9" w:rsidRPr="00130CAB" w14:paraId="4E5549CE" w14:textId="77777777" w:rsidTr="00CC6B73">
        <w:trPr>
          <w:tblHeader/>
        </w:trPr>
        <w:tc>
          <w:tcPr>
            <w:tcW w:w="5508" w:type="dxa"/>
            <w:vAlign w:val="bottom"/>
          </w:tcPr>
          <w:p w14:paraId="50247E81" w14:textId="77777777" w:rsidR="00281AF9" w:rsidRPr="00130CAB" w:rsidRDefault="00281AF9" w:rsidP="0095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0" w:type="dxa"/>
          </w:tcPr>
          <w:p w14:paraId="231608A3" w14:textId="77777777" w:rsidR="00281AF9" w:rsidRPr="00130CAB" w:rsidRDefault="00281AF9" w:rsidP="0095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1F560CAA" w14:textId="41488DAE" w:rsidR="00281AF9" w:rsidRPr="00130CAB" w:rsidRDefault="00281AF9" w:rsidP="0095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30CAB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74B2C" w:rsidRPr="00130CAB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4330991E" w14:textId="77777777" w:rsidR="00281AF9" w:rsidRPr="00130CAB" w:rsidRDefault="00281AF9" w:rsidP="0095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A6EF90D" w14:textId="424B8B19" w:rsidR="00281AF9" w:rsidRPr="00130CAB" w:rsidRDefault="00281AF9" w:rsidP="0095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30CAB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74B2C" w:rsidRPr="00130CAB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474B2C" w:rsidRPr="00130CAB" w14:paraId="4EA6259A" w14:textId="77777777" w:rsidTr="00CC6B73">
        <w:tc>
          <w:tcPr>
            <w:tcW w:w="5508" w:type="dxa"/>
            <w:vAlign w:val="bottom"/>
          </w:tcPr>
          <w:p w14:paraId="07788F94" w14:textId="18C0C49B" w:rsidR="00474B2C" w:rsidRPr="00130CAB" w:rsidRDefault="00474B2C" w:rsidP="00474B2C">
            <w:pPr>
              <w:numPr>
                <w:ilvl w:val="0"/>
                <w:numId w:val="3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360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เงินกู้ยืมวงเงิน </w:t>
            </w:r>
            <w:r w:rsidRPr="00130CAB">
              <w:rPr>
                <w:rFonts w:ascii="Angsana New" w:hAnsi="Angsana New"/>
                <w:sz w:val="30"/>
                <w:szCs w:val="30"/>
              </w:rPr>
              <w:t>100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ล้านบาทชำระคืนเป็นรายเดือนจนถึงเดือนธันวาคม </w:t>
            </w:r>
            <w:r w:rsidRPr="00130CAB">
              <w:rPr>
                <w:rFonts w:ascii="Angsana New" w:hAnsi="Angsana New"/>
                <w:sz w:val="30"/>
                <w:szCs w:val="30"/>
              </w:rPr>
              <w:t>2570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โดยมีอัตราดอกเบี้ยต่อปีเท่ากับร้อยละ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ในปีที่ </w:t>
            </w:r>
            <w:r w:rsidRPr="00130CAB">
              <w:rPr>
                <w:rFonts w:ascii="Angsana New" w:hAnsi="Angsana New"/>
                <w:sz w:val="30"/>
                <w:szCs w:val="30"/>
              </w:rPr>
              <w:t>1-2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เท่ากับ 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Prime Rate-2 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ในปีที่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3</w:t>
            </w:r>
            <w:r w:rsidRPr="00130CAB">
              <w:rPr>
                <w:rFonts w:ascii="Angsana New" w:hAnsi="Angsana New"/>
                <w:sz w:val="30"/>
                <w:szCs w:val="30"/>
              </w:rPr>
              <w:t>-5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และเท่ากับ </w:t>
            </w:r>
            <w:r w:rsidRPr="00130CAB">
              <w:rPr>
                <w:rFonts w:ascii="Angsana New" w:hAnsi="Angsana New"/>
                <w:sz w:val="30"/>
                <w:szCs w:val="30"/>
              </w:rPr>
              <w:t>Prime Rate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ในปีที่ </w:t>
            </w:r>
            <w:r w:rsidRPr="00130CAB">
              <w:rPr>
                <w:rFonts w:ascii="Angsana New" w:hAnsi="Angsana New"/>
                <w:sz w:val="30"/>
                <w:szCs w:val="30"/>
              </w:rPr>
              <w:t>6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30CAB">
              <w:rPr>
                <w:rFonts w:ascii="Angsana New" w:hAnsi="Angsana New"/>
                <w:sz w:val="30"/>
                <w:szCs w:val="30"/>
              </w:rPr>
              <w:t>7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3728D0A5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33D92667" w14:textId="5A67E50A" w:rsidR="00474B2C" w:rsidRPr="00130CAB" w:rsidRDefault="00A21724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32,392</w:t>
            </w:r>
          </w:p>
        </w:tc>
        <w:tc>
          <w:tcPr>
            <w:tcW w:w="270" w:type="dxa"/>
          </w:tcPr>
          <w:p w14:paraId="2CA31CCE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0894C715" w14:textId="0C9682A2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46,547</w:t>
            </w:r>
          </w:p>
        </w:tc>
      </w:tr>
      <w:tr w:rsidR="00474B2C" w:rsidRPr="00130CAB" w14:paraId="3B0B61D8" w14:textId="77777777" w:rsidTr="00CC6B73">
        <w:tc>
          <w:tcPr>
            <w:tcW w:w="5508" w:type="dxa"/>
            <w:vAlign w:val="bottom"/>
          </w:tcPr>
          <w:p w14:paraId="56FD6EE5" w14:textId="10CF0B97" w:rsidR="00474B2C" w:rsidRPr="00130CAB" w:rsidRDefault="00474B2C" w:rsidP="00474B2C">
            <w:pPr>
              <w:numPr>
                <w:ilvl w:val="0"/>
                <w:numId w:val="3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360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เงินกู้ยืมวงเงิน </w:t>
            </w:r>
            <w:r w:rsidRPr="00130CAB">
              <w:rPr>
                <w:rFonts w:ascii="Angsana New" w:hAnsi="Angsana New"/>
                <w:sz w:val="30"/>
                <w:szCs w:val="30"/>
              </w:rPr>
              <w:t>270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ล้านบาทชำระคืนเป็นรายเดือนจนถึงเดือนธันวาคม </w:t>
            </w:r>
            <w:r w:rsidRPr="00130CAB">
              <w:rPr>
                <w:rFonts w:ascii="Angsana New" w:hAnsi="Angsana New"/>
                <w:sz w:val="30"/>
                <w:szCs w:val="30"/>
              </w:rPr>
              <w:t>2570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มีอัตราดอกเบี้ยต่อปีเท่ากับ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 Prime Rate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-1.5</w:t>
            </w:r>
          </w:p>
        </w:tc>
        <w:tc>
          <w:tcPr>
            <w:tcW w:w="270" w:type="dxa"/>
          </w:tcPr>
          <w:p w14:paraId="53941AE3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73D84C2E" w14:textId="69963F11" w:rsidR="00474B2C" w:rsidRPr="00130CAB" w:rsidRDefault="00A21724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80,832</w:t>
            </w:r>
          </w:p>
        </w:tc>
        <w:tc>
          <w:tcPr>
            <w:tcW w:w="270" w:type="dxa"/>
          </w:tcPr>
          <w:p w14:paraId="4BEF791F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3D067034" w14:textId="74DB3463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121,354</w:t>
            </w:r>
          </w:p>
        </w:tc>
      </w:tr>
      <w:tr w:rsidR="00474B2C" w:rsidRPr="00130CAB" w14:paraId="2654F59B" w14:textId="77777777" w:rsidTr="008D164F">
        <w:tc>
          <w:tcPr>
            <w:tcW w:w="5508" w:type="dxa"/>
            <w:vAlign w:val="bottom"/>
          </w:tcPr>
          <w:p w14:paraId="513B0B4A" w14:textId="6F85840F" w:rsidR="00474B2C" w:rsidRPr="00130CAB" w:rsidRDefault="00474B2C" w:rsidP="00474B2C">
            <w:pPr>
              <w:pStyle w:val="ListParagraph"/>
              <w:numPr>
                <w:ilvl w:val="0"/>
                <w:numId w:val="3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360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เงินกู้ยืมวงเงิน </w:t>
            </w:r>
            <w:r w:rsidRPr="00130CAB">
              <w:rPr>
                <w:rFonts w:ascii="Angsana New" w:hAnsi="Angsana New"/>
                <w:sz w:val="30"/>
                <w:szCs w:val="30"/>
              </w:rPr>
              <w:t>100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ล้านบาทชำระคืนเป็นรายเดือนจนถึงเดือนพฤศจิกายน </w:t>
            </w:r>
            <w:r w:rsidRPr="00130CAB">
              <w:rPr>
                <w:rFonts w:ascii="Angsana New" w:hAnsi="Angsana New"/>
                <w:sz w:val="30"/>
                <w:szCs w:val="30"/>
              </w:rPr>
              <w:t>2569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โดยมีอัตราดอกเบี้ยต่อปีเท่ากับร้อยละ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3.8</w:t>
            </w:r>
          </w:p>
        </w:tc>
        <w:tc>
          <w:tcPr>
            <w:tcW w:w="270" w:type="dxa"/>
          </w:tcPr>
          <w:p w14:paraId="612CECA6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137F832F" w14:textId="376A39A2" w:rsidR="00474B2C" w:rsidRPr="00130CAB" w:rsidRDefault="00A21724" w:rsidP="00A21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DD8649D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119899E7" w14:textId="259E9773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34,900</w:t>
            </w:r>
          </w:p>
        </w:tc>
      </w:tr>
      <w:tr w:rsidR="00A21724" w:rsidRPr="00130CAB" w14:paraId="1B83615B" w14:textId="77777777" w:rsidTr="008D164F">
        <w:tc>
          <w:tcPr>
            <w:tcW w:w="5508" w:type="dxa"/>
            <w:vAlign w:val="bottom"/>
          </w:tcPr>
          <w:p w14:paraId="245F081D" w14:textId="4044A9AF" w:rsidR="00A21724" w:rsidRPr="00130CAB" w:rsidRDefault="00A21724" w:rsidP="00A21724">
            <w:pPr>
              <w:numPr>
                <w:ilvl w:val="0"/>
                <w:numId w:val="3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360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เงินกู้ยืมวงเงิน </w:t>
            </w:r>
            <w:r w:rsidRPr="00130CAB">
              <w:rPr>
                <w:rFonts w:ascii="Angsana New" w:hAnsi="Angsana New"/>
                <w:sz w:val="30"/>
                <w:szCs w:val="30"/>
              </w:rPr>
              <w:t>300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ล้านบาทชำระคืนเป็นรายเดือนเริ่มตั้งแต่เดือนที่เบิกรับเงินกู้ (สิงหาคม </w:t>
            </w:r>
            <w:r w:rsidRPr="00130CAB">
              <w:rPr>
                <w:rFonts w:ascii="Angsana New" w:hAnsi="Angsana New"/>
                <w:sz w:val="30"/>
                <w:szCs w:val="30"/>
              </w:rPr>
              <w:t>2565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) โดยเดือนที่ </w:t>
            </w:r>
            <w:r w:rsidRPr="00130CAB">
              <w:rPr>
                <w:rFonts w:ascii="Angsana New" w:hAnsi="Angsana New"/>
                <w:sz w:val="30"/>
                <w:szCs w:val="30"/>
              </w:rPr>
              <w:t>1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30CAB">
              <w:rPr>
                <w:rFonts w:ascii="Angsana New" w:hAnsi="Angsana New"/>
                <w:sz w:val="30"/>
                <w:szCs w:val="30"/>
              </w:rPr>
              <w:t>6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ปลอดชำระเงินต้นแต่ชำระดอกเบี้ยทุกเดือน เดือนที่ </w:t>
            </w:r>
            <w:r w:rsidRPr="00130CAB">
              <w:rPr>
                <w:rFonts w:ascii="Angsana New" w:hAnsi="Angsana New"/>
                <w:sz w:val="30"/>
                <w:szCs w:val="30"/>
              </w:rPr>
              <w:t>7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30CAB">
              <w:rPr>
                <w:rFonts w:ascii="Angsana New" w:hAnsi="Angsana New"/>
                <w:sz w:val="30"/>
                <w:szCs w:val="30"/>
              </w:rPr>
              <w:t>53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ชำระเงินต้น 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5,560,000 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บาทต่อเดือนและชำระดอกเบี้ยทุกเดือน และเดือนที่ </w:t>
            </w:r>
            <w:r w:rsidRPr="00130CAB">
              <w:rPr>
                <w:rFonts w:ascii="Angsana New" w:hAnsi="Angsana New"/>
                <w:sz w:val="30"/>
                <w:szCs w:val="30"/>
              </w:rPr>
              <w:t>54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ชำระเงินต้นและดอกเบี้ยส่วนที่เหลือทั้งหมด โดยมีอัตราดอกเบี้ยต่อปีเท่ากับ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 MLR-2.375</w:t>
            </w:r>
          </w:p>
        </w:tc>
        <w:tc>
          <w:tcPr>
            <w:tcW w:w="270" w:type="dxa"/>
          </w:tcPr>
          <w:p w14:paraId="6CC6FAFA" w14:textId="77777777" w:rsidR="00A21724" w:rsidRPr="00130CAB" w:rsidRDefault="00A21724" w:rsidP="00A21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28973CBC" w14:textId="6F90C126" w:rsidR="00A21724" w:rsidRPr="00130CAB" w:rsidRDefault="00A21724" w:rsidP="00A21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6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01D223" w14:textId="77777777" w:rsidR="00A21724" w:rsidRPr="00130CAB" w:rsidRDefault="00A21724" w:rsidP="00A21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59E75A63" w14:textId="702D58AD" w:rsidR="00A21724" w:rsidRPr="00130CAB" w:rsidRDefault="00A21724" w:rsidP="00A21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82,120</w:t>
            </w:r>
          </w:p>
        </w:tc>
      </w:tr>
      <w:tr w:rsidR="00A21724" w:rsidRPr="00130CAB" w14:paraId="4C425D8C" w14:textId="77777777" w:rsidTr="008D164F">
        <w:tc>
          <w:tcPr>
            <w:tcW w:w="5508" w:type="dxa"/>
            <w:vAlign w:val="bottom"/>
          </w:tcPr>
          <w:p w14:paraId="073AEE06" w14:textId="68AC0571" w:rsidR="00A21724" w:rsidRPr="00130CAB" w:rsidRDefault="00A21724" w:rsidP="00A21724">
            <w:pPr>
              <w:numPr>
                <w:ilvl w:val="0"/>
                <w:numId w:val="3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360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วงเงิน </w:t>
            </w:r>
            <w:r w:rsidRPr="00130CAB">
              <w:rPr>
                <w:rFonts w:ascii="Angsana New" w:hAnsi="Angsana New"/>
                <w:sz w:val="30"/>
                <w:szCs w:val="30"/>
              </w:rPr>
              <w:t>200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ล้านบาทชำระคืนเป็นรายเดือนเริ่มตั้งแต่เดือนที่เบิกรับเงินกู้ </w:t>
            </w:r>
            <w:r w:rsidRPr="00130CAB">
              <w:rPr>
                <w:rFonts w:ascii="Angsana New" w:hAnsi="Angsana New" w:hint="cs"/>
                <w:sz w:val="30"/>
                <w:szCs w:val="30"/>
                <w:cs/>
              </w:rPr>
              <w:t xml:space="preserve">(ตุลาคม </w:t>
            </w:r>
            <w:r w:rsidRPr="00130CAB">
              <w:rPr>
                <w:rFonts w:ascii="Angsana New" w:hAnsi="Angsana New"/>
                <w:sz w:val="30"/>
                <w:szCs w:val="30"/>
              </w:rPr>
              <w:t>2568</w:t>
            </w:r>
            <w:r w:rsidRPr="00130CAB"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โดยเดือนที่ </w:t>
            </w:r>
            <w:r w:rsidRPr="00130CAB">
              <w:rPr>
                <w:rFonts w:ascii="Angsana New" w:hAnsi="Angsana New"/>
                <w:sz w:val="30"/>
                <w:szCs w:val="30"/>
              </w:rPr>
              <w:t>1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30CAB">
              <w:rPr>
                <w:rFonts w:ascii="Angsana New" w:hAnsi="Angsana New"/>
                <w:sz w:val="30"/>
                <w:szCs w:val="30"/>
              </w:rPr>
              <w:t>2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ปลอดชำระเงินต้นแต่ชำระดอกเบี้ยทุกเดือน เดือนที่ </w:t>
            </w:r>
            <w:r w:rsidRPr="00130CAB">
              <w:rPr>
                <w:rFonts w:ascii="Angsana New" w:hAnsi="Angsana New"/>
                <w:sz w:val="30"/>
                <w:szCs w:val="30"/>
              </w:rPr>
              <w:t>3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30CAB">
              <w:rPr>
                <w:rFonts w:ascii="Angsana New" w:hAnsi="Angsana New"/>
                <w:sz w:val="30"/>
                <w:szCs w:val="30"/>
              </w:rPr>
              <w:t>34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 xml:space="preserve"> ชำระเงินต้น 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5,882,353 </w:t>
            </w:r>
            <w:r w:rsidRPr="00130CAB">
              <w:rPr>
                <w:rFonts w:ascii="Angsana New" w:hAnsi="Angsana New"/>
                <w:sz w:val="30"/>
                <w:szCs w:val="30"/>
                <w:cs/>
              </w:rPr>
              <w:t>บาทต่อเดือนและชำระดอกเบี้ยทุกเดือน โดยมีอัตราดอกเบี้ยต่อปีเท่ากับ</w:t>
            </w:r>
            <w:r w:rsidRPr="00130CAB">
              <w:rPr>
                <w:rFonts w:ascii="Angsana New" w:hAnsi="Angsana New"/>
                <w:sz w:val="30"/>
                <w:szCs w:val="30"/>
              </w:rPr>
              <w:t xml:space="preserve"> MLR-2.405</w:t>
            </w:r>
          </w:p>
        </w:tc>
        <w:tc>
          <w:tcPr>
            <w:tcW w:w="270" w:type="dxa"/>
          </w:tcPr>
          <w:p w14:paraId="7ACA0A55" w14:textId="77777777" w:rsidR="00A21724" w:rsidRPr="00130CAB" w:rsidRDefault="00A21724" w:rsidP="00A21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33FB5AE3" w14:textId="14960958" w:rsidR="00A21724" w:rsidRPr="00130CAB" w:rsidRDefault="00A21724" w:rsidP="00A21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200,000</w:t>
            </w:r>
          </w:p>
        </w:tc>
        <w:tc>
          <w:tcPr>
            <w:tcW w:w="270" w:type="dxa"/>
          </w:tcPr>
          <w:p w14:paraId="4CDA819E" w14:textId="77777777" w:rsidR="00A21724" w:rsidRPr="00130CAB" w:rsidRDefault="00A21724" w:rsidP="00A21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75AB6B5A" w14:textId="138C270C" w:rsidR="00A21724" w:rsidRPr="00130CAB" w:rsidRDefault="00A21724" w:rsidP="00A21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74B2C" w:rsidRPr="00130CAB" w14:paraId="30A87470" w14:textId="77777777" w:rsidTr="00CC6B73">
        <w:tc>
          <w:tcPr>
            <w:tcW w:w="5508" w:type="dxa"/>
            <w:vAlign w:val="bottom"/>
          </w:tcPr>
          <w:p w14:paraId="1A3AAE49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583CF245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35273368" w14:textId="744BA50E" w:rsidR="00474B2C" w:rsidRPr="00130CAB" w:rsidRDefault="00F8706B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313,224</w:t>
            </w:r>
          </w:p>
        </w:tc>
        <w:tc>
          <w:tcPr>
            <w:tcW w:w="270" w:type="dxa"/>
          </w:tcPr>
          <w:p w14:paraId="3BEBFDAA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676F3746" w14:textId="739A04FC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284,921</w:t>
            </w:r>
          </w:p>
        </w:tc>
      </w:tr>
      <w:tr w:rsidR="00474B2C" w:rsidRPr="00130CAB" w14:paraId="25EA676B" w14:textId="77777777" w:rsidTr="00CC6B73">
        <w:tc>
          <w:tcPr>
            <w:tcW w:w="5508" w:type="dxa"/>
            <w:vAlign w:val="bottom"/>
          </w:tcPr>
          <w:p w14:paraId="4987B7C4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270" w:type="dxa"/>
          </w:tcPr>
          <w:p w14:paraId="76A1B430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348A9B69" w14:textId="0A8F5349" w:rsidR="00474B2C" w:rsidRPr="00130CAB" w:rsidRDefault="00F8706B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(127,901)</w:t>
            </w:r>
          </w:p>
        </w:tc>
        <w:tc>
          <w:tcPr>
            <w:tcW w:w="270" w:type="dxa"/>
          </w:tcPr>
          <w:p w14:paraId="4478DC4B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6BA7F838" w14:textId="7AC6AE8F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(148,155)</w:t>
            </w:r>
          </w:p>
        </w:tc>
      </w:tr>
      <w:tr w:rsidR="00474B2C" w:rsidRPr="00130CAB" w14:paraId="5D318944" w14:textId="77777777" w:rsidTr="00CC6B73">
        <w:tc>
          <w:tcPr>
            <w:tcW w:w="5508" w:type="dxa"/>
            <w:vAlign w:val="bottom"/>
          </w:tcPr>
          <w:p w14:paraId="2C8E3D14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270" w:type="dxa"/>
          </w:tcPr>
          <w:p w14:paraId="67C9ED7F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A91B0B" w14:textId="3B61BF5B" w:rsidR="00474B2C" w:rsidRPr="00130CAB" w:rsidRDefault="00F8706B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185,323</w:t>
            </w:r>
          </w:p>
        </w:tc>
        <w:tc>
          <w:tcPr>
            <w:tcW w:w="270" w:type="dxa"/>
          </w:tcPr>
          <w:p w14:paraId="1A7F6325" w14:textId="77777777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0B365E" w14:textId="797FBC5C" w:rsidR="00474B2C" w:rsidRPr="00130CAB" w:rsidRDefault="00474B2C" w:rsidP="00474B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0CAB">
              <w:rPr>
                <w:rFonts w:ascii="Angsana New" w:hAnsi="Angsana New"/>
                <w:sz w:val="30"/>
                <w:szCs w:val="30"/>
              </w:rPr>
              <w:t>136,766</w:t>
            </w:r>
          </w:p>
        </w:tc>
      </w:tr>
    </w:tbl>
    <w:p w14:paraId="506BDCBB" w14:textId="77777777" w:rsidR="00C5149A" w:rsidRPr="00130CAB" w:rsidRDefault="00C5149A" w:rsidP="00EE21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3594D3D" w14:textId="1C6A3497" w:rsidR="006C3ED9" w:rsidRPr="00130CAB" w:rsidRDefault="006C3ED9" w:rsidP="00EE21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130CAB">
        <w:rPr>
          <w:rFonts w:ascii="Angsana New" w:hAnsi="Angsana New"/>
          <w:color w:val="000000"/>
          <w:sz w:val="30"/>
          <w:szCs w:val="30"/>
          <w:cs/>
        </w:rPr>
        <w:t xml:space="preserve">ในระหว่างปี </w:t>
      </w:r>
      <w:r w:rsidRPr="00130CAB">
        <w:rPr>
          <w:rFonts w:ascii="Angsana New" w:hAnsi="Angsana New"/>
          <w:color w:val="000000"/>
          <w:sz w:val="30"/>
          <w:szCs w:val="30"/>
        </w:rPr>
        <w:t xml:space="preserve">2568 </w:t>
      </w:r>
      <w:r w:rsidRPr="00130CAB">
        <w:rPr>
          <w:rFonts w:ascii="Angsana New" w:hAnsi="Angsana New"/>
          <w:color w:val="000000"/>
          <w:sz w:val="30"/>
          <w:szCs w:val="30"/>
          <w:cs/>
        </w:rPr>
        <w:t>บริษัทได้ชำระคืนเงินกู้ยืมระยะยาว</w:t>
      </w:r>
      <w:r w:rsidR="00563394" w:rsidRPr="00130CAB">
        <w:rPr>
          <w:rFonts w:ascii="Angsana New" w:hAnsi="Angsana New" w:hint="cs"/>
          <w:color w:val="000000"/>
          <w:sz w:val="30"/>
          <w:szCs w:val="30"/>
          <w:cs/>
        </w:rPr>
        <w:t xml:space="preserve">ตาม </w:t>
      </w:r>
      <w:r w:rsidR="00563394" w:rsidRPr="00130CAB">
        <w:rPr>
          <w:rFonts w:ascii="Angsana New" w:hAnsi="Angsana New"/>
          <w:color w:val="000000"/>
          <w:sz w:val="30"/>
          <w:szCs w:val="30"/>
        </w:rPr>
        <w:t xml:space="preserve">(3) </w:t>
      </w:r>
      <w:r w:rsidR="00563394" w:rsidRPr="00130CAB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563394" w:rsidRPr="00130CAB">
        <w:rPr>
          <w:rFonts w:ascii="Angsana New" w:hAnsi="Angsana New"/>
          <w:color w:val="000000"/>
          <w:sz w:val="30"/>
          <w:szCs w:val="30"/>
        </w:rPr>
        <w:t xml:space="preserve">(4) </w:t>
      </w:r>
      <w:r w:rsidR="007228D5">
        <w:rPr>
          <w:rFonts w:ascii="Angsana New" w:hAnsi="Angsana New" w:hint="cs"/>
          <w:color w:val="000000"/>
          <w:sz w:val="30"/>
          <w:szCs w:val="30"/>
          <w:cs/>
        </w:rPr>
        <w:t>ข้างต้น</w:t>
      </w:r>
      <w:r w:rsidR="00CF77DC">
        <w:rPr>
          <w:rFonts w:ascii="Angsana New" w:hAnsi="Angsana New" w:hint="cs"/>
          <w:color w:val="000000"/>
          <w:sz w:val="30"/>
          <w:szCs w:val="30"/>
          <w:cs/>
        </w:rPr>
        <w:t>ทั้งจำนวน</w:t>
      </w:r>
      <w:r w:rsidRPr="00130CAB">
        <w:rPr>
          <w:rFonts w:ascii="Angsana New" w:hAnsi="Angsana New"/>
          <w:color w:val="000000"/>
          <w:sz w:val="30"/>
          <w:szCs w:val="30"/>
          <w:cs/>
        </w:rPr>
        <w:t>ก่อนกำหนด</w:t>
      </w:r>
    </w:p>
    <w:p w14:paraId="54FFC268" w14:textId="5DE377E6" w:rsidR="00EE217A" w:rsidRPr="00563394" w:rsidRDefault="00EE217A" w:rsidP="00E53D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563394">
        <w:rPr>
          <w:rFonts w:ascii="Angsana New" w:hAnsi="Angsana New"/>
          <w:color w:val="000000"/>
          <w:sz w:val="30"/>
          <w:szCs w:val="30"/>
          <w:cs/>
        </w:rPr>
        <w:lastRenderedPageBreak/>
        <w:t xml:space="preserve">เงินกู้ยืมระยะยาวดังกล่าวค้ำประกันโดยที่ดินพร้อมสิ่งปลูกสร้างบนที่ดินรวมถึงเครื่องจักรและอุปกรณ์ของบริษัท (ดูหมายเหตุ </w:t>
      </w:r>
      <w:r w:rsidR="002D7622" w:rsidRPr="00563394">
        <w:rPr>
          <w:rFonts w:ascii="Angsana New" w:hAnsi="Angsana New"/>
          <w:color w:val="000000"/>
          <w:sz w:val="30"/>
          <w:szCs w:val="30"/>
        </w:rPr>
        <w:t>7</w:t>
      </w:r>
      <w:r w:rsidRPr="00563394">
        <w:rPr>
          <w:rFonts w:ascii="Angsana New" w:hAnsi="Angsana New"/>
          <w:color w:val="000000"/>
          <w:sz w:val="30"/>
          <w:szCs w:val="30"/>
          <w:cs/>
        </w:rPr>
        <w:t>) นอกจากนี้ บริษัทต้องปฏิบัติตามเงื่อนไขและข้อกำหนดของเงินกู้ยืมเหล่านี้ เช่น การดำรงอัตราส่วนความสามารถในการชำระหนี้</w:t>
      </w:r>
      <w:r w:rsidRPr="00563394">
        <w:rPr>
          <w:rFonts w:ascii="Angsana New" w:hAnsi="Angsana New"/>
          <w:color w:val="000000"/>
          <w:sz w:val="30"/>
          <w:szCs w:val="30"/>
        </w:rPr>
        <w:t xml:space="preserve"> </w:t>
      </w:r>
      <w:r w:rsidRPr="00563394">
        <w:rPr>
          <w:rFonts w:ascii="Angsana New" w:hAnsi="Angsana New"/>
          <w:color w:val="000000"/>
          <w:sz w:val="30"/>
          <w:szCs w:val="30"/>
          <w:cs/>
        </w:rPr>
        <w:t>อัตราส่วนหนี้สินรวมต่อส่วนของผู้ถือหุ้นรวม</w:t>
      </w:r>
      <w:r w:rsidR="00BF04CD" w:rsidRPr="00563394">
        <w:rPr>
          <w:rFonts w:ascii="Angsana New" w:hAnsi="Angsana New"/>
          <w:color w:val="000000"/>
          <w:sz w:val="30"/>
          <w:szCs w:val="30"/>
        </w:rPr>
        <w:t xml:space="preserve"> </w:t>
      </w:r>
      <w:r w:rsidR="00BF04CD" w:rsidRPr="00563394">
        <w:rPr>
          <w:rFonts w:ascii="Angsana New" w:hAnsi="Angsana New" w:hint="cs"/>
          <w:color w:val="000000"/>
          <w:sz w:val="30"/>
          <w:szCs w:val="30"/>
          <w:cs/>
        </w:rPr>
        <w:t>และอัตราส่วนเงินทุนหมุนเวียน</w:t>
      </w:r>
      <w:r w:rsidRPr="00563394">
        <w:rPr>
          <w:rFonts w:ascii="Angsana New" w:hAnsi="Angsana New"/>
          <w:color w:val="000000"/>
          <w:sz w:val="30"/>
          <w:szCs w:val="30"/>
          <w:cs/>
        </w:rPr>
        <w:t xml:space="preserve"> เป็นต้น</w:t>
      </w:r>
    </w:p>
    <w:p w14:paraId="28FC14D2" w14:textId="77777777" w:rsidR="00FE7710" w:rsidRPr="00563394" w:rsidRDefault="00FE7710" w:rsidP="00E53D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F5D2C4D" w14:textId="77777777" w:rsidR="004067F3" w:rsidRPr="00563394" w:rsidRDefault="004067F3" w:rsidP="00DA280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563394">
        <w:rPr>
          <w:rFonts w:ascii="Angsana New" w:hAnsi="Angsana New"/>
          <w:b/>
          <w:bCs/>
          <w:sz w:val="30"/>
          <w:szCs w:val="30"/>
          <w:cs/>
        </w:rPr>
        <w:t>หนี้สินผลประโยชน์ของพนักงานหลังออกจากงาน</w:t>
      </w:r>
    </w:p>
    <w:p w14:paraId="547937F3" w14:textId="77777777" w:rsidR="004067F3" w:rsidRPr="00563394" w:rsidRDefault="004067F3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9644509" w14:textId="6173780D" w:rsidR="00DA280F" w:rsidRPr="00563394" w:rsidRDefault="00DA280F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563394">
        <w:rPr>
          <w:rFonts w:ascii="Angsana New" w:hAnsi="Angsana New" w:hint="cs"/>
          <w:color w:val="000000"/>
          <w:sz w:val="30"/>
          <w:szCs w:val="30"/>
          <w:cs/>
        </w:rPr>
        <w:t xml:space="preserve">รายการเคลื่อนไหวของหนี้สินผลประโยชน์ของพนักงานหลังออกจากงานสำหรับปีสิ้นสุดวันที่ </w:t>
      </w:r>
      <w:r w:rsidR="009D1290" w:rsidRPr="00563394">
        <w:rPr>
          <w:rFonts w:ascii="Angsana New" w:hAnsi="Angsana New"/>
          <w:color w:val="000000"/>
          <w:sz w:val="30"/>
          <w:szCs w:val="30"/>
        </w:rPr>
        <w:t>3</w:t>
      </w:r>
      <w:r w:rsidRPr="00563394">
        <w:rPr>
          <w:rFonts w:ascii="Angsana New" w:hAnsi="Angsana New"/>
          <w:color w:val="000000"/>
          <w:sz w:val="30"/>
          <w:szCs w:val="30"/>
        </w:rPr>
        <w:t>1</w:t>
      </w:r>
      <w:r w:rsidRPr="00563394">
        <w:rPr>
          <w:rFonts w:ascii="Angsana New" w:hAnsi="Angsana New" w:hint="cs"/>
          <w:color w:val="000000"/>
          <w:sz w:val="30"/>
          <w:szCs w:val="30"/>
          <w:cs/>
        </w:rPr>
        <w:t xml:space="preserve"> ธันวาคม </w:t>
      </w:r>
      <w:r w:rsidR="00FA4F91" w:rsidRPr="00563394">
        <w:rPr>
          <w:rFonts w:ascii="Angsana New" w:hAnsi="Angsana New"/>
          <w:color w:val="000000"/>
          <w:sz w:val="30"/>
          <w:szCs w:val="30"/>
        </w:rPr>
        <w:t>256</w:t>
      </w:r>
      <w:r w:rsidR="00A82779" w:rsidRPr="00563394">
        <w:rPr>
          <w:rFonts w:ascii="Angsana New" w:hAnsi="Angsana New"/>
          <w:color w:val="000000"/>
          <w:sz w:val="30"/>
          <w:szCs w:val="30"/>
        </w:rPr>
        <w:t>8</w:t>
      </w:r>
      <w:r w:rsidR="00E81BE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FA4F91" w:rsidRPr="00563394">
        <w:rPr>
          <w:rFonts w:ascii="Angsana New" w:hAnsi="Angsana New"/>
          <w:sz w:val="30"/>
          <w:szCs w:val="30"/>
          <w:cs/>
        </w:rPr>
        <w:t xml:space="preserve">และ </w:t>
      </w:r>
      <w:r w:rsidR="00FA4F91" w:rsidRPr="00563394">
        <w:rPr>
          <w:rFonts w:ascii="Angsana New" w:hAnsi="Angsana New"/>
          <w:sz w:val="30"/>
          <w:szCs w:val="30"/>
        </w:rPr>
        <w:t>256</w:t>
      </w:r>
      <w:r w:rsidR="00A82779" w:rsidRPr="00563394">
        <w:rPr>
          <w:rFonts w:ascii="Angsana New" w:hAnsi="Angsana New"/>
          <w:sz w:val="30"/>
          <w:szCs w:val="30"/>
        </w:rPr>
        <w:t>7</w:t>
      </w:r>
      <w:r w:rsidR="00563394">
        <w:rPr>
          <w:rFonts w:ascii="Angsana New" w:hAnsi="Angsana New" w:hint="cs"/>
          <w:sz w:val="30"/>
          <w:szCs w:val="30"/>
          <w:cs/>
        </w:rPr>
        <w:t xml:space="preserve"> </w:t>
      </w:r>
      <w:r w:rsidR="009D231A">
        <w:rPr>
          <w:rFonts w:ascii="Angsana New" w:hAnsi="Angsana New" w:hint="cs"/>
          <w:sz w:val="30"/>
          <w:szCs w:val="30"/>
          <w:cs/>
        </w:rPr>
        <w:t>ในงบการเงินรวมและงบการเงินเฉพาะบริษัท</w:t>
      </w:r>
      <w:r w:rsidRPr="00563394">
        <w:rPr>
          <w:rFonts w:ascii="Angsana New" w:hAnsi="Angsana New" w:hint="cs"/>
          <w:color w:val="000000"/>
          <w:sz w:val="30"/>
          <w:szCs w:val="30"/>
          <w:cs/>
        </w:rPr>
        <w:t>มีดังต่อไปนี้</w:t>
      </w:r>
    </w:p>
    <w:p w14:paraId="26B9495B" w14:textId="77777777" w:rsidR="004067F3" w:rsidRPr="00563394" w:rsidRDefault="004067F3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6318"/>
        <w:gridCol w:w="1620"/>
        <w:gridCol w:w="270"/>
        <w:gridCol w:w="1620"/>
      </w:tblGrid>
      <w:tr w:rsidR="00DA280F" w:rsidRPr="00563394" w14:paraId="2EF35E58" w14:textId="77777777" w:rsidTr="007A59F4">
        <w:tc>
          <w:tcPr>
            <w:tcW w:w="6318" w:type="dxa"/>
            <w:vAlign w:val="bottom"/>
          </w:tcPr>
          <w:p w14:paraId="2D3FEECB" w14:textId="77777777" w:rsidR="00DA280F" w:rsidRPr="00563394" w:rsidRDefault="00DA280F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vAlign w:val="bottom"/>
          </w:tcPr>
          <w:p w14:paraId="08B8A735" w14:textId="77777777" w:rsidR="00DA280F" w:rsidRPr="00563394" w:rsidRDefault="00DA280F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CB3A29" w:rsidRPr="00563394" w14:paraId="6002FC02" w14:textId="77777777" w:rsidTr="007A59F4">
        <w:tc>
          <w:tcPr>
            <w:tcW w:w="6318" w:type="dxa"/>
            <w:vAlign w:val="bottom"/>
          </w:tcPr>
          <w:p w14:paraId="164F668F" w14:textId="77777777" w:rsidR="00CB3A29" w:rsidRPr="00563394" w:rsidRDefault="00CB3A29" w:rsidP="00CB3A29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1E4560" w14:textId="6C46E453" w:rsidR="00CB3A29" w:rsidRPr="00563394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256</w:t>
            </w:r>
            <w:r w:rsidR="00A82779" w:rsidRPr="0056339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47587460" w14:textId="77777777" w:rsidR="00CB3A29" w:rsidRPr="00563394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5747F" w14:textId="302326BD" w:rsidR="00CB3A29" w:rsidRPr="00563394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256</w:t>
            </w:r>
            <w:r w:rsidR="00A82779" w:rsidRPr="00563394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AE0F66" w:rsidRPr="00563394" w14:paraId="1C6FE82C" w14:textId="77777777" w:rsidTr="007A59F4">
        <w:tc>
          <w:tcPr>
            <w:tcW w:w="6318" w:type="dxa"/>
            <w:vAlign w:val="bottom"/>
          </w:tcPr>
          <w:p w14:paraId="4A3D74F4" w14:textId="4BE5153E" w:rsidR="00AE0F66" w:rsidRPr="00563394" w:rsidRDefault="00AE0F66" w:rsidP="00FB1C93">
            <w:pPr>
              <w:pStyle w:val="BodyText2"/>
              <w:tabs>
                <w:tab w:val="left" w:pos="540"/>
              </w:tabs>
              <w:ind w:left="0" w:right="-108" w:hanging="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หนี้สินผลประโยชน์ของพนักงานหลังออกจากงาน ณ วันที่</w:t>
            </w:r>
            <w:r w:rsidRPr="00563394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C92FA" w14:textId="386BF9BF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30,307</w:t>
            </w:r>
          </w:p>
        </w:tc>
        <w:tc>
          <w:tcPr>
            <w:tcW w:w="270" w:type="dxa"/>
            <w:vAlign w:val="bottom"/>
          </w:tcPr>
          <w:p w14:paraId="075F4E9A" w14:textId="77777777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570BE3" w14:textId="3E1E7481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19,163</w:t>
            </w:r>
          </w:p>
        </w:tc>
      </w:tr>
      <w:tr w:rsidR="00AE0F66" w:rsidRPr="00563394" w14:paraId="126103A7" w14:textId="77777777" w:rsidTr="007A59F4">
        <w:tc>
          <w:tcPr>
            <w:tcW w:w="6318" w:type="dxa"/>
            <w:vAlign w:val="bottom"/>
          </w:tcPr>
          <w:p w14:paraId="0C2A9842" w14:textId="77777777" w:rsidR="00AE0F66" w:rsidRPr="00563394" w:rsidRDefault="00AE0F66" w:rsidP="00FB1C93">
            <w:pPr>
              <w:pStyle w:val="BodyText2"/>
              <w:tabs>
                <w:tab w:val="left" w:pos="540"/>
              </w:tabs>
              <w:ind w:left="0" w:hanging="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91FDF43" w14:textId="3EB655AC" w:rsidR="00AE0F66" w:rsidRPr="00563394" w:rsidRDefault="00BF04CD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3,209</w:t>
            </w:r>
          </w:p>
        </w:tc>
        <w:tc>
          <w:tcPr>
            <w:tcW w:w="270" w:type="dxa"/>
            <w:vAlign w:val="bottom"/>
          </w:tcPr>
          <w:p w14:paraId="36C4EB87" w14:textId="77777777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3B8C59E2" w14:textId="08F1E3CF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2,405</w:t>
            </w:r>
          </w:p>
        </w:tc>
      </w:tr>
      <w:tr w:rsidR="00AE0F66" w:rsidRPr="00563394" w14:paraId="11FB83B9" w14:textId="77777777" w:rsidTr="007A59F4">
        <w:tc>
          <w:tcPr>
            <w:tcW w:w="6318" w:type="dxa"/>
            <w:vAlign w:val="bottom"/>
          </w:tcPr>
          <w:p w14:paraId="2ED5DB43" w14:textId="77777777" w:rsidR="00AE0F66" w:rsidRPr="00563394" w:rsidRDefault="00AE0F66" w:rsidP="00FB1C93">
            <w:pPr>
              <w:pStyle w:val="BodyText2"/>
              <w:tabs>
                <w:tab w:val="left" w:pos="540"/>
              </w:tabs>
              <w:ind w:left="0" w:hanging="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620" w:type="dxa"/>
            <w:vAlign w:val="bottom"/>
          </w:tcPr>
          <w:p w14:paraId="5D4958A7" w14:textId="1E130940" w:rsidR="00AE0F66" w:rsidRPr="00563394" w:rsidRDefault="00BF04CD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492</w:t>
            </w:r>
          </w:p>
        </w:tc>
        <w:tc>
          <w:tcPr>
            <w:tcW w:w="270" w:type="dxa"/>
            <w:vAlign w:val="bottom"/>
          </w:tcPr>
          <w:p w14:paraId="61DAEB2A" w14:textId="77777777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267C84B3" w14:textId="7033C1FF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509</w:t>
            </w:r>
          </w:p>
        </w:tc>
      </w:tr>
      <w:tr w:rsidR="00AE0F66" w:rsidRPr="00563394" w14:paraId="5069147E" w14:textId="77777777" w:rsidTr="007A59F4">
        <w:tc>
          <w:tcPr>
            <w:tcW w:w="6318" w:type="dxa"/>
            <w:vAlign w:val="bottom"/>
          </w:tcPr>
          <w:p w14:paraId="46B75087" w14:textId="7A963F57" w:rsidR="00AE0F66" w:rsidRPr="00563394" w:rsidRDefault="00AE0F66" w:rsidP="00FB1C93">
            <w:pPr>
              <w:pStyle w:val="BodyText2"/>
              <w:tabs>
                <w:tab w:val="left" w:pos="540"/>
              </w:tabs>
              <w:ind w:left="0" w:hanging="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1620" w:type="dxa"/>
            <w:vAlign w:val="bottom"/>
          </w:tcPr>
          <w:p w14:paraId="019926AF" w14:textId="5B568CBA" w:rsidR="00AE0F66" w:rsidRPr="00563394" w:rsidRDefault="00BF04CD" w:rsidP="00BF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B6DC0AB" w14:textId="77777777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6C8549B2" w14:textId="647AEA62" w:rsidR="00AE0F66" w:rsidRPr="00563394" w:rsidRDefault="00AE0F66" w:rsidP="0062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6,232</w:t>
            </w:r>
          </w:p>
        </w:tc>
      </w:tr>
      <w:tr w:rsidR="00AE0F66" w:rsidRPr="00563394" w14:paraId="7EF33FEB" w14:textId="77777777" w:rsidTr="007A59F4">
        <w:tc>
          <w:tcPr>
            <w:tcW w:w="6318" w:type="dxa"/>
            <w:vAlign w:val="bottom"/>
          </w:tcPr>
          <w:p w14:paraId="78F908A0" w14:textId="6CA13F41" w:rsidR="00AE0F66" w:rsidRPr="00563394" w:rsidRDefault="00AE0F66" w:rsidP="00FB1C93">
            <w:pPr>
              <w:pStyle w:val="BodyText2"/>
              <w:tabs>
                <w:tab w:val="left" w:pos="540"/>
              </w:tabs>
              <w:ind w:left="0" w:hanging="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>จากการวัดมูลค่า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>ใหม่ของ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>ประมาณการตามหลักคณิตศาสตร์ประกันภัย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4CCD9B7" w14:textId="2261A96B" w:rsidR="00AE0F66" w:rsidRPr="00563394" w:rsidRDefault="00BF04CD" w:rsidP="00BF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1C8F10F" w14:textId="77777777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54D4B366" w14:textId="484FEAD4" w:rsidR="00AE0F66" w:rsidRPr="00563394" w:rsidRDefault="00AE0F66" w:rsidP="0062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6,060</w:t>
            </w:r>
          </w:p>
        </w:tc>
      </w:tr>
      <w:tr w:rsidR="00AE0F66" w:rsidRPr="00563394" w14:paraId="3B54C081" w14:textId="77777777" w:rsidTr="007A59F4">
        <w:tc>
          <w:tcPr>
            <w:tcW w:w="6318" w:type="dxa"/>
            <w:vAlign w:val="bottom"/>
          </w:tcPr>
          <w:p w14:paraId="54E821D7" w14:textId="77777777" w:rsidR="00AE0F66" w:rsidRPr="00563394" w:rsidRDefault="00AE0F66" w:rsidP="00FB1C93">
            <w:pPr>
              <w:pStyle w:val="BodyText2"/>
              <w:tabs>
                <w:tab w:val="left" w:pos="540"/>
              </w:tabs>
              <w:ind w:left="0" w:hanging="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ค่าใช้จ่ายที่รับรู้ในงบกำไรขาดทุนเบ็ดเสร็จ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8671E87" w14:textId="5A5C7C19" w:rsidR="00AE0F66" w:rsidRPr="00563394" w:rsidRDefault="00BF04CD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3,701</w:t>
            </w:r>
          </w:p>
        </w:tc>
        <w:tc>
          <w:tcPr>
            <w:tcW w:w="270" w:type="dxa"/>
          </w:tcPr>
          <w:p w14:paraId="570B10AF" w14:textId="77777777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E8BFC23" w14:textId="76A55FBC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15,206</w:t>
            </w:r>
          </w:p>
        </w:tc>
      </w:tr>
      <w:tr w:rsidR="00AE0F66" w:rsidRPr="00563394" w14:paraId="57141091" w14:textId="77777777" w:rsidTr="007A59F4">
        <w:tc>
          <w:tcPr>
            <w:tcW w:w="6318" w:type="dxa"/>
            <w:vAlign w:val="bottom"/>
          </w:tcPr>
          <w:p w14:paraId="3D69DD05" w14:textId="77777777" w:rsidR="00AE0F66" w:rsidRPr="00563394" w:rsidRDefault="00AE0F66" w:rsidP="00FB1C93">
            <w:pPr>
              <w:pStyle w:val="BodyText2"/>
              <w:tabs>
                <w:tab w:val="left" w:pos="540"/>
              </w:tabs>
              <w:ind w:left="0" w:hanging="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ผลประโยชน์ของพนักงานที่จ่ายชำระในระหว่างปี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150DF96" w14:textId="0BE1D2DB" w:rsidR="00AE0F66" w:rsidRPr="00563394" w:rsidRDefault="00BF04CD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  <w:tab w:val="left" w:pos="1348"/>
              </w:tabs>
              <w:ind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(13,131)</w:t>
            </w:r>
          </w:p>
        </w:tc>
        <w:tc>
          <w:tcPr>
            <w:tcW w:w="270" w:type="dxa"/>
          </w:tcPr>
          <w:p w14:paraId="369E3E02" w14:textId="77777777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6FBD9543" w14:textId="3618ED5A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4"/>
              </w:tabs>
              <w:ind w:left="34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(  4,062)</w:t>
            </w:r>
          </w:p>
        </w:tc>
      </w:tr>
      <w:tr w:rsidR="00AE0F66" w:rsidRPr="00563394" w14:paraId="269B4420" w14:textId="77777777" w:rsidTr="007A59F4">
        <w:trPr>
          <w:trHeight w:val="53"/>
        </w:trPr>
        <w:tc>
          <w:tcPr>
            <w:tcW w:w="6318" w:type="dxa"/>
            <w:vAlign w:val="bottom"/>
          </w:tcPr>
          <w:p w14:paraId="3983533E" w14:textId="1C60467B" w:rsidR="00AE0F66" w:rsidRPr="00563394" w:rsidRDefault="00AE0F66" w:rsidP="00FB1C93">
            <w:pPr>
              <w:pStyle w:val="BodyText2"/>
              <w:tabs>
                <w:tab w:val="left" w:pos="540"/>
              </w:tabs>
              <w:ind w:left="0" w:right="-108" w:hanging="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หนี้สินผลประโยชน์ของพนักงานหลังออกจากงาน ณ วันที่</w:t>
            </w:r>
            <w:r w:rsidR="005C46CC" w:rsidRPr="0056339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63394">
              <w:rPr>
                <w:rFonts w:ascii="Angsana New" w:hAnsi="Angsana New"/>
                <w:sz w:val="30"/>
                <w:szCs w:val="30"/>
              </w:rPr>
              <w:t>31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1D4E35" w14:textId="3E1164FE" w:rsidR="00AE0F66" w:rsidRPr="00563394" w:rsidRDefault="00F7679D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20,877</w:t>
            </w:r>
          </w:p>
        </w:tc>
        <w:tc>
          <w:tcPr>
            <w:tcW w:w="270" w:type="dxa"/>
          </w:tcPr>
          <w:p w14:paraId="454E3B8B" w14:textId="77777777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4F19BD" w14:textId="10E4C23A" w:rsidR="00AE0F66" w:rsidRPr="00563394" w:rsidRDefault="00AE0F66" w:rsidP="00AE0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30,307</w:t>
            </w:r>
          </w:p>
        </w:tc>
      </w:tr>
    </w:tbl>
    <w:p w14:paraId="24B41691" w14:textId="77777777" w:rsidR="00887BBB" w:rsidRDefault="00887BBB" w:rsidP="00DE02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C045841" w14:textId="638948A0" w:rsidR="00DE025B" w:rsidRDefault="00DE025B" w:rsidP="00DE02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>
        <w:rPr>
          <w:rFonts w:ascii="Angsana New" w:hAnsi="Angsana New"/>
          <w:sz w:val="30"/>
          <w:szCs w:val="30"/>
        </w:rPr>
        <w:t xml:space="preserve">2568 </w:t>
      </w:r>
      <w:r>
        <w:rPr>
          <w:rFonts w:ascii="Angsana New" w:hAnsi="Angsana New" w:hint="cs"/>
          <w:sz w:val="30"/>
          <w:szCs w:val="30"/>
          <w:cs/>
        </w:rPr>
        <w:t>บริษัทได้จ่ายผลประโยชน์ของพนักงานให้แก่ผู้บริหารที่</w:t>
      </w:r>
      <w:r w:rsidRPr="00DA2BF0">
        <w:rPr>
          <w:rFonts w:ascii="Angsana New" w:hAnsi="Angsana New" w:hint="cs"/>
          <w:sz w:val="30"/>
          <w:szCs w:val="30"/>
          <w:cs/>
        </w:rPr>
        <w:t>สำคัญสามท่านที่ครบ</w:t>
      </w:r>
      <w:r>
        <w:rPr>
          <w:rFonts w:ascii="Angsana New" w:hAnsi="Angsana New" w:hint="cs"/>
          <w:sz w:val="30"/>
          <w:szCs w:val="30"/>
          <w:cs/>
        </w:rPr>
        <w:t>อายุเกษียณแต่ยังคงปฏิบัติงานกับบริษัทเป็นเงินรวม</w:t>
      </w:r>
      <w:r w:rsidRPr="00DA2BF0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Pr="00DA2BF0">
        <w:rPr>
          <w:rFonts w:ascii="Angsana New" w:hAnsi="Angsana New"/>
          <w:sz w:val="30"/>
          <w:szCs w:val="30"/>
        </w:rPr>
        <w:t xml:space="preserve">10 </w:t>
      </w:r>
      <w:r w:rsidRPr="00DA2BF0">
        <w:rPr>
          <w:rFonts w:ascii="Angsana New" w:hAnsi="Angsana New" w:hint="cs"/>
          <w:sz w:val="30"/>
          <w:szCs w:val="30"/>
          <w:cs/>
        </w:rPr>
        <w:t>ล้าน</w:t>
      </w:r>
      <w:r>
        <w:rPr>
          <w:rFonts w:ascii="Angsana New" w:hAnsi="Angsana New" w:hint="cs"/>
          <w:sz w:val="30"/>
          <w:szCs w:val="30"/>
          <w:cs/>
        </w:rPr>
        <w:t>บาท</w:t>
      </w:r>
    </w:p>
    <w:p w14:paraId="5CCAD2C3" w14:textId="77777777" w:rsidR="00DE025B" w:rsidRDefault="00DE025B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12CAB75" w14:textId="1450048A" w:rsidR="003B65A7" w:rsidRPr="00A97777" w:rsidRDefault="003B65A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97777">
        <w:rPr>
          <w:rFonts w:ascii="Angsana New" w:hAnsi="Angsana New"/>
          <w:sz w:val="30"/>
          <w:szCs w:val="30"/>
          <w:cs/>
        </w:rPr>
        <w:t>สมมติฐานที่สำคัญซึ่งใช้ในการคำนวณหนี้สินผลประโยชน์ของพนักงานหลังออกจากงานมีดังนี้</w:t>
      </w:r>
    </w:p>
    <w:p w14:paraId="39BA97E6" w14:textId="46E3DF72" w:rsidR="003B65A7" w:rsidRPr="00A97777" w:rsidRDefault="003B65A7" w:rsidP="003B65A7">
      <w:pPr>
        <w:pStyle w:val="BodyText2"/>
        <w:numPr>
          <w:ilvl w:val="0"/>
          <w:numId w:val="2"/>
        </w:numPr>
        <w:ind w:left="546" w:hanging="546"/>
        <w:jc w:val="thaiDistribute"/>
        <w:rPr>
          <w:rFonts w:ascii="Angsana New" w:hAnsi="Angsana New"/>
          <w:sz w:val="30"/>
          <w:szCs w:val="30"/>
        </w:rPr>
      </w:pPr>
      <w:r w:rsidRPr="00A97777">
        <w:rPr>
          <w:rFonts w:ascii="Angsana New" w:hAnsi="Angsana New"/>
          <w:sz w:val="30"/>
          <w:szCs w:val="30"/>
          <w:cs/>
        </w:rPr>
        <w:t>อัตราคิดลด</w:t>
      </w:r>
      <w:r w:rsidRPr="00A97777">
        <w:rPr>
          <w:rFonts w:ascii="Angsana New" w:hAnsi="Angsana New"/>
          <w:sz w:val="30"/>
          <w:szCs w:val="30"/>
          <w:cs/>
        </w:rPr>
        <w:tab/>
      </w:r>
      <w:r w:rsidRPr="00A97777">
        <w:rPr>
          <w:rFonts w:ascii="Angsana New" w:hAnsi="Angsana New"/>
          <w:sz w:val="30"/>
          <w:szCs w:val="30"/>
          <w:cs/>
        </w:rPr>
        <w:tab/>
      </w:r>
      <w:r w:rsidRPr="00A97777">
        <w:rPr>
          <w:rFonts w:ascii="Angsana New" w:hAnsi="Angsana New"/>
          <w:sz w:val="30"/>
          <w:szCs w:val="30"/>
          <w:cs/>
        </w:rPr>
        <w:tab/>
      </w:r>
      <w:r w:rsidRPr="00A97777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Pr="00A97777">
        <w:rPr>
          <w:rFonts w:ascii="Angsana New" w:hAnsi="Angsana New"/>
          <w:sz w:val="30"/>
          <w:szCs w:val="30"/>
        </w:rPr>
        <w:t xml:space="preserve">2.60 </w:t>
      </w:r>
      <w:r w:rsidRPr="00A97777">
        <w:rPr>
          <w:rFonts w:ascii="Angsana New" w:hAnsi="Angsana New" w:hint="cs"/>
          <w:sz w:val="30"/>
          <w:szCs w:val="30"/>
          <w:cs/>
        </w:rPr>
        <w:t>ต่อปี</w:t>
      </w:r>
    </w:p>
    <w:p w14:paraId="466217B7" w14:textId="77777777" w:rsidR="003B65A7" w:rsidRPr="00A97777" w:rsidRDefault="003B65A7" w:rsidP="003B65A7">
      <w:pPr>
        <w:pStyle w:val="BodyText2"/>
        <w:numPr>
          <w:ilvl w:val="0"/>
          <w:numId w:val="2"/>
        </w:numPr>
        <w:ind w:left="546" w:hanging="546"/>
        <w:jc w:val="thaiDistribute"/>
        <w:rPr>
          <w:rFonts w:ascii="Angsana New" w:hAnsi="Angsana New"/>
          <w:sz w:val="30"/>
          <w:szCs w:val="30"/>
        </w:rPr>
      </w:pPr>
      <w:r w:rsidRPr="00A97777">
        <w:rPr>
          <w:rFonts w:ascii="Angsana New" w:hAnsi="Angsana New"/>
          <w:sz w:val="30"/>
          <w:szCs w:val="30"/>
          <w:cs/>
        </w:rPr>
        <w:t>อัตราการขึ้นเงินเดือน</w:t>
      </w:r>
      <w:r w:rsidRPr="00A97777">
        <w:rPr>
          <w:rFonts w:ascii="Angsana New" w:hAnsi="Angsana New"/>
          <w:sz w:val="30"/>
          <w:szCs w:val="30"/>
          <w:cs/>
        </w:rPr>
        <w:tab/>
      </w:r>
      <w:r w:rsidRPr="00A97777">
        <w:rPr>
          <w:rFonts w:ascii="Angsana New" w:hAnsi="Angsana New"/>
          <w:sz w:val="30"/>
          <w:szCs w:val="30"/>
          <w:cs/>
        </w:rPr>
        <w:tab/>
        <w:t>ร้อยละ</w:t>
      </w:r>
      <w:r w:rsidRPr="00A97777">
        <w:rPr>
          <w:rFonts w:ascii="Angsana New" w:hAnsi="Angsana New"/>
          <w:sz w:val="30"/>
          <w:szCs w:val="30"/>
        </w:rPr>
        <w:t xml:space="preserve"> 6.00</w:t>
      </w:r>
      <w:r w:rsidRPr="00A97777">
        <w:rPr>
          <w:rFonts w:ascii="Angsana New" w:hAnsi="Angsana New"/>
          <w:sz w:val="30"/>
          <w:szCs w:val="30"/>
          <w:cs/>
        </w:rPr>
        <w:t xml:space="preserve"> ต่อปี</w:t>
      </w:r>
      <w:r w:rsidRPr="00A97777">
        <w:rPr>
          <w:rFonts w:ascii="Angsana New" w:hAnsi="Angsana New"/>
          <w:sz w:val="30"/>
          <w:szCs w:val="30"/>
        </w:rPr>
        <w:t xml:space="preserve"> </w:t>
      </w:r>
    </w:p>
    <w:p w14:paraId="3C34940F" w14:textId="77777777" w:rsidR="003B65A7" w:rsidRPr="00A97777" w:rsidRDefault="003B65A7" w:rsidP="003B65A7">
      <w:pPr>
        <w:pStyle w:val="BodyText2"/>
        <w:numPr>
          <w:ilvl w:val="0"/>
          <w:numId w:val="2"/>
        </w:numPr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A97777">
        <w:rPr>
          <w:rFonts w:ascii="Angsana New" w:hAnsi="Angsana New"/>
          <w:sz w:val="30"/>
          <w:szCs w:val="30"/>
          <w:cs/>
        </w:rPr>
        <w:t>อัตราการหมุนเวียนของพนักงาน</w:t>
      </w:r>
      <w:r w:rsidRPr="00A97777">
        <w:rPr>
          <w:rFonts w:ascii="Angsana New" w:hAnsi="Angsana New"/>
          <w:sz w:val="30"/>
          <w:szCs w:val="30"/>
          <w:cs/>
        </w:rPr>
        <w:tab/>
        <w:t>ร้อยละ</w:t>
      </w:r>
      <w:r w:rsidRPr="00A97777">
        <w:rPr>
          <w:rFonts w:ascii="Angsana New" w:hAnsi="Angsana New" w:hint="cs"/>
          <w:sz w:val="30"/>
          <w:szCs w:val="30"/>
          <w:cs/>
        </w:rPr>
        <w:t xml:space="preserve"> </w:t>
      </w:r>
      <w:r w:rsidRPr="00A97777">
        <w:rPr>
          <w:rFonts w:ascii="Angsana New" w:hAnsi="Angsana New"/>
          <w:sz w:val="30"/>
          <w:szCs w:val="30"/>
        </w:rPr>
        <w:t>5.73</w:t>
      </w:r>
      <w:r w:rsidRPr="00A97777">
        <w:rPr>
          <w:rFonts w:ascii="Angsana New" w:hAnsi="Angsana New" w:hint="cs"/>
          <w:sz w:val="30"/>
          <w:szCs w:val="30"/>
          <w:cs/>
        </w:rPr>
        <w:t xml:space="preserve"> - </w:t>
      </w:r>
      <w:r w:rsidRPr="00A97777">
        <w:rPr>
          <w:rFonts w:ascii="Angsana New" w:hAnsi="Angsana New"/>
          <w:sz w:val="30"/>
          <w:szCs w:val="30"/>
        </w:rPr>
        <w:t>34.38</w:t>
      </w:r>
      <w:r w:rsidRPr="00A97777">
        <w:rPr>
          <w:rFonts w:ascii="Angsana New" w:hAnsi="Angsana New" w:hint="cs"/>
          <w:sz w:val="30"/>
          <w:szCs w:val="30"/>
          <w:cs/>
        </w:rPr>
        <w:t xml:space="preserve"> ต่อปี</w:t>
      </w:r>
      <w:r w:rsidRPr="00A97777">
        <w:rPr>
          <w:rFonts w:ascii="Angsana New" w:hAnsi="Angsana New"/>
          <w:sz w:val="30"/>
          <w:szCs w:val="30"/>
        </w:rPr>
        <w:t xml:space="preserve"> </w:t>
      </w:r>
    </w:p>
    <w:p w14:paraId="19EE31D0" w14:textId="77777777" w:rsidR="003B65A7" w:rsidRPr="00A97777" w:rsidRDefault="003B65A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820CF5A" w14:textId="2CCE207F" w:rsidR="00E81BEB" w:rsidRDefault="003B65A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A97777">
        <w:rPr>
          <w:rFonts w:ascii="Angsana New" w:hAnsi="Angsana New" w:hint="cs"/>
          <w:sz w:val="30"/>
          <w:szCs w:val="30"/>
          <w:cs/>
        </w:rPr>
        <w:t>ขาดทุน</w:t>
      </w:r>
      <w:r w:rsidRPr="00A97777">
        <w:rPr>
          <w:rFonts w:ascii="Angsana New" w:hAnsi="Angsana New"/>
          <w:sz w:val="30"/>
          <w:szCs w:val="30"/>
          <w:cs/>
        </w:rPr>
        <w:t>จากการวัดมูลค่า</w:t>
      </w:r>
      <w:r w:rsidRPr="00A97777">
        <w:rPr>
          <w:rFonts w:ascii="Angsana New" w:hAnsi="Angsana New" w:hint="cs"/>
          <w:sz w:val="30"/>
          <w:szCs w:val="30"/>
          <w:cs/>
        </w:rPr>
        <w:t>ใหม่ของ</w:t>
      </w:r>
      <w:r w:rsidRPr="00A97777">
        <w:rPr>
          <w:rFonts w:ascii="Angsana New" w:hAnsi="Angsana New"/>
          <w:sz w:val="30"/>
          <w:szCs w:val="30"/>
          <w:cs/>
        </w:rPr>
        <w:t>ประมาณการตามหลักคณิตศาสตร์ประกันภั</w:t>
      </w:r>
      <w:r w:rsidRPr="00A97777">
        <w:rPr>
          <w:rFonts w:ascii="Angsana New" w:hAnsi="Angsana New" w:hint="cs"/>
          <w:sz w:val="30"/>
          <w:szCs w:val="30"/>
          <w:cs/>
        </w:rPr>
        <w:t xml:space="preserve">ยในปี </w:t>
      </w:r>
      <w:r w:rsidRPr="00A97777">
        <w:rPr>
          <w:rFonts w:ascii="Angsana New" w:hAnsi="Angsana New"/>
          <w:sz w:val="30"/>
          <w:szCs w:val="30"/>
        </w:rPr>
        <w:t>2567</w:t>
      </w:r>
      <w:r w:rsidRPr="00A97777">
        <w:rPr>
          <w:rFonts w:ascii="Angsana New" w:hAnsi="Angsana New" w:hint="cs"/>
          <w:sz w:val="30"/>
          <w:szCs w:val="30"/>
          <w:cs/>
        </w:rPr>
        <w:t xml:space="preserve"> ประกอบด้วย ขาดทุนจากการเปลี่ยนแปลงสมมุติฐานด้านการเงินและขาดทุนจากการปรับปรุงค่าประสบการณ์เป็นจำนวนเงินประมาณ </w:t>
      </w:r>
      <w:r w:rsidRPr="00A97777">
        <w:rPr>
          <w:rFonts w:ascii="Angsana New" w:hAnsi="Angsana New"/>
          <w:sz w:val="30"/>
          <w:szCs w:val="30"/>
        </w:rPr>
        <w:t xml:space="preserve">643 </w:t>
      </w:r>
      <w:r w:rsidRPr="00A97777">
        <w:rPr>
          <w:rFonts w:ascii="Angsana New" w:hAnsi="Angsana New"/>
          <w:sz w:val="30"/>
          <w:szCs w:val="30"/>
          <w:cs/>
        </w:rPr>
        <w:t xml:space="preserve">พันบาท และ </w:t>
      </w:r>
      <w:r w:rsidRPr="00A97777">
        <w:rPr>
          <w:rFonts w:ascii="Angsana New" w:hAnsi="Angsana New"/>
          <w:sz w:val="30"/>
          <w:szCs w:val="30"/>
        </w:rPr>
        <w:t xml:space="preserve">5,417 </w:t>
      </w:r>
      <w:r w:rsidRPr="00A97777">
        <w:rPr>
          <w:rFonts w:ascii="Angsana New" w:hAnsi="Angsana New"/>
          <w:sz w:val="30"/>
          <w:szCs w:val="30"/>
          <w:cs/>
        </w:rPr>
        <w:t>พันบาท</w:t>
      </w:r>
      <w:r w:rsidRPr="00A97777">
        <w:rPr>
          <w:rFonts w:ascii="Angsana New" w:hAnsi="Angsana New"/>
          <w:sz w:val="30"/>
          <w:szCs w:val="30"/>
        </w:rPr>
        <w:t xml:space="preserve"> </w:t>
      </w:r>
      <w:r w:rsidRPr="00A97777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7AC171DD" w14:textId="77777777" w:rsidR="00E81BEB" w:rsidRDefault="00E81B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1AA9519" w14:textId="4E62E858" w:rsidR="00895643" w:rsidRPr="00831980" w:rsidRDefault="00895643" w:rsidP="00895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831980">
        <w:rPr>
          <w:rFonts w:ascii="Angsana New" w:hAnsi="Angsana New"/>
          <w:color w:val="000000"/>
          <w:sz w:val="30"/>
          <w:szCs w:val="30"/>
          <w:cs/>
        </w:rPr>
        <w:lastRenderedPageBreak/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ต่อไปนี้</w:t>
      </w:r>
    </w:p>
    <w:p w14:paraId="59A755C0" w14:textId="77777777" w:rsidR="005D7CB1" w:rsidRPr="00831980" w:rsidRDefault="005D7CB1" w:rsidP="00895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148"/>
        <w:gridCol w:w="270"/>
        <w:gridCol w:w="1890"/>
        <w:gridCol w:w="270"/>
        <w:gridCol w:w="1890"/>
      </w:tblGrid>
      <w:tr w:rsidR="00832458" w:rsidRPr="00831980" w14:paraId="7C4AE623" w14:textId="77777777" w:rsidTr="000A57F5">
        <w:tc>
          <w:tcPr>
            <w:tcW w:w="5148" w:type="dxa"/>
            <w:vAlign w:val="bottom"/>
          </w:tcPr>
          <w:p w14:paraId="039195F3" w14:textId="77777777" w:rsidR="00832458" w:rsidRPr="00831980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0" w:type="dxa"/>
            <w:vAlign w:val="bottom"/>
          </w:tcPr>
          <w:p w14:paraId="03322DAC" w14:textId="77777777" w:rsidR="00832458" w:rsidRPr="00831980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  <w:vAlign w:val="bottom"/>
          </w:tcPr>
          <w:p w14:paraId="370EE146" w14:textId="77777777" w:rsidR="00832458" w:rsidRPr="00831980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หนี้สินอาจเพิ่มขึ้น (ลดลง) จากการเปลี่ยนแปลง</w:t>
            </w:r>
          </w:p>
          <w:p w14:paraId="50E50057" w14:textId="77777777" w:rsidR="00832458" w:rsidRPr="00831980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ของสมมติฐานที่สำคัญ (พันบาท)</w:t>
            </w:r>
          </w:p>
        </w:tc>
      </w:tr>
      <w:tr w:rsidR="000B7119" w:rsidRPr="00831980" w14:paraId="065692AE" w14:textId="77777777" w:rsidTr="0033324D">
        <w:trPr>
          <w:trHeight w:val="50"/>
        </w:trPr>
        <w:tc>
          <w:tcPr>
            <w:tcW w:w="5148" w:type="dxa"/>
            <w:tcBorders>
              <w:bottom w:val="single" w:sz="4" w:space="0" w:color="auto"/>
            </w:tcBorders>
            <w:vAlign w:val="bottom"/>
          </w:tcPr>
          <w:p w14:paraId="606BD96E" w14:textId="77777777" w:rsidR="000B7119" w:rsidRPr="00831980" w:rsidRDefault="000B7119" w:rsidP="000A57F5">
            <w:pPr>
              <w:pStyle w:val="BodyText2"/>
              <w:tabs>
                <w:tab w:val="left" w:pos="540"/>
              </w:tabs>
              <w:ind w:left="0" w:firstLine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สมมติฐานที่สำคัญ</w:t>
            </w:r>
          </w:p>
        </w:tc>
        <w:tc>
          <w:tcPr>
            <w:tcW w:w="270" w:type="dxa"/>
            <w:vAlign w:val="bottom"/>
          </w:tcPr>
          <w:p w14:paraId="24812F99" w14:textId="77777777" w:rsidR="000B7119" w:rsidRPr="00831980" w:rsidRDefault="000B7119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0BC3DF" w14:textId="77777777" w:rsidR="000B7119" w:rsidRPr="00831980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70" w:type="dxa"/>
          </w:tcPr>
          <w:p w14:paraId="5D65F9D5" w14:textId="77777777" w:rsidR="000B7119" w:rsidRPr="00831980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2E4695" w14:textId="77777777" w:rsidR="000B7119" w:rsidRPr="00831980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หากสมมติฐานลดลง</w:t>
            </w:r>
          </w:p>
        </w:tc>
      </w:tr>
      <w:tr w:rsidR="00A97777" w:rsidRPr="00831980" w14:paraId="32CCB050" w14:textId="77777777" w:rsidTr="000A57F5">
        <w:tc>
          <w:tcPr>
            <w:tcW w:w="5148" w:type="dxa"/>
            <w:tcBorders>
              <w:top w:val="single" w:sz="4" w:space="0" w:color="auto"/>
            </w:tcBorders>
            <w:vAlign w:val="bottom"/>
          </w:tcPr>
          <w:p w14:paraId="4245DACD" w14:textId="37F55E27" w:rsidR="00A97777" w:rsidRPr="00831980" w:rsidRDefault="00A97777" w:rsidP="00A97777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  <w:r w:rsidRPr="0083198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 xml:space="preserve">(เพิ่มขึ้น/ลดลง ร้อยละ </w:t>
            </w:r>
            <w:r w:rsidR="002D7622" w:rsidRPr="00831980">
              <w:rPr>
                <w:rFonts w:ascii="Angsana New" w:hAnsi="Angsana New"/>
                <w:sz w:val="30"/>
                <w:szCs w:val="30"/>
              </w:rPr>
              <w:t>0.5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CE7D027" w14:textId="77777777" w:rsidR="00A97777" w:rsidRPr="00831980" w:rsidRDefault="00A97777" w:rsidP="00A97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4292E4D" w14:textId="47BD5DB3" w:rsidR="00A97777" w:rsidRPr="00831980" w:rsidRDefault="00A97777" w:rsidP="00A97777">
            <w:pPr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(   682)</w:t>
            </w:r>
          </w:p>
        </w:tc>
        <w:tc>
          <w:tcPr>
            <w:tcW w:w="270" w:type="dxa"/>
            <w:vAlign w:val="bottom"/>
          </w:tcPr>
          <w:p w14:paraId="2AE21A6A" w14:textId="77777777" w:rsidR="00A97777" w:rsidRPr="00831980" w:rsidRDefault="00A97777" w:rsidP="00A97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F1C1133" w14:textId="608D9649" w:rsidR="00A97777" w:rsidRPr="00831980" w:rsidRDefault="00A97777" w:rsidP="00A97777">
            <w:pPr>
              <w:ind w:left="-108" w:right="1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718</w:t>
            </w:r>
          </w:p>
        </w:tc>
      </w:tr>
      <w:tr w:rsidR="00A97777" w:rsidRPr="00831980" w14:paraId="09CE68B7" w14:textId="77777777" w:rsidTr="000A57F5">
        <w:tc>
          <w:tcPr>
            <w:tcW w:w="5148" w:type="dxa"/>
            <w:vAlign w:val="bottom"/>
          </w:tcPr>
          <w:p w14:paraId="7194BE48" w14:textId="6CA7550C" w:rsidR="00A97777" w:rsidRPr="00831980" w:rsidRDefault="00A97777" w:rsidP="00A97777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อัตราการขึ้นเงินเดือน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3198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 xml:space="preserve">(เพิ่มขึ้น/ลดลง ร้อยละ </w:t>
            </w:r>
            <w:r w:rsidR="002D7622" w:rsidRPr="00831980">
              <w:rPr>
                <w:rFonts w:ascii="Angsana New" w:hAnsi="Angsana New"/>
                <w:sz w:val="30"/>
                <w:szCs w:val="30"/>
              </w:rPr>
              <w:t>1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7254CC76" w14:textId="77777777" w:rsidR="00A97777" w:rsidRPr="00831980" w:rsidRDefault="00A97777" w:rsidP="00A97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3A34B1E5" w14:textId="3C617A8F" w:rsidR="00A97777" w:rsidRPr="00831980" w:rsidRDefault="00A97777" w:rsidP="00A97777">
            <w:pPr>
              <w:ind w:right="1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1,634</w:t>
            </w:r>
          </w:p>
        </w:tc>
        <w:tc>
          <w:tcPr>
            <w:tcW w:w="270" w:type="dxa"/>
            <w:vAlign w:val="bottom"/>
          </w:tcPr>
          <w:p w14:paraId="12996EBE" w14:textId="77777777" w:rsidR="00A97777" w:rsidRPr="00831980" w:rsidRDefault="00A97777" w:rsidP="00A97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233A2C9E" w14:textId="722E32C7" w:rsidR="00A97777" w:rsidRPr="00831980" w:rsidRDefault="00A97777" w:rsidP="00A97777">
            <w:pPr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(1,497)</w:t>
            </w:r>
          </w:p>
        </w:tc>
      </w:tr>
      <w:tr w:rsidR="00A97777" w:rsidRPr="00831980" w14:paraId="039EB287" w14:textId="77777777" w:rsidTr="000A57F5">
        <w:tc>
          <w:tcPr>
            <w:tcW w:w="5148" w:type="dxa"/>
            <w:vAlign w:val="bottom"/>
          </w:tcPr>
          <w:p w14:paraId="4E93FA9D" w14:textId="71BF13E0" w:rsidR="00A97777" w:rsidRPr="00831980" w:rsidRDefault="00A97777" w:rsidP="00A97777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อัตราการหมุนเวียนของพนักงาน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3198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 xml:space="preserve">(เพิ่มขึ้น/ลดลง ร้อยละ </w:t>
            </w:r>
            <w:r w:rsidR="002D7622" w:rsidRPr="00831980">
              <w:rPr>
                <w:rFonts w:ascii="Angsana New" w:hAnsi="Angsana New"/>
                <w:sz w:val="30"/>
                <w:szCs w:val="30"/>
              </w:rPr>
              <w:t>20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1E02337A" w14:textId="77777777" w:rsidR="00A97777" w:rsidRPr="00831980" w:rsidRDefault="00A97777" w:rsidP="00A97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557D8C03" w14:textId="6196D901" w:rsidR="00A97777" w:rsidRPr="00831980" w:rsidRDefault="00A97777" w:rsidP="00A97777">
            <w:pPr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(2,699)</w:t>
            </w:r>
          </w:p>
        </w:tc>
        <w:tc>
          <w:tcPr>
            <w:tcW w:w="270" w:type="dxa"/>
            <w:vAlign w:val="bottom"/>
          </w:tcPr>
          <w:p w14:paraId="4C712DE0" w14:textId="77777777" w:rsidR="00A97777" w:rsidRPr="00831980" w:rsidRDefault="00A97777" w:rsidP="00A97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2CF9BB99" w14:textId="426FF22F" w:rsidR="00A97777" w:rsidRPr="00831980" w:rsidRDefault="00A97777" w:rsidP="00A97777">
            <w:pPr>
              <w:ind w:left="-108" w:right="1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3,569</w:t>
            </w:r>
          </w:p>
        </w:tc>
      </w:tr>
    </w:tbl>
    <w:p w14:paraId="7A33A5A1" w14:textId="77777777" w:rsidR="005D7CB1" w:rsidRPr="00831980" w:rsidRDefault="005D7CB1" w:rsidP="005D7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4A288A5" w14:textId="59BD7290" w:rsidR="0003161F" w:rsidRPr="00831980" w:rsidRDefault="0003161F" w:rsidP="000316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831980">
        <w:rPr>
          <w:rFonts w:ascii="Angsana New" w:hAnsi="Angsana New"/>
          <w:sz w:val="30"/>
          <w:szCs w:val="30"/>
          <w:cs/>
        </w:rPr>
        <w:t xml:space="preserve">อายุครบกำหนดถัวเฉลี่ยถ่วงน้ำหนักของประมาณการหนี้สินข้างต้นในปี </w:t>
      </w:r>
      <w:r w:rsidRPr="00831980">
        <w:rPr>
          <w:rFonts w:ascii="Angsana New" w:hAnsi="Angsana New"/>
          <w:sz w:val="30"/>
          <w:szCs w:val="30"/>
        </w:rPr>
        <w:t>256</w:t>
      </w:r>
      <w:r w:rsidR="00A97777" w:rsidRPr="00831980">
        <w:rPr>
          <w:rFonts w:ascii="Angsana New" w:hAnsi="Angsana New"/>
          <w:sz w:val="30"/>
          <w:szCs w:val="30"/>
        </w:rPr>
        <w:t>8</w:t>
      </w:r>
      <w:r w:rsidRPr="00831980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831980">
        <w:rPr>
          <w:rFonts w:ascii="Angsana New" w:hAnsi="Angsana New"/>
          <w:sz w:val="30"/>
          <w:szCs w:val="30"/>
        </w:rPr>
        <w:t>256</w:t>
      </w:r>
      <w:r w:rsidR="00A97777" w:rsidRPr="00831980">
        <w:rPr>
          <w:rFonts w:ascii="Angsana New" w:hAnsi="Angsana New"/>
          <w:sz w:val="30"/>
          <w:szCs w:val="30"/>
        </w:rPr>
        <w:t>7</w:t>
      </w:r>
      <w:r w:rsidRPr="00831980">
        <w:rPr>
          <w:rFonts w:ascii="Angsana New" w:hAnsi="Angsana New" w:hint="cs"/>
          <w:sz w:val="30"/>
          <w:szCs w:val="30"/>
          <w:cs/>
        </w:rPr>
        <w:t xml:space="preserve"> อยู่ที่ประมาณ </w:t>
      </w:r>
      <w:r w:rsidR="00DE025B" w:rsidRPr="00831980">
        <w:rPr>
          <w:rFonts w:ascii="Angsana New" w:hAnsi="Angsana New"/>
          <w:sz w:val="30"/>
          <w:szCs w:val="30"/>
        </w:rPr>
        <w:t>6.</w:t>
      </w:r>
      <w:r w:rsidR="00F7679D" w:rsidRPr="00831980">
        <w:rPr>
          <w:rFonts w:ascii="Angsana New" w:hAnsi="Angsana New"/>
          <w:sz w:val="30"/>
          <w:szCs w:val="30"/>
        </w:rPr>
        <w:t>4</w:t>
      </w:r>
      <w:r w:rsidR="00DE025B" w:rsidRPr="00831980">
        <w:rPr>
          <w:rFonts w:ascii="Angsana New" w:hAnsi="Angsana New"/>
          <w:sz w:val="30"/>
          <w:szCs w:val="30"/>
        </w:rPr>
        <w:t>8</w:t>
      </w:r>
      <w:r w:rsidRPr="00831980">
        <w:rPr>
          <w:rFonts w:ascii="Angsana New" w:hAnsi="Angsana New" w:hint="cs"/>
          <w:sz w:val="30"/>
          <w:szCs w:val="30"/>
          <w:cs/>
        </w:rPr>
        <w:t xml:space="preserve"> ปี และ </w:t>
      </w:r>
      <w:r w:rsidR="00A97777" w:rsidRPr="00831980">
        <w:rPr>
          <w:rFonts w:ascii="Angsana New" w:hAnsi="Angsana New"/>
          <w:sz w:val="30"/>
          <w:szCs w:val="30"/>
        </w:rPr>
        <w:t>3.00</w:t>
      </w:r>
      <w:r w:rsidR="00A97777" w:rsidRPr="00831980">
        <w:rPr>
          <w:rFonts w:ascii="Angsana New" w:hAnsi="Angsana New" w:hint="cs"/>
          <w:sz w:val="30"/>
          <w:szCs w:val="30"/>
          <w:cs/>
        </w:rPr>
        <w:t xml:space="preserve"> </w:t>
      </w:r>
      <w:r w:rsidRPr="00831980">
        <w:rPr>
          <w:rFonts w:ascii="Angsana New" w:hAnsi="Angsana New" w:hint="cs"/>
          <w:sz w:val="30"/>
          <w:szCs w:val="30"/>
          <w:cs/>
        </w:rPr>
        <w:t>ปี ตามลำดับ</w:t>
      </w:r>
    </w:p>
    <w:p w14:paraId="30BD39DC" w14:textId="77777777" w:rsidR="00734B09" w:rsidRPr="00831980" w:rsidRDefault="00734B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2A66015C" w14:textId="5D631D9E" w:rsidR="00A54AA9" w:rsidRPr="00831980" w:rsidRDefault="00A54AA9" w:rsidP="00832458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31980">
        <w:rPr>
          <w:rFonts w:ascii="Angsana New" w:hAnsi="Angsana New" w:hint="cs"/>
          <w:b/>
          <w:bCs/>
          <w:sz w:val="30"/>
          <w:szCs w:val="30"/>
          <w:cs/>
        </w:rPr>
        <w:t>ทุนเรือนหุ้น</w:t>
      </w:r>
      <w:r w:rsidR="006051AE" w:rsidRPr="00831980">
        <w:rPr>
          <w:rFonts w:ascii="Angsana New" w:hAnsi="Angsana New"/>
          <w:b/>
          <w:bCs/>
          <w:sz w:val="30"/>
          <w:szCs w:val="30"/>
        </w:rPr>
        <w:t xml:space="preserve"> </w:t>
      </w:r>
      <w:r w:rsidR="00DD4551" w:rsidRPr="00831980">
        <w:rPr>
          <w:rFonts w:ascii="Angsana New" w:hAnsi="Angsana New" w:hint="cs"/>
          <w:b/>
          <w:bCs/>
          <w:sz w:val="30"/>
          <w:szCs w:val="30"/>
          <w:cs/>
        </w:rPr>
        <w:t>ส่วนเกินมูลค่าหุ้น</w:t>
      </w:r>
      <w:r w:rsidR="006051AE" w:rsidRPr="00831980">
        <w:rPr>
          <w:rFonts w:ascii="Angsana New" w:hAnsi="Angsana New" w:hint="cs"/>
          <w:b/>
          <w:bCs/>
          <w:sz w:val="30"/>
          <w:szCs w:val="30"/>
          <w:cs/>
        </w:rPr>
        <w:t>และใบสำคัญแสดงสิทธิซื้อหุ้น</w:t>
      </w:r>
    </w:p>
    <w:p w14:paraId="7B7E5280" w14:textId="77777777" w:rsidR="00B06166" w:rsidRPr="00831980" w:rsidRDefault="00B06166" w:rsidP="008324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5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364"/>
        <w:gridCol w:w="1080"/>
        <w:gridCol w:w="270"/>
        <w:gridCol w:w="270"/>
        <w:gridCol w:w="2160"/>
        <w:gridCol w:w="284"/>
        <w:gridCol w:w="2152"/>
      </w:tblGrid>
      <w:tr w:rsidR="00396F62" w:rsidRPr="00831980" w14:paraId="151F27B7" w14:textId="77777777" w:rsidTr="007313C2">
        <w:tc>
          <w:tcPr>
            <w:tcW w:w="3364" w:type="dxa"/>
          </w:tcPr>
          <w:p w14:paraId="642994E5" w14:textId="77777777" w:rsidR="00396F62" w:rsidRPr="00831980" w:rsidRDefault="00396F62" w:rsidP="00396F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41FADF" w14:textId="24BC43D2" w:rsidR="00396F62" w:rsidRPr="00831980" w:rsidRDefault="00396F62" w:rsidP="00396F6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420325" w14:textId="77777777" w:rsidR="00396F62" w:rsidRPr="00831980" w:rsidRDefault="00396F62" w:rsidP="00396F6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70786E" w14:textId="77777777" w:rsidR="00396F62" w:rsidRPr="00831980" w:rsidRDefault="00396F62" w:rsidP="00396F6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96" w:type="dxa"/>
            <w:gridSpan w:val="3"/>
            <w:tcBorders>
              <w:bottom w:val="single" w:sz="4" w:space="0" w:color="auto"/>
            </w:tcBorders>
          </w:tcPr>
          <w:p w14:paraId="1E03DC17" w14:textId="62A5994C" w:rsidR="00396F62" w:rsidRPr="00831980" w:rsidRDefault="00396F62" w:rsidP="00396F6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3A29">
              <w:rPr>
                <w:rFonts w:ascii="Angsana New" w:hAnsi="Angsana New"/>
                <w:sz w:val="30"/>
                <w:szCs w:val="30"/>
                <w:cs/>
              </w:rPr>
              <w:t>พันหุ้น /</w:t>
            </w:r>
            <w:r w:rsidRPr="00CB3A2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B3A29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7313C2" w:rsidRPr="00831980" w14:paraId="29DAFC76" w14:textId="77777777" w:rsidTr="007313C2">
        <w:tc>
          <w:tcPr>
            <w:tcW w:w="3364" w:type="dxa"/>
          </w:tcPr>
          <w:p w14:paraId="010F1569" w14:textId="77777777" w:rsidR="007313C2" w:rsidRPr="00831980" w:rsidRDefault="007313C2" w:rsidP="00CF13D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B5077B" w14:textId="77777777" w:rsidR="007313C2" w:rsidRPr="00831980" w:rsidRDefault="007313C2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ECC536" w14:textId="77777777" w:rsidR="007313C2" w:rsidRPr="00831980" w:rsidRDefault="007313C2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569185" w14:textId="77777777" w:rsidR="007313C2" w:rsidRPr="00831980" w:rsidRDefault="007313C2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96" w:type="dxa"/>
            <w:gridSpan w:val="3"/>
            <w:tcBorders>
              <w:bottom w:val="single" w:sz="4" w:space="0" w:color="auto"/>
            </w:tcBorders>
          </w:tcPr>
          <w:p w14:paraId="522328A4" w14:textId="535E6C43" w:rsidR="007313C2" w:rsidRPr="00CB3A29" w:rsidRDefault="007313C2" w:rsidP="007313C2">
            <w:pPr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B3A2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="007D523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</w:t>
            </w:r>
            <w:r w:rsidRPr="00CB3A2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เฉพาะบริษัท</w:t>
            </w:r>
          </w:p>
        </w:tc>
      </w:tr>
      <w:tr w:rsidR="00CF13D4" w:rsidRPr="00831980" w14:paraId="5A2FD04A" w14:textId="77777777" w:rsidTr="007313C2">
        <w:tc>
          <w:tcPr>
            <w:tcW w:w="3364" w:type="dxa"/>
          </w:tcPr>
          <w:p w14:paraId="0223A1F0" w14:textId="77777777" w:rsidR="00CF13D4" w:rsidRPr="00831980" w:rsidRDefault="00CF13D4" w:rsidP="00CF13D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C0828B7" w14:textId="623C68D2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มูลค่าหุ้น</w:t>
            </w:r>
            <w:r w:rsidRPr="00831980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831980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83198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00EB49F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3414D2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28E3866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C0FAD0E" w14:textId="65168169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84" w:type="dxa"/>
          </w:tcPr>
          <w:p w14:paraId="306EDA16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14:paraId="3EF73ED0" w14:textId="77777777" w:rsidR="00CF13D4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7B15C54" w14:textId="2B49881B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จำนวนเงินตามมูลค่าหุ้น</w:t>
            </w:r>
          </w:p>
        </w:tc>
      </w:tr>
      <w:tr w:rsidR="00CF13D4" w:rsidRPr="00831980" w14:paraId="16166716" w14:textId="77777777" w:rsidTr="007313C2">
        <w:tc>
          <w:tcPr>
            <w:tcW w:w="3364" w:type="dxa"/>
          </w:tcPr>
          <w:p w14:paraId="67434449" w14:textId="77777777" w:rsidR="00CF13D4" w:rsidRPr="00831980" w:rsidRDefault="00CF13D4" w:rsidP="00CF13D4">
            <w:pPr>
              <w:ind w:left="34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1080" w:type="dxa"/>
          </w:tcPr>
          <w:p w14:paraId="1A9F9630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75177F7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A50651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</w:tcPr>
          <w:p w14:paraId="38F0208D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4" w:type="dxa"/>
          </w:tcPr>
          <w:p w14:paraId="6F1D93DE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</w:tcPr>
          <w:p w14:paraId="5CBE92E6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13D4" w:rsidRPr="00831980" w14:paraId="70AFFB71" w14:textId="77777777" w:rsidTr="007313C2">
        <w:tc>
          <w:tcPr>
            <w:tcW w:w="3364" w:type="dxa"/>
          </w:tcPr>
          <w:p w14:paraId="747D6F2F" w14:textId="2F155D45" w:rsidR="00CF13D4" w:rsidRPr="00831980" w:rsidRDefault="00CF13D4" w:rsidP="00CF13D4">
            <w:pPr>
              <w:tabs>
                <w:tab w:val="left" w:pos="372"/>
              </w:tabs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831980">
              <w:rPr>
                <w:rFonts w:ascii="Angsana New" w:hAnsi="Angsana New"/>
                <w:sz w:val="30"/>
                <w:szCs w:val="30"/>
              </w:rPr>
              <w:t>31</w:t>
            </w:r>
            <w:r w:rsidRPr="00831980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  <w:r w:rsidRPr="00831980">
              <w:rPr>
                <w:rFonts w:ascii="Angsana New" w:hAnsi="Angsana New"/>
                <w:sz w:val="30"/>
                <w:szCs w:val="30"/>
              </w:rPr>
              <w:t xml:space="preserve"> 2568 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Pr="00831980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080" w:type="dxa"/>
          </w:tcPr>
          <w:p w14:paraId="0B1F671F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EC3CC47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3A80F11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</w:tcPr>
          <w:p w14:paraId="5156C263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4" w:type="dxa"/>
          </w:tcPr>
          <w:p w14:paraId="086C272F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</w:tcPr>
          <w:p w14:paraId="3827FA09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13D4" w:rsidRPr="00831980" w14:paraId="66A876F1" w14:textId="77777777" w:rsidTr="007313C2">
        <w:tc>
          <w:tcPr>
            <w:tcW w:w="3364" w:type="dxa"/>
          </w:tcPr>
          <w:p w14:paraId="2A4E0587" w14:textId="77777777" w:rsidR="00CF13D4" w:rsidRPr="00831980" w:rsidRDefault="00CF13D4" w:rsidP="00CF13D4">
            <w:pPr>
              <w:tabs>
                <w:tab w:val="left" w:pos="372"/>
              </w:tabs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1080" w:type="dxa"/>
          </w:tcPr>
          <w:p w14:paraId="0E36E00A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0.50</w:t>
            </w:r>
          </w:p>
        </w:tc>
        <w:tc>
          <w:tcPr>
            <w:tcW w:w="270" w:type="dxa"/>
          </w:tcPr>
          <w:p w14:paraId="6A3DAADC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9745C87" w14:textId="77777777" w:rsidR="00CF13D4" w:rsidRPr="00831980" w:rsidRDefault="00CF13D4" w:rsidP="00CF13D4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14:paraId="300E8F45" w14:textId="4C53F211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2,155, 75</w:t>
            </w:r>
            <w:r w:rsidR="001D055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</w:tcPr>
          <w:p w14:paraId="399B16F2" w14:textId="77777777" w:rsidR="00CF13D4" w:rsidRPr="00831980" w:rsidRDefault="00CF13D4" w:rsidP="00CF13D4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  <w:tcBorders>
              <w:bottom w:val="double" w:sz="4" w:space="0" w:color="auto"/>
            </w:tcBorders>
          </w:tcPr>
          <w:p w14:paraId="0DCC0354" w14:textId="737FD91A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1,077,877</w:t>
            </w:r>
          </w:p>
        </w:tc>
      </w:tr>
      <w:tr w:rsidR="00CF13D4" w:rsidRPr="00831980" w14:paraId="0FC9604D" w14:textId="77777777" w:rsidTr="007313C2">
        <w:tc>
          <w:tcPr>
            <w:tcW w:w="3364" w:type="dxa"/>
          </w:tcPr>
          <w:p w14:paraId="67E7FC0D" w14:textId="77777777" w:rsidR="00CF13D4" w:rsidRPr="00831980" w:rsidRDefault="00CF13D4" w:rsidP="00CF13D4">
            <w:pPr>
              <w:tabs>
                <w:tab w:val="left" w:pos="267"/>
              </w:tabs>
              <w:ind w:left="34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ทุนที่ออกและชำระ</w:t>
            </w:r>
          </w:p>
        </w:tc>
        <w:tc>
          <w:tcPr>
            <w:tcW w:w="1080" w:type="dxa"/>
          </w:tcPr>
          <w:p w14:paraId="49BD6C44" w14:textId="77777777" w:rsidR="00CF13D4" w:rsidRPr="00831980" w:rsidRDefault="00CF13D4" w:rsidP="00CF13D4">
            <w:pPr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EF5BFA" w14:textId="77777777" w:rsidR="00CF13D4" w:rsidRPr="00831980" w:rsidRDefault="00CF13D4" w:rsidP="00CF13D4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11E702" w14:textId="77777777" w:rsidR="00CF13D4" w:rsidRPr="00831980" w:rsidRDefault="00CF13D4" w:rsidP="00CF13D4">
            <w:pPr>
              <w:tabs>
                <w:tab w:val="clear" w:pos="454"/>
                <w:tab w:val="decimal" w:pos="432"/>
                <w:tab w:val="decimal" w:pos="774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</w:tcBorders>
          </w:tcPr>
          <w:p w14:paraId="2AD8135E" w14:textId="77777777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3E6BB63F" w14:textId="77777777" w:rsidR="00CF13D4" w:rsidRPr="00831980" w:rsidRDefault="00CF13D4" w:rsidP="00CF13D4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  <w:tcBorders>
              <w:top w:val="double" w:sz="4" w:space="0" w:color="auto"/>
            </w:tcBorders>
          </w:tcPr>
          <w:p w14:paraId="453B5219" w14:textId="77777777" w:rsidR="00CF13D4" w:rsidRPr="00831980" w:rsidRDefault="00CF13D4" w:rsidP="005747C6">
            <w:pPr>
              <w:tabs>
                <w:tab w:val="decimal" w:pos="1062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13D4" w:rsidRPr="00831980" w14:paraId="44D8558F" w14:textId="77777777" w:rsidTr="007313C2">
        <w:tc>
          <w:tcPr>
            <w:tcW w:w="3364" w:type="dxa"/>
          </w:tcPr>
          <w:p w14:paraId="3B802DEF" w14:textId="7B842C2D" w:rsidR="00CF13D4" w:rsidRPr="00831980" w:rsidRDefault="00CF13D4" w:rsidP="00CF13D4">
            <w:pPr>
              <w:tabs>
                <w:tab w:val="left" w:pos="267"/>
              </w:tabs>
              <w:ind w:left="34" w:right="-108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831980">
              <w:rPr>
                <w:rFonts w:ascii="Angsana New" w:hAnsi="Angsana New"/>
                <w:sz w:val="30"/>
                <w:szCs w:val="30"/>
              </w:rPr>
              <w:t>1</w:t>
            </w:r>
            <w:r w:rsidRPr="00831980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831980">
              <w:rPr>
                <w:rFonts w:ascii="Angsana New" w:hAnsi="Angsana New"/>
                <w:sz w:val="30"/>
                <w:szCs w:val="30"/>
              </w:rPr>
              <w:t xml:space="preserve">2568 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Pr="00831980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080" w:type="dxa"/>
          </w:tcPr>
          <w:p w14:paraId="3F6EF9FF" w14:textId="77777777" w:rsidR="00CF13D4" w:rsidRPr="00831980" w:rsidRDefault="00CF13D4" w:rsidP="00CF13D4">
            <w:pPr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79931D" w14:textId="77777777" w:rsidR="00CF13D4" w:rsidRPr="00831980" w:rsidRDefault="00CF13D4" w:rsidP="00CF13D4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9D77A75" w14:textId="77777777" w:rsidR="00CF13D4" w:rsidRPr="00831980" w:rsidRDefault="00CF13D4" w:rsidP="00CF13D4">
            <w:pPr>
              <w:tabs>
                <w:tab w:val="clear" w:pos="454"/>
                <w:tab w:val="decimal" w:pos="432"/>
                <w:tab w:val="decimal" w:pos="774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6A81AFFF" w14:textId="77777777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0C49AD25" w14:textId="77777777" w:rsidR="00CF13D4" w:rsidRPr="00831980" w:rsidRDefault="00CF13D4" w:rsidP="00CF13D4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</w:tcPr>
          <w:p w14:paraId="01842050" w14:textId="77777777" w:rsidR="00CF13D4" w:rsidRPr="00831980" w:rsidRDefault="00CF13D4" w:rsidP="005747C6">
            <w:pPr>
              <w:tabs>
                <w:tab w:val="decimal" w:pos="1062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13D4" w:rsidRPr="00831980" w14:paraId="33FE524B" w14:textId="77777777" w:rsidTr="007313C2">
        <w:tc>
          <w:tcPr>
            <w:tcW w:w="3364" w:type="dxa"/>
          </w:tcPr>
          <w:p w14:paraId="3A572724" w14:textId="77777777" w:rsidR="00CF13D4" w:rsidRPr="00831980" w:rsidRDefault="00CF13D4" w:rsidP="00CF13D4">
            <w:pPr>
              <w:tabs>
                <w:tab w:val="left" w:pos="372"/>
              </w:tabs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1080" w:type="dxa"/>
          </w:tcPr>
          <w:p w14:paraId="3C856D5D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0.50</w:t>
            </w:r>
          </w:p>
        </w:tc>
        <w:tc>
          <w:tcPr>
            <w:tcW w:w="270" w:type="dxa"/>
          </w:tcPr>
          <w:p w14:paraId="65C16818" w14:textId="77777777" w:rsidR="00CF13D4" w:rsidRPr="00831980" w:rsidRDefault="00CF13D4" w:rsidP="00CF13D4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9C19D43" w14:textId="77777777" w:rsidR="00CF13D4" w:rsidRPr="00831980" w:rsidRDefault="00CF13D4" w:rsidP="00CF13D4">
            <w:pPr>
              <w:tabs>
                <w:tab w:val="clear" w:pos="454"/>
                <w:tab w:val="decimal" w:pos="432"/>
                <w:tab w:val="decimal" w:pos="774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63BAD74C" w14:textId="6850ECEB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  <w:tc>
          <w:tcPr>
            <w:tcW w:w="284" w:type="dxa"/>
          </w:tcPr>
          <w:p w14:paraId="11E27526" w14:textId="77777777" w:rsidR="00CF13D4" w:rsidRPr="00831980" w:rsidRDefault="00CF13D4" w:rsidP="00CF13D4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</w:tcPr>
          <w:p w14:paraId="37B4F3EB" w14:textId="587FFAA8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923,895</w:t>
            </w:r>
          </w:p>
        </w:tc>
      </w:tr>
      <w:tr w:rsidR="00CF13D4" w:rsidRPr="00831980" w14:paraId="6142D46D" w14:textId="77777777" w:rsidTr="007313C2">
        <w:tc>
          <w:tcPr>
            <w:tcW w:w="3364" w:type="dxa"/>
          </w:tcPr>
          <w:p w14:paraId="3EA7CB82" w14:textId="77777777" w:rsidR="00CF13D4" w:rsidRPr="00831980" w:rsidRDefault="00CF13D4" w:rsidP="00CF13D4">
            <w:pPr>
              <w:tabs>
                <w:tab w:val="left" w:pos="372"/>
              </w:tabs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การใช้ใบสำคัญแสดงสิทธิ</w:t>
            </w:r>
          </w:p>
          <w:p w14:paraId="4636FFE9" w14:textId="77777777" w:rsidR="00CF13D4" w:rsidRPr="00831980" w:rsidRDefault="00CF13D4" w:rsidP="00CF13D4">
            <w:pPr>
              <w:tabs>
                <w:tab w:val="left" w:pos="372"/>
              </w:tabs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ซื้อหุ้นสามัญ</w:t>
            </w:r>
          </w:p>
        </w:tc>
        <w:tc>
          <w:tcPr>
            <w:tcW w:w="1080" w:type="dxa"/>
          </w:tcPr>
          <w:p w14:paraId="470464A3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E9596A3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0.50</w:t>
            </w:r>
          </w:p>
        </w:tc>
        <w:tc>
          <w:tcPr>
            <w:tcW w:w="270" w:type="dxa"/>
            <w:vAlign w:val="bottom"/>
          </w:tcPr>
          <w:p w14:paraId="1BC0A164" w14:textId="77777777" w:rsidR="00CF13D4" w:rsidRPr="00831980" w:rsidRDefault="00CF13D4" w:rsidP="00CF13D4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AD5D7B" w14:textId="77777777" w:rsidR="00CF13D4" w:rsidRPr="00831980" w:rsidRDefault="00CF13D4" w:rsidP="00CF13D4">
            <w:pPr>
              <w:tabs>
                <w:tab w:val="clear" w:pos="454"/>
                <w:tab w:val="decimal" w:pos="432"/>
                <w:tab w:val="decimal" w:pos="774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7EE84392" w14:textId="1EACE99F" w:rsidR="00CF13D4" w:rsidRPr="00831980" w:rsidRDefault="00CF13D4" w:rsidP="001D0559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left" w:pos="606"/>
                <w:tab w:val="left" w:pos="1056"/>
                <w:tab w:val="left" w:pos="1506"/>
              </w:tabs>
              <w:ind w:right="43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84" w:type="dxa"/>
          </w:tcPr>
          <w:p w14:paraId="2F753D0A" w14:textId="77777777" w:rsidR="00CF13D4" w:rsidRPr="00831980" w:rsidRDefault="00CF13D4" w:rsidP="00CF13D4">
            <w:pPr>
              <w:tabs>
                <w:tab w:val="decimal" w:pos="774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  <w:vAlign w:val="bottom"/>
          </w:tcPr>
          <w:p w14:paraId="3FB36BFE" w14:textId="796C0379" w:rsidR="00CF13D4" w:rsidRPr="00831980" w:rsidRDefault="00CF13D4" w:rsidP="001D0559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left" w:pos="606"/>
                <w:tab w:val="left" w:pos="1056"/>
                <w:tab w:val="left" w:pos="1506"/>
              </w:tabs>
              <w:ind w:right="43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CF13D4" w:rsidRPr="00831980" w14:paraId="778172E8" w14:textId="77777777" w:rsidTr="007313C2">
        <w:tc>
          <w:tcPr>
            <w:tcW w:w="3364" w:type="dxa"/>
          </w:tcPr>
          <w:p w14:paraId="5BDC3BAD" w14:textId="24AF3792" w:rsidR="00CF13D4" w:rsidRPr="00831980" w:rsidRDefault="00CF13D4" w:rsidP="00CF13D4">
            <w:pPr>
              <w:tabs>
                <w:tab w:val="left" w:pos="372"/>
              </w:tabs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831980">
              <w:rPr>
                <w:rFonts w:ascii="Angsana New" w:hAnsi="Angsana New"/>
                <w:sz w:val="30"/>
                <w:szCs w:val="30"/>
              </w:rPr>
              <w:t>31</w:t>
            </w:r>
            <w:r w:rsidRPr="00831980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  <w:r w:rsidRPr="00831980">
              <w:rPr>
                <w:rFonts w:ascii="Angsana New" w:hAnsi="Angsana New"/>
                <w:sz w:val="30"/>
                <w:szCs w:val="30"/>
              </w:rPr>
              <w:t xml:space="preserve"> 2568 </w:t>
            </w:r>
            <w:r w:rsidRPr="00831980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Pr="00831980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080" w:type="dxa"/>
          </w:tcPr>
          <w:p w14:paraId="2AEA5323" w14:textId="77777777" w:rsidR="00CF13D4" w:rsidRPr="00831980" w:rsidRDefault="00CF13D4" w:rsidP="00CF13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841FC8" w14:textId="77777777" w:rsidR="00CF13D4" w:rsidRPr="00831980" w:rsidRDefault="00CF13D4" w:rsidP="00CF13D4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6C672F4" w14:textId="77777777" w:rsidR="00CF13D4" w:rsidRPr="00831980" w:rsidRDefault="00CF13D4" w:rsidP="00CF13D4">
            <w:pPr>
              <w:tabs>
                <w:tab w:val="clear" w:pos="454"/>
                <w:tab w:val="decimal" w:pos="432"/>
                <w:tab w:val="decimal" w:pos="774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634E38A" w14:textId="77777777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760A0A5C" w14:textId="77777777" w:rsidR="00CF13D4" w:rsidRPr="00831980" w:rsidRDefault="00CF13D4" w:rsidP="00CF13D4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  <w:tcBorders>
              <w:top w:val="single" w:sz="4" w:space="0" w:color="auto"/>
            </w:tcBorders>
          </w:tcPr>
          <w:p w14:paraId="7A3C5478" w14:textId="77777777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13D4" w:rsidRPr="00831980" w14:paraId="2B5CC6AF" w14:textId="77777777" w:rsidTr="007313C2">
        <w:tc>
          <w:tcPr>
            <w:tcW w:w="3364" w:type="dxa"/>
          </w:tcPr>
          <w:p w14:paraId="3C221D1A" w14:textId="77777777" w:rsidR="00CF13D4" w:rsidRPr="00831980" w:rsidRDefault="00CF13D4" w:rsidP="00CF13D4">
            <w:pPr>
              <w:tabs>
                <w:tab w:val="left" w:pos="372"/>
              </w:tabs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1980">
              <w:rPr>
                <w:rFonts w:ascii="Angsana New" w:hAnsi="Angsana New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1080" w:type="dxa"/>
          </w:tcPr>
          <w:p w14:paraId="03C33ACD" w14:textId="77777777" w:rsidR="00CF13D4" w:rsidRPr="00831980" w:rsidRDefault="00CF13D4" w:rsidP="00CF13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0.50</w:t>
            </w:r>
          </w:p>
        </w:tc>
        <w:tc>
          <w:tcPr>
            <w:tcW w:w="270" w:type="dxa"/>
          </w:tcPr>
          <w:p w14:paraId="73B38178" w14:textId="77777777" w:rsidR="00CF13D4" w:rsidRPr="00831980" w:rsidRDefault="00CF13D4" w:rsidP="00CF13D4">
            <w:pPr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38DB51" w14:textId="77777777" w:rsidR="00CF13D4" w:rsidRPr="00831980" w:rsidRDefault="00CF13D4" w:rsidP="00CF13D4">
            <w:pPr>
              <w:tabs>
                <w:tab w:val="clear" w:pos="454"/>
                <w:tab w:val="decimal" w:pos="432"/>
                <w:tab w:val="decimal" w:pos="774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14:paraId="67429BC6" w14:textId="65D2874C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  <w:tc>
          <w:tcPr>
            <w:tcW w:w="284" w:type="dxa"/>
          </w:tcPr>
          <w:p w14:paraId="015EE3C2" w14:textId="77777777" w:rsidR="00CF13D4" w:rsidRPr="00831980" w:rsidRDefault="00CF13D4" w:rsidP="00CF13D4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52" w:type="dxa"/>
            <w:tcBorders>
              <w:bottom w:val="double" w:sz="4" w:space="0" w:color="auto"/>
            </w:tcBorders>
          </w:tcPr>
          <w:p w14:paraId="30544160" w14:textId="277DB818" w:rsidR="00CF13D4" w:rsidRPr="00831980" w:rsidRDefault="00CF13D4" w:rsidP="005747C6">
            <w:pPr>
              <w:tabs>
                <w:tab w:val="decimal" w:pos="774"/>
              </w:tabs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31980">
              <w:rPr>
                <w:rFonts w:ascii="Angsana New" w:hAnsi="Angsana New"/>
                <w:sz w:val="30"/>
                <w:szCs w:val="30"/>
              </w:rPr>
              <w:t>923,895</w:t>
            </w:r>
          </w:p>
        </w:tc>
      </w:tr>
    </w:tbl>
    <w:p w14:paraId="54F57904" w14:textId="77777777" w:rsidR="0062059D" w:rsidRPr="00831980" w:rsidRDefault="0062059D" w:rsidP="008B2E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ind w:firstLine="706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AE26FCA" w14:textId="34C79C3D" w:rsidR="00670EA7" w:rsidRPr="00D04524" w:rsidRDefault="0045732A" w:rsidP="005D3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D04524">
        <w:rPr>
          <w:rFonts w:ascii="Angsana New" w:hAnsi="Angsana New"/>
          <w:color w:val="000000"/>
          <w:sz w:val="30"/>
          <w:szCs w:val="30"/>
          <w:cs/>
        </w:rPr>
        <w:lastRenderedPageBreak/>
        <w:t xml:space="preserve">ตามบทบัญญัติแห่งพระราชบัญญัติบริษัทมหาชนจำกัด พ.ศ. </w:t>
      </w:r>
      <w:r w:rsidRPr="00D04524">
        <w:rPr>
          <w:rFonts w:ascii="Angsana New" w:hAnsi="Angsana New"/>
          <w:color w:val="000000"/>
          <w:sz w:val="30"/>
          <w:szCs w:val="30"/>
        </w:rPr>
        <w:t>2535</w:t>
      </w:r>
      <w:r w:rsidRPr="00D04524">
        <w:rPr>
          <w:rFonts w:ascii="Angsana New" w:hAnsi="Angsana New"/>
          <w:color w:val="000000"/>
          <w:sz w:val="30"/>
          <w:szCs w:val="30"/>
          <w:cs/>
        </w:rPr>
        <w:t xml:space="preserve"> มาตรา </w:t>
      </w:r>
      <w:r w:rsidRPr="00D04524">
        <w:rPr>
          <w:rFonts w:ascii="Angsana New" w:hAnsi="Angsana New"/>
          <w:color w:val="000000"/>
          <w:sz w:val="30"/>
          <w:szCs w:val="30"/>
        </w:rPr>
        <w:t>51</w:t>
      </w:r>
      <w:r w:rsidRPr="00D04524">
        <w:rPr>
          <w:rFonts w:ascii="Angsana New" w:hAnsi="Angsana New"/>
          <w:color w:val="000000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บริษัทต้องนำค่าหุ้นส่วนเกินนี้ตั้งเป็นทุนสำรองส่วนเกินมูลค่าหุ้นแยกต่างหากจากทุนสำรองตามมาตรา </w:t>
      </w:r>
      <w:r w:rsidRPr="00D04524">
        <w:rPr>
          <w:rFonts w:ascii="Angsana New" w:hAnsi="Angsana New"/>
          <w:color w:val="000000"/>
          <w:sz w:val="30"/>
          <w:szCs w:val="30"/>
        </w:rPr>
        <w:t>116</w:t>
      </w:r>
      <w:r w:rsidRPr="00D04524">
        <w:rPr>
          <w:rFonts w:ascii="Angsana New" w:hAnsi="Angsana New"/>
          <w:color w:val="000000"/>
          <w:sz w:val="30"/>
          <w:szCs w:val="30"/>
          <w:cs/>
        </w:rPr>
        <w:t xml:space="preserve"> แห่งพระราชบัญญัติบริษัทมหาชนจำกัด พ.ศ. </w:t>
      </w:r>
      <w:r w:rsidRPr="00D04524">
        <w:rPr>
          <w:rFonts w:ascii="Angsana New" w:hAnsi="Angsana New"/>
          <w:color w:val="000000"/>
          <w:sz w:val="30"/>
          <w:szCs w:val="30"/>
        </w:rPr>
        <w:t>2535</w:t>
      </w:r>
      <w:r w:rsidRPr="00D04524">
        <w:rPr>
          <w:rFonts w:ascii="Angsana New" w:hAnsi="Angsana New"/>
          <w:color w:val="000000"/>
          <w:sz w:val="30"/>
          <w:szCs w:val="30"/>
          <w:cs/>
        </w:rPr>
        <w:t xml:space="preserve"> (</w:t>
      </w:r>
      <w:r w:rsidRPr="00D04524">
        <w:rPr>
          <w:rFonts w:ascii="Angsana New" w:hAnsi="Angsana New" w:hint="cs"/>
          <w:color w:val="000000"/>
          <w:sz w:val="30"/>
          <w:szCs w:val="30"/>
          <w:cs/>
        </w:rPr>
        <w:t>ทุน</w:t>
      </w:r>
      <w:r w:rsidRPr="00D04524">
        <w:rPr>
          <w:rFonts w:ascii="Angsana New" w:hAnsi="Angsana New"/>
          <w:color w:val="000000"/>
          <w:sz w:val="30"/>
          <w:szCs w:val="30"/>
          <w:cs/>
        </w:rPr>
        <w:t>สำรองตามกฎหมาย</w:t>
      </w:r>
      <w:r w:rsidRPr="00D04524">
        <w:rPr>
          <w:rFonts w:ascii="Angsana New" w:hAnsi="Angsana New" w:hint="cs"/>
          <w:color w:val="000000"/>
          <w:sz w:val="30"/>
          <w:szCs w:val="30"/>
          <w:cs/>
        </w:rPr>
        <w:t xml:space="preserve">ตามหมายเหตุ </w:t>
      </w:r>
      <w:r w:rsidR="002D7622">
        <w:rPr>
          <w:rFonts w:ascii="Angsana New" w:hAnsi="Angsana New"/>
          <w:color w:val="000000"/>
          <w:sz w:val="30"/>
          <w:szCs w:val="30"/>
        </w:rPr>
        <w:t>18</w:t>
      </w:r>
      <w:r w:rsidRPr="00D04524">
        <w:rPr>
          <w:rFonts w:ascii="Angsana New" w:hAnsi="Angsana New"/>
          <w:color w:val="000000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244818E8" w14:textId="6E95B2AD" w:rsidR="00563394" w:rsidRDefault="005633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bookmarkStart w:id="0" w:name="_Hlk184027976"/>
    </w:p>
    <w:p w14:paraId="3736DA98" w14:textId="350DCD93" w:rsidR="00204831" w:rsidRPr="00563394" w:rsidRDefault="00204831" w:rsidP="002048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563394">
        <w:rPr>
          <w:rFonts w:ascii="Angsana New" w:hAnsi="Angsana New"/>
          <w:b/>
          <w:bCs/>
          <w:sz w:val="30"/>
          <w:szCs w:val="30"/>
          <w:cs/>
        </w:rPr>
        <w:t>ใบสำคัญแสดงสิทธิ</w:t>
      </w:r>
    </w:p>
    <w:bookmarkEnd w:id="0"/>
    <w:p w14:paraId="4E6CBCCE" w14:textId="77777777" w:rsidR="00204831" w:rsidRPr="00563394" w:rsidRDefault="00204831" w:rsidP="002048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3C93FE88" w14:textId="77777777" w:rsidR="00204831" w:rsidRPr="00563394" w:rsidRDefault="00204831" w:rsidP="002048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563394">
        <w:rPr>
          <w:rFonts w:ascii="Angsana New" w:hAnsi="Angsana New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563394">
        <w:rPr>
          <w:rFonts w:ascii="Angsana New" w:hAnsi="Angsana New"/>
          <w:sz w:val="30"/>
          <w:szCs w:val="30"/>
        </w:rPr>
        <w:t>10</w:t>
      </w:r>
      <w:r w:rsidRPr="00563394">
        <w:rPr>
          <w:rFonts w:ascii="Angsana New" w:hAnsi="Angsana New"/>
          <w:sz w:val="30"/>
          <w:szCs w:val="30"/>
          <w:cs/>
        </w:rPr>
        <w:t xml:space="preserve"> เมษายน </w:t>
      </w:r>
      <w:r w:rsidRPr="00563394">
        <w:rPr>
          <w:rFonts w:ascii="Angsana New" w:hAnsi="Angsana New"/>
          <w:sz w:val="30"/>
          <w:szCs w:val="30"/>
        </w:rPr>
        <w:t xml:space="preserve">2567 </w:t>
      </w:r>
      <w:r w:rsidRPr="00563394">
        <w:rPr>
          <w:rFonts w:ascii="Angsana New" w:hAnsi="Angsana New"/>
          <w:sz w:val="30"/>
          <w:szCs w:val="30"/>
          <w:cs/>
        </w:rPr>
        <w:t>ผู้ถือหุ้นได้มีมติเป็นเอกฉันท์อนุมัติให้บริษัทออกใบสำคัญแสดงสิทธิที่จะซื้อหุ้นสามัญเพิ่มทุนของบริษัท</w:t>
      </w:r>
      <w:r w:rsidRPr="00563394">
        <w:rPr>
          <w:rFonts w:ascii="Angsana New" w:hAnsi="Angsana New"/>
          <w:sz w:val="30"/>
          <w:szCs w:val="30"/>
        </w:rPr>
        <w:t xml:space="preserve"> (“NER-W2”) </w:t>
      </w:r>
      <w:r w:rsidRPr="00563394">
        <w:rPr>
          <w:rFonts w:ascii="Angsana New" w:hAnsi="Angsana New"/>
          <w:sz w:val="30"/>
          <w:szCs w:val="30"/>
          <w:cs/>
        </w:rPr>
        <w:t xml:space="preserve">จำนวน </w:t>
      </w:r>
      <w:r w:rsidRPr="00563394">
        <w:rPr>
          <w:rFonts w:ascii="Angsana New" w:hAnsi="Angsana New"/>
          <w:sz w:val="30"/>
          <w:szCs w:val="30"/>
        </w:rPr>
        <w:t xml:space="preserve">307,964,958 </w:t>
      </w:r>
      <w:r w:rsidRPr="00563394">
        <w:rPr>
          <w:rFonts w:ascii="Angsana New" w:hAnsi="Angsana New"/>
          <w:sz w:val="30"/>
          <w:szCs w:val="30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Pr="00563394">
        <w:rPr>
          <w:rFonts w:ascii="Angsana New" w:hAnsi="Angsana New"/>
          <w:sz w:val="30"/>
          <w:szCs w:val="30"/>
        </w:rPr>
        <w:t>6</w:t>
      </w:r>
      <w:r w:rsidRPr="00563394">
        <w:rPr>
          <w:rFonts w:ascii="Angsana New" w:hAnsi="Angsana New"/>
          <w:sz w:val="30"/>
          <w:szCs w:val="30"/>
          <w:cs/>
        </w:rPr>
        <w:t xml:space="preserve"> หุ้นต่อใบสำคัญแสดงสิทธิ </w:t>
      </w:r>
      <w:r w:rsidRPr="00563394">
        <w:rPr>
          <w:rFonts w:ascii="Angsana New" w:hAnsi="Angsana New"/>
          <w:sz w:val="30"/>
          <w:szCs w:val="30"/>
        </w:rPr>
        <w:t>1</w:t>
      </w:r>
      <w:r w:rsidRPr="00563394">
        <w:rPr>
          <w:rFonts w:ascii="Angsana New" w:hAnsi="Angsana New"/>
          <w:sz w:val="30"/>
          <w:szCs w:val="30"/>
          <w:cs/>
        </w:rPr>
        <w:t xml:space="preserve"> หน่วยในวันที่ </w:t>
      </w:r>
      <w:r w:rsidRPr="00563394">
        <w:rPr>
          <w:rFonts w:ascii="Angsana New" w:hAnsi="Angsana New"/>
          <w:sz w:val="30"/>
          <w:szCs w:val="30"/>
        </w:rPr>
        <w:t>16</w:t>
      </w:r>
      <w:r w:rsidRPr="00563394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563394">
        <w:rPr>
          <w:rFonts w:ascii="Angsana New" w:hAnsi="Angsana New"/>
          <w:sz w:val="30"/>
          <w:szCs w:val="30"/>
        </w:rPr>
        <w:t xml:space="preserve">2567 </w:t>
      </w:r>
      <w:r w:rsidRPr="00563394">
        <w:rPr>
          <w:rFonts w:ascii="Angsana New" w:hAnsi="Angsana New"/>
          <w:sz w:val="30"/>
          <w:szCs w:val="30"/>
          <w:cs/>
        </w:rPr>
        <w:t>โดยมีรายละเอียดของใบสำคัญแสดงสิทธิดังนี้</w:t>
      </w:r>
    </w:p>
    <w:p w14:paraId="77619480" w14:textId="77777777" w:rsidR="0062059D" w:rsidRPr="00563394" w:rsidRDefault="0062059D" w:rsidP="00204831">
      <w:pPr>
        <w:pStyle w:val="ListParagraph"/>
        <w:rPr>
          <w:rFonts w:ascii="Angsana New" w:hAnsi="Angsana New"/>
          <w:sz w:val="30"/>
          <w:szCs w:val="30"/>
        </w:rPr>
      </w:pPr>
    </w:p>
    <w:tbl>
      <w:tblPr>
        <w:tblW w:w="972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880"/>
        <w:gridCol w:w="270"/>
        <w:gridCol w:w="6570"/>
      </w:tblGrid>
      <w:tr w:rsidR="00204831" w:rsidRPr="00563394" w14:paraId="0FA7E6D7" w14:textId="77777777" w:rsidTr="00D04524">
        <w:tc>
          <w:tcPr>
            <w:tcW w:w="2880" w:type="dxa"/>
            <w:vAlign w:val="bottom"/>
            <w:hideMark/>
          </w:tcPr>
          <w:p w14:paraId="390506AC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อัตราการใช้สิทธิ</w:t>
            </w:r>
          </w:p>
        </w:tc>
        <w:tc>
          <w:tcPr>
            <w:tcW w:w="270" w:type="dxa"/>
            <w:vAlign w:val="bottom"/>
          </w:tcPr>
          <w:p w14:paraId="10DDCA5B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27A8BEAE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 xml:space="preserve">ใบสำคัญแสดงสิทธิ </w:t>
            </w:r>
            <w:r w:rsidRPr="00563394">
              <w:rPr>
                <w:rFonts w:ascii="Angsana New" w:hAnsi="Angsana New"/>
                <w:sz w:val="30"/>
                <w:szCs w:val="30"/>
              </w:rPr>
              <w:t>1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 xml:space="preserve"> หน่วยสามารถซื้อหุ้นสามัญเพิ่มทุนได้ </w:t>
            </w:r>
            <w:r w:rsidRPr="00563394">
              <w:rPr>
                <w:rFonts w:ascii="Angsana New" w:hAnsi="Angsana New"/>
                <w:sz w:val="30"/>
                <w:szCs w:val="30"/>
              </w:rPr>
              <w:t>1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 xml:space="preserve"> หุ้น</w:t>
            </w:r>
          </w:p>
        </w:tc>
      </w:tr>
      <w:tr w:rsidR="00204831" w:rsidRPr="00563394" w14:paraId="62F2D62A" w14:textId="77777777" w:rsidTr="00D04524">
        <w:tc>
          <w:tcPr>
            <w:tcW w:w="2880" w:type="dxa"/>
            <w:vAlign w:val="bottom"/>
          </w:tcPr>
          <w:p w14:paraId="374F807A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00008EE8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70" w:type="dxa"/>
            <w:vAlign w:val="bottom"/>
          </w:tcPr>
          <w:p w14:paraId="307711CE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04831" w:rsidRPr="00563394" w14:paraId="69F5EBF0" w14:textId="77777777" w:rsidTr="00D04524">
        <w:tc>
          <w:tcPr>
            <w:tcW w:w="2880" w:type="dxa"/>
            <w:vAlign w:val="bottom"/>
            <w:hideMark/>
          </w:tcPr>
          <w:p w14:paraId="190EF814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ราคาใช้สิทธิต่อหุ้น</w:t>
            </w:r>
          </w:p>
        </w:tc>
        <w:tc>
          <w:tcPr>
            <w:tcW w:w="270" w:type="dxa"/>
            <w:vAlign w:val="bottom"/>
          </w:tcPr>
          <w:p w14:paraId="6E4FE38A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09D921E4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5.50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 xml:space="preserve"> บาทต่อหุ้น</w:t>
            </w:r>
          </w:p>
        </w:tc>
      </w:tr>
      <w:tr w:rsidR="00204831" w:rsidRPr="00563394" w14:paraId="2D837F4C" w14:textId="77777777" w:rsidTr="00D04524">
        <w:tc>
          <w:tcPr>
            <w:tcW w:w="2880" w:type="dxa"/>
            <w:vAlign w:val="bottom"/>
          </w:tcPr>
          <w:p w14:paraId="1A69344D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510826D8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70" w:type="dxa"/>
            <w:vAlign w:val="bottom"/>
          </w:tcPr>
          <w:p w14:paraId="40C70123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04831" w:rsidRPr="00563394" w14:paraId="5360C799" w14:textId="77777777" w:rsidTr="00D04524">
        <w:tc>
          <w:tcPr>
            <w:tcW w:w="2880" w:type="dxa"/>
            <w:hideMark/>
          </w:tcPr>
          <w:p w14:paraId="28B74972" w14:textId="77777777" w:rsidR="00204831" w:rsidRPr="00563394" w:rsidRDefault="00204831" w:rsidP="003F343E">
            <w:pPr>
              <w:pStyle w:val="a4"/>
              <w:tabs>
                <w:tab w:val="left" w:pos="0"/>
                <w:tab w:val="left" w:pos="540"/>
              </w:tabs>
              <w:jc w:val="thaiDistribute"/>
              <w:rPr>
                <w:rFonts w:ascii="Angsana New" w:hAnsi="Angsana New" w:cs="Angsana New"/>
                <w:highlight w:val="yellow"/>
                <w:cs/>
                <w:lang w:val="en-US"/>
              </w:rPr>
            </w:pPr>
            <w:r w:rsidRPr="00563394">
              <w:rPr>
                <w:rFonts w:ascii="Angsana New" w:hAnsi="Angsana New" w:cs="Angsana New"/>
                <w:cs/>
                <w:lang w:val="en-US"/>
              </w:rPr>
              <w:t>ระยะเวลาการใช้สิทธิ</w:t>
            </w:r>
          </w:p>
        </w:tc>
        <w:tc>
          <w:tcPr>
            <w:tcW w:w="270" w:type="dxa"/>
            <w:vAlign w:val="bottom"/>
          </w:tcPr>
          <w:p w14:paraId="1A897528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0" w:type="dxa"/>
            <w:vAlign w:val="bottom"/>
            <w:hideMark/>
          </w:tcPr>
          <w:p w14:paraId="266031BC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 xml:space="preserve">ผู้ถือใบสำคัญแสดงสิทธิเริ่มใช้สิทธิครั้งแรกได้ในวันที่ </w:t>
            </w:r>
            <w:r w:rsidRPr="00563394">
              <w:rPr>
                <w:rFonts w:ascii="Angsana New" w:hAnsi="Angsana New"/>
                <w:sz w:val="30"/>
                <w:szCs w:val="30"/>
              </w:rPr>
              <w:t>15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563394">
              <w:rPr>
                <w:rFonts w:ascii="Angsana New" w:hAnsi="Angsana New"/>
                <w:sz w:val="30"/>
                <w:szCs w:val="30"/>
              </w:rPr>
              <w:t>25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563394">
              <w:rPr>
                <w:rFonts w:ascii="Angsana New" w:hAnsi="Angsana New"/>
                <w:sz w:val="30"/>
                <w:szCs w:val="30"/>
              </w:rPr>
              <w:t>7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และสามารถใช้สิทธิตามใบสำคัญแสดงสิทธิได้อีก </w:t>
            </w:r>
            <w:r w:rsidRPr="00563394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 ซึ่งจะตรงกับวันที่ </w:t>
            </w:r>
            <w:r w:rsidRPr="00563394">
              <w:rPr>
                <w:rFonts w:ascii="Angsana New" w:hAnsi="Angsana New"/>
                <w:sz w:val="30"/>
                <w:szCs w:val="30"/>
              </w:rPr>
              <w:t>15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 xml:space="preserve"> ของเดือนมิถุนายนและธันวาคม </w:t>
            </w:r>
            <w:r w:rsidRPr="00563394">
              <w:rPr>
                <w:rFonts w:ascii="Angsana New" w:hAnsi="Angsana New"/>
                <w:sz w:val="30"/>
                <w:szCs w:val="30"/>
              </w:rPr>
              <w:t>25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563394">
              <w:rPr>
                <w:rFonts w:ascii="Angsana New" w:hAnsi="Angsana New"/>
                <w:sz w:val="30"/>
                <w:szCs w:val="30"/>
              </w:rPr>
              <w:t>8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และวันใช้สิทธิครั้งสุดท้ายคือวันที่ </w:t>
            </w:r>
            <w:r w:rsidRPr="00563394">
              <w:rPr>
                <w:rFonts w:ascii="Angsana New" w:hAnsi="Angsana New"/>
                <w:sz w:val="30"/>
                <w:szCs w:val="30"/>
              </w:rPr>
              <w:t xml:space="preserve">15 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>พฤษภาคม</w:t>
            </w:r>
            <w:r w:rsidRPr="00563394">
              <w:rPr>
                <w:rFonts w:ascii="Angsana New" w:hAnsi="Angsana New"/>
                <w:sz w:val="30"/>
                <w:szCs w:val="30"/>
              </w:rPr>
              <w:t xml:space="preserve"> 25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563394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204831" w:rsidRPr="00563394" w14:paraId="68723472" w14:textId="77777777" w:rsidTr="00D04524">
        <w:tc>
          <w:tcPr>
            <w:tcW w:w="2880" w:type="dxa"/>
          </w:tcPr>
          <w:p w14:paraId="42D60B4E" w14:textId="77777777" w:rsidR="00204831" w:rsidRPr="00563394" w:rsidRDefault="00204831" w:rsidP="003F343E">
            <w:pPr>
              <w:pStyle w:val="a4"/>
              <w:tabs>
                <w:tab w:val="left" w:pos="0"/>
                <w:tab w:val="left" w:pos="54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87C7732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0" w:type="dxa"/>
            <w:vAlign w:val="bottom"/>
          </w:tcPr>
          <w:p w14:paraId="49F5740F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04831" w:rsidRPr="00563394" w14:paraId="0C5DE6F2" w14:textId="77777777" w:rsidTr="00D04524">
        <w:tc>
          <w:tcPr>
            <w:tcW w:w="2880" w:type="dxa"/>
            <w:vAlign w:val="bottom"/>
            <w:hideMark/>
          </w:tcPr>
          <w:p w14:paraId="0052E0D2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  <w:cs/>
              </w:rPr>
              <w:t>อายุของใบสำคัญแสดงสิทธิ</w:t>
            </w:r>
          </w:p>
        </w:tc>
        <w:tc>
          <w:tcPr>
            <w:tcW w:w="270" w:type="dxa"/>
            <w:vAlign w:val="bottom"/>
          </w:tcPr>
          <w:p w14:paraId="06877EE2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171B4620" w14:textId="77777777" w:rsidR="00204831" w:rsidRPr="00563394" w:rsidRDefault="00204831" w:rsidP="003F343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3394">
              <w:rPr>
                <w:rFonts w:ascii="Angsana New" w:hAnsi="Angsana New"/>
                <w:sz w:val="30"/>
                <w:szCs w:val="30"/>
              </w:rPr>
              <w:t>2</w:t>
            </w:r>
            <w:r w:rsidRPr="00563394">
              <w:rPr>
                <w:rFonts w:ascii="Angsana New" w:hAnsi="Angsana New"/>
                <w:sz w:val="30"/>
                <w:szCs w:val="30"/>
                <w:cs/>
              </w:rPr>
              <w:t xml:space="preserve"> ปีนับตั้งแต่วันที่ออกใบสำคัญแสดงสิทธิให้แก่ผู้ถือหุ้น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Pr="00563394">
              <w:rPr>
                <w:rFonts w:ascii="Angsana New" w:hAnsi="Angsana New"/>
                <w:sz w:val="30"/>
                <w:szCs w:val="30"/>
              </w:rPr>
              <w:t xml:space="preserve">16 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 xml:space="preserve">พฤษภาคม </w:t>
            </w:r>
            <w:r w:rsidRPr="00563394">
              <w:rPr>
                <w:rFonts w:ascii="Angsana New" w:hAnsi="Angsana New"/>
                <w:sz w:val="30"/>
                <w:szCs w:val="30"/>
              </w:rPr>
              <w:t>2567</w:t>
            </w:r>
            <w:r w:rsidRPr="0056339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</w:tbl>
    <w:p w14:paraId="3A98F86C" w14:textId="7DB261A5" w:rsidR="005B7B03" w:rsidRPr="00563394" w:rsidRDefault="005B7B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43C71580" w14:textId="2A14FC84" w:rsidR="007C3559" w:rsidRPr="00563394" w:rsidRDefault="00FC658B" w:rsidP="005D3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63394">
        <w:rPr>
          <w:rFonts w:ascii="Angsana New" w:hAnsi="Angsana New"/>
          <w:sz w:val="30"/>
          <w:szCs w:val="30"/>
          <w:cs/>
        </w:rPr>
        <w:t xml:space="preserve">ต่อมาเมื่อวันที่ </w:t>
      </w:r>
      <w:r w:rsidR="00102C3D" w:rsidRPr="00563394">
        <w:rPr>
          <w:rFonts w:ascii="Angsana New" w:hAnsi="Angsana New"/>
          <w:sz w:val="30"/>
          <w:szCs w:val="30"/>
        </w:rPr>
        <w:t>29</w:t>
      </w:r>
      <w:r w:rsidRPr="00563394">
        <w:rPr>
          <w:rFonts w:ascii="Angsana New" w:hAnsi="Angsana New"/>
          <w:sz w:val="30"/>
          <w:szCs w:val="30"/>
        </w:rPr>
        <w:t xml:space="preserve"> </w:t>
      </w:r>
      <w:r w:rsidR="00102C3D" w:rsidRPr="00563394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102C3D" w:rsidRPr="00563394">
        <w:rPr>
          <w:rFonts w:ascii="Angsana New" w:hAnsi="Angsana New"/>
          <w:sz w:val="30"/>
          <w:szCs w:val="30"/>
        </w:rPr>
        <w:t>2567</w:t>
      </w:r>
      <w:r w:rsidRPr="00563394">
        <w:rPr>
          <w:rFonts w:ascii="Angsana New" w:hAnsi="Angsana New"/>
          <w:sz w:val="30"/>
          <w:szCs w:val="30"/>
        </w:rPr>
        <w:t xml:space="preserve"> </w:t>
      </w:r>
      <w:r w:rsidRPr="00563394">
        <w:rPr>
          <w:rFonts w:ascii="Angsana New" w:hAnsi="Angsana New"/>
          <w:sz w:val="30"/>
          <w:szCs w:val="30"/>
          <w:cs/>
        </w:rPr>
        <w:t>ตลาดหลักทรัพย์แห่งประเทศไทยได้มีคำสั่งรับใบสำคัญแสดงสิทธิซื้อหุ้นสามัญของบริษัท (</w:t>
      </w:r>
      <w:r w:rsidRPr="00563394">
        <w:rPr>
          <w:rFonts w:ascii="Angsana New" w:hAnsi="Angsana New"/>
          <w:sz w:val="30"/>
          <w:szCs w:val="30"/>
        </w:rPr>
        <w:t>NER</w:t>
      </w:r>
      <w:r w:rsidRPr="00563394">
        <w:rPr>
          <w:rFonts w:ascii="Angsana New" w:hAnsi="Angsana New"/>
          <w:sz w:val="30"/>
          <w:szCs w:val="30"/>
          <w:cs/>
        </w:rPr>
        <w:t>-W</w:t>
      </w:r>
      <w:r w:rsidR="009A7597" w:rsidRPr="00563394">
        <w:rPr>
          <w:rFonts w:ascii="Angsana New" w:hAnsi="Angsana New"/>
          <w:sz w:val="30"/>
          <w:szCs w:val="30"/>
        </w:rPr>
        <w:t>2</w:t>
      </w:r>
      <w:r w:rsidRPr="00563394">
        <w:rPr>
          <w:rFonts w:ascii="Angsana New" w:hAnsi="Angsana New"/>
          <w:sz w:val="30"/>
          <w:szCs w:val="30"/>
          <w:cs/>
        </w:rPr>
        <w:t xml:space="preserve">) จำนวน </w:t>
      </w:r>
      <w:r w:rsidR="009A7597" w:rsidRPr="00563394">
        <w:rPr>
          <w:rFonts w:ascii="Angsana New" w:hAnsi="Angsana New"/>
          <w:sz w:val="30"/>
          <w:szCs w:val="30"/>
        </w:rPr>
        <w:t>307,955,103</w:t>
      </w:r>
      <w:r w:rsidRPr="00563394">
        <w:rPr>
          <w:rFonts w:ascii="Angsana New" w:hAnsi="Angsana New"/>
          <w:sz w:val="30"/>
          <w:szCs w:val="30"/>
        </w:rPr>
        <w:t xml:space="preserve"> </w:t>
      </w:r>
      <w:r w:rsidRPr="00563394">
        <w:rPr>
          <w:rFonts w:ascii="Angsana New" w:hAnsi="Angsana New"/>
          <w:sz w:val="30"/>
          <w:szCs w:val="30"/>
          <w:cs/>
        </w:rPr>
        <w:t xml:space="preserve">หน่วย เป็นหลักทรัพย์จดทะเบียนและอนุญาตให้เริ่มทำการซื้อขายในตลาดหลักทรัพย์แห่งประเทศไทยตั้งแต่วันที่ </w:t>
      </w:r>
      <w:r w:rsidR="009A7597" w:rsidRPr="00563394">
        <w:rPr>
          <w:rFonts w:ascii="Angsana New" w:hAnsi="Angsana New"/>
          <w:sz w:val="30"/>
          <w:szCs w:val="30"/>
        </w:rPr>
        <w:t>30</w:t>
      </w:r>
      <w:r w:rsidRPr="00563394">
        <w:rPr>
          <w:rFonts w:ascii="Angsana New" w:hAnsi="Angsana New"/>
          <w:sz w:val="30"/>
          <w:szCs w:val="30"/>
        </w:rPr>
        <w:t xml:space="preserve"> </w:t>
      </w:r>
      <w:r w:rsidR="009A7597" w:rsidRPr="00563394">
        <w:rPr>
          <w:rFonts w:ascii="Angsana New" w:hAnsi="Angsana New" w:hint="cs"/>
          <w:sz w:val="30"/>
          <w:szCs w:val="30"/>
          <w:cs/>
        </w:rPr>
        <w:t>พฤษภาคม</w:t>
      </w:r>
      <w:r w:rsidRPr="00563394">
        <w:rPr>
          <w:rFonts w:ascii="Angsana New" w:hAnsi="Angsana New"/>
          <w:sz w:val="30"/>
          <w:szCs w:val="30"/>
          <w:cs/>
        </w:rPr>
        <w:t xml:space="preserve"> </w:t>
      </w:r>
      <w:r w:rsidRPr="00563394">
        <w:rPr>
          <w:rFonts w:ascii="Angsana New" w:hAnsi="Angsana New"/>
          <w:sz w:val="30"/>
          <w:szCs w:val="30"/>
        </w:rPr>
        <w:t>25</w:t>
      </w:r>
      <w:r w:rsidRPr="00563394">
        <w:rPr>
          <w:rFonts w:ascii="Angsana New" w:hAnsi="Angsana New"/>
          <w:sz w:val="30"/>
          <w:szCs w:val="30"/>
          <w:cs/>
        </w:rPr>
        <w:t>6</w:t>
      </w:r>
      <w:r w:rsidR="009A7597" w:rsidRPr="00563394">
        <w:rPr>
          <w:rFonts w:ascii="Angsana New" w:hAnsi="Angsana New"/>
          <w:sz w:val="30"/>
          <w:szCs w:val="30"/>
        </w:rPr>
        <w:t>7</w:t>
      </w:r>
      <w:r w:rsidRPr="00563394">
        <w:rPr>
          <w:rFonts w:ascii="Angsana New" w:hAnsi="Angsana New"/>
          <w:sz w:val="30"/>
          <w:szCs w:val="30"/>
        </w:rPr>
        <w:t xml:space="preserve"> </w:t>
      </w:r>
      <w:r w:rsidRPr="00563394">
        <w:rPr>
          <w:rFonts w:ascii="Angsana New" w:hAnsi="Angsana New"/>
          <w:sz w:val="30"/>
          <w:szCs w:val="30"/>
          <w:cs/>
        </w:rPr>
        <w:t>เป็นต้นไป</w:t>
      </w:r>
      <w:r w:rsidRPr="00563394">
        <w:rPr>
          <w:rFonts w:ascii="Angsana New" w:hAnsi="Angsana New" w:hint="cs"/>
          <w:sz w:val="30"/>
          <w:szCs w:val="30"/>
          <w:cs/>
        </w:rPr>
        <w:t xml:space="preserve"> </w:t>
      </w:r>
      <w:r w:rsidR="004E3D61" w:rsidRPr="00563394">
        <w:rPr>
          <w:rFonts w:ascii="Angsana New" w:hAnsi="Angsana New"/>
          <w:sz w:val="30"/>
          <w:szCs w:val="30"/>
          <w:cs/>
        </w:rPr>
        <w:t xml:space="preserve">โดย ณ วันที่ </w:t>
      </w:r>
      <w:r w:rsidR="004E3D61" w:rsidRPr="00563394">
        <w:rPr>
          <w:rFonts w:ascii="Angsana New" w:hAnsi="Angsana New"/>
          <w:sz w:val="30"/>
          <w:szCs w:val="30"/>
        </w:rPr>
        <w:t xml:space="preserve">31 </w:t>
      </w:r>
      <w:r w:rsidR="004E3D61" w:rsidRPr="0056339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4E3D61" w:rsidRPr="00563394">
        <w:rPr>
          <w:rFonts w:ascii="Angsana New" w:hAnsi="Angsana New"/>
          <w:sz w:val="30"/>
          <w:szCs w:val="30"/>
        </w:rPr>
        <w:t>256</w:t>
      </w:r>
      <w:r w:rsidR="002D7622" w:rsidRPr="00563394">
        <w:rPr>
          <w:rFonts w:ascii="Angsana New" w:hAnsi="Angsana New"/>
          <w:sz w:val="30"/>
          <w:szCs w:val="30"/>
        </w:rPr>
        <w:t>8</w:t>
      </w:r>
      <w:r w:rsidR="004E3D61" w:rsidRPr="00563394">
        <w:rPr>
          <w:rFonts w:ascii="Angsana New" w:hAnsi="Angsana New"/>
          <w:sz w:val="30"/>
          <w:szCs w:val="30"/>
          <w:cs/>
        </w:rPr>
        <w:t xml:space="preserve"> ยังไม่มีการใช้ใบสำคัญแสดงสิทธิ </w:t>
      </w:r>
      <w:r w:rsidR="004E3D61" w:rsidRPr="00563394">
        <w:rPr>
          <w:rFonts w:ascii="Angsana New" w:hAnsi="Angsana New"/>
          <w:sz w:val="30"/>
          <w:szCs w:val="30"/>
        </w:rPr>
        <w:t>NER-W2</w:t>
      </w:r>
    </w:p>
    <w:p w14:paraId="34D7376F" w14:textId="14FABCFC" w:rsidR="00563394" w:rsidRDefault="005633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790A854" w14:textId="1D142328" w:rsidR="00906A04" w:rsidRPr="005747C6" w:rsidRDefault="00906A04" w:rsidP="00C80924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5747C6">
        <w:rPr>
          <w:rFonts w:ascii="Angsana New" w:hAnsi="Angsana New"/>
          <w:b/>
          <w:bCs/>
          <w:sz w:val="28"/>
          <w:szCs w:val="28"/>
          <w:cs/>
        </w:rPr>
        <w:lastRenderedPageBreak/>
        <w:t>กำไรต่อหุ้น</w:t>
      </w:r>
    </w:p>
    <w:p w14:paraId="139671FD" w14:textId="77777777" w:rsidR="00906A04" w:rsidRPr="005747C6" w:rsidRDefault="00906A04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8"/>
          <w:szCs w:val="28"/>
        </w:rPr>
      </w:pPr>
    </w:p>
    <w:p w14:paraId="0D9FB7BA" w14:textId="77777777" w:rsidR="00906A04" w:rsidRPr="005747C6" w:rsidRDefault="00906A04" w:rsidP="00906A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  <w:r w:rsidRPr="005747C6">
        <w:rPr>
          <w:rFonts w:ascii="Angsana New" w:hAnsi="Angsana New"/>
          <w:b/>
          <w:bCs/>
          <w:sz w:val="28"/>
          <w:szCs w:val="28"/>
          <w:cs/>
        </w:rPr>
        <w:t>กำไรต่อหุ้นขั้นพื้นฐาน</w:t>
      </w:r>
    </w:p>
    <w:p w14:paraId="4358129E" w14:textId="77777777" w:rsidR="00906A04" w:rsidRPr="005747C6" w:rsidRDefault="00906A04" w:rsidP="000A57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8"/>
          <w:szCs w:val="28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5827"/>
        <w:gridCol w:w="1725"/>
        <w:gridCol w:w="236"/>
        <w:gridCol w:w="1677"/>
      </w:tblGrid>
      <w:tr w:rsidR="00B4623C" w:rsidRPr="00762E06" w14:paraId="38B7B768" w14:textId="77777777" w:rsidTr="001254EF">
        <w:tc>
          <w:tcPr>
            <w:tcW w:w="5827" w:type="dxa"/>
            <w:vAlign w:val="bottom"/>
          </w:tcPr>
          <w:p w14:paraId="24CF0C25" w14:textId="77777777" w:rsidR="00B4623C" w:rsidRPr="005747C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  <w:vAlign w:val="bottom"/>
          </w:tcPr>
          <w:p w14:paraId="04B1EC02" w14:textId="049D5A29" w:rsidR="00B4623C" w:rsidRPr="00762E0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62E0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งบการเงินรวมและงบการเงินเฉพาะบริษัท</w:t>
            </w:r>
          </w:p>
        </w:tc>
      </w:tr>
      <w:tr w:rsidR="00B4623C" w:rsidRPr="00762E06" w14:paraId="0F3C16C5" w14:textId="77777777" w:rsidTr="00306C9A">
        <w:tc>
          <w:tcPr>
            <w:tcW w:w="5827" w:type="dxa"/>
            <w:vAlign w:val="bottom"/>
          </w:tcPr>
          <w:p w14:paraId="36E2BCD7" w14:textId="77777777" w:rsidR="00B4623C" w:rsidRPr="005747C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  <w:vAlign w:val="bottom"/>
          </w:tcPr>
          <w:p w14:paraId="33735421" w14:textId="42419BCA" w:rsidR="00B4623C" w:rsidRPr="00762E0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62E06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762E0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8</w:t>
            </w:r>
          </w:p>
        </w:tc>
        <w:tc>
          <w:tcPr>
            <w:tcW w:w="236" w:type="dxa"/>
          </w:tcPr>
          <w:p w14:paraId="6A6F4F86" w14:textId="77777777" w:rsidR="00B4623C" w:rsidRPr="00762E0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4B4ACA34" w14:textId="6A025C9D" w:rsidR="00B4623C" w:rsidRPr="00762E0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62E06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762E0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7</w:t>
            </w:r>
          </w:p>
        </w:tc>
      </w:tr>
      <w:tr w:rsidR="00435556" w:rsidRPr="00762E06" w14:paraId="41B91106" w14:textId="77777777" w:rsidTr="00306C9A">
        <w:tc>
          <w:tcPr>
            <w:tcW w:w="5827" w:type="dxa"/>
            <w:vAlign w:val="bottom"/>
          </w:tcPr>
          <w:p w14:paraId="7B03F0D6" w14:textId="77777777" w:rsidR="00435556" w:rsidRPr="00762E06" w:rsidRDefault="00435556" w:rsidP="00435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62E06">
              <w:rPr>
                <w:rFonts w:ascii="Angsana New" w:hAnsi="Angsana New"/>
                <w:sz w:val="28"/>
                <w:szCs w:val="28"/>
                <w:cs/>
              </w:rPr>
              <w:t>กำไรสำหรับปี</w:t>
            </w:r>
            <w:r w:rsidRPr="00762E0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762E06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7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3B3CB3" w14:textId="5CF30D6E" w:rsidR="00435556" w:rsidRPr="00762E06" w:rsidRDefault="00E04248" w:rsidP="00435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2E06">
              <w:rPr>
                <w:rFonts w:ascii="Angsana New" w:hAnsi="Angsana New"/>
                <w:sz w:val="28"/>
                <w:szCs w:val="28"/>
              </w:rPr>
              <w:t>1,884,52</w:t>
            </w:r>
            <w:r w:rsidR="00BF454A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</w:tcPr>
          <w:p w14:paraId="38947BB7" w14:textId="77777777" w:rsidR="00435556" w:rsidRPr="00762E06" w:rsidRDefault="00435556" w:rsidP="00435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AE968" w14:textId="7C51FA70" w:rsidR="00435556" w:rsidRPr="00762E06" w:rsidRDefault="00435556" w:rsidP="00435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2E06">
              <w:rPr>
                <w:rFonts w:ascii="Angsana New" w:hAnsi="Angsana New"/>
                <w:sz w:val="28"/>
                <w:szCs w:val="28"/>
              </w:rPr>
              <w:t>1,652,467</w:t>
            </w:r>
          </w:p>
        </w:tc>
      </w:tr>
      <w:tr w:rsidR="0009619B" w:rsidRPr="00762E06" w14:paraId="5F04AE95" w14:textId="77777777" w:rsidTr="00306C9A">
        <w:tc>
          <w:tcPr>
            <w:tcW w:w="5827" w:type="dxa"/>
            <w:vAlign w:val="bottom"/>
          </w:tcPr>
          <w:p w14:paraId="73CEEFA3" w14:textId="77777777" w:rsidR="0009619B" w:rsidRPr="00762E06" w:rsidRDefault="0009619B" w:rsidP="00096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62E06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72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4CC45F6" w14:textId="7EF43CEE" w:rsidR="0009619B" w:rsidRPr="00762E06" w:rsidRDefault="0009619B" w:rsidP="00096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2E06">
              <w:rPr>
                <w:rFonts w:ascii="Angsana New" w:hAnsi="Angsana New"/>
                <w:sz w:val="28"/>
                <w:szCs w:val="28"/>
              </w:rPr>
              <w:t>1,847,790</w:t>
            </w:r>
          </w:p>
        </w:tc>
        <w:tc>
          <w:tcPr>
            <w:tcW w:w="236" w:type="dxa"/>
          </w:tcPr>
          <w:p w14:paraId="0BA4D10D" w14:textId="77777777" w:rsidR="0009619B" w:rsidRPr="00762E06" w:rsidRDefault="0009619B" w:rsidP="00096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CF49BAA" w14:textId="099A0367" w:rsidR="0009619B" w:rsidRPr="00762E06" w:rsidRDefault="0009619B" w:rsidP="00096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2E06">
              <w:rPr>
                <w:rFonts w:ascii="Angsana New" w:hAnsi="Angsana New"/>
                <w:sz w:val="28"/>
                <w:szCs w:val="28"/>
              </w:rPr>
              <w:t>1,847,790</w:t>
            </w:r>
          </w:p>
        </w:tc>
      </w:tr>
      <w:tr w:rsidR="00435556" w:rsidRPr="00762E06" w14:paraId="58F6A9AE" w14:textId="77777777" w:rsidTr="00306C9A">
        <w:tc>
          <w:tcPr>
            <w:tcW w:w="5827" w:type="dxa"/>
            <w:vAlign w:val="bottom"/>
          </w:tcPr>
          <w:p w14:paraId="51AA8490" w14:textId="77777777" w:rsidR="00435556" w:rsidRPr="00762E06" w:rsidRDefault="00435556" w:rsidP="00435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762E06">
              <w:rPr>
                <w:rFonts w:ascii="Angsana New" w:hAnsi="Angsana New"/>
                <w:sz w:val="28"/>
                <w:szCs w:val="28"/>
                <w:cs/>
              </w:rPr>
              <w:t>กำไรต่อหุ้นขั้นพื้นฐาน (บาท)</w:t>
            </w:r>
          </w:p>
        </w:tc>
        <w:tc>
          <w:tcPr>
            <w:tcW w:w="17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AC5A83" w14:textId="3AC051B9" w:rsidR="00435556" w:rsidRPr="00762E06" w:rsidRDefault="00E04248" w:rsidP="00435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2E06">
              <w:rPr>
                <w:rFonts w:ascii="Angsana New" w:hAnsi="Angsana New"/>
                <w:sz w:val="28"/>
                <w:szCs w:val="28"/>
              </w:rPr>
              <w:t>1</w:t>
            </w:r>
            <w:r w:rsidR="0009619B" w:rsidRPr="00762E06">
              <w:rPr>
                <w:rFonts w:ascii="Angsana New" w:hAnsi="Angsana New"/>
                <w:sz w:val="28"/>
                <w:szCs w:val="28"/>
              </w:rPr>
              <w:t>.</w:t>
            </w:r>
            <w:r w:rsidRPr="00762E06">
              <w:rPr>
                <w:rFonts w:ascii="Angsana New" w:hAnsi="Angsana New"/>
                <w:sz w:val="28"/>
                <w:szCs w:val="28"/>
              </w:rPr>
              <w:t>0199</w:t>
            </w:r>
          </w:p>
        </w:tc>
        <w:tc>
          <w:tcPr>
            <w:tcW w:w="236" w:type="dxa"/>
          </w:tcPr>
          <w:p w14:paraId="10191109" w14:textId="77777777" w:rsidR="00435556" w:rsidRPr="00762E06" w:rsidRDefault="00435556" w:rsidP="00435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AF37A6" w14:textId="1CA25759" w:rsidR="00435556" w:rsidRPr="00762E06" w:rsidRDefault="00435556" w:rsidP="00435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2E06">
              <w:rPr>
                <w:rFonts w:ascii="Angsana New" w:hAnsi="Angsana New"/>
                <w:sz w:val="28"/>
                <w:szCs w:val="28"/>
              </w:rPr>
              <w:t>0.8943</w:t>
            </w:r>
          </w:p>
        </w:tc>
      </w:tr>
    </w:tbl>
    <w:p w14:paraId="23E4E0AF" w14:textId="77777777" w:rsidR="003A65F3" w:rsidRPr="00762E06" w:rsidRDefault="003A65F3" w:rsidP="00906A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28"/>
          <w:szCs w:val="28"/>
        </w:rPr>
      </w:pPr>
    </w:p>
    <w:p w14:paraId="4ACACEA7" w14:textId="77777777" w:rsidR="00906A04" w:rsidRPr="00762E06" w:rsidRDefault="00906A04" w:rsidP="00627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  <w:r w:rsidRPr="00762E06">
        <w:rPr>
          <w:rFonts w:ascii="Angsana New" w:hAnsi="Angsana New"/>
          <w:b/>
          <w:bCs/>
          <w:sz w:val="28"/>
          <w:szCs w:val="28"/>
          <w:cs/>
        </w:rPr>
        <w:t>กำไรต่อหุ้นปรับลด</w:t>
      </w:r>
    </w:p>
    <w:p w14:paraId="2BEDFC52" w14:textId="3F58EFBA" w:rsidR="004E3D61" w:rsidRPr="00762E06" w:rsidRDefault="004E3D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5827"/>
        <w:gridCol w:w="1725"/>
        <w:gridCol w:w="236"/>
        <w:gridCol w:w="1677"/>
      </w:tblGrid>
      <w:tr w:rsidR="00B4623C" w:rsidRPr="005747C6" w14:paraId="6F6191A0" w14:textId="77777777" w:rsidTr="003A307E">
        <w:tc>
          <w:tcPr>
            <w:tcW w:w="5827" w:type="dxa"/>
            <w:vAlign w:val="bottom"/>
          </w:tcPr>
          <w:p w14:paraId="3D9F5D73" w14:textId="77777777" w:rsidR="00B4623C" w:rsidRPr="00762E0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  <w:vAlign w:val="bottom"/>
          </w:tcPr>
          <w:p w14:paraId="6B351B34" w14:textId="023F1814" w:rsidR="00B4623C" w:rsidRPr="00762E0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62E0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งบการเงินรวมและงบการเงินเฉพาะบริษัท</w:t>
            </w:r>
          </w:p>
        </w:tc>
      </w:tr>
      <w:tr w:rsidR="00B4623C" w:rsidRPr="005747C6" w14:paraId="36DB2132" w14:textId="77777777" w:rsidTr="00306C9A">
        <w:tc>
          <w:tcPr>
            <w:tcW w:w="5827" w:type="dxa"/>
            <w:vAlign w:val="bottom"/>
          </w:tcPr>
          <w:p w14:paraId="0CF34B29" w14:textId="77777777" w:rsidR="00B4623C" w:rsidRPr="005747C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  <w:vAlign w:val="bottom"/>
          </w:tcPr>
          <w:p w14:paraId="6C9708D5" w14:textId="4E66D0F3" w:rsidR="00B4623C" w:rsidRPr="005747C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  <w:r w:rsidRPr="00762E06">
              <w:rPr>
                <w:rFonts w:ascii="Angsana New" w:hAnsi="Angsana New"/>
                <w:color w:val="000000"/>
                <w:sz w:val="28"/>
                <w:szCs w:val="28"/>
              </w:rPr>
              <w:t>2568</w:t>
            </w:r>
          </w:p>
        </w:tc>
        <w:tc>
          <w:tcPr>
            <w:tcW w:w="236" w:type="dxa"/>
          </w:tcPr>
          <w:p w14:paraId="793AC245" w14:textId="77777777" w:rsidR="00B4623C" w:rsidRPr="005747C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5E3BCAAC" w14:textId="7152C056" w:rsidR="00B4623C" w:rsidRPr="005747C6" w:rsidRDefault="00B4623C" w:rsidP="00B46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  <w:r w:rsidRPr="00762E06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</w:tr>
      <w:tr w:rsidR="005747C6" w:rsidRPr="005747C6" w14:paraId="179BB3BD" w14:textId="77777777" w:rsidTr="00306C9A">
        <w:tc>
          <w:tcPr>
            <w:tcW w:w="5827" w:type="dxa"/>
            <w:vAlign w:val="bottom"/>
          </w:tcPr>
          <w:p w14:paraId="0D1C8B28" w14:textId="77777777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5747C6">
              <w:rPr>
                <w:rFonts w:ascii="Angsana New" w:hAnsi="Angsana New"/>
                <w:sz w:val="28"/>
                <w:szCs w:val="28"/>
                <w:cs/>
              </w:rPr>
              <w:t>กำไรสำหรับปี</w:t>
            </w:r>
            <w:r w:rsidRPr="005747C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5747C6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7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1343E4" w14:textId="6E1EDD4C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1,884,52</w:t>
            </w:r>
            <w:r w:rsidR="00BF454A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</w:tcPr>
          <w:p w14:paraId="4D204ACF" w14:textId="77777777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E2BDE4" w14:textId="471BB66D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1,652,467</w:t>
            </w:r>
          </w:p>
        </w:tc>
      </w:tr>
      <w:tr w:rsidR="005747C6" w:rsidRPr="005747C6" w14:paraId="699A7BBC" w14:textId="77777777" w:rsidTr="00306C9A">
        <w:tc>
          <w:tcPr>
            <w:tcW w:w="5827" w:type="dxa"/>
            <w:vAlign w:val="bottom"/>
          </w:tcPr>
          <w:p w14:paraId="4B4B2051" w14:textId="77777777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5747C6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725" w:type="dxa"/>
            <w:tcBorders>
              <w:top w:val="double" w:sz="4" w:space="0" w:color="auto"/>
            </w:tcBorders>
            <w:vAlign w:val="bottom"/>
          </w:tcPr>
          <w:p w14:paraId="1C23A848" w14:textId="216F5C3E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1,847,790</w:t>
            </w:r>
          </w:p>
        </w:tc>
        <w:tc>
          <w:tcPr>
            <w:tcW w:w="236" w:type="dxa"/>
          </w:tcPr>
          <w:p w14:paraId="1EFB985E" w14:textId="77777777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35110931" w14:textId="5DAF14E9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1,847,790</w:t>
            </w:r>
          </w:p>
        </w:tc>
      </w:tr>
      <w:tr w:rsidR="005747C6" w:rsidRPr="005747C6" w14:paraId="131E008C" w14:textId="77777777" w:rsidTr="00306C9A">
        <w:tc>
          <w:tcPr>
            <w:tcW w:w="5827" w:type="dxa"/>
            <w:vAlign w:val="bottom"/>
          </w:tcPr>
          <w:p w14:paraId="6689BA74" w14:textId="5B7208D6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5747C6">
              <w:rPr>
                <w:rFonts w:ascii="Angsana New" w:hAnsi="Angsana New"/>
                <w:sz w:val="28"/>
                <w:szCs w:val="28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vAlign w:val="bottom"/>
          </w:tcPr>
          <w:p w14:paraId="4CC2E834" w14:textId="66927CBE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C52FA97" w14:textId="77777777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46645BAE" w14:textId="50647C5B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747C6" w:rsidRPr="005747C6" w14:paraId="2CBEC39D" w14:textId="77777777" w:rsidTr="00306C9A">
        <w:tc>
          <w:tcPr>
            <w:tcW w:w="5827" w:type="dxa"/>
            <w:vAlign w:val="bottom"/>
          </w:tcPr>
          <w:p w14:paraId="0107C8A4" w14:textId="77777777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5747C6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7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A8DD86" w14:textId="338821A4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1,847,790</w:t>
            </w:r>
          </w:p>
        </w:tc>
        <w:tc>
          <w:tcPr>
            <w:tcW w:w="236" w:type="dxa"/>
          </w:tcPr>
          <w:p w14:paraId="43471C05" w14:textId="77777777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0AD5F4" w14:textId="3320C2D1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1,847,790</w:t>
            </w:r>
          </w:p>
        </w:tc>
      </w:tr>
      <w:tr w:rsidR="005747C6" w:rsidRPr="005747C6" w14:paraId="3E1538B3" w14:textId="77777777" w:rsidTr="00306C9A">
        <w:tc>
          <w:tcPr>
            <w:tcW w:w="5827" w:type="dxa"/>
            <w:vAlign w:val="bottom"/>
          </w:tcPr>
          <w:p w14:paraId="2D632CF0" w14:textId="77777777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5747C6">
              <w:rPr>
                <w:rFonts w:ascii="Angsana New" w:hAnsi="Angsana New"/>
                <w:sz w:val="28"/>
                <w:szCs w:val="28"/>
                <w:cs/>
              </w:rPr>
              <w:t>กำไรต่อหุ้นปรับลด (บาท)</w:t>
            </w:r>
          </w:p>
        </w:tc>
        <w:tc>
          <w:tcPr>
            <w:tcW w:w="17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BFB0ED" w14:textId="2249FC68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1.0199</w:t>
            </w:r>
          </w:p>
        </w:tc>
        <w:tc>
          <w:tcPr>
            <w:tcW w:w="236" w:type="dxa"/>
          </w:tcPr>
          <w:p w14:paraId="64F367B6" w14:textId="77777777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DE955E" w14:textId="1839FC85" w:rsidR="005747C6" w:rsidRPr="005747C6" w:rsidRDefault="005747C6" w:rsidP="00574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747C6">
              <w:rPr>
                <w:rFonts w:ascii="Angsana New" w:hAnsi="Angsana New"/>
                <w:sz w:val="28"/>
                <w:szCs w:val="28"/>
              </w:rPr>
              <w:t>0.8943</w:t>
            </w:r>
          </w:p>
        </w:tc>
      </w:tr>
    </w:tbl>
    <w:p w14:paraId="603AA073" w14:textId="5E871C05" w:rsidR="003D1BB5" w:rsidRPr="005747C6" w:rsidRDefault="003D1B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  <w:cs/>
        </w:rPr>
      </w:pPr>
    </w:p>
    <w:p w14:paraId="68C037CF" w14:textId="1E8C6F12" w:rsidR="00306C9A" w:rsidRPr="005747C6" w:rsidRDefault="00BF4FC7" w:rsidP="005E6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28"/>
          <w:szCs w:val="28"/>
        </w:rPr>
      </w:pPr>
      <w:r w:rsidRPr="005747C6">
        <w:rPr>
          <w:rFonts w:ascii="Angsana New" w:hAnsi="Angsana New" w:hint="cs"/>
          <w:spacing w:val="-4"/>
          <w:sz w:val="28"/>
          <w:szCs w:val="28"/>
          <w:cs/>
        </w:rPr>
        <w:t>กำไรต่อหุ้นปรับลด</w:t>
      </w:r>
      <w:r w:rsidR="00C075C9" w:rsidRPr="005747C6">
        <w:rPr>
          <w:rFonts w:ascii="Angsana New" w:hAnsi="Angsana New" w:hint="cs"/>
          <w:spacing w:val="-4"/>
          <w:sz w:val="28"/>
          <w:szCs w:val="28"/>
          <w:cs/>
        </w:rPr>
        <w:t>ในปี</w:t>
      </w:r>
      <w:r w:rsidRPr="005747C6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5747C6">
        <w:rPr>
          <w:rFonts w:ascii="Angsana New" w:hAnsi="Angsana New"/>
          <w:spacing w:val="-4"/>
          <w:sz w:val="28"/>
          <w:szCs w:val="28"/>
        </w:rPr>
        <w:t>256</w:t>
      </w:r>
      <w:r w:rsidR="00A1732D" w:rsidRPr="005747C6">
        <w:rPr>
          <w:rFonts w:ascii="Angsana New" w:hAnsi="Angsana New"/>
          <w:spacing w:val="-4"/>
          <w:sz w:val="28"/>
          <w:szCs w:val="28"/>
        </w:rPr>
        <w:t>8</w:t>
      </w:r>
      <w:r w:rsidRPr="005747C6">
        <w:rPr>
          <w:rFonts w:ascii="Angsana New" w:hAnsi="Angsana New" w:hint="cs"/>
          <w:spacing w:val="-4"/>
          <w:sz w:val="28"/>
          <w:szCs w:val="28"/>
          <w:cs/>
        </w:rPr>
        <w:t xml:space="preserve"> มีจำนวนเงินเดียวกันกับกำไรต่อหุ้นขั้นพื้นฐานเนื่องจากราคาตลาดถัวเฉลี่ยของหุ้นสามัญของบริษัท</w:t>
      </w:r>
      <w:r w:rsidR="005E6F9E" w:rsidRPr="005747C6">
        <w:rPr>
          <w:rFonts w:ascii="Angsana New" w:hAnsi="Angsana New" w:hint="cs"/>
          <w:spacing w:val="-4"/>
          <w:sz w:val="28"/>
          <w:szCs w:val="28"/>
          <w:cs/>
        </w:rPr>
        <w:t>ในระหว่างปีดังกล่าว</w:t>
      </w:r>
      <w:r w:rsidRPr="005747C6">
        <w:rPr>
          <w:rFonts w:ascii="Angsana New" w:hAnsi="Angsana New" w:hint="cs"/>
          <w:spacing w:val="-4"/>
          <w:sz w:val="28"/>
          <w:szCs w:val="28"/>
          <w:cs/>
        </w:rPr>
        <w:t>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</w:p>
    <w:p w14:paraId="296E9E86" w14:textId="77777777" w:rsidR="003A65F3" w:rsidRPr="005747C6" w:rsidRDefault="003A65F3" w:rsidP="005E6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28"/>
          <w:szCs w:val="28"/>
          <w:cs/>
        </w:rPr>
      </w:pPr>
    </w:p>
    <w:p w14:paraId="0D73E693" w14:textId="74332285" w:rsidR="00A54AA9" w:rsidRPr="005747C6" w:rsidRDefault="00A54AA9" w:rsidP="00607625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5747C6">
        <w:rPr>
          <w:rFonts w:ascii="Angsana New" w:hAnsi="Angsana New" w:hint="cs"/>
          <w:b/>
          <w:bCs/>
          <w:sz w:val="28"/>
          <w:szCs w:val="28"/>
          <w:cs/>
        </w:rPr>
        <w:t>ทุน</w:t>
      </w:r>
      <w:r w:rsidRPr="005747C6">
        <w:rPr>
          <w:rFonts w:ascii="Angsana New" w:hAnsi="Angsana New"/>
          <w:b/>
          <w:bCs/>
          <w:sz w:val="28"/>
          <w:szCs w:val="28"/>
          <w:cs/>
        </w:rPr>
        <w:t>สำรองตามกฎหมาย</w:t>
      </w:r>
    </w:p>
    <w:p w14:paraId="32614402" w14:textId="77777777" w:rsidR="00A54AA9" w:rsidRPr="005747C6" w:rsidRDefault="00A54AA9" w:rsidP="006076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8"/>
          <w:szCs w:val="28"/>
          <w:cs/>
        </w:rPr>
      </w:pPr>
    </w:p>
    <w:p w14:paraId="587AD9D1" w14:textId="7DF3DE95" w:rsidR="007D523B" w:rsidRDefault="00A54AA9" w:rsidP="006076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8"/>
          <w:szCs w:val="28"/>
          <w:cs/>
        </w:rPr>
      </w:pPr>
      <w:r w:rsidRPr="005747C6">
        <w:rPr>
          <w:rFonts w:ascii="Angsana New" w:hAnsi="Angsana New"/>
          <w:color w:val="000000"/>
          <w:sz w:val="28"/>
          <w:szCs w:val="28"/>
          <w:cs/>
        </w:rPr>
        <w:t xml:space="preserve">ตามบทบัญญัติแห่งพระราชบัญญัติบริษัทมหาชนจำกัด พ.ศ. </w:t>
      </w:r>
      <w:r w:rsidRPr="005747C6">
        <w:rPr>
          <w:rFonts w:ascii="Angsana New" w:hAnsi="Angsana New"/>
          <w:color w:val="000000"/>
          <w:sz w:val="28"/>
          <w:szCs w:val="28"/>
        </w:rPr>
        <w:t>2535</w:t>
      </w:r>
      <w:r w:rsidRPr="005747C6">
        <w:rPr>
          <w:rFonts w:ascii="Angsana New" w:hAnsi="Angsana New"/>
          <w:color w:val="000000"/>
          <w:sz w:val="28"/>
          <w:szCs w:val="28"/>
          <w:cs/>
        </w:rPr>
        <w:t xml:space="preserve"> มาตรา </w:t>
      </w:r>
      <w:r w:rsidRPr="005747C6">
        <w:rPr>
          <w:rFonts w:ascii="Angsana New" w:hAnsi="Angsana New"/>
          <w:color w:val="000000"/>
          <w:sz w:val="28"/>
          <w:szCs w:val="28"/>
        </w:rPr>
        <w:t>116</w:t>
      </w:r>
      <w:r w:rsidRPr="005747C6">
        <w:rPr>
          <w:rFonts w:ascii="Angsana New" w:hAnsi="Angsana New"/>
          <w:color w:val="000000"/>
          <w:sz w:val="28"/>
          <w:szCs w:val="28"/>
          <w:cs/>
        </w:rPr>
        <w:t xml:space="preserve"> บริษัทจะต้องจัดสรรทุนสำรอง (</w:t>
      </w:r>
      <w:r w:rsidRPr="005747C6">
        <w:rPr>
          <w:rFonts w:ascii="Angsana New" w:hAnsi="Angsana New"/>
          <w:color w:val="000000"/>
          <w:sz w:val="28"/>
          <w:szCs w:val="28"/>
        </w:rPr>
        <w:t>“</w:t>
      </w:r>
      <w:r w:rsidRPr="005747C6">
        <w:rPr>
          <w:rFonts w:ascii="Angsana New" w:hAnsi="Angsana New" w:hint="cs"/>
          <w:color w:val="000000"/>
          <w:sz w:val="28"/>
          <w:szCs w:val="28"/>
          <w:cs/>
        </w:rPr>
        <w:t>ทุน</w:t>
      </w:r>
      <w:r w:rsidRPr="005747C6">
        <w:rPr>
          <w:rFonts w:ascii="Angsana New" w:hAnsi="Angsana New"/>
          <w:color w:val="000000"/>
          <w:sz w:val="28"/>
          <w:szCs w:val="28"/>
          <w:cs/>
        </w:rPr>
        <w:t>สำรองตามกฎหมาย</w:t>
      </w:r>
      <w:r w:rsidRPr="005747C6">
        <w:rPr>
          <w:rFonts w:ascii="Angsana New" w:hAnsi="Angsana New"/>
          <w:color w:val="000000"/>
          <w:sz w:val="28"/>
          <w:szCs w:val="28"/>
        </w:rPr>
        <w:t>”)</w:t>
      </w:r>
      <w:r w:rsidRPr="005747C6">
        <w:rPr>
          <w:rFonts w:ascii="Angsana New" w:hAnsi="Angsana New"/>
          <w:color w:val="000000"/>
          <w:sz w:val="28"/>
          <w:szCs w:val="28"/>
          <w:cs/>
        </w:rPr>
        <w:t xml:space="preserve"> อย่างน้อยร้อยละ </w:t>
      </w:r>
      <w:r w:rsidRPr="005747C6">
        <w:rPr>
          <w:rFonts w:ascii="Angsana New" w:hAnsi="Angsana New"/>
          <w:color w:val="000000"/>
          <w:sz w:val="28"/>
          <w:szCs w:val="28"/>
        </w:rPr>
        <w:t xml:space="preserve">5 </w:t>
      </w:r>
      <w:r w:rsidRPr="005747C6">
        <w:rPr>
          <w:rFonts w:ascii="Angsana New" w:hAnsi="Angsana New"/>
          <w:color w:val="000000"/>
          <w:sz w:val="28"/>
          <w:szCs w:val="28"/>
          <w:cs/>
        </w:rPr>
        <w:t>ของกำไรประจำปีหลังจากหักขาดทุนสะสมยกมา (ถ้ามี) จนกว่า</w:t>
      </w:r>
      <w:r w:rsidRPr="005747C6">
        <w:rPr>
          <w:rFonts w:ascii="Angsana New" w:hAnsi="Angsana New" w:hint="cs"/>
          <w:color w:val="000000"/>
          <w:sz w:val="28"/>
          <w:szCs w:val="28"/>
          <w:cs/>
        </w:rPr>
        <w:t>ทุน</w:t>
      </w:r>
      <w:r w:rsidRPr="005747C6">
        <w:rPr>
          <w:rFonts w:ascii="Angsana New" w:hAnsi="Angsana New"/>
          <w:color w:val="000000"/>
          <w:sz w:val="28"/>
          <w:szCs w:val="28"/>
          <w:cs/>
        </w:rPr>
        <w:t xml:space="preserve">สำรองดังกล่าวมีจำนวนไม่น้อยกว่าร้อยละ </w:t>
      </w:r>
      <w:r w:rsidRPr="005747C6">
        <w:rPr>
          <w:rFonts w:ascii="Angsana New" w:hAnsi="Angsana New"/>
          <w:color w:val="000000"/>
          <w:sz w:val="28"/>
          <w:szCs w:val="28"/>
        </w:rPr>
        <w:t>10</w:t>
      </w:r>
      <w:r w:rsidRPr="005747C6">
        <w:rPr>
          <w:rFonts w:ascii="Angsana New" w:hAnsi="Angsana New"/>
          <w:color w:val="000000"/>
          <w:sz w:val="28"/>
          <w:szCs w:val="28"/>
          <w:cs/>
        </w:rPr>
        <w:t xml:space="preserve"> ของทุนจดทะเบียน </w:t>
      </w:r>
      <w:r w:rsidRPr="005747C6">
        <w:rPr>
          <w:rFonts w:ascii="Angsana New" w:hAnsi="Angsana New" w:hint="cs"/>
          <w:color w:val="000000"/>
          <w:sz w:val="28"/>
          <w:szCs w:val="28"/>
          <w:cs/>
        </w:rPr>
        <w:t>ทุน</w:t>
      </w:r>
      <w:r w:rsidRPr="005747C6">
        <w:rPr>
          <w:rFonts w:ascii="Angsana New" w:hAnsi="Angsana New"/>
          <w:color w:val="000000"/>
          <w:sz w:val="28"/>
          <w:szCs w:val="28"/>
          <w:cs/>
        </w:rPr>
        <w:t>สำรองตามกฎหมายนี้จะนำไปจ่ายเป็นเงินปันผลไม่ได้</w:t>
      </w:r>
    </w:p>
    <w:p w14:paraId="0FAEF70A" w14:textId="77777777" w:rsidR="007D523B" w:rsidRDefault="007D52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8"/>
          <w:szCs w:val="28"/>
          <w:cs/>
        </w:rPr>
      </w:pPr>
      <w:r>
        <w:rPr>
          <w:rFonts w:ascii="Angsana New" w:hAnsi="Angsana New"/>
          <w:color w:val="000000"/>
          <w:sz w:val="28"/>
          <w:szCs w:val="28"/>
          <w:cs/>
        </w:rPr>
        <w:br w:type="page"/>
      </w:r>
    </w:p>
    <w:p w14:paraId="1BE6DA9F" w14:textId="173DD982" w:rsidR="00A54AA9" w:rsidRPr="00C6356A" w:rsidRDefault="00A54AA9" w:rsidP="00607625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6356A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ค่าใช้จ่ายตาม</w:t>
      </w:r>
      <w:r w:rsidR="0095460C" w:rsidRPr="00C6356A">
        <w:rPr>
          <w:rFonts w:ascii="Angsana New" w:hAnsi="Angsana New" w:hint="cs"/>
          <w:b/>
          <w:bCs/>
          <w:sz w:val="30"/>
          <w:szCs w:val="30"/>
          <w:cs/>
        </w:rPr>
        <w:t>ธรรมชาติ</w:t>
      </w:r>
    </w:p>
    <w:p w14:paraId="025DC8C0" w14:textId="77777777" w:rsidR="00A54AA9" w:rsidRPr="00C6356A" w:rsidRDefault="00A54AA9" w:rsidP="006076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5490"/>
        <w:gridCol w:w="1980"/>
        <w:gridCol w:w="283"/>
        <w:gridCol w:w="1877"/>
      </w:tblGrid>
      <w:tr w:rsidR="00AC4CA4" w:rsidRPr="00C6356A" w14:paraId="4EB572C4" w14:textId="77777777" w:rsidTr="00083B81">
        <w:tc>
          <w:tcPr>
            <w:tcW w:w="5490" w:type="dxa"/>
            <w:vAlign w:val="bottom"/>
          </w:tcPr>
          <w:p w14:paraId="62EB300F" w14:textId="77777777" w:rsidR="00AC4CA4" w:rsidRPr="00C6356A" w:rsidRDefault="00AC4CA4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140" w:type="dxa"/>
            <w:gridSpan w:val="3"/>
            <w:tcBorders>
              <w:bottom w:val="single" w:sz="4" w:space="0" w:color="auto"/>
            </w:tcBorders>
          </w:tcPr>
          <w:p w14:paraId="739FA623" w14:textId="0354E630" w:rsidR="00AC4CA4" w:rsidRPr="00083B81" w:rsidRDefault="00083B81" w:rsidP="00083B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121A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 - </w:t>
            </w:r>
            <w:r w:rsidR="00AC4CA4" w:rsidRPr="00083B8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C939B8" w:rsidRPr="00C6356A" w14:paraId="0CE6F898" w14:textId="77777777" w:rsidTr="00083B81">
        <w:tc>
          <w:tcPr>
            <w:tcW w:w="5490" w:type="dxa"/>
            <w:vAlign w:val="bottom"/>
          </w:tcPr>
          <w:p w14:paraId="174201EB" w14:textId="77777777" w:rsidR="00C939B8" w:rsidRPr="00C6356A" w:rsidRDefault="00C939B8" w:rsidP="00C93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5A50411A" w14:textId="389E2E8F" w:rsidR="00C939B8" w:rsidRPr="00C6356A" w:rsidRDefault="00C939B8" w:rsidP="00C93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6356A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34E4D" w:rsidRPr="00C6356A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83" w:type="dxa"/>
          </w:tcPr>
          <w:p w14:paraId="53DE6D24" w14:textId="77777777" w:rsidR="00C939B8" w:rsidRPr="00C6356A" w:rsidRDefault="00C939B8" w:rsidP="00C93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vAlign w:val="bottom"/>
          </w:tcPr>
          <w:p w14:paraId="170DF119" w14:textId="1B9E9C91" w:rsidR="00C939B8" w:rsidRPr="00C6356A" w:rsidRDefault="00C939B8" w:rsidP="00C93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6356A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34E4D" w:rsidRPr="00C6356A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434E4D" w:rsidRPr="00C6356A" w14:paraId="791C6A1A" w14:textId="77777777" w:rsidTr="00083B81">
        <w:tc>
          <w:tcPr>
            <w:tcW w:w="5490" w:type="dxa"/>
            <w:vAlign w:val="bottom"/>
          </w:tcPr>
          <w:p w14:paraId="1DA64B1B" w14:textId="77777777" w:rsidR="00434E4D" w:rsidRPr="00C6356A" w:rsidRDefault="00434E4D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0F9C03D5" w14:textId="6728C430" w:rsidR="00434E4D" w:rsidRPr="00C6356A" w:rsidRDefault="00507C61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</w:t>
            </w:r>
            <w:r w:rsidR="000B376F" w:rsidRPr="00C6356A">
              <w:rPr>
                <w:rFonts w:ascii="Angsana New" w:hAnsi="Angsana New"/>
                <w:sz w:val="30"/>
                <w:szCs w:val="30"/>
              </w:rPr>
              <w:t>4</w:t>
            </w:r>
            <w:r w:rsidRPr="00C6356A">
              <w:rPr>
                <w:rFonts w:ascii="Angsana New" w:hAnsi="Angsana New"/>
                <w:sz w:val="30"/>
                <w:szCs w:val="30"/>
              </w:rPr>
              <w:t>,</w:t>
            </w:r>
            <w:r w:rsidR="000B376F" w:rsidRPr="00C6356A">
              <w:rPr>
                <w:rFonts w:ascii="Angsana New" w:hAnsi="Angsana New"/>
                <w:sz w:val="30"/>
                <w:szCs w:val="30"/>
              </w:rPr>
              <w:t>413</w:t>
            </w:r>
            <w:r w:rsidRPr="00C6356A">
              <w:rPr>
                <w:rFonts w:ascii="Angsana New" w:hAnsi="Angsana New"/>
                <w:sz w:val="30"/>
                <w:szCs w:val="30"/>
              </w:rPr>
              <w:t>,</w:t>
            </w:r>
            <w:r w:rsidR="000B376F" w:rsidRPr="00C6356A">
              <w:rPr>
                <w:rFonts w:ascii="Angsana New" w:hAnsi="Angsana New"/>
                <w:sz w:val="30"/>
                <w:szCs w:val="30"/>
              </w:rPr>
              <w:t>796</w:t>
            </w:r>
          </w:p>
        </w:tc>
        <w:tc>
          <w:tcPr>
            <w:tcW w:w="283" w:type="dxa"/>
          </w:tcPr>
          <w:p w14:paraId="6F4BBE9E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bottom"/>
          </w:tcPr>
          <w:p w14:paraId="47DCB519" w14:textId="12861289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21,087,023</w:t>
            </w:r>
          </w:p>
        </w:tc>
      </w:tr>
      <w:tr w:rsidR="00434E4D" w:rsidRPr="00C6356A" w14:paraId="75ED98AF" w14:textId="77777777" w:rsidTr="00083B81">
        <w:tc>
          <w:tcPr>
            <w:tcW w:w="5490" w:type="dxa"/>
            <w:vAlign w:val="bottom"/>
          </w:tcPr>
          <w:p w14:paraId="521F6879" w14:textId="77777777" w:rsidR="00434E4D" w:rsidRPr="00C6356A" w:rsidRDefault="00434E4D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ซื้อยางสำเร็จรูป</w:t>
            </w:r>
          </w:p>
        </w:tc>
        <w:tc>
          <w:tcPr>
            <w:tcW w:w="1980" w:type="dxa"/>
            <w:vAlign w:val="bottom"/>
          </w:tcPr>
          <w:p w14:paraId="19F7BBB5" w14:textId="0613C3C1" w:rsidR="00434E4D" w:rsidRPr="00C6356A" w:rsidRDefault="000B376F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2,441,501</w:t>
            </w:r>
          </w:p>
        </w:tc>
        <w:tc>
          <w:tcPr>
            <w:tcW w:w="283" w:type="dxa"/>
          </w:tcPr>
          <w:p w14:paraId="4FE8C8BF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bottom"/>
          </w:tcPr>
          <w:p w14:paraId="306A37DB" w14:textId="5992B265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94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2,603,931</w:t>
            </w:r>
          </w:p>
        </w:tc>
      </w:tr>
      <w:tr w:rsidR="00434E4D" w:rsidRPr="00C6356A" w14:paraId="521865C2" w14:textId="77777777" w:rsidTr="00083B81">
        <w:tc>
          <w:tcPr>
            <w:tcW w:w="5490" w:type="dxa"/>
            <w:vAlign w:val="bottom"/>
          </w:tcPr>
          <w:p w14:paraId="37076065" w14:textId="77777777" w:rsidR="00434E4D" w:rsidRPr="00C6356A" w:rsidRDefault="00434E4D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980" w:type="dxa"/>
            <w:vAlign w:val="bottom"/>
          </w:tcPr>
          <w:p w14:paraId="3109CF0B" w14:textId="1842598E" w:rsidR="00434E4D" w:rsidRPr="00C6356A" w:rsidRDefault="000B376F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548,07</w:t>
            </w:r>
            <w:r w:rsidR="001D055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3" w:type="dxa"/>
          </w:tcPr>
          <w:p w14:paraId="6058B65B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bottom"/>
          </w:tcPr>
          <w:p w14:paraId="4658A756" w14:textId="0B6B1FA9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469,117</w:t>
            </w:r>
          </w:p>
        </w:tc>
      </w:tr>
      <w:tr w:rsidR="00434E4D" w:rsidRPr="00C6356A" w14:paraId="31FB6D19" w14:textId="77777777" w:rsidTr="00083B81">
        <w:tc>
          <w:tcPr>
            <w:tcW w:w="5490" w:type="dxa"/>
            <w:vAlign w:val="bottom"/>
          </w:tcPr>
          <w:p w14:paraId="6C2BFD81" w14:textId="77777777" w:rsidR="00434E4D" w:rsidRPr="00C6356A" w:rsidRDefault="00434E4D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 w:rsidRPr="00C6356A">
              <w:rPr>
                <w:rFonts w:ascii="Angsana New" w:hAnsi="Angsana New" w:hint="cs"/>
                <w:sz w:val="30"/>
                <w:szCs w:val="30"/>
                <w:cs/>
              </w:rPr>
              <w:t>เกี่ยวกับบุคลากร</w:t>
            </w:r>
          </w:p>
        </w:tc>
        <w:tc>
          <w:tcPr>
            <w:tcW w:w="1980" w:type="dxa"/>
            <w:vAlign w:val="bottom"/>
          </w:tcPr>
          <w:p w14:paraId="6EA94183" w14:textId="27754571" w:rsidR="00434E4D" w:rsidRPr="00C6356A" w:rsidRDefault="00507C61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275,761</w:t>
            </w:r>
          </w:p>
        </w:tc>
        <w:tc>
          <w:tcPr>
            <w:tcW w:w="283" w:type="dxa"/>
          </w:tcPr>
          <w:p w14:paraId="6E431DF9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bottom"/>
          </w:tcPr>
          <w:p w14:paraId="1FE1BC24" w14:textId="49C70E5B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251,502</w:t>
            </w:r>
          </w:p>
        </w:tc>
      </w:tr>
      <w:tr w:rsidR="002123AF" w:rsidRPr="00C6356A" w14:paraId="5ED65DF2" w14:textId="77777777" w:rsidTr="00083B81">
        <w:tc>
          <w:tcPr>
            <w:tcW w:w="5490" w:type="dxa"/>
            <w:vAlign w:val="bottom"/>
          </w:tcPr>
          <w:p w14:paraId="7C008506" w14:textId="65541A70" w:rsidR="002123AF" w:rsidRPr="00C6356A" w:rsidRDefault="002123AF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ค่ากองทุนสงเคราะห์การทำสวนยาง</w:t>
            </w:r>
          </w:p>
        </w:tc>
        <w:tc>
          <w:tcPr>
            <w:tcW w:w="1980" w:type="dxa"/>
            <w:vAlign w:val="bottom"/>
          </w:tcPr>
          <w:p w14:paraId="3AFC26E6" w14:textId="668719D8" w:rsidR="002123AF" w:rsidRPr="00C6356A" w:rsidRDefault="002123AF" w:rsidP="002123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264,855</w:t>
            </w:r>
          </w:p>
        </w:tc>
        <w:tc>
          <w:tcPr>
            <w:tcW w:w="283" w:type="dxa"/>
          </w:tcPr>
          <w:p w14:paraId="766D18CC" w14:textId="77777777" w:rsidR="002123AF" w:rsidRPr="00C6356A" w:rsidRDefault="002123AF" w:rsidP="002123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bottom"/>
          </w:tcPr>
          <w:p w14:paraId="525D42BE" w14:textId="67F76788" w:rsidR="002123AF" w:rsidRPr="00C6356A" w:rsidRDefault="002123AF" w:rsidP="002123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225,165</w:t>
            </w:r>
          </w:p>
        </w:tc>
      </w:tr>
      <w:tr w:rsidR="00434E4D" w:rsidRPr="00C6356A" w14:paraId="2862D5BA" w14:textId="77777777" w:rsidTr="00083B81">
        <w:tc>
          <w:tcPr>
            <w:tcW w:w="5490" w:type="dxa"/>
            <w:vAlign w:val="bottom"/>
          </w:tcPr>
          <w:p w14:paraId="0416CBBA" w14:textId="77777777" w:rsidR="00434E4D" w:rsidRPr="00C6356A" w:rsidRDefault="00434E4D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980" w:type="dxa"/>
            <w:vAlign w:val="bottom"/>
          </w:tcPr>
          <w:p w14:paraId="79924049" w14:textId="2793EA22" w:rsidR="00434E4D" w:rsidRPr="00C6356A" w:rsidRDefault="00507C61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235,103</w:t>
            </w:r>
          </w:p>
        </w:tc>
        <w:tc>
          <w:tcPr>
            <w:tcW w:w="283" w:type="dxa"/>
          </w:tcPr>
          <w:p w14:paraId="7AB926AE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bottom"/>
          </w:tcPr>
          <w:p w14:paraId="2C0DCC49" w14:textId="39CD3116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232,214</w:t>
            </w:r>
          </w:p>
        </w:tc>
      </w:tr>
      <w:tr w:rsidR="00434E4D" w:rsidRPr="00C6356A" w14:paraId="4441C38A" w14:textId="77777777" w:rsidTr="00083B81">
        <w:tc>
          <w:tcPr>
            <w:tcW w:w="5490" w:type="dxa"/>
            <w:vAlign w:val="bottom"/>
          </w:tcPr>
          <w:p w14:paraId="340C6471" w14:textId="77777777" w:rsidR="00434E4D" w:rsidRPr="00C6356A" w:rsidRDefault="00434E4D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ค่าขนส่ง</w:t>
            </w:r>
            <w:r w:rsidRPr="00C6356A">
              <w:rPr>
                <w:rFonts w:ascii="Angsana New" w:hAnsi="Angsana New" w:hint="cs"/>
                <w:sz w:val="30"/>
                <w:szCs w:val="30"/>
                <w:cs/>
              </w:rPr>
              <w:t>ออก</w:t>
            </w:r>
          </w:p>
        </w:tc>
        <w:tc>
          <w:tcPr>
            <w:tcW w:w="1980" w:type="dxa"/>
            <w:vAlign w:val="bottom"/>
          </w:tcPr>
          <w:p w14:paraId="5A760210" w14:textId="4DF50A14" w:rsidR="00434E4D" w:rsidRPr="00C6356A" w:rsidRDefault="00507C61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175,338</w:t>
            </w:r>
          </w:p>
        </w:tc>
        <w:tc>
          <w:tcPr>
            <w:tcW w:w="283" w:type="dxa"/>
          </w:tcPr>
          <w:p w14:paraId="7C3A16CC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bottom"/>
          </w:tcPr>
          <w:p w14:paraId="5B897B08" w14:textId="18CC7BA5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94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141,686</w:t>
            </w:r>
          </w:p>
        </w:tc>
      </w:tr>
      <w:tr w:rsidR="00434E4D" w:rsidRPr="00C6356A" w14:paraId="76372CD6" w14:textId="77777777" w:rsidTr="00083B81">
        <w:tc>
          <w:tcPr>
            <w:tcW w:w="5490" w:type="dxa"/>
            <w:vAlign w:val="bottom"/>
          </w:tcPr>
          <w:p w14:paraId="72AE05CD" w14:textId="77777777" w:rsidR="00434E4D" w:rsidRPr="00C6356A" w:rsidRDefault="00434E4D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ค่าไฟฟ้า</w:t>
            </w:r>
          </w:p>
        </w:tc>
        <w:tc>
          <w:tcPr>
            <w:tcW w:w="1980" w:type="dxa"/>
            <w:vAlign w:val="bottom"/>
          </w:tcPr>
          <w:p w14:paraId="19218362" w14:textId="07207D50" w:rsidR="00434E4D" w:rsidRPr="00C6356A" w:rsidRDefault="00507C61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137,167</w:t>
            </w:r>
          </w:p>
        </w:tc>
        <w:tc>
          <w:tcPr>
            <w:tcW w:w="283" w:type="dxa"/>
          </w:tcPr>
          <w:p w14:paraId="35BA0E75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bottom"/>
          </w:tcPr>
          <w:p w14:paraId="3DC97FC3" w14:textId="399E0DC9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109,133</w:t>
            </w:r>
          </w:p>
        </w:tc>
      </w:tr>
      <w:tr w:rsidR="00434E4D" w:rsidRPr="00C6356A" w14:paraId="25059822" w14:textId="77777777" w:rsidTr="00083B81">
        <w:tc>
          <w:tcPr>
            <w:tcW w:w="5490" w:type="dxa"/>
            <w:vAlign w:val="bottom"/>
          </w:tcPr>
          <w:p w14:paraId="3DBFF525" w14:textId="77777777" w:rsidR="00434E4D" w:rsidRPr="00C6356A" w:rsidRDefault="00434E4D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 w:hint="cs"/>
                <w:sz w:val="30"/>
                <w:szCs w:val="30"/>
                <w:cs/>
              </w:rPr>
              <w:t>ค่าซ่อมแซมบำรุงรักษา</w:t>
            </w:r>
          </w:p>
        </w:tc>
        <w:tc>
          <w:tcPr>
            <w:tcW w:w="1980" w:type="dxa"/>
            <w:vAlign w:val="bottom"/>
          </w:tcPr>
          <w:p w14:paraId="082C5966" w14:textId="267DF404" w:rsidR="00434E4D" w:rsidRPr="00C6356A" w:rsidRDefault="00507C61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115,388</w:t>
            </w:r>
          </w:p>
        </w:tc>
        <w:tc>
          <w:tcPr>
            <w:tcW w:w="283" w:type="dxa"/>
          </w:tcPr>
          <w:p w14:paraId="286E4013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bottom"/>
          </w:tcPr>
          <w:p w14:paraId="289CDE36" w14:textId="7A569613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97,052</w:t>
            </w:r>
          </w:p>
        </w:tc>
      </w:tr>
      <w:tr w:rsidR="00434E4D" w:rsidRPr="00C6356A" w14:paraId="70E1727A" w14:textId="77777777" w:rsidTr="00083B81">
        <w:tc>
          <w:tcPr>
            <w:tcW w:w="5490" w:type="dxa"/>
            <w:vAlign w:val="bottom"/>
          </w:tcPr>
          <w:p w14:paraId="62AA1403" w14:textId="77777777" w:rsidR="00434E4D" w:rsidRPr="00C6356A" w:rsidRDefault="00434E4D" w:rsidP="001D0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สินค้าสำเร็จรูปและสินค้าระหว่างผลิต</w:t>
            </w:r>
            <w:r w:rsidRPr="00C6356A">
              <w:rPr>
                <w:rFonts w:ascii="Angsana New" w:hAnsi="Angsana New" w:hint="cs"/>
                <w:sz w:val="30"/>
                <w:szCs w:val="30"/>
                <w:cs/>
              </w:rPr>
              <w:t>ลดลง (เพิ่มขึ้น)</w:t>
            </w:r>
          </w:p>
        </w:tc>
        <w:tc>
          <w:tcPr>
            <w:tcW w:w="1980" w:type="dxa"/>
            <w:vAlign w:val="center"/>
          </w:tcPr>
          <w:p w14:paraId="31CE91C1" w14:textId="034E2831" w:rsidR="00434E4D" w:rsidRPr="00C6356A" w:rsidRDefault="00507C61" w:rsidP="00507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3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 xml:space="preserve">(     </w:t>
            </w:r>
            <w:r w:rsidR="001D0559">
              <w:rPr>
                <w:rFonts w:ascii="Angsana New" w:hAnsi="Angsana New"/>
                <w:sz w:val="30"/>
                <w:szCs w:val="30"/>
              </w:rPr>
              <w:t>129,364</w:t>
            </w:r>
            <w:r w:rsidRPr="00C6356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</w:tcPr>
          <w:p w14:paraId="5CBA6AB5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877" w:type="dxa"/>
            <w:vAlign w:val="center"/>
          </w:tcPr>
          <w:p w14:paraId="769C9A89" w14:textId="2C3E958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335,606</w:t>
            </w:r>
          </w:p>
        </w:tc>
      </w:tr>
    </w:tbl>
    <w:p w14:paraId="79A7037D" w14:textId="77777777" w:rsidR="00563394" w:rsidRPr="00C6356A" w:rsidRDefault="00563394" w:rsidP="005633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832A942" w14:textId="7C343375" w:rsidR="002B428E" w:rsidRPr="00C6356A" w:rsidRDefault="002B428E" w:rsidP="00E80347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6356A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  <w:r w:rsidRPr="00C6356A">
        <w:rPr>
          <w:rFonts w:ascii="Angsana New" w:hAnsi="Angsana New" w:hint="cs"/>
          <w:b/>
          <w:bCs/>
          <w:sz w:val="30"/>
          <w:szCs w:val="30"/>
          <w:cs/>
        </w:rPr>
        <w:t>และสิทธิพิเศษที่ได้รับจากการส่งเสริมการลงทุน</w:t>
      </w:r>
    </w:p>
    <w:p w14:paraId="0A941AF4" w14:textId="77777777" w:rsidR="00E86F9D" w:rsidRPr="00C6356A" w:rsidRDefault="00E86F9D" w:rsidP="00E803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EDAAB2D" w14:textId="1F8F0F9F" w:rsidR="00434E4D" w:rsidRPr="00C6356A" w:rsidRDefault="008B2B75" w:rsidP="000D6F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C6356A">
        <w:rPr>
          <w:rFonts w:ascii="Angsana New" w:hAnsi="Angsana New"/>
          <w:color w:val="000000"/>
          <w:sz w:val="30"/>
          <w:szCs w:val="30"/>
          <w:cs/>
        </w:rPr>
        <w:t>ภาษีเงินได้นิติบุคคลที่บันทึกเป็น (รายได้) ค่าใช้จ่าย</w:t>
      </w:r>
      <w:r w:rsidRPr="00C6356A">
        <w:rPr>
          <w:rFonts w:ascii="Angsana New" w:hAnsi="Angsana New" w:hint="cs"/>
          <w:color w:val="000000"/>
          <w:sz w:val="30"/>
          <w:szCs w:val="30"/>
          <w:cs/>
        </w:rPr>
        <w:t>สำหรับปี</w:t>
      </w:r>
      <w:r w:rsidRPr="00C6356A">
        <w:rPr>
          <w:rFonts w:ascii="Angsana New" w:hAnsi="Angsana New"/>
          <w:color w:val="000000"/>
          <w:sz w:val="30"/>
          <w:szCs w:val="30"/>
          <w:cs/>
        </w:rPr>
        <w:t xml:space="preserve">สิ้นสุดวันที่ </w:t>
      </w:r>
      <w:r w:rsidRPr="00C6356A">
        <w:rPr>
          <w:rFonts w:ascii="Angsana New" w:hAnsi="Angsana New"/>
          <w:color w:val="000000"/>
          <w:sz w:val="30"/>
          <w:szCs w:val="30"/>
        </w:rPr>
        <w:t xml:space="preserve">31 </w:t>
      </w:r>
      <w:r w:rsidRPr="00C6356A">
        <w:rPr>
          <w:rFonts w:ascii="Angsana New" w:hAnsi="Angsana New"/>
          <w:color w:val="000000"/>
          <w:sz w:val="30"/>
          <w:szCs w:val="30"/>
          <w:cs/>
        </w:rPr>
        <w:t xml:space="preserve">ธันวาคม </w:t>
      </w:r>
      <w:r w:rsidR="00CC6D39" w:rsidRPr="00C6356A">
        <w:rPr>
          <w:rFonts w:ascii="Angsana New" w:hAnsi="Angsana New"/>
          <w:color w:val="000000"/>
          <w:sz w:val="30"/>
          <w:szCs w:val="30"/>
        </w:rPr>
        <w:t>256</w:t>
      </w:r>
      <w:r w:rsidR="00434E4D" w:rsidRPr="00C6356A">
        <w:rPr>
          <w:rFonts w:ascii="Angsana New" w:hAnsi="Angsana New"/>
          <w:color w:val="000000"/>
          <w:sz w:val="30"/>
          <w:szCs w:val="30"/>
        </w:rPr>
        <w:t>8</w:t>
      </w:r>
      <w:r w:rsidR="00CC6D39" w:rsidRPr="00C6356A">
        <w:rPr>
          <w:rFonts w:ascii="Angsana New" w:hAnsi="Angsana New"/>
          <w:color w:val="000000"/>
          <w:sz w:val="30"/>
          <w:szCs w:val="30"/>
        </w:rPr>
        <w:t xml:space="preserve"> </w:t>
      </w:r>
      <w:r w:rsidR="00277315" w:rsidRPr="00C6356A">
        <w:rPr>
          <w:rFonts w:ascii="Angsana New" w:hAnsi="Angsana New"/>
          <w:sz w:val="30"/>
          <w:szCs w:val="30"/>
          <w:cs/>
        </w:rPr>
        <w:t xml:space="preserve">และ </w:t>
      </w:r>
      <w:r w:rsidR="00277315" w:rsidRPr="00C6356A">
        <w:rPr>
          <w:rFonts w:ascii="Angsana New" w:hAnsi="Angsana New"/>
          <w:sz w:val="30"/>
          <w:szCs w:val="30"/>
        </w:rPr>
        <w:t>256</w:t>
      </w:r>
      <w:r w:rsidR="00434E4D" w:rsidRPr="00C6356A">
        <w:rPr>
          <w:rFonts w:ascii="Angsana New" w:hAnsi="Angsana New"/>
          <w:sz w:val="30"/>
          <w:szCs w:val="30"/>
        </w:rPr>
        <w:t>7</w:t>
      </w:r>
      <w:r w:rsidR="00563394" w:rsidRPr="00C6356A">
        <w:rPr>
          <w:rFonts w:ascii="Angsana New" w:hAnsi="Angsana New" w:hint="cs"/>
          <w:sz w:val="30"/>
          <w:szCs w:val="30"/>
          <w:cs/>
        </w:rPr>
        <w:t xml:space="preserve"> </w:t>
      </w:r>
      <w:r w:rsidRPr="00C6356A">
        <w:rPr>
          <w:rFonts w:ascii="Angsana New" w:hAnsi="Angsana New"/>
          <w:color w:val="000000"/>
          <w:sz w:val="30"/>
          <w:szCs w:val="30"/>
          <w:cs/>
        </w:rPr>
        <w:t>ประกอบด้วยรายการดังต่อไปนี้</w:t>
      </w:r>
    </w:p>
    <w:p w14:paraId="55E5C173" w14:textId="77777777" w:rsidR="00CA5C36" w:rsidRPr="00C6356A" w:rsidRDefault="00CA5C36" w:rsidP="00E803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CA5C36" w:rsidRPr="00C6356A" w14:paraId="7B2E3B50" w14:textId="77777777" w:rsidTr="00501A88">
        <w:trPr>
          <w:tblHeader/>
        </w:trPr>
        <w:tc>
          <w:tcPr>
            <w:tcW w:w="5827" w:type="dxa"/>
            <w:vAlign w:val="bottom"/>
          </w:tcPr>
          <w:p w14:paraId="6A3B4C64" w14:textId="77777777" w:rsidR="00CA5C36" w:rsidRPr="00C6356A" w:rsidRDefault="00CA5C36" w:rsidP="00501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7FEE7C94" w14:textId="77777777" w:rsidR="00CA5C36" w:rsidRPr="00C6356A" w:rsidRDefault="00CA5C36" w:rsidP="00EB0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847537" w:rsidRPr="00C6356A" w14:paraId="4A581831" w14:textId="77777777" w:rsidTr="00501A88">
        <w:trPr>
          <w:tblHeader/>
        </w:trPr>
        <w:tc>
          <w:tcPr>
            <w:tcW w:w="5827" w:type="dxa"/>
            <w:vAlign w:val="bottom"/>
          </w:tcPr>
          <w:p w14:paraId="405DC81A" w14:textId="77777777" w:rsidR="00847537" w:rsidRPr="00C6356A" w:rsidRDefault="00847537" w:rsidP="00847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68D25B85" w14:textId="607AE62E" w:rsidR="00847537" w:rsidRPr="00C6356A" w:rsidRDefault="00847537" w:rsidP="00847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6356A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34E4D" w:rsidRPr="00C6356A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83" w:type="dxa"/>
            <w:vAlign w:val="bottom"/>
          </w:tcPr>
          <w:p w14:paraId="690DE17E" w14:textId="77777777" w:rsidR="00847537" w:rsidRPr="00C6356A" w:rsidRDefault="00847537" w:rsidP="00847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5490995B" w14:textId="78862F98" w:rsidR="00847537" w:rsidRPr="00C6356A" w:rsidRDefault="00847537" w:rsidP="00847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6356A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34E4D" w:rsidRPr="00C6356A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434E4D" w:rsidRPr="00C6356A" w14:paraId="2B611ABD" w14:textId="77777777" w:rsidTr="00693760">
        <w:tc>
          <w:tcPr>
            <w:tcW w:w="5827" w:type="dxa"/>
            <w:vAlign w:val="bottom"/>
          </w:tcPr>
          <w:p w14:paraId="76C7AE63" w14:textId="77777777" w:rsidR="00434E4D" w:rsidRPr="00C6356A" w:rsidRDefault="00434E4D" w:rsidP="00D1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677" w:type="dxa"/>
            <w:vAlign w:val="bottom"/>
          </w:tcPr>
          <w:p w14:paraId="657A0C51" w14:textId="74051501" w:rsidR="00434E4D" w:rsidRPr="00C6356A" w:rsidRDefault="006C3ED9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388,933</w:t>
            </w:r>
          </w:p>
        </w:tc>
        <w:tc>
          <w:tcPr>
            <w:tcW w:w="283" w:type="dxa"/>
            <w:vAlign w:val="bottom"/>
          </w:tcPr>
          <w:p w14:paraId="16375F1D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65488D49" w14:textId="1EBFD7A1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341,553</w:t>
            </w:r>
          </w:p>
        </w:tc>
      </w:tr>
      <w:tr w:rsidR="00434E4D" w:rsidRPr="00C6356A" w14:paraId="25CD2BFD" w14:textId="77777777" w:rsidTr="007869F4">
        <w:tc>
          <w:tcPr>
            <w:tcW w:w="5827" w:type="dxa"/>
            <w:vAlign w:val="bottom"/>
          </w:tcPr>
          <w:p w14:paraId="474B89BE" w14:textId="77777777" w:rsidR="00434E4D" w:rsidRPr="00C6356A" w:rsidRDefault="00434E4D" w:rsidP="00D1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677" w:type="dxa"/>
            <w:vAlign w:val="bottom"/>
          </w:tcPr>
          <w:p w14:paraId="37F029FF" w14:textId="3F5D65B9" w:rsidR="00434E4D" w:rsidRPr="00C6356A" w:rsidRDefault="006C3ED9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39,107</w:t>
            </w:r>
          </w:p>
        </w:tc>
        <w:tc>
          <w:tcPr>
            <w:tcW w:w="283" w:type="dxa"/>
            <w:vAlign w:val="bottom"/>
          </w:tcPr>
          <w:p w14:paraId="1387EBAA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60688BEF" w14:textId="20AF0F5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17,313</w:t>
            </w:r>
          </w:p>
        </w:tc>
      </w:tr>
      <w:tr w:rsidR="00434E4D" w:rsidRPr="00C6356A" w14:paraId="46D2797D" w14:textId="77777777" w:rsidTr="007869F4">
        <w:tc>
          <w:tcPr>
            <w:tcW w:w="5827" w:type="dxa"/>
            <w:vAlign w:val="bottom"/>
          </w:tcPr>
          <w:p w14:paraId="4B1D4C6C" w14:textId="77777777" w:rsidR="00434E4D" w:rsidRPr="00C6356A" w:rsidRDefault="00434E4D" w:rsidP="00D1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677" w:type="dxa"/>
            <w:vAlign w:val="center"/>
          </w:tcPr>
          <w:p w14:paraId="3E0997F6" w14:textId="3E3E4C80" w:rsidR="00434E4D" w:rsidRPr="00C6356A" w:rsidRDefault="006C3ED9" w:rsidP="00434E4D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(101,928)</w:t>
            </w:r>
          </w:p>
        </w:tc>
        <w:tc>
          <w:tcPr>
            <w:tcW w:w="283" w:type="dxa"/>
            <w:vAlign w:val="bottom"/>
          </w:tcPr>
          <w:p w14:paraId="11179236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center"/>
          </w:tcPr>
          <w:p w14:paraId="5050CCED" w14:textId="61E2DA6C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(  41,384)</w:t>
            </w:r>
          </w:p>
        </w:tc>
      </w:tr>
      <w:tr w:rsidR="006C3ED9" w:rsidRPr="00C6356A" w14:paraId="1E7D86C2" w14:textId="77777777" w:rsidTr="007869F4">
        <w:tc>
          <w:tcPr>
            <w:tcW w:w="5827" w:type="dxa"/>
            <w:vAlign w:val="bottom"/>
          </w:tcPr>
          <w:p w14:paraId="138B7EA3" w14:textId="77777777" w:rsidR="006C3ED9" w:rsidRPr="00C6356A" w:rsidRDefault="006C3ED9" w:rsidP="00D1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ผลกระทบจากการได้ลดอัตราภาษีภายใต้การส่งเสริมการลงทุน</w:t>
            </w:r>
          </w:p>
        </w:tc>
        <w:tc>
          <w:tcPr>
            <w:tcW w:w="1677" w:type="dxa"/>
            <w:vAlign w:val="center"/>
          </w:tcPr>
          <w:p w14:paraId="6985FEF7" w14:textId="53D5C357" w:rsidR="006C3ED9" w:rsidRPr="00C6356A" w:rsidRDefault="006C3ED9" w:rsidP="006C3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(298,896)</w:t>
            </w:r>
          </w:p>
        </w:tc>
        <w:tc>
          <w:tcPr>
            <w:tcW w:w="283" w:type="dxa"/>
            <w:vAlign w:val="bottom"/>
          </w:tcPr>
          <w:p w14:paraId="54933C12" w14:textId="77777777" w:rsidR="006C3ED9" w:rsidRPr="00C6356A" w:rsidRDefault="006C3ED9" w:rsidP="006C3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center"/>
          </w:tcPr>
          <w:p w14:paraId="2F745F6C" w14:textId="441D2A3E" w:rsidR="006C3ED9" w:rsidRPr="00C6356A" w:rsidRDefault="006C3ED9" w:rsidP="006C3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(263,160)</w:t>
            </w:r>
          </w:p>
        </w:tc>
      </w:tr>
      <w:tr w:rsidR="00434E4D" w:rsidRPr="00C6356A" w14:paraId="3E02083D" w14:textId="77777777" w:rsidTr="00BE50EE">
        <w:tc>
          <w:tcPr>
            <w:tcW w:w="5827" w:type="dxa"/>
            <w:vAlign w:val="bottom"/>
          </w:tcPr>
          <w:p w14:paraId="50A76FC1" w14:textId="77777777" w:rsidR="00434E4D" w:rsidRPr="00C6356A" w:rsidRDefault="00434E4D" w:rsidP="00D1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4277308E" w14:textId="76189D2A" w:rsidR="00434E4D" w:rsidRPr="00C6356A" w:rsidRDefault="006C3ED9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27,216</w:t>
            </w:r>
          </w:p>
        </w:tc>
        <w:tc>
          <w:tcPr>
            <w:tcW w:w="283" w:type="dxa"/>
            <w:vAlign w:val="bottom"/>
          </w:tcPr>
          <w:p w14:paraId="718E9192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05739404" w14:textId="1282E530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54,322</w:t>
            </w:r>
          </w:p>
        </w:tc>
      </w:tr>
      <w:tr w:rsidR="00434E4D" w:rsidRPr="00C6356A" w14:paraId="59688215" w14:textId="77777777" w:rsidTr="00634034">
        <w:tc>
          <w:tcPr>
            <w:tcW w:w="5827" w:type="dxa"/>
            <w:vAlign w:val="bottom"/>
          </w:tcPr>
          <w:p w14:paraId="6F02DB22" w14:textId="77777777" w:rsidR="00434E4D" w:rsidRPr="00C6356A" w:rsidRDefault="00434E4D" w:rsidP="00D1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รายการปรับปรุงภาษีเงินได้ที่ค้างชำระของงวดก่อนๆ</w:t>
            </w:r>
          </w:p>
        </w:tc>
        <w:tc>
          <w:tcPr>
            <w:tcW w:w="1677" w:type="dxa"/>
            <w:vAlign w:val="bottom"/>
          </w:tcPr>
          <w:p w14:paraId="5B9D926C" w14:textId="2161C8FA" w:rsidR="00434E4D" w:rsidRPr="00C6356A" w:rsidRDefault="006C3ED9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5,637</w:t>
            </w:r>
          </w:p>
        </w:tc>
        <w:tc>
          <w:tcPr>
            <w:tcW w:w="283" w:type="dxa"/>
            <w:vAlign w:val="bottom"/>
          </w:tcPr>
          <w:p w14:paraId="470728CD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78B52C11" w14:textId="6C4C4159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4,056</w:t>
            </w:r>
          </w:p>
        </w:tc>
      </w:tr>
      <w:tr w:rsidR="00434E4D" w:rsidRPr="00C6356A" w14:paraId="7F4A5608" w14:textId="77777777" w:rsidTr="00BE50EE">
        <w:tc>
          <w:tcPr>
            <w:tcW w:w="5827" w:type="dxa"/>
            <w:vAlign w:val="bottom"/>
          </w:tcPr>
          <w:p w14:paraId="19534DDA" w14:textId="60DC2BEF" w:rsidR="00434E4D" w:rsidRPr="00C6356A" w:rsidRDefault="00434E4D" w:rsidP="00D1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Pr="00C6356A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C6356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56A">
              <w:rPr>
                <w:rFonts w:ascii="Angsana New" w:hAnsi="Angsana New" w:hint="cs"/>
                <w:sz w:val="30"/>
                <w:szCs w:val="30"/>
                <w:cs/>
              </w:rPr>
              <w:t>(เพิ่มขึ้น)</w:t>
            </w:r>
          </w:p>
        </w:tc>
        <w:tc>
          <w:tcPr>
            <w:tcW w:w="1677" w:type="dxa"/>
            <w:vAlign w:val="bottom"/>
          </w:tcPr>
          <w:p w14:paraId="2BDE5F17" w14:textId="0FF342F7" w:rsidR="00434E4D" w:rsidRPr="00C6356A" w:rsidRDefault="006C3ED9" w:rsidP="00BF6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5,731</w:t>
            </w:r>
          </w:p>
        </w:tc>
        <w:tc>
          <w:tcPr>
            <w:tcW w:w="283" w:type="dxa"/>
            <w:vAlign w:val="bottom"/>
          </w:tcPr>
          <w:p w14:paraId="0CF2C65B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58B05218" w14:textId="2FA31CE6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(    6,042)</w:t>
            </w:r>
          </w:p>
        </w:tc>
      </w:tr>
      <w:tr w:rsidR="00434E4D" w:rsidRPr="00C6356A" w14:paraId="602A85FC" w14:textId="77777777" w:rsidTr="00BE50EE">
        <w:tc>
          <w:tcPr>
            <w:tcW w:w="5827" w:type="dxa"/>
            <w:vAlign w:val="bottom"/>
          </w:tcPr>
          <w:p w14:paraId="61D35FA6" w14:textId="77777777" w:rsidR="00434E4D" w:rsidRPr="00C6356A" w:rsidRDefault="00434E4D" w:rsidP="00D1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C6356A">
              <w:rPr>
                <w:rFonts w:ascii="Angsana New" w:hAnsi="Angsana New" w:hint="cs"/>
                <w:sz w:val="30"/>
                <w:szCs w:val="30"/>
                <w:cs/>
              </w:rPr>
              <w:t>หนี้สิน</w:t>
            </w:r>
            <w:r w:rsidRPr="00C6356A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ภาษีเงินได้รอการตัดบัญชีเพิ่มขึ้น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05094F21" w14:textId="53060DAE" w:rsidR="00434E4D" w:rsidRPr="00C6356A" w:rsidRDefault="006C3ED9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58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21,557</w:t>
            </w:r>
          </w:p>
        </w:tc>
        <w:tc>
          <w:tcPr>
            <w:tcW w:w="283" w:type="dxa"/>
            <w:vAlign w:val="bottom"/>
          </w:tcPr>
          <w:p w14:paraId="512D6713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55D825AF" w14:textId="333E34D8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2,964</w:t>
            </w:r>
          </w:p>
        </w:tc>
      </w:tr>
      <w:tr w:rsidR="00434E4D" w:rsidRPr="00C6356A" w14:paraId="7865E02B" w14:textId="77777777" w:rsidTr="00BE50EE">
        <w:trPr>
          <w:trHeight w:val="53"/>
        </w:trPr>
        <w:tc>
          <w:tcPr>
            <w:tcW w:w="5827" w:type="dxa"/>
            <w:vAlign w:val="bottom"/>
          </w:tcPr>
          <w:p w14:paraId="5A630576" w14:textId="77777777" w:rsidR="00434E4D" w:rsidRPr="00C6356A" w:rsidRDefault="00434E4D" w:rsidP="00D1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D575CE" w14:textId="18164E83" w:rsidR="00434E4D" w:rsidRPr="00C6356A" w:rsidRDefault="006C3ED9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60,141</w:t>
            </w:r>
          </w:p>
        </w:tc>
        <w:tc>
          <w:tcPr>
            <w:tcW w:w="283" w:type="dxa"/>
            <w:vAlign w:val="bottom"/>
          </w:tcPr>
          <w:p w14:paraId="4F1535EE" w14:textId="7777777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C2B9FC" w14:textId="257B2F97" w:rsidR="00434E4D" w:rsidRPr="00C6356A" w:rsidRDefault="00434E4D" w:rsidP="00434E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56A">
              <w:rPr>
                <w:rFonts w:ascii="Angsana New" w:hAnsi="Angsana New"/>
                <w:sz w:val="30"/>
                <w:szCs w:val="30"/>
              </w:rPr>
              <w:t>55,300</w:t>
            </w:r>
          </w:p>
        </w:tc>
      </w:tr>
    </w:tbl>
    <w:p w14:paraId="7755D9EA" w14:textId="4E56F824" w:rsidR="00E86F9D" w:rsidRPr="00D027FF" w:rsidRDefault="00E85973" w:rsidP="006234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D027FF">
        <w:rPr>
          <w:rFonts w:ascii="Angsana New" w:hAnsi="Angsana New"/>
          <w:color w:val="000000"/>
          <w:sz w:val="29"/>
          <w:szCs w:val="29"/>
          <w:cs/>
        </w:rPr>
        <w:lastRenderedPageBreak/>
        <w:t>สินทรัพย์</w:t>
      </w:r>
      <w:r w:rsidR="002C22DA" w:rsidRPr="00D027FF">
        <w:rPr>
          <w:rFonts w:ascii="Angsana New" w:hAnsi="Angsana New" w:hint="cs"/>
          <w:color w:val="000000"/>
          <w:sz w:val="29"/>
          <w:szCs w:val="29"/>
          <w:cs/>
        </w:rPr>
        <w:t>และหนี้สิน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ภาษีเงินได้รอการตัดบัญชี ณ วันที่</w:t>
      </w:r>
      <w:r w:rsidRPr="00D027FF">
        <w:rPr>
          <w:rFonts w:ascii="Angsana New" w:hAnsi="Angsana New"/>
          <w:color w:val="000000"/>
          <w:sz w:val="29"/>
          <w:szCs w:val="29"/>
        </w:rPr>
        <w:t xml:space="preserve"> 31 </w:t>
      </w:r>
      <w:r w:rsidRPr="00D027FF">
        <w:rPr>
          <w:rFonts w:ascii="Angsana New" w:hAnsi="Angsana New"/>
          <w:color w:val="000000"/>
          <w:sz w:val="29"/>
          <w:szCs w:val="29"/>
          <w:cs/>
        </w:rPr>
        <w:t xml:space="preserve">ธันวาคม </w:t>
      </w:r>
      <w:r w:rsidR="00CC6D39" w:rsidRPr="00D027FF">
        <w:rPr>
          <w:rFonts w:ascii="Angsana New" w:hAnsi="Angsana New"/>
          <w:color w:val="000000"/>
          <w:sz w:val="29"/>
          <w:szCs w:val="29"/>
        </w:rPr>
        <w:t>256</w:t>
      </w:r>
      <w:r w:rsidR="00434E4D" w:rsidRPr="00D027FF">
        <w:rPr>
          <w:rFonts w:ascii="Angsana New" w:hAnsi="Angsana New"/>
          <w:color w:val="000000"/>
          <w:sz w:val="29"/>
          <w:szCs w:val="29"/>
        </w:rPr>
        <w:t>8</w:t>
      </w:r>
      <w:r w:rsidR="00CC6D39" w:rsidRPr="00D027FF">
        <w:rPr>
          <w:rFonts w:ascii="Angsana New" w:hAnsi="Angsana New"/>
          <w:color w:val="000000"/>
          <w:sz w:val="29"/>
          <w:szCs w:val="29"/>
        </w:rPr>
        <w:t xml:space="preserve"> </w:t>
      </w:r>
      <w:r w:rsidR="00277315" w:rsidRPr="00D027FF">
        <w:rPr>
          <w:rFonts w:ascii="Angsana New" w:hAnsi="Angsana New"/>
          <w:sz w:val="29"/>
          <w:szCs w:val="29"/>
          <w:cs/>
        </w:rPr>
        <w:t xml:space="preserve">และ </w:t>
      </w:r>
      <w:r w:rsidR="00277315" w:rsidRPr="00D027FF">
        <w:rPr>
          <w:rFonts w:ascii="Angsana New" w:hAnsi="Angsana New"/>
          <w:sz w:val="29"/>
          <w:szCs w:val="29"/>
        </w:rPr>
        <w:t>256</w:t>
      </w:r>
      <w:r w:rsidR="00434E4D" w:rsidRPr="00D027FF">
        <w:rPr>
          <w:rFonts w:ascii="Angsana New" w:hAnsi="Angsana New"/>
          <w:sz w:val="29"/>
          <w:szCs w:val="29"/>
        </w:rPr>
        <w:t>7</w:t>
      </w:r>
      <w:r w:rsidR="00277315" w:rsidRPr="00D027FF">
        <w:rPr>
          <w:rFonts w:ascii="Angsana New" w:hAnsi="Angsana New"/>
          <w:sz w:val="29"/>
          <w:szCs w:val="29"/>
          <w:cs/>
        </w:rPr>
        <w:t xml:space="preserve"> 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ประกอบด้วยรายการดังต่อไปนี้</w:t>
      </w:r>
    </w:p>
    <w:p w14:paraId="3395CF6F" w14:textId="77777777" w:rsidR="000665B9" w:rsidRPr="00D027FF" w:rsidRDefault="000665B9" w:rsidP="006234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F453B2" w:rsidRPr="00D027FF" w14:paraId="3E1E16E8" w14:textId="77777777" w:rsidTr="009A732E">
        <w:tc>
          <w:tcPr>
            <w:tcW w:w="5827" w:type="dxa"/>
            <w:vAlign w:val="bottom"/>
          </w:tcPr>
          <w:p w14:paraId="15439EAF" w14:textId="77777777" w:rsidR="00F453B2" w:rsidRPr="00D027FF" w:rsidRDefault="00F453B2" w:rsidP="009A7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5E2B4C61" w14:textId="77777777" w:rsidR="00F453B2" w:rsidRPr="00D027FF" w:rsidRDefault="00F453B2" w:rsidP="009A7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D027FF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E85973" w:rsidRPr="00D027FF" w14:paraId="4918A682" w14:textId="77777777" w:rsidTr="009A732E">
        <w:tc>
          <w:tcPr>
            <w:tcW w:w="5827" w:type="dxa"/>
            <w:vAlign w:val="bottom"/>
          </w:tcPr>
          <w:p w14:paraId="23618AD0" w14:textId="77777777" w:rsidR="00E85973" w:rsidRPr="00D027FF" w:rsidRDefault="002C22DA" w:rsidP="004E2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8" w:hanging="90"/>
              <w:rPr>
                <w:rFonts w:ascii="Angsana New" w:hAnsi="Angsana New"/>
                <w:i/>
                <w:iCs/>
                <w:color w:val="000000"/>
                <w:sz w:val="29"/>
                <w:szCs w:val="29"/>
                <w:u w:val="single"/>
                <w:cs/>
              </w:rPr>
            </w:pPr>
            <w:r w:rsidRPr="00D027FF">
              <w:rPr>
                <w:rFonts w:ascii="Angsana New" w:hAnsi="Angsana New"/>
                <w:i/>
                <w:iCs/>
                <w:color w:val="000000"/>
                <w:sz w:val="29"/>
                <w:szCs w:val="29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701720CE" w14:textId="47761F21" w:rsidR="00E85973" w:rsidRPr="00D027FF" w:rsidRDefault="00E85973" w:rsidP="00985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D027FF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="00434E4D" w:rsidRPr="00D027FF">
              <w:rPr>
                <w:rFonts w:ascii="Angsana New" w:hAnsi="Angsana New"/>
                <w:color w:val="000000"/>
                <w:sz w:val="29"/>
                <w:szCs w:val="29"/>
              </w:rPr>
              <w:t>8</w:t>
            </w:r>
          </w:p>
        </w:tc>
        <w:tc>
          <w:tcPr>
            <w:tcW w:w="283" w:type="dxa"/>
            <w:vAlign w:val="bottom"/>
          </w:tcPr>
          <w:p w14:paraId="42527778" w14:textId="77777777" w:rsidR="00E85973" w:rsidRPr="00D027FF" w:rsidRDefault="00E85973" w:rsidP="00985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70BE2184" w14:textId="09018EB0" w:rsidR="00E85973" w:rsidRPr="00D027FF" w:rsidRDefault="00E85973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D027FF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="00434E4D" w:rsidRPr="00D027FF">
              <w:rPr>
                <w:rFonts w:ascii="Angsana New" w:hAnsi="Angsana New"/>
                <w:color w:val="000000"/>
                <w:sz w:val="29"/>
                <w:szCs w:val="29"/>
              </w:rPr>
              <w:t>7</w:t>
            </w:r>
          </w:p>
        </w:tc>
      </w:tr>
      <w:tr w:rsidR="00E85973" w:rsidRPr="00D027FF" w14:paraId="4524A50A" w14:textId="77777777" w:rsidTr="00E233DC">
        <w:tc>
          <w:tcPr>
            <w:tcW w:w="5827" w:type="dxa"/>
            <w:vAlign w:val="bottom"/>
          </w:tcPr>
          <w:p w14:paraId="51B8B63F" w14:textId="77777777" w:rsidR="00E85973" w:rsidRPr="00D027FF" w:rsidRDefault="00E85973" w:rsidP="004E2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8" w:hanging="90"/>
              <w:rPr>
                <w:rFonts w:ascii="Angsana New" w:hAnsi="Angsana New"/>
                <w:sz w:val="29"/>
                <w:szCs w:val="29"/>
                <w:cs/>
              </w:rPr>
            </w:pPr>
            <w:r w:rsidRPr="00D027FF">
              <w:rPr>
                <w:rFonts w:ascii="Angsana New" w:hAnsi="Angsana New"/>
                <w:sz w:val="29"/>
                <w:szCs w:val="29"/>
                <w:cs/>
              </w:rPr>
              <w:t>ผลกระทบของรายการซึ่งยังไม่ถือเป็นค่าใช้จ่ายทางภาษี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63473BE" w14:textId="77777777" w:rsidR="00E85973" w:rsidRPr="00D027FF" w:rsidRDefault="00E85973" w:rsidP="009A7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1549063C" w14:textId="77777777" w:rsidR="00E85973" w:rsidRPr="00D027FF" w:rsidRDefault="00E85973" w:rsidP="009A7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2D80E6D8" w14:textId="77777777" w:rsidR="00E85973" w:rsidRPr="00D027FF" w:rsidRDefault="00E85973" w:rsidP="009A7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</w:tr>
      <w:tr w:rsidR="00E233DC" w:rsidRPr="00D027FF" w14:paraId="0725CB9D" w14:textId="77777777" w:rsidTr="00E233DC">
        <w:tc>
          <w:tcPr>
            <w:tcW w:w="5827" w:type="dxa"/>
            <w:vAlign w:val="bottom"/>
          </w:tcPr>
          <w:p w14:paraId="3A5DAEDE" w14:textId="1EE537AF" w:rsidR="00E233DC" w:rsidRPr="00D027FF" w:rsidRDefault="00E233DC" w:rsidP="004E2219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left="72" w:right="-198" w:hanging="180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D027FF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677" w:type="dxa"/>
            <w:vAlign w:val="bottom"/>
          </w:tcPr>
          <w:p w14:paraId="370A4354" w14:textId="5A95FC5B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1,450</w:t>
            </w:r>
          </w:p>
        </w:tc>
        <w:tc>
          <w:tcPr>
            <w:tcW w:w="283" w:type="dxa"/>
            <w:vAlign w:val="bottom"/>
          </w:tcPr>
          <w:p w14:paraId="1FC5CEB3" w14:textId="77777777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02977310" w14:textId="46FF0959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1,667</w:t>
            </w:r>
          </w:p>
        </w:tc>
      </w:tr>
      <w:tr w:rsidR="00E233DC" w:rsidRPr="00D027FF" w14:paraId="4F41E335" w14:textId="77777777" w:rsidTr="00E233DC">
        <w:tc>
          <w:tcPr>
            <w:tcW w:w="5827" w:type="dxa"/>
            <w:vAlign w:val="bottom"/>
          </w:tcPr>
          <w:p w14:paraId="65794A83" w14:textId="4D5421F0" w:rsidR="00E233DC" w:rsidRPr="00D027FF" w:rsidRDefault="00E233DC" w:rsidP="004E2219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left="72" w:right="-198" w:hanging="180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D027FF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หนี้สินผลประโยชน์ของพนักงานหลังออกจากงาน</w:t>
            </w:r>
          </w:p>
        </w:tc>
        <w:tc>
          <w:tcPr>
            <w:tcW w:w="1677" w:type="dxa"/>
            <w:vAlign w:val="bottom"/>
          </w:tcPr>
          <w:p w14:paraId="792C5F13" w14:textId="2FA6CD21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322</w:t>
            </w:r>
          </w:p>
        </w:tc>
        <w:tc>
          <w:tcPr>
            <w:tcW w:w="283" w:type="dxa"/>
            <w:vAlign w:val="bottom"/>
          </w:tcPr>
          <w:p w14:paraId="364853CA" w14:textId="77777777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0FC337D7" w14:textId="2D1835C5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2,241</w:t>
            </w:r>
          </w:p>
        </w:tc>
      </w:tr>
      <w:tr w:rsidR="00E233DC" w:rsidRPr="00D027FF" w14:paraId="35AE36B2" w14:textId="77777777" w:rsidTr="001064CF">
        <w:trPr>
          <w:trHeight w:val="53"/>
        </w:trPr>
        <w:tc>
          <w:tcPr>
            <w:tcW w:w="5827" w:type="dxa"/>
            <w:vAlign w:val="bottom"/>
          </w:tcPr>
          <w:p w14:paraId="1D74BFB2" w14:textId="77777777" w:rsidR="00E233DC" w:rsidRPr="00D027FF" w:rsidRDefault="00E233DC" w:rsidP="004E2219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left="72" w:right="-198" w:hanging="180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D027FF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>หนี้สินตราสารอนุพันธ์</w:t>
            </w:r>
          </w:p>
        </w:tc>
        <w:tc>
          <w:tcPr>
            <w:tcW w:w="1677" w:type="dxa"/>
            <w:vAlign w:val="center"/>
          </w:tcPr>
          <w:p w14:paraId="22EAD32D" w14:textId="75D4DE2D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-37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vAlign w:val="bottom"/>
          </w:tcPr>
          <w:p w14:paraId="25B43213" w14:textId="77777777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center"/>
          </w:tcPr>
          <w:p w14:paraId="0CF1DCBF" w14:textId="75FC6845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3,284</w:t>
            </w:r>
          </w:p>
        </w:tc>
      </w:tr>
      <w:tr w:rsidR="00E233DC" w:rsidRPr="00D027FF" w14:paraId="3275DA93" w14:textId="77777777" w:rsidTr="004B592F">
        <w:trPr>
          <w:trHeight w:val="53"/>
        </w:trPr>
        <w:tc>
          <w:tcPr>
            <w:tcW w:w="5827" w:type="dxa"/>
            <w:vAlign w:val="bottom"/>
          </w:tcPr>
          <w:p w14:paraId="270ACAF2" w14:textId="77777777" w:rsidR="00E233DC" w:rsidRPr="00D027FF" w:rsidRDefault="00E233DC" w:rsidP="004E2219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left="72" w:right="-198" w:hanging="180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D027FF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หนี้สินจากภาระผูกพันตามสัญญาซื้อสินค้า</w:t>
            </w:r>
          </w:p>
        </w:tc>
        <w:tc>
          <w:tcPr>
            <w:tcW w:w="1677" w:type="dxa"/>
            <w:vAlign w:val="center"/>
          </w:tcPr>
          <w:p w14:paraId="64185F4F" w14:textId="23303D81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-37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vAlign w:val="bottom"/>
          </w:tcPr>
          <w:p w14:paraId="160D38C9" w14:textId="77777777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center"/>
          </w:tcPr>
          <w:p w14:paraId="14483DC1" w14:textId="3407647A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311</w:t>
            </w:r>
          </w:p>
        </w:tc>
      </w:tr>
      <w:tr w:rsidR="00E233DC" w:rsidRPr="00D027FF" w14:paraId="0F7CB03D" w14:textId="77777777" w:rsidTr="009C2A93">
        <w:trPr>
          <w:trHeight w:val="53"/>
        </w:trPr>
        <w:tc>
          <w:tcPr>
            <w:tcW w:w="5827" w:type="dxa"/>
            <w:vAlign w:val="bottom"/>
          </w:tcPr>
          <w:p w14:paraId="6E4EFB7D" w14:textId="77777777" w:rsidR="00E233DC" w:rsidRPr="00D027FF" w:rsidRDefault="00E233DC" w:rsidP="004E2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8" w:hanging="90"/>
              <w:rPr>
                <w:rFonts w:ascii="Angsana New" w:hAnsi="Angsana New"/>
                <w:sz w:val="29"/>
                <w:szCs w:val="29"/>
                <w:cs/>
              </w:rPr>
            </w:pPr>
            <w:r w:rsidRPr="00D027FF">
              <w:rPr>
                <w:rFonts w:ascii="Angsana New" w:hAnsi="Angsana New"/>
                <w:sz w:val="29"/>
                <w:szCs w:val="29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12CC31" w14:textId="3698A2A1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1,772</w:t>
            </w:r>
          </w:p>
        </w:tc>
        <w:tc>
          <w:tcPr>
            <w:tcW w:w="283" w:type="dxa"/>
            <w:vAlign w:val="bottom"/>
          </w:tcPr>
          <w:p w14:paraId="57304F4A" w14:textId="77777777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5E9B67" w14:textId="7CCE0E8F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7,503</w:t>
            </w:r>
          </w:p>
        </w:tc>
      </w:tr>
    </w:tbl>
    <w:p w14:paraId="14114D1C" w14:textId="77777777" w:rsidR="002D7622" w:rsidRPr="00D027FF" w:rsidRDefault="002D7622" w:rsidP="00F938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color w:val="000000"/>
          <w:sz w:val="29"/>
          <w:szCs w:val="29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2C22DA" w:rsidRPr="00D027FF" w14:paraId="0BE8B0DE" w14:textId="77777777" w:rsidTr="00D73F58">
        <w:tc>
          <w:tcPr>
            <w:tcW w:w="5827" w:type="dxa"/>
            <w:vAlign w:val="bottom"/>
          </w:tcPr>
          <w:p w14:paraId="36560F94" w14:textId="77777777" w:rsidR="002C22DA" w:rsidRPr="00D027FF" w:rsidRDefault="002C22DA" w:rsidP="00D7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1EA06FAB" w14:textId="77777777" w:rsidR="002C22DA" w:rsidRPr="00D027FF" w:rsidRDefault="002C22DA" w:rsidP="00D7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D027FF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2C22DA" w:rsidRPr="00D027FF" w14:paraId="6E5B2E9C" w14:textId="77777777" w:rsidTr="00D73F58">
        <w:tc>
          <w:tcPr>
            <w:tcW w:w="5827" w:type="dxa"/>
            <w:vAlign w:val="bottom"/>
          </w:tcPr>
          <w:p w14:paraId="78D5DB88" w14:textId="77777777" w:rsidR="002C22DA" w:rsidRPr="00D027FF" w:rsidRDefault="008B7568" w:rsidP="004E2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i/>
                <w:iCs/>
                <w:color w:val="000000"/>
                <w:sz w:val="29"/>
                <w:szCs w:val="29"/>
                <w:u w:val="single"/>
                <w:cs/>
              </w:rPr>
            </w:pPr>
            <w:r w:rsidRPr="00D027FF">
              <w:rPr>
                <w:rFonts w:ascii="Angsana New" w:hAnsi="Angsana New" w:hint="cs"/>
                <w:i/>
                <w:iCs/>
                <w:color w:val="000000"/>
                <w:sz w:val="29"/>
                <w:szCs w:val="29"/>
                <w:cs/>
              </w:rPr>
              <w:t>หนี้สิน</w:t>
            </w:r>
            <w:r w:rsidR="002C22DA" w:rsidRPr="00D027FF">
              <w:rPr>
                <w:rFonts w:ascii="Angsana New" w:hAnsi="Angsana New"/>
                <w:i/>
                <w:iCs/>
                <w:color w:val="000000"/>
                <w:sz w:val="29"/>
                <w:szCs w:val="29"/>
                <w:cs/>
              </w:rPr>
              <w:t>ภาษีเงินได้รอการตัดบัญชี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3F53FB06" w14:textId="735D2A76" w:rsidR="002C22DA" w:rsidRPr="00D027FF" w:rsidRDefault="002C22DA" w:rsidP="00D7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D027FF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="00EE5FC6" w:rsidRPr="00D027FF">
              <w:rPr>
                <w:rFonts w:ascii="Angsana New" w:hAnsi="Angsana New"/>
                <w:color w:val="000000"/>
                <w:sz w:val="29"/>
                <w:szCs w:val="29"/>
              </w:rPr>
              <w:t>8</w:t>
            </w:r>
          </w:p>
        </w:tc>
        <w:tc>
          <w:tcPr>
            <w:tcW w:w="283" w:type="dxa"/>
            <w:vAlign w:val="bottom"/>
          </w:tcPr>
          <w:p w14:paraId="13D1F085" w14:textId="77777777" w:rsidR="002C22DA" w:rsidRPr="00D027FF" w:rsidRDefault="002C22DA" w:rsidP="00D7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7804E1E6" w14:textId="33D302AC" w:rsidR="002C22DA" w:rsidRPr="00D027FF" w:rsidRDefault="002C22DA" w:rsidP="00D7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D027FF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="00EE5FC6" w:rsidRPr="00D027FF">
              <w:rPr>
                <w:rFonts w:ascii="Angsana New" w:hAnsi="Angsana New"/>
                <w:color w:val="000000"/>
                <w:sz w:val="29"/>
                <w:szCs w:val="29"/>
              </w:rPr>
              <w:t>7</w:t>
            </w:r>
          </w:p>
        </w:tc>
      </w:tr>
      <w:tr w:rsidR="002C22DA" w:rsidRPr="00D027FF" w14:paraId="70C45CCC" w14:textId="77777777" w:rsidTr="00E233DC">
        <w:tc>
          <w:tcPr>
            <w:tcW w:w="5827" w:type="dxa"/>
            <w:vAlign w:val="bottom"/>
          </w:tcPr>
          <w:p w14:paraId="3B1812D4" w14:textId="77777777" w:rsidR="00AA042B" w:rsidRPr="00D027FF" w:rsidRDefault="002C22DA" w:rsidP="004E2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  <w:cs/>
              </w:rPr>
              <w:t>ผลกระทบของรายการซึ่งยังไม่ถือเป็นค่าใช้จ่ายทางบัญชี</w:t>
            </w:r>
            <w:r w:rsidR="00AA042B" w:rsidRPr="00D027FF">
              <w:rPr>
                <w:rFonts w:ascii="Angsana New" w:hAnsi="Angsana New" w:hint="cs"/>
                <w:sz w:val="29"/>
                <w:szCs w:val="29"/>
                <w:cs/>
              </w:rPr>
              <w:t>หรือ</w:t>
            </w:r>
          </w:p>
          <w:p w14:paraId="2597281B" w14:textId="77777777" w:rsidR="002C22DA" w:rsidRPr="00D027FF" w:rsidRDefault="00AA042B" w:rsidP="004E2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29"/>
                <w:szCs w:val="29"/>
                <w:cs/>
              </w:rPr>
            </w:pPr>
            <w:r w:rsidRPr="00D027FF">
              <w:rPr>
                <w:rFonts w:ascii="Angsana New" w:hAnsi="Angsana New" w:hint="cs"/>
                <w:sz w:val="29"/>
                <w:szCs w:val="29"/>
                <w:cs/>
              </w:rPr>
              <w:t>รายได้ทางภาษี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2EA6C86" w14:textId="77777777" w:rsidR="002C22DA" w:rsidRPr="00D027FF" w:rsidRDefault="002C22DA" w:rsidP="00D7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66522CEA" w14:textId="77777777" w:rsidR="002C22DA" w:rsidRPr="00D027FF" w:rsidRDefault="002C22DA" w:rsidP="00D7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7991FDD9" w14:textId="77777777" w:rsidR="002C22DA" w:rsidRPr="00D027FF" w:rsidRDefault="002C22DA" w:rsidP="00D7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</w:tr>
      <w:tr w:rsidR="00E233DC" w:rsidRPr="00D027FF" w14:paraId="2F0F682C" w14:textId="77777777" w:rsidTr="00E233DC">
        <w:tc>
          <w:tcPr>
            <w:tcW w:w="5827" w:type="dxa"/>
            <w:vAlign w:val="bottom"/>
          </w:tcPr>
          <w:p w14:paraId="29F63975" w14:textId="5060481A" w:rsidR="00E233DC" w:rsidRPr="00D027FF" w:rsidRDefault="00DA0986" w:rsidP="004E2219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left="72" w:right="-198" w:hanging="180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D027FF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>ผลต่าง</w:t>
            </w:r>
            <w:r w:rsidR="00E233DC" w:rsidRPr="00D027FF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จากการเคลมประกันภัยอัคคีภัย - สุทธิ</w:t>
            </w:r>
          </w:p>
        </w:tc>
        <w:tc>
          <w:tcPr>
            <w:tcW w:w="1677" w:type="dxa"/>
            <w:vAlign w:val="bottom"/>
          </w:tcPr>
          <w:p w14:paraId="66070881" w14:textId="355284F0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25,420</w:t>
            </w:r>
          </w:p>
        </w:tc>
        <w:tc>
          <w:tcPr>
            <w:tcW w:w="283" w:type="dxa"/>
            <w:vAlign w:val="bottom"/>
          </w:tcPr>
          <w:p w14:paraId="36DE363F" w14:textId="77777777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05D3F29F" w14:textId="39C2CDF2" w:rsidR="00E233DC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-37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E233DC" w:rsidRPr="00D027FF" w14:paraId="6577B55B" w14:textId="77777777" w:rsidTr="001E2459">
        <w:trPr>
          <w:trHeight w:val="53"/>
        </w:trPr>
        <w:tc>
          <w:tcPr>
            <w:tcW w:w="5827" w:type="dxa"/>
            <w:vAlign w:val="bottom"/>
          </w:tcPr>
          <w:p w14:paraId="455E8CD0" w14:textId="77777777" w:rsidR="00E233DC" w:rsidRPr="00D027FF" w:rsidRDefault="00E233DC" w:rsidP="004E2219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left="72" w:right="-198" w:hanging="180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D027FF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677" w:type="dxa"/>
            <w:vAlign w:val="bottom"/>
          </w:tcPr>
          <w:p w14:paraId="574CE55F" w14:textId="77777777" w:rsidR="00E233DC" w:rsidRPr="00D027FF" w:rsidRDefault="00E233DC" w:rsidP="001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1,759</w:t>
            </w:r>
          </w:p>
        </w:tc>
        <w:tc>
          <w:tcPr>
            <w:tcW w:w="283" w:type="dxa"/>
            <w:vAlign w:val="bottom"/>
          </w:tcPr>
          <w:p w14:paraId="3C08573C" w14:textId="77777777" w:rsidR="00E233DC" w:rsidRPr="00D027FF" w:rsidRDefault="00E233DC" w:rsidP="001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27077DF4" w14:textId="77777777" w:rsidR="00E233DC" w:rsidRPr="00D027FF" w:rsidRDefault="00E233DC" w:rsidP="001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2,181</w:t>
            </w:r>
          </w:p>
        </w:tc>
      </w:tr>
      <w:tr w:rsidR="00EE5FC6" w:rsidRPr="00D027FF" w14:paraId="152F7A6E" w14:textId="77777777" w:rsidTr="009C2A93">
        <w:trPr>
          <w:trHeight w:val="53"/>
        </w:trPr>
        <w:tc>
          <w:tcPr>
            <w:tcW w:w="5827" w:type="dxa"/>
            <w:vAlign w:val="bottom"/>
          </w:tcPr>
          <w:p w14:paraId="3828FEC3" w14:textId="77777777" w:rsidR="00EE5FC6" w:rsidRPr="00D027FF" w:rsidRDefault="00EE5FC6" w:rsidP="004E2219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left="72" w:right="-198" w:hanging="180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D027FF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ค่าใช้จ่ายที่เกี่ยวข้องโดยตรงกับการออกหุ้นกู้รอตัดบัญชี</w:t>
            </w:r>
          </w:p>
        </w:tc>
        <w:tc>
          <w:tcPr>
            <w:tcW w:w="1677" w:type="dxa"/>
            <w:vAlign w:val="bottom"/>
          </w:tcPr>
          <w:p w14:paraId="17C25409" w14:textId="6CB67C77" w:rsidR="00EE5FC6" w:rsidRPr="00D027FF" w:rsidRDefault="00E233DC" w:rsidP="00EE5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1,262</w:t>
            </w:r>
          </w:p>
        </w:tc>
        <w:tc>
          <w:tcPr>
            <w:tcW w:w="283" w:type="dxa"/>
            <w:vAlign w:val="bottom"/>
          </w:tcPr>
          <w:p w14:paraId="151EA4E7" w14:textId="77777777" w:rsidR="00EE5FC6" w:rsidRPr="00D027FF" w:rsidRDefault="00EE5FC6" w:rsidP="00EE5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53A8FE45" w14:textId="4B1CC6E5" w:rsidR="00EE5FC6" w:rsidRPr="00D027FF" w:rsidRDefault="00EE5FC6" w:rsidP="00EE5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4,937</w:t>
            </w:r>
          </w:p>
        </w:tc>
      </w:tr>
      <w:tr w:rsidR="00EE5FC6" w:rsidRPr="00D027FF" w14:paraId="5A15BDDA" w14:textId="77777777" w:rsidTr="00E233DC">
        <w:trPr>
          <w:trHeight w:val="53"/>
        </w:trPr>
        <w:tc>
          <w:tcPr>
            <w:tcW w:w="5827" w:type="dxa"/>
            <w:vAlign w:val="bottom"/>
          </w:tcPr>
          <w:p w14:paraId="59788DE0" w14:textId="77777777" w:rsidR="00EE5FC6" w:rsidRPr="00D027FF" w:rsidRDefault="00EE5FC6" w:rsidP="004E2219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left="72" w:right="-198" w:hanging="180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D027FF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>สินทรัพย์ตราสารอนุพันธ์</w:t>
            </w:r>
          </w:p>
        </w:tc>
        <w:tc>
          <w:tcPr>
            <w:tcW w:w="1677" w:type="dxa"/>
            <w:vAlign w:val="bottom"/>
          </w:tcPr>
          <w:p w14:paraId="00E7A1E5" w14:textId="3AC0264F" w:rsidR="00EE5FC6" w:rsidRPr="00D027FF" w:rsidRDefault="00E233DC" w:rsidP="00E23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234</w:t>
            </w:r>
          </w:p>
        </w:tc>
        <w:tc>
          <w:tcPr>
            <w:tcW w:w="283" w:type="dxa"/>
            <w:vAlign w:val="bottom"/>
          </w:tcPr>
          <w:p w14:paraId="513A87A9" w14:textId="77777777" w:rsidR="00EE5FC6" w:rsidRPr="00D027FF" w:rsidRDefault="00EE5FC6" w:rsidP="00EE5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4D734473" w14:textId="04019011" w:rsidR="00EE5FC6" w:rsidRPr="00D027FF" w:rsidRDefault="00EE5FC6" w:rsidP="00EE5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-37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</w:tr>
      <w:tr w:rsidR="00EE5FC6" w:rsidRPr="00D027FF" w14:paraId="04449BF9" w14:textId="77777777" w:rsidTr="009C2A93">
        <w:trPr>
          <w:trHeight w:val="53"/>
        </w:trPr>
        <w:tc>
          <w:tcPr>
            <w:tcW w:w="5827" w:type="dxa"/>
            <w:vAlign w:val="bottom"/>
          </w:tcPr>
          <w:p w14:paraId="0F213861" w14:textId="77777777" w:rsidR="00EE5FC6" w:rsidRPr="00D027FF" w:rsidRDefault="00EE5FC6" w:rsidP="004E22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rPr>
                <w:rFonts w:ascii="Angsana New" w:hAnsi="Angsana New"/>
                <w:sz w:val="29"/>
                <w:szCs w:val="29"/>
                <w:cs/>
              </w:rPr>
            </w:pPr>
            <w:r w:rsidRPr="00D027FF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  <w:r w:rsidRPr="00D027FF">
              <w:rPr>
                <w:rFonts w:ascii="Angsana New" w:hAnsi="Angsana New" w:hint="cs"/>
                <w:sz w:val="29"/>
                <w:szCs w:val="29"/>
                <w:cs/>
              </w:rPr>
              <w:t>หนี้สิน</w:t>
            </w:r>
            <w:r w:rsidRPr="00D027FF">
              <w:rPr>
                <w:rFonts w:ascii="Angsana New" w:hAnsi="Angsana New"/>
                <w:sz w:val="29"/>
                <w:szCs w:val="29"/>
                <w:cs/>
              </w:rPr>
              <w:t>ภาษีเงินได้รอการตัดบัญชี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7C8F19" w14:textId="77AFFD6A" w:rsidR="00EE5FC6" w:rsidRPr="00D027FF" w:rsidRDefault="00E233DC" w:rsidP="00EE5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28,675</w:t>
            </w:r>
          </w:p>
        </w:tc>
        <w:tc>
          <w:tcPr>
            <w:tcW w:w="283" w:type="dxa"/>
            <w:vAlign w:val="bottom"/>
          </w:tcPr>
          <w:p w14:paraId="2D8A6BDA" w14:textId="77777777" w:rsidR="00EE5FC6" w:rsidRPr="00D027FF" w:rsidRDefault="00EE5FC6" w:rsidP="00EE5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5865C2" w14:textId="3A99B31D" w:rsidR="00EE5FC6" w:rsidRPr="00D027FF" w:rsidRDefault="00EE5FC6" w:rsidP="00EE5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27FF">
              <w:rPr>
                <w:rFonts w:ascii="Angsana New" w:hAnsi="Angsana New"/>
                <w:sz w:val="29"/>
                <w:szCs w:val="29"/>
              </w:rPr>
              <w:t>7,118</w:t>
            </w:r>
          </w:p>
        </w:tc>
      </w:tr>
    </w:tbl>
    <w:p w14:paraId="5720406D" w14:textId="77777777" w:rsidR="002C22DA" w:rsidRPr="00D027FF" w:rsidRDefault="002C22DA" w:rsidP="00F938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0B546C71" w14:textId="28720EFF" w:rsidR="00C308C0" w:rsidRDefault="00C308C0" w:rsidP="000D6F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D027FF">
        <w:rPr>
          <w:rFonts w:ascii="Angsana New" w:hAnsi="Angsana New"/>
          <w:color w:val="000000"/>
          <w:sz w:val="29"/>
          <w:szCs w:val="29"/>
          <w:cs/>
        </w:rPr>
        <w:t>บริษัทได้รับสิทธิพิเศษจากการได้รับการส่งเสริมการลงทุนตามพระราชบัญญัติส่งเสริมการลงทุน พ</w:t>
      </w:r>
      <w:r w:rsidRPr="00D027FF">
        <w:rPr>
          <w:rFonts w:ascii="Angsana New" w:hAnsi="Angsana New"/>
          <w:color w:val="000000"/>
          <w:sz w:val="29"/>
          <w:szCs w:val="29"/>
        </w:rPr>
        <w:t>.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ศ</w:t>
      </w:r>
      <w:r w:rsidRPr="00D027FF">
        <w:rPr>
          <w:rFonts w:ascii="Angsana New" w:hAnsi="Angsana New"/>
          <w:color w:val="000000"/>
          <w:sz w:val="29"/>
          <w:szCs w:val="29"/>
        </w:rPr>
        <w:t xml:space="preserve">. 2520 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โดยได้รับสิทธิพิเศษหลายประการ เช่น ได้รับยกเว้นอากรขาเข้าสำหรับเครื่องจักรที่นำเข้าเพื่อใช้ในกิจการที่ได้รับการส่งเสริมได้รับยกเว้นภาษีเงินได้นิติบุคคลสำหรับกำไรสุทธิที่ได้จากการประกอบกิจการที่ได้รับการส่งเสริม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ตาม </w:t>
      </w:r>
      <w:r w:rsidRPr="00D027FF">
        <w:rPr>
          <w:rFonts w:ascii="Angsana New" w:hAnsi="Angsana New"/>
          <w:color w:val="000000"/>
          <w:sz w:val="29"/>
          <w:szCs w:val="29"/>
        </w:rPr>
        <w:t>(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>1</w:t>
      </w:r>
      <w:r w:rsidRPr="00D027FF">
        <w:rPr>
          <w:rFonts w:ascii="Angsana New" w:hAnsi="Angsana New"/>
          <w:color w:val="000000"/>
          <w:sz w:val="29"/>
          <w:szCs w:val="29"/>
        </w:rPr>
        <w:t xml:space="preserve">) </w:t>
      </w:r>
      <w:r w:rsidRPr="00D027FF">
        <w:rPr>
          <w:rFonts w:ascii="Angsana New" w:hAnsi="Angsana New"/>
          <w:color w:val="000000"/>
          <w:sz w:val="29"/>
          <w:szCs w:val="29"/>
          <w:cs/>
        </w:rPr>
        <w:t xml:space="preserve">ในจำนวนไม่เกินร้อยละ </w:t>
      </w:r>
      <w:r w:rsidRPr="00D027FF">
        <w:rPr>
          <w:rFonts w:ascii="Angsana New" w:hAnsi="Angsana New"/>
          <w:color w:val="000000"/>
          <w:sz w:val="29"/>
          <w:szCs w:val="29"/>
        </w:rPr>
        <w:t xml:space="preserve">100 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ของเงินลงทุนไม่รวมค่าที่ดินและทุนหมุนเวียนเป็นระยะเวลาแปดปีนับตั้งแต่วันที่เริ่มมีรายได้จากกิจการที่ได้รับการส่งเสริมและได้รับลดหย่อนภาษีเงินได้นิติบุคคลกึ่งหนึ่งสำหรับกำไรสุทธิที่ได้จากการประกอบกิจการที่ได้รับการส่งเสริม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ตาม </w:t>
      </w:r>
      <w:r w:rsidRPr="00D027FF">
        <w:rPr>
          <w:rFonts w:ascii="Angsana New" w:hAnsi="Angsana New"/>
          <w:color w:val="000000"/>
          <w:sz w:val="29"/>
          <w:szCs w:val="29"/>
        </w:rPr>
        <w:t>(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>1</w:t>
      </w:r>
      <w:r w:rsidRPr="00D027FF">
        <w:rPr>
          <w:rFonts w:ascii="Angsana New" w:hAnsi="Angsana New"/>
          <w:color w:val="000000"/>
          <w:sz w:val="29"/>
          <w:szCs w:val="29"/>
        </w:rPr>
        <w:t>)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เป็นระยะเวลาห้าปีนับตั้งแต่วันสิ้นสุดการได้รับยกเว้นภาษีเงินได้นิติบุคคลในช่วงแปดปีแรกข้างต้น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ตาม </w:t>
      </w:r>
      <w:r w:rsidRPr="00D027FF">
        <w:rPr>
          <w:rFonts w:ascii="Angsana New" w:hAnsi="Angsana New"/>
          <w:color w:val="000000"/>
          <w:sz w:val="29"/>
          <w:szCs w:val="29"/>
        </w:rPr>
        <w:t>(</w:t>
      </w:r>
      <w:r w:rsidR="00AD0775" w:rsidRPr="00D027FF">
        <w:rPr>
          <w:rFonts w:ascii="Angsana New" w:hAnsi="Angsana New"/>
          <w:color w:val="000000"/>
          <w:sz w:val="29"/>
          <w:szCs w:val="29"/>
        </w:rPr>
        <w:t>2</w:t>
      </w:r>
      <w:r w:rsidRPr="00D027FF">
        <w:rPr>
          <w:rFonts w:ascii="Angsana New" w:hAnsi="Angsana New"/>
          <w:color w:val="000000"/>
          <w:sz w:val="29"/>
          <w:szCs w:val="29"/>
        </w:rPr>
        <w:t>)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 และ </w:t>
      </w:r>
      <w:r w:rsidRPr="00D027FF">
        <w:rPr>
          <w:rFonts w:ascii="Angsana New" w:hAnsi="Angsana New"/>
          <w:color w:val="000000"/>
          <w:sz w:val="29"/>
          <w:szCs w:val="29"/>
        </w:rPr>
        <w:t>(</w:t>
      </w:r>
      <w:r w:rsidR="00AD0775" w:rsidRPr="00D027FF">
        <w:rPr>
          <w:rFonts w:ascii="Angsana New" w:hAnsi="Angsana New"/>
          <w:color w:val="000000"/>
          <w:sz w:val="29"/>
          <w:szCs w:val="29"/>
        </w:rPr>
        <w:t>3</w:t>
      </w:r>
      <w:r w:rsidRPr="00D027FF">
        <w:rPr>
          <w:rFonts w:ascii="Angsana New" w:hAnsi="Angsana New"/>
          <w:color w:val="000000"/>
          <w:sz w:val="29"/>
          <w:szCs w:val="29"/>
        </w:rPr>
        <w:t>)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 ในจำนวนไม่เกินร้อยละ </w:t>
      </w:r>
      <w:r w:rsidR="0007551E" w:rsidRPr="00D027FF">
        <w:rPr>
          <w:rFonts w:ascii="Angsana New" w:hAnsi="Angsana New"/>
          <w:color w:val="000000"/>
          <w:sz w:val="29"/>
          <w:szCs w:val="29"/>
        </w:rPr>
        <w:t>100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 ของเงินลงทุนไม่รวมค่าที่ดินและทุนหมุนเวียนเป็นระยะ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เวลา</w:t>
      </w:r>
      <w:r w:rsidRPr="00D027FF">
        <w:rPr>
          <w:rFonts w:ascii="Angsana New" w:hAnsi="Angsana New" w:hint="cs"/>
          <w:color w:val="000000"/>
          <w:sz w:val="29"/>
          <w:szCs w:val="29"/>
          <w:cs/>
        </w:rPr>
        <w:t>หก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ปีนับแต่วันที่เริ่มมีรายได้จากกิจการที่ได้รับการส่งเสริม</w:t>
      </w:r>
      <w:r w:rsidR="00AB7DF2" w:rsidRPr="00D027FF">
        <w:rPr>
          <w:rFonts w:ascii="Angsana New" w:hAnsi="Angsana New"/>
          <w:color w:val="000000"/>
          <w:sz w:val="29"/>
          <w:szCs w:val="29"/>
        </w:rPr>
        <w:t xml:space="preserve"> </w:t>
      </w:r>
      <w:r w:rsidR="00AD0775" w:rsidRPr="00D027FF">
        <w:rPr>
          <w:rFonts w:ascii="Angsana New" w:hAnsi="Angsana New"/>
          <w:color w:val="000000"/>
          <w:sz w:val="29"/>
          <w:szCs w:val="29"/>
          <w:cs/>
        </w:rPr>
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</w:t>
      </w:r>
      <w:r w:rsidR="00AD0775"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ตาม </w:t>
      </w:r>
      <w:r w:rsidR="00AD0775" w:rsidRPr="00D027FF">
        <w:rPr>
          <w:rFonts w:ascii="Angsana New" w:hAnsi="Angsana New"/>
          <w:color w:val="000000"/>
          <w:sz w:val="29"/>
          <w:szCs w:val="29"/>
        </w:rPr>
        <w:t>(4)</w:t>
      </w:r>
      <w:r w:rsidR="00AD0775"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 ในจำนวนไม่เกินร้อยละ </w:t>
      </w:r>
      <w:r w:rsidR="00AD0775" w:rsidRPr="00D027FF">
        <w:rPr>
          <w:rFonts w:ascii="Angsana New" w:hAnsi="Angsana New"/>
          <w:color w:val="000000"/>
          <w:sz w:val="29"/>
          <w:szCs w:val="29"/>
        </w:rPr>
        <w:t>50</w:t>
      </w:r>
      <w:r w:rsidR="00AD0775" w:rsidRPr="00D027FF">
        <w:rPr>
          <w:rFonts w:ascii="Angsana New" w:hAnsi="Angsana New" w:hint="cs"/>
          <w:color w:val="000000"/>
          <w:sz w:val="29"/>
          <w:szCs w:val="29"/>
          <w:cs/>
        </w:rPr>
        <w:t xml:space="preserve"> ของเงินลงทุนไม่รวมค่าที่ดินและทุนหมุนเวียนเป็นระยะ</w:t>
      </w:r>
      <w:r w:rsidR="00AD0775" w:rsidRPr="00D027FF">
        <w:rPr>
          <w:rFonts w:ascii="Angsana New" w:hAnsi="Angsana New"/>
          <w:color w:val="000000"/>
          <w:sz w:val="29"/>
          <w:szCs w:val="29"/>
          <w:cs/>
        </w:rPr>
        <w:t>เวลา</w:t>
      </w:r>
      <w:r w:rsidR="00AD0775" w:rsidRPr="00D027FF">
        <w:rPr>
          <w:rFonts w:ascii="Angsana New" w:hAnsi="Angsana New" w:hint="cs"/>
          <w:color w:val="000000"/>
          <w:sz w:val="29"/>
          <w:szCs w:val="29"/>
          <w:cs/>
        </w:rPr>
        <w:t>สาม</w:t>
      </w:r>
      <w:r w:rsidR="00AD0775" w:rsidRPr="00D027FF">
        <w:rPr>
          <w:rFonts w:ascii="Angsana New" w:hAnsi="Angsana New"/>
          <w:color w:val="000000"/>
          <w:sz w:val="29"/>
          <w:szCs w:val="29"/>
          <w:cs/>
        </w:rPr>
        <w:t>ปีนับแต่วันที่เริ่มมีรายได้จากกิจการที่ได้รับการส่งเสริม</w:t>
      </w:r>
      <w:r w:rsidR="00AD0775" w:rsidRPr="00D027FF">
        <w:rPr>
          <w:rFonts w:ascii="Angsana New" w:hAnsi="Angsana New"/>
          <w:color w:val="000000"/>
          <w:sz w:val="29"/>
          <w:szCs w:val="29"/>
        </w:rPr>
        <w:t xml:space="preserve"> </w:t>
      </w:r>
      <w:r w:rsidRPr="00D027FF">
        <w:rPr>
          <w:rFonts w:ascii="Angsana New" w:hAnsi="Angsana New"/>
          <w:color w:val="000000"/>
          <w:sz w:val="29"/>
          <w:szCs w:val="29"/>
          <w:cs/>
        </w:rPr>
        <w:t>วันที่เริ่มมีรายได้จากกิจการที่ได้รับการส่งเสริมของบริษัทมีดังนี้</w:t>
      </w:r>
    </w:p>
    <w:p w14:paraId="0D21CFF8" w14:textId="77777777" w:rsidR="00B40B72" w:rsidRPr="00D027FF" w:rsidRDefault="00B40B72" w:rsidP="000D6F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3A82EB6F" w14:textId="77777777" w:rsidR="00C308C0" w:rsidRPr="00AA7FFD" w:rsidRDefault="00C308C0" w:rsidP="00C308C0">
      <w:pPr>
        <w:numPr>
          <w:ilvl w:val="3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26" w:hanging="426"/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 w:hint="cs"/>
          <w:sz w:val="30"/>
          <w:szCs w:val="30"/>
          <w:cs/>
        </w:rPr>
        <w:lastRenderedPageBreak/>
        <w:t xml:space="preserve">วันที่ </w:t>
      </w:r>
      <w:r w:rsidRPr="00AA7FFD">
        <w:rPr>
          <w:rFonts w:ascii="Angsana New" w:hAnsi="Angsana New"/>
          <w:sz w:val="30"/>
          <w:szCs w:val="30"/>
        </w:rPr>
        <w:t xml:space="preserve">4 </w:t>
      </w:r>
      <w:r w:rsidRPr="00AA7FFD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AA7FFD">
        <w:rPr>
          <w:rFonts w:ascii="Angsana New" w:hAnsi="Angsana New"/>
          <w:sz w:val="30"/>
          <w:szCs w:val="30"/>
        </w:rPr>
        <w:t>2557</w:t>
      </w:r>
      <w:r w:rsidRPr="00AA7FFD">
        <w:rPr>
          <w:rFonts w:ascii="Angsana New" w:hAnsi="Angsana New"/>
          <w:sz w:val="30"/>
          <w:szCs w:val="30"/>
        </w:rPr>
        <w:tab/>
      </w:r>
      <w:r w:rsidRPr="00AA7FFD">
        <w:rPr>
          <w:rFonts w:ascii="Angsana New" w:hAnsi="Angsana New"/>
          <w:sz w:val="30"/>
          <w:szCs w:val="30"/>
          <w:cs/>
        </w:rPr>
        <w:t>กิจการผลิตยางแท่ง</w:t>
      </w:r>
    </w:p>
    <w:p w14:paraId="4B8EE427" w14:textId="77777777" w:rsidR="00C308C0" w:rsidRPr="00AA7FFD" w:rsidRDefault="00C308C0" w:rsidP="00C308C0">
      <w:pPr>
        <w:numPr>
          <w:ilvl w:val="3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26" w:hanging="426"/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AA7FFD">
        <w:rPr>
          <w:rFonts w:ascii="Angsana New" w:hAnsi="Angsana New"/>
          <w:sz w:val="30"/>
          <w:szCs w:val="30"/>
        </w:rPr>
        <w:t xml:space="preserve">4 </w:t>
      </w:r>
      <w:r w:rsidRPr="00AA7FFD">
        <w:rPr>
          <w:rFonts w:ascii="Angsana New" w:hAnsi="Angsana New" w:hint="cs"/>
          <w:sz w:val="30"/>
          <w:szCs w:val="30"/>
          <w:cs/>
        </w:rPr>
        <w:t>กรกฎาคม</w:t>
      </w:r>
      <w:r w:rsidRPr="00AA7FFD">
        <w:rPr>
          <w:rFonts w:ascii="Angsana New" w:hAnsi="Angsana New"/>
          <w:sz w:val="30"/>
          <w:szCs w:val="30"/>
          <w:cs/>
        </w:rPr>
        <w:t xml:space="preserve"> </w:t>
      </w:r>
      <w:r w:rsidRPr="00AA7FFD">
        <w:rPr>
          <w:rFonts w:ascii="Angsana New" w:hAnsi="Angsana New"/>
          <w:sz w:val="30"/>
          <w:szCs w:val="30"/>
        </w:rPr>
        <w:t>25</w:t>
      </w:r>
      <w:r w:rsidRPr="00AA7FFD">
        <w:rPr>
          <w:rFonts w:ascii="Angsana New" w:hAnsi="Angsana New" w:hint="cs"/>
          <w:sz w:val="30"/>
          <w:szCs w:val="30"/>
          <w:cs/>
        </w:rPr>
        <w:t>62</w:t>
      </w:r>
      <w:r w:rsidRPr="00AA7FFD">
        <w:rPr>
          <w:rFonts w:ascii="Angsana New" w:hAnsi="Angsana New"/>
          <w:sz w:val="30"/>
          <w:szCs w:val="30"/>
        </w:rPr>
        <w:tab/>
      </w:r>
      <w:r w:rsidRPr="00AA7FFD">
        <w:rPr>
          <w:rFonts w:ascii="Angsana New" w:hAnsi="Angsana New"/>
          <w:sz w:val="30"/>
          <w:szCs w:val="30"/>
          <w:cs/>
        </w:rPr>
        <w:t>กิจการผลิต</w:t>
      </w:r>
      <w:r w:rsidRPr="00AA7FFD">
        <w:rPr>
          <w:rFonts w:ascii="Angsana New" w:hAnsi="Angsana New" w:hint="cs"/>
          <w:sz w:val="30"/>
          <w:szCs w:val="30"/>
          <w:cs/>
        </w:rPr>
        <w:t>ยางผสมอัดแท่ง</w:t>
      </w:r>
    </w:p>
    <w:p w14:paraId="43D39C69" w14:textId="77777777" w:rsidR="00C308C0" w:rsidRPr="00AA7FFD" w:rsidRDefault="00C308C0" w:rsidP="00C308C0">
      <w:pPr>
        <w:numPr>
          <w:ilvl w:val="3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26" w:hanging="426"/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AA7FFD">
        <w:rPr>
          <w:rFonts w:ascii="Angsana New" w:hAnsi="Angsana New"/>
          <w:sz w:val="30"/>
          <w:szCs w:val="30"/>
        </w:rPr>
        <w:t xml:space="preserve">8 </w:t>
      </w:r>
      <w:r w:rsidRPr="00AA7FFD">
        <w:rPr>
          <w:rFonts w:ascii="Angsana New" w:hAnsi="Angsana New" w:hint="cs"/>
          <w:sz w:val="30"/>
          <w:szCs w:val="30"/>
          <w:cs/>
        </w:rPr>
        <w:t>กรกฎาคม</w:t>
      </w:r>
      <w:r w:rsidRPr="00AA7FFD">
        <w:rPr>
          <w:rFonts w:ascii="Angsana New" w:hAnsi="Angsana New"/>
          <w:sz w:val="30"/>
          <w:szCs w:val="30"/>
          <w:cs/>
        </w:rPr>
        <w:t xml:space="preserve"> </w:t>
      </w:r>
      <w:r w:rsidRPr="00AA7FFD">
        <w:rPr>
          <w:rFonts w:ascii="Angsana New" w:hAnsi="Angsana New"/>
          <w:sz w:val="30"/>
          <w:szCs w:val="30"/>
        </w:rPr>
        <w:t>25</w:t>
      </w:r>
      <w:r w:rsidRPr="00AA7FFD">
        <w:rPr>
          <w:rFonts w:ascii="Angsana New" w:hAnsi="Angsana New" w:hint="cs"/>
          <w:sz w:val="30"/>
          <w:szCs w:val="30"/>
          <w:cs/>
        </w:rPr>
        <w:t>63</w:t>
      </w:r>
      <w:r w:rsidRPr="00AA7FFD">
        <w:rPr>
          <w:rFonts w:ascii="Angsana New" w:hAnsi="Angsana New"/>
          <w:sz w:val="30"/>
          <w:szCs w:val="30"/>
        </w:rPr>
        <w:tab/>
      </w:r>
      <w:r w:rsidRPr="00AA7FFD">
        <w:rPr>
          <w:rFonts w:ascii="Angsana New" w:hAnsi="Angsana New"/>
          <w:sz w:val="30"/>
          <w:szCs w:val="30"/>
          <w:cs/>
        </w:rPr>
        <w:t>กิจการผลิต</w:t>
      </w:r>
      <w:r w:rsidRPr="00AA7FFD">
        <w:rPr>
          <w:rFonts w:ascii="Angsana New" w:hAnsi="Angsana New" w:hint="cs"/>
          <w:sz w:val="30"/>
          <w:szCs w:val="30"/>
          <w:cs/>
        </w:rPr>
        <w:t>ยางผสมและยางแท่ง</w:t>
      </w:r>
    </w:p>
    <w:p w14:paraId="2B049B30" w14:textId="79E8A209" w:rsidR="00AD0775" w:rsidRPr="00AA7FFD" w:rsidRDefault="00AD0775" w:rsidP="00C308C0">
      <w:pPr>
        <w:numPr>
          <w:ilvl w:val="3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26" w:hanging="426"/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AA7FFD">
        <w:rPr>
          <w:rFonts w:ascii="Angsana New" w:hAnsi="Angsana New"/>
          <w:sz w:val="30"/>
          <w:szCs w:val="30"/>
        </w:rPr>
        <w:t>8</w:t>
      </w:r>
      <w:r w:rsidRPr="00AA7FFD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AA7FFD">
        <w:rPr>
          <w:rFonts w:ascii="Angsana New" w:hAnsi="Angsana New"/>
          <w:sz w:val="30"/>
          <w:szCs w:val="30"/>
        </w:rPr>
        <w:t>2567</w:t>
      </w:r>
      <w:r w:rsidRPr="00AA7FFD">
        <w:rPr>
          <w:rFonts w:ascii="Angsana New" w:hAnsi="Angsana New"/>
          <w:sz w:val="30"/>
          <w:szCs w:val="30"/>
        </w:rPr>
        <w:tab/>
      </w:r>
      <w:r w:rsidRPr="00AA7FFD">
        <w:rPr>
          <w:rFonts w:ascii="Angsana New" w:hAnsi="Angsana New"/>
          <w:sz w:val="30"/>
          <w:szCs w:val="30"/>
          <w:cs/>
        </w:rPr>
        <w:t>กิจการผลิต</w:t>
      </w:r>
      <w:r w:rsidRPr="00AA7FFD">
        <w:rPr>
          <w:rFonts w:ascii="Angsana New" w:hAnsi="Angsana New" w:hint="cs"/>
          <w:sz w:val="30"/>
          <w:szCs w:val="30"/>
          <w:cs/>
        </w:rPr>
        <w:t>ยางผสม</w:t>
      </w:r>
    </w:p>
    <w:p w14:paraId="60DBF750" w14:textId="77777777" w:rsidR="002D7622" w:rsidRPr="00AA7FFD" w:rsidRDefault="002D7622" w:rsidP="000D6F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highlight w:val="yellow"/>
        </w:rPr>
      </w:pPr>
    </w:p>
    <w:p w14:paraId="2494C2A6" w14:textId="77777777" w:rsidR="00E23207" w:rsidRPr="00AA7FFD" w:rsidRDefault="0007551E" w:rsidP="00E23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 w:hint="cs"/>
          <w:sz w:val="30"/>
          <w:szCs w:val="30"/>
          <w:cs/>
        </w:rPr>
        <w:t>ต่อมา</w:t>
      </w:r>
      <w:r w:rsidR="00E23207" w:rsidRPr="00AA7FFD">
        <w:rPr>
          <w:rFonts w:ascii="Angsana New" w:hAnsi="Angsana New" w:hint="cs"/>
          <w:sz w:val="30"/>
          <w:szCs w:val="30"/>
          <w:cs/>
        </w:rPr>
        <w:t xml:space="preserve">ในเดือนมกราคม </w:t>
      </w:r>
      <w:r w:rsidR="00E23207" w:rsidRPr="00AA7FFD">
        <w:rPr>
          <w:rFonts w:ascii="Angsana New" w:hAnsi="Angsana New"/>
          <w:sz w:val="30"/>
          <w:szCs w:val="30"/>
        </w:rPr>
        <w:t xml:space="preserve">2568 </w:t>
      </w:r>
      <w:r w:rsidR="00E23207" w:rsidRPr="00AA7FFD">
        <w:rPr>
          <w:rFonts w:ascii="Angsana New" w:hAnsi="Angsana New" w:hint="cs"/>
          <w:sz w:val="30"/>
          <w:szCs w:val="30"/>
          <w:cs/>
        </w:rPr>
        <w:t xml:space="preserve">สำนักงานคณะกรรมการส่งเสริมการลงทุนได้อนุมัติให้บริษัทได้รับสิทธิประโยชน์ทางภาษีเพิ่มเติมในส่วนที่เกี่ยวข้องกับการส่งเสริมการลงทุนเพื่อพัฒนาชุมชนและสังคม (กิจกรรม </w:t>
      </w:r>
      <w:r w:rsidR="00E23207" w:rsidRPr="00AA7FFD">
        <w:rPr>
          <w:rFonts w:ascii="Angsana New" w:hAnsi="Angsana New"/>
          <w:sz w:val="30"/>
          <w:szCs w:val="30"/>
        </w:rPr>
        <w:t xml:space="preserve">CSR) </w:t>
      </w:r>
      <w:r w:rsidR="00E23207" w:rsidRPr="00AA7FFD">
        <w:rPr>
          <w:rFonts w:ascii="Angsana New" w:hAnsi="Angsana New" w:hint="cs"/>
          <w:sz w:val="30"/>
          <w:szCs w:val="30"/>
          <w:cs/>
        </w:rPr>
        <w:t xml:space="preserve">ตามบัตรส่งเสริมการลงทุนสำหรับกิจการผลิตยางแผ่นรมควันที่บริษัทเริ่มมีรายได้ตั้งแต่วันที่ </w:t>
      </w:r>
      <w:r w:rsidR="00E23207" w:rsidRPr="00AA7FFD">
        <w:rPr>
          <w:rFonts w:ascii="Angsana New" w:hAnsi="Angsana New"/>
          <w:sz w:val="30"/>
          <w:szCs w:val="30"/>
        </w:rPr>
        <w:t>5</w:t>
      </w:r>
      <w:r w:rsidR="00E23207" w:rsidRPr="00AA7FFD">
        <w:rPr>
          <w:rFonts w:ascii="Angsana New" w:hAnsi="Angsana New" w:hint="cs"/>
          <w:sz w:val="30"/>
          <w:szCs w:val="30"/>
          <w:cs/>
        </w:rPr>
        <w:t xml:space="preserve"> กุมภาพันธ์ </w:t>
      </w:r>
      <w:r w:rsidR="00E23207" w:rsidRPr="00AA7FFD">
        <w:rPr>
          <w:rFonts w:ascii="Angsana New" w:hAnsi="Angsana New"/>
          <w:sz w:val="30"/>
          <w:szCs w:val="30"/>
        </w:rPr>
        <w:t>2568</w:t>
      </w:r>
      <w:r w:rsidR="00E23207" w:rsidRPr="00AA7FFD">
        <w:rPr>
          <w:rFonts w:ascii="Angsana New" w:hAnsi="Angsana New" w:hint="cs"/>
          <w:sz w:val="30"/>
          <w:szCs w:val="30"/>
          <w:cs/>
        </w:rPr>
        <w:t xml:space="preserve"> คือ 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ในจำนวนไม่เกินร้อยละ </w:t>
      </w:r>
      <w:r w:rsidR="00E23207" w:rsidRPr="00AA7FFD">
        <w:rPr>
          <w:rFonts w:ascii="Angsana New" w:hAnsi="Angsana New"/>
          <w:sz w:val="30"/>
          <w:szCs w:val="30"/>
        </w:rPr>
        <w:t>200</w:t>
      </w:r>
      <w:r w:rsidR="00E23207" w:rsidRPr="00AA7FFD">
        <w:rPr>
          <w:rFonts w:ascii="Angsana New" w:hAnsi="Angsana New" w:hint="cs"/>
          <w:sz w:val="30"/>
          <w:szCs w:val="30"/>
          <w:cs/>
        </w:rPr>
        <w:t xml:space="preserve"> ของเงินลงทุนไม่รวมค่าที่ดินและทุนหมุนเวียนเพื่อกิจกรรม </w:t>
      </w:r>
      <w:r w:rsidR="00E23207" w:rsidRPr="00AA7FFD">
        <w:rPr>
          <w:rFonts w:ascii="Angsana New" w:hAnsi="Angsana New"/>
          <w:sz w:val="30"/>
          <w:szCs w:val="30"/>
        </w:rPr>
        <w:t xml:space="preserve">CSR </w:t>
      </w:r>
      <w:r w:rsidR="00E23207" w:rsidRPr="00AA7FFD">
        <w:rPr>
          <w:rFonts w:ascii="Angsana New" w:hAnsi="Angsana New" w:hint="cs"/>
          <w:sz w:val="30"/>
          <w:szCs w:val="30"/>
          <w:cs/>
        </w:rPr>
        <w:t>เป็นระยะเวลาสามปีนับตั้งแต่วันที่เริ่มมีรายได้</w:t>
      </w:r>
    </w:p>
    <w:p w14:paraId="01667C13" w14:textId="77777777" w:rsidR="00716701" w:rsidRPr="00AA7FFD" w:rsidRDefault="00716701" w:rsidP="00E23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293EBC1" w14:textId="2A50278C" w:rsidR="00C308C0" w:rsidRPr="00AA7FFD" w:rsidRDefault="00C308C0" w:rsidP="00FD13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AA7FFD">
        <w:rPr>
          <w:rFonts w:ascii="Angsana New" w:hAnsi="Angsana New"/>
          <w:color w:val="000000"/>
          <w:sz w:val="30"/>
          <w:szCs w:val="30"/>
          <w:cs/>
        </w:rPr>
        <w:t>ในฐานะที่บริษัทเป็นกิจการที่ได้รับการส่งเสริมการลงทุน บริษัทต้องปฏิบัติตามเงื่อนไขและข้อกำหนดต่างๆ ที่กำหนดไว้ในบัตรส่งเสริม</w:t>
      </w:r>
    </w:p>
    <w:p w14:paraId="17F1FBC5" w14:textId="77777777" w:rsidR="00AD0775" w:rsidRPr="00AA7FFD" w:rsidRDefault="00AD0775" w:rsidP="009839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4A0B0FA9" w14:textId="797A4B73" w:rsidR="00C308C0" w:rsidRPr="00AA7FFD" w:rsidRDefault="00C308C0" w:rsidP="000D6F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AA7FFD">
        <w:rPr>
          <w:rFonts w:ascii="Angsana New" w:hAnsi="Angsana New"/>
          <w:color w:val="000000"/>
          <w:sz w:val="30"/>
          <w:szCs w:val="30"/>
          <w:cs/>
        </w:rPr>
        <w:t xml:space="preserve">ผลการดำเนินงานแยกตามกิจการที่ได้รับการส่งเสริมและกิจการที่ไม่ได้รับการส่งเสริมสำหรับปีสิ้นสุดวันที่ </w:t>
      </w:r>
      <w:r w:rsidR="0007551E" w:rsidRPr="00AA7FFD">
        <w:rPr>
          <w:rFonts w:ascii="Angsana New" w:hAnsi="Angsana New"/>
          <w:color w:val="000000"/>
          <w:sz w:val="30"/>
          <w:szCs w:val="30"/>
        </w:rPr>
        <w:t>31</w:t>
      </w:r>
      <w:r w:rsidRPr="00AA7FFD">
        <w:rPr>
          <w:rFonts w:ascii="Angsana New" w:hAnsi="Angsana New"/>
          <w:color w:val="000000"/>
          <w:sz w:val="30"/>
          <w:szCs w:val="30"/>
          <w:cs/>
        </w:rPr>
        <w:t xml:space="preserve"> ธันวาคม </w:t>
      </w:r>
      <w:r w:rsidR="0007551E" w:rsidRPr="00AA7FFD">
        <w:rPr>
          <w:rFonts w:ascii="Angsana New" w:hAnsi="Angsana New"/>
          <w:color w:val="000000"/>
          <w:sz w:val="30"/>
          <w:szCs w:val="30"/>
        </w:rPr>
        <w:t>256</w:t>
      </w:r>
      <w:r w:rsidR="004814DE" w:rsidRPr="00AA7FFD">
        <w:rPr>
          <w:rFonts w:ascii="Angsana New" w:hAnsi="Angsana New"/>
          <w:color w:val="000000"/>
          <w:sz w:val="30"/>
          <w:szCs w:val="30"/>
        </w:rPr>
        <w:t>8</w:t>
      </w:r>
      <w:r w:rsidR="00CE51BF" w:rsidRPr="00AA7FFD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847537" w:rsidRPr="00AA7FFD">
        <w:rPr>
          <w:rFonts w:ascii="Angsana New" w:hAnsi="Angsana New"/>
          <w:sz w:val="30"/>
          <w:szCs w:val="30"/>
          <w:cs/>
        </w:rPr>
        <w:t xml:space="preserve">และ </w:t>
      </w:r>
      <w:r w:rsidR="00847537" w:rsidRPr="00AA7FFD">
        <w:rPr>
          <w:rFonts w:ascii="Angsana New" w:hAnsi="Angsana New"/>
          <w:sz w:val="30"/>
          <w:szCs w:val="30"/>
        </w:rPr>
        <w:t>256</w:t>
      </w:r>
      <w:r w:rsidR="004814DE" w:rsidRPr="00AA7FFD">
        <w:rPr>
          <w:rFonts w:ascii="Angsana New" w:hAnsi="Angsana New"/>
          <w:sz w:val="30"/>
          <w:szCs w:val="30"/>
        </w:rPr>
        <w:t>7</w:t>
      </w:r>
      <w:r w:rsidR="00AA7FFD" w:rsidRPr="00AA7FFD">
        <w:rPr>
          <w:rFonts w:ascii="Angsana New" w:hAnsi="Angsana New" w:hint="cs"/>
          <w:sz w:val="30"/>
          <w:szCs w:val="30"/>
          <w:cs/>
        </w:rPr>
        <w:t xml:space="preserve"> </w:t>
      </w:r>
      <w:r w:rsidRPr="00AA7FFD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2564A1E2" w14:textId="77777777" w:rsidR="00F0657B" w:rsidRPr="00AA7FFD" w:rsidRDefault="00F0657B" w:rsidP="000D6F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961" w:type="dxa"/>
        <w:tblLook w:val="01E0" w:firstRow="1" w:lastRow="1" w:firstColumn="1" w:lastColumn="1" w:noHBand="0" w:noVBand="0"/>
      </w:tblPr>
      <w:tblGrid>
        <w:gridCol w:w="2448"/>
        <w:gridCol w:w="1701"/>
        <w:gridCol w:w="283"/>
        <w:gridCol w:w="1701"/>
        <w:gridCol w:w="284"/>
        <w:gridCol w:w="1559"/>
        <w:gridCol w:w="284"/>
        <w:gridCol w:w="1701"/>
      </w:tblGrid>
      <w:tr w:rsidR="00C308C0" w:rsidRPr="00AA7FFD" w14:paraId="5856213B" w14:textId="77777777" w:rsidTr="001506F3">
        <w:tc>
          <w:tcPr>
            <w:tcW w:w="2448" w:type="dxa"/>
          </w:tcPr>
          <w:p w14:paraId="20A32CA0" w14:textId="77777777" w:rsidR="00C308C0" w:rsidRPr="00AA7FFD" w:rsidRDefault="00C308C0" w:rsidP="005467CD">
            <w:pPr>
              <w:tabs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13" w:type="dxa"/>
            <w:gridSpan w:val="7"/>
          </w:tcPr>
          <w:p w14:paraId="2EF3C194" w14:textId="340FD2C5" w:rsidR="00C308C0" w:rsidRPr="00AA7FFD" w:rsidRDefault="001026EF" w:rsidP="00CE51BF">
            <w:pPr>
              <w:tabs>
                <w:tab w:val="left" w:pos="540"/>
              </w:tabs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256</w:t>
            </w:r>
            <w:r w:rsidR="004814DE" w:rsidRPr="00AA7FFD">
              <w:rPr>
                <w:rFonts w:ascii="Angsana New" w:hAnsi="Angsana New"/>
                <w:sz w:val="30"/>
                <w:szCs w:val="30"/>
              </w:rPr>
              <w:t>8</w:t>
            </w:r>
            <w:r w:rsidR="00C308C0" w:rsidRPr="00AA7FFD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C308C0" w:rsidRPr="00AA7FFD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  <w:r w:rsidR="00C308C0" w:rsidRPr="00AA7FF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308C0" w:rsidRPr="00AA7FFD" w14:paraId="32304AF8" w14:textId="77777777" w:rsidTr="001506F3">
        <w:tc>
          <w:tcPr>
            <w:tcW w:w="2448" w:type="dxa"/>
          </w:tcPr>
          <w:p w14:paraId="7B45C5CC" w14:textId="77777777" w:rsidR="00C308C0" w:rsidRPr="00AA7FFD" w:rsidRDefault="00C308C0" w:rsidP="005467CD">
            <w:pPr>
              <w:tabs>
                <w:tab w:val="clear" w:pos="2580"/>
                <w:tab w:val="left" w:pos="540"/>
                <w:tab w:val="left" w:pos="255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EC21C7E" w14:textId="77777777" w:rsidR="00C308C0" w:rsidRPr="00AA7FFD" w:rsidRDefault="00C308C0" w:rsidP="005467CD">
            <w:pPr>
              <w:tabs>
                <w:tab w:val="left" w:pos="540"/>
              </w:tabs>
              <w:ind w:left="-172" w:right="-9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กิจการที่ได้รับการส่งเสริมทั้งหมด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7CBF181" w14:textId="77777777" w:rsidR="00C308C0" w:rsidRPr="00AA7FFD" w:rsidRDefault="00C308C0" w:rsidP="005467CD">
            <w:pPr>
              <w:ind w:left="-60" w:right="-9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5FCB2A3" w14:textId="77777777" w:rsidR="00C308C0" w:rsidRPr="00AA7FFD" w:rsidRDefault="00C308C0" w:rsidP="005467CD">
            <w:pPr>
              <w:tabs>
                <w:tab w:val="left" w:pos="540"/>
              </w:tabs>
              <w:ind w:left="-172" w:right="-9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กิจการที่ได้รับการส่งเสริมบางส่วน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5DE9B5" w14:textId="77777777" w:rsidR="00C308C0" w:rsidRPr="00AA7FFD" w:rsidRDefault="00C308C0" w:rsidP="005467CD">
            <w:pPr>
              <w:tabs>
                <w:tab w:val="left" w:pos="540"/>
              </w:tabs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FDBC46F" w14:textId="77777777" w:rsidR="00C308C0" w:rsidRPr="00AA7FFD" w:rsidRDefault="00C308C0" w:rsidP="005467CD">
            <w:pPr>
              <w:tabs>
                <w:tab w:val="clear" w:pos="1871"/>
              </w:tabs>
              <w:ind w:left="-9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กิจการที่ไม่ได้รับการส่งเสริม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D0B9D95" w14:textId="77777777" w:rsidR="00C308C0" w:rsidRPr="00AA7FFD" w:rsidRDefault="00C308C0" w:rsidP="005467CD">
            <w:pPr>
              <w:tabs>
                <w:tab w:val="left" w:pos="540"/>
              </w:tabs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A92D00" w14:textId="77777777" w:rsidR="00C308C0" w:rsidRPr="00AA7FFD" w:rsidRDefault="00C308C0" w:rsidP="005467CD">
            <w:pPr>
              <w:tabs>
                <w:tab w:val="left" w:pos="540"/>
              </w:tabs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C308C0" w:rsidRPr="00AA7FFD" w14:paraId="46FA10CC" w14:textId="77777777" w:rsidTr="001506F3">
        <w:tc>
          <w:tcPr>
            <w:tcW w:w="2448" w:type="dxa"/>
            <w:vAlign w:val="bottom"/>
          </w:tcPr>
          <w:p w14:paraId="01B8CA23" w14:textId="77777777" w:rsidR="00C308C0" w:rsidRPr="00AA7FFD" w:rsidRDefault="00C308C0" w:rsidP="005467CD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292F637A" w14:textId="1147784B" w:rsidR="00C308C0" w:rsidRPr="00AA7FFD" w:rsidRDefault="00C1608F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23,625,023</w:t>
            </w:r>
          </w:p>
        </w:tc>
        <w:tc>
          <w:tcPr>
            <w:tcW w:w="283" w:type="dxa"/>
            <w:vAlign w:val="bottom"/>
          </w:tcPr>
          <w:p w14:paraId="1A081318" w14:textId="77777777" w:rsidR="00C308C0" w:rsidRPr="00AA7FFD" w:rsidRDefault="00C308C0" w:rsidP="005467CD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2D14D0B" w14:textId="430FCB9C" w:rsidR="00C308C0" w:rsidRPr="00AA7FFD" w:rsidRDefault="00C1608F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3,961,222</w:t>
            </w:r>
          </w:p>
        </w:tc>
        <w:tc>
          <w:tcPr>
            <w:tcW w:w="284" w:type="dxa"/>
            <w:vAlign w:val="bottom"/>
          </w:tcPr>
          <w:p w14:paraId="72858A37" w14:textId="77777777" w:rsidR="00C308C0" w:rsidRPr="00AA7FFD" w:rsidRDefault="00C308C0" w:rsidP="005467CD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8145D6A" w14:textId="08BC4267" w:rsidR="00C308C0" w:rsidRPr="00AA7FFD" w:rsidRDefault="00C1608F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2,654,171</w:t>
            </w:r>
          </w:p>
        </w:tc>
        <w:tc>
          <w:tcPr>
            <w:tcW w:w="284" w:type="dxa"/>
            <w:vAlign w:val="bottom"/>
          </w:tcPr>
          <w:p w14:paraId="105061AF" w14:textId="77777777" w:rsidR="00C308C0" w:rsidRPr="00AA7FFD" w:rsidRDefault="00C308C0" w:rsidP="005467CD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76C0368F" w14:textId="52BEEDD8" w:rsidR="00C308C0" w:rsidRPr="00AA7FFD" w:rsidRDefault="00C1608F" w:rsidP="00C30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30,240,416</w:t>
            </w:r>
          </w:p>
        </w:tc>
      </w:tr>
      <w:tr w:rsidR="00C308C0" w:rsidRPr="00AA7FFD" w14:paraId="27DE5D08" w14:textId="77777777" w:rsidTr="001506F3">
        <w:tc>
          <w:tcPr>
            <w:tcW w:w="2448" w:type="dxa"/>
            <w:vAlign w:val="bottom"/>
          </w:tcPr>
          <w:p w14:paraId="02633DE7" w14:textId="77777777" w:rsidR="00C308C0" w:rsidRPr="00AA7FFD" w:rsidRDefault="00C308C0" w:rsidP="005467CD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701" w:type="dxa"/>
            <w:vAlign w:val="bottom"/>
          </w:tcPr>
          <w:p w14:paraId="344A6796" w14:textId="50D7AF9B" w:rsidR="00C308C0" w:rsidRPr="00AA7FFD" w:rsidRDefault="00C1608F" w:rsidP="003466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23,7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37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012</w:t>
            </w:r>
          </w:p>
        </w:tc>
        <w:tc>
          <w:tcPr>
            <w:tcW w:w="283" w:type="dxa"/>
            <w:vAlign w:val="bottom"/>
          </w:tcPr>
          <w:p w14:paraId="2574C6D4" w14:textId="77777777" w:rsidR="00C308C0" w:rsidRPr="00AA7FFD" w:rsidRDefault="00C308C0" w:rsidP="005467CD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0BFC7BA0" w14:textId="0F302885" w:rsidR="00C308C0" w:rsidRPr="00AA7FFD" w:rsidRDefault="00240C90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3</w:t>
            </w:r>
            <w:r w:rsidR="00C1608F"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Pr="00AA7FFD">
              <w:rPr>
                <w:rFonts w:ascii="Angsana New" w:hAnsi="Angsana New"/>
                <w:sz w:val="30"/>
                <w:szCs w:val="30"/>
              </w:rPr>
              <w:t>973</w:t>
            </w:r>
            <w:r w:rsidR="00C1608F"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Pr="00AA7FFD">
              <w:rPr>
                <w:rFonts w:ascii="Angsana New" w:hAnsi="Angsana New"/>
                <w:sz w:val="30"/>
                <w:szCs w:val="30"/>
              </w:rPr>
              <w:t>391</w:t>
            </w:r>
          </w:p>
        </w:tc>
        <w:tc>
          <w:tcPr>
            <w:tcW w:w="284" w:type="dxa"/>
            <w:vAlign w:val="bottom"/>
          </w:tcPr>
          <w:p w14:paraId="701F5CF9" w14:textId="77777777" w:rsidR="00C308C0" w:rsidRPr="00AA7FFD" w:rsidRDefault="00C308C0" w:rsidP="005467CD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14:paraId="7E3EB0F8" w14:textId="7C1D3E33" w:rsidR="00C308C0" w:rsidRPr="00AA7FFD" w:rsidRDefault="00C1608F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799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795</w:t>
            </w:r>
          </w:p>
        </w:tc>
        <w:tc>
          <w:tcPr>
            <w:tcW w:w="284" w:type="dxa"/>
            <w:vAlign w:val="bottom"/>
          </w:tcPr>
          <w:p w14:paraId="46180551" w14:textId="77777777" w:rsidR="00C308C0" w:rsidRPr="00AA7FFD" w:rsidRDefault="00C308C0" w:rsidP="005467CD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2290CB92" w14:textId="5C790BD9" w:rsidR="00C308C0" w:rsidRPr="00AA7FFD" w:rsidRDefault="00C1608F" w:rsidP="003466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30,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510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198</w:t>
            </w:r>
          </w:p>
        </w:tc>
      </w:tr>
      <w:tr w:rsidR="00B808BC" w:rsidRPr="00AA7FFD" w14:paraId="1F87EB73" w14:textId="77777777" w:rsidTr="001506F3">
        <w:tc>
          <w:tcPr>
            <w:tcW w:w="2448" w:type="dxa"/>
            <w:vAlign w:val="bottom"/>
          </w:tcPr>
          <w:p w14:paraId="18A3D034" w14:textId="024DD4E3" w:rsidR="00B808BC" w:rsidRPr="00AA7FFD" w:rsidRDefault="00B808BC" w:rsidP="005467CD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ต้นทุนขายและค่าใช้จ่ายรวม</w:t>
            </w:r>
          </w:p>
        </w:tc>
        <w:tc>
          <w:tcPr>
            <w:tcW w:w="1701" w:type="dxa"/>
            <w:vAlign w:val="bottom"/>
          </w:tcPr>
          <w:p w14:paraId="5F771BA1" w14:textId="00A9E7C1" w:rsidR="00B808BC" w:rsidRPr="00AA7FFD" w:rsidRDefault="00C1608F" w:rsidP="00B12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40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(21,8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97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850</w:t>
            </w:r>
            <w:r w:rsidRPr="00AA7FF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bottom"/>
          </w:tcPr>
          <w:p w14:paraId="776BC6ED" w14:textId="77777777" w:rsidR="00B808BC" w:rsidRPr="00AA7FFD" w:rsidRDefault="00B808BC" w:rsidP="005467CD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7CBB7153" w14:textId="7117D1FA" w:rsidR="00B808BC" w:rsidRPr="00AA7FFD" w:rsidRDefault="00C1608F" w:rsidP="00B12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(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3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986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835</w:t>
            </w:r>
            <w:r w:rsidRPr="00AA7FF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vAlign w:val="bottom"/>
          </w:tcPr>
          <w:p w14:paraId="3DF7677A" w14:textId="77777777" w:rsidR="00B808BC" w:rsidRPr="00AA7FFD" w:rsidRDefault="00B808BC" w:rsidP="005467CD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14:paraId="57498391" w14:textId="1A504E92" w:rsidR="00B808BC" w:rsidRPr="00AA7FFD" w:rsidRDefault="00C1608F" w:rsidP="00B124C2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(2,7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40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987</w:t>
            </w:r>
            <w:r w:rsidRPr="00AA7FF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vAlign w:val="bottom"/>
          </w:tcPr>
          <w:p w14:paraId="3A49401F" w14:textId="77777777" w:rsidR="00B808BC" w:rsidRPr="00AA7FFD" w:rsidRDefault="00B808BC" w:rsidP="005467CD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272DB510" w14:textId="74BE11CC" w:rsidR="00B808BC" w:rsidRPr="00AA7FFD" w:rsidRDefault="002B75C7" w:rsidP="00B12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(</w:t>
            </w:r>
            <w:r w:rsidR="00C1608F" w:rsidRPr="00AA7FFD">
              <w:rPr>
                <w:rFonts w:ascii="Angsana New" w:hAnsi="Angsana New"/>
                <w:sz w:val="30"/>
                <w:szCs w:val="30"/>
              </w:rPr>
              <w:t>28,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625</w:t>
            </w:r>
            <w:r w:rsidR="00C1608F"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672</w:t>
            </w:r>
            <w:r w:rsidRPr="00AA7FF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808BC" w:rsidRPr="00AA7FFD" w14:paraId="635BC3AD" w14:textId="77777777" w:rsidTr="001506F3">
        <w:tc>
          <w:tcPr>
            <w:tcW w:w="2448" w:type="dxa"/>
            <w:vAlign w:val="bottom"/>
          </w:tcPr>
          <w:p w14:paraId="3C605CF1" w14:textId="32E416C6" w:rsidR="00B808BC" w:rsidRPr="00AA7FFD" w:rsidRDefault="00B808BC" w:rsidP="00631AB1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03161F" w:rsidRPr="00AA7FF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3161F" w:rsidRPr="00AA7FFD">
              <w:rPr>
                <w:rFonts w:ascii="Angsana New" w:hAnsi="Angsana New"/>
                <w:sz w:val="30"/>
                <w:szCs w:val="30"/>
                <w:cs/>
              </w:rPr>
              <w:t xml:space="preserve">(ขาดทุน) </w:t>
            </w:r>
            <w:r w:rsidRPr="00AA7FFD">
              <w:rPr>
                <w:rFonts w:ascii="Angsana New" w:hAnsi="Angsana New"/>
                <w:sz w:val="30"/>
                <w:szCs w:val="30"/>
                <w:cs/>
              </w:rPr>
              <w:t>สำหรับปี</w:t>
            </w:r>
          </w:p>
        </w:tc>
        <w:tc>
          <w:tcPr>
            <w:tcW w:w="1701" w:type="dxa"/>
            <w:vAlign w:val="bottom"/>
          </w:tcPr>
          <w:p w14:paraId="57DA4BF0" w14:textId="41D63F3A" w:rsidR="00B808BC" w:rsidRPr="00AA7FFD" w:rsidRDefault="00C1608F" w:rsidP="00B12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1,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839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162</w:t>
            </w:r>
          </w:p>
        </w:tc>
        <w:tc>
          <w:tcPr>
            <w:tcW w:w="283" w:type="dxa"/>
            <w:vAlign w:val="bottom"/>
          </w:tcPr>
          <w:p w14:paraId="6CA00D7A" w14:textId="77777777" w:rsidR="00B808BC" w:rsidRPr="00AA7FFD" w:rsidRDefault="00B808BC" w:rsidP="005467CD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5331F29C" w14:textId="138DA64A" w:rsidR="00B808BC" w:rsidRPr="00AA7FFD" w:rsidRDefault="00C1608F" w:rsidP="00E53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2D7622" w:rsidRPr="00AA7FF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A7FFD">
              <w:rPr>
                <w:rFonts w:ascii="Angsana New" w:hAnsi="Angsana New"/>
                <w:sz w:val="30"/>
                <w:szCs w:val="30"/>
              </w:rPr>
              <w:t xml:space="preserve">  1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3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444</w:t>
            </w:r>
            <w:r w:rsidRPr="00AA7FF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vAlign w:val="bottom"/>
          </w:tcPr>
          <w:p w14:paraId="3E353D16" w14:textId="77777777" w:rsidR="00B808BC" w:rsidRPr="00AA7FFD" w:rsidRDefault="00B808BC" w:rsidP="005467CD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14:paraId="1B755CD8" w14:textId="319439F8" w:rsidR="00B808BC" w:rsidRPr="00AA7FFD" w:rsidRDefault="00C1608F" w:rsidP="00C16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5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8</w:t>
            </w:r>
            <w:r w:rsidRPr="00AA7FFD">
              <w:rPr>
                <w:rFonts w:ascii="Angsana New" w:hAnsi="Angsana New"/>
                <w:sz w:val="30"/>
                <w:szCs w:val="30"/>
              </w:rPr>
              <w:t>,80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84" w:type="dxa"/>
            <w:vAlign w:val="bottom"/>
          </w:tcPr>
          <w:p w14:paraId="00779ADF" w14:textId="77777777" w:rsidR="00B808BC" w:rsidRPr="00AA7FFD" w:rsidRDefault="00B808BC" w:rsidP="005467CD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077D0CAB" w14:textId="4EA2063F" w:rsidR="00B808BC" w:rsidRPr="00AA7FFD" w:rsidRDefault="00C1608F" w:rsidP="00B12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1,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884</w:t>
            </w:r>
            <w:r w:rsidRPr="00AA7FFD">
              <w:rPr>
                <w:rFonts w:ascii="Angsana New" w:hAnsi="Angsana New"/>
                <w:sz w:val="30"/>
                <w:szCs w:val="30"/>
              </w:rPr>
              <w:t>,</w:t>
            </w:r>
            <w:r w:rsidR="00240C90" w:rsidRPr="00AA7FFD">
              <w:rPr>
                <w:rFonts w:ascii="Angsana New" w:hAnsi="Angsana New"/>
                <w:sz w:val="30"/>
                <w:szCs w:val="30"/>
              </w:rPr>
              <w:t>526</w:t>
            </w:r>
          </w:p>
        </w:tc>
      </w:tr>
    </w:tbl>
    <w:p w14:paraId="09C63E65" w14:textId="77777777" w:rsidR="00AA7FFD" w:rsidRPr="00AA7FFD" w:rsidRDefault="00AA7FFD" w:rsidP="00F938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961" w:type="dxa"/>
        <w:tblLook w:val="01E0" w:firstRow="1" w:lastRow="1" w:firstColumn="1" w:lastColumn="1" w:noHBand="0" w:noVBand="0"/>
      </w:tblPr>
      <w:tblGrid>
        <w:gridCol w:w="2448"/>
        <w:gridCol w:w="1701"/>
        <w:gridCol w:w="283"/>
        <w:gridCol w:w="1701"/>
        <w:gridCol w:w="284"/>
        <w:gridCol w:w="1559"/>
        <w:gridCol w:w="284"/>
        <w:gridCol w:w="1701"/>
      </w:tblGrid>
      <w:tr w:rsidR="004814DE" w:rsidRPr="00AA7FFD" w14:paraId="6E5C066F" w14:textId="77777777" w:rsidTr="00CE60FC">
        <w:tc>
          <w:tcPr>
            <w:tcW w:w="2448" w:type="dxa"/>
          </w:tcPr>
          <w:p w14:paraId="79D686CB" w14:textId="77777777" w:rsidR="004814DE" w:rsidRPr="00AA7FFD" w:rsidRDefault="004814DE" w:rsidP="00CE60FC">
            <w:pPr>
              <w:tabs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13" w:type="dxa"/>
            <w:gridSpan w:val="7"/>
          </w:tcPr>
          <w:p w14:paraId="35FE0D96" w14:textId="77777777" w:rsidR="004814DE" w:rsidRPr="00AA7FFD" w:rsidRDefault="004814DE" w:rsidP="00CE60FC">
            <w:pPr>
              <w:tabs>
                <w:tab w:val="left" w:pos="540"/>
              </w:tabs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2567 (</w:t>
            </w:r>
            <w:r w:rsidRPr="00AA7FFD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  <w:r w:rsidRPr="00AA7FF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814DE" w:rsidRPr="00AA7FFD" w14:paraId="7C50B319" w14:textId="77777777" w:rsidTr="00CE60FC">
        <w:tc>
          <w:tcPr>
            <w:tcW w:w="2448" w:type="dxa"/>
          </w:tcPr>
          <w:p w14:paraId="5B6FD373" w14:textId="77777777" w:rsidR="004814DE" w:rsidRPr="00AA7FFD" w:rsidRDefault="004814DE" w:rsidP="00CE60FC">
            <w:pPr>
              <w:tabs>
                <w:tab w:val="clear" w:pos="2580"/>
                <w:tab w:val="left" w:pos="540"/>
                <w:tab w:val="left" w:pos="255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C0FB7D2" w14:textId="77777777" w:rsidR="004814DE" w:rsidRPr="00AA7FFD" w:rsidRDefault="004814DE" w:rsidP="00CE60FC">
            <w:pPr>
              <w:tabs>
                <w:tab w:val="left" w:pos="540"/>
              </w:tabs>
              <w:ind w:left="-172" w:right="-9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กิจการที่ได้รับการส่งเสริมทั้งหมด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20BD359" w14:textId="77777777" w:rsidR="004814DE" w:rsidRPr="00AA7FFD" w:rsidRDefault="004814DE" w:rsidP="00CE60FC">
            <w:pPr>
              <w:ind w:left="-60" w:right="-9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AB7D214" w14:textId="77777777" w:rsidR="004814DE" w:rsidRPr="00AA7FFD" w:rsidRDefault="004814DE" w:rsidP="00CE60FC">
            <w:pPr>
              <w:tabs>
                <w:tab w:val="left" w:pos="540"/>
              </w:tabs>
              <w:ind w:left="-172" w:right="-9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กิจการที่ได้รับการส่งเสริมบางส่วน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9030D73" w14:textId="77777777" w:rsidR="004814DE" w:rsidRPr="00AA7FFD" w:rsidRDefault="004814DE" w:rsidP="00CE60FC">
            <w:pPr>
              <w:tabs>
                <w:tab w:val="left" w:pos="540"/>
              </w:tabs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527D9DC" w14:textId="77777777" w:rsidR="004814DE" w:rsidRPr="00AA7FFD" w:rsidRDefault="004814DE" w:rsidP="00CE60FC">
            <w:pPr>
              <w:tabs>
                <w:tab w:val="clear" w:pos="1871"/>
              </w:tabs>
              <w:ind w:left="-96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กิจการที่ไม่ได้รับการส่งเสริม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DD81AC" w14:textId="77777777" w:rsidR="004814DE" w:rsidRPr="00AA7FFD" w:rsidRDefault="004814DE" w:rsidP="00CE60FC">
            <w:pPr>
              <w:tabs>
                <w:tab w:val="left" w:pos="540"/>
              </w:tabs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C47887" w14:textId="77777777" w:rsidR="004814DE" w:rsidRPr="00AA7FFD" w:rsidRDefault="004814DE" w:rsidP="00CE60FC">
            <w:pPr>
              <w:tabs>
                <w:tab w:val="left" w:pos="540"/>
              </w:tabs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4814DE" w:rsidRPr="00AA7FFD" w14:paraId="2352BEC8" w14:textId="77777777" w:rsidTr="00CE60FC">
        <w:tc>
          <w:tcPr>
            <w:tcW w:w="2448" w:type="dxa"/>
            <w:vAlign w:val="bottom"/>
          </w:tcPr>
          <w:p w14:paraId="3EF3C10A" w14:textId="77777777" w:rsidR="004814DE" w:rsidRPr="00AA7FFD" w:rsidRDefault="004814DE" w:rsidP="00CE60FC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28417952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18,072,236</w:t>
            </w:r>
          </w:p>
        </w:tc>
        <w:tc>
          <w:tcPr>
            <w:tcW w:w="283" w:type="dxa"/>
            <w:vAlign w:val="bottom"/>
          </w:tcPr>
          <w:p w14:paraId="72D80CB6" w14:textId="77777777" w:rsidR="004814DE" w:rsidRPr="00AA7FFD" w:rsidRDefault="004814DE" w:rsidP="00CE60FC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656C9EB9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6,877,589</w:t>
            </w:r>
          </w:p>
        </w:tc>
        <w:tc>
          <w:tcPr>
            <w:tcW w:w="284" w:type="dxa"/>
            <w:vAlign w:val="bottom"/>
          </w:tcPr>
          <w:p w14:paraId="1311FBBF" w14:textId="77777777" w:rsidR="004814DE" w:rsidRPr="00AA7FFD" w:rsidRDefault="004814DE" w:rsidP="00CE60FC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33F38E60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2,498,508</w:t>
            </w:r>
          </w:p>
        </w:tc>
        <w:tc>
          <w:tcPr>
            <w:tcW w:w="284" w:type="dxa"/>
            <w:vAlign w:val="bottom"/>
          </w:tcPr>
          <w:p w14:paraId="21A9D75D" w14:textId="77777777" w:rsidR="004814DE" w:rsidRPr="00AA7FFD" w:rsidRDefault="004814DE" w:rsidP="00CE60FC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0BB7C023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27,488,333</w:t>
            </w:r>
          </w:p>
        </w:tc>
      </w:tr>
      <w:tr w:rsidR="004814DE" w:rsidRPr="00AA7FFD" w14:paraId="4C0675D7" w14:textId="77777777" w:rsidTr="00CE60FC">
        <w:tc>
          <w:tcPr>
            <w:tcW w:w="2448" w:type="dxa"/>
            <w:vAlign w:val="bottom"/>
          </w:tcPr>
          <w:p w14:paraId="386DBDBF" w14:textId="77777777" w:rsidR="004814DE" w:rsidRPr="00AA7FFD" w:rsidRDefault="004814DE" w:rsidP="00CE60FC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701" w:type="dxa"/>
            <w:vAlign w:val="bottom"/>
          </w:tcPr>
          <w:p w14:paraId="65151FFA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18,088,598</w:t>
            </w:r>
          </w:p>
        </w:tc>
        <w:tc>
          <w:tcPr>
            <w:tcW w:w="283" w:type="dxa"/>
            <w:vAlign w:val="bottom"/>
          </w:tcPr>
          <w:p w14:paraId="7678A09E" w14:textId="77777777" w:rsidR="004814DE" w:rsidRPr="00AA7FFD" w:rsidRDefault="004814DE" w:rsidP="00CE60FC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0CB6D5B2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6,889,831</w:t>
            </w:r>
          </w:p>
        </w:tc>
        <w:tc>
          <w:tcPr>
            <w:tcW w:w="284" w:type="dxa"/>
            <w:vAlign w:val="bottom"/>
          </w:tcPr>
          <w:p w14:paraId="5D30D0B9" w14:textId="77777777" w:rsidR="004814DE" w:rsidRPr="00AA7FFD" w:rsidRDefault="004814DE" w:rsidP="00CE60FC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14:paraId="34C438DA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2,517,732</w:t>
            </w:r>
          </w:p>
        </w:tc>
        <w:tc>
          <w:tcPr>
            <w:tcW w:w="284" w:type="dxa"/>
            <w:vAlign w:val="bottom"/>
          </w:tcPr>
          <w:p w14:paraId="66C5CF65" w14:textId="77777777" w:rsidR="004814DE" w:rsidRPr="00AA7FFD" w:rsidRDefault="004814DE" w:rsidP="00CE60FC">
            <w:pPr>
              <w:tabs>
                <w:tab w:val="clear" w:pos="680"/>
              </w:tabs>
              <w:ind w:left="-153" w:right="11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4DB24B7A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27,496,161</w:t>
            </w:r>
          </w:p>
        </w:tc>
      </w:tr>
      <w:tr w:rsidR="004814DE" w:rsidRPr="00AA7FFD" w14:paraId="61469B34" w14:textId="77777777" w:rsidTr="00CE60FC">
        <w:tc>
          <w:tcPr>
            <w:tcW w:w="2448" w:type="dxa"/>
            <w:vAlign w:val="bottom"/>
          </w:tcPr>
          <w:p w14:paraId="2EE38FE0" w14:textId="77777777" w:rsidR="004814DE" w:rsidRPr="00AA7FFD" w:rsidRDefault="004814DE" w:rsidP="00CE60F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ต้นทุนขายและค่าใช้จ่ายรวม</w:t>
            </w:r>
          </w:p>
        </w:tc>
        <w:tc>
          <w:tcPr>
            <w:tcW w:w="1701" w:type="dxa"/>
            <w:vAlign w:val="bottom"/>
          </w:tcPr>
          <w:p w14:paraId="6B1344E3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40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(16,924,555)</w:t>
            </w:r>
          </w:p>
        </w:tc>
        <w:tc>
          <w:tcPr>
            <w:tcW w:w="283" w:type="dxa"/>
            <w:vAlign w:val="bottom"/>
          </w:tcPr>
          <w:p w14:paraId="5D46A15D" w14:textId="77777777" w:rsidR="004814DE" w:rsidRPr="00AA7FFD" w:rsidRDefault="004814DE" w:rsidP="00CE60FC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79A95203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(6,161,233)</w:t>
            </w:r>
          </w:p>
        </w:tc>
        <w:tc>
          <w:tcPr>
            <w:tcW w:w="284" w:type="dxa"/>
            <w:vAlign w:val="bottom"/>
          </w:tcPr>
          <w:p w14:paraId="6FBC2623" w14:textId="77777777" w:rsidR="004814DE" w:rsidRPr="00AA7FFD" w:rsidRDefault="004814DE" w:rsidP="00CE60FC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14:paraId="20100008" w14:textId="77777777" w:rsidR="004814DE" w:rsidRPr="00AA7FFD" w:rsidRDefault="004814DE" w:rsidP="00CE60F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(2,757,906)</w:t>
            </w:r>
          </w:p>
        </w:tc>
        <w:tc>
          <w:tcPr>
            <w:tcW w:w="284" w:type="dxa"/>
            <w:vAlign w:val="bottom"/>
          </w:tcPr>
          <w:p w14:paraId="20DDFB5D" w14:textId="77777777" w:rsidR="004814DE" w:rsidRPr="00AA7FFD" w:rsidRDefault="004814DE" w:rsidP="00CE60FC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7F00EB0F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(25,843,694)</w:t>
            </w:r>
          </w:p>
        </w:tc>
      </w:tr>
      <w:tr w:rsidR="004814DE" w:rsidRPr="00AA7FFD" w14:paraId="40181C26" w14:textId="77777777" w:rsidTr="00CE60FC">
        <w:tc>
          <w:tcPr>
            <w:tcW w:w="2448" w:type="dxa"/>
            <w:vAlign w:val="bottom"/>
          </w:tcPr>
          <w:p w14:paraId="6CBD045C" w14:textId="77777777" w:rsidR="004814DE" w:rsidRPr="00AA7FFD" w:rsidRDefault="004814DE" w:rsidP="00CE60F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AA7FF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A7FFD">
              <w:rPr>
                <w:rFonts w:ascii="Angsana New" w:hAnsi="Angsana New"/>
                <w:sz w:val="30"/>
                <w:szCs w:val="30"/>
                <w:cs/>
              </w:rPr>
              <w:t>(ขาดทุน) สำหรับปี</w:t>
            </w:r>
          </w:p>
        </w:tc>
        <w:tc>
          <w:tcPr>
            <w:tcW w:w="1701" w:type="dxa"/>
            <w:vAlign w:val="bottom"/>
          </w:tcPr>
          <w:p w14:paraId="2A5D41E6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1,164,043</w:t>
            </w:r>
          </w:p>
        </w:tc>
        <w:tc>
          <w:tcPr>
            <w:tcW w:w="283" w:type="dxa"/>
            <w:vAlign w:val="bottom"/>
          </w:tcPr>
          <w:p w14:paraId="56B5CD6D" w14:textId="77777777" w:rsidR="004814DE" w:rsidRPr="00AA7FFD" w:rsidRDefault="004814DE" w:rsidP="00CE60FC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1796A345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728,598</w:t>
            </w:r>
          </w:p>
        </w:tc>
        <w:tc>
          <w:tcPr>
            <w:tcW w:w="284" w:type="dxa"/>
            <w:vAlign w:val="bottom"/>
          </w:tcPr>
          <w:p w14:paraId="09024B49" w14:textId="77777777" w:rsidR="004814DE" w:rsidRPr="00AA7FFD" w:rsidRDefault="004814DE" w:rsidP="00CE60FC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14:paraId="380EF25B" w14:textId="77777777" w:rsidR="004814DE" w:rsidRPr="00AA7FFD" w:rsidRDefault="004814DE" w:rsidP="00CE60F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(   240,174)</w:t>
            </w:r>
          </w:p>
        </w:tc>
        <w:tc>
          <w:tcPr>
            <w:tcW w:w="284" w:type="dxa"/>
            <w:vAlign w:val="bottom"/>
          </w:tcPr>
          <w:p w14:paraId="307467CC" w14:textId="77777777" w:rsidR="004814DE" w:rsidRPr="00AA7FFD" w:rsidRDefault="004814DE" w:rsidP="00CE60FC">
            <w:pPr>
              <w:tabs>
                <w:tab w:val="clear" w:pos="454"/>
                <w:tab w:val="left" w:pos="750"/>
              </w:tabs>
              <w:ind w:left="-154" w:right="177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14:paraId="7CBED5AC" w14:textId="77777777" w:rsidR="004814DE" w:rsidRPr="00AA7FFD" w:rsidRDefault="004814DE" w:rsidP="00CE6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1,652,467</w:t>
            </w:r>
          </w:p>
        </w:tc>
      </w:tr>
    </w:tbl>
    <w:p w14:paraId="19FAE513" w14:textId="1E21667F" w:rsidR="004814DE" w:rsidRPr="005D3E9E" w:rsidRDefault="003C41D4" w:rsidP="00CB58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5D3E9E">
        <w:rPr>
          <w:rFonts w:ascii="Angsana New" w:hAnsi="Angsana New"/>
          <w:color w:val="000000"/>
          <w:sz w:val="30"/>
          <w:szCs w:val="30"/>
          <w:cs/>
        </w:rPr>
        <w:lastRenderedPageBreak/>
        <w:t xml:space="preserve">พระราชกำหนดภาษีส่วนเพิ่ม พ.ศ. </w:t>
      </w:r>
      <w:r w:rsidRPr="005D3E9E">
        <w:rPr>
          <w:rFonts w:ascii="Angsana New" w:hAnsi="Angsana New"/>
          <w:color w:val="000000"/>
          <w:sz w:val="30"/>
          <w:szCs w:val="30"/>
        </w:rPr>
        <w:t xml:space="preserve">2567 </w:t>
      </w:r>
      <w:r w:rsidRPr="005D3E9E">
        <w:rPr>
          <w:rFonts w:ascii="Angsana New" w:hAnsi="Angsana New"/>
          <w:color w:val="000000"/>
          <w:sz w:val="30"/>
          <w:szCs w:val="30"/>
          <w:cs/>
        </w:rPr>
        <w:t xml:space="preserve">ได้ประกาศในราชกิจจานุเบกษาในเดือนธันวาคม </w:t>
      </w:r>
      <w:r w:rsidRPr="005D3E9E">
        <w:rPr>
          <w:rFonts w:ascii="Angsana New" w:hAnsi="Angsana New"/>
          <w:color w:val="000000"/>
          <w:sz w:val="30"/>
          <w:szCs w:val="30"/>
        </w:rPr>
        <w:t xml:space="preserve">2567 </w:t>
      </w:r>
      <w:r w:rsidRPr="005D3E9E">
        <w:rPr>
          <w:rFonts w:ascii="Angsana New" w:hAnsi="Angsana New"/>
          <w:color w:val="000000"/>
          <w:sz w:val="30"/>
          <w:szCs w:val="30"/>
          <w:cs/>
        </w:rPr>
        <w:t xml:space="preserve">โดยมีผลบังคับใช้ตั้งแต่วันที่ </w:t>
      </w:r>
      <w:r w:rsidRPr="005D3E9E">
        <w:rPr>
          <w:rFonts w:ascii="Angsana New" w:hAnsi="Angsana New"/>
          <w:color w:val="000000"/>
          <w:sz w:val="30"/>
          <w:szCs w:val="30"/>
        </w:rPr>
        <w:t xml:space="preserve">1 </w:t>
      </w:r>
      <w:r w:rsidRPr="005D3E9E">
        <w:rPr>
          <w:rFonts w:ascii="Angsana New" w:hAnsi="Angsana New"/>
          <w:color w:val="000000"/>
          <w:sz w:val="30"/>
          <w:szCs w:val="30"/>
          <w:cs/>
        </w:rPr>
        <w:t xml:space="preserve">มกราคม </w:t>
      </w:r>
      <w:r w:rsidRPr="005D3E9E">
        <w:rPr>
          <w:rFonts w:ascii="Angsana New" w:hAnsi="Angsana New"/>
          <w:color w:val="000000"/>
          <w:sz w:val="30"/>
          <w:szCs w:val="30"/>
        </w:rPr>
        <w:t xml:space="preserve">2568 </w:t>
      </w:r>
      <w:r w:rsidRPr="005D3E9E">
        <w:rPr>
          <w:rFonts w:ascii="Angsana New" w:hAnsi="Angsana New"/>
          <w:color w:val="000000"/>
          <w:sz w:val="30"/>
          <w:szCs w:val="30"/>
          <w:cs/>
        </w:rPr>
        <w:t>ฝ่ายบริหารของบริษัทได้ประเมินและเชื่อว่ากฎหมายดังกล่าวไม่มีผลกระทบต่อบริษัท</w:t>
      </w:r>
      <w:r w:rsidRPr="005D3E9E">
        <w:rPr>
          <w:rFonts w:ascii="Angsana New" w:hAnsi="Angsana New"/>
          <w:color w:val="000000"/>
          <w:sz w:val="30"/>
          <w:szCs w:val="30"/>
        </w:rPr>
        <w:t xml:space="preserve"> </w:t>
      </w:r>
      <w:r w:rsidRPr="005D3E9E">
        <w:rPr>
          <w:rFonts w:ascii="Angsana New" w:hAnsi="Angsana New"/>
          <w:color w:val="000000"/>
          <w:sz w:val="30"/>
          <w:szCs w:val="30"/>
          <w:cs/>
        </w:rPr>
        <w:t xml:space="preserve">เนื่องจาก </w:t>
      </w:r>
      <w:r w:rsidR="001B5690" w:rsidRPr="005D3E9E">
        <w:rPr>
          <w:rFonts w:ascii="Angsana New" w:hAnsi="Angsana New"/>
          <w:color w:val="000000"/>
          <w:sz w:val="30"/>
          <w:szCs w:val="30"/>
        </w:rPr>
        <w:t xml:space="preserve">NER-CI </w:t>
      </w:r>
      <w:r w:rsidR="004814DE" w:rsidRPr="005D3E9E">
        <w:rPr>
          <w:rFonts w:ascii="Angsana New" w:hAnsi="Angsana New" w:hint="cs"/>
          <w:color w:val="000000"/>
          <w:sz w:val="30"/>
          <w:szCs w:val="30"/>
          <w:cs/>
        </w:rPr>
        <w:t>ได้</w:t>
      </w:r>
      <w:r w:rsidR="00E2563C">
        <w:rPr>
          <w:rFonts w:ascii="Angsana New" w:hAnsi="Angsana New" w:hint="cs"/>
          <w:color w:val="000000"/>
          <w:sz w:val="30"/>
          <w:szCs w:val="30"/>
          <w:cs/>
        </w:rPr>
        <w:t>ถูกจดทะเบียน</w:t>
      </w:r>
      <w:r w:rsidR="004814DE" w:rsidRPr="005D3E9E">
        <w:rPr>
          <w:rFonts w:ascii="Angsana New" w:hAnsi="Angsana New" w:hint="cs"/>
          <w:color w:val="000000"/>
          <w:sz w:val="30"/>
          <w:szCs w:val="30"/>
          <w:cs/>
        </w:rPr>
        <w:t>เลิกกิจการแล้ว</w:t>
      </w:r>
      <w:r w:rsidR="00E2563C">
        <w:rPr>
          <w:rFonts w:ascii="Angsana New" w:hAnsi="Angsana New" w:hint="cs"/>
          <w:color w:val="000000"/>
          <w:sz w:val="30"/>
          <w:szCs w:val="30"/>
          <w:cs/>
        </w:rPr>
        <w:t>เสร็จ</w:t>
      </w:r>
      <w:r w:rsidR="007F60E4" w:rsidRPr="005D3E9E">
        <w:rPr>
          <w:rFonts w:ascii="Angsana New" w:hAnsi="Angsana New" w:hint="cs"/>
          <w:color w:val="000000"/>
          <w:sz w:val="30"/>
          <w:szCs w:val="30"/>
          <w:cs/>
        </w:rPr>
        <w:t>เมื่อ</w:t>
      </w:r>
      <w:r w:rsidR="004814DE" w:rsidRPr="005D3E9E">
        <w:rPr>
          <w:rFonts w:ascii="Angsana New" w:hAnsi="Angsana New" w:hint="cs"/>
          <w:color w:val="000000"/>
          <w:sz w:val="30"/>
          <w:szCs w:val="30"/>
          <w:cs/>
        </w:rPr>
        <w:t xml:space="preserve">วันที่ </w:t>
      </w:r>
      <w:r w:rsidR="004814DE" w:rsidRPr="005D3E9E">
        <w:rPr>
          <w:rFonts w:ascii="Angsana New" w:hAnsi="Angsana New"/>
          <w:color w:val="000000"/>
          <w:sz w:val="30"/>
          <w:szCs w:val="30"/>
        </w:rPr>
        <w:t xml:space="preserve">15 </w:t>
      </w:r>
      <w:r w:rsidR="004814DE" w:rsidRPr="005D3E9E">
        <w:rPr>
          <w:rFonts w:ascii="Angsana New" w:hAnsi="Angsana New" w:hint="cs"/>
          <w:color w:val="000000"/>
          <w:sz w:val="30"/>
          <w:szCs w:val="30"/>
          <w:cs/>
        </w:rPr>
        <w:t xml:space="preserve">ธันวาคม </w:t>
      </w:r>
      <w:r w:rsidR="004814DE" w:rsidRPr="005D3E9E">
        <w:rPr>
          <w:rFonts w:ascii="Angsana New" w:hAnsi="Angsana New"/>
          <w:color w:val="000000"/>
          <w:sz w:val="30"/>
          <w:szCs w:val="30"/>
        </w:rPr>
        <w:t>2568</w:t>
      </w:r>
      <w:r w:rsidR="004814DE" w:rsidRPr="005D3E9E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50232C" w:rsidRPr="005D3E9E">
        <w:rPr>
          <w:rFonts w:ascii="Angsana New" w:hAnsi="Angsana New" w:hint="cs"/>
          <w:color w:val="000000"/>
          <w:sz w:val="30"/>
          <w:szCs w:val="30"/>
          <w:cs/>
        </w:rPr>
        <w:t>ตามที่กล่าวใน</w:t>
      </w:r>
      <w:r w:rsidR="004814DE" w:rsidRPr="005D3E9E">
        <w:rPr>
          <w:rFonts w:ascii="Angsana New" w:hAnsi="Angsana New" w:hint="cs"/>
          <w:color w:val="000000"/>
          <w:sz w:val="30"/>
          <w:szCs w:val="30"/>
          <w:cs/>
        </w:rPr>
        <w:t xml:space="preserve">หมายเหตุ </w:t>
      </w:r>
      <w:r w:rsidR="001B5690" w:rsidRPr="005D3E9E">
        <w:rPr>
          <w:rFonts w:ascii="Angsana New" w:hAnsi="Angsana New"/>
          <w:color w:val="000000"/>
          <w:sz w:val="30"/>
          <w:szCs w:val="30"/>
        </w:rPr>
        <w:t>2</w:t>
      </w:r>
      <w:r w:rsidR="00E2563C">
        <w:rPr>
          <w:rFonts w:ascii="Angsana New" w:hAnsi="Angsana New" w:hint="cs"/>
          <w:color w:val="000000"/>
          <w:sz w:val="30"/>
          <w:szCs w:val="30"/>
          <w:cs/>
        </w:rPr>
        <w:t xml:space="preserve"> บริษัทจึงมิได้</w:t>
      </w:r>
      <w:r w:rsidR="007F60E4" w:rsidRPr="005D3E9E">
        <w:rPr>
          <w:rFonts w:ascii="Angsana New" w:hAnsi="Angsana New"/>
          <w:color w:val="000000"/>
          <w:sz w:val="30"/>
          <w:szCs w:val="30"/>
          <w:cs/>
        </w:rPr>
        <w:t>เป็นนิติบุคคลข้ามชาติที่</w:t>
      </w:r>
      <w:r w:rsidR="00E2563C">
        <w:rPr>
          <w:rFonts w:ascii="Angsana New" w:hAnsi="Angsana New" w:hint="cs"/>
          <w:color w:val="000000"/>
          <w:sz w:val="30"/>
          <w:szCs w:val="30"/>
          <w:cs/>
        </w:rPr>
        <w:t>อยู่ในขอบเขตของ</w:t>
      </w:r>
      <w:r w:rsidR="007F60E4" w:rsidRPr="005D3E9E">
        <w:rPr>
          <w:rFonts w:ascii="Angsana New" w:hAnsi="Angsana New"/>
          <w:color w:val="000000"/>
          <w:sz w:val="30"/>
          <w:szCs w:val="30"/>
          <w:cs/>
        </w:rPr>
        <w:t>กฎหมายดังกล่าว</w:t>
      </w:r>
    </w:p>
    <w:p w14:paraId="3AB24021" w14:textId="77777777" w:rsidR="00AA7FFD" w:rsidRPr="005D3E9E" w:rsidRDefault="00AA7FFD" w:rsidP="00CB58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2C739C99" w14:textId="77777777" w:rsidR="0044606A" w:rsidRPr="005D3E9E" w:rsidRDefault="0044606A" w:rsidP="000D6F72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5D3E9E">
        <w:rPr>
          <w:rFonts w:ascii="Angsana New" w:hAnsi="Angsana New"/>
          <w:b/>
          <w:bCs/>
          <w:sz w:val="30"/>
          <w:szCs w:val="30"/>
          <w:cs/>
        </w:rPr>
        <w:t>กองทุนสำรองเลี้ยงชีพของพนักงานซึ่งจดทะเบียนแล้ว</w:t>
      </w:r>
    </w:p>
    <w:p w14:paraId="6A4B6C9A" w14:textId="77777777" w:rsidR="0044606A" w:rsidRPr="005D3E9E" w:rsidRDefault="0044606A" w:rsidP="000D6F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6A9233AC" w14:textId="037BE3D4" w:rsidR="001331FC" w:rsidRPr="005D3E9E" w:rsidRDefault="001331FC" w:rsidP="001331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5D3E9E">
        <w:rPr>
          <w:rFonts w:ascii="Angsana New" w:hAnsi="Angsana New"/>
          <w:color w:val="000000"/>
          <w:sz w:val="30"/>
          <w:szCs w:val="30"/>
          <w:cs/>
        </w:rPr>
        <w:t>บริษัทจัดให้มีกองทุนสำรองเลี้ยงชีพพนักงานตามความในพระราชบัญญัติกองทุนสำรองเลี้ยงชีพ พ</w:t>
      </w:r>
      <w:r w:rsidRPr="005D3E9E">
        <w:rPr>
          <w:rFonts w:ascii="Angsana New" w:hAnsi="Angsana New"/>
          <w:color w:val="000000"/>
          <w:sz w:val="30"/>
          <w:szCs w:val="30"/>
        </w:rPr>
        <w:t>.</w:t>
      </w:r>
      <w:r w:rsidRPr="005D3E9E">
        <w:rPr>
          <w:rFonts w:ascii="Angsana New" w:hAnsi="Angsana New"/>
          <w:color w:val="000000"/>
          <w:sz w:val="30"/>
          <w:szCs w:val="30"/>
          <w:cs/>
        </w:rPr>
        <w:t>ศ</w:t>
      </w:r>
      <w:r w:rsidRPr="005D3E9E">
        <w:rPr>
          <w:rFonts w:ascii="Angsana New" w:hAnsi="Angsana New"/>
          <w:color w:val="000000"/>
          <w:sz w:val="30"/>
          <w:szCs w:val="30"/>
        </w:rPr>
        <w:t>. 2530</w:t>
      </w:r>
      <w:r w:rsidRPr="005D3E9E">
        <w:rPr>
          <w:rFonts w:ascii="Angsana New" w:hAnsi="Angsana New"/>
          <w:color w:val="000000"/>
          <w:sz w:val="30"/>
          <w:szCs w:val="30"/>
          <w:cs/>
        </w:rPr>
        <w:t xml:space="preserve"> สำหรับพนักงานของบริษัทบนพื้นฐานความสมัครใจของพนักงานในการเป็นสมาชิกของกองทุน ตามข้อบังคับของกองทุน บริษัทและพนักงานจะจ่ายเงินสมทบและเงินสะสมเข้ากองทุนในอัตราระหว่างร้อยละ </w:t>
      </w:r>
      <w:r w:rsidR="00851570" w:rsidRPr="005D3E9E">
        <w:rPr>
          <w:rFonts w:ascii="Angsana New" w:hAnsi="Angsana New"/>
          <w:color w:val="000000"/>
          <w:sz w:val="30"/>
          <w:szCs w:val="30"/>
        </w:rPr>
        <w:t>2</w:t>
      </w:r>
      <w:r w:rsidRPr="005D3E9E">
        <w:rPr>
          <w:rFonts w:ascii="Angsana New" w:hAnsi="Angsana New"/>
          <w:color w:val="000000"/>
          <w:sz w:val="30"/>
          <w:szCs w:val="30"/>
          <w:cs/>
        </w:rPr>
        <w:t xml:space="preserve"> ถึงร้อยละ </w:t>
      </w:r>
      <w:r w:rsidR="00851570" w:rsidRPr="005D3E9E">
        <w:rPr>
          <w:rFonts w:ascii="Angsana New" w:hAnsi="Angsana New"/>
          <w:color w:val="000000"/>
          <w:sz w:val="30"/>
          <w:szCs w:val="30"/>
        </w:rPr>
        <w:t>4</w:t>
      </w:r>
      <w:r w:rsidRPr="005D3E9E">
        <w:rPr>
          <w:rFonts w:ascii="Angsana New" w:hAnsi="Angsana New"/>
          <w:color w:val="000000"/>
          <w:sz w:val="30"/>
          <w:szCs w:val="30"/>
          <w:cs/>
        </w:rPr>
        <w:t xml:space="preserve"> ของเงินเดือนพนักงาน ทั้งนี้ขึ้นอยู่กับระยะเวลาทำงานของพนักงานแต่ละคน กองทุนสำรองเลี้ยงชีพพนักงานจะจ่ายเงินทุนเลี้ยงชีพแก่พนักงานตามเงื่อนไขที่ระบุไว้ในข้อบังคับของกองทุน</w:t>
      </w:r>
    </w:p>
    <w:p w14:paraId="05D544A0" w14:textId="77777777" w:rsidR="001331FC" w:rsidRPr="005D3E9E" w:rsidRDefault="001331FC" w:rsidP="001331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1B65A42" w14:textId="22B4B4D6" w:rsidR="00556E2C" w:rsidRPr="005D3E9E" w:rsidRDefault="00556E2C" w:rsidP="00556E2C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D3E9E">
        <w:rPr>
          <w:rFonts w:ascii="Angsana New" w:hAnsi="Angsana New"/>
          <w:sz w:val="30"/>
          <w:szCs w:val="30"/>
          <w:cs/>
        </w:rPr>
        <w:t>ส่วนที่บริษัทจ่ายสมทบซึ่งบันทึกเป็นส่วนหนึ่งของต้นทุน</w:t>
      </w:r>
      <w:r w:rsidRPr="005D3E9E">
        <w:rPr>
          <w:rFonts w:ascii="Angsana New" w:hAnsi="Angsana New" w:hint="cs"/>
          <w:sz w:val="30"/>
          <w:szCs w:val="30"/>
          <w:cs/>
        </w:rPr>
        <w:t>ขาย</w:t>
      </w:r>
      <w:r w:rsidRPr="005D3E9E">
        <w:rPr>
          <w:rFonts w:ascii="Angsana New" w:hAnsi="Angsana New"/>
          <w:sz w:val="30"/>
          <w:szCs w:val="30"/>
          <w:cs/>
        </w:rPr>
        <w:t>และค่าใช้จ่ายในการบริหารส</w:t>
      </w:r>
      <w:r w:rsidR="00884585" w:rsidRPr="005D3E9E">
        <w:rPr>
          <w:rFonts w:ascii="Angsana New" w:hAnsi="Angsana New"/>
          <w:sz w:val="30"/>
          <w:szCs w:val="30"/>
          <w:cs/>
        </w:rPr>
        <w:t xml:space="preserve">ำหรับปีสิ้นสุดวันที่ </w:t>
      </w:r>
      <w:r w:rsidR="00851570" w:rsidRPr="005D3E9E">
        <w:rPr>
          <w:rFonts w:ascii="Angsana New" w:hAnsi="Angsana New"/>
          <w:sz w:val="30"/>
          <w:szCs w:val="30"/>
        </w:rPr>
        <w:t>31</w:t>
      </w:r>
      <w:r w:rsidR="00884585" w:rsidRPr="005D3E9E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5D3E9E">
        <w:rPr>
          <w:rFonts w:ascii="Angsana New" w:hAnsi="Angsana New"/>
          <w:sz w:val="30"/>
          <w:szCs w:val="30"/>
          <w:cs/>
        </w:rPr>
        <w:t xml:space="preserve">มีจำนวนเงินประมาณ </w:t>
      </w:r>
      <w:r w:rsidR="00AC7CA4" w:rsidRPr="005D3E9E">
        <w:rPr>
          <w:rFonts w:ascii="Angsana New" w:hAnsi="Angsana New"/>
          <w:sz w:val="30"/>
          <w:szCs w:val="30"/>
        </w:rPr>
        <w:t>1.</w:t>
      </w:r>
      <w:r w:rsidR="005D2BB6" w:rsidRPr="005D3E9E">
        <w:rPr>
          <w:rFonts w:ascii="Angsana New" w:hAnsi="Angsana New"/>
          <w:sz w:val="30"/>
          <w:szCs w:val="30"/>
        </w:rPr>
        <w:t>9</w:t>
      </w:r>
      <w:r w:rsidRPr="005D3E9E">
        <w:rPr>
          <w:rFonts w:ascii="Angsana New" w:hAnsi="Angsana New"/>
          <w:sz w:val="30"/>
          <w:szCs w:val="30"/>
        </w:rPr>
        <w:t xml:space="preserve"> </w:t>
      </w:r>
      <w:r w:rsidRPr="005D3E9E">
        <w:rPr>
          <w:rFonts w:ascii="Angsana New" w:hAnsi="Angsana New"/>
          <w:sz w:val="30"/>
          <w:szCs w:val="30"/>
          <w:cs/>
        </w:rPr>
        <w:t xml:space="preserve">ล้านบาทและ </w:t>
      </w:r>
      <w:r w:rsidR="00AC7CA4" w:rsidRPr="005D3E9E">
        <w:rPr>
          <w:rFonts w:ascii="Angsana New" w:hAnsi="Angsana New"/>
          <w:sz w:val="30"/>
          <w:szCs w:val="30"/>
        </w:rPr>
        <w:t>1.</w:t>
      </w:r>
      <w:r w:rsidR="005D2BB6" w:rsidRPr="005D3E9E">
        <w:rPr>
          <w:rFonts w:ascii="Angsana New" w:hAnsi="Angsana New"/>
          <w:sz w:val="30"/>
          <w:szCs w:val="30"/>
        </w:rPr>
        <w:t>3</w:t>
      </w:r>
      <w:r w:rsidRPr="005D3E9E">
        <w:rPr>
          <w:rFonts w:ascii="Angsana New" w:hAnsi="Angsana New"/>
          <w:sz w:val="30"/>
          <w:szCs w:val="30"/>
        </w:rPr>
        <w:t xml:space="preserve"> </w:t>
      </w:r>
      <w:r w:rsidRPr="005D3E9E">
        <w:rPr>
          <w:rFonts w:ascii="Angsana New" w:hAnsi="Angsana New"/>
          <w:sz w:val="30"/>
          <w:szCs w:val="30"/>
          <w:cs/>
        </w:rPr>
        <w:t xml:space="preserve">ล้านบาทในปี </w:t>
      </w:r>
      <w:r w:rsidR="00851570" w:rsidRPr="005D3E9E">
        <w:rPr>
          <w:rFonts w:ascii="Angsana New" w:hAnsi="Angsana New"/>
          <w:sz w:val="30"/>
          <w:szCs w:val="30"/>
        </w:rPr>
        <w:t>256</w:t>
      </w:r>
      <w:r w:rsidR="00BB1749" w:rsidRPr="005D3E9E">
        <w:rPr>
          <w:rFonts w:ascii="Angsana New" w:hAnsi="Angsana New"/>
          <w:sz w:val="30"/>
          <w:szCs w:val="30"/>
        </w:rPr>
        <w:t>8</w:t>
      </w:r>
      <w:r w:rsidRPr="005D3E9E">
        <w:rPr>
          <w:rFonts w:ascii="Angsana New" w:hAnsi="Angsana New"/>
          <w:sz w:val="30"/>
          <w:szCs w:val="30"/>
          <w:cs/>
        </w:rPr>
        <w:t xml:space="preserve"> และ </w:t>
      </w:r>
      <w:r w:rsidR="00851570" w:rsidRPr="005D3E9E">
        <w:rPr>
          <w:rFonts w:ascii="Angsana New" w:hAnsi="Angsana New"/>
          <w:sz w:val="30"/>
          <w:szCs w:val="30"/>
        </w:rPr>
        <w:t>1.</w:t>
      </w:r>
      <w:r w:rsidR="00BB1749" w:rsidRPr="005D3E9E">
        <w:rPr>
          <w:rFonts w:ascii="Angsana New" w:hAnsi="Angsana New"/>
          <w:sz w:val="30"/>
          <w:szCs w:val="30"/>
        </w:rPr>
        <w:t>4</w:t>
      </w:r>
      <w:r w:rsidR="00851570" w:rsidRPr="005D3E9E">
        <w:rPr>
          <w:rFonts w:ascii="Angsana New" w:hAnsi="Angsana New"/>
          <w:sz w:val="30"/>
          <w:szCs w:val="30"/>
        </w:rPr>
        <w:t xml:space="preserve"> </w:t>
      </w:r>
      <w:r w:rsidR="00851570" w:rsidRPr="005D3E9E">
        <w:rPr>
          <w:rFonts w:ascii="Angsana New" w:hAnsi="Angsana New"/>
          <w:sz w:val="30"/>
          <w:szCs w:val="30"/>
          <w:cs/>
        </w:rPr>
        <w:t xml:space="preserve">ล้านบาทและ </w:t>
      </w:r>
      <w:r w:rsidR="00851570" w:rsidRPr="005D3E9E">
        <w:rPr>
          <w:rFonts w:ascii="Angsana New" w:hAnsi="Angsana New"/>
          <w:sz w:val="30"/>
          <w:szCs w:val="30"/>
        </w:rPr>
        <w:t>1.</w:t>
      </w:r>
      <w:r w:rsidR="00BB1749" w:rsidRPr="005D3E9E">
        <w:rPr>
          <w:rFonts w:ascii="Angsana New" w:hAnsi="Angsana New"/>
          <w:sz w:val="30"/>
          <w:szCs w:val="30"/>
        </w:rPr>
        <w:t>5</w:t>
      </w:r>
      <w:r w:rsidR="00851570" w:rsidRPr="005D3E9E">
        <w:rPr>
          <w:rFonts w:ascii="Angsana New" w:hAnsi="Angsana New"/>
          <w:sz w:val="30"/>
          <w:szCs w:val="30"/>
        </w:rPr>
        <w:t xml:space="preserve"> </w:t>
      </w:r>
      <w:r w:rsidRPr="005D3E9E">
        <w:rPr>
          <w:rFonts w:ascii="Angsana New" w:hAnsi="Angsana New"/>
          <w:sz w:val="30"/>
          <w:szCs w:val="30"/>
          <w:cs/>
        </w:rPr>
        <w:t xml:space="preserve">ล้านบาทในปี </w:t>
      </w:r>
      <w:r w:rsidR="00851570" w:rsidRPr="005D3E9E">
        <w:rPr>
          <w:rFonts w:ascii="Angsana New" w:hAnsi="Angsana New"/>
          <w:sz w:val="30"/>
          <w:szCs w:val="30"/>
        </w:rPr>
        <w:t>256</w:t>
      </w:r>
      <w:r w:rsidR="00BB1749" w:rsidRPr="005D3E9E">
        <w:rPr>
          <w:rFonts w:ascii="Angsana New" w:hAnsi="Angsana New"/>
          <w:sz w:val="30"/>
          <w:szCs w:val="30"/>
        </w:rPr>
        <w:t>7</w:t>
      </w:r>
      <w:r w:rsidR="007E7131" w:rsidRPr="005D3E9E">
        <w:rPr>
          <w:rFonts w:ascii="Angsana New" w:hAnsi="Angsana New" w:hint="cs"/>
          <w:sz w:val="30"/>
          <w:szCs w:val="30"/>
          <w:cs/>
        </w:rPr>
        <w:t xml:space="preserve"> </w:t>
      </w:r>
      <w:r w:rsidRPr="005D3E9E">
        <w:rPr>
          <w:rFonts w:ascii="Angsana New" w:hAnsi="Angsana New"/>
          <w:sz w:val="30"/>
          <w:szCs w:val="30"/>
          <w:cs/>
        </w:rPr>
        <w:t>ตามลำดับ</w:t>
      </w:r>
    </w:p>
    <w:p w14:paraId="2BB16F4B" w14:textId="70C254BB" w:rsidR="00AA7FFD" w:rsidRPr="005D3E9E" w:rsidRDefault="00AA7F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</w:p>
    <w:p w14:paraId="51075781" w14:textId="77777777" w:rsidR="006E4B26" w:rsidRPr="005D3E9E" w:rsidRDefault="006E4B26" w:rsidP="001331FC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5D3E9E">
        <w:rPr>
          <w:rFonts w:ascii="Angsana New" w:hAnsi="Angsana New"/>
          <w:b/>
          <w:bCs/>
          <w:sz w:val="30"/>
          <w:szCs w:val="30"/>
          <w:cs/>
        </w:rPr>
        <w:t>เงินปันผล</w:t>
      </w:r>
    </w:p>
    <w:p w14:paraId="21B4BFBD" w14:textId="77777777" w:rsidR="0044606A" w:rsidRPr="005D3E9E" w:rsidRDefault="0044606A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F3F4DB5" w14:textId="77777777" w:rsidR="009E5E34" w:rsidRPr="005D3E9E" w:rsidRDefault="009E5E34" w:rsidP="009E5E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5D3E9E">
        <w:rPr>
          <w:rFonts w:ascii="Angsana New" w:hAnsi="Angsana New"/>
          <w:sz w:val="30"/>
          <w:szCs w:val="30"/>
          <w:cs/>
        </w:rPr>
        <w:t>ใน</w:t>
      </w:r>
      <w:r w:rsidRPr="005D3E9E">
        <w:rPr>
          <w:rFonts w:ascii="Angsana New" w:hAnsi="Angsana New" w:hint="cs"/>
          <w:sz w:val="30"/>
          <w:szCs w:val="30"/>
          <w:cs/>
        </w:rPr>
        <w:t>ที่</w:t>
      </w:r>
      <w:r w:rsidRPr="005D3E9E">
        <w:rPr>
          <w:rFonts w:ascii="Angsana New" w:hAnsi="Angsana New"/>
          <w:sz w:val="30"/>
          <w:szCs w:val="30"/>
          <w:cs/>
        </w:rPr>
        <w:t>ประชุม</w:t>
      </w:r>
      <w:r w:rsidRPr="005D3E9E">
        <w:rPr>
          <w:rFonts w:ascii="Angsana New" w:hAnsi="Angsana New" w:hint="cs"/>
          <w:sz w:val="30"/>
          <w:szCs w:val="30"/>
          <w:cs/>
        </w:rPr>
        <w:t>คณะกรรมการบริษัท</w:t>
      </w:r>
      <w:r w:rsidRPr="005D3E9E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5D3E9E">
        <w:rPr>
          <w:rFonts w:ascii="Angsana New" w:hAnsi="Angsana New"/>
          <w:sz w:val="30"/>
          <w:szCs w:val="30"/>
        </w:rPr>
        <w:t>8</w:t>
      </w:r>
      <w:r w:rsidRPr="005D3E9E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5D3E9E">
        <w:rPr>
          <w:rFonts w:ascii="Angsana New" w:hAnsi="Angsana New"/>
          <w:sz w:val="30"/>
          <w:szCs w:val="30"/>
        </w:rPr>
        <w:t>2568</w:t>
      </w:r>
      <w:r w:rsidRPr="005D3E9E">
        <w:rPr>
          <w:rFonts w:ascii="Angsana New" w:hAnsi="Angsana New" w:hint="cs"/>
          <w:sz w:val="30"/>
          <w:szCs w:val="30"/>
          <w:cs/>
        </w:rPr>
        <w:t xml:space="preserve"> คณะกรรมการบริษัท</w:t>
      </w:r>
      <w:r w:rsidRPr="005D3E9E">
        <w:rPr>
          <w:rFonts w:ascii="Angsana New" w:hAnsi="Angsana New"/>
          <w:sz w:val="30"/>
          <w:szCs w:val="30"/>
          <w:cs/>
        </w:rPr>
        <w:t>ได้มีมติ</w:t>
      </w:r>
      <w:r w:rsidRPr="005D3E9E">
        <w:rPr>
          <w:rFonts w:ascii="Angsana New" w:hAnsi="Angsana New" w:hint="cs"/>
          <w:sz w:val="30"/>
          <w:szCs w:val="30"/>
          <w:cs/>
        </w:rPr>
        <w:t>เป็นเอกฉันท์อนุมัติ</w:t>
      </w:r>
      <w:r w:rsidRPr="005D3E9E">
        <w:rPr>
          <w:rFonts w:ascii="Angsana New" w:hAnsi="Angsana New"/>
          <w:sz w:val="30"/>
          <w:szCs w:val="30"/>
          <w:cs/>
        </w:rPr>
        <w:t>ให้บริษัทจ่ายเงินปันผล</w:t>
      </w:r>
      <w:r w:rsidRPr="005D3E9E">
        <w:rPr>
          <w:rFonts w:ascii="Angsana New" w:hAnsi="Angsana New" w:hint="cs"/>
          <w:sz w:val="30"/>
          <w:szCs w:val="30"/>
          <w:cs/>
        </w:rPr>
        <w:t>ระหว่างกาลจาก</w:t>
      </w:r>
      <w:r w:rsidRPr="005D3E9E">
        <w:rPr>
          <w:rFonts w:ascii="Angsana New" w:hAnsi="Angsana New"/>
          <w:sz w:val="30"/>
          <w:szCs w:val="30"/>
          <w:cs/>
        </w:rPr>
        <w:t>ผลการดำเนินงาน</w:t>
      </w:r>
      <w:r w:rsidRPr="005D3E9E">
        <w:rPr>
          <w:rFonts w:ascii="Angsana New" w:hAnsi="Angsana New" w:hint="cs"/>
          <w:sz w:val="30"/>
          <w:szCs w:val="30"/>
          <w:cs/>
        </w:rPr>
        <w:t xml:space="preserve">สำหรับงวดหกเดือนสิ้นสุดวันที่ </w:t>
      </w:r>
      <w:r w:rsidRPr="005D3E9E">
        <w:rPr>
          <w:rFonts w:ascii="Angsana New" w:hAnsi="Angsana New"/>
          <w:sz w:val="30"/>
          <w:szCs w:val="30"/>
        </w:rPr>
        <w:t xml:space="preserve">30 </w:t>
      </w:r>
      <w:r w:rsidRPr="005D3E9E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5D3E9E">
        <w:rPr>
          <w:rFonts w:ascii="Angsana New" w:hAnsi="Angsana New"/>
          <w:sz w:val="30"/>
          <w:szCs w:val="30"/>
        </w:rPr>
        <w:t>25</w:t>
      </w:r>
      <w:r w:rsidRPr="005D3E9E">
        <w:rPr>
          <w:rFonts w:ascii="Angsana New" w:hAnsi="Angsana New" w:hint="cs"/>
          <w:sz w:val="30"/>
          <w:szCs w:val="30"/>
          <w:cs/>
        </w:rPr>
        <w:t>6</w:t>
      </w:r>
      <w:r w:rsidRPr="005D3E9E">
        <w:rPr>
          <w:rFonts w:ascii="Angsana New" w:hAnsi="Angsana New"/>
          <w:sz w:val="30"/>
          <w:szCs w:val="30"/>
        </w:rPr>
        <w:t>8</w:t>
      </w:r>
      <w:r w:rsidRPr="005D3E9E">
        <w:rPr>
          <w:rFonts w:ascii="Angsana New" w:hAnsi="Angsana New" w:hint="cs"/>
          <w:sz w:val="30"/>
          <w:szCs w:val="30"/>
          <w:cs/>
        </w:rPr>
        <w:t xml:space="preserve"> </w:t>
      </w:r>
      <w:r w:rsidRPr="005D3E9E">
        <w:rPr>
          <w:rFonts w:ascii="Angsana New" w:hAnsi="Angsana New"/>
          <w:sz w:val="30"/>
          <w:szCs w:val="30"/>
          <w:cs/>
        </w:rPr>
        <w:t xml:space="preserve">แก่ผู้ถือหุ้นในอัตราหุ้นละ </w:t>
      </w:r>
      <w:r w:rsidRPr="005D3E9E">
        <w:rPr>
          <w:rFonts w:ascii="Angsana New" w:hAnsi="Angsana New"/>
          <w:sz w:val="30"/>
          <w:szCs w:val="30"/>
        </w:rPr>
        <w:t xml:space="preserve">0.05 </w:t>
      </w:r>
      <w:r w:rsidRPr="005D3E9E">
        <w:rPr>
          <w:rFonts w:ascii="Angsana New" w:hAnsi="Angsana New"/>
          <w:sz w:val="30"/>
          <w:szCs w:val="30"/>
          <w:cs/>
        </w:rPr>
        <w:t>บาทเป็นเงินรวม</w:t>
      </w:r>
      <w:r w:rsidRPr="005D3E9E">
        <w:rPr>
          <w:rFonts w:ascii="Angsana New" w:hAnsi="Angsana New" w:hint="cs"/>
          <w:sz w:val="30"/>
          <w:szCs w:val="30"/>
          <w:cs/>
        </w:rPr>
        <w:t>ประมาณ</w:t>
      </w:r>
      <w:r w:rsidRPr="005D3E9E">
        <w:rPr>
          <w:rFonts w:ascii="Angsana New" w:hAnsi="Angsana New"/>
          <w:sz w:val="30"/>
          <w:szCs w:val="30"/>
        </w:rPr>
        <w:t xml:space="preserve"> 92.4 </w:t>
      </w:r>
      <w:r w:rsidRPr="005D3E9E">
        <w:rPr>
          <w:rFonts w:ascii="Angsana New" w:hAnsi="Angsana New"/>
          <w:sz w:val="30"/>
          <w:szCs w:val="30"/>
          <w:cs/>
        </w:rPr>
        <w:t>ล้านบาทโดยจ่ายจากกำไรส่วนที่ได้รับการส่งเสริมการลงทุน</w:t>
      </w:r>
      <w:r w:rsidRPr="005D3E9E">
        <w:rPr>
          <w:rFonts w:ascii="Angsana New" w:hAnsi="Angsana New" w:hint="cs"/>
          <w:sz w:val="30"/>
          <w:szCs w:val="30"/>
          <w:cs/>
        </w:rPr>
        <w:t>ทั้งหมด</w:t>
      </w:r>
      <w:r w:rsidRPr="005D3E9E">
        <w:rPr>
          <w:rFonts w:ascii="Angsana New" w:hAnsi="Angsana New"/>
          <w:sz w:val="30"/>
          <w:szCs w:val="30"/>
        </w:rPr>
        <w:t xml:space="preserve"> </w:t>
      </w:r>
      <w:r w:rsidRPr="005D3E9E">
        <w:rPr>
          <w:rFonts w:ascii="Angsana New" w:hAnsi="Angsana New"/>
          <w:sz w:val="30"/>
          <w:szCs w:val="30"/>
          <w:cs/>
        </w:rPr>
        <w:t xml:space="preserve">บริษัทได้จ่ายเงินปันผลดังกล่าวให้แก่ผู้ถือหุ้นแล้วเมื่อวันที่ </w:t>
      </w:r>
      <w:r w:rsidRPr="005D3E9E">
        <w:rPr>
          <w:rFonts w:ascii="Angsana New" w:hAnsi="Angsana New"/>
          <w:sz w:val="30"/>
          <w:szCs w:val="30"/>
        </w:rPr>
        <w:t>5</w:t>
      </w:r>
      <w:r w:rsidRPr="005D3E9E">
        <w:rPr>
          <w:rFonts w:ascii="Angsana New" w:hAnsi="Angsana New"/>
          <w:sz w:val="30"/>
          <w:szCs w:val="30"/>
          <w:cs/>
        </w:rPr>
        <w:t xml:space="preserve"> </w:t>
      </w:r>
      <w:r w:rsidRPr="005D3E9E">
        <w:rPr>
          <w:rFonts w:ascii="Angsana New" w:hAnsi="Angsana New" w:hint="cs"/>
          <w:sz w:val="30"/>
          <w:szCs w:val="30"/>
          <w:cs/>
        </w:rPr>
        <w:t>กันยายน</w:t>
      </w:r>
      <w:r w:rsidRPr="005D3E9E">
        <w:rPr>
          <w:rFonts w:ascii="Angsana New" w:hAnsi="Angsana New"/>
          <w:sz w:val="30"/>
          <w:szCs w:val="30"/>
          <w:cs/>
        </w:rPr>
        <w:t xml:space="preserve"> </w:t>
      </w:r>
      <w:r w:rsidRPr="005D3E9E">
        <w:rPr>
          <w:rFonts w:ascii="Angsana New" w:hAnsi="Angsana New"/>
          <w:sz w:val="30"/>
          <w:szCs w:val="30"/>
        </w:rPr>
        <w:t>2568</w:t>
      </w:r>
    </w:p>
    <w:p w14:paraId="487B925B" w14:textId="77777777" w:rsidR="002D7622" w:rsidRPr="005D3E9E" w:rsidRDefault="002D7622" w:rsidP="009E5E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2AB0967E" w14:textId="61B57818" w:rsidR="005D3E9E" w:rsidRDefault="009E5E34" w:rsidP="009E5E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5D3E9E">
        <w:rPr>
          <w:rFonts w:ascii="Angsana New" w:hAnsi="Angsana New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5D3E9E">
        <w:rPr>
          <w:rFonts w:ascii="Angsana New" w:hAnsi="Angsana New"/>
          <w:sz w:val="30"/>
          <w:szCs w:val="30"/>
        </w:rPr>
        <w:t xml:space="preserve">10 </w:t>
      </w:r>
      <w:r w:rsidRPr="005D3E9E">
        <w:rPr>
          <w:rFonts w:ascii="Angsana New" w:hAnsi="Angsana New"/>
          <w:sz w:val="30"/>
          <w:szCs w:val="30"/>
          <w:cs/>
        </w:rPr>
        <w:t xml:space="preserve">เมษายน </w:t>
      </w:r>
      <w:r w:rsidRPr="005D3E9E">
        <w:rPr>
          <w:rFonts w:ascii="Angsana New" w:hAnsi="Angsana New"/>
          <w:sz w:val="30"/>
          <w:szCs w:val="30"/>
        </w:rPr>
        <w:t xml:space="preserve">2568 </w:t>
      </w:r>
      <w:r w:rsidRPr="005D3E9E">
        <w:rPr>
          <w:rFonts w:ascii="Angsana New" w:hAnsi="Angsana New"/>
          <w:sz w:val="30"/>
          <w:szCs w:val="30"/>
          <w:cs/>
        </w:rPr>
        <w:t>ผู้ถือหุ้นได้มีมติเป็นเอกฉันท์อนุมัติการประกาศจ่ายเงินปันผล</w:t>
      </w:r>
      <w:r w:rsidRPr="005D3E9E">
        <w:rPr>
          <w:rFonts w:ascii="Angsana New" w:hAnsi="Angsana New" w:hint="cs"/>
          <w:sz w:val="30"/>
          <w:szCs w:val="30"/>
          <w:cs/>
        </w:rPr>
        <w:t>งวดสุดท้าย</w:t>
      </w:r>
      <w:r w:rsidRPr="005D3E9E">
        <w:rPr>
          <w:rFonts w:ascii="Angsana New" w:hAnsi="Angsana New"/>
          <w:sz w:val="30"/>
          <w:szCs w:val="30"/>
          <w:cs/>
        </w:rPr>
        <w:t xml:space="preserve">สำหรับผลการดำเนินงานปี </w:t>
      </w:r>
      <w:r w:rsidRPr="005D3E9E">
        <w:rPr>
          <w:rFonts w:ascii="Angsana New" w:hAnsi="Angsana New"/>
          <w:sz w:val="30"/>
          <w:szCs w:val="30"/>
        </w:rPr>
        <w:t>256</w:t>
      </w:r>
      <w:r w:rsidRPr="005D3E9E">
        <w:rPr>
          <w:rFonts w:ascii="Angsana New" w:hAnsi="Angsana New" w:hint="cs"/>
          <w:sz w:val="30"/>
          <w:szCs w:val="30"/>
          <w:cs/>
        </w:rPr>
        <w:t>7</w:t>
      </w:r>
      <w:r w:rsidRPr="005D3E9E">
        <w:rPr>
          <w:rFonts w:ascii="Angsana New" w:hAnsi="Angsana New"/>
          <w:sz w:val="30"/>
          <w:szCs w:val="30"/>
        </w:rPr>
        <w:t xml:space="preserve"> </w:t>
      </w:r>
      <w:r w:rsidRPr="005D3E9E">
        <w:rPr>
          <w:rFonts w:ascii="Angsana New" w:hAnsi="Angsana New"/>
          <w:sz w:val="30"/>
          <w:szCs w:val="30"/>
          <w:cs/>
        </w:rPr>
        <w:t xml:space="preserve">แก่ผู้ถือหุ้นเป็นเงินหุ้นละ </w:t>
      </w:r>
      <w:r w:rsidRPr="005D3E9E">
        <w:rPr>
          <w:rFonts w:ascii="Angsana New" w:hAnsi="Angsana New"/>
          <w:sz w:val="30"/>
          <w:szCs w:val="30"/>
        </w:rPr>
        <w:t xml:space="preserve">0.31 </w:t>
      </w:r>
      <w:r w:rsidRPr="005D3E9E">
        <w:rPr>
          <w:rFonts w:ascii="Angsana New" w:hAnsi="Angsana New"/>
          <w:sz w:val="30"/>
          <w:szCs w:val="30"/>
          <w:cs/>
        </w:rPr>
        <w:t>บาทคิดเป็นเงินรวม</w:t>
      </w:r>
      <w:r w:rsidRPr="005D3E9E">
        <w:rPr>
          <w:rFonts w:ascii="Angsana New" w:hAnsi="Angsana New"/>
          <w:sz w:val="30"/>
          <w:szCs w:val="30"/>
        </w:rPr>
        <w:t xml:space="preserve"> 572.8 </w:t>
      </w:r>
      <w:r w:rsidRPr="005D3E9E">
        <w:rPr>
          <w:rFonts w:ascii="Angsana New" w:hAnsi="Angsana New"/>
          <w:sz w:val="30"/>
          <w:szCs w:val="30"/>
          <w:cs/>
        </w:rPr>
        <w:t xml:space="preserve">ล้านบาท โดยจ่ายจากกำไรส่วนที่ได้รับการส่งเสริมการลงทุนทั้งหมด บริษัทได้จ่ายเงินปันผลดังกล่าวให้แก่ผู้ถือหุ้นแล้วเมื่อวันที่ </w:t>
      </w:r>
      <w:r w:rsidRPr="005D3E9E">
        <w:rPr>
          <w:rFonts w:ascii="Angsana New" w:hAnsi="Angsana New"/>
          <w:sz w:val="30"/>
          <w:szCs w:val="30"/>
        </w:rPr>
        <w:t>8</w:t>
      </w:r>
      <w:r w:rsidRPr="005D3E9E">
        <w:rPr>
          <w:rFonts w:ascii="Angsana New" w:hAnsi="Angsana New"/>
          <w:sz w:val="30"/>
          <w:szCs w:val="30"/>
          <w:cs/>
        </w:rPr>
        <w:t xml:space="preserve"> พฤษภาคม </w:t>
      </w:r>
      <w:r w:rsidRPr="005D3E9E">
        <w:rPr>
          <w:rFonts w:ascii="Angsana New" w:hAnsi="Angsana New"/>
          <w:sz w:val="30"/>
          <w:szCs w:val="30"/>
        </w:rPr>
        <w:t>2568</w:t>
      </w:r>
    </w:p>
    <w:p w14:paraId="09CD149A" w14:textId="77777777" w:rsidR="005D3E9E" w:rsidRDefault="005D3E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29B9B41C" w14:textId="40EFB886" w:rsidR="00851570" w:rsidRPr="003940C3" w:rsidRDefault="00851570" w:rsidP="008515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3940C3">
        <w:rPr>
          <w:rFonts w:ascii="Angsana New" w:hAnsi="Angsana New"/>
          <w:sz w:val="30"/>
          <w:szCs w:val="30"/>
          <w:cs/>
        </w:rPr>
        <w:lastRenderedPageBreak/>
        <w:t>ใน</w:t>
      </w:r>
      <w:r w:rsidRPr="003940C3">
        <w:rPr>
          <w:rFonts w:ascii="Angsana New" w:hAnsi="Angsana New" w:hint="cs"/>
          <w:sz w:val="30"/>
          <w:szCs w:val="30"/>
          <w:cs/>
        </w:rPr>
        <w:t>ที่</w:t>
      </w:r>
      <w:r w:rsidRPr="003940C3">
        <w:rPr>
          <w:rFonts w:ascii="Angsana New" w:hAnsi="Angsana New"/>
          <w:sz w:val="30"/>
          <w:szCs w:val="30"/>
          <w:cs/>
        </w:rPr>
        <w:t>ประชุม</w:t>
      </w:r>
      <w:r w:rsidRPr="003940C3">
        <w:rPr>
          <w:rFonts w:ascii="Angsana New" w:hAnsi="Angsana New" w:hint="cs"/>
          <w:sz w:val="30"/>
          <w:szCs w:val="30"/>
          <w:cs/>
        </w:rPr>
        <w:t>คณะกรรมการบริษัท</w:t>
      </w:r>
      <w:r w:rsidRPr="003940C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3940C3">
        <w:rPr>
          <w:rFonts w:ascii="Angsana New" w:hAnsi="Angsana New"/>
          <w:sz w:val="30"/>
          <w:szCs w:val="30"/>
        </w:rPr>
        <w:t>9</w:t>
      </w:r>
      <w:r w:rsidRPr="003940C3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3940C3">
        <w:rPr>
          <w:rFonts w:ascii="Angsana New" w:hAnsi="Angsana New"/>
          <w:sz w:val="30"/>
          <w:szCs w:val="30"/>
        </w:rPr>
        <w:t>2567</w:t>
      </w:r>
      <w:r w:rsidRPr="003940C3">
        <w:rPr>
          <w:rFonts w:ascii="Angsana New" w:hAnsi="Angsana New" w:hint="cs"/>
          <w:sz w:val="30"/>
          <w:szCs w:val="30"/>
          <w:cs/>
        </w:rPr>
        <w:t xml:space="preserve"> คณะกรรมการบริษัท</w:t>
      </w:r>
      <w:r w:rsidRPr="003940C3">
        <w:rPr>
          <w:rFonts w:ascii="Angsana New" w:hAnsi="Angsana New"/>
          <w:sz w:val="30"/>
          <w:szCs w:val="30"/>
          <w:cs/>
        </w:rPr>
        <w:t>ได้มีมติ</w:t>
      </w:r>
      <w:r w:rsidRPr="003940C3">
        <w:rPr>
          <w:rFonts w:ascii="Angsana New" w:hAnsi="Angsana New" w:hint="cs"/>
          <w:sz w:val="30"/>
          <w:szCs w:val="30"/>
          <w:cs/>
        </w:rPr>
        <w:t>เป็นเอกฉันท์อนุมัติ</w:t>
      </w:r>
      <w:r w:rsidRPr="003940C3">
        <w:rPr>
          <w:rFonts w:ascii="Angsana New" w:hAnsi="Angsana New"/>
          <w:sz w:val="30"/>
          <w:szCs w:val="30"/>
          <w:cs/>
        </w:rPr>
        <w:t>ให้บริษัทจ่ายเงินปันผล</w:t>
      </w:r>
      <w:r w:rsidRPr="003940C3">
        <w:rPr>
          <w:rFonts w:ascii="Angsana New" w:hAnsi="Angsana New" w:hint="cs"/>
          <w:sz w:val="30"/>
          <w:szCs w:val="30"/>
          <w:cs/>
        </w:rPr>
        <w:t>ระหว่างกาลจาก</w:t>
      </w:r>
      <w:r w:rsidRPr="003940C3">
        <w:rPr>
          <w:rFonts w:ascii="Angsana New" w:hAnsi="Angsana New"/>
          <w:sz w:val="30"/>
          <w:szCs w:val="30"/>
          <w:cs/>
        </w:rPr>
        <w:t>ผลการดำเนินงาน</w:t>
      </w:r>
      <w:r w:rsidRPr="003940C3">
        <w:rPr>
          <w:rFonts w:ascii="Angsana New" w:hAnsi="Angsana New" w:hint="cs"/>
          <w:sz w:val="30"/>
          <w:szCs w:val="30"/>
          <w:cs/>
        </w:rPr>
        <w:t xml:space="preserve">สำหรับงวดหกเดือนสิ้นสุดวันที่ </w:t>
      </w:r>
      <w:r w:rsidRPr="003940C3">
        <w:rPr>
          <w:rFonts w:ascii="Angsana New" w:hAnsi="Angsana New"/>
          <w:sz w:val="30"/>
          <w:szCs w:val="30"/>
        </w:rPr>
        <w:t xml:space="preserve">30 </w:t>
      </w:r>
      <w:r w:rsidRPr="003940C3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3940C3">
        <w:rPr>
          <w:rFonts w:ascii="Angsana New" w:hAnsi="Angsana New"/>
          <w:sz w:val="30"/>
          <w:szCs w:val="30"/>
        </w:rPr>
        <w:t>25</w:t>
      </w:r>
      <w:r w:rsidRPr="003940C3">
        <w:rPr>
          <w:rFonts w:ascii="Angsana New" w:hAnsi="Angsana New" w:hint="cs"/>
          <w:sz w:val="30"/>
          <w:szCs w:val="30"/>
          <w:cs/>
        </w:rPr>
        <w:t>6</w:t>
      </w:r>
      <w:r w:rsidRPr="003940C3">
        <w:rPr>
          <w:rFonts w:ascii="Angsana New" w:hAnsi="Angsana New"/>
          <w:sz w:val="30"/>
          <w:szCs w:val="30"/>
        </w:rPr>
        <w:t>7</w:t>
      </w:r>
      <w:r w:rsidRPr="003940C3">
        <w:rPr>
          <w:rFonts w:ascii="Angsana New" w:hAnsi="Angsana New" w:hint="cs"/>
          <w:sz w:val="30"/>
          <w:szCs w:val="30"/>
          <w:cs/>
        </w:rPr>
        <w:t xml:space="preserve"> </w:t>
      </w:r>
      <w:r w:rsidRPr="003940C3">
        <w:rPr>
          <w:rFonts w:ascii="Angsana New" w:hAnsi="Angsana New"/>
          <w:sz w:val="30"/>
          <w:szCs w:val="30"/>
          <w:cs/>
        </w:rPr>
        <w:t xml:space="preserve">แก่ผู้ถือหุ้นในอัตราหุ้นละ </w:t>
      </w:r>
      <w:r w:rsidRPr="003940C3">
        <w:rPr>
          <w:rFonts w:ascii="Angsana New" w:hAnsi="Angsana New"/>
          <w:sz w:val="30"/>
          <w:szCs w:val="30"/>
        </w:rPr>
        <w:t xml:space="preserve">0.05 </w:t>
      </w:r>
      <w:r w:rsidRPr="003940C3">
        <w:rPr>
          <w:rFonts w:ascii="Angsana New" w:hAnsi="Angsana New"/>
          <w:sz w:val="30"/>
          <w:szCs w:val="30"/>
          <w:cs/>
        </w:rPr>
        <w:t>บาทเป็นเงินรวม</w:t>
      </w:r>
      <w:r w:rsidRPr="003940C3">
        <w:rPr>
          <w:rFonts w:ascii="Angsana New" w:hAnsi="Angsana New" w:hint="cs"/>
          <w:sz w:val="30"/>
          <w:szCs w:val="30"/>
          <w:cs/>
        </w:rPr>
        <w:t>ประมาณ</w:t>
      </w:r>
      <w:r w:rsidRPr="003940C3">
        <w:rPr>
          <w:rFonts w:ascii="Angsana New" w:hAnsi="Angsana New"/>
          <w:sz w:val="30"/>
          <w:szCs w:val="30"/>
        </w:rPr>
        <w:t xml:space="preserve"> 92.4 </w:t>
      </w:r>
      <w:r w:rsidRPr="003940C3">
        <w:rPr>
          <w:rFonts w:ascii="Angsana New" w:hAnsi="Angsana New"/>
          <w:sz w:val="30"/>
          <w:szCs w:val="30"/>
          <w:cs/>
        </w:rPr>
        <w:t>ล้านบาทโดยจ่ายจากกำไรส่วนที่ได้รับการส่งเสริมการลงทุน</w:t>
      </w:r>
      <w:r w:rsidRPr="003940C3">
        <w:rPr>
          <w:rFonts w:ascii="Angsana New" w:hAnsi="Angsana New" w:hint="cs"/>
          <w:sz w:val="30"/>
          <w:szCs w:val="30"/>
          <w:cs/>
        </w:rPr>
        <w:t>ทั้งหมด</w:t>
      </w:r>
      <w:r w:rsidRPr="003940C3">
        <w:rPr>
          <w:rFonts w:ascii="Angsana New" w:hAnsi="Angsana New"/>
          <w:sz w:val="30"/>
          <w:szCs w:val="30"/>
        </w:rPr>
        <w:t xml:space="preserve"> </w:t>
      </w:r>
      <w:r w:rsidRPr="003940C3">
        <w:rPr>
          <w:rFonts w:ascii="Angsana New" w:hAnsi="Angsana New"/>
          <w:sz w:val="30"/>
          <w:szCs w:val="30"/>
          <w:cs/>
        </w:rPr>
        <w:t xml:space="preserve">บริษัทได้จ่ายเงินปันผลดังกล่าวให้แก่ผู้ถือหุ้นแล้วเมื่อวันที่ </w:t>
      </w:r>
      <w:r w:rsidRPr="003940C3">
        <w:rPr>
          <w:rFonts w:ascii="Angsana New" w:hAnsi="Angsana New"/>
          <w:sz w:val="30"/>
          <w:szCs w:val="30"/>
        </w:rPr>
        <w:t>6</w:t>
      </w:r>
      <w:r w:rsidRPr="003940C3">
        <w:rPr>
          <w:rFonts w:ascii="Angsana New" w:hAnsi="Angsana New"/>
          <w:sz w:val="30"/>
          <w:szCs w:val="30"/>
          <w:cs/>
        </w:rPr>
        <w:t xml:space="preserve"> </w:t>
      </w:r>
      <w:r w:rsidRPr="003940C3">
        <w:rPr>
          <w:rFonts w:ascii="Angsana New" w:hAnsi="Angsana New" w:hint="cs"/>
          <w:sz w:val="30"/>
          <w:szCs w:val="30"/>
          <w:cs/>
        </w:rPr>
        <w:t>กันยายน</w:t>
      </w:r>
      <w:r w:rsidRPr="003940C3">
        <w:rPr>
          <w:rFonts w:ascii="Angsana New" w:hAnsi="Angsana New"/>
          <w:sz w:val="30"/>
          <w:szCs w:val="30"/>
          <w:cs/>
        </w:rPr>
        <w:t xml:space="preserve"> </w:t>
      </w:r>
      <w:r w:rsidRPr="003940C3">
        <w:rPr>
          <w:rFonts w:ascii="Angsana New" w:hAnsi="Angsana New"/>
          <w:sz w:val="30"/>
          <w:szCs w:val="30"/>
        </w:rPr>
        <w:t>2567</w:t>
      </w:r>
    </w:p>
    <w:p w14:paraId="260AB5CF" w14:textId="77777777" w:rsidR="002D7622" w:rsidRPr="003940C3" w:rsidRDefault="002D7622" w:rsidP="008515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31EE68DA" w14:textId="77777777" w:rsidR="00851570" w:rsidRPr="003940C3" w:rsidRDefault="00851570" w:rsidP="00851570">
      <w:pPr>
        <w:pStyle w:val="a4"/>
        <w:tabs>
          <w:tab w:val="clear" w:pos="1080"/>
          <w:tab w:val="left" w:pos="0"/>
          <w:tab w:val="left" w:pos="540"/>
        </w:tabs>
        <w:jc w:val="thaiDistribute"/>
        <w:rPr>
          <w:rFonts w:ascii="Angsana New" w:hAnsi="Angsana New" w:cs="Angsana New"/>
          <w:lang w:val="en-US"/>
        </w:rPr>
      </w:pPr>
      <w:r w:rsidRPr="003940C3">
        <w:rPr>
          <w:rFonts w:ascii="Angsana New" w:hAnsi="Angsana New" w:cs="Angsana New"/>
          <w:cs/>
          <w:lang w:val="en-US"/>
        </w:rPr>
        <w:t xml:space="preserve">ในที่ประชุมสามัญผู้ถือหุ้นเมื่อวันที่ </w:t>
      </w:r>
      <w:r w:rsidRPr="003940C3">
        <w:rPr>
          <w:rFonts w:ascii="Angsana New" w:hAnsi="Angsana New" w:cs="Angsana New"/>
          <w:lang w:val="en-US"/>
        </w:rPr>
        <w:t xml:space="preserve">10 </w:t>
      </w:r>
      <w:r w:rsidRPr="003940C3">
        <w:rPr>
          <w:rFonts w:ascii="Angsana New" w:hAnsi="Angsana New" w:cs="Angsana New"/>
          <w:cs/>
          <w:lang w:val="en-US"/>
        </w:rPr>
        <w:t xml:space="preserve">เมษายน </w:t>
      </w:r>
      <w:r w:rsidRPr="003940C3">
        <w:rPr>
          <w:rFonts w:ascii="Angsana New" w:hAnsi="Angsana New" w:cs="Angsana New"/>
          <w:lang w:val="en-US"/>
        </w:rPr>
        <w:t>256</w:t>
      </w:r>
      <w:r w:rsidRPr="003940C3">
        <w:rPr>
          <w:rFonts w:ascii="Angsana New" w:hAnsi="Angsana New" w:cs="Angsana New" w:hint="cs"/>
          <w:cs/>
          <w:lang w:val="en-US"/>
        </w:rPr>
        <w:t>7</w:t>
      </w:r>
      <w:r w:rsidRPr="003940C3">
        <w:rPr>
          <w:rFonts w:ascii="Angsana New" w:hAnsi="Angsana New" w:cs="Angsana New"/>
          <w:lang w:val="en-US"/>
        </w:rPr>
        <w:t xml:space="preserve"> </w:t>
      </w:r>
      <w:r w:rsidRPr="003940C3">
        <w:rPr>
          <w:rFonts w:ascii="Angsana New" w:hAnsi="Angsana New" w:cs="Angsana New"/>
          <w:cs/>
          <w:lang w:val="en-US"/>
        </w:rPr>
        <w:t>ผู้ถือหุ้นได้มีมติเป็นเอกฉันท์อนุมัติการประกาศจ่ายเงินปันผล</w:t>
      </w:r>
      <w:r w:rsidRPr="003940C3">
        <w:rPr>
          <w:rFonts w:ascii="Angsana New" w:hAnsi="Angsana New" w:cs="Angsana New" w:hint="cs"/>
          <w:cs/>
          <w:lang w:val="en-US"/>
        </w:rPr>
        <w:t>งวดสุดท้าย</w:t>
      </w:r>
      <w:r w:rsidRPr="003940C3">
        <w:rPr>
          <w:rFonts w:ascii="Angsana New" w:hAnsi="Angsana New" w:cs="Angsana New"/>
          <w:cs/>
          <w:lang w:val="en-US"/>
        </w:rPr>
        <w:t xml:space="preserve">สำหรับผลการดำเนินงานปี </w:t>
      </w:r>
      <w:r w:rsidRPr="003940C3">
        <w:rPr>
          <w:rFonts w:ascii="Angsana New" w:hAnsi="Angsana New" w:cs="Angsana New"/>
          <w:lang w:val="en-US"/>
        </w:rPr>
        <w:t>256</w:t>
      </w:r>
      <w:r w:rsidRPr="003940C3">
        <w:rPr>
          <w:rFonts w:ascii="Angsana New" w:hAnsi="Angsana New" w:cs="Angsana New" w:hint="cs"/>
          <w:cs/>
          <w:lang w:val="en-US"/>
        </w:rPr>
        <w:t>6</w:t>
      </w:r>
      <w:r w:rsidRPr="003940C3">
        <w:rPr>
          <w:rFonts w:ascii="Angsana New" w:hAnsi="Angsana New" w:cs="Angsana New"/>
          <w:lang w:val="en-US"/>
        </w:rPr>
        <w:t xml:space="preserve"> </w:t>
      </w:r>
      <w:r w:rsidRPr="003940C3">
        <w:rPr>
          <w:rFonts w:ascii="Angsana New" w:hAnsi="Angsana New" w:cs="Angsana New"/>
          <w:cs/>
          <w:lang w:val="en-US"/>
        </w:rPr>
        <w:t xml:space="preserve">แก่ผู้ถือหุ้นเป็นเงินหุ้นละ </w:t>
      </w:r>
      <w:r w:rsidRPr="003940C3">
        <w:rPr>
          <w:rFonts w:ascii="Angsana New" w:hAnsi="Angsana New" w:cs="Angsana New"/>
          <w:lang w:val="en-US"/>
        </w:rPr>
        <w:t>0.</w:t>
      </w:r>
      <w:r w:rsidRPr="003940C3">
        <w:rPr>
          <w:rFonts w:ascii="Angsana New" w:hAnsi="Angsana New" w:cs="Angsana New" w:hint="cs"/>
          <w:cs/>
          <w:lang w:val="en-US"/>
        </w:rPr>
        <w:t>29</w:t>
      </w:r>
      <w:r w:rsidRPr="003940C3">
        <w:rPr>
          <w:rFonts w:ascii="Angsana New" w:hAnsi="Angsana New" w:cs="Angsana New"/>
          <w:lang w:val="en-US"/>
        </w:rPr>
        <w:t xml:space="preserve"> </w:t>
      </w:r>
      <w:r w:rsidRPr="003940C3">
        <w:rPr>
          <w:rFonts w:ascii="Angsana New" w:hAnsi="Angsana New" w:cs="Angsana New"/>
          <w:cs/>
          <w:lang w:val="en-US"/>
        </w:rPr>
        <w:t>บาทคิดเป็นเงินรวม</w:t>
      </w:r>
      <w:r w:rsidRPr="003940C3">
        <w:rPr>
          <w:rFonts w:ascii="Angsana New" w:hAnsi="Angsana New" w:cs="Angsana New"/>
          <w:lang w:val="en-US"/>
        </w:rPr>
        <w:t xml:space="preserve"> 535.9 </w:t>
      </w:r>
      <w:r w:rsidRPr="003940C3">
        <w:rPr>
          <w:rFonts w:ascii="Angsana New" w:hAnsi="Angsana New" w:cs="Angsana New"/>
          <w:cs/>
          <w:lang w:val="en-US"/>
        </w:rPr>
        <w:t xml:space="preserve">ล้านบาท โดยจ่ายจากกำไรส่วนที่ได้รับการส่งเสริมการลงทุนทั้งหมด บริษัทได้จ่ายเงินปันผลดังกล่าวให้แก่ผู้ถือหุ้นแล้วเมื่อวันที่ </w:t>
      </w:r>
      <w:r w:rsidRPr="003940C3">
        <w:rPr>
          <w:rFonts w:ascii="Angsana New" w:hAnsi="Angsana New" w:cs="Angsana New"/>
          <w:lang w:val="en-US"/>
        </w:rPr>
        <w:t>8</w:t>
      </w:r>
      <w:r w:rsidRPr="003940C3">
        <w:rPr>
          <w:rFonts w:ascii="Angsana New" w:hAnsi="Angsana New" w:cs="Angsana New"/>
          <w:cs/>
          <w:lang w:val="en-US"/>
        </w:rPr>
        <w:t xml:space="preserve"> พฤษภาคม </w:t>
      </w:r>
      <w:r w:rsidRPr="003940C3">
        <w:rPr>
          <w:rFonts w:ascii="Angsana New" w:hAnsi="Angsana New" w:cs="Angsana New"/>
          <w:lang w:val="en-US"/>
        </w:rPr>
        <w:t>2567</w:t>
      </w:r>
    </w:p>
    <w:p w14:paraId="6C59CE93" w14:textId="77777777" w:rsidR="00217FE7" w:rsidRPr="003940C3" w:rsidRDefault="00217FE7" w:rsidP="00217F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818B93F" w14:textId="3B3E9EAB" w:rsidR="0087179E" w:rsidRPr="003940C3" w:rsidRDefault="00F83794" w:rsidP="00EB3ADC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3940C3">
        <w:rPr>
          <w:rFonts w:ascii="Angsana New" w:hAnsi="Angsana New"/>
          <w:b/>
          <w:bCs/>
          <w:sz w:val="30"/>
          <w:szCs w:val="30"/>
          <w:cs/>
        </w:rPr>
        <w:t>ข้อมูลทางการเงินที่สำคัญจำแนกตามส่วนงานดำเนินงาน</w:t>
      </w:r>
    </w:p>
    <w:p w14:paraId="57876427" w14:textId="77777777" w:rsidR="00C73CA5" w:rsidRPr="003940C3" w:rsidRDefault="00C73CA5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01A03D7" w14:textId="4EF4EC25" w:rsidR="003940C3" w:rsidRDefault="00482EC6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3940C3">
        <w:rPr>
          <w:rFonts w:ascii="Angsana New" w:hAnsi="Angsana New"/>
          <w:sz w:val="30"/>
          <w:szCs w:val="30"/>
          <w:cs/>
        </w:rPr>
        <w:t xml:space="preserve">งบกำไรขาดทุนซึ่งเน้นข้อมูลเกี่ยวกับ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ตัดสินใจสูงสุดด้านการดำเนินงานอย่างสม่ำเสมอและถูกใช้ในการประเมินผลการดำเนินงานของส่วนงาน ณ วันที่ </w:t>
      </w:r>
      <w:r w:rsidR="00851570" w:rsidRPr="003940C3">
        <w:rPr>
          <w:rFonts w:ascii="Angsana New" w:hAnsi="Angsana New"/>
          <w:sz w:val="30"/>
          <w:szCs w:val="30"/>
        </w:rPr>
        <w:t>31</w:t>
      </w:r>
      <w:r w:rsidRPr="003940C3">
        <w:rPr>
          <w:rFonts w:ascii="Angsana New" w:hAnsi="Angsana New"/>
          <w:sz w:val="30"/>
          <w:szCs w:val="30"/>
          <w:cs/>
        </w:rPr>
        <w:t xml:space="preserve"> ธันวาคม</w:t>
      </w:r>
      <w:r w:rsidR="00851570" w:rsidRPr="003940C3">
        <w:rPr>
          <w:rFonts w:ascii="Angsana New" w:hAnsi="Angsana New"/>
          <w:sz w:val="30"/>
          <w:szCs w:val="30"/>
        </w:rPr>
        <w:t xml:space="preserve"> 256</w:t>
      </w:r>
      <w:r w:rsidR="009E5E34" w:rsidRPr="003940C3">
        <w:rPr>
          <w:rFonts w:ascii="Angsana New" w:hAnsi="Angsana New"/>
          <w:sz w:val="30"/>
          <w:szCs w:val="30"/>
        </w:rPr>
        <w:t>8</w:t>
      </w:r>
      <w:r w:rsidRPr="003940C3">
        <w:rPr>
          <w:rFonts w:ascii="Angsana New" w:hAnsi="Angsana New"/>
          <w:sz w:val="30"/>
          <w:szCs w:val="30"/>
          <w:cs/>
        </w:rPr>
        <w:t xml:space="preserve"> </w:t>
      </w:r>
      <w:r w:rsidR="00851570" w:rsidRPr="003940C3">
        <w:rPr>
          <w:rFonts w:ascii="Angsana New" w:hAnsi="Angsana New"/>
          <w:sz w:val="30"/>
          <w:szCs w:val="30"/>
          <w:cs/>
        </w:rPr>
        <w:t>บริษัท</w:t>
      </w:r>
      <w:r w:rsidRPr="003940C3">
        <w:rPr>
          <w:rFonts w:ascii="Angsana New" w:hAnsi="Angsana New"/>
          <w:sz w:val="30"/>
          <w:szCs w:val="30"/>
          <w:cs/>
        </w:rPr>
        <w:t>ยังคงมีส่วนงานทางธุรกิจหรือเชิงผลิตภัณฑ์หลักที่ดำเนินงานแล้วเพียงส่วนงานเดียว (ซึ่งกำหนดจากส่วนงานที่รายงานเป็นการภายใน) คือ การผลิตและจำหน่ายยางแผ่นรมควัน ยางแท่ง และผลิตภัณฑ์จากยางพาราทั้งในประเทศและต่างประเทศโดยส่วนงานอื่น ๆ มีสัดส่วนที่</w:t>
      </w:r>
      <w:r w:rsidR="003C41D4" w:rsidRPr="003940C3">
        <w:rPr>
          <w:rFonts w:ascii="Angsana New" w:hAnsi="Angsana New" w:hint="cs"/>
          <w:sz w:val="30"/>
          <w:szCs w:val="30"/>
          <w:cs/>
        </w:rPr>
        <w:t>ยัง</w:t>
      </w:r>
      <w:r w:rsidRPr="003940C3">
        <w:rPr>
          <w:rFonts w:ascii="Angsana New" w:hAnsi="Angsana New"/>
          <w:sz w:val="30"/>
          <w:szCs w:val="30"/>
          <w:cs/>
        </w:rPr>
        <w:t>ไม่เป็นสาระสำคัญ ดังนั้น บริษัทจึงไม่ได้แสดงข้อมูลทางการเงินจำแนกตามส่วนงานทางธุรกิจหรือเชิงผลิตภัณฑ์ไว้ใน</w:t>
      </w:r>
      <w:r w:rsidR="00EB3ADC" w:rsidRPr="003940C3">
        <w:rPr>
          <w:rFonts w:ascii="Angsana New" w:hAnsi="Angsana New"/>
          <w:sz w:val="30"/>
          <w:szCs w:val="30"/>
          <w:cs/>
        </w:rPr>
        <w:t>งบการเงินนี้ นอกจากนี้ บริษัทบันทึกรายการโอนระหว่างส่วนงานในราคาทุนและข้อมูลสินทรัพย์และหนี้สิน</w:t>
      </w:r>
      <w:r w:rsidR="002644EE" w:rsidRPr="003940C3">
        <w:rPr>
          <w:rFonts w:ascii="Angsana New" w:hAnsi="Angsana New"/>
          <w:sz w:val="30"/>
          <w:szCs w:val="30"/>
          <w:cs/>
        </w:rPr>
        <w:t>ตามส่วนงานเป็นข้อมูลที่มิได้ถูกนำเสนอให้กับผู้มีอำนาจตัดสินใจสูงสุดด้านการดำเนินงานพิจารณาเป็นประจำอย่างสม่ำเสมอ</w:t>
      </w:r>
    </w:p>
    <w:p w14:paraId="3966D4F8" w14:textId="77777777" w:rsidR="003940C3" w:rsidRDefault="003940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2836BF9E" w14:textId="620F91FF" w:rsidR="007A479D" w:rsidRPr="008F3CB8" w:rsidRDefault="0077618C" w:rsidP="00C73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28"/>
          <w:szCs w:val="28"/>
          <w:u w:val="single"/>
        </w:rPr>
      </w:pPr>
      <w:r w:rsidRPr="008F3CB8">
        <w:rPr>
          <w:rFonts w:ascii="Angsana New" w:hAnsi="Angsana New"/>
          <w:i/>
          <w:iCs/>
          <w:sz w:val="28"/>
          <w:szCs w:val="28"/>
          <w:u w:val="single"/>
          <w:cs/>
        </w:rPr>
        <w:lastRenderedPageBreak/>
        <w:t>ข้อมูลเกี่ยวกับเขตภูมิศาสตร์</w:t>
      </w:r>
      <w:r w:rsidR="00AA7FFD" w:rsidRPr="008F3CB8">
        <w:rPr>
          <w:rFonts w:ascii="Angsana New" w:hAnsi="Angsana New"/>
          <w:i/>
          <w:iCs/>
          <w:sz w:val="28"/>
          <w:szCs w:val="28"/>
          <w:u w:val="single"/>
        </w:rPr>
        <w:t xml:space="preserve"> </w:t>
      </w:r>
      <w:r w:rsidR="00AA7FFD" w:rsidRPr="008F3CB8">
        <w:rPr>
          <w:rFonts w:ascii="Angsana New" w:hAnsi="Angsana New" w:hint="cs"/>
          <w:i/>
          <w:iCs/>
          <w:sz w:val="28"/>
          <w:szCs w:val="28"/>
          <w:u w:val="single"/>
          <w:cs/>
        </w:rPr>
        <w:t>(สำหรับงบการเงินรวมและ</w:t>
      </w:r>
      <w:r w:rsidR="009D231A">
        <w:rPr>
          <w:rFonts w:ascii="Angsana New" w:hAnsi="Angsana New" w:hint="cs"/>
          <w:i/>
          <w:iCs/>
          <w:sz w:val="28"/>
          <w:szCs w:val="28"/>
          <w:u w:val="single"/>
          <w:cs/>
        </w:rPr>
        <w:t>งบการเงิน</w:t>
      </w:r>
      <w:r w:rsidR="00AA7FFD" w:rsidRPr="008F3CB8">
        <w:rPr>
          <w:rFonts w:ascii="Angsana New" w:hAnsi="Angsana New" w:hint="cs"/>
          <w:i/>
          <w:iCs/>
          <w:sz w:val="28"/>
          <w:szCs w:val="28"/>
          <w:u w:val="single"/>
          <w:cs/>
        </w:rPr>
        <w:t>เฉพาะ</w:t>
      </w:r>
      <w:r w:rsidR="00097D94">
        <w:rPr>
          <w:rFonts w:ascii="Angsana New" w:hAnsi="Angsana New" w:hint="cs"/>
          <w:i/>
          <w:iCs/>
          <w:sz w:val="28"/>
          <w:szCs w:val="28"/>
          <w:u w:val="single"/>
          <w:cs/>
        </w:rPr>
        <w:t>บริษัท</w:t>
      </w:r>
      <w:r w:rsidR="00AA7FFD" w:rsidRPr="008F3CB8">
        <w:rPr>
          <w:rFonts w:ascii="Angsana New" w:hAnsi="Angsana New" w:hint="cs"/>
          <w:i/>
          <w:iCs/>
          <w:sz w:val="28"/>
          <w:szCs w:val="28"/>
          <w:u w:val="single"/>
          <w:cs/>
        </w:rPr>
        <w:t>)</w:t>
      </w:r>
    </w:p>
    <w:p w14:paraId="5761E222" w14:textId="77777777" w:rsidR="002C2A90" w:rsidRPr="008F3CB8" w:rsidRDefault="002C2A90" w:rsidP="00C73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tbl>
      <w:tblPr>
        <w:tblW w:w="10108" w:type="dxa"/>
        <w:tblLook w:val="01E0" w:firstRow="1" w:lastRow="1" w:firstColumn="1" w:lastColumn="1" w:noHBand="0" w:noVBand="0"/>
      </w:tblPr>
      <w:tblGrid>
        <w:gridCol w:w="2448"/>
        <w:gridCol w:w="1007"/>
        <w:gridCol w:w="231"/>
        <w:gridCol w:w="1035"/>
        <w:gridCol w:w="239"/>
        <w:gridCol w:w="1111"/>
        <w:gridCol w:w="238"/>
        <w:gridCol w:w="1112"/>
        <w:gridCol w:w="226"/>
        <w:gridCol w:w="1114"/>
        <w:gridCol w:w="226"/>
        <w:gridCol w:w="1121"/>
      </w:tblGrid>
      <w:tr w:rsidR="00AB54F4" w:rsidRPr="008F3CB8" w14:paraId="71E16973" w14:textId="77777777" w:rsidTr="00F91B13">
        <w:tc>
          <w:tcPr>
            <w:tcW w:w="2448" w:type="dxa"/>
            <w:vAlign w:val="bottom"/>
          </w:tcPr>
          <w:p w14:paraId="612D0752" w14:textId="77777777" w:rsidR="00AB54F4" w:rsidRPr="008F3CB8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br w:type="page"/>
            </w:r>
          </w:p>
        </w:tc>
        <w:tc>
          <w:tcPr>
            <w:tcW w:w="7660" w:type="dxa"/>
            <w:gridSpan w:val="11"/>
            <w:tcBorders>
              <w:bottom w:val="single" w:sz="4" w:space="0" w:color="auto"/>
            </w:tcBorders>
            <w:vAlign w:val="bottom"/>
          </w:tcPr>
          <w:p w14:paraId="177EADE2" w14:textId="77777777" w:rsidR="00AB54F4" w:rsidRPr="008F3CB8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0" w:right="-1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AB54F4" w:rsidRPr="008F3CB8" w14:paraId="286D8FFA" w14:textId="77777777" w:rsidTr="00F91B13">
        <w:tc>
          <w:tcPr>
            <w:tcW w:w="2448" w:type="dxa"/>
            <w:vAlign w:val="bottom"/>
          </w:tcPr>
          <w:p w14:paraId="6F976360" w14:textId="77777777" w:rsidR="00AB54F4" w:rsidRPr="008F3CB8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</w:tcBorders>
            <w:vAlign w:val="bottom"/>
          </w:tcPr>
          <w:p w14:paraId="1DCC4ACB" w14:textId="77777777" w:rsidR="00AB54F4" w:rsidRPr="008F3CB8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0" w:righ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ขายต่างประเทศ</w:t>
            </w:r>
          </w:p>
        </w:tc>
        <w:tc>
          <w:tcPr>
            <w:tcW w:w="239" w:type="dxa"/>
            <w:tcBorders>
              <w:top w:val="single" w:sz="4" w:space="0" w:color="auto"/>
            </w:tcBorders>
            <w:vAlign w:val="bottom"/>
          </w:tcPr>
          <w:p w14:paraId="415E1D65" w14:textId="77777777" w:rsidR="00AB54F4" w:rsidRPr="008F3CB8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auto"/>
            </w:tcBorders>
            <w:vAlign w:val="bottom"/>
          </w:tcPr>
          <w:p w14:paraId="529A88C0" w14:textId="77777777" w:rsidR="00AB54F4" w:rsidRPr="008F3CB8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ขายในประเทศ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bottom"/>
          </w:tcPr>
          <w:p w14:paraId="0D7D1E85" w14:textId="77777777" w:rsidR="00AB54F4" w:rsidRPr="008F3CB8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tcBorders>
              <w:top w:val="single" w:sz="4" w:space="0" w:color="auto"/>
            </w:tcBorders>
            <w:vAlign w:val="bottom"/>
          </w:tcPr>
          <w:p w14:paraId="140895F5" w14:textId="77777777" w:rsidR="00AB54F4" w:rsidRPr="008F3CB8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6A3924" w:rsidRPr="008F3CB8" w14:paraId="0F252B68" w14:textId="77777777" w:rsidTr="00636DA4">
        <w:tc>
          <w:tcPr>
            <w:tcW w:w="2448" w:type="dxa"/>
            <w:vAlign w:val="bottom"/>
          </w:tcPr>
          <w:p w14:paraId="0E393799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16B0E3" w14:textId="1BC364D4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358CD92B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42541" w14:textId="4126237A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9" w:type="dxa"/>
            <w:vAlign w:val="bottom"/>
          </w:tcPr>
          <w:p w14:paraId="3DC61843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DA0AC" w14:textId="3A8EE632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0129DAA1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B4F495" w14:textId="06FDCE85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" w:type="dxa"/>
            <w:vAlign w:val="bottom"/>
          </w:tcPr>
          <w:p w14:paraId="6217C468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6ABA3" w14:textId="2F156918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bottom"/>
          </w:tcPr>
          <w:p w14:paraId="7A836E98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6AA04" w14:textId="7ADE22D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A3924" w:rsidRPr="008F3CB8" w14:paraId="15A8F530" w14:textId="77777777" w:rsidTr="00636DA4">
        <w:tc>
          <w:tcPr>
            <w:tcW w:w="2448" w:type="dxa"/>
            <w:vAlign w:val="bottom"/>
          </w:tcPr>
          <w:p w14:paraId="1FFEE0FE" w14:textId="77777777" w:rsidR="006A3924" w:rsidRPr="008F3CB8" w:rsidRDefault="006A392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bottom"/>
          </w:tcPr>
          <w:p w14:paraId="100A2A32" w14:textId="46B4B6B4" w:rsidR="006A3924" w:rsidRPr="008F3CB8" w:rsidRDefault="00E05CA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8,787,691</w:t>
            </w:r>
          </w:p>
        </w:tc>
        <w:tc>
          <w:tcPr>
            <w:tcW w:w="231" w:type="dxa"/>
            <w:vAlign w:val="bottom"/>
          </w:tcPr>
          <w:p w14:paraId="7101834C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vAlign w:val="bottom"/>
          </w:tcPr>
          <w:p w14:paraId="6216F138" w14:textId="4C05B280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6,963,277</w:t>
            </w:r>
          </w:p>
        </w:tc>
        <w:tc>
          <w:tcPr>
            <w:tcW w:w="239" w:type="dxa"/>
            <w:vAlign w:val="bottom"/>
          </w:tcPr>
          <w:p w14:paraId="2530DFDD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vAlign w:val="bottom"/>
          </w:tcPr>
          <w:p w14:paraId="5F08F80D" w14:textId="02884A3F" w:rsidR="006A3924" w:rsidRPr="008F3CB8" w:rsidRDefault="00E05CA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21,452,725</w:t>
            </w:r>
          </w:p>
        </w:tc>
        <w:tc>
          <w:tcPr>
            <w:tcW w:w="238" w:type="dxa"/>
            <w:vAlign w:val="bottom"/>
          </w:tcPr>
          <w:p w14:paraId="7620F199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vAlign w:val="bottom"/>
          </w:tcPr>
          <w:p w14:paraId="68E1637B" w14:textId="39B9EDAC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20,</w:t>
            </w:r>
            <w:r w:rsidRPr="008F3CB8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8F3CB8">
              <w:rPr>
                <w:rFonts w:ascii="Angsana New" w:hAnsi="Angsana New"/>
                <w:sz w:val="28"/>
                <w:szCs w:val="28"/>
              </w:rPr>
              <w:t>85,056</w:t>
            </w:r>
          </w:p>
        </w:tc>
        <w:tc>
          <w:tcPr>
            <w:tcW w:w="226" w:type="dxa"/>
            <w:vAlign w:val="bottom"/>
          </w:tcPr>
          <w:p w14:paraId="29B24AEA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37F0B5B2" w14:textId="400CB0B6" w:rsidR="006A3924" w:rsidRPr="008F3CB8" w:rsidRDefault="00E05CA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30,240,416</w:t>
            </w:r>
          </w:p>
        </w:tc>
        <w:tc>
          <w:tcPr>
            <w:tcW w:w="226" w:type="dxa"/>
            <w:vAlign w:val="bottom"/>
          </w:tcPr>
          <w:p w14:paraId="28773A78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vAlign w:val="bottom"/>
          </w:tcPr>
          <w:p w14:paraId="010AC80B" w14:textId="369731AD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27,448,333</w:t>
            </w:r>
          </w:p>
        </w:tc>
      </w:tr>
      <w:tr w:rsidR="00E05CA4" w:rsidRPr="008F3CB8" w14:paraId="540E0C32" w14:textId="77777777" w:rsidTr="00636DA4">
        <w:tc>
          <w:tcPr>
            <w:tcW w:w="2448" w:type="dxa"/>
            <w:vAlign w:val="bottom"/>
          </w:tcPr>
          <w:p w14:paraId="0DD2E5D8" w14:textId="77777777" w:rsidR="00E05CA4" w:rsidRPr="008F3CB8" w:rsidRDefault="00E05CA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72" w:right="-164" w:hanging="180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8F3CB8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ค่าใช้จ่ายตามส่วนงาน</w:t>
            </w:r>
            <w:r w:rsidRPr="008F3CB8">
              <w:rPr>
                <w:rFonts w:ascii="Angsana New" w:hAnsi="Angsana New"/>
                <w:sz w:val="28"/>
                <w:szCs w:val="28"/>
              </w:rPr>
              <w:t>***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6EC83F4F" w14:textId="7522DC2E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(8,133,022)</w:t>
            </w:r>
          </w:p>
        </w:tc>
        <w:tc>
          <w:tcPr>
            <w:tcW w:w="231" w:type="dxa"/>
            <w:vAlign w:val="bottom"/>
          </w:tcPr>
          <w:p w14:paraId="1331A5DC" w14:textId="77777777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bottom"/>
          </w:tcPr>
          <w:p w14:paraId="72B4B738" w14:textId="6B64D30A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(6,540,825)</w:t>
            </w:r>
          </w:p>
        </w:tc>
        <w:tc>
          <w:tcPr>
            <w:tcW w:w="239" w:type="dxa"/>
            <w:vAlign w:val="bottom"/>
          </w:tcPr>
          <w:p w14:paraId="19E5D86E" w14:textId="77777777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14:paraId="21ACBBD2" w14:textId="05C8A4AF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(19,508,293)</w:t>
            </w:r>
          </w:p>
        </w:tc>
        <w:tc>
          <w:tcPr>
            <w:tcW w:w="238" w:type="dxa"/>
            <w:vAlign w:val="bottom"/>
          </w:tcPr>
          <w:p w14:paraId="7AAE222E" w14:textId="77777777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bottom"/>
          </w:tcPr>
          <w:p w14:paraId="05623613" w14:textId="1AE178D7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(18,</w:t>
            </w:r>
            <w:r w:rsidRPr="008F3CB8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Pr="008F3CB8">
              <w:rPr>
                <w:rFonts w:ascii="Angsana New" w:hAnsi="Angsana New"/>
                <w:sz w:val="28"/>
                <w:szCs w:val="28"/>
              </w:rPr>
              <w:t>16,997)</w:t>
            </w:r>
          </w:p>
        </w:tc>
        <w:tc>
          <w:tcPr>
            <w:tcW w:w="226" w:type="dxa"/>
            <w:vAlign w:val="bottom"/>
          </w:tcPr>
          <w:p w14:paraId="23C13804" w14:textId="77777777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468EC55F" w14:textId="14C2AF21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(27,641,315)</w:t>
            </w:r>
          </w:p>
        </w:tc>
        <w:tc>
          <w:tcPr>
            <w:tcW w:w="226" w:type="dxa"/>
            <w:vAlign w:val="bottom"/>
          </w:tcPr>
          <w:p w14:paraId="6E36B822" w14:textId="77777777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bottom"/>
          </w:tcPr>
          <w:p w14:paraId="4442DC66" w14:textId="45BCEA83" w:rsidR="00E05CA4" w:rsidRPr="008F3CB8" w:rsidRDefault="00E05CA4" w:rsidP="00E05C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(25,057,822)</w:t>
            </w:r>
          </w:p>
        </w:tc>
      </w:tr>
      <w:tr w:rsidR="006A3924" w:rsidRPr="008F3CB8" w14:paraId="68A4040B" w14:textId="77777777" w:rsidTr="00636DA4">
        <w:tc>
          <w:tcPr>
            <w:tcW w:w="2448" w:type="dxa"/>
            <w:vAlign w:val="bottom"/>
          </w:tcPr>
          <w:p w14:paraId="39F6BD85" w14:textId="77777777" w:rsidR="006A3924" w:rsidRPr="008F3CB8" w:rsidRDefault="006A392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D16B9C" w14:textId="727B4692" w:rsidR="006A3924" w:rsidRPr="008F3CB8" w:rsidRDefault="00E05CA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654,669</w:t>
            </w:r>
          </w:p>
        </w:tc>
        <w:tc>
          <w:tcPr>
            <w:tcW w:w="231" w:type="dxa"/>
            <w:vAlign w:val="bottom"/>
          </w:tcPr>
          <w:p w14:paraId="021A26C7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4E515F" w14:textId="4452DC0A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422,452</w:t>
            </w:r>
          </w:p>
        </w:tc>
        <w:tc>
          <w:tcPr>
            <w:tcW w:w="239" w:type="dxa"/>
            <w:vAlign w:val="bottom"/>
          </w:tcPr>
          <w:p w14:paraId="17948262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9E0D" w14:textId="49043D45" w:rsidR="006A3924" w:rsidRPr="008F3CB8" w:rsidRDefault="00E05CA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1,944,432</w:t>
            </w:r>
          </w:p>
        </w:tc>
        <w:tc>
          <w:tcPr>
            <w:tcW w:w="238" w:type="dxa"/>
            <w:vAlign w:val="bottom"/>
          </w:tcPr>
          <w:p w14:paraId="2A6E3842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710627" w14:textId="3F574CE5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1,968,059</w:t>
            </w:r>
          </w:p>
        </w:tc>
        <w:tc>
          <w:tcPr>
            <w:tcW w:w="226" w:type="dxa"/>
            <w:vAlign w:val="bottom"/>
          </w:tcPr>
          <w:p w14:paraId="4805FFA0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292C87D3" w14:textId="34BBB472" w:rsidR="006A3924" w:rsidRPr="008F3CB8" w:rsidRDefault="00E05CA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2,599,101</w:t>
            </w:r>
          </w:p>
        </w:tc>
        <w:tc>
          <w:tcPr>
            <w:tcW w:w="226" w:type="dxa"/>
            <w:vAlign w:val="bottom"/>
          </w:tcPr>
          <w:p w14:paraId="2C63764E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vAlign w:val="bottom"/>
          </w:tcPr>
          <w:p w14:paraId="7EBE6134" w14:textId="19DCC424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2,390,511</w:t>
            </w:r>
          </w:p>
        </w:tc>
      </w:tr>
      <w:tr w:rsidR="006A3924" w:rsidRPr="008F3CB8" w14:paraId="0B3D09A7" w14:textId="77777777" w:rsidTr="00636DA4">
        <w:tc>
          <w:tcPr>
            <w:tcW w:w="2448" w:type="dxa"/>
            <w:vAlign w:val="bottom"/>
          </w:tcPr>
          <w:p w14:paraId="773C1972" w14:textId="77777777" w:rsidR="006A3924" w:rsidRPr="008F3CB8" w:rsidRDefault="006A392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8F3CB8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1007" w:type="dxa"/>
            <w:tcBorders>
              <w:top w:val="double" w:sz="4" w:space="0" w:color="auto"/>
            </w:tcBorders>
            <w:vAlign w:val="bottom"/>
          </w:tcPr>
          <w:p w14:paraId="57A9297E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  <w:vAlign w:val="bottom"/>
          </w:tcPr>
          <w:p w14:paraId="0FA9A303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double" w:sz="4" w:space="0" w:color="auto"/>
            </w:tcBorders>
            <w:vAlign w:val="bottom"/>
          </w:tcPr>
          <w:p w14:paraId="79DF7491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0C87CDA6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double" w:sz="4" w:space="0" w:color="auto"/>
            </w:tcBorders>
            <w:vAlign w:val="bottom"/>
          </w:tcPr>
          <w:p w14:paraId="50E90D3B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8" w:type="dxa"/>
            <w:vAlign w:val="bottom"/>
          </w:tcPr>
          <w:p w14:paraId="17AD658E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double" w:sz="4" w:space="0" w:color="auto"/>
            </w:tcBorders>
            <w:vAlign w:val="bottom"/>
          </w:tcPr>
          <w:p w14:paraId="721DB93F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79589CB8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57814257" w14:textId="37B96718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26" w:type="dxa"/>
            <w:vAlign w:val="bottom"/>
          </w:tcPr>
          <w:p w14:paraId="14DAFB6B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vAlign w:val="bottom"/>
          </w:tcPr>
          <w:p w14:paraId="2FEBFC5B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6A3924" w:rsidRPr="008F3CB8" w14:paraId="2460C6A2" w14:textId="77777777" w:rsidTr="00636DA4">
        <w:tc>
          <w:tcPr>
            <w:tcW w:w="2448" w:type="dxa"/>
            <w:vAlign w:val="bottom"/>
          </w:tcPr>
          <w:p w14:paraId="3FA7EFEF" w14:textId="77777777" w:rsidR="006A3924" w:rsidRPr="008F3CB8" w:rsidRDefault="006A3924" w:rsidP="00E2563C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 xml:space="preserve">รายได้อื่น </w:t>
            </w:r>
          </w:p>
        </w:tc>
        <w:tc>
          <w:tcPr>
            <w:tcW w:w="1007" w:type="dxa"/>
            <w:vAlign w:val="bottom"/>
          </w:tcPr>
          <w:p w14:paraId="28AC7A5E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  <w:vAlign w:val="bottom"/>
          </w:tcPr>
          <w:p w14:paraId="7BDF3A1E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3DC58629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5DB8B712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vAlign w:val="bottom"/>
          </w:tcPr>
          <w:p w14:paraId="12542820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14:paraId="41940D65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vAlign w:val="bottom"/>
          </w:tcPr>
          <w:p w14:paraId="67D2B740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19CD111B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6B160023" w14:textId="33CFD11B" w:rsidR="006A3924" w:rsidRPr="008F3CB8" w:rsidRDefault="00E05CA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19,432</w:t>
            </w:r>
          </w:p>
        </w:tc>
        <w:tc>
          <w:tcPr>
            <w:tcW w:w="226" w:type="dxa"/>
            <w:vAlign w:val="bottom"/>
          </w:tcPr>
          <w:p w14:paraId="46103BEC" w14:textId="77777777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vAlign w:val="bottom"/>
          </w:tcPr>
          <w:p w14:paraId="77D7944A" w14:textId="2AEC4B9E" w:rsidR="006A3924" w:rsidRPr="008F3CB8" w:rsidRDefault="006A3924" w:rsidP="006A3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19,224</w:t>
            </w:r>
          </w:p>
        </w:tc>
      </w:tr>
      <w:tr w:rsidR="00636DA4" w:rsidRPr="008F3CB8" w14:paraId="0B829374" w14:textId="77777777" w:rsidTr="00636DA4">
        <w:tc>
          <w:tcPr>
            <w:tcW w:w="2448" w:type="dxa"/>
            <w:vAlign w:val="bottom"/>
          </w:tcPr>
          <w:p w14:paraId="60FFFBF0" w14:textId="4C854871" w:rsidR="00636DA4" w:rsidRPr="008F3CB8" w:rsidRDefault="00EF2774" w:rsidP="00E2563C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ส่วน</w:t>
            </w:r>
            <w:r w:rsidR="00333E4B" w:rsidRPr="008F3CB8">
              <w:rPr>
                <w:rFonts w:ascii="Angsana New" w:hAnsi="Angsana New" w:hint="cs"/>
                <w:sz w:val="28"/>
                <w:szCs w:val="28"/>
                <w:cs/>
              </w:rPr>
              <w:t>ต่าง</w:t>
            </w:r>
            <w:r w:rsidR="00636DA4" w:rsidRPr="008F3CB8">
              <w:rPr>
                <w:rFonts w:ascii="Angsana New" w:hAnsi="Angsana New"/>
                <w:sz w:val="28"/>
                <w:szCs w:val="28"/>
                <w:cs/>
              </w:rPr>
              <w:t>จากการเคลมประกันภัยอัคคีภัย - สุทธิ</w:t>
            </w:r>
          </w:p>
        </w:tc>
        <w:tc>
          <w:tcPr>
            <w:tcW w:w="1007" w:type="dxa"/>
            <w:vAlign w:val="bottom"/>
          </w:tcPr>
          <w:p w14:paraId="57710F29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  <w:vAlign w:val="bottom"/>
          </w:tcPr>
          <w:p w14:paraId="275F8418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165B4B49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4763FCB2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vAlign w:val="bottom"/>
          </w:tcPr>
          <w:p w14:paraId="61E215F3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14:paraId="3970EA96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vAlign w:val="bottom"/>
          </w:tcPr>
          <w:p w14:paraId="3BE45821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4215C972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58DE03FD" w14:textId="2DC9BBA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127,102</w:t>
            </w:r>
          </w:p>
        </w:tc>
        <w:tc>
          <w:tcPr>
            <w:tcW w:w="226" w:type="dxa"/>
            <w:vAlign w:val="bottom"/>
          </w:tcPr>
          <w:p w14:paraId="584BD820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vAlign w:val="bottom"/>
          </w:tcPr>
          <w:p w14:paraId="70AF2DF2" w14:textId="5D65B4A4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1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36DA4" w:rsidRPr="008F3CB8" w14:paraId="3CF9A371" w14:textId="77777777" w:rsidTr="00636DA4">
        <w:tc>
          <w:tcPr>
            <w:tcW w:w="2448" w:type="dxa"/>
            <w:vAlign w:val="bottom"/>
          </w:tcPr>
          <w:p w14:paraId="2FB0F01F" w14:textId="77777777" w:rsidR="00636DA4" w:rsidRPr="008F3CB8" w:rsidRDefault="00636DA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8F3CB8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1007" w:type="dxa"/>
            <w:vAlign w:val="bottom"/>
          </w:tcPr>
          <w:p w14:paraId="31F8A2BD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  <w:vAlign w:val="bottom"/>
          </w:tcPr>
          <w:p w14:paraId="2A87FF75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3E5FFA54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031345A8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vAlign w:val="bottom"/>
          </w:tcPr>
          <w:p w14:paraId="1563E90B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14:paraId="34F00884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vAlign w:val="bottom"/>
          </w:tcPr>
          <w:p w14:paraId="77837F4D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0AB79487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3FC9B3B8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26" w:type="dxa"/>
            <w:vAlign w:val="bottom"/>
          </w:tcPr>
          <w:p w14:paraId="380067EB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vAlign w:val="bottom"/>
          </w:tcPr>
          <w:p w14:paraId="029F868E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636DA4" w:rsidRPr="008F3CB8" w14:paraId="61299FF1" w14:textId="77777777" w:rsidTr="00636DA4">
        <w:tc>
          <w:tcPr>
            <w:tcW w:w="2448" w:type="dxa"/>
            <w:vAlign w:val="bottom"/>
          </w:tcPr>
          <w:p w14:paraId="5000062F" w14:textId="77777777" w:rsidR="00636DA4" w:rsidRPr="008F3CB8" w:rsidRDefault="00636DA4" w:rsidP="00E2563C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007" w:type="dxa"/>
            <w:vAlign w:val="bottom"/>
          </w:tcPr>
          <w:p w14:paraId="2BFA2BA4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  <w:vAlign w:val="bottom"/>
          </w:tcPr>
          <w:p w14:paraId="37690201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527EA885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6013CD15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vAlign w:val="bottom"/>
          </w:tcPr>
          <w:p w14:paraId="72AF8581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14:paraId="52A18EC3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vAlign w:val="bottom"/>
          </w:tcPr>
          <w:p w14:paraId="1AEEB412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527ED939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676052DF" w14:textId="43A9F210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     252,895)</w:t>
            </w:r>
          </w:p>
        </w:tc>
        <w:tc>
          <w:tcPr>
            <w:tcW w:w="226" w:type="dxa"/>
            <w:vAlign w:val="bottom"/>
          </w:tcPr>
          <w:p w14:paraId="755815D1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vAlign w:val="bottom"/>
          </w:tcPr>
          <w:p w14:paraId="4F49E6D7" w14:textId="1AA567DA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     232,851)</w:t>
            </w:r>
          </w:p>
        </w:tc>
      </w:tr>
      <w:tr w:rsidR="00636DA4" w:rsidRPr="008F3CB8" w14:paraId="70271B6F" w14:textId="77777777" w:rsidTr="00636DA4">
        <w:tc>
          <w:tcPr>
            <w:tcW w:w="2448" w:type="dxa"/>
            <w:vAlign w:val="bottom"/>
          </w:tcPr>
          <w:p w14:paraId="14E9D897" w14:textId="77777777" w:rsidR="00636DA4" w:rsidRPr="008F3CB8" w:rsidRDefault="00636DA4" w:rsidP="00E2563C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007" w:type="dxa"/>
            <w:vAlign w:val="bottom"/>
          </w:tcPr>
          <w:p w14:paraId="6A26CBE1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  <w:vAlign w:val="bottom"/>
          </w:tcPr>
          <w:p w14:paraId="6D686B53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59EA4144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0AD6C01F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vAlign w:val="bottom"/>
          </w:tcPr>
          <w:p w14:paraId="6B9526BF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14:paraId="53FC6426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vAlign w:val="bottom"/>
          </w:tcPr>
          <w:p w14:paraId="149ADBE6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13F2D515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65E547E4" w14:textId="471ED0F4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     548,073)</w:t>
            </w:r>
          </w:p>
        </w:tc>
        <w:tc>
          <w:tcPr>
            <w:tcW w:w="226" w:type="dxa"/>
            <w:vAlign w:val="bottom"/>
          </w:tcPr>
          <w:p w14:paraId="2803D7B0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vAlign w:val="bottom"/>
          </w:tcPr>
          <w:p w14:paraId="367636F5" w14:textId="4018446A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     469,117)</w:t>
            </w:r>
          </w:p>
        </w:tc>
      </w:tr>
      <w:tr w:rsidR="00636DA4" w:rsidRPr="008F3CB8" w14:paraId="3F7FD3DE" w14:textId="77777777" w:rsidTr="00636DA4">
        <w:tc>
          <w:tcPr>
            <w:tcW w:w="2448" w:type="dxa"/>
            <w:vAlign w:val="bottom"/>
          </w:tcPr>
          <w:p w14:paraId="275467A3" w14:textId="77777777" w:rsidR="00636DA4" w:rsidRPr="008F3CB8" w:rsidRDefault="00636DA4" w:rsidP="00E2563C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007" w:type="dxa"/>
            <w:vAlign w:val="bottom"/>
          </w:tcPr>
          <w:p w14:paraId="6C18AADC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  <w:vAlign w:val="bottom"/>
          </w:tcPr>
          <w:p w14:paraId="095FA12D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34B6FA83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6AB55226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vAlign w:val="bottom"/>
          </w:tcPr>
          <w:p w14:paraId="491D5E7C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14:paraId="06BE9D5B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vAlign w:val="bottom"/>
          </w:tcPr>
          <w:p w14:paraId="59A76B86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06D4C7C1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2BFFE2F3" w14:textId="1F4A825C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       60,141)</w:t>
            </w:r>
          </w:p>
        </w:tc>
        <w:tc>
          <w:tcPr>
            <w:tcW w:w="226" w:type="dxa"/>
            <w:vAlign w:val="bottom"/>
          </w:tcPr>
          <w:p w14:paraId="12B241B9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bottom"/>
          </w:tcPr>
          <w:p w14:paraId="5B900795" w14:textId="3235322F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(       55,300)</w:t>
            </w:r>
          </w:p>
        </w:tc>
      </w:tr>
      <w:tr w:rsidR="00636DA4" w:rsidRPr="008F3CB8" w14:paraId="43301AB4" w14:textId="77777777" w:rsidTr="00636DA4">
        <w:tc>
          <w:tcPr>
            <w:tcW w:w="2448" w:type="dxa"/>
            <w:vAlign w:val="bottom"/>
          </w:tcPr>
          <w:p w14:paraId="25EFC557" w14:textId="77777777" w:rsidR="00636DA4" w:rsidRPr="008F3CB8" w:rsidRDefault="00636DA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7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กำไรสำหรับปี</w:t>
            </w:r>
          </w:p>
        </w:tc>
        <w:tc>
          <w:tcPr>
            <w:tcW w:w="1007" w:type="dxa"/>
            <w:vAlign w:val="bottom"/>
          </w:tcPr>
          <w:p w14:paraId="7A725E56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  <w:vAlign w:val="bottom"/>
          </w:tcPr>
          <w:p w14:paraId="109A113E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01941EB7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2A6B05E2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vAlign w:val="bottom"/>
          </w:tcPr>
          <w:p w14:paraId="66CD79CE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14:paraId="73C6BCD8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vAlign w:val="bottom"/>
          </w:tcPr>
          <w:p w14:paraId="2A47AD4C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1ACFF5C8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14C3D6" w14:textId="49935F85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1,884,526</w:t>
            </w:r>
          </w:p>
        </w:tc>
        <w:tc>
          <w:tcPr>
            <w:tcW w:w="226" w:type="dxa"/>
            <w:vAlign w:val="bottom"/>
          </w:tcPr>
          <w:p w14:paraId="32A9BBD7" w14:textId="77777777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97EB71" w14:textId="65D5EE55" w:rsidR="00636DA4" w:rsidRPr="008F3CB8" w:rsidRDefault="00636DA4" w:rsidP="00636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1,652,467</w:t>
            </w:r>
          </w:p>
        </w:tc>
      </w:tr>
    </w:tbl>
    <w:p w14:paraId="277D3E43" w14:textId="77777777" w:rsidR="00D46EF3" w:rsidRPr="008F3CB8" w:rsidRDefault="00D46EF3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14:paraId="0ACA6623" w14:textId="77777777" w:rsidR="00804117" w:rsidRPr="008F3CB8" w:rsidRDefault="0080411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8F3CB8">
        <w:rPr>
          <w:rFonts w:ascii="Angsana New" w:hAnsi="Angsana New"/>
          <w:sz w:val="28"/>
          <w:szCs w:val="28"/>
        </w:rPr>
        <w:t xml:space="preserve">*** </w:t>
      </w:r>
      <w:r w:rsidRPr="008F3CB8">
        <w:rPr>
          <w:rFonts w:ascii="Angsana New" w:hAnsi="Angsana New"/>
          <w:sz w:val="28"/>
          <w:szCs w:val="28"/>
          <w:cs/>
        </w:rPr>
        <w:t>รวมกำไรหรือขาดทุนจากอัตราแลกเปลี่ยน กำไรหรือขาดทุนที่ยังไม่เกิดขึ้นจากการวัดมูลค่ายุติธรรมของตราสารอนุพันธ์และต้นทุนในการจัดจำหน่าย</w:t>
      </w:r>
    </w:p>
    <w:p w14:paraId="11BCFF5F" w14:textId="77777777" w:rsidR="00E52BBF" w:rsidRPr="008F3CB8" w:rsidRDefault="00E52BBF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</w:p>
    <w:p w14:paraId="28E6538D" w14:textId="603D526D" w:rsidR="00366C86" w:rsidRPr="008F3CB8" w:rsidRDefault="00366C86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8F3CB8">
        <w:rPr>
          <w:rFonts w:ascii="Angsana New" w:hAnsi="Angsana New"/>
          <w:sz w:val="28"/>
          <w:szCs w:val="28"/>
          <w:cs/>
        </w:rPr>
        <w:t>รายได้จากการขายต่างประเทศจำแนกตามเขตภูมิศาสตร์ (ประเทศ) ที่สำคัญได้ดังนี้</w:t>
      </w:r>
    </w:p>
    <w:p w14:paraId="27201254" w14:textId="77777777" w:rsidR="0094485F" w:rsidRPr="008F3CB8" w:rsidRDefault="0094485F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5310"/>
        <w:gridCol w:w="2070"/>
        <w:gridCol w:w="254"/>
        <w:gridCol w:w="1996"/>
      </w:tblGrid>
      <w:tr w:rsidR="0037152C" w:rsidRPr="008F3CB8" w14:paraId="53009B55" w14:textId="77777777" w:rsidTr="008F3CB8">
        <w:tc>
          <w:tcPr>
            <w:tcW w:w="5310" w:type="dxa"/>
            <w:vAlign w:val="bottom"/>
          </w:tcPr>
          <w:p w14:paraId="146BECA5" w14:textId="77777777" w:rsidR="0037152C" w:rsidRPr="008F3CB8" w:rsidRDefault="0037152C" w:rsidP="00721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bottom"/>
          </w:tcPr>
          <w:p w14:paraId="0B623E67" w14:textId="5B449EA7" w:rsidR="0037152C" w:rsidRPr="008F3CB8" w:rsidRDefault="008F3CB8" w:rsidP="00E140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F121A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 - </w:t>
            </w:r>
            <w:r w:rsidRPr="00083B8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851570" w:rsidRPr="008F3CB8" w14:paraId="715945F1" w14:textId="77777777" w:rsidTr="008F3CB8">
        <w:tc>
          <w:tcPr>
            <w:tcW w:w="5310" w:type="dxa"/>
            <w:vAlign w:val="bottom"/>
          </w:tcPr>
          <w:p w14:paraId="5953E245" w14:textId="77777777" w:rsidR="00851570" w:rsidRPr="008F3CB8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021C5B78" w14:textId="0F875891" w:rsidR="00851570" w:rsidRPr="008F3CB8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F3CB8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2D4404" w:rsidRPr="008F3CB8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4" w:type="dxa"/>
            <w:vAlign w:val="bottom"/>
          </w:tcPr>
          <w:p w14:paraId="14EDBB60" w14:textId="77777777" w:rsidR="00851570" w:rsidRPr="008F3CB8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  <w:vAlign w:val="bottom"/>
          </w:tcPr>
          <w:p w14:paraId="7F3A0EDE" w14:textId="56A3892B" w:rsidR="00851570" w:rsidRPr="008F3CB8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F3CB8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2D4404" w:rsidRPr="008F3CB8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</w:p>
        </w:tc>
      </w:tr>
      <w:tr w:rsidR="002D4404" w:rsidRPr="008F3CB8" w14:paraId="21D28E22" w14:textId="77777777" w:rsidTr="008F3CB8">
        <w:tc>
          <w:tcPr>
            <w:tcW w:w="5310" w:type="dxa"/>
            <w:vAlign w:val="bottom"/>
          </w:tcPr>
          <w:p w14:paraId="08DD32F4" w14:textId="77777777" w:rsidR="002D4404" w:rsidRPr="008F3CB8" w:rsidRDefault="002D440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สิงคโปร์</w:t>
            </w:r>
          </w:p>
        </w:tc>
        <w:tc>
          <w:tcPr>
            <w:tcW w:w="2070" w:type="dxa"/>
            <w:vAlign w:val="bottom"/>
          </w:tcPr>
          <w:p w14:paraId="28F86C9F" w14:textId="17CF7301" w:rsidR="002D4404" w:rsidRPr="008F3CB8" w:rsidRDefault="00B21C75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4,945,241</w:t>
            </w:r>
          </w:p>
        </w:tc>
        <w:tc>
          <w:tcPr>
            <w:tcW w:w="254" w:type="dxa"/>
            <w:vAlign w:val="bottom"/>
          </w:tcPr>
          <w:p w14:paraId="5D6BC928" w14:textId="77777777" w:rsidR="002D4404" w:rsidRPr="008F3CB8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vAlign w:val="bottom"/>
          </w:tcPr>
          <w:p w14:paraId="0B10E29E" w14:textId="36324278" w:rsidR="002D4404" w:rsidRPr="008F3CB8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2,808,516</w:t>
            </w:r>
          </w:p>
        </w:tc>
      </w:tr>
      <w:tr w:rsidR="002D4404" w:rsidRPr="008F3CB8" w14:paraId="525D6156" w14:textId="77777777" w:rsidTr="008F3CB8">
        <w:tc>
          <w:tcPr>
            <w:tcW w:w="5310" w:type="dxa"/>
            <w:vAlign w:val="bottom"/>
          </w:tcPr>
          <w:p w14:paraId="25A373D0" w14:textId="77777777" w:rsidR="002D4404" w:rsidRPr="008F3CB8" w:rsidRDefault="002D440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จีน</w:t>
            </w:r>
          </w:p>
        </w:tc>
        <w:tc>
          <w:tcPr>
            <w:tcW w:w="2070" w:type="dxa"/>
            <w:vAlign w:val="bottom"/>
          </w:tcPr>
          <w:p w14:paraId="0A9EB4A7" w14:textId="2B29E193" w:rsidR="002D4404" w:rsidRPr="008F3CB8" w:rsidRDefault="00B21C75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3,537,878</w:t>
            </w:r>
          </w:p>
        </w:tc>
        <w:tc>
          <w:tcPr>
            <w:tcW w:w="254" w:type="dxa"/>
            <w:vAlign w:val="bottom"/>
          </w:tcPr>
          <w:p w14:paraId="05852617" w14:textId="77777777" w:rsidR="002D4404" w:rsidRPr="008F3CB8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vAlign w:val="bottom"/>
          </w:tcPr>
          <w:p w14:paraId="6012F567" w14:textId="6DBD2DE7" w:rsidR="002D4404" w:rsidRPr="008F3CB8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3,121,176</w:t>
            </w:r>
          </w:p>
        </w:tc>
      </w:tr>
      <w:tr w:rsidR="002D4404" w:rsidRPr="008F3CB8" w14:paraId="7626AB49" w14:textId="77777777" w:rsidTr="008F3CB8">
        <w:tc>
          <w:tcPr>
            <w:tcW w:w="5310" w:type="dxa"/>
            <w:vAlign w:val="bottom"/>
          </w:tcPr>
          <w:p w14:paraId="636BEFD0" w14:textId="77777777" w:rsidR="002D4404" w:rsidRPr="008F3CB8" w:rsidRDefault="002D440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อินเดีย</w:t>
            </w:r>
          </w:p>
        </w:tc>
        <w:tc>
          <w:tcPr>
            <w:tcW w:w="2070" w:type="dxa"/>
            <w:vAlign w:val="bottom"/>
          </w:tcPr>
          <w:p w14:paraId="3EDBFB05" w14:textId="491106DF" w:rsidR="002D4404" w:rsidRPr="008F3CB8" w:rsidRDefault="00B21C75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229,478</w:t>
            </w:r>
          </w:p>
        </w:tc>
        <w:tc>
          <w:tcPr>
            <w:tcW w:w="254" w:type="dxa"/>
            <w:vAlign w:val="bottom"/>
          </w:tcPr>
          <w:p w14:paraId="1839BD58" w14:textId="77777777" w:rsidR="002D4404" w:rsidRPr="008F3CB8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vAlign w:val="bottom"/>
          </w:tcPr>
          <w:p w14:paraId="7A219A3A" w14:textId="60A60D72" w:rsidR="002D4404" w:rsidRPr="008F3CB8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10,009</w:t>
            </w:r>
          </w:p>
        </w:tc>
      </w:tr>
      <w:tr w:rsidR="00330213" w:rsidRPr="008F3CB8" w14:paraId="1996E4EB" w14:textId="77777777" w:rsidTr="008F3CB8">
        <w:tc>
          <w:tcPr>
            <w:tcW w:w="5310" w:type="dxa"/>
            <w:vAlign w:val="bottom"/>
          </w:tcPr>
          <w:p w14:paraId="2D11903A" w14:textId="496A5F07" w:rsidR="00330213" w:rsidRPr="008F3CB8" w:rsidRDefault="00330213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 w:hint="cs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2070" w:type="dxa"/>
            <w:vAlign w:val="bottom"/>
          </w:tcPr>
          <w:p w14:paraId="15D6CD20" w14:textId="10CC7B98" w:rsidR="00330213" w:rsidRPr="008F3CB8" w:rsidRDefault="00330213" w:rsidP="003302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44,379</w:t>
            </w:r>
          </w:p>
        </w:tc>
        <w:tc>
          <w:tcPr>
            <w:tcW w:w="254" w:type="dxa"/>
            <w:vAlign w:val="bottom"/>
          </w:tcPr>
          <w:p w14:paraId="6C88061C" w14:textId="77777777" w:rsidR="00330213" w:rsidRPr="008F3CB8" w:rsidRDefault="00330213" w:rsidP="003302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vAlign w:val="bottom"/>
          </w:tcPr>
          <w:p w14:paraId="395F56EF" w14:textId="0FAE26DA" w:rsidR="00330213" w:rsidRPr="008F3CB8" w:rsidRDefault="00330213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43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D4404" w:rsidRPr="008F3CB8" w14:paraId="31E87AD1" w14:textId="77777777" w:rsidTr="008F3CB8">
        <w:tc>
          <w:tcPr>
            <w:tcW w:w="5310" w:type="dxa"/>
            <w:vAlign w:val="bottom"/>
          </w:tcPr>
          <w:p w14:paraId="4486186A" w14:textId="77777777" w:rsidR="002D4404" w:rsidRPr="008F3CB8" w:rsidRDefault="002D4404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 w:hint="cs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2070" w:type="dxa"/>
            <w:vAlign w:val="bottom"/>
          </w:tcPr>
          <w:p w14:paraId="67636EF3" w14:textId="60FC51E2" w:rsidR="002D4404" w:rsidRPr="008F3CB8" w:rsidRDefault="00B21C75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30,715</w:t>
            </w:r>
          </w:p>
        </w:tc>
        <w:tc>
          <w:tcPr>
            <w:tcW w:w="254" w:type="dxa"/>
            <w:vAlign w:val="bottom"/>
          </w:tcPr>
          <w:p w14:paraId="6CA45550" w14:textId="77777777" w:rsidR="002D4404" w:rsidRPr="008F3CB8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vAlign w:val="bottom"/>
          </w:tcPr>
          <w:p w14:paraId="7769D39F" w14:textId="151BA3C3" w:rsidR="002D4404" w:rsidRPr="008F3CB8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23,872</w:t>
            </w:r>
          </w:p>
        </w:tc>
      </w:tr>
      <w:tr w:rsidR="00330213" w:rsidRPr="008F3CB8" w14:paraId="0C99813B" w14:textId="77777777" w:rsidTr="008F3CB8">
        <w:tc>
          <w:tcPr>
            <w:tcW w:w="5310" w:type="dxa"/>
            <w:vAlign w:val="bottom"/>
          </w:tcPr>
          <w:p w14:paraId="3EBC67BC" w14:textId="14631150" w:rsidR="00330213" w:rsidRPr="008F3CB8" w:rsidRDefault="00330213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 w:hint="cs"/>
                <w:sz w:val="28"/>
                <w:szCs w:val="28"/>
                <w:cs/>
              </w:rPr>
              <w:t>ฮ่องกง</w:t>
            </w:r>
          </w:p>
        </w:tc>
        <w:tc>
          <w:tcPr>
            <w:tcW w:w="2070" w:type="dxa"/>
            <w:vAlign w:val="bottom"/>
          </w:tcPr>
          <w:p w14:paraId="5CE47FE5" w14:textId="73E4ADE7" w:rsidR="00330213" w:rsidRPr="008F3CB8" w:rsidRDefault="00330213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43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4" w:type="dxa"/>
            <w:vAlign w:val="bottom"/>
          </w:tcPr>
          <w:p w14:paraId="450B63E9" w14:textId="77777777" w:rsidR="00330213" w:rsidRPr="008F3CB8" w:rsidRDefault="00330213" w:rsidP="003302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vAlign w:val="bottom"/>
          </w:tcPr>
          <w:p w14:paraId="6104B4D0" w14:textId="700B898B" w:rsidR="00330213" w:rsidRPr="008F3CB8" w:rsidRDefault="00330213" w:rsidP="003302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999,704</w:t>
            </w:r>
          </w:p>
        </w:tc>
      </w:tr>
      <w:tr w:rsidR="002644EE" w:rsidRPr="008F3CB8" w14:paraId="599C8808" w14:textId="77777777" w:rsidTr="008F3CB8">
        <w:tc>
          <w:tcPr>
            <w:tcW w:w="5310" w:type="dxa"/>
            <w:vAlign w:val="bottom"/>
          </w:tcPr>
          <w:p w14:paraId="4A0804A0" w14:textId="77777777" w:rsidR="002644EE" w:rsidRPr="008F3CB8" w:rsidRDefault="002644EE" w:rsidP="00E256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8F3CB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A640C6" w14:textId="60BAB433" w:rsidR="002644EE" w:rsidRPr="008F3CB8" w:rsidRDefault="00B21C75" w:rsidP="00264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8,787,691</w:t>
            </w:r>
          </w:p>
        </w:tc>
        <w:tc>
          <w:tcPr>
            <w:tcW w:w="254" w:type="dxa"/>
            <w:vAlign w:val="bottom"/>
          </w:tcPr>
          <w:p w14:paraId="750FACD1" w14:textId="77777777" w:rsidR="002644EE" w:rsidRPr="008F3CB8" w:rsidRDefault="002644EE" w:rsidP="00264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65B34D" w14:textId="630CEC0D" w:rsidR="002644EE" w:rsidRPr="008F3CB8" w:rsidRDefault="002644EE" w:rsidP="00264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CB8">
              <w:rPr>
                <w:rFonts w:ascii="Angsana New" w:hAnsi="Angsana New"/>
                <w:sz w:val="28"/>
                <w:szCs w:val="28"/>
              </w:rPr>
              <w:t>6,963,277</w:t>
            </w:r>
          </w:p>
        </w:tc>
      </w:tr>
    </w:tbl>
    <w:p w14:paraId="28F7DABD" w14:textId="77777777" w:rsidR="008F3CB8" w:rsidRPr="008F3CB8" w:rsidRDefault="008F3CB8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14:paraId="6CF82B6A" w14:textId="59ACC9AD" w:rsidR="0077618C" w:rsidRPr="008F3CB8" w:rsidRDefault="0067652D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8F3CB8">
        <w:rPr>
          <w:rFonts w:ascii="Angsana New" w:hAnsi="Angsana New"/>
          <w:sz w:val="28"/>
          <w:szCs w:val="28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14:paraId="16559CB3" w14:textId="77777777" w:rsidR="00366C86" w:rsidRPr="00AA7FFD" w:rsidRDefault="00366C86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u w:val="single"/>
        </w:rPr>
      </w:pPr>
      <w:r w:rsidRPr="00AA7FFD">
        <w:rPr>
          <w:rFonts w:ascii="Angsana New" w:hAnsi="Angsana New"/>
          <w:i/>
          <w:iCs/>
          <w:sz w:val="30"/>
          <w:szCs w:val="30"/>
          <w:u w:val="single"/>
          <w:cs/>
        </w:rPr>
        <w:lastRenderedPageBreak/>
        <w:t>ข้อมูลเกี่ยวกับลูกค้ารายใหญ่</w:t>
      </w:r>
      <w:r w:rsidRPr="00AA7FFD">
        <w:rPr>
          <w:rFonts w:ascii="Angsana New" w:hAnsi="Angsana New"/>
          <w:i/>
          <w:iCs/>
          <w:sz w:val="30"/>
          <w:szCs w:val="30"/>
          <w:u w:val="single"/>
        </w:rPr>
        <w:t xml:space="preserve"> (</w:t>
      </w:r>
      <w:r w:rsidRPr="00AA7FFD">
        <w:rPr>
          <w:rFonts w:ascii="Angsana New" w:hAnsi="Angsana New"/>
          <w:i/>
          <w:iCs/>
          <w:sz w:val="30"/>
          <w:szCs w:val="30"/>
          <w:u w:val="single"/>
          <w:cs/>
        </w:rPr>
        <w:t xml:space="preserve">ลูกค้าที่มียอดรายการค้าเกินกว่าร้อยละ </w:t>
      </w:r>
      <w:r w:rsidRPr="00AA7FFD">
        <w:rPr>
          <w:rFonts w:ascii="Angsana New" w:hAnsi="Angsana New"/>
          <w:i/>
          <w:iCs/>
          <w:sz w:val="30"/>
          <w:szCs w:val="30"/>
          <w:u w:val="single"/>
        </w:rPr>
        <w:t xml:space="preserve">10 </w:t>
      </w:r>
      <w:r w:rsidRPr="00AA7FFD">
        <w:rPr>
          <w:rFonts w:ascii="Angsana New" w:hAnsi="Angsana New"/>
          <w:i/>
          <w:iCs/>
          <w:sz w:val="30"/>
          <w:szCs w:val="30"/>
          <w:u w:val="single"/>
          <w:cs/>
        </w:rPr>
        <w:t>ของยอดรายการค้ารวม)</w:t>
      </w:r>
    </w:p>
    <w:p w14:paraId="6D693C51" w14:textId="77777777" w:rsidR="00CE51BF" w:rsidRPr="00AA7FFD" w:rsidRDefault="00CE51BF" w:rsidP="00CE51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325" w:type="dxa"/>
        <w:tblLayout w:type="fixed"/>
        <w:tblLook w:val="04A0" w:firstRow="1" w:lastRow="0" w:firstColumn="1" w:lastColumn="0" w:noHBand="0" w:noVBand="1"/>
      </w:tblPr>
      <w:tblGrid>
        <w:gridCol w:w="4968"/>
        <w:gridCol w:w="1980"/>
        <w:gridCol w:w="270"/>
        <w:gridCol w:w="2107"/>
      </w:tblGrid>
      <w:tr w:rsidR="00CE51BF" w:rsidRPr="00AA7FFD" w14:paraId="0512EAA2" w14:textId="77777777" w:rsidTr="00F81FC8">
        <w:tc>
          <w:tcPr>
            <w:tcW w:w="4968" w:type="dxa"/>
            <w:vAlign w:val="bottom"/>
          </w:tcPr>
          <w:p w14:paraId="793BDF97" w14:textId="77777777" w:rsidR="00CE51BF" w:rsidRPr="00AA7FFD" w:rsidRDefault="00CE51BF" w:rsidP="00286E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357" w:type="dxa"/>
            <w:gridSpan w:val="3"/>
            <w:tcBorders>
              <w:bottom w:val="single" w:sz="4" w:space="0" w:color="auto"/>
            </w:tcBorders>
            <w:vAlign w:val="bottom"/>
          </w:tcPr>
          <w:p w14:paraId="511F140B" w14:textId="3050D7B1" w:rsidR="00E2143E" w:rsidRPr="00E2143E" w:rsidRDefault="00E2143E" w:rsidP="00F81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2143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Pr="00E2143E">
              <w:rPr>
                <w:rFonts w:ascii="Angsana New" w:hAnsi="Angsana New"/>
                <w:color w:val="000000"/>
                <w:sz w:val="30"/>
                <w:szCs w:val="30"/>
              </w:rPr>
              <w:t xml:space="preserve"> -</w:t>
            </w:r>
          </w:p>
          <w:p w14:paraId="08FDA0EA" w14:textId="5EAA94E6" w:rsidR="00CE51BF" w:rsidRPr="00AA7FFD" w:rsidRDefault="00CE51BF" w:rsidP="00F81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2143E">
              <w:rPr>
                <w:rFonts w:ascii="Angsana New" w:hAnsi="Angsana New"/>
                <w:sz w:val="30"/>
                <w:szCs w:val="30"/>
                <w:cs/>
              </w:rPr>
              <w:t>ร้อยละของยอดที่มีกับลูกค้ารายใหญ่ต่อยอดรวม</w:t>
            </w:r>
          </w:p>
        </w:tc>
      </w:tr>
      <w:tr w:rsidR="00B4428D" w:rsidRPr="00AA7FFD" w14:paraId="657BBF3A" w14:textId="77777777" w:rsidTr="00F81FC8">
        <w:tc>
          <w:tcPr>
            <w:tcW w:w="4968" w:type="dxa"/>
            <w:vAlign w:val="bottom"/>
          </w:tcPr>
          <w:p w14:paraId="3ED0A6CD" w14:textId="77777777" w:rsidR="00B4428D" w:rsidRPr="00AA7FFD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659BECE6" w14:textId="1550E15A" w:rsidR="00B4428D" w:rsidRPr="00AA7FFD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A7FFD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D4404" w:rsidRPr="00AA7FFD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29DC1902" w14:textId="77777777" w:rsidR="00B4428D" w:rsidRPr="00AA7FFD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7BB83950" w14:textId="07DE8A94" w:rsidR="00B4428D" w:rsidRPr="00AA7FFD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A7FFD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D4404" w:rsidRPr="00AA7FFD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B4428D" w:rsidRPr="00AA7FFD" w14:paraId="3FC2673F" w14:textId="77777777" w:rsidTr="00F81FC8">
        <w:tc>
          <w:tcPr>
            <w:tcW w:w="4968" w:type="dxa"/>
            <w:vAlign w:val="bottom"/>
          </w:tcPr>
          <w:p w14:paraId="51EE78F3" w14:textId="77777777" w:rsidR="00B4428D" w:rsidRPr="00AA7FFD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 xml:space="preserve">รายได้จากการขาย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44A2F36B" w14:textId="77777777" w:rsidR="00B4428D" w:rsidRPr="00AA7FFD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A61345A" w14:textId="77777777" w:rsidR="00B4428D" w:rsidRPr="00AA7FFD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07" w:type="dxa"/>
            <w:vAlign w:val="bottom"/>
          </w:tcPr>
          <w:p w14:paraId="3E222A6D" w14:textId="77777777" w:rsidR="00B4428D" w:rsidRPr="00AA7FFD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2D4404" w:rsidRPr="00AA7FFD" w14:paraId="4379AE7E" w14:textId="77777777" w:rsidTr="00746E37">
        <w:tc>
          <w:tcPr>
            <w:tcW w:w="4968" w:type="dxa"/>
            <w:vAlign w:val="bottom"/>
          </w:tcPr>
          <w:p w14:paraId="1FFFB8F3" w14:textId="77777777" w:rsidR="002D4404" w:rsidRPr="00AA7FFD" w:rsidRDefault="002D4404" w:rsidP="002D4404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980" w:type="dxa"/>
            <w:vAlign w:val="center"/>
          </w:tcPr>
          <w:p w14:paraId="30670CAF" w14:textId="2834A43F" w:rsidR="002D4404" w:rsidRPr="00AA7FFD" w:rsidRDefault="00AA3967" w:rsidP="00AA39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A7FFD">
              <w:rPr>
                <w:rFonts w:ascii="Angsana New" w:hAnsi="Angsana New"/>
                <w:color w:val="000000"/>
                <w:sz w:val="30"/>
                <w:szCs w:val="30"/>
              </w:rPr>
              <w:t>37.63</w:t>
            </w:r>
          </w:p>
        </w:tc>
        <w:tc>
          <w:tcPr>
            <w:tcW w:w="270" w:type="dxa"/>
            <w:vAlign w:val="bottom"/>
          </w:tcPr>
          <w:p w14:paraId="7C5E5735" w14:textId="77777777" w:rsidR="002D4404" w:rsidRPr="00AA7FFD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4A4490F4" w14:textId="22437308" w:rsidR="002D4404" w:rsidRPr="00AA7FFD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 xml:space="preserve">                  </w:t>
            </w:r>
            <w:r w:rsidRPr="00AA7FF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2D4404" w:rsidRPr="00AA7FFD" w14:paraId="74B01BD8" w14:textId="77777777" w:rsidTr="00546639">
        <w:tc>
          <w:tcPr>
            <w:tcW w:w="4968" w:type="dxa"/>
            <w:vAlign w:val="bottom"/>
          </w:tcPr>
          <w:p w14:paraId="2E27E70D" w14:textId="77777777" w:rsidR="002D4404" w:rsidRPr="00AA7FFD" w:rsidRDefault="002D4404" w:rsidP="002D4404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980" w:type="dxa"/>
            <w:vAlign w:val="center"/>
          </w:tcPr>
          <w:p w14:paraId="4BD797F1" w14:textId="69717C90" w:rsidR="002D4404" w:rsidRPr="00AA7FFD" w:rsidRDefault="00AA3967" w:rsidP="00AA39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A7FFD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8ECD790" w14:textId="77777777" w:rsidR="002D4404" w:rsidRPr="00AA7FFD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1166F14" w14:textId="00DD469F" w:rsidR="002D4404" w:rsidRPr="00AA7FFD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 xml:space="preserve">                  </w:t>
            </w:r>
            <w:r w:rsidRPr="00AA7FF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2D4404" w:rsidRPr="00AA7FFD" w14:paraId="3ED03782" w14:textId="77777777" w:rsidTr="00746E37">
        <w:tc>
          <w:tcPr>
            <w:tcW w:w="4968" w:type="dxa"/>
            <w:vAlign w:val="bottom"/>
          </w:tcPr>
          <w:p w14:paraId="2329158C" w14:textId="77777777" w:rsidR="002D4404" w:rsidRPr="00AA7FFD" w:rsidRDefault="002D4404" w:rsidP="002D4404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vAlign w:val="center"/>
          </w:tcPr>
          <w:p w14:paraId="7A2C5ADF" w14:textId="15387BB4" w:rsidR="002D4404" w:rsidRPr="00AA7FFD" w:rsidRDefault="00AA3967" w:rsidP="00AA39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A7FFD">
              <w:rPr>
                <w:rFonts w:ascii="Angsana New" w:hAnsi="Angsana New"/>
                <w:color w:val="000000"/>
                <w:sz w:val="30"/>
                <w:szCs w:val="30"/>
              </w:rPr>
              <w:t>10.94</w:t>
            </w:r>
          </w:p>
        </w:tc>
        <w:tc>
          <w:tcPr>
            <w:tcW w:w="270" w:type="dxa"/>
            <w:vAlign w:val="bottom"/>
          </w:tcPr>
          <w:p w14:paraId="12A71400" w14:textId="77777777" w:rsidR="002D4404" w:rsidRPr="00AA7FFD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EB70890" w14:textId="25DACD56" w:rsidR="002D4404" w:rsidRPr="00AA7FFD" w:rsidRDefault="002D4404" w:rsidP="002D44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 xml:space="preserve">                  </w:t>
            </w:r>
            <w:r w:rsidRPr="00AA7FF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</w:tbl>
    <w:p w14:paraId="54EE3CBC" w14:textId="77777777" w:rsidR="00D01D54" w:rsidRPr="00AA7FFD" w:rsidRDefault="00D01D54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529CCF36" w14:textId="55F92F31" w:rsidR="00517BDD" w:rsidRPr="00AA7FFD" w:rsidRDefault="00517BDD" w:rsidP="00177199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AA7FFD">
        <w:rPr>
          <w:rFonts w:ascii="Angsana New" w:hAnsi="Angsana New"/>
          <w:b/>
          <w:bCs/>
          <w:sz w:val="30"/>
          <w:szCs w:val="30"/>
          <w:cs/>
        </w:rPr>
        <w:t>การเปิดเผยข้อมูลเกี่ยวกับเครื่องมือทางการเงินและการวัดมูลค่ายุติธรรม</w:t>
      </w:r>
    </w:p>
    <w:p w14:paraId="64C63F6E" w14:textId="77777777" w:rsidR="00517BDD" w:rsidRPr="00AA7FFD" w:rsidRDefault="00517BDD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247C3F9F" w14:textId="38CC7D61" w:rsidR="00177199" w:rsidRPr="00AA7FFD" w:rsidRDefault="00F93A9D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 w:hint="cs"/>
          <w:sz w:val="30"/>
          <w:szCs w:val="30"/>
          <w:cs/>
        </w:rPr>
        <w:t>บริษัท</w:t>
      </w:r>
      <w:r w:rsidR="00177199" w:rsidRPr="00AA7FFD">
        <w:rPr>
          <w:rFonts w:ascii="Angsana New" w:hAnsi="Angsana New"/>
          <w:sz w:val="30"/>
          <w:szCs w:val="30"/>
          <w:cs/>
        </w:rPr>
        <w:t>มีความเสี่ยงด้านสภาพคล่อง จากการให้สินเชื่อ จากอัตราแลกเปลี่ยนเงินตราต่างประเทศและจากอัตราดอกเบี้ยซึ่งเป็นไปตามปกติธุรกิจของ</w:t>
      </w:r>
      <w:r w:rsidRPr="00AA7FFD">
        <w:rPr>
          <w:rFonts w:ascii="Angsana New" w:hAnsi="Angsana New" w:hint="cs"/>
          <w:sz w:val="30"/>
          <w:szCs w:val="30"/>
          <w:cs/>
        </w:rPr>
        <w:t>บริษัท</w:t>
      </w:r>
      <w:r w:rsidR="00177199" w:rsidRPr="00AA7FFD">
        <w:rPr>
          <w:rFonts w:ascii="Angsana New" w:hAnsi="Angsana New"/>
          <w:sz w:val="30"/>
          <w:szCs w:val="30"/>
          <w:cs/>
        </w:rPr>
        <w:t xml:space="preserve"> ทั้งนี้ </w:t>
      </w:r>
      <w:r w:rsidRPr="00AA7FFD">
        <w:rPr>
          <w:rFonts w:ascii="Angsana New" w:hAnsi="Angsana New" w:hint="cs"/>
          <w:sz w:val="30"/>
          <w:szCs w:val="30"/>
          <w:cs/>
        </w:rPr>
        <w:t>บริษัท</w:t>
      </w:r>
      <w:r w:rsidR="00177199" w:rsidRPr="00AA7FFD">
        <w:rPr>
          <w:rFonts w:ascii="Angsana New" w:hAnsi="Angsana New"/>
          <w:sz w:val="30"/>
          <w:szCs w:val="30"/>
          <w:cs/>
        </w:rPr>
        <w:t>มีการใช้เครื่องมือทางการเงินที่เป็นตราสารอนุพันธ์เพื่อการป้องกันความเสี่ยงจากอัตราแลกเปลี่ยนเงินตราต่างประเทศโดยไม่มีความประสงค์ที่จะมีไว้เพื่อใช้ในทางค้าหรือหากำไร</w:t>
      </w:r>
      <w:r w:rsidR="00177199" w:rsidRPr="00AA7FFD">
        <w:rPr>
          <w:rFonts w:ascii="Angsana New" w:hAnsi="Angsana New"/>
          <w:sz w:val="30"/>
          <w:szCs w:val="30"/>
        </w:rPr>
        <w:t xml:space="preserve"> </w:t>
      </w:r>
      <w:r w:rsidRPr="00AA7FFD">
        <w:rPr>
          <w:rFonts w:ascii="Angsana New" w:hAnsi="Angsana New" w:hint="cs"/>
          <w:sz w:val="30"/>
          <w:szCs w:val="30"/>
          <w:cs/>
        </w:rPr>
        <w:t>บริษัท</w:t>
      </w:r>
      <w:r w:rsidR="00177199" w:rsidRPr="00AA7FFD">
        <w:rPr>
          <w:rFonts w:ascii="Angsana New" w:hAnsi="Angsana New"/>
          <w:sz w:val="30"/>
          <w:szCs w:val="30"/>
          <w:cs/>
        </w:rPr>
        <w:t xml:space="preserve">ไม่มีการเปลี่ยนแปลงนโยบายการบริหารความเสี่ยงเกี่ยวกับเครื่องมือทางการเงินที่สำคัญในระหว่างปี </w:t>
      </w:r>
      <w:r w:rsidR="00CC6D39" w:rsidRPr="00AA7FFD">
        <w:rPr>
          <w:rFonts w:ascii="Angsana New" w:hAnsi="Angsana New"/>
          <w:sz w:val="30"/>
          <w:szCs w:val="30"/>
        </w:rPr>
        <w:t>256</w:t>
      </w:r>
      <w:r w:rsidR="00EB509D" w:rsidRPr="00AA7FFD">
        <w:rPr>
          <w:rFonts w:ascii="Angsana New" w:hAnsi="Angsana New" w:hint="cs"/>
          <w:sz w:val="30"/>
          <w:szCs w:val="30"/>
          <w:cs/>
        </w:rPr>
        <w:t>8</w:t>
      </w:r>
      <w:r w:rsidR="00CC6D39" w:rsidRPr="00AA7FFD">
        <w:rPr>
          <w:rFonts w:ascii="Angsana New" w:hAnsi="Angsana New"/>
          <w:sz w:val="30"/>
          <w:szCs w:val="30"/>
        </w:rPr>
        <w:t xml:space="preserve"> </w:t>
      </w:r>
      <w:r w:rsidR="00CC6D39" w:rsidRPr="00AA7FFD">
        <w:rPr>
          <w:rFonts w:ascii="Angsana New" w:hAnsi="Angsana New"/>
          <w:sz w:val="30"/>
          <w:szCs w:val="30"/>
          <w:cs/>
        </w:rPr>
        <w:t xml:space="preserve">และ </w:t>
      </w:r>
      <w:r w:rsidR="00CC6D39" w:rsidRPr="00AA7FFD">
        <w:rPr>
          <w:rFonts w:ascii="Angsana New" w:hAnsi="Angsana New"/>
          <w:sz w:val="30"/>
          <w:szCs w:val="30"/>
        </w:rPr>
        <w:t>256</w:t>
      </w:r>
      <w:r w:rsidR="00EB509D" w:rsidRPr="00AA7FFD">
        <w:rPr>
          <w:rFonts w:ascii="Angsana New" w:hAnsi="Angsana New" w:hint="cs"/>
          <w:sz w:val="30"/>
          <w:szCs w:val="30"/>
          <w:cs/>
        </w:rPr>
        <w:t>7</w:t>
      </w:r>
    </w:p>
    <w:p w14:paraId="3E23E14A" w14:textId="77777777" w:rsidR="00B857FC" w:rsidRPr="00AA7FFD" w:rsidRDefault="00B857FC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77E5B7A3" w14:textId="77777777" w:rsidR="00177199" w:rsidRPr="00AA7FFD" w:rsidRDefault="00177199" w:rsidP="00177199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i/>
          <w:iCs/>
          <w:cs/>
        </w:rPr>
      </w:pPr>
      <w:r w:rsidRPr="00AA7FFD">
        <w:rPr>
          <w:rFonts w:ascii="Angsana New" w:hAnsi="Angsana New" w:cs="Angsana New"/>
          <w:i/>
          <w:iCs/>
          <w:cs/>
        </w:rPr>
        <w:t>ความเสี่ยงด้านสภาพคล่อง</w:t>
      </w:r>
    </w:p>
    <w:p w14:paraId="42C2DF47" w14:textId="77777777" w:rsidR="00177199" w:rsidRPr="00AA7FFD" w:rsidRDefault="00177199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48FC7265" w14:textId="2BE722E8" w:rsidR="00177199" w:rsidRPr="00AA7FFD" w:rsidRDefault="00F93A9D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 w:hint="cs"/>
          <w:sz w:val="30"/>
          <w:szCs w:val="30"/>
          <w:cs/>
        </w:rPr>
        <w:t>บริษัท</w:t>
      </w:r>
      <w:r w:rsidR="00177199" w:rsidRPr="00AA7FFD">
        <w:rPr>
          <w:rFonts w:ascii="Angsana New" w:hAnsi="Angsana New"/>
          <w:sz w:val="30"/>
          <w:szCs w:val="30"/>
          <w:cs/>
        </w:rPr>
        <w:t>บริหารความเสี่ยงด้านสภาพคล่องด้วยการรักษาระดับเงินสดและรายการเทียบเท่าเงินสดและการบริหารจัดการสินทรัพย์</w:t>
      </w:r>
      <w:r w:rsidR="00177199" w:rsidRPr="00AA7FFD">
        <w:rPr>
          <w:rFonts w:ascii="Angsana New" w:hAnsi="Angsana New" w:hint="cs"/>
          <w:sz w:val="30"/>
          <w:szCs w:val="30"/>
          <w:cs/>
        </w:rPr>
        <w:t>และหนี้สิน</w:t>
      </w:r>
      <w:r w:rsidR="00177199" w:rsidRPr="00AA7FFD">
        <w:rPr>
          <w:rFonts w:ascii="Angsana New" w:hAnsi="Angsana New"/>
          <w:sz w:val="30"/>
          <w:szCs w:val="30"/>
          <w:cs/>
        </w:rPr>
        <w:t>หมุนเวียนของบริษัทรวมถึงแหล่งเงินทุนระยะสั้น</w:t>
      </w:r>
      <w:r w:rsidR="00177199" w:rsidRPr="00AA7FFD">
        <w:rPr>
          <w:rFonts w:ascii="Angsana New" w:hAnsi="Angsana New" w:hint="cs"/>
          <w:sz w:val="30"/>
          <w:szCs w:val="30"/>
          <w:cs/>
        </w:rPr>
        <w:t>และระยะยาว</w:t>
      </w:r>
      <w:r w:rsidR="00177199" w:rsidRPr="00AA7FFD">
        <w:rPr>
          <w:rFonts w:ascii="Angsana New" w:hAnsi="Angsana New"/>
          <w:sz w:val="30"/>
          <w:szCs w:val="30"/>
          <w:cs/>
        </w:rPr>
        <w:t>ให้อยู่ในระดับที่เหมาะสมสำหรับการดำเนินงานของบริษัทและเพื่อป้องกันความผันผวนของกระแสเงินสดและการขาดสภาพคล่องทางการเงิน</w:t>
      </w:r>
    </w:p>
    <w:p w14:paraId="17BD7119" w14:textId="77777777" w:rsidR="00912116" w:rsidRPr="00AA7FFD" w:rsidRDefault="00912116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59A88ED8" w14:textId="77777777" w:rsidR="00177199" w:rsidRPr="00AA7FFD" w:rsidRDefault="00177199" w:rsidP="00177199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i/>
          <w:iCs/>
          <w:cs/>
        </w:rPr>
      </w:pPr>
      <w:r w:rsidRPr="00AA7FFD">
        <w:rPr>
          <w:rFonts w:ascii="Angsana New" w:hAnsi="Angsana New" w:cs="Angsana New"/>
          <w:i/>
          <w:iCs/>
          <w:cs/>
        </w:rPr>
        <w:t>ความเสี่ยงจากการให้สินเชื่อ</w:t>
      </w:r>
    </w:p>
    <w:p w14:paraId="327CC83D" w14:textId="77777777" w:rsidR="00177199" w:rsidRPr="00AA7FFD" w:rsidRDefault="00177199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781AA8D8" w14:textId="031000DB" w:rsidR="00177199" w:rsidRPr="00AA7FFD" w:rsidRDefault="00177199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AA7FFD">
        <w:rPr>
          <w:rFonts w:ascii="Angsana New" w:hAnsi="Angsana New"/>
          <w:sz w:val="30"/>
          <w:szCs w:val="30"/>
          <w:cs/>
        </w:rPr>
        <w:t>ความเสี่ยงจากการให้สินเชื่อเกิดจากการที่ลูกค้าหรือคู่สัญญาไม่สามารถหรือไม่ประสงค์จะปฏิบัติตามข้อตกลงทางการเงินและตามสัญญาที่ให้ไว้กับบริษัท ทั้งนี้ บริษัทมีนโยบายในการป้องกันความเสี่ยงนี้โดยการติดตามและวิเคราะห์ฐานะทางการเงินของลูกค้าและคู่สัญญาเป็นระยะๆ</w:t>
      </w:r>
      <w:r w:rsidRPr="00AA7FFD">
        <w:rPr>
          <w:rFonts w:ascii="Angsana New" w:hAnsi="Angsana New"/>
          <w:sz w:val="30"/>
          <w:szCs w:val="30"/>
        </w:rPr>
        <w:t xml:space="preserve"> </w:t>
      </w:r>
    </w:p>
    <w:p w14:paraId="31CC5AC2" w14:textId="77777777" w:rsidR="00177199" w:rsidRPr="00AA7FFD" w:rsidRDefault="00177199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07C29AB9" w14:textId="3C214483" w:rsidR="00E2143E" w:rsidRDefault="00177199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AA7FFD">
        <w:rPr>
          <w:rFonts w:ascii="Angsana New" w:hAnsi="Angsana New"/>
          <w:sz w:val="30"/>
          <w:szCs w:val="30"/>
          <w:cs/>
        </w:rPr>
        <w:t>มูลค่าตามบัญชีของลูกหนี้ที่แสดงในงบฐานะการเงินเป็นมูลค่าสูงสุดที่อาจเกิดจากความเสี่ยงจากการให้สินเชื่อ</w:t>
      </w:r>
    </w:p>
    <w:p w14:paraId="634E3B31" w14:textId="77777777" w:rsidR="00E2143E" w:rsidRDefault="00E214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22BFCCB9" w14:textId="77777777" w:rsidR="00177199" w:rsidRPr="00AA7FFD" w:rsidRDefault="00177199" w:rsidP="00177199">
      <w:pPr>
        <w:pStyle w:val="a"/>
        <w:tabs>
          <w:tab w:val="clear" w:pos="1080"/>
        </w:tabs>
        <w:jc w:val="thaiDistribute"/>
        <w:rPr>
          <w:rFonts w:ascii="Angsana New" w:eastAsia="Angsana New" w:hAnsi="Angsana New" w:cs="Angsana New"/>
          <w:i/>
          <w:iCs/>
          <w:lang w:val="en-US"/>
        </w:rPr>
      </w:pPr>
      <w:r w:rsidRPr="00AA7FFD">
        <w:rPr>
          <w:rFonts w:ascii="Angsana New" w:eastAsia="Angsana New" w:hAnsi="Angsana New" w:cs="Angsana New"/>
          <w:i/>
          <w:iCs/>
          <w:cs/>
        </w:rPr>
        <w:lastRenderedPageBreak/>
        <w:t>ความเสี่ยงจากอัตราแลกเปลี่ยน</w:t>
      </w:r>
    </w:p>
    <w:p w14:paraId="331D9173" w14:textId="77777777" w:rsidR="00177199" w:rsidRPr="00AA7FFD" w:rsidRDefault="00177199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1061C41E" w14:textId="35A0B394" w:rsidR="00177199" w:rsidRPr="00AA7FFD" w:rsidRDefault="00177199" w:rsidP="001771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/>
          <w:sz w:val="30"/>
          <w:szCs w:val="30"/>
          <w:cs/>
        </w:rPr>
        <w:t>บริษัทมีรายการค้าที่สำคัญในต่างประเทศซึ่งส่วนใหญ่เป็นการส่งออกสินค้า</w:t>
      </w:r>
      <w:r w:rsidRPr="00AA7FFD">
        <w:rPr>
          <w:rFonts w:ascii="Angsana New" w:hAnsi="Angsana New" w:hint="cs"/>
          <w:sz w:val="30"/>
          <w:szCs w:val="30"/>
          <w:cs/>
        </w:rPr>
        <w:t>และนำเข้าเครื่องจักร</w:t>
      </w:r>
      <w:r w:rsidRPr="00AA7FFD">
        <w:rPr>
          <w:rFonts w:ascii="Angsana New" w:hAnsi="Angsana New"/>
          <w:sz w:val="30"/>
          <w:szCs w:val="30"/>
          <w:cs/>
        </w:rPr>
        <w:t>ของบริษัท</w:t>
      </w:r>
      <w:r w:rsidR="00F93A9D" w:rsidRPr="00AA7FFD">
        <w:rPr>
          <w:rFonts w:ascii="Angsana New" w:hAnsi="Angsana New" w:hint="cs"/>
          <w:sz w:val="30"/>
          <w:szCs w:val="30"/>
          <w:cs/>
        </w:rPr>
        <w:t xml:space="preserve"> </w:t>
      </w:r>
      <w:r w:rsidRPr="00AA7FFD">
        <w:rPr>
          <w:rFonts w:ascii="Angsana New" w:hAnsi="Angsana New"/>
          <w:sz w:val="30"/>
          <w:szCs w:val="30"/>
          <w:cs/>
        </w:rPr>
        <w:t>ซึ่งอาจทำให้บริษัทได้รับความเสี่ยงจากความผันผวนของอัตราแลกเปลี่ยนเงินตราต่างประเทศ ในทางปฏิบัติบริษัทลดความเสี่ยงนี้โดยการจับคู่ (</w:t>
      </w:r>
      <w:r w:rsidRPr="00AA7FFD">
        <w:rPr>
          <w:rFonts w:ascii="Angsana New" w:hAnsi="Angsana New"/>
          <w:sz w:val="30"/>
          <w:szCs w:val="30"/>
        </w:rPr>
        <w:t xml:space="preserve">Matching) </w:t>
      </w:r>
      <w:r w:rsidRPr="00AA7FFD">
        <w:rPr>
          <w:rFonts w:ascii="Angsana New" w:hAnsi="Angsana New"/>
          <w:sz w:val="30"/>
          <w:szCs w:val="30"/>
          <w:cs/>
        </w:rPr>
        <w:t>เงินรับชำระจากลูกค้า (ลูกหนี้) และเงินจ่ายชำระแก่เจ้าหนี้เงินกู้ยืมเพื่อการส่งออกที่เกี่ยวข้อง</w:t>
      </w:r>
      <w:r w:rsidRPr="00AA7FFD">
        <w:rPr>
          <w:rFonts w:ascii="Angsana New" w:hAnsi="Angsana New" w:hint="cs"/>
          <w:sz w:val="30"/>
          <w:szCs w:val="30"/>
          <w:cs/>
        </w:rPr>
        <w:t>รวมถึงเจ้าหนี้ค่าเครื่องจักร</w:t>
      </w:r>
      <w:r w:rsidRPr="00AA7FFD">
        <w:rPr>
          <w:rFonts w:ascii="Angsana New" w:hAnsi="Angsana New"/>
          <w:sz w:val="30"/>
          <w:szCs w:val="30"/>
          <w:cs/>
        </w:rPr>
        <w:t xml:space="preserve"> นอกจากนี้ บริษัทได้ใช้สัญญาขายเงินตราต่างประเทศล่วงหน้าเพื่อลดความเสี่ยงนี้</w:t>
      </w:r>
      <w:r w:rsidRPr="00AA7FFD">
        <w:rPr>
          <w:rFonts w:ascii="Angsana New" w:hAnsi="Angsana New"/>
          <w:sz w:val="30"/>
          <w:szCs w:val="30"/>
        </w:rPr>
        <w:t xml:space="preserve"> </w:t>
      </w:r>
    </w:p>
    <w:p w14:paraId="11AD767D" w14:textId="77777777" w:rsidR="00517BDD" w:rsidRPr="00AA7FFD" w:rsidRDefault="00517BDD" w:rsidP="00517BD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46A746BE" w14:textId="05E06EA8" w:rsidR="009D4308" w:rsidRPr="00AA7FFD" w:rsidRDefault="009D4308" w:rsidP="009D43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/>
          <w:sz w:val="30"/>
          <w:szCs w:val="30"/>
          <w:cs/>
        </w:rPr>
        <w:t xml:space="preserve">ณ วันที่ </w:t>
      </w:r>
      <w:r w:rsidR="00C47705" w:rsidRPr="00AA7FFD">
        <w:rPr>
          <w:rFonts w:ascii="Angsana New" w:hAnsi="Angsana New"/>
          <w:sz w:val="30"/>
          <w:szCs w:val="30"/>
        </w:rPr>
        <w:t>31</w:t>
      </w:r>
      <w:r w:rsidRPr="00AA7FFD">
        <w:rPr>
          <w:rFonts w:ascii="Angsana New" w:hAnsi="Angsana New"/>
          <w:sz w:val="30"/>
          <w:szCs w:val="30"/>
          <w:cs/>
        </w:rPr>
        <w:t xml:space="preserve"> ธันวาคม</w:t>
      </w:r>
      <w:r w:rsidR="00EB509D" w:rsidRPr="00AA7FFD">
        <w:rPr>
          <w:rFonts w:ascii="Angsana New" w:hAnsi="Angsana New" w:hint="cs"/>
          <w:sz w:val="30"/>
          <w:szCs w:val="30"/>
          <w:cs/>
        </w:rPr>
        <w:t xml:space="preserve"> </w:t>
      </w:r>
      <w:r w:rsidR="00EB509D" w:rsidRPr="00AA7FFD">
        <w:rPr>
          <w:rFonts w:ascii="Angsana New" w:hAnsi="Angsana New"/>
          <w:sz w:val="30"/>
          <w:szCs w:val="30"/>
        </w:rPr>
        <w:t>2568</w:t>
      </w:r>
      <w:r w:rsidR="00C47705" w:rsidRPr="00AA7FFD">
        <w:rPr>
          <w:rFonts w:ascii="Angsana New" w:hAnsi="Angsana New" w:hint="cs"/>
          <w:sz w:val="30"/>
          <w:szCs w:val="30"/>
          <w:cs/>
        </w:rPr>
        <w:t xml:space="preserve"> </w:t>
      </w:r>
      <w:r w:rsidR="00C47705" w:rsidRPr="00AA7FFD">
        <w:rPr>
          <w:rFonts w:ascii="Angsana New" w:hAnsi="Angsana New"/>
          <w:sz w:val="30"/>
          <w:szCs w:val="30"/>
          <w:cs/>
        </w:rPr>
        <w:t xml:space="preserve">และ </w:t>
      </w:r>
      <w:r w:rsidR="00C47705" w:rsidRPr="00AA7FFD">
        <w:rPr>
          <w:rFonts w:ascii="Angsana New" w:hAnsi="Angsana New"/>
          <w:sz w:val="30"/>
          <w:szCs w:val="30"/>
        </w:rPr>
        <w:t>256</w:t>
      </w:r>
      <w:r w:rsidR="00EB509D" w:rsidRPr="00AA7FFD">
        <w:rPr>
          <w:rFonts w:ascii="Angsana New" w:hAnsi="Angsana New"/>
          <w:sz w:val="30"/>
          <w:szCs w:val="30"/>
        </w:rPr>
        <w:t>7</w:t>
      </w:r>
      <w:r w:rsidR="00C47705" w:rsidRPr="00AA7FFD">
        <w:rPr>
          <w:rFonts w:ascii="Angsana New" w:hAnsi="Angsana New"/>
          <w:sz w:val="30"/>
          <w:szCs w:val="30"/>
          <w:cs/>
        </w:rPr>
        <w:t xml:space="preserve"> </w:t>
      </w:r>
      <w:r w:rsidRPr="00AA7FFD">
        <w:rPr>
          <w:rFonts w:ascii="Angsana New" w:hAnsi="Angsana New"/>
          <w:sz w:val="30"/>
          <w:szCs w:val="30"/>
          <w:cs/>
        </w:rPr>
        <w:t>บริษัทมีสัญญาขายเงินตราต่างประเทศล่วงหน้าดังนี้</w:t>
      </w:r>
    </w:p>
    <w:p w14:paraId="1A51BCBE" w14:textId="77777777" w:rsidR="00517BDD" w:rsidRPr="00AA7FFD" w:rsidRDefault="00517BDD" w:rsidP="00517BD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tbl>
      <w:tblPr>
        <w:tblW w:w="9628" w:type="dxa"/>
        <w:tblLook w:val="0000" w:firstRow="0" w:lastRow="0" w:firstColumn="0" w:lastColumn="0" w:noHBand="0" w:noVBand="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9D231A" w:rsidRPr="00AA7FFD" w14:paraId="69EB6DBF" w14:textId="77777777" w:rsidTr="00EC15A3">
        <w:trPr>
          <w:cantSplit/>
        </w:trPr>
        <w:tc>
          <w:tcPr>
            <w:tcW w:w="3596" w:type="dxa"/>
          </w:tcPr>
          <w:p w14:paraId="4CC29712" w14:textId="77777777" w:rsidR="009D231A" w:rsidRPr="00AA7FFD" w:rsidRDefault="009D231A" w:rsidP="005467CD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14:paraId="573D68D4" w14:textId="79AEEF21" w:rsidR="009D231A" w:rsidRPr="00AA7FFD" w:rsidRDefault="009D231A" w:rsidP="009D231A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9D231A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งบการเงินรวมและงบการเงินเฉพาะบริษัท</w:t>
            </w:r>
          </w:p>
        </w:tc>
      </w:tr>
      <w:tr w:rsidR="009D231A" w:rsidRPr="00AA7FFD" w14:paraId="37832BEF" w14:textId="77777777" w:rsidTr="005467CD">
        <w:trPr>
          <w:cantSplit/>
        </w:trPr>
        <w:tc>
          <w:tcPr>
            <w:tcW w:w="3596" w:type="dxa"/>
          </w:tcPr>
          <w:p w14:paraId="53FC36EB" w14:textId="77777777" w:rsidR="009D231A" w:rsidRPr="00AA7FFD" w:rsidRDefault="009D231A" w:rsidP="009D231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DD3B6B5" w14:textId="3A6ED82A" w:rsidR="009D231A" w:rsidRPr="00AA7FFD" w:rsidRDefault="009D231A" w:rsidP="009D231A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AA7FFD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จำนวนเงินตราต่างประเทศ (พัน)</w:t>
            </w:r>
          </w:p>
        </w:tc>
        <w:tc>
          <w:tcPr>
            <w:tcW w:w="270" w:type="dxa"/>
          </w:tcPr>
          <w:p w14:paraId="0E14EF5C" w14:textId="77777777" w:rsidR="009D231A" w:rsidRPr="00AA7FFD" w:rsidRDefault="009D231A" w:rsidP="009D231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14:paraId="542F5956" w14:textId="49678A24" w:rsidR="009D231A" w:rsidRPr="00AA7FFD" w:rsidRDefault="009D231A" w:rsidP="009D231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AA7FFD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จำนวนเงินบาทคงที่ (พันบาท)</w:t>
            </w:r>
          </w:p>
        </w:tc>
      </w:tr>
      <w:tr w:rsidR="00EB509D" w:rsidRPr="00AA7FFD" w14:paraId="1F3BEDA7" w14:textId="77777777" w:rsidTr="005467CD">
        <w:tc>
          <w:tcPr>
            <w:tcW w:w="3596" w:type="dxa"/>
          </w:tcPr>
          <w:p w14:paraId="07DE2556" w14:textId="77777777" w:rsidR="00EB509D" w:rsidRPr="00AA7FFD" w:rsidRDefault="00EB509D" w:rsidP="00EB509D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704B0BC3" w14:textId="0DD2F868" w:rsidR="00EB509D" w:rsidRPr="00AA7FFD" w:rsidRDefault="00EB509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A0F2889" w14:textId="77777777" w:rsidR="00EB509D" w:rsidRPr="00AA7FFD" w:rsidRDefault="00EB509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0292CA71" w14:textId="4BF586E1" w:rsidR="00EB509D" w:rsidRPr="00AA7FFD" w:rsidRDefault="00EB509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546D0D24" w14:textId="77777777" w:rsidR="00EB509D" w:rsidRPr="00AA7FFD" w:rsidRDefault="00EB509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769E11D7" w14:textId="127B260C" w:rsidR="00EB509D" w:rsidRPr="00AA7FFD" w:rsidRDefault="00EB509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91F6E4D" w14:textId="77777777" w:rsidR="00EB509D" w:rsidRPr="00AA7FFD" w:rsidRDefault="00EB509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35D749EE" w14:textId="5DC1FFA5" w:rsidR="00EB509D" w:rsidRPr="00AA7FFD" w:rsidRDefault="00EB509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9D4308" w:rsidRPr="00AA7FFD" w14:paraId="6931DBD8" w14:textId="77777777" w:rsidTr="005467CD">
        <w:tc>
          <w:tcPr>
            <w:tcW w:w="3596" w:type="dxa"/>
          </w:tcPr>
          <w:p w14:paraId="5918F05D" w14:textId="77777777" w:rsidR="009D4308" w:rsidRPr="00AA7FFD" w:rsidRDefault="009D4308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304" w:type="dxa"/>
            <w:vAlign w:val="bottom"/>
          </w:tcPr>
          <w:p w14:paraId="2CCA11AD" w14:textId="77777777" w:rsidR="009D4308" w:rsidRPr="00AA7FFD" w:rsidRDefault="009D4308" w:rsidP="005467CD">
            <w:pPr>
              <w:pStyle w:val="EnvelopeReturn"/>
              <w:tabs>
                <w:tab w:val="clear" w:pos="1134"/>
                <w:tab w:val="left" w:pos="540"/>
              </w:tabs>
              <w:spacing w:line="260" w:lineRule="atLeast"/>
              <w:ind w:left="-74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F14F748" w14:textId="77777777" w:rsidR="009D4308" w:rsidRPr="00AA7FFD" w:rsidRDefault="009D4308" w:rsidP="005467CD">
            <w:pPr>
              <w:pStyle w:val="EnvelopeReturn"/>
              <w:tabs>
                <w:tab w:val="clear" w:pos="1134"/>
                <w:tab w:val="left" w:pos="540"/>
                <w:tab w:val="left" w:pos="8262"/>
              </w:tabs>
              <w:spacing w:line="260" w:lineRule="atLeas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vAlign w:val="bottom"/>
          </w:tcPr>
          <w:p w14:paraId="425F7267" w14:textId="77777777" w:rsidR="009D4308" w:rsidRPr="00AA7FFD" w:rsidRDefault="009D4308" w:rsidP="005467CD">
            <w:pPr>
              <w:pStyle w:val="EnvelopeReturn"/>
              <w:tabs>
                <w:tab w:val="clear" w:pos="1134"/>
                <w:tab w:val="left" w:pos="540"/>
              </w:tabs>
              <w:spacing w:line="260" w:lineRule="atLeast"/>
              <w:ind w:left="-74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B4ACD0" w14:textId="77777777" w:rsidR="009D4308" w:rsidRPr="00AA7FFD" w:rsidRDefault="009D4308" w:rsidP="005467CD">
            <w:pPr>
              <w:pStyle w:val="EnvelopeReturn"/>
              <w:tabs>
                <w:tab w:val="clear" w:pos="1134"/>
                <w:tab w:val="left" w:pos="540"/>
                <w:tab w:val="left" w:pos="8262"/>
              </w:tabs>
              <w:spacing w:line="260" w:lineRule="atLeas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  <w:vAlign w:val="bottom"/>
          </w:tcPr>
          <w:p w14:paraId="485687C5" w14:textId="77777777" w:rsidR="009D4308" w:rsidRPr="00AA7FFD" w:rsidRDefault="009D4308" w:rsidP="005467CD">
            <w:pPr>
              <w:pStyle w:val="BodyText2"/>
              <w:tabs>
                <w:tab w:val="left" w:pos="540"/>
              </w:tabs>
              <w:spacing w:line="260" w:lineRule="atLeast"/>
              <w:ind w:left="-105" w:right="5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AA37319" w14:textId="77777777" w:rsidR="009D4308" w:rsidRPr="00AA7FFD" w:rsidRDefault="009D4308" w:rsidP="005467CD">
            <w:pPr>
              <w:pStyle w:val="EnvelopeReturn"/>
              <w:tabs>
                <w:tab w:val="clear" w:pos="1134"/>
                <w:tab w:val="left" w:pos="540"/>
                <w:tab w:val="left" w:pos="8262"/>
              </w:tabs>
              <w:spacing w:line="260" w:lineRule="atLeas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vAlign w:val="bottom"/>
          </w:tcPr>
          <w:p w14:paraId="2B835A74" w14:textId="77777777" w:rsidR="009D4308" w:rsidRPr="00AA7FFD" w:rsidRDefault="009D4308" w:rsidP="005467CD">
            <w:pPr>
              <w:pStyle w:val="BodyText2"/>
              <w:tabs>
                <w:tab w:val="left" w:pos="540"/>
              </w:tabs>
              <w:spacing w:line="260" w:lineRule="atLeast"/>
              <w:ind w:left="-105" w:right="5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B509D" w:rsidRPr="00AA7FFD" w14:paraId="02E9072A" w14:textId="77777777" w:rsidTr="00E14655">
        <w:tc>
          <w:tcPr>
            <w:tcW w:w="3596" w:type="dxa"/>
          </w:tcPr>
          <w:p w14:paraId="38CBE727" w14:textId="77777777" w:rsidR="00EB509D" w:rsidRPr="00AA7FFD" w:rsidRDefault="00EB509D" w:rsidP="00EB509D">
            <w:pPr>
              <w:numPr>
                <w:ilvl w:val="0"/>
                <w:numId w:val="2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4" w:hanging="284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1304" w:type="dxa"/>
            <w:vAlign w:val="bottom"/>
          </w:tcPr>
          <w:p w14:paraId="016F9C69" w14:textId="507C966E" w:rsidR="00EB509D" w:rsidRPr="00AA7FFD" w:rsidRDefault="00831AC1" w:rsidP="00EB509D">
            <w:pPr>
              <w:pStyle w:val="EnvelopeReturn"/>
              <w:tabs>
                <w:tab w:val="clear" w:pos="1134"/>
                <w:tab w:val="left" w:pos="540"/>
              </w:tabs>
              <w:spacing w:line="260" w:lineRule="atLeast"/>
              <w:ind w:left="-74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A7FFD">
              <w:rPr>
                <w:rFonts w:ascii="Angsana New" w:hAnsi="Angsana New" w:cs="Angsana New"/>
                <w:sz w:val="30"/>
                <w:szCs w:val="30"/>
              </w:rPr>
              <w:t>14,611</w:t>
            </w:r>
          </w:p>
        </w:tc>
        <w:tc>
          <w:tcPr>
            <w:tcW w:w="270" w:type="dxa"/>
            <w:vAlign w:val="bottom"/>
          </w:tcPr>
          <w:p w14:paraId="31D0286F" w14:textId="77777777" w:rsidR="00EB509D" w:rsidRPr="00AA7FFD" w:rsidRDefault="00EB509D" w:rsidP="00EB509D">
            <w:pPr>
              <w:pStyle w:val="EnvelopeReturn"/>
              <w:tabs>
                <w:tab w:val="clear" w:pos="1134"/>
                <w:tab w:val="left" w:pos="540"/>
                <w:tab w:val="left" w:pos="8262"/>
              </w:tabs>
              <w:spacing w:line="260" w:lineRule="atLeas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vAlign w:val="bottom"/>
          </w:tcPr>
          <w:p w14:paraId="19ABFE53" w14:textId="6E9706D7" w:rsidR="00EB509D" w:rsidRPr="00AA7FFD" w:rsidRDefault="00EB509D" w:rsidP="00EB509D">
            <w:pPr>
              <w:pStyle w:val="EnvelopeReturn"/>
              <w:tabs>
                <w:tab w:val="clear" w:pos="1134"/>
                <w:tab w:val="left" w:pos="540"/>
              </w:tabs>
              <w:spacing w:line="260" w:lineRule="atLeast"/>
              <w:ind w:left="-74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A7FFD">
              <w:rPr>
                <w:rFonts w:ascii="Angsana New" w:hAnsi="Angsana New" w:cs="Angsana New"/>
                <w:sz w:val="30"/>
                <w:szCs w:val="30"/>
              </w:rPr>
              <w:t>81,995</w:t>
            </w:r>
          </w:p>
        </w:tc>
        <w:tc>
          <w:tcPr>
            <w:tcW w:w="270" w:type="dxa"/>
            <w:vAlign w:val="bottom"/>
          </w:tcPr>
          <w:p w14:paraId="76486684" w14:textId="77777777" w:rsidR="00EB509D" w:rsidRPr="00AA7FFD" w:rsidRDefault="00EB509D" w:rsidP="00EB509D">
            <w:pPr>
              <w:pStyle w:val="EnvelopeReturn"/>
              <w:tabs>
                <w:tab w:val="clear" w:pos="1134"/>
                <w:tab w:val="left" w:pos="540"/>
                <w:tab w:val="left" w:pos="8262"/>
              </w:tabs>
              <w:spacing w:line="260" w:lineRule="atLeas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  <w:vAlign w:val="bottom"/>
          </w:tcPr>
          <w:p w14:paraId="5291CC87" w14:textId="19AF4B98" w:rsidR="00EB509D" w:rsidRPr="00AA7FFD" w:rsidRDefault="00831AC1" w:rsidP="00EB509D">
            <w:pPr>
              <w:pStyle w:val="EnvelopeReturn"/>
              <w:tabs>
                <w:tab w:val="clear" w:pos="1134"/>
                <w:tab w:val="left" w:pos="540"/>
              </w:tabs>
              <w:spacing w:line="260" w:lineRule="atLeast"/>
              <w:ind w:left="-74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A7FFD">
              <w:rPr>
                <w:rFonts w:ascii="Angsana New" w:hAnsi="Angsana New" w:cs="Angsana New"/>
                <w:sz w:val="30"/>
                <w:szCs w:val="30"/>
              </w:rPr>
              <w:t>469,301</w:t>
            </w:r>
          </w:p>
        </w:tc>
        <w:tc>
          <w:tcPr>
            <w:tcW w:w="270" w:type="dxa"/>
            <w:vAlign w:val="bottom"/>
          </w:tcPr>
          <w:p w14:paraId="3E602EEF" w14:textId="77777777" w:rsidR="00EB509D" w:rsidRPr="00AA7FFD" w:rsidRDefault="00EB509D" w:rsidP="00EB509D">
            <w:pPr>
              <w:pStyle w:val="EnvelopeReturn"/>
              <w:tabs>
                <w:tab w:val="clear" w:pos="1134"/>
                <w:tab w:val="left" w:pos="540"/>
                <w:tab w:val="left" w:pos="8262"/>
              </w:tabs>
              <w:spacing w:line="260" w:lineRule="atLeas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vAlign w:val="bottom"/>
          </w:tcPr>
          <w:p w14:paraId="0AF56324" w14:textId="58D5FC74" w:rsidR="00EB509D" w:rsidRPr="00AA7FFD" w:rsidRDefault="00EB509D" w:rsidP="00EB509D">
            <w:pPr>
              <w:pStyle w:val="EnvelopeReturn"/>
              <w:tabs>
                <w:tab w:val="clear" w:pos="1134"/>
                <w:tab w:val="left" w:pos="540"/>
              </w:tabs>
              <w:spacing w:line="260" w:lineRule="atLeast"/>
              <w:ind w:left="-74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A7FFD">
              <w:rPr>
                <w:rFonts w:ascii="Angsana New" w:hAnsi="Angsana New" w:cs="Angsana New"/>
                <w:sz w:val="30"/>
                <w:szCs w:val="30"/>
              </w:rPr>
              <w:t>2,735,413</w:t>
            </w:r>
          </w:p>
        </w:tc>
      </w:tr>
    </w:tbl>
    <w:p w14:paraId="045BE83E" w14:textId="77777777" w:rsidR="00B857FC" w:rsidRPr="00AA7FFD" w:rsidRDefault="00B857FC" w:rsidP="00EA50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96F15AE" w14:textId="4BAE5982" w:rsidR="00517BDD" w:rsidRPr="00AA7FFD" w:rsidRDefault="009D4308" w:rsidP="00EA50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/>
          <w:sz w:val="30"/>
          <w:szCs w:val="30"/>
          <w:cs/>
        </w:rPr>
        <w:t xml:space="preserve">นอกจากนี้ มูลค่ายุติธรรมของสัญญาขายเงินตราต่างประเทศล่วงหน้าที่คงเหลือ ณ วันที่ </w:t>
      </w:r>
      <w:r w:rsidRPr="00AA7FFD">
        <w:rPr>
          <w:rFonts w:ascii="Angsana New" w:hAnsi="Angsana New"/>
          <w:sz w:val="30"/>
          <w:szCs w:val="30"/>
        </w:rPr>
        <w:t xml:space="preserve">31 </w:t>
      </w:r>
      <w:r w:rsidRPr="00AA7FFD">
        <w:rPr>
          <w:rFonts w:ascii="Angsana New" w:hAnsi="Angsana New"/>
          <w:sz w:val="30"/>
          <w:szCs w:val="30"/>
          <w:cs/>
        </w:rPr>
        <w:t xml:space="preserve">ธันวาคม </w:t>
      </w:r>
      <w:r w:rsidR="00CC6D39" w:rsidRPr="00AA7FFD">
        <w:rPr>
          <w:rFonts w:ascii="Angsana New" w:hAnsi="Angsana New"/>
          <w:sz w:val="30"/>
          <w:szCs w:val="30"/>
        </w:rPr>
        <w:t>256</w:t>
      </w:r>
      <w:r w:rsidR="00EB509D" w:rsidRPr="00AA7FFD">
        <w:rPr>
          <w:rFonts w:ascii="Angsana New" w:hAnsi="Angsana New"/>
          <w:sz w:val="30"/>
          <w:szCs w:val="30"/>
        </w:rPr>
        <w:t>8</w:t>
      </w:r>
      <w:r w:rsidR="00AD2527" w:rsidRPr="00AA7FFD">
        <w:rPr>
          <w:rFonts w:ascii="Angsana New" w:hAnsi="Angsana New" w:hint="cs"/>
          <w:sz w:val="30"/>
          <w:szCs w:val="30"/>
          <w:cs/>
        </w:rPr>
        <w:t xml:space="preserve"> </w:t>
      </w:r>
      <w:r w:rsidR="00C47705" w:rsidRPr="00AA7FFD">
        <w:rPr>
          <w:rFonts w:ascii="Angsana New" w:hAnsi="Angsana New"/>
          <w:sz w:val="30"/>
          <w:szCs w:val="30"/>
          <w:cs/>
        </w:rPr>
        <w:t xml:space="preserve">และ </w:t>
      </w:r>
      <w:r w:rsidR="00C47705" w:rsidRPr="00AA7FFD">
        <w:rPr>
          <w:rFonts w:ascii="Angsana New" w:hAnsi="Angsana New"/>
          <w:sz w:val="30"/>
          <w:szCs w:val="30"/>
        </w:rPr>
        <w:t>256</w:t>
      </w:r>
      <w:r w:rsidR="00EB509D" w:rsidRPr="00AA7FFD">
        <w:rPr>
          <w:rFonts w:ascii="Angsana New" w:hAnsi="Angsana New"/>
          <w:sz w:val="30"/>
          <w:szCs w:val="30"/>
        </w:rPr>
        <w:t>7</w:t>
      </w:r>
      <w:r w:rsidR="00C47705" w:rsidRPr="00AA7FFD">
        <w:rPr>
          <w:rFonts w:ascii="Angsana New" w:hAnsi="Angsana New"/>
          <w:sz w:val="30"/>
          <w:szCs w:val="30"/>
        </w:rPr>
        <w:t xml:space="preserve"> </w:t>
      </w:r>
      <w:r w:rsidRPr="00AA7FFD">
        <w:rPr>
          <w:rFonts w:ascii="Angsana New" w:hAnsi="Angsana New"/>
          <w:sz w:val="30"/>
          <w:szCs w:val="30"/>
          <w:cs/>
        </w:rPr>
        <w:t>มีดังนี้</w:t>
      </w:r>
    </w:p>
    <w:p w14:paraId="259F70E8" w14:textId="77777777" w:rsidR="00C00CFC" w:rsidRPr="00AA7FFD" w:rsidRDefault="00C00CFC" w:rsidP="00EA50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9D231A" w:rsidRPr="00AA7FFD" w14:paraId="59CFB3E2" w14:textId="77777777" w:rsidTr="005467CD">
        <w:tc>
          <w:tcPr>
            <w:tcW w:w="5827" w:type="dxa"/>
            <w:vAlign w:val="bottom"/>
          </w:tcPr>
          <w:p w14:paraId="62C26EC1" w14:textId="77777777" w:rsidR="009D231A" w:rsidRPr="00AA7FFD" w:rsidRDefault="009D231A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</w:tcPr>
          <w:p w14:paraId="581FDF8B" w14:textId="4FA5DC43" w:rsidR="009D231A" w:rsidRPr="00AA7FFD" w:rsidRDefault="009D231A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มูลค่ายุติธรรม (พันบาท)</w:t>
            </w:r>
          </w:p>
        </w:tc>
      </w:tr>
      <w:tr w:rsidR="005059DB" w:rsidRPr="00AA7FFD" w14:paraId="3C85A2FA" w14:textId="77777777" w:rsidTr="005467CD">
        <w:tc>
          <w:tcPr>
            <w:tcW w:w="5827" w:type="dxa"/>
            <w:vAlign w:val="bottom"/>
          </w:tcPr>
          <w:p w14:paraId="037DE0FA" w14:textId="77777777" w:rsidR="005059DB" w:rsidRPr="00AA7FFD" w:rsidRDefault="005059DB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</w:tcPr>
          <w:p w14:paraId="0F2C9610" w14:textId="6DCA2F61" w:rsidR="005059DB" w:rsidRPr="00AA7FFD" w:rsidRDefault="005059DB" w:rsidP="0054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059DB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</w:p>
        </w:tc>
      </w:tr>
      <w:tr w:rsidR="00C47705" w:rsidRPr="00AA7FFD" w14:paraId="15E04D23" w14:textId="77777777" w:rsidTr="005467CD">
        <w:tc>
          <w:tcPr>
            <w:tcW w:w="5827" w:type="dxa"/>
            <w:vAlign w:val="bottom"/>
          </w:tcPr>
          <w:p w14:paraId="77773FC5" w14:textId="77777777" w:rsidR="00C47705" w:rsidRPr="00AA7FFD" w:rsidRDefault="00C47705" w:rsidP="00C47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34D6586F" w14:textId="67DFE72A" w:rsidR="00C47705" w:rsidRPr="00AA7FFD" w:rsidRDefault="00C47705" w:rsidP="00C47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A7FFD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EB509D" w:rsidRPr="00AA7FFD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83" w:type="dxa"/>
          </w:tcPr>
          <w:p w14:paraId="1E0B7B82" w14:textId="77777777" w:rsidR="00C47705" w:rsidRPr="00AA7FFD" w:rsidRDefault="00C47705" w:rsidP="00C47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398DF442" w14:textId="036940BE" w:rsidR="00C47705" w:rsidRPr="00AA7FFD" w:rsidRDefault="00C47705" w:rsidP="00C47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A7FFD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EB509D" w:rsidRPr="00AA7FFD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831AC1" w:rsidRPr="00AA7FFD" w14:paraId="64B9DD63" w14:textId="77777777" w:rsidTr="002078E5">
        <w:tc>
          <w:tcPr>
            <w:tcW w:w="5827" w:type="dxa"/>
            <w:vAlign w:val="bottom"/>
          </w:tcPr>
          <w:p w14:paraId="58FC044A" w14:textId="77777777" w:rsidR="00831AC1" w:rsidRPr="00AA7FFD" w:rsidRDefault="00831AC1" w:rsidP="00831A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AA7FFD">
              <w:rPr>
                <w:rFonts w:ascii="Angsana New" w:hAnsi="Angsana New"/>
                <w:sz w:val="30"/>
                <w:szCs w:val="30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677" w:type="dxa"/>
            <w:vAlign w:val="bottom"/>
          </w:tcPr>
          <w:p w14:paraId="573D7D26" w14:textId="11F520C9" w:rsidR="00831AC1" w:rsidRPr="00AA7FFD" w:rsidRDefault="00831AC1" w:rsidP="00831A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461,796</w:t>
            </w:r>
          </w:p>
        </w:tc>
        <w:tc>
          <w:tcPr>
            <w:tcW w:w="283" w:type="dxa"/>
          </w:tcPr>
          <w:p w14:paraId="6CF6F4B7" w14:textId="77777777" w:rsidR="00831AC1" w:rsidRPr="00AA7FFD" w:rsidRDefault="00831AC1" w:rsidP="00831A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59170F7C" w14:textId="5FD4A389" w:rsidR="00831AC1" w:rsidRPr="00AA7FFD" w:rsidRDefault="00831AC1" w:rsidP="00831A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A7FFD">
              <w:rPr>
                <w:rFonts w:ascii="Angsana New" w:hAnsi="Angsana New"/>
                <w:sz w:val="30"/>
                <w:szCs w:val="30"/>
              </w:rPr>
              <w:t>2,771,731</w:t>
            </w:r>
          </w:p>
        </w:tc>
      </w:tr>
    </w:tbl>
    <w:p w14:paraId="496F1AE5" w14:textId="77777777" w:rsidR="00EA508B" w:rsidRPr="00AA7FFD" w:rsidRDefault="00EA508B" w:rsidP="007920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D0569CA" w14:textId="098A306A" w:rsidR="009F56A5" w:rsidRPr="00AA7FFD" w:rsidRDefault="009F56A5" w:rsidP="007920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AA7FFD">
        <w:rPr>
          <w:rFonts w:ascii="Angsana New" w:hAnsi="Angsana New" w:hint="cs"/>
          <w:sz w:val="30"/>
          <w:szCs w:val="30"/>
          <w:cs/>
        </w:rPr>
        <w:t xml:space="preserve">ส่วนต่างระหว่างจำนวนเงินบาทคงที่และมูลค่ายุติธรรมในปี </w:t>
      </w:r>
      <w:r w:rsidRPr="00AA7FFD">
        <w:rPr>
          <w:rFonts w:ascii="Angsana New" w:hAnsi="Angsana New"/>
          <w:sz w:val="30"/>
          <w:szCs w:val="30"/>
        </w:rPr>
        <w:t>256</w:t>
      </w:r>
      <w:r w:rsidR="00EB509D" w:rsidRPr="00AA7FFD">
        <w:rPr>
          <w:rFonts w:ascii="Angsana New" w:hAnsi="Angsana New"/>
          <w:sz w:val="30"/>
          <w:szCs w:val="30"/>
        </w:rPr>
        <w:t>8</w:t>
      </w:r>
      <w:r w:rsidRPr="00AA7FFD">
        <w:rPr>
          <w:rFonts w:ascii="Angsana New" w:hAnsi="Angsana New"/>
          <w:sz w:val="30"/>
          <w:szCs w:val="30"/>
        </w:rPr>
        <w:t xml:space="preserve"> </w:t>
      </w:r>
      <w:r w:rsidRPr="00AA7FFD">
        <w:rPr>
          <w:rFonts w:ascii="Angsana New" w:hAnsi="Angsana New" w:hint="cs"/>
          <w:sz w:val="30"/>
          <w:szCs w:val="30"/>
          <w:cs/>
        </w:rPr>
        <w:t xml:space="preserve">จำนวนเงินประมาณ </w:t>
      </w:r>
      <w:r w:rsidR="00831AC1" w:rsidRPr="00AA7FFD">
        <w:rPr>
          <w:rFonts w:ascii="Angsana New" w:hAnsi="Angsana New"/>
          <w:sz w:val="30"/>
          <w:szCs w:val="30"/>
        </w:rPr>
        <w:t>7.5</w:t>
      </w:r>
      <w:r w:rsidRPr="00AA7FFD">
        <w:rPr>
          <w:rFonts w:ascii="Angsana New" w:hAnsi="Angsana New"/>
          <w:sz w:val="30"/>
          <w:szCs w:val="30"/>
        </w:rPr>
        <w:t xml:space="preserve"> </w:t>
      </w:r>
      <w:r w:rsidRPr="00AA7FFD">
        <w:rPr>
          <w:rFonts w:ascii="Angsana New" w:hAnsi="Angsana New" w:hint="cs"/>
          <w:sz w:val="30"/>
          <w:szCs w:val="30"/>
          <w:cs/>
        </w:rPr>
        <w:t>ล้านบาทแสดงรายการเป็น</w:t>
      </w:r>
      <w:r w:rsidR="00831AC1" w:rsidRPr="00AA7FFD">
        <w:rPr>
          <w:rFonts w:ascii="Angsana New" w:hAnsi="Angsana New" w:hint="cs"/>
          <w:sz w:val="30"/>
          <w:szCs w:val="30"/>
          <w:cs/>
        </w:rPr>
        <w:t>สินทรัพย์</w:t>
      </w:r>
      <w:r w:rsidRPr="00AA7FFD">
        <w:rPr>
          <w:rFonts w:ascii="Angsana New" w:hAnsi="Angsana New" w:hint="cs"/>
          <w:sz w:val="30"/>
          <w:szCs w:val="30"/>
          <w:cs/>
        </w:rPr>
        <w:t>ตราสารอนุพันธ์ภายใต้</w:t>
      </w:r>
      <w:r w:rsidR="00B857FC" w:rsidRPr="00AA7FFD">
        <w:rPr>
          <w:rFonts w:ascii="Angsana New" w:hAnsi="Angsana New"/>
          <w:sz w:val="30"/>
          <w:szCs w:val="30"/>
          <w:cs/>
        </w:rPr>
        <w:t>ลูกหนี้การค้าและลูกหนี้อื่น</w:t>
      </w:r>
      <w:r w:rsidRPr="00AA7FFD">
        <w:rPr>
          <w:rFonts w:ascii="Angsana New" w:hAnsi="Angsana New" w:hint="cs"/>
          <w:sz w:val="30"/>
          <w:szCs w:val="30"/>
          <w:cs/>
        </w:rPr>
        <w:t>ในงบฐานะการเงิน</w:t>
      </w:r>
    </w:p>
    <w:p w14:paraId="1A9C0112" w14:textId="77777777" w:rsidR="009F56A5" w:rsidRPr="00AA7FFD" w:rsidRDefault="009F56A5" w:rsidP="007920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667ADAA" w14:textId="2F927B2D" w:rsidR="00792036" w:rsidRPr="00AA7FFD" w:rsidRDefault="001B7053" w:rsidP="007920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AA7FFD">
        <w:rPr>
          <w:rFonts w:ascii="Angsana New" w:hAnsi="Angsana New"/>
          <w:sz w:val="30"/>
          <w:szCs w:val="30"/>
          <w:cs/>
        </w:rPr>
        <w:t>สัญญาขาย</w:t>
      </w:r>
      <w:r w:rsidR="00792036" w:rsidRPr="00AA7FFD">
        <w:rPr>
          <w:rFonts w:ascii="Angsana New" w:hAnsi="Angsana New"/>
          <w:sz w:val="30"/>
          <w:szCs w:val="30"/>
          <w:cs/>
        </w:rPr>
        <w:t xml:space="preserve">เงินตราต่างประเทศล่วงหน้า ณ วันที่ </w:t>
      </w:r>
      <w:r w:rsidR="00792036" w:rsidRPr="00AA7FFD">
        <w:rPr>
          <w:rFonts w:ascii="Angsana New" w:hAnsi="Angsana New"/>
          <w:sz w:val="30"/>
          <w:szCs w:val="30"/>
        </w:rPr>
        <w:t xml:space="preserve">31 </w:t>
      </w:r>
      <w:r w:rsidR="00792036" w:rsidRPr="00AA7FFD">
        <w:rPr>
          <w:rFonts w:ascii="Angsana New" w:hAnsi="Angsana New"/>
          <w:sz w:val="30"/>
          <w:szCs w:val="30"/>
          <w:cs/>
        </w:rPr>
        <w:t xml:space="preserve">ธันวาคม </w:t>
      </w:r>
      <w:r w:rsidR="00792036" w:rsidRPr="00AA7FFD">
        <w:rPr>
          <w:rFonts w:ascii="Angsana New" w:hAnsi="Angsana New"/>
          <w:sz w:val="30"/>
          <w:szCs w:val="30"/>
        </w:rPr>
        <w:t>256</w:t>
      </w:r>
      <w:r w:rsidR="00EB509D" w:rsidRPr="00AA7FFD">
        <w:rPr>
          <w:rFonts w:ascii="Angsana New" w:hAnsi="Angsana New"/>
          <w:sz w:val="30"/>
          <w:szCs w:val="30"/>
        </w:rPr>
        <w:t>8</w:t>
      </w:r>
      <w:r w:rsidR="00C47705" w:rsidRPr="00AA7FFD">
        <w:rPr>
          <w:rFonts w:ascii="Angsana New" w:hAnsi="Angsana New"/>
          <w:sz w:val="30"/>
          <w:szCs w:val="30"/>
        </w:rPr>
        <w:t xml:space="preserve"> </w:t>
      </w:r>
      <w:r w:rsidR="00792036" w:rsidRPr="00AA7FFD">
        <w:rPr>
          <w:rFonts w:ascii="Angsana New" w:hAnsi="Angsana New"/>
          <w:sz w:val="30"/>
          <w:szCs w:val="30"/>
          <w:cs/>
        </w:rPr>
        <w:t>มีระยะเวลาครบกำหนดใน</w:t>
      </w:r>
      <w:r w:rsidR="00792036" w:rsidRPr="00AA7FFD">
        <w:rPr>
          <w:rFonts w:ascii="Angsana New" w:hAnsi="Angsana New" w:hint="cs"/>
          <w:sz w:val="30"/>
          <w:szCs w:val="30"/>
          <w:cs/>
        </w:rPr>
        <w:t>ระหว่าง</w:t>
      </w:r>
      <w:r w:rsidR="00792036" w:rsidRPr="00AA7FFD">
        <w:rPr>
          <w:rFonts w:ascii="Angsana New" w:hAnsi="Angsana New"/>
          <w:sz w:val="30"/>
          <w:szCs w:val="30"/>
          <w:cs/>
        </w:rPr>
        <w:t>เดือ</w:t>
      </w:r>
      <w:r w:rsidR="00CF2BD7" w:rsidRPr="00AA7FFD">
        <w:rPr>
          <w:rFonts w:ascii="Angsana New" w:hAnsi="Angsana New" w:hint="cs"/>
          <w:sz w:val="30"/>
          <w:szCs w:val="30"/>
          <w:cs/>
        </w:rPr>
        <w:t>น</w:t>
      </w:r>
      <w:r w:rsidR="00831AC1" w:rsidRPr="00AA7FFD">
        <w:rPr>
          <w:rFonts w:ascii="Angsana New" w:hAnsi="Angsana New" w:hint="cs"/>
          <w:sz w:val="30"/>
          <w:szCs w:val="30"/>
          <w:cs/>
        </w:rPr>
        <w:t>มีนา</w:t>
      </w:r>
      <w:r w:rsidR="004F2440" w:rsidRPr="00AA7FFD">
        <w:rPr>
          <w:rFonts w:ascii="Angsana New" w:hAnsi="Angsana New" w:hint="cs"/>
          <w:sz w:val="30"/>
          <w:szCs w:val="30"/>
          <w:cs/>
        </w:rPr>
        <w:t>คมถึง</w:t>
      </w:r>
      <w:r w:rsidR="00831AC1" w:rsidRPr="00AA7FFD">
        <w:rPr>
          <w:rFonts w:ascii="Angsana New" w:hAnsi="Angsana New" w:hint="cs"/>
          <w:sz w:val="30"/>
          <w:szCs w:val="30"/>
          <w:cs/>
        </w:rPr>
        <w:t>พฤษภาคม</w:t>
      </w:r>
      <w:r w:rsidR="00792036" w:rsidRPr="00AA7FFD">
        <w:rPr>
          <w:rFonts w:ascii="Angsana New" w:hAnsi="Angsana New" w:hint="cs"/>
          <w:sz w:val="30"/>
          <w:szCs w:val="30"/>
          <w:cs/>
        </w:rPr>
        <w:t xml:space="preserve"> </w:t>
      </w:r>
      <w:r w:rsidR="00C47705" w:rsidRPr="00AA7FFD">
        <w:rPr>
          <w:rFonts w:ascii="Angsana New" w:hAnsi="Angsana New"/>
          <w:sz w:val="30"/>
          <w:szCs w:val="30"/>
        </w:rPr>
        <w:t>256</w:t>
      </w:r>
      <w:r w:rsidR="00EB509D" w:rsidRPr="00AA7FFD">
        <w:rPr>
          <w:rFonts w:ascii="Angsana New" w:hAnsi="Angsana New"/>
          <w:sz w:val="30"/>
          <w:szCs w:val="30"/>
        </w:rPr>
        <w:t>9</w:t>
      </w:r>
    </w:p>
    <w:p w14:paraId="14901A89" w14:textId="0A06226E" w:rsidR="00AA7FFD" w:rsidRDefault="00AA7F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E2593E3" w14:textId="7C06DF99" w:rsidR="00517BDD" w:rsidRPr="00EB509D" w:rsidRDefault="00792036" w:rsidP="003852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B509D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5C574C" w:rsidRPr="00AA7FFD">
        <w:rPr>
          <w:rFonts w:ascii="Angsana New" w:hAnsi="Angsana New"/>
          <w:sz w:val="30"/>
          <w:szCs w:val="30"/>
        </w:rPr>
        <w:t xml:space="preserve">31 </w:t>
      </w:r>
      <w:r w:rsidR="005C574C" w:rsidRPr="00AA7FFD">
        <w:rPr>
          <w:rFonts w:ascii="Angsana New" w:hAnsi="Angsana New"/>
          <w:sz w:val="30"/>
          <w:szCs w:val="30"/>
          <w:cs/>
        </w:rPr>
        <w:t xml:space="preserve">ธันวาคม </w:t>
      </w:r>
      <w:r w:rsidR="005C574C" w:rsidRPr="00AA7FFD">
        <w:rPr>
          <w:rFonts w:ascii="Angsana New" w:hAnsi="Angsana New"/>
          <w:sz w:val="30"/>
          <w:szCs w:val="30"/>
        </w:rPr>
        <w:t>2568</w:t>
      </w:r>
      <w:r w:rsidR="005C574C" w:rsidRPr="00AA7FFD">
        <w:rPr>
          <w:rFonts w:ascii="Angsana New" w:hAnsi="Angsana New" w:hint="cs"/>
          <w:sz w:val="30"/>
          <w:szCs w:val="30"/>
          <w:cs/>
        </w:rPr>
        <w:t xml:space="preserve"> </w:t>
      </w:r>
      <w:r w:rsidR="005C574C" w:rsidRPr="00AA7FFD">
        <w:rPr>
          <w:rFonts w:ascii="Angsana New" w:hAnsi="Angsana New"/>
          <w:sz w:val="30"/>
          <w:szCs w:val="30"/>
          <w:cs/>
        </w:rPr>
        <w:t xml:space="preserve">และ </w:t>
      </w:r>
      <w:r w:rsidR="005C574C" w:rsidRPr="00AA7FFD">
        <w:rPr>
          <w:rFonts w:ascii="Angsana New" w:hAnsi="Angsana New"/>
          <w:sz w:val="30"/>
          <w:szCs w:val="30"/>
        </w:rPr>
        <w:t>2567</w:t>
      </w:r>
      <w:r w:rsidR="00AA7FFD">
        <w:rPr>
          <w:rFonts w:ascii="Angsana New" w:hAnsi="Angsana New" w:hint="cs"/>
          <w:sz w:val="30"/>
          <w:szCs w:val="30"/>
          <w:cs/>
        </w:rPr>
        <w:t xml:space="preserve"> </w:t>
      </w:r>
      <w:r w:rsidRPr="00EB509D">
        <w:rPr>
          <w:rFonts w:ascii="Angsana New" w:hAnsi="Angsana New"/>
          <w:sz w:val="30"/>
          <w:szCs w:val="30"/>
          <w:cs/>
        </w:rPr>
        <w:t>บริษัทมีหนี้สินที่เป็นเงินตราต่างประเทศซึ่งไม่ได้มีการป้องกันความเสี่ยงจากอัตราแลกเปลี่ยนดังนี้</w:t>
      </w:r>
    </w:p>
    <w:p w14:paraId="52A719C5" w14:textId="77777777" w:rsidR="00AB1F99" w:rsidRPr="00EB509D" w:rsidRDefault="00AB1F99" w:rsidP="003852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154" w:type="dxa"/>
        <w:tblLook w:val="0000" w:firstRow="0" w:lastRow="0" w:firstColumn="0" w:lastColumn="0" w:noHBand="0" w:noVBand="0"/>
      </w:tblPr>
      <w:tblGrid>
        <w:gridCol w:w="5328"/>
        <w:gridCol w:w="270"/>
        <w:gridCol w:w="1710"/>
        <w:gridCol w:w="270"/>
        <w:gridCol w:w="1576"/>
      </w:tblGrid>
      <w:tr w:rsidR="00E7230D" w:rsidRPr="00EB509D" w14:paraId="67082E22" w14:textId="77777777" w:rsidTr="009D231A">
        <w:trPr>
          <w:tblHeader/>
        </w:trPr>
        <w:tc>
          <w:tcPr>
            <w:tcW w:w="5328" w:type="dxa"/>
          </w:tcPr>
          <w:p w14:paraId="6F947E25" w14:textId="77777777" w:rsidR="00E7230D" w:rsidRPr="00EB509D" w:rsidRDefault="00E7230D" w:rsidP="005467CD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D7D7BFD" w14:textId="77777777" w:rsidR="00E7230D" w:rsidRPr="00EB509D" w:rsidRDefault="00E7230D" w:rsidP="005467CD">
            <w:pPr>
              <w:pStyle w:val="BodyText2"/>
              <w:tabs>
                <w:tab w:val="left" w:pos="540"/>
              </w:tabs>
              <w:spacing w:line="26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56" w:type="dxa"/>
            <w:gridSpan w:val="3"/>
            <w:tcBorders>
              <w:bottom w:val="single" w:sz="4" w:space="0" w:color="auto"/>
            </w:tcBorders>
            <w:vAlign w:val="bottom"/>
          </w:tcPr>
          <w:p w14:paraId="79EBD2F0" w14:textId="5F3A7A2F" w:rsidR="00E7230D" w:rsidRPr="00EB509D" w:rsidRDefault="005059DB" w:rsidP="009D231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9D231A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งบการเงินรวมและงบการเงินเฉพาะบริษัท</w:t>
            </w:r>
          </w:p>
        </w:tc>
      </w:tr>
      <w:tr w:rsidR="009D231A" w:rsidRPr="00EB509D" w14:paraId="1351C683" w14:textId="77777777" w:rsidTr="009D231A">
        <w:trPr>
          <w:tblHeader/>
        </w:trPr>
        <w:tc>
          <w:tcPr>
            <w:tcW w:w="5328" w:type="dxa"/>
          </w:tcPr>
          <w:p w14:paraId="4EEAD8C9" w14:textId="77777777" w:rsidR="009D231A" w:rsidRPr="00EB509D" w:rsidRDefault="009D231A" w:rsidP="005467CD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28B6805" w14:textId="77777777" w:rsidR="009D231A" w:rsidRPr="00EB509D" w:rsidRDefault="009D231A" w:rsidP="005467CD">
            <w:pPr>
              <w:pStyle w:val="BodyText2"/>
              <w:tabs>
                <w:tab w:val="left" w:pos="540"/>
              </w:tabs>
              <w:spacing w:line="26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56" w:type="dxa"/>
            <w:gridSpan w:val="3"/>
            <w:tcBorders>
              <w:bottom w:val="single" w:sz="4" w:space="0" w:color="auto"/>
            </w:tcBorders>
            <w:vAlign w:val="bottom"/>
          </w:tcPr>
          <w:p w14:paraId="592248DA" w14:textId="648D7D91" w:rsidR="009D231A" w:rsidRPr="00EB509D" w:rsidRDefault="005059DB" w:rsidP="009D231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EB509D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หนี้สินที่เป็นเงินตราต่างประเทศ</w:t>
            </w:r>
          </w:p>
        </w:tc>
      </w:tr>
      <w:tr w:rsidR="00E7230D" w:rsidRPr="00EB509D" w14:paraId="335727EC" w14:textId="77777777" w:rsidTr="00E7230D">
        <w:trPr>
          <w:tblHeader/>
        </w:trPr>
        <w:tc>
          <w:tcPr>
            <w:tcW w:w="5328" w:type="dxa"/>
          </w:tcPr>
          <w:p w14:paraId="3FDEAC63" w14:textId="77777777" w:rsidR="00E7230D" w:rsidRPr="00EB509D" w:rsidRDefault="00E7230D" w:rsidP="00EB509D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96725F" w14:textId="77777777" w:rsidR="00E7230D" w:rsidRPr="00EB509D" w:rsidRDefault="00E7230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E4922" w14:textId="52ABC765" w:rsidR="00E7230D" w:rsidRPr="00EB509D" w:rsidRDefault="00E7230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B509D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B384DAF" w14:textId="77777777" w:rsidR="00E7230D" w:rsidRPr="00EB509D" w:rsidRDefault="00E7230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08EC1F" w14:textId="4FF0F8E8" w:rsidR="00E7230D" w:rsidRPr="00EB509D" w:rsidRDefault="00E7230D" w:rsidP="00EB509D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B509D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E7230D" w:rsidRPr="00EB509D" w14:paraId="569F26AA" w14:textId="77777777" w:rsidTr="00E7230D">
        <w:tc>
          <w:tcPr>
            <w:tcW w:w="5328" w:type="dxa"/>
          </w:tcPr>
          <w:p w14:paraId="31A3473A" w14:textId="77777777" w:rsidR="00E7230D" w:rsidRPr="00EB509D" w:rsidRDefault="00E7230D" w:rsidP="004A74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B509D">
              <w:rPr>
                <w:rFonts w:ascii="Angsana New" w:hAnsi="Angsana New"/>
                <w:sz w:val="30"/>
                <w:szCs w:val="30"/>
                <w:cs/>
              </w:rPr>
              <w:t>พันเหรียญสหรัฐ</w:t>
            </w:r>
          </w:p>
        </w:tc>
        <w:tc>
          <w:tcPr>
            <w:tcW w:w="270" w:type="dxa"/>
            <w:vAlign w:val="bottom"/>
          </w:tcPr>
          <w:p w14:paraId="53EDDC06" w14:textId="77777777" w:rsidR="00E7230D" w:rsidRPr="00EB509D" w:rsidRDefault="00E7230D" w:rsidP="004A743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2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671EC63E" w14:textId="193BCE25" w:rsidR="00E7230D" w:rsidRPr="00EB509D" w:rsidRDefault="00E7230D" w:rsidP="004A7435">
            <w:pPr>
              <w:pStyle w:val="EnvelopeReturn"/>
              <w:tabs>
                <w:tab w:val="clear" w:pos="1134"/>
                <w:tab w:val="left" w:pos="1224"/>
              </w:tabs>
              <w:spacing w:line="260" w:lineRule="atLeast"/>
              <w:ind w:right="-13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246</w:t>
            </w:r>
          </w:p>
        </w:tc>
        <w:tc>
          <w:tcPr>
            <w:tcW w:w="270" w:type="dxa"/>
            <w:vAlign w:val="bottom"/>
          </w:tcPr>
          <w:p w14:paraId="22A8203A" w14:textId="77777777" w:rsidR="00E7230D" w:rsidRPr="00EB509D" w:rsidRDefault="00E7230D" w:rsidP="004A743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2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576" w:type="dxa"/>
          </w:tcPr>
          <w:p w14:paraId="26E91389" w14:textId="780BF03D" w:rsidR="00E7230D" w:rsidRPr="00EB509D" w:rsidRDefault="00E7230D" w:rsidP="004A7435">
            <w:pPr>
              <w:pStyle w:val="EnvelopeReturn"/>
              <w:tabs>
                <w:tab w:val="clear" w:pos="1134"/>
                <w:tab w:val="left" w:pos="1224"/>
              </w:tabs>
              <w:spacing w:line="260" w:lineRule="atLeast"/>
              <w:ind w:right="-13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B509D">
              <w:rPr>
                <w:rFonts w:ascii="Angsana New" w:hAnsi="Angsana New" w:cs="Angsana New"/>
                <w:sz w:val="30"/>
                <w:szCs w:val="30"/>
              </w:rPr>
              <w:t>89</w:t>
            </w:r>
          </w:p>
        </w:tc>
      </w:tr>
    </w:tbl>
    <w:p w14:paraId="329B34EE" w14:textId="77777777" w:rsidR="000C2A73" w:rsidRPr="00EB509D" w:rsidRDefault="000C2A73" w:rsidP="000C2A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jc w:val="thaiDistribute"/>
        <w:rPr>
          <w:rFonts w:ascii="Angsana New" w:hAnsi="Angsana New"/>
          <w:sz w:val="30"/>
          <w:szCs w:val="30"/>
        </w:rPr>
      </w:pPr>
    </w:p>
    <w:p w14:paraId="074A5AE4" w14:textId="1C859458" w:rsidR="00517BDD" w:rsidRPr="00AB1F99" w:rsidRDefault="00517BDD" w:rsidP="00517BDD">
      <w:pPr>
        <w:pStyle w:val="a"/>
        <w:tabs>
          <w:tab w:val="clear" w:pos="1080"/>
        </w:tabs>
        <w:jc w:val="thaiDistribute"/>
        <w:rPr>
          <w:rFonts w:ascii="Angsana New" w:eastAsia="Angsana New" w:hAnsi="Angsana New" w:cs="Angsana New"/>
          <w:i/>
          <w:iCs/>
          <w:cs/>
        </w:rPr>
      </w:pPr>
      <w:r w:rsidRPr="00AB1F99">
        <w:rPr>
          <w:rFonts w:ascii="Angsana New" w:eastAsia="Angsana New" w:hAnsi="Angsana New" w:cs="Angsana New"/>
          <w:i/>
          <w:iCs/>
          <w:cs/>
        </w:rPr>
        <w:t>ความเสี่ยงจากอัตราดอกเบี้ย</w:t>
      </w:r>
    </w:p>
    <w:p w14:paraId="4A8D9ACB" w14:textId="77777777" w:rsidR="00517BDD" w:rsidRPr="00AB1F99" w:rsidRDefault="00517BDD" w:rsidP="007A0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35783FE7" w14:textId="67EAA9E3" w:rsidR="000C2A73" w:rsidRPr="00AB1F99" w:rsidRDefault="000C2A73" w:rsidP="000C2A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AB1F99">
        <w:rPr>
          <w:rFonts w:ascii="Angsana New" w:hAnsi="Angsana New"/>
          <w:sz w:val="30"/>
          <w:szCs w:val="30"/>
          <w:cs/>
        </w:rPr>
        <w:t>ความเสี่ยงจากอัตราดอกเบี้ยเกิดจากความผันผวนของอัตราดอกเบี้ยในตลาดในอนาคตซึ่งจะส่งผลกระทบต่อผลการดำเนินงานและกระแสเงินสดของบริษัท ฝ่ายบริหารของบริษัทเชื่อว่าบริษัทไม่มีความเสี่ยงจากอัตราดอกเบี้ยที่เป็นสาระสำคัญเนื่องจากเงินฝากธนาคาร เงินกู้ยืมระยะสั้นและระยะยาวของบริษัทมีอัตราดอกเบี้ยลอยตัวตามอัตราดอกเบี้ยในท้องตลาด ส่วน</w:t>
      </w:r>
      <w:r w:rsidRPr="00AB1F99">
        <w:rPr>
          <w:rFonts w:ascii="Angsana New" w:hAnsi="Angsana New" w:hint="cs"/>
          <w:sz w:val="30"/>
          <w:szCs w:val="30"/>
          <w:cs/>
        </w:rPr>
        <w:t>หุ้นกู้และ</w:t>
      </w:r>
      <w:r w:rsidRPr="00AB1F99">
        <w:rPr>
          <w:rFonts w:ascii="Angsana New" w:hAnsi="Angsana New"/>
          <w:sz w:val="30"/>
          <w:szCs w:val="30"/>
          <w:cs/>
        </w:rPr>
        <w:t>หนี้สิน</w:t>
      </w:r>
      <w:r w:rsidRPr="00AB1F99">
        <w:rPr>
          <w:rFonts w:ascii="Angsana New" w:hAnsi="Angsana New" w:hint="cs"/>
          <w:sz w:val="30"/>
          <w:szCs w:val="30"/>
          <w:cs/>
        </w:rPr>
        <w:t>ตามสัญญาเช่า</w:t>
      </w:r>
      <w:r w:rsidRPr="00AB1F99">
        <w:rPr>
          <w:rFonts w:ascii="Angsana New" w:hAnsi="Angsana New"/>
          <w:sz w:val="30"/>
          <w:szCs w:val="30"/>
          <w:cs/>
        </w:rPr>
        <w:t>มีอัตราดอกเบี้ยคงที่ซึ่งใกล้เคียง</w:t>
      </w:r>
      <w:r w:rsidR="00E4623A" w:rsidRPr="00AB1F99">
        <w:rPr>
          <w:rFonts w:ascii="Angsana New" w:hAnsi="Angsana New" w:hint="cs"/>
          <w:sz w:val="30"/>
          <w:szCs w:val="30"/>
          <w:cs/>
        </w:rPr>
        <w:t>กันกับหรืออยู่ในช่วงของ</w:t>
      </w:r>
      <w:r w:rsidRPr="00AB1F99">
        <w:rPr>
          <w:rFonts w:ascii="Angsana New" w:hAnsi="Angsana New"/>
          <w:sz w:val="30"/>
          <w:szCs w:val="30"/>
          <w:cs/>
        </w:rPr>
        <w:t>อัตราดอกเบี้ยในท้องตลาด</w:t>
      </w:r>
      <w:r w:rsidR="00A0270B" w:rsidRPr="00AB1F99">
        <w:rPr>
          <w:rFonts w:ascii="Angsana New" w:hAnsi="Angsana New" w:hint="cs"/>
          <w:sz w:val="30"/>
          <w:szCs w:val="30"/>
          <w:cs/>
        </w:rPr>
        <w:t>โดยไม่ได้มีผลแตกต่างอย่างมีสาระสำคัญ</w:t>
      </w:r>
    </w:p>
    <w:p w14:paraId="478F0ABE" w14:textId="77777777" w:rsidR="00B857FC" w:rsidRDefault="00B857FC" w:rsidP="007A0CB0">
      <w:pPr>
        <w:pStyle w:val="a"/>
        <w:tabs>
          <w:tab w:val="clear" w:pos="1080"/>
        </w:tabs>
        <w:jc w:val="thaiDistribute"/>
        <w:rPr>
          <w:rFonts w:ascii="Angsana New" w:eastAsia="Angsana New" w:hAnsi="Angsana New" w:cs="Angsana New"/>
          <w:i/>
          <w:iCs/>
          <w:cs/>
        </w:rPr>
      </w:pPr>
    </w:p>
    <w:p w14:paraId="49B3D983" w14:textId="77777777" w:rsidR="00517BDD" w:rsidRPr="00AB1F99" w:rsidRDefault="00517BDD" w:rsidP="007A0CB0">
      <w:pPr>
        <w:pStyle w:val="a"/>
        <w:tabs>
          <w:tab w:val="clear" w:pos="1080"/>
        </w:tabs>
        <w:jc w:val="thaiDistribute"/>
        <w:rPr>
          <w:rFonts w:ascii="Angsana New" w:eastAsia="Angsana New" w:hAnsi="Angsana New" w:cs="Angsana New"/>
          <w:i/>
          <w:iCs/>
          <w:cs/>
        </w:rPr>
      </w:pPr>
      <w:r w:rsidRPr="00AB1F99">
        <w:rPr>
          <w:rFonts w:ascii="Angsana New" w:eastAsia="Angsana New" w:hAnsi="Angsana New" w:cs="Angsana New"/>
          <w:i/>
          <w:iCs/>
          <w:cs/>
        </w:rPr>
        <w:t>การวัดมูลค่ายุติธรรม</w:t>
      </w:r>
    </w:p>
    <w:p w14:paraId="13AC480A" w14:textId="77777777" w:rsidR="00517BDD" w:rsidRPr="00AB1F99" w:rsidRDefault="00517BDD" w:rsidP="007A0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53546C1E" w14:textId="4BD4A1BD" w:rsidR="007A0CB0" w:rsidRPr="00AB1F99" w:rsidRDefault="007A0CB0" w:rsidP="007A0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AB1F99">
        <w:rPr>
          <w:rFonts w:ascii="Angsana New" w:hAnsi="Angsana New"/>
          <w:sz w:val="30"/>
          <w:szCs w:val="30"/>
          <w:cs/>
        </w:rPr>
        <w:t>ข้อสมมติฐานดังต่อไปนี้</w:t>
      </w:r>
      <w:r w:rsidR="00E2563C">
        <w:rPr>
          <w:rFonts w:ascii="Angsana New" w:hAnsi="Angsana New" w:hint="cs"/>
          <w:sz w:val="30"/>
          <w:szCs w:val="30"/>
          <w:cs/>
        </w:rPr>
        <w:t>ถูกใช้</w:t>
      </w:r>
      <w:r w:rsidRPr="00AB1F99">
        <w:rPr>
          <w:rFonts w:ascii="Angsana New" w:hAnsi="Angsana New"/>
          <w:sz w:val="30"/>
          <w:szCs w:val="30"/>
          <w:cs/>
        </w:rPr>
        <w:t>ในการประมาณมูลค่ายุติธรรมของสินทรัพย์ทางการเงินและหนี้สินทางการเงินที่สำคัญ</w:t>
      </w:r>
    </w:p>
    <w:p w14:paraId="68C4957C" w14:textId="77777777" w:rsidR="00517BDD" w:rsidRPr="00AB1F99" w:rsidRDefault="00517BDD" w:rsidP="007A0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58A7A70A" w14:textId="1B1B55BF" w:rsidR="007A0CB0" w:rsidRDefault="007A0CB0" w:rsidP="007A0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i/>
          <w:iCs/>
          <w:sz w:val="30"/>
          <w:szCs w:val="30"/>
        </w:rPr>
      </w:pPr>
      <w:r w:rsidRPr="00AB1F99">
        <w:rPr>
          <w:rFonts w:ascii="Angsana New" w:hAnsi="Angsana New"/>
          <w:i/>
          <w:iCs/>
          <w:sz w:val="30"/>
          <w:szCs w:val="30"/>
          <w:cs/>
        </w:rPr>
        <w:t>เงินสดและรายการเทียบเท่าเงินสด เงินฝากธนาคารที่ติดภาระค้ำประกัน ลูกหนี้การค้าและลูกหนี้อื่น</w:t>
      </w:r>
      <w:r w:rsidR="005F7040">
        <w:rPr>
          <w:rFonts w:ascii="Angsana New" w:hAnsi="Angsana New" w:hint="cs"/>
          <w:i/>
          <w:iCs/>
          <w:sz w:val="30"/>
          <w:szCs w:val="30"/>
          <w:cs/>
        </w:rPr>
        <w:t>ๆ</w:t>
      </w:r>
      <w:r w:rsidRPr="00AB1F9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AB1F99">
        <w:rPr>
          <w:rFonts w:ascii="Angsana New" w:hAnsi="Angsana New"/>
          <w:i/>
          <w:iCs/>
          <w:sz w:val="30"/>
          <w:szCs w:val="30"/>
          <w:cs/>
        </w:rPr>
        <w:t>เงินกู้ยืมระยะสั้นและระยะยาวจากสถาบันการเงิน เจ้าหนี้</w:t>
      </w:r>
      <w:r w:rsidR="00116EA3" w:rsidRPr="00AB1F99">
        <w:rPr>
          <w:rFonts w:ascii="Angsana New" w:hAnsi="Angsana New"/>
          <w:i/>
          <w:iCs/>
          <w:sz w:val="30"/>
          <w:szCs w:val="30"/>
          <w:cs/>
        </w:rPr>
        <w:t>การค้าและเจ้าหนี้อื่</w:t>
      </w:r>
      <w:r w:rsidR="00116EA3" w:rsidRPr="00AB1F99">
        <w:rPr>
          <w:rFonts w:ascii="Angsana New" w:hAnsi="Angsana New" w:hint="cs"/>
          <w:i/>
          <w:iCs/>
          <w:sz w:val="30"/>
          <w:szCs w:val="30"/>
          <w:cs/>
        </w:rPr>
        <w:t>น</w:t>
      </w:r>
      <w:r w:rsidR="008249E9">
        <w:rPr>
          <w:rFonts w:ascii="Angsana New" w:hAnsi="Angsana New" w:hint="cs"/>
          <w:i/>
          <w:iCs/>
          <w:sz w:val="30"/>
          <w:szCs w:val="30"/>
          <w:cs/>
        </w:rPr>
        <w:t>ๆ</w:t>
      </w:r>
      <w:r w:rsidR="00116EA3" w:rsidRPr="00AB1F9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AB1F99">
        <w:rPr>
          <w:rFonts w:ascii="Angsana New" w:hAnsi="Angsana New"/>
          <w:i/>
          <w:iCs/>
          <w:sz w:val="30"/>
          <w:szCs w:val="30"/>
          <w:cs/>
        </w:rPr>
        <w:t>หนี้สิน</w:t>
      </w:r>
      <w:r w:rsidRPr="00AB1F99">
        <w:rPr>
          <w:rFonts w:ascii="Angsana New" w:hAnsi="Angsana New" w:hint="cs"/>
          <w:i/>
          <w:iCs/>
          <w:sz w:val="30"/>
          <w:szCs w:val="30"/>
          <w:cs/>
        </w:rPr>
        <w:t>ตามสัญญาเช่าและหุ้นกู้</w:t>
      </w:r>
    </w:p>
    <w:p w14:paraId="32C0012D" w14:textId="77777777" w:rsidR="0037438D" w:rsidRPr="00AB1F99" w:rsidRDefault="0037438D" w:rsidP="007A0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AF9ED53" w14:textId="74D49241" w:rsidR="007A0CB0" w:rsidRPr="000665B9" w:rsidRDefault="007A0CB0" w:rsidP="007A0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665B9">
        <w:rPr>
          <w:rFonts w:ascii="Angsana New" w:hAnsi="Angsana New" w:hint="cs"/>
          <w:sz w:val="30"/>
          <w:szCs w:val="30"/>
          <w:cs/>
        </w:rPr>
        <w:t>มูลค่า</w:t>
      </w:r>
      <w:r w:rsidRPr="000665B9">
        <w:rPr>
          <w:rFonts w:ascii="Angsana New" w:hAnsi="Angsana New"/>
          <w:sz w:val="30"/>
          <w:szCs w:val="30"/>
          <w:cs/>
        </w:rPr>
        <w:t>ตามบัญชีของสินทรัพย์และหนี้สินทางการเงินข้างต้นมีจำนวนใกล้เคียงกับมูลค่ายุติธรรมเนื่องจากเครื่องมือทางการเงินเหล่านี้บางส่วนมีสถานะเป็นเงินสดหรือจะได้รับชำระ</w:t>
      </w:r>
      <w:r w:rsidRPr="000665B9">
        <w:rPr>
          <w:rFonts w:ascii="Angsana New" w:hAnsi="Angsana New"/>
          <w:sz w:val="30"/>
          <w:szCs w:val="30"/>
        </w:rPr>
        <w:t>/</w:t>
      </w:r>
      <w:r w:rsidRPr="000665B9">
        <w:rPr>
          <w:rFonts w:ascii="Angsana New" w:hAnsi="Angsana New"/>
          <w:sz w:val="30"/>
          <w:szCs w:val="30"/>
          <w:cs/>
        </w:rPr>
        <w:t>จ่ายชำระเป็นเงินสดในระยะเวลาอันสั้นในขณะที่บางส่วนมีอัตราดอกเบี้ยลอยตัวหรือคงที่</w:t>
      </w:r>
      <w:r w:rsidR="00F725D4" w:rsidRPr="000665B9">
        <w:rPr>
          <w:rFonts w:ascii="Angsana New" w:hAnsi="Angsana New"/>
          <w:sz w:val="30"/>
          <w:szCs w:val="30"/>
          <w:cs/>
        </w:rPr>
        <w:t>ซึ่งใกล้เคียง</w:t>
      </w:r>
      <w:r w:rsidR="00F725D4" w:rsidRPr="000665B9">
        <w:rPr>
          <w:rFonts w:ascii="Angsana New" w:hAnsi="Angsana New" w:hint="cs"/>
          <w:sz w:val="30"/>
          <w:szCs w:val="30"/>
          <w:cs/>
        </w:rPr>
        <w:t>กันกับหรืออยู่ในช่วงของ</w:t>
      </w:r>
      <w:r w:rsidR="00F725D4" w:rsidRPr="000665B9">
        <w:rPr>
          <w:rFonts w:ascii="Angsana New" w:hAnsi="Angsana New"/>
          <w:sz w:val="30"/>
          <w:szCs w:val="30"/>
          <w:cs/>
        </w:rPr>
        <w:t>อัตราดอกเบี้ยในท้องตลาด</w:t>
      </w:r>
      <w:r w:rsidR="00F725D4" w:rsidRPr="000665B9">
        <w:rPr>
          <w:rFonts w:ascii="Angsana New" w:hAnsi="Angsana New" w:hint="cs"/>
          <w:sz w:val="30"/>
          <w:szCs w:val="30"/>
          <w:cs/>
        </w:rPr>
        <w:t>โดยไม่ได้มีผลแตกต่างอย่างมีสาระสำคัญ</w:t>
      </w:r>
      <w:r w:rsidRPr="000665B9">
        <w:rPr>
          <w:rFonts w:ascii="Angsana New" w:hAnsi="Angsana New" w:hint="cs"/>
          <w:sz w:val="30"/>
          <w:szCs w:val="30"/>
          <w:cs/>
        </w:rPr>
        <w:t xml:space="preserve"> (ข้อมูลระดับ </w:t>
      </w:r>
      <w:r w:rsidR="008B7011">
        <w:rPr>
          <w:rFonts w:ascii="Angsana New" w:hAnsi="Angsana New"/>
          <w:sz w:val="30"/>
          <w:szCs w:val="30"/>
        </w:rPr>
        <w:t>2</w:t>
      </w:r>
      <w:r w:rsidRPr="000665B9">
        <w:rPr>
          <w:rFonts w:ascii="Angsana New" w:hAnsi="Angsana New" w:hint="cs"/>
          <w:sz w:val="30"/>
          <w:szCs w:val="30"/>
          <w:cs/>
        </w:rPr>
        <w:t xml:space="preserve"> ของลำดับชั้นมูลค่ายุติธรรม)</w:t>
      </w:r>
    </w:p>
    <w:p w14:paraId="311231B1" w14:textId="77777777" w:rsidR="00385234" w:rsidRPr="000665B9" w:rsidRDefault="00385234" w:rsidP="007A0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209110B" w14:textId="3CA2B02B" w:rsidR="007A0CB0" w:rsidRPr="000665B9" w:rsidRDefault="007A0CB0" w:rsidP="007A0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665B9">
        <w:rPr>
          <w:rFonts w:ascii="Angsana New" w:hAnsi="Angsana New"/>
          <w:sz w:val="30"/>
          <w:szCs w:val="30"/>
          <w:cs/>
        </w:rPr>
        <w:t>มูลค่ายุติธรรม</w:t>
      </w:r>
      <w:r w:rsidRPr="000665B9">
        <w:rPr>
          <w:rFonts w:ascii="Angsana New" w:hAnsi="Angsana New" w:hint="cs"/>
          <w:sz w:val="30"/>
          <w:szCs w:val="30"/>
          <w:cs/>
        </w:rPr>
        <w:t>ของ</w:t>
      </w:r>
      <w:r w:rsidRPr="000665B9">
        <w:rPr>
          <w:rFonts w:ascii="Angsana New" w:hAnsi="Angsana New"/>
          <w:sz w:val="30"/>
          <w:szCs w:val="30"/>
          <w:cs/>
        </w:rPr>
        <w:t>หุ้นกู้</w:t>
      </w:r>
      <w:r w:rsidRPr="000665B9">
        <w:rPr>
          <w:rFonts w:ascii="Angsana New" w:hAnsi="Angsana New" w:hint="cs"/>
          <w:sz w:val="30"/>
          <w:szCs w:val="30"/>
          <w:cs/>
        </w:rPr>
        <w:t>ได้ถูกเปิดเผยไว้ในหมาย</w:t>
      </w:r>
      <w:r w:rsidRPr="001916AD">
        <w:rPr>
          <w:rFonts w:ascii="Angsana New" w:hAnsi="Angsana New" w:hint="cs"/>
          <w:sz w:val="30"/>
          <w:szCs w:val="30"/>
          <w:cs/>
        </w:rPr>
        <w:t xml:space="preserve">เหตุ </w:t>
      </w:r>
      <w:r w:rsidR="008B7011">
        <w:rPr>
          <w:rFonts w:ascii="Angsana New" w:hAnsi="Angsana New"/>
          <w:sz w:val="30"/>
          <w:szCs w:val="30"/>
        </w:rPr>
        <w:t>1</w:t>
      </w:r>
      <w:r w:rsidR="009B45A4">
        <w:rPr>
          <w:rFonts w:ascii="Angsana New" w:hAnsi="Angsana New"/>
          <w:sz w:val="30"/>
          <w:szCs w:val="30"/>
        </w:rPr>
        <w:t>3</w:t>
      </w:r>
    </w:p>
    <w:p w14:paraId="50DFA03F" w14:textId="0C5D4DB8" w:rsidR="00AA7FFD" w:rsidRDefault="00AA7F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2E137524" w14:textId="77777777" w:rsidR="00517BDD" w:rsidRPr="000665B9" w:rsidRDefault="00517BDD" w:rsidP="007A0CB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665B9">
        <w:rPr>
          <w:rFonts w:ascii="Angsana New" w:hAnsi="Angsana New"/>
          <w:b/>
          <w:bCs/>
          <w:sz w:val="30"/>
          <w:szCs w:val="30"/>
          <w:cs/>
        </w:rPr>
        <w:lastRenderedPageBreak/>
        <w:t>การบริหารจัดการทุน</w:t>
      </w:r>
    </w:p>
    <w:p w14:paraId="3B81C144" w14:textId="77777777" w:rsidR="00517BDD" w:rsidRPr="000665B9" w:rsidRDefault="00517BDD" w:rsidP="005607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7BE029B6" w14:textId="6FC26ACD" w:rsidR="000B68F3" w:rsidRPr="000665B9" w:rsidRDefault="000B68F3" w:rsidP="005607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665B9">
        <w:rPr>
          <w:rFonts w:ascii="Angsana New" w:hAnsi="Angsana New"/>
          <w:sz w:val="30"/>
          <w:szCs w:val="30"/>
          <w:cs/>
        </w:rPr>
        <w:t>วัตถุประสงค์ในการบริหารจัดการทุนที่สำคัญ คือ การจัดให้มีซึ่งโครงสร้างทางการเงินและโครงสร้างของเงินทุนที่เหมาะสมและการดำรงไว้ซึ่งสภาพคล่องทางการเงินและ</w:t>
      </w:r>
      <w:r w:rsidRPr="003C41D4">
        <w:rPr>
          <w:rFonts w:ascii="Angsana New" w:hAnsi="Angsana New"/>
          <w:sz w:val="30"/>
          <w:szCs w:val="30"/>
          <w:cs/>
        </w:rPr>
        <w:t>ความสามารถในการดำเนินธุรกิจอย่างต่อเนื่องไปได้ตามปกต</w:t>
      </w:r>
      <w:r w:rsidRPr="003C41D4">
        <w:rPr>
          <w:rFonts w:ascii="Angsana New" w:hAnsi="Angsana New" w:hint="cs"/>
          <w:sz w:val="30"/>
          <w:szCs w:val="30"/>
          <w:cs/>
        </w:rPr>
        <w:t>ิ</w:t>
      </w:r>
      <w:r w:rsidR="00106EDC" w:rsidRPr="003C41D4">
        <w:rPr>
          <w:rFonts w:ascii="Angsana New" w:hAnsi="Angsana New" w:hint="cs"/>
          <w:sz w:val="30"/>
          <w:szCs w:val="30"/>
          <w:cs/>
        </w:rPr>
        <w:t xml:space="preserve"> </w:t>
      </w:r>
      <w:r w:rsidRPr="003C41D4">
        <w:rPr>
          <w:rFonts w:ascii="Angsana New" w:hAnsi="Angsana New"/>
          <w:sz w:val="30"/>
          <w:szCs w:val="30"/>
          <w:cs/>
        </w:rPr>
        <w:t xml:space="preserve">บริษัทไม่มีการเปลี่ยนแปลงที่สำคัญใดๆ เกี่ยวกับนโยบายในการบริหารจัดการทุนในระหว่างปี </w:t>
      </w:r>
      <w:r w:rsidR="00CC6D39" w:rsidRPr="003C41D4">
        <w:rPr>
          <w:rFonts w:ascii="Angsana New" w:hAnsi="Angsana New"/>
          <w:sz w:val="30"/>
          <w:szCs w:val="30"/>
        </w:rPr>
        <w:t>256</w:t>
      </w:r>
      <w:r w:rsidR="004A7435">
        <w:rPr>
          <w:rFonts w:ascii="Angsana New" w:hAnsi="Angsana New"/>
          <w:sz w:val="30"/>
          <w:szCs w:val="30"/>
        </w:rPr>
        <w:t>8</w:t>
      </w:r>
      <w:r w:rsidR="00CC6D39" w:rsidRPr="003C41D4">
        <w:rPr>
          <w:rFonts w:ascii="Angsana New" w:hAnsi="Angsana New"/>
          <w:sz w:val="30"/>
          <w:szCs w:val="30"/>
        </w:rPr>
        <w:t xml:space="preserve"> </w:t>
      </w:r>
      <w:r w:rsidR="00CC6D39" w:rsidRPr="003C41D4">
        <w:rPr>
          <w:rFonts w:ascii="Angsana New" w:hAnsi="Angsana New"/>
          <w:sz w:val="30"/>
          <w:szCs w:val="30"/>
          <w:cs/>
        </w:rPr>
        <w:t>และ</w:t>
      </w:r>
      <w:r w:rsidR="00CC6D39" w:rsidRPr="000665B9">
        <w:rPr>
          <w:rFonts w:ascii="Angsana New" w:hAnsi="Angsana New"/>
          <w:sz w:val="30"/>
          <w:szCs w:val="30"/>
          <w:cs/>
        </w:rPr>
        <w:t xml:space="preserve"> </w:t>
      </w:r>
      <w:r w:rsidR="00DE48EA" w:rsidRPr="000665B9">
        <w:rPr>
          <w:rFonts w:ascii="Angsana New" w:hAnsi="Angsana New"/>
          <w:sz w:val="30"/>
          <w:szCs w:val="30"/>
        </w:rPr>
        <w:t>256</w:t>
      </w:r>
      <w:r w:rsidR="004A7435">
        <w:rPr>
          <w:rFonts w:ascii="Angsana New" w:hAnsi="Angsana New"/>
          <w:sz w:val="30"/>
          <w:szCs w:val="30"/>
        </w:rPr>
        <w:t>7</w:t>
      </w:r>
    </w:p>
    <w:p w14:paraId="61AD2D6A" w14:textId="77777777" w:rsidR="000B68F3" w:rsidRPr="000665B9" w:rsidRDefault="000B68F3" w:rsidP="005607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BB436EA" w14:textId="7C401AB4" w:rsidR="000B68F3" w:rsidRDefault="000B68F3" w:rsidP="005607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665B9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0665B9">
        <w:rPr>
          <w:rFonts w:ascii="Angsana New" w:hAnsi="Angsana New"/>
          <w:sz w:val="30"/>
          <w:szCs w:val="30"/>
        </w:rPr>
        <w:t xml:space="preserve">31 </w:t>
      </w:r>
      <w:r w:rsidRPr="000665B9">
        <w:rPr>
          <w:rFonts w:ascii="Angsana New" w:hAnsi="Angsana New"/>
          <w:sz w:val="30"/>
          <w:szCs w:val="30"/>
          <w:cs/>
        </w:rPr>
        <w:t xml:space="preserve">ธันวาคม </w:t>
      </w:r>
      <w:r w:rsidR="00CC6D39" w:rsidRPr="000665B9">
        <w:rPr>
          <w:rFonts w:ascii="Angsana New" w:hAnsi="Angsana New"/>
          <w:sz w:val="30"/>
          <w:szCs w:val="30"/>
        </w:rPr>
        <w:t>256</w:t>
      </w:r>
      <w:r w:rsidR="004A7435">
        <w:rPr>
          <w:rFonts w:ascii="Angsana New" w:hAnsi="Angsana New"/>
          <w:sz w:val="30"/>
          <w:szCs w:val="30"/>
        </w:rPr>
        <w:t>8</w:t>
      </w:r>
      <w:r w:rsidR="00CC6D39" w:rsidRPr="000665B9">
        <w:rPr>
          <w:rFonts w:ascii="Angsana New" w:hAnsi="Angsana New"/>
          <w:sz w:val="30"/>
          <w:szCs w:val="30"/>
        </w:rPr>
        <w:t xml:space="preserve"> </w:t>
      </w:r>
      <w:r w:rsidR="00CC6D39" w:rsidRPr="000665B9">
        <w:rPr>
          <w:rFonts w:ascii="Angsana New" w:hAnsi="Angsana New"/>
          <w:sz w:val="30"/>
          <w:szCs w:val="30"/>
          <w:cs/>
        </w:rPr>
        <w:t xml:space="preserve">และ </w:t>
      </w:r>
      <w:r w:rsidR="00DE48EA" w:rsidRPr="000665B9">
        <w:rPr>
          <w:rFonts w:ascii="Angsana New" w:hAnsi="Angsana New"/>
          <w:sz w:val="30"/>
          <w:szCs w:val="30"/>
        </w:rPr>
        <w:t>256</w:t>
      </w:r>
      <w:r w:rsidR="004A7435">
        <w:rPr>
          <w:rFonts w:ascii="Angsana New" w:hAnsi="Angsana New"/>
          <w:sz w:val="30"/>
          <w:szCs w:val="30"/>
        </w:rPr>
        <w:t>7</w:t>
      </w:r>
      <w:r w:rsidRPr="000665B9">
        <w:rPr>
          <w:rFonts w:ascii="Angsana New" w:hAnsi="Angsana New"/>
          <w:sz w:val="30"/>
          <w:szCs w:val="30"/>
        </w:rPr>
        <w:t xml:space="preserve"> </w:t>
      </w:r>
      <w:r w:rsidRPr="000665B9">
        <w:rPr>
          <w:rFonts w:ascii="Angsana New" w:hAnsi="Angsana New"/>
          <w:sz w:val="30"/>
          <w:szCs w:val="30"/>
          <w:cs/>
        </w:rPr>
        <w:t>อัตราส่วนหนี้สินต่อทุนของบริษัท</w:t>
      </w:r>
      <w:r w:rsidRPr="00EA0ADA">
        <w:rPr>
          <w:rFonts w:ascii="Angsana New" w:hAnsi="Angsana New"/>
          <w:sz w:val="30"/>
          <w:szCs w:val="30"/>
          <w:cs/>
        </w:rPr>
        <w:t>เท่ากับ</w:t>
      </w:r>
      <w:r w:rsidRPr="00EA0ADA">
        <w:rPr>
          <w:rFonts w:ascii="Angsana New" w:hAnsi="Angsana New"/>
          <w:sz w:val="30"/>
          <w:szCs w:val="30"/>
        </w:rPr>
        <w:t xml:space="preserve"> </w:t>
      </w:r>
      <w:r w:rsidR="00EA0ADA" w:rsidRPr="00750B85">
        <w:rPr>
          <w:rFonts w:ascii="Angsana New" w:hAnsi="Angsana New"/>
          <w:sz w:val="30"/>
          <w:szCs w:val="30"/>
        </w:rPr>
        <w:t>1.</w:t>
      </w:r>
      <w:r w:rsidR="00750B85" w:rsidRPr="00750B85">
        <w:rPr>
          <w:rFonts w:ascii="Angsana New" w:hAnsi="Angsana New" w:hint="cs"/>
          <w:sz w:val="30"/>
          <w:szCs w:val="30"/>
          <w:cs/>
        </w:rPr>
        <w:t>0</w:t>
      </w:r>
      <w:r w:rsidR="00DD420F">
        <w:rPr>
          <w:rFonts w:ascii="Angsana New" w:hAnsi="Angsana New" w:hint="cs"/>
          <w:sz w:val="30"/>
          <w:szCs w:val="30"/>
          <w:cs/>
        </w:rPr>
        <w:t>6</w:t>
      </w:r>
      <w:r w:rsidR="00296486" w:rsidRPr="00750B85">
        <w:rPr>
          <w:rFonts w:ascii="Angsana New" w:hAnsi="Angsana New"/>
          <w:sz w:val="30"/>
          <w:szCs w:val="30"/>
        </w:rPr>
        <w:t>:</w:t>
      </w:r>
      <w:r w:rsidRPr="00750B85">
        <w:rPr>
          <w:rFonts w:ascii="Angsana New" w:hAnsi="Angsana New"/>
          <w:sz w:val="30"/>
          <w:szCs w:val="30"/>
        </w:rPr>
        <w:t xml:space="preserve">1.00 </w:t>
      </w:r>
      <w:r w:rsidRPr="00750B85">
        <w:rPr>
          <w:rFonts w:ascii="Angsana New" w:hAnsi="Angsana New"/>
          <w:sz w:val="30"/>
          <w:szCs w:val="30"/>
          <w:cs/>
        </w:rPr>
        <w:t>และ</w:t>
      </w:r>
      <w:r w:rsidR="001B249A" w:rsidRPr="001148CA">
        <w:rPr>
          <w:rFonts w:ascii="Angsana New" w:hAnsi="Angsana New"/>
          <w:sz w:val="30"/>
          <w:szCs w:val="30"/>
        </w:rPr>
        <w:t xml:space="preserve"> </w:t>
      </w:r>
      <w:r w:rsidR="004A7435" w:rsidRPr="00EA0ADA">
        <w:rPr>
          <w:rFonts w:ascii="Angsana New" w:hAnsi="Angsana New"/>
          <w:sz w:val="30"/>
          <w:szCs w:val="30"/>
        </w:rPr>
        <w:t xml:space="preserve">1.29:1.00 </w:t>
      </w:r>
      <w:r w:rsidRPr="001148CA">
        <w:rPr>
          <w:rFonts w:ascii="Angsana New" w:hAnsi="Angsana New"/>
          <w:sz w:val="30"/>
          <w:szCs w:val="30"/>
          <w:cs/>
        </w:rPr>
        <w:t>ตามลำดับ</w:t>
      </w:r>
    </w:p>
    <w:p w14:paraId="2C959632" w14:textId="77777777" w:rsidR="00DD420F" w:rsidRPr="000665B9" w:rsidRDefault="00DD420F" w:rsidP="005607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7F63D537" w14:textId="77777777" w:rsidR="002644EE" w:rsidRPr="00DE77AF" w:rsidRDefault="002644EE" w:rsidP="002644EE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DE77AF">
        <w:rPr>
          <w:rFonts w:ascii="Angsana New" w:hAnsi="Angsana New" w:hint="cs"/>
          <w:b/>
          <w:bCs/>
          <w:sz w:val="29"/>
          <w:szCs w:val="29"/>
          <w:cs/>
        </w:rPr>
        <w:t>การจัดประเภทรายการบัญชีใหม่</w:t>
      </w:r>
    </w:p>
    <w:p w14:paraId="681110EE" w14:textId="77777777" w:rsidR="002644EE" w:rsidRPr="00DE77AF" w:rsidRDefault="002644EE" w:rsidP="002644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</w:p>
    <w:p w14:paraId="7788719F" w14:textId="0FFC4FE1" w:rsidR="002644EE" w:rsidRDefault="002644EE" w:rsidP="002644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DE77AF">
        <w:rPr>
          <w:rFonts w:ascii="Angsana New" w:hAnsi="Angsana New"/>
          <w:sz w:val="29"/>
          <w:szCs w:val="29"/>
          <w:cs/>
        </w:rPr>
        <w:t>บริษัทได้จัดประเภทรายการบัญชีบางรายการ</w:t>
      </w:r>
      <w:r w:rsidRPr="00DE77AF">
        <w:rPr>
          <w:rFonts w:ascii="Angsana New" w:hAnsi="Angsana New" w:hint="cs"/>
          <w:sz w:val="29"/>
          <w:szCs w:val="29"/>
          <w:cs/>
        </w:rPr>
        <w:t>ในงบฐานะการเงิน</w:t>
      </w:r>
      <w:r w:rsidR="00F812DB">
        <w:rPr>
          <w:rFonts w:ascii="Angsana New" w:hAnsi="Angsana New" w:hint="cs"/>
          <w:sz w:val="29"/>
          <w:szCs w:val="29"/>
          <w:cs/>
        </w:rPr>
        <w:t>รวมและเฉพาะบริษัท</w:t>
      </w:r>
      <w:r w:rsidRPr="00DE77AF">
        <w:rPr>
          <w:rFonts w:ascii="Angsana New" w:hAnsi="Angsana New" w:hint="cs"/>
          <w:sz w:val="29"/>
          <w:szCs w:val="29"/>
          <w:cs/>
        </w:rPr>
        <w:t xml:space="preserve"> ณ วันที่ </w:t>
      </w:r>
      <w:r w:rsidRPr="00DE77AF">
        <w:rPr>
          <w:rFonts w:ascii="Angsana New" w:hAnsi="Angsana New"/>
          <w:sz w:val="29"/>
          <w:szCs w:val="29"/>
        </w:rPr>
        <w:t xml:space="preserve">31 </w:t>
      </w:r>
      <w:r w:rsidRPr="00DE77AF">
        <w:rPr>
          <w:rFonts w:ascii="Angsana New" w:hAnsi="Angsana New" w:hint="cs"/>
          <w:sz w:val="29"/>
          <w:szCs w:val="29"/>
          <w:cs/>
        </w:rPr>
        <w:t xml:space="preserve">ธันวาคม </w:t>
      </w:r>
      <w:r w:rsidRPr="00DE77AF">
        <w:rPr>
          <w:rFonts w:ascii="Angsana New" w:hAnsi="Angsana New"/>
          <w:sz w:val="29"/>
          <w:szCs w:val="29"/>
        </w:rPr>
        <w:t xml:space="preserve">2567 </w:t>
      </w:r>
      <w:r w:rsidRPr="00DE77AF">
        <w:rPr>
          <w:rFonts w:ascii="Angsana New" w:hAnsi="Angsana New"/>
          <w:sz w:val="29"/>
          <w:szCs w:val="29"/>
          <w:cs/>
        </w:rPr>
        <w:t>ใหม่เพื่อให้สอดคล้องและสามารถเปรียบเทียบได้กับการแสดงรายการ</w:t>
      </w:r>
      <w:r w:rsidRPr="00DE77AF">
        <w:rPr>
          <w:rFonts w:ascii="Angsana New" w:hAnsi="Angsana New" w:hint="cs"/>
          <w:sz w:val="29"/>
          <w:szCs w:val="29"/>
          <w:cs/>
        </w:rPr>
        <w:t>ในงบฐานะการเงิน</w:t>
      </w:r>
      <w:r w:rsidRPr="00DE77AF">
        <w:rPr>
          <w:rFonts w:ascii="Angsana New" w:hAnsi="Angsana New" w:hint="cs"/>
          <w:spacing w:val="-2"/>
          <w:sz w:val="29"/>
          <w:szCs w:val="29"/>
          <w:cs/>
        </w:rPr>
        <w:t xml:space="preserve"> ณ วัน</w:t>
      </w:r>
      <w:r w:rsidRPr="00DE77AF">
        <w:rPr>
          <w:rFonts w:ascii="Angsana New" w:hAnsi="Angsana New" w:hint="cs"/>
          <w:sz w:val="29"/>
          <w:szCs w:val="29"/>
          <w:cs/>
        </w:rPr>
        <w:t>ที่</w:t>
      </w:r>
      <w:r w:rsidRPr="00DE77AF">
        <w:rPr>
          <w:rFonts w:ascii="Angsana New" w:hAnsi="Angsana New"/>
          <w:color w:val="FFFFFF"/>
          <w:sz w:val="29"/>
          <w:szCs w:val="29"/>
        </w:rPr>
        <w:t>-</w:t>
      </w:r>
      <w:r w:rsidRPr="00DE77AF">
        <w:rPr>
          <w:rFonts w:ascii="Angsana New" w:hAnsi="Angsana New"/>
          <w:sz w:val="29"/>
          <w:szCs w:val="29"/>
        </w:rPr>
        <w:t>3</w:t>
      </w:r>
      <w:r w:rsidRPr="00DE77AF">
        <w:rPr>
          <w:rFonts w:ascii="Angsana New" w:hAnsi="Angsana New" w:hint="cs"/>
          <w:sz w:val="29"/>
          <w:szCs w:val="29"/>
          <w:cs/>
        </w:rPr>
        <w:t>1</w:t>
      </w:r>
      <w:r w:rsidRPr="00DE77AF">
        <w:rPr>
          <w:rFonts w:ascii="Angsana New" w:hAnsi="Angsana New"/>
          <w:sz w:val="29"/>
          <w:szCs w:val="29"/>
        </w:rPr>
        <w:t xml:space="preserve"> </w:t>
      </w:r>
      <w:r w:rsidRPr="00DE77AF">
        <w:rPr>
          <w:rFonts w:ascii="Angsana New" w:hAnsi="Angsana New" w:hint="cs"/>
          <w:sz w:val="29"/>
          <w:szCs w:val="29"/>
          <w:cs/>
        </w:rPr>
        <w:t>ธันวาคม</w:t>
      </w:r>
      <w:r w:rsidRPr="00DE77AF">
        <w:rPr>
          <w:rFonts w:ascii="Angsana New" w:hAnsi="Angsana New" w:hint="cs"/>
          <w:color w:val="FFFFFF"/>
          <w:sz w:val="29"/>
          <w:szCs w:val="29"/>
          <w:cs/>
        </w:rPr>
        <w:t>-</w:t>
      </w:r>
      <w:r w:rsidRPr="00DE77AF">
        <w:rPr>
          <w:rFonts w:ascii="Angsana New" w:hAnsi="Angsana New"/>
          <w:sz w:val="29"/>
          <w:szCs w:val="29"/>
        </w:rPr>
        <w:t>2568</w:t>
      </w:r>
      <w:r w:rsidRPr="00DE77AF">
        <w:rPr>
          <w:rFonts w:ascii="Angsana New" w:hAnsi="Angsana New" w:hint="cs"/>
          <w:color w:val="FFFFFF"/>
          <w:sz w:val="29"/>
          <w:szCs w:val="29"/>
          <w:cs/>
        </w:rPr>
        <w:t>-</w:t>
      </w:r>
      <w:r w:rsidRPr="00DE77AF">
        <w:rPr>
          <w:rFonts w:ascii="Angsana New" w:hAnsi="Angsana New"/>
          <w:sz w:val="29"/>
          <w:szCs w:val="29"/>
          <w:cs/>
        </w:rPr>
        <w:t>โดยไม่มีผลกระทบต่อส่วนของผู้ถือหุ้นที่เคยรายงานไว้ การจัดประเภทรายการบัญชีใหม่มีดังนี้</w:t>
      </w:r>
    </w:p>
    <w:p w14:paraId="487BC64A" w14:textId="77777777" w:rsidR="002644EE" w:rsidRPr="00DE77AF" w:rsidRDefault="002644EE" w:rsidP="002644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tbl>
      <w:tblPr>
        <w:tblW w:w="9613" w:type="dxa"/>
        <w:tblLayout w:type="fixed"/>
        <w:tblLook w:val="04A0" w:firstRow="1" w:lastRow="0" w:firstColumn="1" w:lastColumn="0" w:noHBand="0" w:noVBand="1"/>
      </w:tblPr>
      <w:tblGrid>
        <w:gridCol w:w="5256"/>
        <w:gridCol w:w="1980"/>
        <w:gridCol w:w="270"/>
        <w:gridCol w:w="2107"/>
      </w:tblGrid>
      <w:tr w:rsidR="002644EE" w:rsidRPr="00DE77AF" w14:paraId="60157A21" w14:textId="77777777" w:rsidTr="00F5266F">
        <w:tc>
          <w:tcPr>
            <w:tcW w:w="5256" w:type="dxa"/>
            <w:vAlign w:val="bottom"/>
          </w:tcPr>
          <w:p w14:paraId="4F72E384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4357" w:type="dxa"/>
            <w:gridSpan w:val="3"/>
            <w:tcBorders>
              <w:bottom w:val="single" w:sz="4" w:space="0" w:color="auto"/>
            </w:tcBorders>
            <w:vAlign w:val="bottom"/>
          </w:tcPr>
          <w:p w14:paraId="058F289B" w14:textId="4986817A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DE77AF">
              <w:rPr>
                <w:rFonts w:ascii="Angsana New" w:hAnsi="Angsana New" w:hint="cs"/>
                <w:sz w:val="29"/>
                <w:szCs w:val="29"/>
                <w:cs/>
              </w:rPr>
              <w:t>พันบาท</w:t>
            </w:r>
          </w:p>
        </w:tc>
      </w:tr>
      <w:tr w:rsidR="002644EE" w:rsidRPr="00DE77AF" w14:paraId="72190B6E" w14:textId="77777777" w:rsidTr="00F5266F">
        <w:tc>
          <w:tcPr>
            <w:tcW w:w="5256" w:type="dxa"/>
            <w:vAlign w:val="bottom"/>
          </w:tcPr>
          <w:p w14:paraId="32FB2A31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688E6A59" w14:textId="77777777" w:rsidR="002644EE" w:rsidRPr="00DE77AF" w:rsidRDefault="002644EE" w:rsidP="00C4158D">
            <w:pPr>
              <w:tabs>
                <w:tab w:val="clear" w:pos="1871"/>
                <w:tab w:val="left" w:pos="1876"/>
                <w:tab w:val="decimal" w:pos="10523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DE77AF">
              <w:rPr>
                <w:rFonts w:ascii="Angsana New" w:hAnsi="Angsana New"/>
                <w:sz w:val="29"/>
                <w:szCs w:val="29"/>
                <w:cs/>
              </w:rPr>
              <w:t>ยอดตามที่</w:t>
            </w:r>
          </w:p>
          <w:p w14:paraId="3A92BC49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  <w:cs/>
              </w:rPr>
              <w:t>จัดประเภทใหม่</w:t>
            </w:r>
          </w:p>
        </w:tc>
        <w:tc>
          <w:tcPr>
            <w:tcW w:w="270" w:type="dxa"/>
            <w:vAlign w:val="bottom"/>
          </w:tcPr>
          <w:p w14:paraId="2A4E2233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1282C4AA" w14:textId="77777777" w:rsidR="002644EE" w:rsidRPr="00DE77AF" w:rsidRDefault="002644EE" w:rsidP="00C4158D">
            <w:pPr>
              <w:tabs>
                <w:tab w:val="clear" w:pos="1871"/>
                <w:tab w:val="left" w:pos="1877"/>
                <w:tab w:val="decimal" w:pos="10523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  <w:cs/>
              </w:rPr>
              <w:t>ยอดตามที่</w:t>
            </w:r>
          </w:p>
          <w:p w14:paraId="3DBF61D5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  <w:cs/>
              </w:rPr>
              <w:t>เคยรายงานไว้</w:t>
            </w:r>
          </w:p>
        </w:tc>
      </w:tr>
      <w:tr w:rsidR="002644EE" w:rsidRPr="00DE77AF" w14:paraId="62A2988B" w14:textId="77777777" w:rsidTr="00F5266F">
        <w:tc>
          <w:tcPr>
            <w:tcW w:w="5256" w:type="dxa"/>
            <w:vAlign w:val="bottom"/>
          </w:tcPr>
          <w:p w14:paraId="45D8801C" w14:textId="77777777" w:rsidR="002644EE" w:rsidRPr="00DE77AF" w:rsidRDefault="002644EE" w:rsidP="00F812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48" w:hanging="132"/>
              <w:rPr>
                <w:rFonts w:ascii="Angsana New" w:hAnsi="Angsana New"/>
                <w:sz w:val="29"/>
                <w:szCs w:val="29"/>
                <w:cs/>
              </w:rPr>
            </w:pPr>
            <w:r w:rsidRPr="00DE77AF">
              <w:rPr>
                <w:rFonts w:ascii="Angsana New" w:hAnsi="Angsana New" w:hint="cs"/>
                <w:sz w:val="29"/>
                <w:szCs w:val="29"/>
                <w:cs/>
              </w:rPr>
              <w:t xml:space="preserve">ลูกหนี้การค้าและลูกหนี้อื่น </w:t>
            </w:r>
            <w:r w:rsidRPr="00DE77AF">
              <w:rPr>
                <w:rFonts w:ascii="Angsana New" w:hAnsi="Angsana New"/>
                <w:sz w:val="29"/>
                <w:szCs w:val="29"/>
              </w:rPr>
              <w:t>-</w:t>
            </w:r>
            <w:r w:rsidRPr="00DE77AF">
              <w:rPr>
                <w:rFonts w:ascii="Angsana New" w:hAnsi="Angsana New" w:hint="cs"/>
                <w:sz w:val="29"/>
                <w:szCs w:val="29"/>
                <w:cs/>
              </w:rPr>
              <w:t xml:space="preserve"> บุคคลและบริษัทอื่น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1DB78379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</w:rPr>
              <w:t>833,749</w:t>
            </w:r>
          </w:p>
        </w:tc>
        <w:tc>
          <w:tcPr>
            <w:tcW w:w="270" w:type="dxa"/>
          </w:tcPr>
          <w:p w14:paraId="243B6F82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107" w:type="dxa"/>
            <w:vAlign w:val="bottom"/>
          </w:tcPr>
          <w:p w14:paraId="17318AB2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</w:rPr>
              <w:t>804,570</w:t>
            </w:r>
          </w:p>
        </w:tc>
      </w:tr>
      <w:tr w:rsidR="002644EE" w:rsidRPr="00DE77AF" w14:paraId="2D49055C" w14:textId="77777777" w:rsidTr="00F5266F">
        <w:tc>
          <w:tcPr>
            <w:tcW w:w="5256" w:type="dxa"/>
            <w:vAlign w:val="bottom"/>
          </w:tcPr>
          <w:p w14:paraId="12C2EA16" w14:textId="77777777" w:rsidR="002644EE" w:rsidRPr="00DE77AF" w:rsidRDefault="002644EE" w:rsidP="00F812DB">
            <w:pPr>
              <w:pStyle w:val="BodyText2"/>
              <w:tabs>
                <w:tab w:val="left" w:pos="284"/>
              </w:tabs>
              <w:ind w:left="48" w:hanging="132"/>
              <w:jc w:val="left"/>
              <w:rPr>
                <w:rFonts w:ascii="Angsana New" w:hAnsi="Angsana New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980" w:type="dxa"/>
            <w:vAlign w:val="center"/>
          </w:tcPr>
          <w:p w14:paraId="5A9AFC72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353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DE77AF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6D392EF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107" w:type="dxa"/>
            <w:vAlign w:val="bottom"/>
          </w:tcPr>
          <w:p w14:paraId="7DB8956A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</w:rPr>
              <w:t>29,179</w:t>
            </w:r>
          </w:p>
        </w:tc>
      </w:tr>
      <w:tr w:rsidR="002644EE" w:rsidRPr="00DE77AF" w14:paraId="63CCA3CE" w14:textId="77777777" w:rsidTr="00F5266F">
        <w:tc>
          <w:tcPr>
            <w:tcW w:w="5256" w:type="dxa"/>
            <w:vAlign w:val="bottom"/>
          </w:tcPr>
          <w:p w14:paraId="655F6C04" w14:textId="77777777" w:rsidR="002644EE" w:rsidRPr="00DE77AF" w:rsidRDefault="002644EE" w:rsidP="00F812DB">
            <w:pPr>
              <w:pStyle w:val="BodyText2"/>
              <w:tabs>
                <w:tab w:val="left" w:pos="284"/>
              </w:tabs>
              <w:ind w:left="48" w:hanging="132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DE77AF">
              <w:rPr>
                <w:rFonts w:ascii="Angsana New" w:hAnsi="Angsana New"/>
                <w:sz w:val="29"/>
                <w:szCs w:val="29"/>
                <w:cs/>
              </w:rPr>
              <w:t>เจ้าหนี้การค้าและเจ้าหนี้อื่น</w:t>
            </w:r>
            <w:r w:rsidRPr="00DE77AF">
              <w:rPr>
                <w:rFonts w:ascii="Angsana New" w:hAnsi="Angsana New"/>
                <w:sz w:val="29"/>
                <w:szCs w:val="29"/>
              </w:rPr>
              <w:t xml:space="preserve"> - </w:t>
            </w:r>
            <w:r w:rsidRPr="00DE77AF">
              <w:rPr>
                <w:rFonts w:ascii="Angsana New" w:hAnsi="Angsana New" w:hint="cs"/>
                <w:sz w:val="29"/>
                <w:szCs w:val="29"/>
                <w:cs/>
              </w:rPr>
              <w:t>บุคคลและบริษัทอื่น</w:t>
            </w:r>
          </w:p>
        </w:tc>
        <w:tc>
          <w:tcPr>
            <w:tcW w:w="1980" w:type="dxa"/>
            <w:vAlign w:val="center"/>
          </w:tcPr>
          <w:p w14:paraId="18BFCE3E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</w:rPr>
              <w:t>299,006</w:t>
            </w:r>
          </w:p>
        </w:tc>
        <w:tc>
          <w:tcPr>
            <w:tcW w:w="270" w:type="dxa"/>
            <w:vAlign w:val="bottom"/>
          </w:tcPr>
          <w:p w14:paraId="1157CC82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107" w:type="dxa"/>
            <w:vAlign w:val="center"/>
          </w:tcPr>
          <w:p w14:paraId="704D629A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</w:rPr>
              <w:t>246,517</w:t>
            </w:r>
          </w:p>
        </w:tc>
      </w:tr>
      <w:tr w:rsidR="002644EE" w:rsidRPr="00DE77AF" w14:paraId="1511DC78" w14:textId="77777777" w:rsidTr="00F5266F">
        <w:tc>
          <w:tcPr>
            <w:tcW w:w="5256" w:type="dxa"/>
            <w:vAlign w:val="bottom"/>
          </w:tcPr>
          <w:p w14:paraId="3CB50B66" w14:textId="77777777" w:rsidR="002644EE" w:rsidRPr="00DE77AF" w:rsidRDefault="002644EE" w:rsidP="00F812DB">
            <w:pPr>
              <w:pStyle w:val="BodyText2"/>
              <w:tabs>
                <w:tab w:val="left" w:pos="284"/>
              </w:tabs>
              <w:ind w:left="48" w:hanging="132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DE77AF">
              <w:rPr>
                <w:rFonts w:ascii="Angsana New" w:hAnsi="Angsana New"/>
                <w:sz w:val="29"/>
                <w:szCs w:val="29"/>
                <w:cs/>
              </w:rPr>
              <w:t>หนี้สินทางการเงินหมุนเวียนอื่น</w:t>
            </w:r>
          </w:p>
        </w:tc>
        <w:tc>
          <w:tcPr>
            <w:tcW w:w="1980" w:type="dxa"/>
            <w:vAlign w:val="center"/>
          </w:tcPr>
          <w:p w14:paraId="088321AC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353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DE77AF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9AF8041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107" w:type="dxa"/>
            <w:vAlign w:val="center"/>
          </w:tcPr>
          <w:p w14:paraId="4CD7FD01" w14:textId="77777777" w:rsidR="002644EE" w:rsidRPr="00DE77AF" w:rsidRDefault="002644EE" w:rsidP="00C41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E77AF">
              <w:rPr>
                <w:rFonts w:ascii="Angsana New" w:hAnsi="Angsana New"/>
                <w:sz w:val="29"/>
                <w:szCs w:val="29"/>
              </w:rPr>
              <w:t>52,489</w:t>
            </w:r>
          </w:p>
        </w:tc>
      </w:tr>
    </w:tbl>
    <w:p w14:paraId="6943978C" w14:textId="064E7489" w:rsidR="00AA7FFD" w:rsidRDefault="00AA7FFD" w:rsidP="002644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  <w:cs/>
        </w:rPr>
      </w:pPr>
    </w:p>
    <w:p w14:paraId="0AD96F22" w14:textId="77777777" w:rsidR="00AA7FFD" w:rsidRDefault="00AA7F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</w:rPr>
      </w:pPr>
      <w:r>
        <w:rPr>
          <w:rFonts w:ascii="Angsana New" w:hAnsi="Angsana New"/>
          <w:b/>
          <w:bCs/>
          <w:sz w:val="29"/>
          <w:szCs w:val="29"/>
          <w:cs/>
        </w:rPr>
        <w:br w:type="page"/>
      </w:r>
    </w:p>
    <w:p w14:paraId="428666A3" w14:textId="6EAF324F" w:rsidR="00A82046" w:rsidRPr="00E223EC" w:rsidRDefault="00EF2774" w:rsidP="00A82046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>
        <w:rPr>
          <w:rFonts w:ascii="Angsana New" w:hAnsi="Angsana New" w:hint="cs"/>
          <w:b/>
          <w:bCs/>
          <w:sz w:val="29"/>
          <w:szCs w:val="29"/>
          <w:cs/>
        </w:rPr>
        <w:lastRenderedPageBreak/>
        <w:t>ส่วน</w:t>
      </w:r>
      <w:r w:rsidR="00AA7FFD" w:rsidRPr="00E223EC">
        <w:rPr>
          <w:rFonts w:ascii="Angsana New" w:hAnsi="Angsana New" w:hint="cs"/>
          <w:b/>
          <w:bCs/>
          <w:sz w:val="29"/>
          <w:szCs w:val="29"/>
          <w:cs/>
        </w:rPr>
        <w:t>ต่าง</w:t>
      </w:r>
      <w:r w:rsidR="00875C5E" w:rsidRPr="00E223EC">
        <w:rPr>
          <w:rFonts w:ascii="Angsana New" w:hAnsi="Angsana New"/>
          <w:b/>
          <w:bCs/>
          <w:sz w:val="29"/>
          <w:szCs w:val="29"/>
          <w:cs/>
        </w:rPr>
        <w:t>จากการเคลมประกันภัยอัคคีภัย - สุทธิ</w:t>
      </w:r>
    </w:p>
    <w:p w14:paraId="391C5AD3" w14:textId="77777777" w:rsidR="00A82046" w:rsidRPr="00E223EC" w:rsidRDefault="00A82046" w:rsidP="00A82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0FD521CE" w14:textId="57A924E5" w:rsidR="00A82046" w:rsidRPr="00E223EC" w:rsidRDefault="00A82046" w:rsidP="00A82046">
      <w:pPr>
        <w:pStyle w:val="NoSpacing"/>
        <w:jc w:val="thaiDistribute"/>
        <w:rPr>
          <w:rFonts w:ascii="Angsana New" w:hAnsi="Angsana New"/>
          <w:sz w:val="29"/>
          <w:szCs w:val="29"/>
        </w:rPr>
      </w:pPr>
      <w:r w:rsidRPr="00E223EC">
        <w:rPr>
          <w:rFonts w:ascii="Angsana New" w:hAnsi="Angsana New"/>
          <w:sz w:val="29"/>
          <w:szCs w:val="29"/>
          <w:cs/>
        </w:rPr>
        <w:t xml:space="preserve">เมื่อวันที่ </w:t>
      </w:r>
      <w:r w:rsidRPr="00E223EC">
        <w:rPr>
          <w:rFonts w:ascii="Angsana New" w:hAnsi="Angsana New"/>
          <w:sz w:val="29"/>
          <w:szCs w:val="29"/>
        </w:rPr>
        <w:t>20</w:t>
      </w:r>
      <w:r w:rsidRPr="00E223EC">
        <w:rPr>
          <w:rFonts w:ascii="Angsana New" w:hAnsi="Angsana New"/>
          <w:sz w:val="29"/>
          <w:szCs w:val="29"/>
          <w:cs/>
        </w:rPr>
        <w:t xml:space="preserve"> กรกฎาคม </w:t>
      </w:r>
      <w:r w:rsidRPr="00E223EC">
        <w:rPr>
          <w:rFonts w:ascii="Angsana New" w:hAnsi="Angsana New"/>
          <w:sz w:val="29"/>
          <w:szCs w:val="29"/>
        </w:rPr>
        <w:t>2568</w:t>
      </w:r>
      <w:r w:rsidRPr="00E223EC">
        <w:rPr>
          <w:rFonts w:ascii="Angsana New" w:hAnsi="Angsana New"/>
          <w:sz w:val="29"/>
          <w:szCs w:val="29"/>
          <w:cs/>
        </w:rPr>
        <w:t xml:space="preserve"> ได้เกิดเหตุเพลิงไหม้คลังเก็บสินค้าสำเร็จรูปประเภทยางแท่ง (เฟส </w:t>
      </w:r>
      <w:r w:rsidRPr="00E223EC">
        <w:rPr>
          <w:rFonts w:ascii="Angsana New" w:hAnsi="Angsana New"/>
          <w:sz w:val="29"/>
          <w:szCs w:val="29"/>
        </w:rPr>
        <w:t>1</w:t>
      </w:r>
      <w:r w:rsidRPr="00E223EC">
        <w:rPr>
          <w:rFonts w:ascii="Angsana New" w:hAnsi="Angsana New"/>
          <w:sz w:val="29"/>
          <w:szCs w:val="29"/>
          <w:cs/>
        </w:rPr>
        <w:t>) ของบริษัทซึ่งก่อให้เกิดความเสียหายแก่สินค้าสำเร็จรูป อาคารคลังเก็บสินค้าและอุปกรณ์อื่น</w:t>
      </w:r>
      <w:r w:rsidRPr="00E223EC">
        <w:rPr>
          <w:rFonts w:ascii="Angsana New" w:hAnsi="Angsana New" w:hint="cs"/>
          <w:sz w:val="29"/>
          <w:szCs w:val="29"/>
          <w:cs/>
        </w:rPr>
        <w:t xml:space="preserve"> </w:t>
      </w:r>
      <w:r w:rsidRPr="00E223EC">
        <w:rPr>
          <w:rFonts w:ascii="Angsana New" w:hAnsi="Angsana New"/>
          <w:sz w:val="29"/>
          <w:szCs w:val="29"/>
          <w:cs/>
        </w:rPr>
        <w:t>ๆ ที่เกี่ยวข้องโดยสามารถควบคุมสถานการณ์ได้ภายในวันเดียวกันและเหตุการณ์ดังกล่าวไม่มีผลกระทบต่อการดำเนินงานตามปกติและการจัดส่งสินค้าให้แก่ลูกค้าของบริษัท บริษัท</w:t>
      </w:r>
      <w:r w:rsidRPr="00E223EC">
        <w:rPr>
          <w:rFonts w:ascii="Angsana New" w:hAnsi="Angsana New" w:hint="cs"/>
          <w:sz w:val="29"/>
          <w:szCs w:val="29"/>
          <w:cs/>
        </w:rPr>
        <w:t>มีการ</w:t>
      </w:r>
      <w:r w:rsidRPr="00E223EC">
        <w:rPr>
          <w:rFonts w:ascii="Angsana New" w:hAnsi="Angsana New"/>
          <w:sz w:val="29"/>
          <w:szCs w:val="29"/>
          <w:cs/>
        </w:rPr>
        <w:t>ทำประกันภัยครอบคลุมทั้งในส่วนของสินค้าคงเหลือและสินทรัพย์อื่น</w:t>
      </w:r>
      <w:r w:rsidRPr="00E223EC">
        <w:rPr>
          <w:rFonts w:ascii="Angsana New" w:hAnsi="Angsana New" w:hint="cs"/>
          <w:sz w:val="29"/>
          <w:szCs w:val="29"/>
          <w:cs/>
        </w:rPr>
        <w:t xml:space="preserve"> </w:t>
      </w:r>
      <w:r w:rsidRPr="00E223EC">
        <w:rPr>
          <w:rFonts w:ascii="Angsana New" w:hAnsi="Angsana New"/>
          <w:sz w:val="29"/>
          <w:szCs w:val="29"/>
          <w:cs/>
        </w:rPr>
        <w:t>ๆ ที่ประสบเหตุเพลิงไหม้</w:t>
      </w:r>
      <w:r w:rsidRPr="00E223EC">
        <w:rPr>
          <w:rFonts w:ascii="Angsana New" w:hAnsi="Angsana New" w:hint="cs"/>
          <w:sz w:val="29"/>
          <w:szCs w:val="29"/>
          <w:cs/>
        </w:rPr>
        <w:t xml:space="preserve"> ทั้งนี้ ผลสรุปของความเสียหายจากการสำรวจตรวจสอบและตัวเลขการเคลมประกันภัยเป็นดังนี้</w:t>
      </w:r>
    </w:p>
    <w:p w14:paraId="62917BE9" w14:textId="77777777" w:rsidR="00875C5E" w:rsidRPr="00E223EC" w:rsidRDefault="00875C5E" w:rsidP="00A82046">
      <w:pPr>
        <w:pStyle w:val="NoSpacing"/>
        <w:rPr>
          <w:rFonts w:ascii="Angsana New" w:hAnsi="Angsana New"/>
          <w:sz w:val="24"/>
          <w:szCs w:val="24"/>
        </w:rPr>
      </w:pPr>
    </w:p>
    <w:tbl>
      <w:tblPr>
        <w:tblStyle w:val="TableGrid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8"/>
        <w:gridCol w:w="270"/>
        <w:gridCol w:w="1620"/>
      </w:tblGrid>
      <w:tr w:rsidR="00A82046" w:rsidRPr="00E223EC" w14:paraId="107CEC66" w14:textId="77777777" w:rsidTr="00F812DB">
        <w:tc>
          <w:tcPr>
            <w:tcW w:w="7578" w:type="dxa"/>
          </w:tcPr>
          <w:p w14:paraId="56ABF47C" w14:textId="77777777" w:rsidR="00A82046" w:rsidRPr="00E223EC" w:rsidRDefault="00A82046" w:rsidP="00C4158D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1DCF289E" w14:textId="77777777" w:rsidR="00A82046" w:rsidRPr="00E223EC" w:rsidRDefault="00A82046" w:rsidP="00C4158D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F55FAA2" w14:textId="77777777" w:rsidR="00A82046" w:rsidRPr="00E223EC" w:rsidRDefault="00A82046" w:rsidP="00C4158D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 w:hint="cs"/>
                <w:sz w:val="29"/>
                <w:szCs w:val="29"/>
                <w:cs/>
              </w:rPr>
              <w:t>พันบาท</w:t>
            </w:r>
          </w:p>
        </w:tc>
      </w:tr>
      <w:tr w:rsidR="00A82046" w:rsidRPr="00E223EC" w14:paraId="75D4FD34" w14:textId="77777777" w:rsidTr="00F812DB">
        <w:tc>
          <w:tcPr>
            <w:tcW w:w="7578" w:type="dxa"/>
          </w:tcPr>
          <w:p w14:paraId="2385CCD7" w14:textId="77777777" w:rsidR="00A82046" w:rsidRPr="00E223EC" w:rsidRDefault="00A82046" w:rsidP="00A82046">
            <w:pPr>
              <w:pStyle w:val="NoSpacing"/>
              <w:ind w:left="-107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 w:hint="cs"/>
                <w:sz w:val="29"/>
                <w:szCs w:val="29"/>
                <w:cs/>
              </w:rPr>
              <w:t>ความเสียหายต่อสินค้าสำเร็จรูป</w:t>
            </w:r>
          </w:p>
        </w:tc>
        <w:tc>
          <w:tcPr>
            <w:tcW w:w="270" w:type="dxa"/>
          </w:tcPr>
          <w:p w14:paraId="5F100807" w14:textId="77777777" w:rsidR="00A82046" w:rsidRPr="00E223EC" w:rsidRDefault="00A82046" w:rsidP="00C4158D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510F007" w14:textId="3FEB3E9F" w:rsidR="00A82046" w:rsidRPr="00E223EC" w:rsidRDefault="00DE77AF" w:rsidP="00DE77AF">
            <w:pPr>
              <w:pStyle w:val="NoSpacing"/>
              <w:ind w:right="162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/>
                <w:sz w:val="29"/>
                <w:szCs w:val="29"/>
              </w:rPr>
              <w:t>(</w:t>
            </w:r>
            <w:r w:rsidR="00A82046" w:rsidRPr="00E223EC">
              <w:rPr>
                <w:rFonts w:ascii="Angsana New" w:hAnsi="Angsana New"/>
                <w:sz w:val="29"/>
                <w:szCs w:val="29"/>
              </w:rPr>
              <w:t>113,570</w:t>
            </w:r>
            <w:r w:rsidRPr="00E223EC">
              <w:rPr>
                <w:rFonts w:ascii="Angsana New" w:hAnsi="Angsana New"/>
                <w:sz w:val="29"/>
                <w:szCs w:val="29"/>
              </w:rPr>
              <w:t>)</w:t>
            </w:r>
          </w:p>
        </w:tc>
      </w:tr>
      <w:tr w:rsidR="00A82046" w:rsidRPr="00E223EC" w14:paraId="65FF2A81" w14:textId="77777777" w:rsidTr="00F812DB">
        <w:tc>
          <w:tcPr>
            <w:tcW w:w="7578" w:type="dxa"/>
          </w:tcPr>
          <w:p w14:paraId="0702AABB" w14:textId="77777777" w:rsidR="00A82046" w:rsidRPr="00E223EC" w:rsidRDefault="00A82046" w:rsidP="00C4158D">
            <w:pPr>
              <w:pStyle w:val="NoSpacing"/>
              <w:ind w:left="-107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 w:hint="cs"/>
                <w:sz w:val="29"/>
                <w:szCs w:val="29"/>
                <w:cs/>
              </w:rPr>
              <w:t>ความเสียหายต่อ</w:t>
            </w:r>
            <w:r w:rsidRPr="00E223EC">
              <w:rPr>
                <w:rFonts w:ascii="Angsana New" w:hAnsi="Angsana New"/>
                <w:sz w:val="29"/>
                <w:szCs w:val="29"/>
                <w:cs/>
              </w:rPr>
              <w:t>อาคารคลังเก็บสินค้าและอุปกรณ์อื่นๆ</w:t>
            </w:r>
          </w:p>
        </w:tc>
        <w:tc>
          <w:tcPr>
            <w:tcW w:w="270" w:type="dxa"/>
          </w:tcPr>
          <w:p w14:paraId="0C5C7EB6" w14:textId="77777777" w:rsidR="00A82046" w:rsidRPr="00E223EC" w:rsidRDefault="00A82046" w:rsidP="00C4158D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375B720" w14:textId="01D292B6" w:rsidR="00A82046" w:rsidRPr="00E223EC" w:rsidRDefault="00DE77AF" w:rsidP="00DE77AF">
            <w:pPr>
              <w:pStyle w:val="NoSpacing"/>
              <w:ind w:right="162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/>
                <w:sz w:val="29"/>
                <w:szCs w:val="29"/>
              </w:rPr>
              <w:t xml:space="preserve">(  </w:t>
            </w:r>
            <w:r w:rsidR="00A82046" w:rsidRPr="00E223EC">
              <w:rPr>
                <w:rFonts w:ascii="Angsana New" w:hAnsi="Angsana New"/>
                <w:sz w:val="29"/>
                <w:szCs w:val="29"/>
              </w:rPr>
              <w:t>38,085</w:t>
            </w:r>
            <w:r w:rsidRPr="00E223EC">
              <w:rPr>
                <w:rFonts w:ascii="Angsana New" w:hAnsi="Angsana New"/>
                <w:sz w:val="29"/>
                <w:szCs w:val="29"/>
              </w:rPr>
              <w:t>)</w:t>
            </w:r>
          </w:p>
        </w:tc>
      </w:tr>
      <w:tr w:rsidR="00A82046" w:rsidRPr="00E223EC" w14:paraId="763E6C4B" w14:textId="77777777" w:rsidTr="00F812DB">
        <w:tc>
          <w:tcPr>
            <w:tcW w:w="7578" w:type="dxa"/>
          </w:tcPr>
          <w:p w14:paraId="090E7594" w14:textId="77777777" w:rsidR="00A82046" w:rsidRPr="00E223EC" w:rsidRDefault="00A82046" w:rsidP="00C4158D">
            <w:pPr>
              <w:pStyle w:val="NoSpacing"/>
              <w:ind w:left="-107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 w:hint="cs"/>
                <w:sz w:val="29"/>
                <w:szCs w:val="29"/>
                <w:cs/>
              </w:rPr>
              <w:t xml:space="preserve">รวมความเสียหาย - </w:t>
            </w:r>
            <w:r w:rsidRPr="00E223EC">
              <w:rPr>
                <w:rFonts w:ascii="Angsana New" w:hAnsi="Angsana New" w:hint="cs"/>
                <w:sz w:val="29"/>
                <w:szCs w:val="29"/>
                <w:u w:val="single"/>
                <w:cs/>
              </w:rPr>
              <w:t>มูลค่าตามบัญชีที่เป็นราคาทุนเดิมในอดีต</w:t>
            </w:r>
          </w:p>
        </w:tc>
        <w:tc>
          <w:tcPr>
            <w:tcW w:w="270" w:type="dxa"/>
          </w:tcPr>
          <w:p w14:paraId="0AC152A9" w14:textId="77777777" w:rsidR="00A82046" w:rsidRPr="00E223EC" w:rsidRDefault="00A82046" w:rsidP="00C4158D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58CD119" w14:textId="7ED7314A" w:rsidR="00A82046" w:rsidRPr="00E223EC" w:rsidRDefault="00DE77AF" w:rsidP="00DE77AF">
            <w:pPr>
              <w:pStyle w:val="NoSpacing"/>
              <w:ind w:right="162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/>
                <w:sz w:val="29"/>
                <w:szCs w:val="29"/>
              </w:rPr>
              <w:t>(</w:t>
            </w:r>
            <w:r w:rsidR="00A82046" w:rsidRPr="00E223EC">
              <w:rPr>
                <w:rFonts w:ascii="Angsana New" w:hAnsi="Angsana New"/>
                <w:sz w:val="29"/>
                <w:szCs w:val="29"/>
              </w:rPr>
              <w:t>151,655</w:t>
            </w:r>
            <w:r w:rsidRPr="00E223EC">
              <w:rPr>
                <w:rFonts w:ascii="Angsana New" w:hAnsi="Angsana New"/>
                <w:sz w:val="29"/>
                <w:szCs w:val="29"/>
              </w:rPr>
              <w:t>)</w:t>
            </w:r>
          </w:p>
        </w:tc>
      </w:tr>
      <w:tr w:rsidR="00A82046" w:rsidRPr="00E223EC" w14:paraId="49E1E02C" w14:textId="77777777" w:rsidTr="00F812DB">
        <w:tc>
          <w:tcPr>
            <w:tcW w:w="7578" w:type="dxa"/>
          </w:tcPr>
          <w:p w14:paraId="53CD6CA3" w14:textId="0E5BB44E" w:rsidR="00A82046" w:rsidRPr="00E223EC" w:rsidRDefault="00A82046" w:rsidP="00C4158D">
            <w:pPr>
              <w:pStyle w:val="NoSpacing"/>
              <w:ind w:left="-107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 w:hint="cs"/>
                <w:sz w:val="29"/>
                <w:szCs w:val="29"/>
                <w:cs/>
              </w:rPr>
              <w:t>หัก ตัวเลขเงินชดเชยจากการ</w:t>
            </w:r>
            <w:r w:rsidR="00F812DB" w:rsidRPr="00E223EC">
              <w:rPr>
                <w:rFonts w:ascii="Angsana New" w:hAnsi="Angsana New" w:hint="cs"/>
                <w:sz w:val="29"/>
                <w:szCs w:val="29"/>
                <w:cs/>
              </w:rPr>
              <w:t>เคลม</w:t>
            </w:r>
            <w:r w:rsidRPr="00E223EC">
              <w:rPr>
                <w:rFonts w:ascii="Angsana New" w:hAnsi="Angsana New" w:hint="cs"/>
                <w:sz w:val="29"/>
                <w:szCs w:val="29"/>
                <w:cs/>
              </w:rPr>
              <w:t xml:space="preserve">ประกันอัคคีภัยที่ได้รับแล้วและที่ค้างรับ </w:t>
            </w:r>
            <w:r w:rsidRPr="00E223EC">
              <w:rPr>
                <w:rFonts w:ascii="Angsana New" w:hAnsi="Angsana New"/>
                <w:sz w:val="29"/>
                <w:szCs w:val="29"/>
              </w:rPr>
              <w:t>***</w:t>
            </w:r>
          </w:p>
        </w:tc>
        <w:tc>
          <w:tcPr>
            <w:tcW w:w="270" w:type="dxa"/>
          </w:tcPr>
          <w:p w14:paraId="0ACD7891" w14:textId="77777777" w:rsidR="00A82046" w:rsidRPr="00E223EC" w:rsidRDefault="00A82046" w:rsidP="00C4158D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79713DE" w14:textId="375D338D" w:rsidR="00A82046" w:rsidRPr="00E223EC" w:rsidRDefault="00A41B74" w:rsidP="00DE77AF">
            <w:pPr>
              <w:pStyle w:val="NoSpacing"/>
              <w:ind w:right="25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/>
                <w:sz w:val="29"/>
                <w:szCs w:val="29"/>
              </w:rPr>
              <w:t>278,757</w:t>
            </w:r>
          </w:p>
        </w:tc>
      </w:tr>
      <w:tr w:rsidR="00A82046" w:rsidRPr="00E223EC" w14:paraId="123AA4BD" w14:textId="77777777" w:rsidTr="00F812DB">
        <w:tc>
          <w:tcPr>
            <w:tcW w:w="7578" w:type="dxa"/>
          </w:tcPr>
          <w:p w14:paraId="3AA12778" w14:textId="56566722" w:rsidR="00A82046" w:rsidRPr="00E223EC" w:rsidRDefault="00EF2774" w:rsidP="00C4158D">
            <w:pPr>
              <w:pStyle w:val="NoSpacing"/>
              <w:ind w:left="-107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ส่วน</w:t>
            </w:r>
            <w:r w:rsidR="00AA7FFD" w:rsidRPr="00E223EC">
              <w:rPr>
                <w:rFonts w:ascii="Angsana New" w:hAnsi="Angsana New" w:hint="cs"/>
                <w:sz w:val="29"/>
                <w:szCs w:val="29"/>
                <w:cs/>
              </w:rPr>
              <w:t>ต่าง</w:t>
            </w:r>
            <w:r w:rsidR="00A41B74" w:rsidRPr="00E223EC">
              <w:rPr>
                <w:rFonts w:ascii="Angsana New" w:hAnsi="Angsana New"/>
                <w:sz w:val="29"/>
                <w:szCs w:val="29"/>
                <w:cs/>
              </w:rPr>
              <w:t>จากการเคลมประกันภัยอัคคีภัย - สุทธิ</w:t>
            </w:r>
          </w:p>
        </w:tc>
        <w:tc>
          <w:tcPr>
            <w:tcW w:w="270" w:type="dxa"/>
          </w:tcPr>
          <w:p w14:paraId="5373FA23" w14:textId="77777777" w:rsidR="00A82046" w:rsidRPr="00E223EC" w:rsidRDefault="00A82046" w:rsidP="00C4158D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EF11836" w14:textId="3B92E59F" w:rsidR="00A82046" w:rsidRPr="00E223EC" w:rsidRDefault="00DE77AF" w:rsidP="00C4158D">
            <w:pPr>
              <w:pStyle w:val="NoSpacing"/>
              <w:ind w:right="25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223EC">
              <w:rPr>
                <w:rFonts w:ascii="Angsana New" w:hAnsi="Angsana New" w:hint="cs"/>
                <w:sz w:val="29"/>
                <w:szCs w:val="29"/>
                <w:cs/>
              </w:rPr>
              <w:t>127</w:t>
            </w:r>
            <w:r w:rsidR="00A82046" w:rsidRPr="00E223EC">
              <w:rPr>
                <w:rFonts w:ascii="Angsana New" w:hAnsi="Angsana New"/>
                <w:sz w:val="29"/>
                <w:szCs w:val="29"/>
              </w:rPr>
              <w:t>,</w:t>
            </w:r>
            <w:r w:rsidRPr="00E223EC">
              <w:rPr>
                <w:rFonts w:ascii="Angsana New" w:hAnsi="Angsana New" w:hint="cs"/>
                <w:sz w:val="29"/>
                <w:szCs w:val="29"/>
                <w:cs/>
              </w:rPr>
              <w:t>102</w:t>
            </w:r>
          </w:p>
        </w:tc>
      </w:tr>
    </w:tbl>
    <w:p w14:paraId="4016CC1F" w14:textId="77777777" w:rsidR="00A82046" w:rsidRPr="00E223EC" w:rsidRDefault="00A82046" w:rsidP="00A82046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6ECEA752" w14:textId="330C5408" w:rsidR="00A82046" w:rsidRPr="00E223EC" w:rsidRDefault="00A82046" w:rsidP="00A82046">
      <w:pPr>
        <w:pStyle w:val="NoSpacing"/>
        <w:jc w:val="thaiDistribute"/>
        <w:rPr>
          <w:rFonts w:ascii="Angsana New" w:hAnsi="Angsana New"/>
          <w:sz w:val="29"/>
          <w:szCs w:val="29"/>
        </w:rPr>
      </w:pPr>
      <w:r w:rsidRPr="00E223EC">
        <w:rPr>
          <w:rFonts w:ascii="Angsana New" w:hAnsi="Angsana New"/>
          <w:sz w:val="29"/>
          <w:szCs w:val="29"/>
        </w:rPr>
        <w:t>***</w:t>
      </w:r>
      <w:r w:rsidR="00BF454A" w:rsidRPr="00E223EC">
        <w:rPr>
          <w:rFonts w:ascii="Angsana New" w:hAnsi="Angsana New"/>
          <w:sz w:val="29"/>
          <w:szCs w:val="29"/>
        </w:rPr>
        <w:t xml:space="preserve"> </w:t>
      </w:r>
      <w:r w:rsidRPr="00E223EC">
        <w:rPr>
          <w:rFonts w:ascii="Angsana New" w:hAnsi="Angsana New" w:hint="cs"/>
          <w:sz w:val="29"/>
          <w:szCs w:val="29"/>
          <w:cs/>
        </w:rPr>
        <w:t>ตัวเลขเงินชดเชยจากการ</w:t>
      </w:r>
      <w:r w:rsidR="00F812DB" w:rsidRPr="00E223EC">
        <w:rPr>
          <w:rFonts w:ascii="Angsana New" w:hAnsi="Angsana New" w:hint="cs"/>
          <w:sz w:val="29"/>
          <w:szCs w:val="29"/>
          <w:cs/>
        </w:rPr>
        <w:t>เคลม</w:t>
      </w:r>
      <w:r w:rsidRPr="00E223EC">
        <w:rPr>
          <w:rFonts w:ascii="Angsana New" w:hAnsi="Angsana New" w:hint="cs"/>
          <w:sz w:val="29"/>
          <w:szCs w:val="29"/>
          <w:cs/>
        </w:rPr>
        <w:t xml:space="preserve">ประกันอัคคีภัยที่บริษัทได้รับแล้วมีจำนวนเงินประมาณ </w:t>
      </w:r>
      <w:r w:rsidR="00A41B74" w:rsidRPr="00E223EC">
        <w:rPr>
          <w:rFonts w:ascii="Angsana New" w:hAnsi="Angsana New"/>
          <w:sz w:val="29"/>
          <w:szCs w:val="29"/>
        </w:rPr>
        <w:t>119.0</w:t>
      </w:r>
      <w:r w:rsidRPr="00E223EC">
        <w:rPr>
          <w:rFonts w:ascii="Angsana New" w:hAnsi="Angsana New"/>
          <w:sz w:val="29"/>
          <w:szCs w:val="29"/>
        </w:rPr>
        <w:t xml:space="preserve"> </w:t>
      </w:r>
      <w:r w:rsidRPr="00E223EC">
        <w:rPr>
          <w:rFonts w:ascii="Angsana New" w:hAnsi="Angsana New" w:hint="cs"/>
          <w:sz w:val="29"/>
          <w:szCs w:val="29"/>
          <w:cs/>
        </w:rPr>
        <w:t xml:space="preserve">ล้านบาทและที่ค้างรับมีจำนวนเงินประมาณ </w:t>
      </w:r>
      <w:r w:rsidR="00A41B74" w:rsidRPr="00E223EC">
        <w:rPr>
          <w:rFonts w:ascii="Angsana New" w:hAnsi="Angsana New"/>
          <w:sz w:val="29"/>
          <w:szCs w:val="29"/>
        </w:rPr>
        <w:t>159.</w:t>
      </w:r>
      <w:r w:rsidR="005B477A" w:rsidRPr="00E223EC">
        <w:rPr>
          <w:rFonts w:ascii="Angsana New" w:hAnsi="Angsana New"/>
          <w:sz w:val="29"/>
          <w:szCs w:val="29"/>
        </w:rPr>
        <w:t>8</w:t>
      </w:r>
      <w:r w:rsidRPr="00E223EC">
        <w:rPr>
          <w:rFonts w:ascii="Angsana New" w:hAnsi="Angsana New"/>
          <w:sz w:val="29"/>
          <w:szCs w:val="29"/>
        </w:rPr>
        <w:t xml:space="preserve"> </w:t>
      </w:r>
      <w:r w:rsidRPr="00E223EC">
        <w:rPr>
          <w:rFonts w:ascii="Angsana New" w:hAnsi="Angsana New" w:hint="cs"/>
          <w:sz w:val="29"/>
          <w:szCs w:val="29"/>
          <w:cs/>
        </w:rPr>
        <w:t>ล้านบาท</w:t>
      </w:r>
      <w:r w:rsidR="005B477A" w:rsidRPr="00E223EC">
        <w:rPr>
          <w:rFonts w:ascii="Angsana New" w:hAnsi="Angsana New" w:hint="cs"/>
          <w:sz w:val="29"/>
          <w:szCs w:val="29"/>
          <w:cs/>
        </w:rPr>
        <w:t>ซึ่ง</w:t>
      </w:r>
      <w:r w:rsidRPr="00E223EC">
        <w:rPr>
          <w:rFonts w:ascii="Angsana New" w:hAnsi="Angsana New" w:hint="cs"/>
          <w:sz w:val="29"/>
          <w:szCs w:val="29"/>
          <w:cs/>
        </w:rPr>
        <w:t>เป็นตัวเลขที่บริษัทรับรู้ตามมาตรฐานการรายงานทางการเงินที่เกี่ยวข้อง โดยบริษัทรับรู้รายการเท่ากับจำนวนที่มี</w:t>
      </w:r>
      <w:r w:rsidRPr="00E223EC">
        <w:rPr>
          <w:rFonts w:ascii="Angsana New" w:hAnsi="Angsana New"/>
          <w:sz w:val="29"/>
          <w:szCs w:val="29"/>
          <w:cs/>
        </w:rPr>
        <w:t>ความเสมือนแน่นอน</w:t>
      </w:r>
      <w:r w:rsidRPr="00E223EC">
        <w:rPr>
          <w:rFonts w:ascii="Angsana New" w:hAnsi="Angsana New" w:hint="cs"/>
          <w:sz w:val="29"/>
          <w:szCs w:val="29"/>
          <w:cs/>
        </w:rPr>
        <w:t xml:space="preserve"> </w:t>
      </w:r>
      <w:r w:rsidRPr="00E223EC">
        <w:rPr>
          <w:rFonts w:ascii="Angsana New" w:hAnsi="Angsana New"/>
          <w:sz w:val="29"/>
          <w:szCs w:val="29"/>
        </w:rPr>
        <w:t xml:space="preserve">(virtually certain) </w:t>
      </w:r>
      <w:r w:rsidRPr="00E223EC">
        <w:rPr>
          <w:rFonts w:ascii="Angsana New" w:hAnsi="Angsana New"/>
          <w:sz w:val="29"/>
          <w:szCs w:val="29"/>
          <w:cs/>
        </w:rPr>
        <w:t>ว่า</w:t>
      </w:r>
      <w:r w:rsidRPr="00E223EC">
        <w:rPr>
          <w:rFonts w:ascii="Angsana New" w:hAnsi="Angsana New" w:hint="cs"/>
          <w:sz w:val="29"/>
          <w:szCs w:val="29"/>
          <w:cs/>
        </w:rPr>
        <w:t>จะได้รับ</w:t>
      </w:r>
      <w:r w:rsidR="00EF2774">
        <w:rPr>
          <w:rFonts w:ascii="Angsana New" w:hAnsi="Angsana New" w:hint="cs"/>
          <w:sz w:val="29"/>
          <w:szCs w:val="29"/>
          <w:cs/>
        </w:rPr>
        <w:t>ชดเชย</w:t>
      </w:r>
      <w:r w:rsidRPr="00E223EC">
        <w:rPr>
          <w:rFonts w:ascii="Angsana New" w:hAnsi="Angsana New" w:hint="cs"/>
          <w:sz w:val="29"/>
          <w:szCs w:val="29"/>
          <w:cs/>
        </w:rPr>
        <w:t xml:space="preserve">จากบริษัทประกันภัย </w:t>
      </w:r>
      <w:r w:rsidR="006268DE" w:rsidRPr="00E223EC">
        <w:rPr>
          <w:rFonts w:ascii="Angsana New" w:hAnsi="Angsana New" w:hint="cs"/>
          <w:sz w:val="29"/>
          <w:szCs w:val="29"/>
          <w:cs/>
        </w:rPr>
        <w:t xml:space="preserve">ทั้งนี้ </w:t>
      </w:r>
      <w:r w:rsidR="003720A4" w:rsidRPr="00E223EC">
        <w:rPr>
          <w:rFonts w:ascii="Angsana New" w:hAnsi="Angsana New" w:hint="cs"/>
          <w:sz w:val="29"/>
          <w:szCs w:val="29"/>
          <w:cs/>
        </w:rPr>
        <w:t>ตัวเลขข้างต้น</w:t>
      </w:r>
      <w:r w:rsidR="005B477A" w:rsidRPr="00E223EC">
        <w:rPr>
          <w:rFonts w:ascii="Angsana New" w:hAnsi="Angsana New" w:hint="cs"/>
          <w:sz w:val="29"/>
          <w:szCs w:val="29"/>
          <w:cs/>
        </w:rPr>
        <w:t xml:space="preserve"> (รวม </w:t>
      </w:r>
      <w:r w:rsidR="005B477A" w:rsidRPr="00E223EC">
        <w:rPr>
          <w:rFonts w:ascii="Angsana New" w:hAnsi="Angsana New"/>
          <w:sz w:val="29"/>
          <w:szCs w:val="29"/>
        </w:rPr>
        <w:t xml:space="preserve">278.8 </w:t>
      </w:r>
      <w:r w:rsidR="005B477A" w:rsidRPr="00E223EC">
        <w:rPr>
          <w:rFonts w:ascii="Angsana New" w:hAnsi="Angsana New" w:hint="cs"/>
          <w:sz w:val="29"/>
          <w:szCs w:val="29"/>
          <w:cs/>
        </w:rPr>
        <w:t xml:space="preserve">ล้านบาท) </w:t>
      </w:r>
      <w:r w:rsidR="003720A4" w:rsidRPr="00E223EC">
        <w:rPr>
          <w:rFonts w:ascii="Angsana New" w:hAnsi="Angsana New" w:hint="cs"/>
          <w:sz w:val="29"/>
          <w:szCs w:val="29"/>
          <w:cs/>
        </w:rPr>
        <w:t>เป็นจำนวน</w:t>
      </w:r>
      <w:r w:rsidR="00A41B74" w:rsidRPr="00E223EC">
        <w:rPr>
          <w:rFonts w:ascii="Angsana New" w:hAnsi="Angsana New"/>
          <w:sz w:val="29"/>
          <w:szCs w:val="29"/>
          <w:cs/>
        </w:rPr>
        <w:t>ที่บริษัทประกันภัยแจ้งจ่ายเคลมทั้งหมดตามเงื่อนไข</w:t>
      </w:r>
      <w:r w:rsidR="005B477A" w:rsidRPr="00E223EC">
        <w:rPr>
          <w:rFonts w:ascii="Angsana New" w:hAnsi="Angsana New" w:hint="cs"/>
          <w:sz w:val="29"/>
          <w:szCs w:val="29"/>
          <w:cs/>
        </w:rPr>
        <w:t>ของ</w:t>
      </w:r>
      <w:r w:rsidR="00A41B74" w:rsidRPr="00E223EC">
        <w:rPr>
          <w:rFonts w:ascii="Angsana New" w:hAnsi="Angsana New"/>
          <w:sz w:val="29"/>
          <w:szCs w:val="29"/>
          <w:cs/>
        </w:rPr>
        <w:t>กรมธรรม์ประกันภัย</w:t>
      </w:r>
    </w:p>
    <w:p w14:paraId="1C06521A" w14:textId="77777777" w:rsidR="00AA7FFD" w:rsidRPr="00E223EC" w:rsidRDefault="00AA7FFD" w:rsidP="00A82046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5F9C53C5" w14:textId="287E377C" w:rsidR="008A315E" w:rsidRPr="00E223EC" w:rsidRDefault="008A315E" w:rsidP="0065249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  <w:cs/>
        </w:rPr>
      </w:pPr>
      <w:r w:rsidRPr="00E223EC">
        <w:rPr>
          <w:rFonts w:ascii="Angsana New" w:hAnsi="Angsana New"/>
          <w:b/>
          <w:bCs/>
          <w:sz w:val="29"/>
          <w:szCs w:val="29"/>
          <w:cs/>
        </w:rPr>
        <w:t xml:space="preserve">อื่น ๆ </w:t>
      </w:r>
    </w:p>
    <w:p w14:paraId="0B46892E" w14:textId="77777777" w:rsidR="008A315E" w:rsidRPr="00E223EC" w:rsidRDefault="008A315E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14:paraId="2C0970AB" w14:textId="23467623" w:rsidR="00717B71" w:rsidRPr="00E223EC" w:rsidRDefault="00717B71" w:rsidP="00652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  <w:cs/>
        </w:rPr>
      </w:pPr>
      <w:r w:rsidRPr="00E223EC">
        <w:rPr>
          <w:rFonts w:ascii="Angsana New" w:hAnsi="Angsana New"/>
          <w:sz w:val="29"/>
          <w:szCs w:val="29"/>
          <w:cs/>
        </w:rPr>
        <w:t xml:space="preserve">ณ วันที่ </w:t>
      </w:r>
      <w:r w:rsidRPr="00E223EC">
        <w:rPr>
          <w:rFonts w:ascii="Angsana New" w:hAnsi="Angsana New"/>
          <w:sz w:val="29"/>
          <w:szCs w:val="29"/>
        </w:rPr>
        <w:t xml:space="preserve">31 </w:t>
      </w:r>
      <w:r w:rsidRPr="00E223EC">
        <w:rPr>
          <w:rFonts w:ascii="Angsana New" w:hAnsi="Angsana New"/>
          <w:sz w:val="29"/>
          <w:szCs w:val="29"/>
          <w:cs/>
        </w:rPr>
        <w:t xml:space="preserve">ธันวาคม </w:t>
      </w:r>
      <w:r w:rsidR="00A75E6A" w:rsidRPr="00E223EC">
        <w:rPr>
          <w:rFonts w:ascii="Angsana New" w:hAnsi="Angsana New"/>
          <w:sz w:val="29"/>
          <w:szCs w:val="29"/>
        </w:rPr>
        <w:t>256</w:t>
      </w:r>
      <w:r w:rsidR="001C053E" w:rsidRPr="00E223EC">
        <w:rPr>
          <w:rFonts w:ascii="Angsana New" w:hAnsi="Angsana New"/>
          <w:sz w:val="29"/>
          <w:szCs w:val="29"/>
        </w:rPr>
        <w:t>8</w:t>
      </w:r>
      <w:r w:rsidRPr="00E223EC">
        <w:rPr>
          <w:rFonts w:ascii="Angsana New" w:hAnsi="Angsana New"/>
          <w:sz w:val="29"/>
          <w:szCs w:val="29"/>
        </w:rPr>
        <w:t xml:space="preserve"> </w:t>
      </w:r>
      <w:r w:rsidR="0008140A" w:rsidRPr="00E223EC">
        <w:rPr>
          <w:rFonts w:ascii="Angsana New" w:hAnsi="Angsana New" w:hint="cs"/>
          <w:sz w:val="29"/>
          <w:szCs w:val="29"/>
          <w:cs/>
        </w:rPr>
        <w:t>บริษัทมี</w:t>
      </w:r>
    </w:p>
    <w:p w14:paraId="01342A7D" w14:textId="77777777" w:rsidR="00DC61D5" w:rsidRPr="00E223EC" w:rsidRDefault="00DC61D5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14:paraId="1265CA4D" w14:textId="2F923E48" w:rsidR="00DE7517" w:rsidRPr="00E223EC" w:rsidRDefault="00DE7517" w:rsidP="00DE751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29"/>
          <w:szCs w:val="29"/>
        </w:rPr>
      </w:pPr>
      <w:r w:rsidRPr="00E223EC">
        <w:rPr>
          <w:rFonts w:ascii="Angsana New" w:hAnsi="Angsana New"/>
          <w:sz w:val="29"/>
          <w:szCs w:val="29"/>
          <w:cs/>
          <w:lang w:val="th-TH"/>
        </w:rPr>
        <w:t>ภาระผูกพันจาก</w:t>
      </w:r>
      <w:r w:rsidRPr="00E223EC">
        <w:rPr>
          <w:rFonts w:ascii="Angsana New" w:hAnsi="Angsana New"/>
          <w:sz w:val="29"/>
          <w:szCs w:val="29"/>
        </w:rPr>
        <w:t xml:space="preserve"> (1) </w:t>
      </w:r>
      <w:r w:rsidRPr="00E223EC">
        <w:rPr>
          <w:rFonts w:ascii="Angsana New" w:hAnsi="Angsana New"/>
          <w:sz w:val="29"/>
          <w:szCs w:val="29"/>
          <w:cs/>
          <w:lang w:val="th-TH"/>
        </w:rPr>
        <w:t>งานระหว่างก่อสร้าง</w:t>
      </w:r>
      <w:r w:rsidRPr="00E223EC">
        <w:rPr>
          <w:rFonts w:ascii="Angsana New" w:hAnsi="Angsana New" w:hint="cs"/>
          <w:sz w:val="29"/>
          <w:szCs w:val="29"/>
          <w:cs/>
          <w:lang w:val="th-TH"/>
        </w:rPr>
        <w:t>รวมถึง</w:t>
      </w:r>
      <w:r w:rsidRPr="00E223EC">
        <w:rPr>
          <w:rFonts w:ascii="Angsana New" w:hAnsi="Angsana New"/>
          <w:sz w:val="29"/>
          <w:szCs w:val="29"/>
          <w:cs/>
          <w:lang w:val="th-TH"/>
        </w:rPr>
        <w:t>จากการจัดหาและติดตั้งเครื่องจักรและอุปกรณ์</w:t>
      </w:r>
      <w:r w:rsidRPr="00E223EC">
        <w:rPr>
          <w:rFonts w:ascii="Angsana New" w:hAnsi="Angsana New" w:hint="cs"/>
          <w:sz w:val="29"/>
          <w:szCs w:val="29"/>
          <w:cs/>
          <w:lang w:val="th-TH"/>
        </w:rPr>
        <w:t xml:space="preserve">สำหรับงานโครงการต่าง ๆ </w:t>
      </w:r>
      <w:r w:rsidRPr="00E223EC">
        <w:rPr>
          <w:rFonts w:ascii="Angsana New" w:hAnsi="Angsana New"/>
          <w:sz w:val="29"/>
          <w:szCs w:val="29"/>
          <w:cs/>
          <w:lang w:val="th-TH"/>
        </w:rPr>
        <w:t>เป็นจำนวนเงินรวมประมาณ</w:t>
      </w:r>
      <w:r w:rsidRPr="00E223EC">
        <w:rPr>
          <w:rFonts w:ascii="Angsana New" w:hAnsi="Angsana New"/>
          <w:sz w:val="29"/>
          <w:szCs w:val="29"/>
        </w:rPr>
        <w:t xml:space="preserve"> </w:t>
      </w:r>
      <w:r w:rsidR="00A96668" w:rsidRPr="00E223EC">
        <w:rPr>
          <w:rFonts w:ascii="Angsana New" w:hAnsi="Angsana New"/>
          <w:sz w:val="29"/>
          <w:szCs w:val="29"/>
        </w:rPr>
        <w:t>12.9</w:t>
      </w:r>
      <w:r w:rsidRPr="00E223EC">
        <w:rPr>
          <w:rFonts w:ascii="Angsana New" w:hAnsi="Angsana New"/>
          <w:sz w:val="29"/>
          <w:szCs w:val="29"/>
        </w:rPr>
        <w:t xml:space="preserve"> </w:t>
      </w:r>
      <w:r w:rsidRPr="00E223EC">
        <w:rPr>
          <w:rFonts w:ascii="Angsana New" w:hAnsi="Angsana New"/>
          <w:sz w:val="29"/>
          <w:szCs w:val="29"/>
          <w:cs/>
        </w:rPr>
        <w:t>ล้านบาท</w:t>
      </w:r>
      <w:r w:rsidRPr="00E223EC">
        <w:rPr>
          <w:rFonts w:ascii="Angsana New" w:hAnsi="Angsana New" w:hint="cs"/>
          <w:sz w:val="29"/>
          <w:szCs w:val="29"/>
          <w:cs/>
        </w:rPr>
        <w:t xml:space="preserve">และ </w:t>
      </w:r>
      <w:r w:rsidRPr="00E223EC">
        <w:rPr>
          <w:rFonts w:ascii="Angsana New" w:hAnsi="Angsana New"/>
          <w:sz w:val="29"/>
          <w:szCs w:val="29"/>
        </w:rPr>
        <w:t>(2)</w:t>
      </w:r>
      <w:r w:rsidRPr="00E223EC">
        <w:rPr>
          <w:rFonts w:ascii="Angsana New" w:hAnsi="Angsana New" w:hint="cs"/>
          <w:sz w:val="29"/>
          <w:szCs w:val="29"/>
          <w:cs/>
        </w:rPr>
        <w:t xml:space="preserve"> การจัดหาและติดตั้งสินทรัพย์ไม่มีตัวตนประเภทโปรแกรมคอมพิวเตอร์เป็นจำนวนเงินรวมประมาณ </w:t>
      </w:r>
      <w:r w:rsidR="00A96668" w:rsidRPr="00E223EC">
        <w:rPr>
          <w:rFonts w:ascii="Angsana New" w:hAnsi="Angsana New"/>
          <w:sz w:val="29"/>
          <w:szCs w:val="29"/>
        </w:rPr>
        <w:t>2.0</w:t>
      </w:r>
      <w:r w:rsidRPr="00E223EC">
        <w:rPr>
          <w:rFonts w:ascii="Angsana New" w:hAnsi="Angsana New" w:hint="cs"/>
          <w:sz w:val="29"/>
          <w:szCs w:val="29"/>
          <w:cs/>
        </w:rPr>
        <w:t xml:space="preserve"> ล้านบาท</w:t>
      </w:r>
    </w:p>
    <w:p w14:paraId="6B3B0241" w14:textId="77777777" w:rsidR="00652491" w:rsidRPr="00E223EC" w:rsidRDefault="00652491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14:paraId="0F0BC4A9" w14:textId="186C177E" w:rsidR="00DE7517" w:rsidRPr="00E223EC" w:rsidRDefault="00DE7517" w:rsidP="00DE751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29"/>
          <w:szCs w:val="29"/>
          <w:lang w:val="th-TH"/>
        </w:rPr>
      </w:pPr>
      <w:r w:rsidRPr="00E223EC">
        <w:rPr>
          <w:rFonts w:ascii="Angsana New" w:hAnsi="Angsana New"/>
          <w:sz w:val="29"/>
          <w:szCs w:val="29"/>
          <w:cs/>
          <w:lang w:val="th-TH"/>
        </w:rPr>
        <w:t>หนังสือค้ำประกันบริษัทซึ่งออกโดยธนาคารในประเทศ</w:t>
      </w:r>
      <w:r w:rsidR="00731AB6" w:rsidRPr="00E223EC">
        <w:rPr>
          <w:rFonts w:ascii="Angsana New" w:hAnsi="Angsana New" w:hint="cs"/>
          <w:sz w:val="29"/>
          <w:szCs w:val="29"/>
          <w:cs/>
        </w:rPr>
        <w:t>สอง</w:t>
      </w:r>
      <w:r w:rsidRPr="00E223EC">
        <w:rPr>
          <w:rFonts w:ascii="Angsana New" w:hAnsi="Angsana New"/>
          <w:sz w:val="29"/>
          <w:szCs w:val="29"/>
          <w:cs/>
          <w:lang w:val="th-TH"/>
        </w:rPr>
        <w:t>แห่งให้แก่หน่วยงาน</w:t>
      </w:r>
      <w:r w:rsidR="00F7064F" w:rsidRPr="00E223EC">
        <w:rPr>
          <w:rFonts w:ascii="Angsana New" w:hAnsi="Angsana New" w:hint="cs"/>
          <w:sz w:val="29"/>
          <w:szCs w:val="29"/>
          <w:cs/>
          <w:lang w:val="th-TH"/>
        </w:rPr>
        <w:t>รัฐ</w:t>
      </w:r>
      <w:r w:rsidR="00731AB6" w:rsidRPr="00E223EC">
        <w:rPr>
          <w:rFonts w:ascii="Angsana New" w:hAnsi="Angsana New" w:hint="cs"/>
          <w:sz w:val="29"/>
          <w:szCs w:val="29"/>
          <w:cs/>
          <w:lang w:val="th-TH"/>
        </w:rPr>
        <w:t>วิสาหกิจแห่งหนึ่ง</w:t>
      </w:r>
      <w:r w:rsidRPr="00E223EC">
        <w:rPr>
          <w:rFonts w:ascii="Angsana New" w:hAnsi="Angsana New"/>
          <w:sz w:val="29"/>
          <w:szCs w:val="29"/>
          <w:cs/>
          <w:lang w:val="th-TH"/>
        </w:rPr>
        <w:t xml:space="preserve">เป็นจำนวนเงินรวมประมาณ </w:t>
      </w:r>
      <w:r w:rsidRPr="00E223EC">
        <w:rPr>
          <w:rFonts w:ascii="Angsana New" w:hAnsi="Angsana New"/>
          <w:sz w:val="29"/>
          <w:szCs w:val="29"/>
        </w:rPr>
        <w:t>1</w:t>
      </w:r>
      <w:r w:rsidR="00C5279D" w:rsidRPr="00E223EC">
        <w:rPr>
          <w:rFonts w:ascii="Angsana New" w:hAnsi="Angsana New" w:hint="cs"/>
          <w:sz w:val="29"/>
          <w:szCs w:val="29"/>
          <w:cs/>
        </w:rPr>
        <w:t>5</w:t>
      </w:r>
      <w:r w:rsidRPr="00E223EC">
        <w:rPr>
          <w:rFonts w:ascii="Angsana New" w:hAnsi="Angsana New"/>
          <w:sz w:val="29"/>
          <w:szCs w:val="29"/>
        </w:rPr>
        <w:t>.4</w:t>
      </w:r>
      <w:r w:rsidRPr="00E223EC">
        <w:rPr>
          <w:rFonts w:ascii="Angsana New" w:hAnsi="Angsana New"/>
          <w:sz w:val="29"/>
          <w:szCs w:val="29"/>
          <w:cs/>
          <w:lang w:val="th-TH"/>
        </w:rPr>
        <w:t xml:space="preserve"> ล้านบาท</w:t>
      </w:r>
      <w:r w:rsidR="00731AB6" w:rsidRPr="00E223EC">
        <w:rPr>
          <w:rFonts w:ascii="Angsana New" w:hAnsi="Angsana New" w:hint="cs"/>
          <w:sz w:val="29"/>
          <w:szCs w:val="29"/>
          <w:cs/>
          <w:lang w:val="th-TH"/>
        </w:rPr>
        <w:t>และ</w:t>
      </w:r>
      <w:r w:rsidR="00DD420F" w:rsidRPr="00E223EC">
        <w:rPr>
          <w:rFonts w:ascii="Angsana New" w:hAnsi="Angsana New" w:hint="cs"/>
          <w:sz w:val="29"/>
          <w:szCs w:val="29"/>
          <w:cs/>
          <w:lang w:val="th-TH"/>
        </w:rPr>
        <w:t>หน่วยงาน</w:t>
      </w:r>
      <w:r w:rsidR="00F7064F" w:rsidRPr="00E223EC">
        <w:rPr>
          <w:rFonts w:ascii="Angsana New" w:hAnsi="Angsana New" w:hint="cs"/>
          <w:sz w:val="29"/>
          <w:szCs w:val="29"/>
          <w:cs/>
          <w:lang w:val="th-TH"/>
        </w:rPr>
        <w:t xml:space="preserve">รัฐบาลแห่งหนึ่งเป็นจำนวนเงินประมาณ </w:t>
      </w:r>
      <w:r w:rsidR="00F7064F" w:rsidRPr="00E223EC">
        <w:rPr>
          <w:rFonts w:ascii="Angsana New" w:hAnsi="Angsana New"/>
          <w:sz w:val="29"/>
          <w:szCs w:val="29"/>
        </w:rPr>
        <w:t xml:space="preserve">1.0 </w:t>
      </w:r>
      <w:r w:rsidR="00F7064F" w:rsidRPr="00E223EC">
        <w:rPr>
          <w:rFonts w:ascii="Angsana New" w:hAnsi="Angsana New" w:hint="cs"/>
          <w:sz w:val="29"/>
          <w:szCs w:val="29"/>
          <w:cs/>
        </w:rPr>
        <w:t>ล้านบาท</w:t>
      </w:r>
      <w:r w:rsidRPr="00E223EC">
        <w:rPr>
          <w:rFonts w:ascii="Angsana New" w:hAnsi="Angsana New"/>
          <w:sz w:val="29"/>
          <w:szCs w:val="29"/>
          <w:cs/>
          <w:lang w:val="th-TH"/>
        </w:rPr>
        <w:t xml:space="preserve">ซึ่งค้ำประกันโดยเงินฝากออมทรัพย์ของบริษัทกับธนาคารเดียวกันเป็นจำนวนเงินประมาณ </w:t>
      </w:r>
      <w:r w:rsidR="009C295F" w:rsidRPr="00E223EC">
        <w:rPr>
          <w:rFonts w:ascii="Angsana New" w:hAnsi="Angsana New"/>
          <w:sz w:val="29"/>
          <w:szCs w:val="29"/>
        </w:rPr>
        <w:t>3.3</w:t>
      </w:r>
      <w:r w:rsidRPr="00E223EC">
        <w:rPr>
          <w:rFonts w:ascii="Angsana New" w:hAnsi="Angsana New"/>
          <w:sz w:val="29"/>
          <w:szCs w:val="29"/>
          <w:cs/>
          <w:lang w:val="th-TH"/>
        </w:rPr>
        <w:t xml:space="preserve"> ล้านบาท</w:t>
      </w:r>
    </w:p>
    <w:p w14:paraId="51D27A4A" w14:textId="6BF4E1BF" w:rsidR="00652491" w:rsidRPr="00E223EC" w:rsidRDefault="00652491" w:rsidP="00DE75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p w14:paraId="3040A33F" w14:textId="0193C661" w:rsidR="00067ACF" w:rsidRPr="00E223EC" w:rsidRDefault="003D0EE5" w:rsidP="009F56A5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29"/>
          <w:szCs w:val="29"/>
          <w:lang w:val="th-TH"/>
        </w:rPr>
      </w:pPr>
      <w:r w:rsidRPr="00E223EC">
        <w:rPr>
          <w:rFonts w:ascii="Angsana New" w:hAnsi="Angsana New" w:hint="cs"/>
          <w:sz w:val="29"/>
          <w:szCs w:val="29"/>
          <w:cs/>
          <w:lang w:val="th-TH"/>
        </w:rPr>
        <w:t>สัญญา</w:t>
      </w:r>
      <w:r w:rsidR="009F56A5" w:rsidRPr="00E223EC">
        <w:rPr>
          <w:rFonts w:ascii="Angsana New" w:hAnsi="Angsana New" w:hint="cs"/>
          <w:sz w:val="29"/>
          <w:szCs w:val="29"/>
          <w:cs/>
          <w:lang w:val="th-TH"/>
        </w:rPr>
        <w:t>รับการ</w:t>
      </w:r>
      <w:r w:rsidRPr="00E223EC">
        <w:rPr>
          <w:rFonts w:ascii="Angsana New" w:hAnsi="Angsana New" w:hint="cs"/>
          <w:sz w:val="29"/>
          <w:szCs w:val="29"/>
          <w:cs/>
          <w:lang w:val="th-TH"/>
        </w:rPr>
        <w:t xml:space="preserve">ค้ำประกันหุ้นกู้กับ </w:t>
      </w:r>
      <w:r w:rsidRPr="00E223EC">
        <w:rPr>
          <w:rFonts w:ascii="Angsana New" w:hAnsi="Angsana New"/>
          <w:sz w:val="29"/>
          <w:szCs w:val="29"/>
        </w:rPr>
        <w:t xml:space="preserve">Credit Guarantee &amp; Investment Facility (CGIF) </w:t>
      </w:r>
      <w:r w:rsidR="009F56A5" w:rsidRPr="00E223EC">
        <w:rPr>
          <w:rFonts w:ascii="Angsana New" w:hAnsi="Angsana New" w:hint="cs"/>
          <w:sz w:val="29"/>
          <w:szCs w:val="29"/>
          <w:cs/>
        </w:rPr>
        <w:t xml:space="preserve">(ดูหมายเหตุ </w:t>
      </w:r>
      <w:r w:rsidR="009F56A5" w:rsidRPr="00E223EC">
        <w:rPr>
          <w:rFonts w:ascii="Angsana New" w:hAnsi="Angsana New"/>
          <w:sz w:val="29"/>
          <w:szCs w:val="29"/>
        </w:rPr>
        <w:t>1</w:t>
      </w:r>
      <w:r w:rsidR="00DD420F" w:rsidRPr="00E223EC">
        <w:rPr>
          <w:rFonts w:ascii="Angsana New" w:hAnsi="Angsana New"/>
          <w:sz w:val="29"/>
          <w:szCs w:val="29"/>
        </w:rPr>
        <w:t>3</w:t>
      </w:r>
      <w:r w:rsidR="009F56A5" w:rsidRPr="00E223EC">
        <w:rPr>
          <w:rFonts w:ascii="Angsana New" w:hAnsi="Angsana New" w:hint="cs"/>
          <w:sz w:val="29"/>
          <w:szCs w:val="29"/>
          <w:cs/>
        </w:rPr>
        <w:t xml:space="preserve">) </w:t>
      </w:r>
      <w:r w:rsidR="00E63136" w:rsidRPr="00E223EC">
        <w:rPr>
          <w:rFonts w:ascii="Angsana New" w:hAnsi="Angsana New" w:hint="cs"/>
          <w:sz w:val="29"/>
          <w:szCs w:val="29"/>
          <w:cs/>
        </w:rPr>
        <w:t>โดย</w:t>
      </w:r>
      <w:r w:rsidRPr="00E223EC">
        <w:rPr>
          <w:rFonts w:ascii="Angsana New" w:hAnsi="Angsana New" w:hint="cs"/>
          <w:sz w:val="29"/>
          <w:szCs w:val="29"/>
          <w:cs/>
        </w:rPr>
        <w:t>บริษัทผูกพันที่จะชำระค่า</w:t>
      </w:r>
      <w:r w:rsidR="009F56A5" w:rsidRPr="00E223EC">
        <w:rPr>
          <w:rFonts w:ascii="Angsana New" w:hAnsi="Angsana New" w:hint="cs"/>
          <w:sz w:val="29"/>
          <w:szCs w:val="29"/>
          <w:cs/>
        </w:rPr>
        <w:t xml:space="preserve">ค้ำประกันให้แก่ </w:t>
      </w:r>
      <w:r w:rsidR="009F56A5" w:rsidRPr="00E223EC">
        <w:rPr>
          <w:rFonts w:ascii="Angsana New" w:hAnsi="Angsana New"/>
          <w:sz w:val="29"/>
          <w:szCs w:val="29"/>
        </w:rPr>
        <w:t xml:space="preserve">CGIF </w:t>
      </w:r>
      <w:r w:rsidR="009F56A5" w:rsidRPr="00E223EC">
        <w:rPr>
          <w:rFonts w:ascii="Angsana New" w:hAnsi="Angsana New" w:hint="cs"/>
          <w:sz w:val="29"/>
          <w:szCs w:val="29"/>
          <w:cs/>
        </w:rPr>
        <w:t>ในอัตราตามที่ตกลงกันไว้ในสัญญาดังกล่าว</w:t>
      </w:r>
    </w:p>
    <w:p w14:paraId="56FE315F" w14:textId="77777777" w:rsidR="00BA348C" w:rsidRPr="00583305" w:rsidRDefault="00BA348C" w:rsidP="00BA348C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583305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14:paraId="6CA1AFB7" w14:textId="77777777" w:rsidR="00F54AFD" w:rsidRPr="00583305" w:rsidRDefault="00F54AFD" w:rsidP="00F54AFD">
      <w:pPr>
        <w:pStyle w:val="a4"/>
        <w:tabs>
          <w:tab w:val="clear" w:pos="1080"/>
          <w:tab w:val="left" w:pos="0"/>
          <w:tab w:val="left" w:pos="567"/>
        </w:tabs>
        <w:jc w:val="thaiDistribute"/>
        <w:rPr>
          <w:rFonts w:asciiTheme="majorBidi" w:hAnsiTheme="majorBidi" w:cstheme="majorBidi"/>
          <w:lang w:val="en-US"/>
        </w:rPr>
      </w:pPr>
    </w:p>
    <w:p w14:paraId="08DBDBFE" w14:textId="78479924" w:rsidR="00A374CA" w:rsidRPr="00583305" w:rsidRDefault="002F26B6" w:rsidP="00614356">
      <w:pPr>
        <w:pStyle w:val="a4"/>
        <w:numPr>
          <w:ilvl w:val="0"/>
          <w:numId w:val="40"/>
        </w:numPr>
        <w:tabs>
          <w:tab w:val="left" w:pos="0"/>
          <w:tab w:val="left" w:pos="567"/>
        </w:tabs>
        <w:ind w:left="540" w:hanging="540"/>
        <w:jc w:val="thaiDistribute"/>
        <w:rPr>
          <w:rFonts w:asciiTheme="majorBidi" w:hAnsiTheme="majorBidi" w:cstheme="majorBidi"/>
        </w:rPr>
      </w:pPr>
      <w:r w:rsidRPr="00583305">
        <w:rPr>
          <w:rFonts w:asciiTheme="majorBidi" w:hAnsiTheme="majorBidi" w:cstheme="majorBidi"/>
          <w:cs/>
        </w:rPr>
        <w:t xml:space="preserve">เมื่อวันที่ </w:t>
      </w:r>
      <w:r w:rsidR="009C295F" w:rsidRPr="00583305">
        <w:rPr>
          <w:rFonts w:asciiTheme="majorBidi" w:hAnsiTheme="majorBidi" w:cstheme="majorBidi"/>
          <w:lang w:val="en-US"/>
        </w:rPr>
        <w:t>15</w:t>
      </w:r>
      <w:r w:rsidRPr="00583305">
        <w:rPr>
          <w:rFonts w:asciiTheme="majorBidi" w:hAnsiTheme="majorBidi" w:cstheme="majorBidi"/>
          <w:cs/>
        </w:rPr>
        <w:t xml:space="preserve"> </w:t>
      </w:r>
      <w:r w:rsidRPr="00583305">
        <w:rPr>
          <w:rFonts w:asciiTheme="majorBidi" w:hAnsiTheme="majorBidi" w:cstheme="majorBidi" w:hint="cs"/>
          <w:cs/>
          <w:lang w:val="en-US"/>
        </w:rPr>
        <w:t>มกราคม</w:t>
      </w:r>
      <w:r w:rsidRPr="00583305">
        <w:rPr>
          <w:rFonts w:asciiTheme="majorBidi" w:hAnsiTheme="majorBidi" w:cstheme="majorBidi"/>
          <w:cs/>
        </w:rPr>
        <w:t xml:space="preserve"> </w:t>
      </w:r>
      <w:r w:rsidRPr="00583305">
        <w:rPr>
          <w:rFonts w:asciiTheme="majorBidi" w:hAnsiTheme="majorBidi" w:cstheme="majorBidi"/>
          <w:lang w:val="en-US"/>
        </w:rPr>
        <w:t>2569</w:t>
      </w:r>
      <w:r w:rsidRPr="00583305">
        <w:rPr>
          <w:rFonts w:asciiTheme="majorBidi" w:hAnsiTheme="majorBidi" w:cstheme="majorBidi"/>
          <w:cs/>
        </w:rPr>
        <w:t xml:space="preserve"> บริษัทได้ออกหุ้นกู้สองชุดเป็นชนิดระบุชื่อผู้ถือไม่ด้อยสิทธิและไม่มีหลักประกันให้แก่ผู้ลงทุนสถาบันและผู้</w:t>
      </w:r>
      <w:r w:rsidR="00AA7FFD" w:rsidRPr="00583305">
        <w:rPr>
          <w:rFonts w:asciiTheme="majorBidi" w:hAnsiTheme="majorBidi" w:cstheme="majorBidi" w:hint="cs"/>
          <w:cs/>
        </w:rPr>
        <w:t>ลงทุน</w:t>
      </w:r>
      <w:r w:rsidRPr="00583305">
        <w:rPr>
          <w:rFonts w:asciiTheme="majorBidi" w:hAnsiTheme="majorBidi" w:cstheme="majorBidi"/>
          <w:cs/>
        </w:rPr>
        <w:t>รายใหญ่</w:t>
      </w:r>
      <w:r w:rsidR="005B477A">
        <w:rPr>
          <w:rFonts w:asciiTheme="majorBidi" w:hAnsiTheme="majorBidi" w:cstheme="majorBidi" w:hint="cs"/>
          <w:cs/>
        </w:rPr>
        <w:t>โดยสรุปข้อมูลได้ดัง</w:t>
      </w:r>
      <w:r w:rsidR="00A374CA" w:rsidRPr="00583305">
        <w:rPr>
          <w:rFonts w:asciiTheme="majorBidi" w:hAnsiTheme="majorBidi" w:cstheme="majorBidi" w:hint="cs"/>
          <w:cs/>
        </w:rPr>
        <w:t xml:space="preserve">นี้ </w:t>
      </w:r>
    </w:p>
    <w:p w14:paraId="1257A48A" w14:textId="77777777" w:rsidR="002F26B6" w:rsidRPr="00583305" w:rsidRDefault="002F26B6" w:rsidP="002F26B6">
      <w:pPr>
        <w:pStyle w:val="a4"/>
        <w:tabs>
          <w:tab w:val="left" w:pos="0"/>
          <w:tab w:val="left" w:pos="567"/>
        </w:tabs>
        <w:jc w:val="thaiDistribute"/>
        <w:rPr>
          <w:rFonts w:asciiTheme="majorBidi" w:hAnsiTheme="majorBidi" w:cstheme="majorBidi"/>
        </w:rPr>
      </w:pPr>
    </w:p>
    <w:tbl>
      <w:tblPr>
        <w:tblStyle w:val="TableGrid"/>
        <w:tblW w:w="8849" w:type="dxa"/>
        <w:tblInd w:w="450" w:type="dxa"/>
        <w:tblLook w:val="04A0" w:firstRow="1" w:lastRow="0" w:firstColumn="1" w:lastColumn="0" w:noHBand="0" w:noVBand="1"/>
      </w:tblPr>
      <w:tblGrid>
        <w:gridCol w:w="1170"/>
        <w:gridCol w:w="1119"/>
        <w:gridCol w:w="1157"/>
        <w:gridCol w:w="1504"/>
        <w:gridCol w:w="1269"/>
        <w:gridCol w:w="1157"/>
        <w:gridCol w:w="1473"/>
      </w:tblGrid>
      <w:tr w:rsidR="00A374CA" w:rsidRPr="00583305" w14:paraId="0EEAB1BB" w14:textId="77777777" w:rsidTr="005029F4">
        <w:trPr>
          <w:trHeight w:val="65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E64FA5" w14:textId="77777777" w:rsidR="00A374CA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</w:rPr>
            </w:pPr>
          </w:p>
          <w:p w14:paraId="228A5372" w14:textId="77777777" w:rsidR="00A374CA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  <w:cs/>
              </w:rPr>
            </w:pPr>
            <w:r w:rsidRPr="00583305">
              <w:rPr>
                <w:rFonts w:ascii="Angsana New" w:hAnsi="Angsana New"/>
                <w:szCs w:val="30"/>
                <w:u w:val="single"/>
                <w:cs/>
              </w:rPr>
              <w:t>ตัวย่อหุ้นกู้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14:paraId="2FB00279" w14:textId="77777777" w:rsidR="00A374CA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</w:rPr>
            </w:pPr>
          </w:p>
          <w:p w14:paraId="0E5BAF6E" w14:textId="77777777" w:rsidR="00A374CA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</w:rPr>
            </w:pPr>
            <w:r w:rsidRPr="00583305">
              <w:rPr>
                <w:rFonts w:ascii="Angsana New" w:hAnsi="Angsana New"/>
                <w:szCs w:val="30"/>
                <w:u w:val="single"/>
                <w:cs/>
              </w:rPr>
              <w:t>วันที่ออก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6E65CFC5" w14:textId="77777777" w:rsidR="00A374CA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</w:rPr>
            </w:pPr>
            <w:r w:rsidRPr="00583305">
              <w:rPr>
                <w:rFonts w:ascii="Angsana New" w:hAnsi="Angsana New"/>
                <w:szCs w:val="30"/>
                <w:u w:val="single"/>
                <w:cs/>
              </w:rPr>
              <w:t>วันครบกำหนด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5FD67D75" w14:textId="77777777" w:rsidR="00052CCE" w:rsidRPr="00583305" w:rsidRDefault="00A374CA" w:rsidP="00052CCE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</w:rPr>
            </w:pPr>
            <w:r w:rsidRPr="00583305">
              <w:rPr>
                <w:rFonts w:ascii="Angsana New" w:hAnsi="Angsana New"/>
                <w:szCs w:val="30"/>
                <w:u w:val="single"/>
                <w:cs/>
              </w:rPr>
              <w:t>อัตราดอกเบี้ย</w:t>
            </w:r>
          </w:p>
          <w:p w14:paraId="12CC875A" w14:textId="026E62F2" w:rsidR="00A374CA" w:rsidRPr="00583305" w:rsidRDefault="00A374CA" w:rsidP="00052CCE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  <w:cs/>
              </w:rPr>
            </w:pPr>
            <w:r w:rsidRPr="00583305">
              <w:rPr>
                <w:rFonts w:ascii="Angsana New" w:hAnsi="Angsana New"/>
                <w:szCs w:val="30"/>
                <w:u w:val="single"/>
                <w:cs/>
              </w:rPr>
              <w:t>(ร้อยละต่อปี)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4B714BE1" w14:textId="77777777" w:rsidR="00A374CA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</w:rPr>
            </w:pPr>
            <w:r w:rsidRPr="00583305">
              <w:rPr>
                <w:rFonts w:ascii="Angsana New" w:hAnsi="Angsana New"/>
                <w:szCs w:val="30"/>
                <w:u w:val="single"/>
                <w:cs/>
              </w:rPr>
              <w:t>กำหนดจ่ายดอกเบี้ย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5478DBD1" w14:textId="77777777" w:rsidR="00A374CA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</w:rPr>
            </w:pPr>
            <w:r w:rsidRPr="00583305">
              <w:rPr>
                <w:rFonts w:ascii="Angsana New" w:hAnsi="Angsana New"/>
                <w:szCs w:val="30"/>
                <w:u w:val="single"/>
                <w:cs/>
              </w:rPr>
              <w:t>มุลค่าต่อหุ้น (บาท)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</w:tcPr>
          <w:p w14:paraId="679E707F" w14:textId="444E98DF" w:rsidR="00DD420F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</w:rPr>
            </w:pPr>
            <w:r w:rsidRPr="00583305">
              <w:rPr>
                <w:rFonts w:ascii="Angsana New" w:hAnsi="Angsana New"/>
                <w:szCs w:val="30"/>
                <w:u w:val="single"/>
                <w:cs/>
              </w:rPr>
              <w:t>มูลค่ารวม</w:t>
            </w:r>
          </w:p>
          <w:p w14:paraId="3B95BC0A" w14:textId="73FA626A" w:rsidR="00A374CA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  <w:u w:val="single"/>
                <w:cs/>
              </w:rPr>
            </w:pPr>
            <w:r w:rsidRPr="00583305">
              <w:rPr>
                <w:rFonts w:ascii="Angsana New" w:hAnsi="Angsana New"/>
                <w:szCs w:val="30"/>
                <w:u w:val="single"/>
                <w:cs/>
              </w:rPr>
              <w:t>(พันบาท)</w:t>
            </w:r>
          </w:p>
        </w:tc>
      </w:tr>
      <w:tr w:rsidR="00A374CA" w:rsidRPr="00583305" w14:paraId="05699D43" w14:textId="77777777" w:rsidTr="005029F4">
        <w:trPr>
          <w:trHeight w:val="328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B111A6" w14:textId="071FC370" w:rsidR="00A374CA" w:rsidRPr="00583305" w:rsidRDefault="00A374CA" w:rsidP="00A374CA">
            <w:pPr>
              <w:pStyle w:val="NoSpacing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/>
                <w:szCs w:val="30"/>
              </w:rPr>
              <w:t>NER2</w:t>
            </w:r>
            <w:r w:rsidRPr="00583305">
              <w:rPr>
                <w:rFonts w:ascii="Angsana New" w:hAnsi="Angsana New" w:hint="cs"/>
                <w:szCs w:val="30"/>
                <w:cs/>
              </w:rPr>
              <w:t>91</w:t>
            </w:r>
            <w:r w:rsidRPr="00583305">
              <w:rPr>
                <w:rFonts w:ascii="Angsana New" w:hAnsi="Angsana New"/>
                <w:szCs w:val="30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14:paraId="0FFEE86C" w14:textId="4536FCEE" w:rsidR="00A374CA" w:rsidRPr="00583305" w:rsidRDefault="00A374CA" w:rsidP="00052CCE">
            <w:pPr>
              <w:pStyle w:val="NoSpacing"/>
              <w:tabs>
                <w:tab w:val="clear" w:pos="907"/>
                <w:tab w:val="left" w:pos="840"/>
              </w:tabs>
              <w:jc w:val="center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 w:hint="cs"/>
                <w:szCs w:val="30"/>
                <w:cs/>
              </w:rPr>
              <w:t>15</w:t>
            </w:r>
            <w:r w:rsidRPr="00583305">
              <w:rPr>
                <w:rFonts w:ascii="Angsana New" w:hAnsi="Angsana New"/>
                <w:szCs w:val="30"/>
              </w:rPr>
              <w:t>/</w:t>
            </w:r>
            <w:r w:rsidRPr="00583305">
              <w:rPr>
                <w:rFonts w:ascii="Angsana New" w:hAnsi="Angsana New" w:hint="cs"/>
                <w:szCs w:val="30"/>
                <w:cs/>
              </w:rPr>
              <w:t>01</w:t>
            </w:r>
            <w:r w:rsidRPr="00583305">
              <w:rPr>
                <w:rFonts w:ascii="Angsana New" w:hAnsi="Angsana New"/>
                <w:szCs w:val="30"/>
              </w:rPr>
              <w:t>/256</w:t>
            </w:r>
            <w:r w:rsidRPr="00583305">
              <w:rPr>
                <w:rFonts w:ascii="Angsana New" w:hAnsi="Angsana New" w:hint="cs"/>
                <w:szCs w:val="30"/>
                <w:cs/>
              </w:rPr>
              <w:t>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412725EA" w14:textId="2EE6F7EF" w:rsidR="00A374CA" w:rsidRPr="00583305" w:rsidRDefault="00A374CA" w:rsidP="00A374C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 w:hint="cs"/>
                <w:szCs w:val="30"/>
                <w:cs/>
              </w:rPr>
              <w:t>15</w:t>
            </w:r>
            <w:r w:rsidRPr="00583305">
              <w:rPr>
                <w:rFonts w:ascii="Angsana New" w:hAnsi="Angsana New"/>
                <w:szCs w:val="30"/>
              </w:rPr>
              <w:t>/</w:t>
            </w:r>
            <w:r w:rsidRPr="00583305">
              <w:rPr>
                <w:rFonts w:ascii="Angsana New" w:hAnsi="Angsana New" w:hint="cs"/>
                <w:szCs w:val="30"/>
                <w:cs/>
              </w:rPr>
              <w:t>01</w:t>
            </w:r>
            <w:r w:rsidRPr="00583305">
              <w:rPr>
                <w:rFonts w:ascii="Angsana New" w:hAnsi="Angsana New"/>
                <w:szCs w:val="30"/>
              </w:rPr>
              <w:t>/25</w:t>
            </w:r>
            <w:r w:rsidRPr="00583305">
              <w:rPr>
                <w:rFonts w:ascii="Angsana New" w:hAnsi="Angsana New" w:hint="cs"/>
                <w:szCs w:val="30"/>
                <w:cs/>
              </w:rPr>
              <w:t>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15E66212" w14:textId="51D148F0" w:rsidR="00A374CA" w:rsidRPr="00583305" w:rsidRDefault="00A374CA" w:rsidP="00A374C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 w:hint="cs"/>
                <w:szCs w:val="30"/>
                <w:cs/>
              </w:rPr>
              <w:t>4.60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424CFAC5" w14:textId="77777777" w:rsidR="00A374CA" w:rsidRPr="00583305" w:rsidRDefault="00A374CA" w:rsidP="00A374C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583305">
              <w:rPr>
                <w:rFonts w:ascii="Angsana New" w:hAnsi="Angsana New"/>
                <w:szCs w:val="30"/>
                <w:cs/>
              </w:rPr>
              <w:t>รายไตรมาส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1E3D342E" w14:textId="77777777" w:rsidR="00A374CA" w:rsidRPr="00583305" w:rsidRDefault="00A374CA" w:rsidP="00A374C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/>
                <w:szCs w:val="30"/>
              </w:rPr>
              <w:t>1,000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</w:tcPr>
          <w:p w14:paraId="2D078FAB" w14:textId="67625F2F" w:rsidR="00A374CA" w:rsidRPr="00583305" w:rsidRDefault="00A374CA" w:rsidP="00052CCE">
            <w:pPr>
              <w:pStyle w:val="NoSpacing"/>
              <w:ind w:right="73"/>
              <w:jc w:val="right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/>
                <w:szCs w:val="30"/>
              </w:rPr>
              <w:t>1,122,400</w:t>
            </w:r>
          </w:p>
        </w:tc>
      </w:tr>
      <w:tr w:rsidR="00A374CA" w:rsidRPr="00583305" w14:paraId="57F8A7AD" w14:textId="77777777" w:rsidTr="005029F4">
        <w:trPr>
          <w:trHeight w:val="328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C2BDD3" w14:textId="7C9D1998" w:rsidR="00A374CA" w:rsidRPr="00583305" w:rsidRDefault="00A374CA" w:rsidP="00A374CA">
            <w:pPr>
              <w:pStyle w:val="NoSpacing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/>
                <w:szCs w:val="30"/>
              </w:rPr>
              <w:t>NER311A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14:paraId="2CF9211E" w14:textId="63DCF49E" w:rsidR="00A374CA" w:rsidRPr="00583305" w:rsidRDefault="00A374CA" w:rsidP="00A374C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 w:hint="cs"/>
                <w:szCs w:val="30"/>
                <w:cs/>
              </w:rPr>
              <w:t>15</w:t>
            </w:r>
            <w:r w:rsidRPr="00583305">
              <w:rPr>
                <w:rFonts w:ascii="Angsana New" w:hAnsi="Angsana New"/>
                <w:szCs w:val="30"/>
              </w:rPr>
              <w:t>/</w:t>
            </w:r>
            <w:r w:rsidRPr="00583305">
              <w:rPr>
                <w:rFonts w:ascii="Angsana New" w:hAnsi="Angsana New" w:hint="cs"/>
                <w:szCs w:val="30"/>
                <w:cs/>
              </w:rPr>
              <w:t>01</w:t>
            </w:r>
            <w:r w:rsidRPr="00583305">
              <w:rPr>
                <w:rFonts w:ascii="Angsana New" w:hAnsi="Angsana New"/>
                <w:szCs w:val="30"/>
              </w:rPr>
              <w:t>/256</w:t>
            </w:r>
            <w:r w:rsidRPr="00583305">
              <w:rPr>
                <w:rFonts w:ascii="Angsana New" w:hAnsi="Angsana New" w:hint="cs"/>
                <w:szCs w:val="30"/>
                <w:cs/>
              </w:rPr>
              <w:t>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6C785117" w14:textId="46E54374" w:rsidR="00A374CA" w:rsidRPr="00583305" w:rsidRDefault="00A374CA" w:rsidP="00A374C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 w:hint="cs"/>
                <w:szCs w:val="30"/>
                <w:cs/>
              </w:rPr>
              <w:t>15</w:t>
            </w:r>
            <w:r w:rsidRPr="00583305">
              <w:rPr>
                <w:rFonts w:ascii="Angsana New" w:hAnsi="Angsana New"/>
                <w:szCs w:val="30"/>
              </w:rPr>
              <w:t>/</w:t>
            </w:r>
            <w:r w:rsidRPr="00583305">
              <w:rPr>
                <w:rFonts w:ascii="Angsana New" w:hAnsi="Angsana New" w:hint="cs"/>
                <w:szCs w:val="30"/>
                <w:cs/>
              </w:rPr>
              <w:t>01</w:t>
            </w:r>
            <w:r w:rsidRPr="00583305">
              <w:rPr>
                <w:rFonts w:ascii="Angsana New" w:hAnsi="Angsana New"/>
                <w:szCs w:val="30"/>
              </w:rPr>
              <w:t>/25</w:t>
            </w:r>
            <w:r w:rsidRPr="00583305">
              <w:rPr>
                <w:rFonts w:ascii="Angsana New" w:hAnsi="Angsana New" w:hint="cs"/>
                <w:szCs w:val="30"/>
                <w:cs/>
              </w:rPr>
              <w:t>7</w:t>
            </w:r>
            <w:r w:rsidRPr="00583305">
              <w:rPr>
                <w:rFonts w:ascii="Angsana New" w:hAnsi="Angsana New"/>
                <w:szCs w:val="30"/>
              </w:rPr>
              <w:t>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5ECBCD59" w14:textId="05466B2A" w:rsidR="00A374CA" w:rsidRPr="00583305" w:rsidRDefault="00052CCE" w:rsidP="00A374C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/>
                <w:szCs w:val="30"/>
              </w:rPr>
              <w:t>5</w:t>
            </w:r>
            <w:r w:rsidR="00A374CA" w:rsidRPr="00583305">
              <w:rPr>
                <w:rFonts w:ascii="Angsana New" w:hAnsi="Angsana New"/>
                <w:szCs w:val="30"/>
              </w:rPr>
              <w:t>.0</w:t>
            </w:r>
            <w:r w:rsidRPr="00583305">
              <w:rPr>
                <w:rFonts w:ascii="Angsana New" w:hAnsi="Angsana New"/>
                <w:szCs w:val="30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4B91C20C" w14:textId="77777777" w:rsidR="00A374CA" w:rsidRPr="00583305" w:rsidRDefault="00A374CA" w:rsidP="00A374C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583305">
              <w:rPr>
                <w:rFonts w:ascii="Angsana New" w:hAnsi="Angsana New"/>
                <w:szCs w:val="30"/>
                <w:cs/>
              </w:rPr>
              <w:t>รายไตรมาส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31CE23B9" w14:textId="77777777" w:rsidR="00A374CA" w:rsidRPr="00583305" w:rsidRDefault="00A374CA" w:rsidP="00A374C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/>
                <w:szCs w:val="30"/>
              </w:rPr>
              <w:t>1,000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D301F" w14:textId="13FCB6D3" w:rsidR="00A374CA" w:rsidRPr="00583305" w:rsidRDefault="00A374CA" w:rsidP="00A374CA">
            <w:pPr>
              <w:pStyle w:val="NoSpacing"/>
              <w:ind w:right="73"/>
              <w:jc w:val="right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/>
                <w:szCs w:val="30"/>
              </w:rPr>
              <w:t>1,</w:t>
            </w:r>
            <w:r w:rsidR="00052CCE" w:rsidRPr="00583305">
              <w:rPr>
                <w:rFonts w:ascii="Angsana New" w:hAnsi="Angsana New"/>
                <w:szCs w:val="30"/>
              </w:rPr>
              <w:t>344</w:t>
            </w:r>
            <w:r w:rsidRPr="00583305">
              <w:rPr>
                <w:rFonts w:ascii="Angsana New" w:hAnsi="Angsana New"/>
                <w:szCs w:val="30"/>
              </w:rPr>
              <w:t>,</w:t>
            </w:r>
            <w:r w:rsidR="00052CCE" w:rsidRPr="00583305">
              <w:rPr>
                <w:rFonts w:ascii="Angsana New" w:hAnsi="Angsana New"/>
                <w:szCs w:val="30"/>
              </w:rPr>
              <w:t>6</w:t>
            </w:r>
            <w:r w:rsidRPr="00583305">
              <w:rPr>
                <w:rFonts w:ascii="Angsana New" w:hAnsi="Angsana New"/>
                <w:szCs w:val="30"/>
              </w:rPr>
              <w:t>00</w:t>
            </w:r>
          </w:p>
        </w:tc>
      </w:tr>
      <w:tr w:rsidR="00A374CA" w:rsidRPr="00583305" w14:paraId="5ED4CB8A" w14:textId="77777777" w:rsidTr="005029F4">
        <w:trPr>
          <w:trHeight w:val="328"/>
        </w:trPr>
        <w:tc>
          <w:tcPr>
            <w:tcW w:w="62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4F13D2" w14:textId="77777777" w:rsidR="00A374CA" w:rsidRPr="00583305" w:rsidRDefault="00A374CA" w:rsidP="001E2459">
            <w:pPr>
              <w:pStyle w:val="NoSpacing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 w:hint="cs"/>
                <w:szCs w:val="30"/>
                <w:cs/>
              </w:rPr>
              <w:t>รวม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04B8305E" w14:textId="77777777" w:rsidR="00A374CA" w:rsidRPr="00583305" w:rsidRDefault="00A374CA" w:rsidP="001E2459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2427CB" w14:textId="37944434" w:rsidR="00A374CA" w:rsidRPr="00583305" w:rsidRDefault="00F17626" w:rsidP="001E2459">
            <w:pPr>
              <w:pStyle w:val="NoSpacing"/>
              <w:ind w:right="73"/>
              <w:jc w:val="right"/>
              <w:rPr>
                <w:rFonts w:ascii="Angsana New" w:hAnsi="Angsana New"/>
                <w:szCs w:val="30"/>
              </w:rPr>
            </w:pPr>
            <w:r w:rsidRPr="00583305">
              <w:rPr>
                <w:rFonts w:ascii="Angsana New" w:hAnsi="Angsana New" w:hint="cs"/>
                <w:szCs w:val="30"/>
                <w:cs/>
              </w:rPr>
              <w:t>2</w:t>
            </w:r>
            <w:r w:rsidR="00A374CA" w:rsidRPr="00583305">
              <w:rPr>
                <w:rFonts w:ascii="Angsana New" w:hAnsi="Angsana New"/>
                <w:szCs w:val="30"/>
              </w:rPr>
              <w:t>,</w:t>
            </w:r>
            <w:r w:rsidRPr="00583305">
              <w:rPr>
                <w:rFonts w:ascii="Angsana New" w:hAnsi="Angsana New" w:hint="cs"/>
                <w:szCs w:val="30"/>
                <w:cs/>
              </w:rPr>
              <w:t>467</w:t>
            </w:r>
            <w:r w:rsidR="00A374CA" w:rsidRPr="00583305">
              <w:rPr>
                <w:rFonts w:ascii="Angsana New" w:hAnsi="Angsana New"/>
                <w:szCs w:val="30"/>
              </w:rPr>
              <w:t>,</w:t>
            </w:r>
            <w:r w:rsidRPr="00583305">
              <w:rPr>
                <w:rFonts w:ascii="Angsana New" w:hAnsi="Angsana New" w:hint="cs"/>
                <w:szCs w:val="30"/>
                <w:cs/>
              </w:rPr>
              <w:t>0</w:t>
            </w:r>
            <w:r w:rsidR="00A374CA" w:rsidRPr="00583305">
              <w:rPr>
                <w:rFonts w:ascii="Angsana New" w:hAnsi="Angsana New"/>
                <w:szCs w:val="30"/>
              </w:rPr>
              <w:t>00</w:t>
            </w:r>
          </w:p>
        </w:tc>
      </w:tr>
    </w:tbl>
    <w:p w14:paraId="719B9E8D" w14:textId="77777777" w:rsidR="00DB669D" w:rsidRDefault="00DB669D" w:rsidP="00052CCE">
      <w:pPr>
        <w:pStyle w:val="a4"/>
        <w:tabs>
          <w:tab w:val="left" w:pos="567"/>
          <w:tab w:val="left" w:pos="630"/>
        </w:tabs>
        <w:ind w:left="540"/>
        <w:jc w:val="thaiDistribute"/>
        <w:rPr>
          <w:rFonts w:asciiTheme="majorBidi" w:hAnsiTheme="majorBidi" w:cstheme="majorBidi"/>
        </w:rPr>
      </w:pPr>
    </w:p>
    <w:p w14:paraId="161331EF" w14:textId="65E73AE9" w:rsidR="00844561" w:rsidRDefault="00A168BA" w:rsidP="00052CCE">
      <w:pPr>
        <w:pStyle w:val="a4"/>
        <w:tabs>
          <w:tab w:val="left" w:pos="567"/>
          <w:tab w:val="left" w:pos="630"/>
        </w:tabs>
        <w:ind w:left="540"/>
        <w:jc w:val="thaiDistribute"/>
        <w:rPr>
          <w:rFonts w:asciiTheme="majorBidi" w:hAnsiTheme="majorBidi" w:cstheme="majorBidi"/>
        </w:rPr>
      </w:pPr>
      <w:r w:rsidRPr="00A168BA">
        <w:rPr>
          <w:rFonts w:asciiTheme="majorBidi" w:hAnsiTheme="majorBidi" w:cstheme="majorBidi"/>
          <w:cs/>
        </w:rPr>
        <w:t>หุ้นกู้ดังกล่าวมีวัตถุประสงค์การใช้เงินคือ</w:t>
      </w:r>
      <w:r>
        <w:rPr>
          <w:rFonts w:asciiTheme="majorBidi" w:hAnsiTheme="majorBidi" w:cstheme="majorBidi" w:hint="cs"/>
          <w:cs/>
          <w:lang w:val="en-US"/>
        </w:rPr>
        <w:t xml:space="preserve"> </w:t>
      </w:r>
      <w:r w:rsidRPr="00A168BA">
        <w:rPr>
          <w:rFonts w:asciiTheme="majorBidi" w:hAnsiTheme="majorBidi" w:cstheme="majorBidi"/>
          <w:lang w:val="en-US"/>
        </w:rPr>
        <w:t>(1)</w:t>
      </w:r>
      <w:r>
        <w:rPr>
          <w:rFonts w:asciiTheme="majorBidi" w:hAnsiTheme="majorBidi" w:cstheme="majorBidi" w:hint="cs"/>
          <w:cs/>
          <w:lang w:val="en-US"/>
        </w:rPr>
        <w:t xml:space="preserve"> </w:t>
      </w:r>
      <w:r w:rsidRPr="00A168BA">
        <w:rPr>
          <w:rFonts w:asciiTheme="majorBidi" w:hAnsiTheme="majorBidi" w:cstheme="majorBidi" w:hint="cs"/>
          <w:cs/>
        </w:rPr>
        <w:t>เพื่อไถ่ถอนหุ้นกู้</w:t>
      </w:r>
      <w:r>
        <w:rPr>
          <w:rFonts w:asciiTheme="majorBidi" w:hAnsiTheme="majorBidi" w:cstheme="majorBidi" w:hint="cs"/>
          <w:cs/>
          <w:lang w:val="en-US"/>
        </w:rPr>
        <w:t xml:space="preserve"> </w:t>
      </w:r>
      <w:r w:rsidRPr="00A168BA">
        <w:rPr>
          <w:rFonts w:asciiTheme="majorBidi" w:hAnsiTheme="majorBidi" w:cstheme="majorBidi"/>
          <w:lang w:val="en-US"/>
        </w:rPr>
        <w:t>NER299A</w:t>
      </w:r>
      <w:r>
        <w:rPr>
          <w:rFonts w:asciiTheme="majorBidi" w:hAnsiTheme="majorBidi" w:cstheme="majorBidi" w:hint="cs"/>
          <w:cs/>
          <w:lang w:val="en-US"/>
        </w:rPr>
        <w:t xml:space="preserve"> </w:t>
      </w:r>
      <w:r w:rsidRPr="00A168BA">
        <w:rPr>
          <w:rFonts w:asciiTheme="majorBidi" w:hAnsiTheme="majorBidi" w:cstheme="majorBidi" w:hint="cs"/>
          <w:cs/>
        </w:rPr>
        <w:t>ก่อนที่จะครบกำหนดในเดือนกันยายน</w:t>
      </w:r>
      <w:r>
        <w:rPr>
          <w:rFonts w:asciiTheme="majorBidi" w:hAnsiTheme="majorBidi" w:cstheme="majorBidi" w:hint="cs"/>
          <w:cs/>
          <w:lang w:val="en-US"/>
        </w:rPr>
        <w:t xml:space="preserve"> </w:t>
      </w:r>
      <w:r w:rsidRPr="00A168BA">
        <w:rPr>
          <w:rFonts w:asciiTheme="majorBidi" w:hAnsiTheme="majorBidi" w:cstheme="majorBidi"/>
          <w:lang w:val="en-US"/>
        </w:rPr>
        <w:t>2572</w:t>
      </w:r>
      <w:r>
        <w:rPr>
          <w:rFonts w:asciiTheme="majorBidi" w:hAnsiTheme="majorBidi" w:cstheme="majorBidi" w:hint="cs"/>
          <w:cs/>
          <w:lang w:val="en-US"/>
        </w:rPr>
        <w:t xml:space="preserve"> </w:t>
      </w:r>
      <w:r w:rsidRPr="00A168BA">
        <w:rPr>
          <w:rFonts w:asciiTheme="majorBidi" w:hAnsiTheme="majorBidi" w:cstheme="majorBidi" w:hint="cs"/>
          <w:cs/>
        </w:rPr>
        <w:t>และ</w:t>
      </w:r>
      <w:r>
        <w:rPr>
          <w:rFonts w:asciiTheme="majorBidi" w:hAnsiTheme="majorBidi" w:cstheme="majorBidi" w:hint="cs"/>
          <w:cs/>
          <w:lang w:val="en-US"/>
        </w:rPr>
        <w:t xml:space="preserve"> </w:t>
      </w:r>
      <w:r w:rsidRPr="00A168BA">
        <w:rPr>
          <w:rFonts w:asciiTheme="majorBidi" w:hAnsiTheme="majorBidi" w:cstheme="majorBidi"/>
          <w:lang w:val="en-US"/>
        </w:rPr>
        <w:t>(2)</w:t>
      </w:r>
      <w:r>
        <w:rPr>
          <w:rFonts w:asciiTheme="majorBidi" w:hAnsiTheme="majorBidi" w:cstheme="majorBidi" w:hint="cs"/>
          <w:cs/>
          <w:lang w:val="en-US"/>
        </w:rPr>
        <w:t xml:space="preserve"> </w:t>
      </w:r>
      <w:r w:rsidRPr="00A168BA">
        <w:rPr>
          <w:rFonts w:asciiTheme="majorBidi" w:hAnsiTheme="majorBidi" w:cstheme="majorBidi" w:hint="cs"/>
          <w:cs/>
        </w:rPr>
        <w:t>เพื่อซื้อวัตถุดิบยางพารา</w:t>
      </w:r>
    </w:p>
    <w:p w14:paraId="70372D36" w14:textId="77777777" w:rsidR="00A168BA" w:rsidRDefault="00A168BA" w:rsidP="00052CCE">
      <w:pPr>
        <w:pStyle w:val="a4"/>
        <w:tabs>
          <w:tab w:val="left" w:pos="567"/>
          <w:tab w:val="left" w:pos="630"/>
        </w:tabs>
        <w:ind w:left="540"/>
        <w:jc w:val="thaiDistribute"/>
        <w:rPr>
          <w:rFonts w:asciiTheme="majorBidi" w:hAnsiTheme="majorBidi" w:cstheme="majorBidi"/>
          <w:lang w:val="en-US"/>
        </w:rPr>
      </w:pPr>
    </w:p>
    <w:p w14:paraId="6F38E587" w14:textId="183DCDF7" w:rsidR="00052CCE" w:rsidRPr="00583305" w:rsidRDefault="00844561" w:rsidP="00052CCE">
      <w:pPr>
        <w:pStyle w:val="a4"/>
        <w:tabs>
          <w:tab w:val="left" w:pos="567"/>
          <w:tab w:val="left" w:pos="630"/>
        </w:tabs>
        <w:ind w:left="540"/>
        <w:jc w:val="thaiDistribute"/>
        <w:rPr>
          <w:rFonts w:asciiTheme="majorBidi" w:hAnsiTheme="majorBidi" w:cstheme="majorBidi"/>
          <w:lang w:val="en-US"/>
        </w:rPr>
      </w:pPr>
      <w:r w:rsidRPr="00583305">
        <w:rPr>
          <w:rFonts w:asciiTheme="majorBidi" w:hAnsiTheme="majorBidi" w:cstheme="majorBidi"/>
          <w:cs/>
        </w:rPr>
        <w:t>หุ้นกู้ดังกล่าวข้างต้นมี</w:t>
      </w:r>
      <w:r w:rsidR="00052CCE" w:rsidRPr="00583305">
        <w:rPr>
          <w:rFonts w:asciiTheme="majorBidi" w:hAnsiTheme="majorBidi" w:cstheme="majorBidi"/>
          <w:cs/>
        </w:rPr>
        <w:t xml:space="preserve">เงื่อนไขที่สำคัญซึ่งบริษัทต้องปฏิบัติตามได้แก่ การรักษาอัตราส่วนหนี้สินต่อส่วนทุนในอัตราไม่เกินกว่า </w:t>
      </w:r>
      <w:r w:rsidR="00052CCE" w:rsidRPr="00583305">
        <w:rPr>
          <w:rFonts w:asciiTheme="majorBidi" w:hAnsiTheme="majorBidi" w:cstheme="majorBidi"/>
          <w:lang w:val="en-US"/>
        </w:rPr>
        <w:t>2.5</w:t>
      </w:r>
      <w:r w:rsidR="00052CCE" w:rsidRPr="00583305">
        <w:rPr>
          <w:rFonts w:asciiTheme="majorBidi" w:hAnsiTheme="majorBidi" w:cstheme="majorBidi"/>
          <w:cs/>
        </w:rPr>
        <w:t>:</w:t>
      </w:r>
      <w:r w:rsidR="00052CCE" w:rsidRPr="00583305">
        <w:rPr>
          <w:rFonts w:asciiTheme="majorBidi" w:hAnsiTheme="majorBidi" w:cstheme="majorBidi"/>
          <w:lang w:val="en-US"/>
        </w:rPr>
        <w:t>1</w:t>
      </w:r>
    </w:p>
    <w:p w14:paraId="240327E3" w14:textId="77777777" w:rsidR="00052CCE" w:rsidRPr="00583305" w:rsidRDefault="00052CCE" w:rsidP="00052CCE">
      <w:pPr>
        <w:pStyle w:val="a4"/>
        <w:tabs>
          <w:tab w:val="left" w:pos="567"/>
          <w:tab w:val="left" w:pos="630"/>
        </w:tabs>
        <w:ind w:left="540"/>
        <w:jc w:val="thaiDistribute"/>
        <w:rPr>
          <w:rFonts w:asciiTheme="majorBidi" w:hAnsiTheme="majorBidi" w:cstheme="majorBidi"/>
          <w:lang w:val="en-US"/>
        </w:rPr>
      </w:pPr>
    </w:p>
    <w:p w14:paraId="4AB96926" w14:textId="1C0DEA28" w:rsidR="002F26B6" w:rsidRPr="00583305" w:rsidRDefault="002F26B6" w:rsidP="00682ACE">
      <w:pPr>
        <w:pStyle w:val="a4"/>
        <w:numPr>
          <w:ilvl w:val="0"/>
          <w:numId w:val="40"/>
        </w:numPr>
        <w:tabs>
          <w:tab w:val="clear" w:pos="1080"/>
          <w:tab w:val="left" w:pos="0"/>
          <w:tab w:val="left" w:pos="567"/>
        </w:tabs>
        <w:ind w:left="540" w:hanging="540"/>
        <w:jc w:val="thaiDistribute"/>
        <w:rPr>
          <w:rFonts w:ascii="Angsana New" w:hAnsi="Angsana New" w:cs="Angsana New"/>
        </w:rPr>
      </w:pPr>
      <w:r w:rsidRPr="00583305">
        <w:rPr>
          <w:rFonts w:ascii="Angsana New" w:hAnsi="Angsana New" w:cs="Angsana New" w:hint="cs"/>
          <w:cs/>
          <w:lang w:val="en-US"/>
        </w:rPr>
        <w:t>ใน</w:t>
      </w:r>
      <w:r w:rsidRPr="00583305">
        <w:rPr>
          <w:rFonts w:ascii="Angsana New" w:hAnsi="Angsana New" w:cs="Angsana New"/>
          <w:cs/>
          <w:lang w:val="en-US"/>
        </w:rPr>
        <w:t>ที่ประชุม</w:t>
      </w:r>
      <w:r w:rsidRPr="00583305">
        <w:rPr>
          <w:rFonts w:ascii="Angsana New" w:hAnsi="Angsana New" w:cs="Angsana New" w:hint="cs"/>
          <w:cs/>
          <w:lang w:val="en-US"/>
        </w:rPr>
        <w:t xml:space="preserve">คณะกรรมการบริษัทเมื่อวันที่ </w:t>
      </w:r>
      <w:r w:rsidRPr="00583305">
        <w:rPr>
          <w:rFonts w:ascii="Angsana New" w:hAnsi="Angsana New" w:cs="Angsana New"/>
          <w:lang w:val="en-US"/>
        </w:rPr>
        <w:t xml:space="preserve">19 </w:t>
      </w:r>
      <w:r w:rsidRPr="00583305">
        <w:rPr>
          <w:rFonts w:ascii="Angsana New" w:hAnsi="Angsana New" w:cs="Angsana New" w:hint="cs"/>
          <w:cs/>
          <w:lang w:val="en-US"/>
        </w:rPr>
        <w:t xml:space="preserve">กุมภาพันธ์ </w:t>
      </w:r>
      <w:r w:rsidRPr="00583305">
        <w:rPr>
          <w:rFonts w:ascii="Angsana New" w:hAnsi="Angsana New" w:cs="Angsana New"/>
          <w:lang w:val="en-US"/>
        </w:rPr>
        <w:t xml:space="preserve">2569 </w:t>
      </w:r>
      <w:r w:rsidRPr="00583305">
        <w:rPr>
          <w:rFonts w:ascii="Angsana New" w:hAnsi="Angsana New" w:cs="Angsana New"/>
          <w:cs/>
          <w:lang w:val="en-US"/>
        </w:rPr>
        <w:t>คณะกรรมการบริษัทได้มีมติอนุมัติ</w:t>
      </w:r>
      <w:r w:rsidRPr="00583305">
        <w:rPr>
          <w:rFonts w:ascii="Angsana New" w:hAnsi="Angsana New" w:cs="Angsana New" w:hint="cs"/>
          <w:cs/>
          <w:lang w:val="en-US"/>
        </w:rPr>
        <w:t>การ</w:t>
      </w:r>
      <w:r w:rsidRPr="00583305">
        <w:rPr>
          <w:rFonts w:ascii="Angsana New" w:hAnsi="Angsana New" w:cs="Angsana New" w:hint="cs"/>
          <w:cs/>
        </w:rPr>
        <w:t>จ่ายเงิน</w:t>
      </w:r>
      <w:r w:rsidRPr="001402E4">
        <w:rPr>
          <w:rFonts w:ascii="Angsana New" w:hAnsi="Angsana New" w:cs="Angsana New" w:hint="cs"/>
          <w:cs/>
        </w:rPr>
        <w:t xml:space="preserve">ปันผลงวดสุดท้ายสำหรับผลการดำเนินงานปี </w:t>
      </w:r>
      <w:r w:rsidRPr="001402E4">
        <w:rPr>
          <w:rFonts w:ascii="Angsana New" w:hAnsi="Angsana New" w:cs="Angsana New"/>
          <w:lang w:val="en-US"/>
        </w:rPr>
        <w:t>2568</w:t>
      </w:r>
      <w:r w:rsidRPr="001402E4">
        <w:rPr>
          <w:rFonts w:ascii="Angsana New" w:hAnsi="Angsana New" w:cs="Angsana New"/>
          <w:cs/>
        </w:rPr>
        <w:t xml:space="preserve"> แก่ผู้ถือหุ้นเป็นเงินหุ้น</w:t>
      </w:r>
      <w:r w:rsidRPr="00F967A4">
        <w:rPr>
          <w:rFonts w:ascii="Angsana New" w:hAnsi="Angsana New" w:cs="Angsana New"/>
          <w:cs/>
        </w:rPr>
        <w:t>ละ</w:t>
      </w:r>
      <w:r w:rsidRPr="00F967A4">
        <w:rPr>
          <w:rFonts w:ascii="Angsana New" w:hAnsi="Angsana New" w:cs="Angsana New" w:hint="cs"/>
          <w:cs/>
        </w:rPr>
        <w:t xml:space="preserve"> </w:t>
      </w:r>
      <w:r w:rsidRPr="00F967A4">
        <w:rPr>
          <w:rFonts w:ascii="Angsana New" w:hAnsi="Angsana New" w:cs="Angsana New"/>
          <w:lang w:val="en-US"/>
        </w:rPr>
        <w:t>0.</w:t>
      </w:r>
      <w:r w:rsidR="001402E4" w:rsidRPr="00F967A4">
        <w:rPr>
          <w:rFonts w:ascii="Angsana New" w:hAnsi="Angsana New" w:cs="Angsana New" w:hint="cs"/>
          <w:cs/>
          <w:lang w:val="en-US"/>
        </w:rPr>
        <w:t>2</w:t>
      </w:r>
      <w:r w:rsidR="00F967A4" w:rsidRPr="00F967A4">
        <w:rPr>
          <w:rFonts w:ascii="Angsana New" w:hAnsi="Angsana New" w:cs="Angsana New" w:hint="cs"/>
          <w:cs/>
          <w:lang w:val="en-US"/>
        </w:rPr>
        <w:t>6</w:t>
      </w:r>
      <w:r w:rsidRPr="001402E4">
        <w:rPr>
          <w:rFonts w:ascii="Angsana New" w:hAnsi="Angsana New" w:cs="Angsana New"/>
          <w:lang w:val="en-US"/>
        </w:rPr>
        <w:t xml:space="preserve"> </w:t>
      </w:r>
      <w:r w:rsidRPr="001402E4">
        <w:rPr>
          <w:rFonts w:ascii="Angsana New" w:hAnsi="Angsana New" w:cs="Angsana New" w:hint="cs"/>
          <w:cs/>
        </w:rPr>
        <w:t>บาท</w:t>
      </w:r>
      <w:r w:rsidRPr="001402E4">
        <w:rPr>
          <w:rFonts w:ascii="Angsana New" w:hAnsi="Angsana New" w:cs="Angsana New"/>
          <w:cs/>
        </w:rPr>
        <w:t>คิดเป็นเงินรวม</w:t>
      </w:r>
      <w:r w:rsidRPr="001402E4">
        <w:rPr>
          <w:rFonts w:ascii="Angsana New" w:hAnsi="Angsana New" w:cs="Angsana New" w:hint="cs"/>
          <w:cs/>
        </w:rPr>
        <w:t xml:space="preserve">ประมาณ </w:t>
      </w:r>
      <w:r w:rsidR="00F967A4" w:rsidRPr="00F967A4">
        <w:rPr>
          <w:rFonts w:ascii="Angsana New" w:hAnsi="Angsana New" w:cs="Angsana New"/>
          <w:lang w:val="en-US"/>
        </w:rPr>
        <w:t>480</w:t>
      </w:r>
      <w:r w:rsidRPr="00F967A4">
        <w:rPr>
          <w:rFonts w:ascii="Angsana New" w:hAnsi="Angsana New" w:cs="Angsana New"/>
          <w:lang w:val="en-US"/>
        </w:rPr>
        <w:t>.</w:t>
      </w:r>
      <w:r w:rsidR="00F967A4" w:rsidRPr="00F967A4">
        <w:rPr>
          <w:rFonts w:ascii="Angsana New" w:hAnsi="Angsana New" w:cs="Angsana New"/>
          <w:lang w:val="en-US"/>
        </w:rPr>
        <w:t>4</w:t>
      </w:r>
      <w:r w:rsidRPr="00F967A4">
        <w:rPr>
          <w:rFonts w:ascii="Angsana New" w:hAnsi="Angsana New" w:cs="Angsana New"/>
          <w:cs/>
        </w:rPr>
        <w:t xml:space="preserve"> </w:t>
      </w:r>
      <w:r w:rsidRPr="00F967A4">
        <w:rPr>
          <w:rFonts w:ascii="Angsana New" w:hAnsi="Angsana New" w:cs="Angsana New" w:hint="cs"/>
          <w:cs/>
        </w:rPr>
        <w:t>ล้าน</w:t>
      </w:r>
      <w:r w:rsidRPr="001402E4">
        <w:rPr>
          <w:rFonts w:ascii="Angsana New" w:hAnsi="Angsana New" w:cs="Angsana New" w:hint="cs"/>
          <w:cs/>
        </w:rPr>
        <w:t>บาท</w:t>
      </w:r>
      <w:r w:rsidRPr="001402E4">
        <w:rPr>
          <w:rFonts w:ascii="Angsana New" w:hAnsi="Angsana New" w:cs="Angsana New"/>
          <w:cs/>
        </w:rPr>
        <w:t>โดยจ่ายจากกำไรส่วนที่ได้รับการส่งเสริมการลงทุน</w:t>
      </w:r>
      <w:r w:rsidRPr="001402E4">
        <w:rPr>
          <w:rFonts w:ascii="Angsana New" w:hAnsi="Angsana New" w:cs="Angsana New" w:hint="cs"/>
          <w:cs/>
        </w:rPr>
        <w:t>ทั้งหมด</w:t>
      </w:r>
      <w:r w:rsidRPr="001402E4">
        <w:rPr>
          <w:rFonts w:ascii="Angsana New" w:hAnsi="Angsana New" w:cs="Angsana New" w:hint="cs"/>
          <w:cs/>
          <w:lang w:val="en-US"/>
        </w:rPr>
        <w:t xml:space="preserve">และกำหนดจ่ายเงินปันผลในวันที่ </w:t>
      </w:r>
      <w:r w:rsidR="00F967A4">
        <w:rPr>
          <w:rFonts w:ascii="Angsana New" w:hAnsi="Angsana New" w:cs="Angsana New"/>
          <w:lang w:val="en-US"/>
        </w:rPr>
        <w:t>7</w:t>
      </w:r>
      <w:r w:rsidRPr="001402E4">
        <w:rPr>
          <w:rFonts w:ascii="Angsana New" w:hAnsi="Angsana New" w:cs="Angsana New" w:hint="cs"/>
          <w:cs/>
          <w:lang w:val="en-US"/>
        </w:rPr>
        <w:t xml:space="preserve"> </w:t>
      </w:r>
      <w:r w:rsidRPr="00F967A4">
        <w:rPr>
          <w:rFonts w:ascii="Angsana New" w:hAnsi="Angsana New" w:cs="Angsana New" w:hint="cs"/>
          <w:cs/>
          <w:lang w:val="en-US"/>
        </w:rPr>
        <w:t xml:space="preserve">พฤษภาคม </w:t>
      </w:r>
      <w:r w:rsidRPr="00F967A4">
        <w:rPr>
          <w:rFonts w:ascii="Angsana New" w:hAnsi="Angsana New" w:cs="Angsana New"/>
          <w:lang w:val="en-US"/>
        </w:rPr>
        <w:t xml:space="preserve">2569 </w:t>
      </w:r>
      <w:r w:rsidRPr="00F967A4">
        <w:rPr>
          <w:rFonts w:ascii="Angsana New" w:hAnsi="Angsana New" w:cs="Angsana New" w:hint="cs"/>
          <w:cs/>
          <w:lang w:val="en-US"/>
        </w:rPr>
        <w:t>ทั้งนี้ เรื่อง</w:t>
      </w:r>
      <w:r w:rsidRPr="001402E4">
        <w:rPr>
          <w:rFonts w:ascii="Angsana New" w:hAnsi="Angsana New" w:cs="Angsana New" w:hint="cs"/>
          <w:cs/>
          <w:lang w:val="en-US"/>
        </w:rPr>
        <w:t>ดังกล่าวจะถูก</w:t>
      </w:r>
      <w:r w:rsidRPr="00583305">
        <w:rPr>
          <w:rFonts w:ascii="Angsana New" w:hAnsi="Angsana New" w:cs="Angsana New" w:hint="cs"/>
          <w:cs/>
          <w:lang w:val="en-US"/>
        </w:rPr>
        <w:t>นำเสนอเพื่อขออนุมัติในที่ประชุมผู้ถือหุ้นที่จะมีขึ้นในครั้งถัดไป</w:t>
      </w:r>
    </w:p>
    <w:p w14:paraId="360AE1D2" w14:textId="77777777" w:rsidR="00AA188B" w:rsidRPr="00583305" w:rsidRDefault="00AA188B" w:rsidP="002F26B6">
      <w:pPr>
        <w:rPr>
          <w:rFonts w:ascii="Angsana New" w:hAnsi="Angsana New"/>
          <w:sz w:val="30"/>
          <w:szCs w:val="30"/>
          <w:cs/>
        </w:rPr>
      </w:pPr>
    </w:p>
    <w:p w14:paraId="11B5AAE3" w14:textId="77777777" w:rsidR="006D0DBE" w:rsidRPr="00583305" w:rsidRDefault="006D0DBE" w:rsidP="0007444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583305">
        <w:rPr>
          <w:rFonts w:ascii="Angsana New" w:hAnsi="Angsana New"/>
          <w:b/>
          <w:bCs/>
          <w:sz w:val="30"/>
          <w:szCs w:val="30"/>
          <w:cs/>
        </w:rPr>
        <w:t>การอนุมัติงบการเงิน</w:t>
      </w:r>
    </w:p>
    <w:p w14:paraId="01698017" w14:textId="77777777" w:rsidR="006D0DBE" w:rsidRPr="00583305" w:rsidRDefault="006D0DBE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763999E" w14:textId="52273C23" w:rsidR="00824322" w:rsidRPr="00583305" w:rsidRDefault="006D0DBE" w:rsidP="00507B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583305">
        <w:rPr>
          <w:rFonts w:ascii="Angsana New" w:hAnsi="Angsana New"/>
          <w:sz w:val="30"/>
          <w:szCs w:val="30"/>
          <w:cs/>
        </w:rPr>
        <w:t>งบการเงินนี้ได้รับการอนุมัติให้ออกโดยที่ประชุมคณะกรรมการของบริษัทเมื่อวันที่</w:t>
      </w:r>
      <w:r w:rsidR="00AC2CD2" w:rsidRPr="00583305">
        <w:rPr>
          <w:rFonts w:ascii="Angsana New" w:hAnsi="Angsana New"/>
          <w:sz w:val="30"/>
          <w:szCs w:val="30"/>
        </w:rPr>
        <w:t xml:space="preserve"> </w:t>
      </w:r>
      <w:r w:rsidR="0003161F" w:rsidRPr="00583305">
        <w:rPr>
          <w:rFonts w:ascii="Angsana New" w:hAnsi="Angsana New"/>
          <w:sz w:val="30"/>
          <w:szCs w:val="30"/>
        </w:rPr>
        <w:t>19</w:t>
      </w:r>
      <w:r w:rsidR="00A07F7F" w:rsidRPr="00583305">
        <w:rPr>
          <w:rFonts w:ascii="Angsana New" w:hAnsi="Angsana New"/>
          <w:sz w:val="30"/>
          <w:szCs w:val="30"/>
        </w:rPr>
        <w:t xml:space="preserve"> </w:t>
      </w:r>
      <w:r w:rsidRPr="00583305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583305">
        <w:rPr>
          <w:rFonts w:ascii="Angsana New" w:hAnsi="Angsana New"/>
          <w:sz w:val="30"/>
          <w:szCs w:val="30"/>
        </w:rPr>
        <w:t>256</w:t>
      </w:r>
      <w:r w:rsidR="001C053E" w:rsidRPr="00583305">
        <w:rPr>
          <w:rFonts w:ascii="Angsana New" w:hAnsi="Angsana New"/>
          <w:sz w:val="30"/>
          <w:szCs w:val="30"/>
        </w:rPr>
        <w:t>9</w:t>
      </w:r>
    </w:p>
    <w:sectPr w:rsidR="00824322" w:rsidRPr="00583305" w:rsidSect="00F51B1F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552" w:right="1136" w:bottom="851" w:left="1440" w:header="851" w:footer="188" w:gutter="0"/>
      <w:pgNumType w:start="13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118FE" w14:textId="77777777" w:rsidR="00B056DF" w:rsidRDefault="00B056DF">
      <w:r>
        <w:separator/>
      </w:r>
    </w:p>
  </w:endnote>
  <w:endnote w:type="continuationSeparator" w:id="0">
    <w:p w14:paraId="35D448A9" w14:textId="77777777" w:rsidR="00B056DF" w:rsidRDefault="00B05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4BC5" w14:textId="77777777" w:rsidR="00836D37" w:rsidRPr="00217DB9" w:rsidRDefault="004C0A1D">
    <w:pPr>
      <w:pStyle w:val="Footer"/>
      <w:jc w:val="right"/>
      <w:rPr>
        <w:rFonts w:ascii="Angsana New" w:hAnsi="Angsana New"/>
        <w:sz w:val="32"/>
        <w:szCs w:val="32"/>
      </w:rPr>
    </w:pPr>
    <w:r w:rsidRPr="00217DB9">
      <w:rPr>
        <w:rFonts w:ascii="Angsana New" w:hAnsi="Angsana New"/>
        <w:sz w:val="32"/>
        <w:szCs w:val="32"/>
      </w:rPr>
      <w:fldChar w:fldCharType="begin"/>
    </w:r>
    <w:r w:rsidR="00836D37" w:rsidRPr="00217DB9">
      <w:rPr>
        <w:rFonts w:ascii="Angsana New" w:hAnsi="Angsana New"/>
        <w:sz w:val="32"/>
        <w:szCs w:val="32"/>
      </w:rPr>
      <w:instrText xml:space="preserve"> PAGE   \* MERGEFORMAT </w:instrText>
    </w:r>
    <w:r w:rsidRPr="00217DB9">
      <w:rPr>
        <w:rFonts w:ascii="Angsana New" w:hAnsi="Angsana New"/>
        <w:sz w:val="32"/>
        <w:szCs w:val="32"/>
      </w:rPr>
      <w:fldChar w:fldCharType="separate"/>
    </w:r>
    <w:r w:rsidR="00EC55AA">
      <w:rPr>
        <w:rFonts w:ascii="Angsana New" w:hAnsi="Angsana New"/>
        <w:noProof/>
        <w:sz w:val="32"/>
        <w:szCs w:val="32"/>
      </w:rPr>
      <w:t>40</w:t>
    </w:r>
    <w:r w:rsidRPr="00217DB9">
      <w:rPr>
        <w:rFonts w:ascii="Angsana New" w:hAnsi="Angsana New"/>
        <w:noProof/>
        <w:sz w:val="32"/>
        <w:szCs w:val="32"/>
      </w:rPr>
      <w:fldChar w:fldCharType="end"/>
    </w:r>
  </w:p>
  <w:p w14:paraId="259B87DB" w14:textId="77777777" w:rsidR="00836D37" w:rsidRPr="00217DB9" w:rsidRDefault="00836D37" w:rsidP="008327F4">
    <w:pPr>
      <w:jc w:val="right"/>
      <w:rPr>
        <w:rFonts w:ascii="Angsana New" w:hAnsi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F216" w14:textId="12E5C810" w:rsidR="00836D37" w:rsidRPr="00FB536A" w:rsidRDefault="00836D37">
    <w:pPr>
      <w:pStyle w:val="Footer"/>
      <w:jc w:val="right"/>
      <w:rPr>
        <w:rFonts w:ascii="Angsana New" w:hAnsi="Angsana New"/>
        <w:sz w:val="32"/>
        <w:szCs w:val="32"/>
      </w:rPr>
    </w:pPr>
    <w:r>
      <w:rPr>
        <w:rFonts w:ascii="Angsana New" w:hAnsi="Angsana New"/>
        <w:sz w:val="32"/>
        <w:szCs w:val="32"/>
      </w:rPr>
      <w:t>1</w:t>
    </w:r>
    <w:r w:rsidR="00F51B1F">
      <w:rPr>
        <w:rFonts w:ascii="Angsana New" w:hAnsi="Angsana New"/>
        <w:sz w:val="32"/>
        <w:szCs w:val="32"/>
      </w:rPr>
      <w:t>3</w:t>
    </w:r>
  </w:p>
  <w:p w14:paraId="677EF2AF" w14:textId="77777777" w:rsidR="00836D37" w:rsidRPr="009E7C84" w:rsidRDefault="00836D37" w:rsidP="00E03F73">
    <w:pPr>
      <w:pStyle w:val="Footer"/>
      <w:jc w:val="right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51688" w14:textId="77777777" w:rsidR="00B056DF" w:rsidRDefault="00B056DF">
      <w:r>
        <w:separator/>
      </w:r>
    </w:p>
  </w:footnote>
  <w:footnote w:type="continuationSeparator" w:id="0">
    <w:p w14:paraId="37F13C25" w14:textId="77777777" w:rsidR="00B056DF" w:rsidRDefault="00B05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0924" w14:textId="6E9E5DF0" w:rsidR="00836D37" w:rsidRPr="008B5046" w:rsidRDefault="00836D37" w:rsidP="005C6BD7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  <w:lang w:val="en-US"/>
      </w:rPr>
    </w:pP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บริษัท 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นอร์ทอีส รับเบอร์ </w:t>
    </w: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>จำกัด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(มหาชน)</w:t>
    </w:r>
    <w:r w:rsidR="003D4EA5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และบริษัทย่อย</w:t>
    </w:r>
  </w:p>
  <w:p w14:paraId="637D620C" w14:textId="77777777" w:rsidR="00836D37" w:rsidRPr="005C6BD7" w:rsidRDefault="00836D37" w:rsidP="005C6BD7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</w:rPr>
    </w:pP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>หมายเหตุประกอบงบการเงิน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(ต่อ)</w:t>
    </w:r>
  </w:p>
  <w:p w14:paraId="1E6F7954" w14:textId="200B7BED" w:rsidR="00735FFA" w:rsidRPr="00735FFA" w:rsidRDefault="00735FFA" w:rsidP="00735FFA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lang w:val="en-US"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วันที่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>31</w:t>
    </w: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ธันวาคม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>256</w:t>
    </w:r>
    <w:r w:rsidR="00222AAD">
      <w:rPr>
        <w:rFonts w:ascii="Angsana New" w:hAnsi="Angsana New" w:cs="Angsana New"/>
        <w:b/>
        <w:bCs/>
        <w:color w:val="000000"/>
        <w:sz w:val="32"/>
        <w:szCs w:val="32"/>
        <w:lang w:val="en-US"/>
      </w:rPr>
      <w:t>8</w:t>
    </w:r>
    <w:r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และ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>256</w:t>
    </w:r>
    <w:r w:rsidR="00222AAD">
      <w:rPr>
        <w:rFonts w:ascii="Angsana New" w:hAnsi="Angsana New" w:cs="Angsana New"/>
        <w:b/>
        <w:bCs/>
        <w:color w:val="000000"/>
        <w:sz w:val="32"/>
        <w:szCs w:val="32"/>
        <w:lang w:val="en-US"/>
      </w:rPr>
      <w:t>7</w:t>
    </w:r>
  </w:p>
  <w:p w14:paraId="6CC7A8CE" w14:textId="77777777" w:rsidR="00836D37" w:rsidRPr="00C03912" w:rsidRDefault="00836D37" w:rsidP="001A694A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43371" w14:textId="506146FF" w:rsidR="00836D37" w:rsidRPr="00735FFA" w:rsidRDefault="00836D37" w:rsidP="00DE77E8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  <w:lang w:val="en-US"/>
      </w:rPr>
    </w:pPr>
    <w:r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บริษัท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นอร์ทอีส รับเบอร์ </w:t>
    </w:r>
    <w:r w:rsidRPr="00BB2E1A">
      <w:rPr>
        <w:rFonts w:ascii="Angsana New" w:hAnsi="Angsana New" w:cs="Angsana New"/>
        <w:b/>
        <w:bCs/>
        <w:color w:val="000000"/>
        <w:sz w:val="32"/>
        <w:szCs w:val="32"/>
        <w:cs/>
      </w:rPr>
      <w:t>จำกัด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(มหาชน)</w:t>
    </w:r>
    <w:r w:rsidR="003D4EA5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และบริษัทย่อย</w:t>
    </w:r>
  </w:p>
  <w:p w14:paraId="34F6469A" w14:textId="77777777" w:rsidR="00836D37" w:rsidRPr="00A034FE" w:rsidRDefault="00836D37" w:rsidP="00DE77E8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>หมายเหตุประกอบงบการเงิน</w:t>
    </w:r>
  </w:p>
  <w:p w14:paraId="66FF3F89" w14:textId="39154694" w:rsidR="00836D37" w:rsidRPr="00735FFA" w:rsidRDefault="00836D37" w:rsidP="00DE77E8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lang w:val="en-US"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วันที่ </w:t>
    </w:r>
    <w:r w:rsidR="00735FFA">
      <w:rPr>
        <w:rFonts w:ascii="Angsana New" w:hAnsi="Angsana New" w:cs="Angsana New"/>
        <w:b/>
        <w:bCs/>
        <w:color w:val="000000"/>
        <w:sz w:val="32"/>
        <w:szCs w:val="32"/>
        <w:lang w:val="en-US"/>
      </w:rPr>
      <w:t>31</w:t>
    </w: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ธันวาคม </w:t>
    </w:r>
    <w:r w:rsidR="00735FFA">
      <w:rPr>
        <w:rFonts w:ascii="Angsana New" w:hAnsi="Angsana New" w:cs="Angsana New"/>
        <w:b/>
        <w:bCs/>
        <w:color w:val="000000"/>
        <w:sz w:val="32"/>
        <w:szCs w:val="32"/>
        <w:lang w:val="en-US"/>
      </w:rPr>
      <w:t>256</w:t>
    </w:r>
    <w:r w:rsidR="008F26A0">
      <w:rPr>
        <w:rFonts w:ascii="Angsana New" w:hAnsi="Angsana New" w:cs="Angsana New"/>
        <w:b/>
        <w:bCs/>
        <w:color w:val="000000"/>
        <w:sz w:val="32"/>
        <w:szCs w:val="32"/>
        <w:lang w:val="en-US"/>
      </w:rPr>
      <w:t>8</w:t>
    </w:r>
    <w:r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และ </w:t>
    </w:r>
    <w:r w:rsidR="00735FFA">
      <w:rPr>
        <w:rFonts w:ascii="Angsana New" w:hAnsi="Angsana New" w:cs="Angsana New"/>
        <w:b/>
        <w:bCs/>
        <w:color w:val="000000"/>
        <w:sz w:val="32"/>
        <w:szCs w:val="32"/>
        <w:lang w:val="en-US"/>
      </w:rPr>
      <w:t>256</w:t>
    </w:r>
    <w:r w:rsidR="008F26A0">
      <w:rPr>
        <w:rFonts w:ascii="Angsana New" w:hAnsi="Angsana New" w:cs="Angsana New"/>
        <w:b/>
        <w:bCs/>
        <w:color w:val="000000"/>
        <w:sz w:val="32"/>
        <w:szCs w:val="32"/>
        <w:lang w:val="en-US"/>
      </w:rPr>
      <w:t>7</w:t>
    </w:r>
  </w:p>
  <w:p w14:paraId="69355072" w14:textId="77777777" w:rsidR="00836D37" w:rsidRPr="001A694A" w:rsidRDefault="00836D37" w:rsidP="00F233B3">
    <w:pPr>
      <w:pStyle w:val="a"/>
      <w:tabs>
        <w:tab w:val="clear" w:pos="1080"/>
      </w:tabs>
      <w:rPr>
        <w:rFonts w:ascii="Angsana New" w:hAnsi="Angsana New" w:cs="Angsana New"/>
        <w:b/>
        <w:bCs/>
        <w:color w:val="000000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4D19"/>
    <w:multiLevelType w:val="hybridMultilevel"/>
    <w:tmpl w:val="32F8C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34899"/>
    <w:multiLevelType w:val="hybridMultilevel"/>
    <w:tmpl w:val="9A4E1BD0"/>
    <w:lvl w:ilvl="0" w:tplc="0308907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BC0379"/>
    <w:multiLevelType w:val="hybridMultilevel"/>
    <w:tmpl w:val="D8E8D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224C1"/>
    <w:multiLevelType w:val="hybridMultilevel"/>
    <w:tmpl w:val="CCF67B7A"/>
    <w:lvl w:ilvl="0" w:tplc="93C09AA8">
      <w:start w:val="1"/>
      <w:numFmt w:val="thaiLetters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2258"/>
    <w:multiLevelType w:val="hybridMultilevel"/>
    <w:tmpl w:val="A8740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833B7"/>
    <w:multiLevelType w:val="hybridMultilevel"/>
    <w:tmpl w:val="D8E8D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55EF4"/>
    <w:multiLevelType w:val="hybridMultilevel"/>
    <w:tmpl w:val="1730D242"/>
    <w:lvl w:ilvl="0" w:tplc="05EA5324">
      <w:numFmt w:val="bullet"/>
      <w:lvlText w:val="-"/>
      <w:lvlJc w:val="left"/>
      <w:pPr>
        <w:ind w:left="40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67ADE"/>
    <w:multiLevelType w:val="hybridMultilevel"/>
    <w:tmpl w:val="33AA8C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2408A"/>
    <w:multiLevelType w:val="hybridMultilevel"/>
    <w:tmpl w:val="2A845C28"/>
    <w:lvl w:ilvl="0" w:tplc="E38C2D16">
      <w:start w:val="2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6D97B1D"/>
    <w:multiLevelType w:val="hybridMultilevel"/>
    <w:tmpl w:val="64E87D30"/>
    <w:lvl w:ilvl="0" w:tplc="FD82105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8533C"/>
    <w:multiLevelType w:val="hybridMultilevel"/>
    <w:tmpl w:val="D65ACD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86B57"/>
    <w:multiLevelType w:val="hybridMultilevel"/>
    <w:tmpl w:val="8638B63A"/>
    <w:lvl w:ilvl="0" w:tplc="78E66C2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23F52"/>
    <w:multiLevelType w:val="hybridMultilevel"/>
    <w:tmpl w:val="2D78AAB4"/>
    <w:lvl w:ilvl="0" w:tplc="7FE0120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8FA7EB6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05D52"/>
    <w:multiLevelType w:val="hybridMultilevel"/>
    <w:tmpl w:val="D2B0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F4020"/>
    <w:multiLevelType w:val="hybridMultilevel"/>
    <w:tmpl w:val="D6F06A6C"/>
    <w:lvl w:ilvl="0" w:tplc="41D27778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11C9F"/>
    <w:multiLevelType w:val="hybridMultilevel"/>
    <w:tmpl w:val="71B0CC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>
      <w:start w:val="1"/>
      <w:numFmt w:val="lowerRoman"/>
      <w:lvlText w:val="%3."/>
      <w:lvlJc w:val="right"/>
      <w:pPr>
        <w:ind w:left="3218" w:hanging="180"/>
      </w:pPr>
    </w:lvl>
    <w:lvl w:ilvl="3" w:tplc="0409000F">
      <w:start w:val="1"/>
      <w:numFmt w:val="decimal"/>
      <w:lvlText w:val="%4."/>
      <w:lvlJc w:val="left"/>
      <w:pPr>
        <w:ind w:left="3938" w:hanging="360"/>
      </w:pPr>
    </w:lvl>
    <w:lvl w:ilvl="4" w:tplc="04090019">
      <w:start w:val="1"/>
      <w:numFmt w:val="lowerLetter"/>
      <w:lvlText w:val="%5."/>
      <w:lvlJc w:val="left"/>
      <w:pPr>
        <w:ind w:left="4658" w:hanging="360"/>
      </w:pPr>
    </w:lvl>
    <w:lvl w:ilvl="5" w:tplc="0409001B">
      <w:start w:val="1"/>
      <w:numFmt w:val="lowerRoman"/>
      <w:lvlText w:val="%6."/>
      <w:lvlJc w:val="right"/>
      <w:pPr>
        <w:ind w:left="5378" w:hanging="180"/>
      </w:pPr>
    </w:lvl>
    <w:lvl w:ilvl="6" w:tplc="0409000F">
      <w:start w:val="1"/>
      <w:numFmt w:val="decimal"/>
      <w:lvlText w:val="%7."/>
      <w:lvlJc w:val="left"/>
      <w:pPr>
        <w:ind w:left="6098" w:hanging="360"/>
      </w:pPr>
    </w:lvl>
    <w:lvl w:ilvl="7" w:tplc="04090019">
      <w:start w:val="1"/>
      <w:numFmt w:val="lowerLetter"/>
      <w:lvlText w:val="%8."/>
      <w:lvlJc w:val="left"/>
      <w:pPr>
        <w:ind w:left="6818" w:hanging="360"/>
      </w:pPr>
    </w:lvl>
    <w:lvl w:ilvl="8" w:tplc="0409001B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53062"/>
    <w:multiLevelType w:val="hybridMultilevel"/>
    <w:tmpl w:val="1E96AB20"/>
    <w:lvl w:ilvl="0" w:tplc="04D24BEC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5" w15:restartNumberingAfterBreak="0">
    <w:nsid w:val="611B0D12"/>
    <w:multiLevelType w:val="hybridMultilevel"/>
    <w:tmpl w:val="BD1EE15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45BD5"/>
    <w:multiLevelType w:val="hybridMultilevel"/>
    <w:tmpl w:val="954280C6"/>
    <w:lvl w:ilvl="0" w:tplc="45AC3856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53B2D"/>
    <w:multiLevelType w:val="hybridMultilevel"/>
    <w:tmpl w:val="ED00AE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041203"/>
    <w:multiLevelType w:val="hybridMultilevel"/>
    <w:tmpl w:val="4620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B4F69"/>
    <w:multiLevelType w:val="hybridMultilevel"/>
    <w:tmpl w:val="B0649402"/>
    <w:lvl w:ilvl="0" w:tplc="B720BB60">
      <w:start w:val="1"/>
      <w:numFmt w:val="thaiLetters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1378D5"/>
    <w:multiLevelType w:val="hybridMultilevel"/>
    <w:tmpl w:val="A8740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4570C"/>
    <w:multiLevelType w:val="hybridMultilevel"/>
    <w:tmpl w:val="B7248018"/>
    <w:lvl w:ilvl="0" w:tplc="8D2AF86A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57218"/>
    <w:multiLevelType w:val="hybridMultilevel"/>
    <w:tmpl w:val="AA40DBBC"/>
    <w:lvl w:ilvl="0" w:tplc="980C8996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777D87"/>
    <w:multiLevelType w:val="hybridMultilevel"/>
    <w:tmpl w:val="2E4A4790"/>
    <w:lvl w:ilvl="0" w:tplc="F3E6819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8FD495C"/>
    <w:multiLevelType w:val="hybridMultilevel"/>
    <w:tmpl w:val="01404236"/>
    <w:lvl w:ilvl="0" w:tplc="EE78F1C6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7" w15:restartNumberingAfterBreak="0">
    <w:nsid w:val="7EC466B3"/>
    <w:multiLevelType w:val="hybridMultilevel"/>
    <w:tmpl w:val="710E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097752">
    <w:abstractNumId w:val="11"/>
  </w:num>
  <w:num w:numId="2" w16cid:durableId="397022114">
    <w:abstractNumId w:val="15"/>
  </w:num>
  <w:num w:numId="3" w16cid:durableId="1704936562">
    <w:abstractNumId w:val="2"/>
  </w:num>
  <w:num w:numId="4" w16cid:durableId="1674185373">
    <w:abstractNumId w:val="18"/>
  </w:num>
  <w:num w:numId="5" w16cid:durableId="1760638495">
    <w:abstractNumId w:val="7"/>
  </w:num>
  <w:num w:numId="6" w16cid:durableId="1042284753">
    <w:abstractNumId w:val="20"/>
  </w:num>
  <w:num w:numId="7" w16cid:durableId="1866748235">
    <w:abstractNumId w:val="31"/>
  </w:num>
  <w:num w:numId="8" w16cid:durableId="1556626120">
    <w:abstractNumId w:val="9"/>
  </w:num>
  <w:num w:numId="9" w16cid:durableId="1352029454">
    <w:abstractNumId w:val="24"/>
  </w:num>
  <w:num w:numId="10" w16cid:durableId="1231424781">
    <w:abstractNumId w:val="34"/>
  </w:num>
  <w:num w:numId="11" w16cid:durableId="2086298602">
    <w:abstractNumId w:val="36"/>
  </w:num>
  <w:num w:numId="12" w16cid:durableId="29191134">
    <w:abstractNumId w:val="12"/>
  </w:num>
  <w:num w:numId="13" w16cid:durableId="1931234601">
    <w:abstractNumId w:val="3"/>
  </w:num>
  <w:num w:numId="14" w16cid:durableId="427582010">
    <w:abstractNumId w:val="14"/>
  </w:num>
  <w:num w:numId="15" w16cid:durableId="878518004">
    <w:abstractNumId w:val="22"/>
  </w:num>
  <w:num w:numId="16" w16cid:durableId="1689256204">
    <w:abstractNumId w:val="32"/>
  </w:num>
  <w:num w:numId="17" w16cid:durableId="1686782436">
    <w:abstractNumId w:val="33"/>
  </w:num>
  <w:num w:numId="18" w16cid:durableId="478688381">
    <w:abstractNumId w:val="6"/>
  </w:num>
  <w:num w:numId="19" w16cid:durableId="491337827">
    <w:abstractNumId w:val="23"/>
  </w:num>
  <w:num w:numId="20" w16cid:durableId="1557935695">
    <w:abstractNumId w:val="0"/>
  </w:num>
  <w:num w:numId="21" w16cid:durableId="32925252">
    <w:abstractNumId w:val="1"/>
  </w:num>
  <w:num w:numId="22" w16cid:durableId="1597208921">
    <w:abstractNumId w:val="8"/>
  </w:num>
  <w:num w:numId="23" w16cid:durableId="285695526">
    <w:abstractNumId w:val="10"/>
  </w:num>
  <w:num w:numId="24" w16cid:durableId="735124776">
    <w:abstractNumId w:val="35"/>
  </w:num>
  <w:num w:numId="25" w16cid:durableId="1053965434">
    <w:abstractNumId w:val="25"/>
  </w:num>
  <w:num w:numId="26" w16cid:durableId="1198349108">
    <w:abstractNumId w:val="13"/>
  </w:num>
  <w:num w:numId="27" w16cid:durableId="1622882659">
    <w:abstractNumId w:val="4"/>
  </w:num>
  <w:num w:numId="28" w16cid:durableId="389571197">
    <w:abstractNumId w:val="19"/>
  </w:num>
  <w:num w:numId="29" w16cid:durableId="1124931701">
    <w:abstractNumId w:val="27"/>
  </w:num>
  <w:num w:numId="30" w16cid:durableId="1839155745">
    <w:abstractNumId w:val="21"/>
  </w:num>
  <w:num w:numId="31" w16cid:durableId="1629777725">
    <w:abstractNumId w:val="16"/>
  </w:num>
  <w:num w:numId="32" w16cid:durableId="1316714784">
    <w:abstractNumId w:val="28"/>
  </w:num>
  <w:num w:numId="33" w16cid:durableId="982344602">
    <w:abstractNumId w:val="37"/>
  </w:num>
  <w:num w:numId="34" w16cid:durableId="1733503342">
    <w:abstractNumId w:val="29"/>
  </w:num>
  <w:num w:numId="35" w16cid:durableId="760680827">
    <w:abstractNumId w:val="5"/>
  </w:num>
  <w:num w:numId="36" w16cid:durableId="1186820876">
    <w:abstractNumId w:val="30"/>
  </w:num>
  <w:num w:numId="37" w16cid:durableId="478497441">
    <w:abstractNumId w:val="17"/>
  </w:num>
  <w:num w:numId="38" w16cid:durableId="437412287">
    <w:abstractNumId w:val="26"/>
  </w:num>
  <w:num w:numId="39" w16cid:durableId="1345941964">
    <w:abstractNumId w:val="26"/>
  </w:num>
  <w:num w:numId="40" w16cid:durableId="14819245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78"/>
    <w:rsid w:val="000001BC"/>
    <w:rsid w:val="000009B9"/>
    <w:rsid w:val="000009F4"/>
    <w:rsid w:val="00000AA4"/>
    <w:rsid w:val="00000D9C"/>
    <w:rsid w:val="0000148E"/>
    <w:rsid w:val="00002B1B"/>
    <w:rsid w:val="00002DEA"/>
    <w:rsid w:val="00002ED0"/>
    <w:rsid w:val="00002FBA"/>
    <w:rsid w:val="000031A7"/>
    <w:rsid w:val="00003493"/>
    <w:rsid w:val="000036E7"/>
    <w:rsid w:val="00003893"/>
    <w:rsid w:val="00003C62"/>
    <w:rsid w:val="00003CBA"/>
    <w:rsid w:val="0000425E"/>
    <w:rsid w:val="000045E4"/>
    <w:rsid w:val="00004804"/>
    <w:rsid w:val="000052A4"/>
    <w:rsid w:val="00005ADC"/>
    <w:rsid w:val="00005D18"/>
    <w:rsid w:val="00006366"/>
    <w:rsid w:val="0000638F"/>
    <w:rsid w:val="00006480"/>
    <w:rsid w:val="000064BC"/>
    <w:rsid w:val="00006C18"/>
    <w:rsid w:val="00007220"/>
    <w:rsid w:val="00007383"/>
    <w:rsid w:val="000075AF"/>
    <w:rsid w:val="0000764D"/>
    <w:rsid w:val="00007706"/>
    <w:rsid w:val="00007A09"/>
    <w:rsid w:val="000106A9"/>
    <w:rsid w:val="000118DE"/>
    <w:rsid w:val="00011AA3"/>
    <w:rsid w:val="00011E57"/>
    <w:rsid w:val="00012156"/>
    <w:rsid w:val="00012168"/>
    <w:rsid w:val="00012313"/>
    <w:rsid w:val="0001256E"/>
    <w:rsid w:val="0001258D"/>
    <w:rsid w:val="000128F7"/>
    <w:rsid w:val="00012A97"/>
    <w:rsid w:val="00012CF2"/>
    <w:rsid w:val="00012FD6"/>
    <w:rsid w:val="00013609"/>
    <w:rsid w:val="00013827"/>
    <w:rsid w:val="000138F4"/>
    <w:rsid w:val="00013B08"/>
    <w:rsid w:val="0001439F"/>
    <w:rsid w:val="000144BE"/>
    <w:rsid w:val="000147D4"/>
    <w:rsid w:val="00014B71"/>
    <w:rsid w:val="00015308"/>
    <w:rsid w:val="00015905"/>
    <w:rsid w:val="00015AB6"/>
    <w:rsid w:val="00015CC1"/>
    <w:rsid w:val="00015F08"/>
    <w:rsid w:val="00016399"/>
    <w:rsid w:val="000163B9"/>
    <w:rsid w:val="0001642A"/>
    <w:rsid w:val="00016478"/>
    <w:rsid w:val="00016480"/>
    <w:rsid w:val="0001668F"/>
    <w:rsid w:val="0001697B"/>
    <w:rsid w:val="00016A0B"/>
    <w:rsid w:val="00016ABF"/>
    <w:rsid w:val="00016FA5"/>
    <w:rsid w:val="00017D1D"/>
    <w:rsid w:val="000207E7"/>
    <w:rsid w:val="00020AFF"/>
    <w:rsid w:val="00020F39"/>
    <w:rsid w:val="00020F3F"/>
    <w:rsid w:val="0002162E"/>
    <w:rsid w:val="00021D9A"/>
    <w:rsid w:val="00021EAA"/>
    <w:rsid w:val="00022032"/>
    <w:rsid w:val="0002205C"/>
    <w:rsid w:val="000225DA"/>
    <w:rsid w:val="0002266C"/>
    <w:rsid w:val="00022814"/>
    <w:rsid w:val="00022CA9"/>
    <w:rsid w:val="00022E20"/>
    <w:rsid w:val="00022EDE"/>
    <w:rsid w:val="00022F0A"/>
    <w:rsid w:val="000234F7"/>
    <w:rsid w:val="00023512"/>
    <w:rsid w:val="000237AC"/>
    <w:rsid w:val="0002393D"/>
    <w:rsid w:val="000239E0"/>
    <w:rsid w:val="00023A3F"/>
    <w:rsid w:val="00024625"/>
    <w:rsid w:val="0002542A"/>
    <w:rsid w:val="0002570C"/>
    <w:rsid w:val="00025F93"/>
    <w:rsid w:val="00026694"/>
    <w:rsid w:val="00026754"/>
    <w:rsid w:val="00026E5E"/>
    <w:rsid w:val="0002715A"/>
    <w:rsid w:val="00027479"/>
    <w:rsid w:val="00027682"/>
    <w:rsid w:val="000276D7"/>
    <w:rsid w:val="00027FD2"/>
    <w:rsid w:val="00030182"/>
    <w:rsid w:val="00030242"/>
    <w:rsid w:val="00030366"/>
    <w:rsid w:val="00030565"/>
    <w:rsid w:val="00030CB5"/>
    <w:rsid w:val="00030F0F"/>
    <w:rsid w:val="0003161F"/>
    <w:rsid w:val="0003166A"/>
    <w:rsid w:val="000316D3"/>
    <w:rsid w:val="000317CD"/>
    <w:rsid w:val="00031B4E"/>
    <w:rsid w:val="00031C27"/>
    <w:rsid w:val="00031EF0"/>
    <w:rsid w:val="00032437"/>
    <w:rsid w:val="00032629"/>
    <w:rsid w:val="000326E3"/>
    <w:rsid w:val="00032724"/>
    <w:rsid w:val="0003290F"/>
    <w:rsid w:val="00032B5F"/>
    <w:rsid w:val="000330E2"/>
    <w:rsid w:val="000335C8"/>
    <w:rsid w:val="00033798"/>
    <w:rsid w:val="00033AD8"/>
    <w:rsid w:val="00033C77"/>
    <w:rsid w:val="00033D1E"/>
    <w:rsid w:val="0003410E"/>
    <w:rsid w:val="00034766"/>
    <w:rsid w:val="00034780"/>
    <w:rsid w:val="00034C7F"/>
    <w:rsid w:val="00035154"/>
    <w:rsid w:val="00035517"/>
    <w:rsid w:val="00035C31"/>
    <w:rsid w:val="000368BF"/>
    <w:rsid w:val="00036A7B"/>
    <w:rsid w:val="00036B1B"/>
    <w:rsid w:val="00037321"/>
    <w:rsid w:val="000373ED"/>
    <w:rsid w:val="0003740B"/>
    <w:rsid w:val="00037888"/>
    <w:rsid w:val="000379D2"/>
    <w:rsid w:val="00037D1E"/>
    <w:rsid w:val="00037E61"/>
    <w:rsid w:val="0004034A"/>
    <w:rsid w:val="000404DA"/>
    <w:rsid w:val="0004059C"/>
    <w:rsid w:val="0004078C"/>
    <w:rsid w:val="00040BA9"/>
    <w:rsid w:val="00040CB0"/>
    <w:rsid w:val="00040D50"/>
    <w:rsid w:val="00040E52"/>
    <w:rsid w:val="00040F73"/>
    <w:rsid w:val="000411C3"/>
    <w:rsid w:val="000412AC"/>
    <w:rsid w:val="0004147F"/>
    <w:rsid w:val="000414C4"/>
    <w:rsid w:val="0004177C"/>
    <w:rsid w:val="000421B8"/>
    <w:rsid w:val="00042206"/>
    <w:rsid w:val="000424D7"/>
    <w:rsid w:val="00042A63"/>
    <w:rsid w:val="00042DAD"/>
    <w:rsid w:val="0004328E"/>
    <w:rsid w:val="000437AA"/>
    <w:rsid w:val="00043B80"/>
    <w:rsid w:val="00043C6F"/>
    <w:rsid w:val="000440BC"/>
    <w:rsid w:val="00044465"/>
    <w:rsid w:val="000449C9"/>
    <w:rsid w:val="00044B0D"/>
    <w:rsid w:val="0004505A"/>
    <w:rsid w:val="000451D3"/>
    <w:rsid w:val="000458AD"/>
    <w:rsid w:val="0004598D"/>
    <w:rsid w:val="00045A7A"/>
    <w:rsid w:val="000466BF"/>
    <w:rsid w:val="000467B0"/>
    <w:rsid w:val="00046844"/>
    <w:rsid w:val="000468FF"/>
    <w:rsid w:val="0004699A"/>
    <w:rsid w:val="00046A25"/>
    <w:rsid w:val="000475B0"/>
    <w:rsid w:val="00047A69"/>
    <w:rsid w:val="00047DFA"/>
    <w:rsid w:val="0005011D"/>
    <w:rsid w:val="000504A3"/>
    <w:rsid w:val="000505DD"/>
    <w:rsid w:val="0005085F"/>
    <w:rsid w:val="0005136A"/>
    <w:rsid w:val="000514FD"/>
    <w:rsid w:val="000515E6"/>
    <w:rsid w:val="0005187E"/>
    <w:rsid w:val="00051A5F"/>
    <w:rsid w:val="00051EBC"/>
    <w:rsid w:val="0005205B"/>
    <w:rsid w:val="00052410"/>
    <w:rsid w:val="000524C5"/>
    <w:rsid w:val="00052974"/>
    <w:rsid w:val="00052CCE"/>
    <w:rsid w:val="00053053"/>
    <w:rsid w:val="000536CD"/>
    <w:rsid w:val="00053960"/>
    <w:rsid w:val="00054211"/>
    <w:rsid w:val="0005430D"/>
    <w:rsid w:val="00054343"/>
    <w:rsid w:val="000544BA"/>
    <w:rsid w:val="00054C7F"/>
    <w:rsid w:val="00054D1D"/>
    <w:rsid w:val="000553A1"/>
    <w:rsid w:val="00055707"/>
    <w:rsid w:val="000557CC"/>
    <w:rsid w:val="00055BE4"/>
    <w:rsid w:val="00055DCC"/>
    <w:rsid w:val="00055E99"/>
    <w:rsid w:val="00055F0D"/>
    <w:rsid w:val="00055F3D"/>
    <w:rsid w:val="00056168"/>
    <w:rsid w:val="000562CB"/>
    <w:rsid w:val="00056BED"/>
    <w:rsid w:val="00056E9E"/>
    <w:rsid w:val="00057593"/>
    <w:rsid w:val="00057786"/>
    <w:rsid w:val="00057952"/>
    <w:rsid w:val="00057A0A"/>
    <w:rsid w:val="00057BC1"/>
    <w:rsid w:val="00057EFD"/>
    <w:rsid w:val="00057F71"/>
    <w:rsid w:val="000601E6"/>
    <w:rsid w:val="00060337"/>
    <w:rsid w:val="0006043D"/>
    <w:rsid w:val="00060583"/>
    <w:rsid w:val="000608EB"/>
    <w:rsid w:val="00060CE2"/>
    <w:rsid w:val="00060D76"/>
    <w:rsid w:val="000616A1"/>
    <w:rsid w:val="000616EB"/>
    <w:rsid w:val="000618E3"/>
    <w:rsid w:val="000619B1"/>
    <w:rsid w:val="000619B8"/>
    <w:rsid w:val="000622FC"/>
    <w:rsid w:val="000626CB"/>
    <w:rsid w:val="00062CC0"/>
    <w:rsid w:val="00062D35"/>
    <w:rsid w:val="000630FE"/>
    <w:rsid w:val="000634DF"/>
    <w:rsid w:val="00063B4A"/>
    <w:rsid w:val="00064002"/>
    <w:rsid w:val="000646B2"/>
    <w:rsid w:val="00064B12"/>
    <w:rsid w:val="00064B3C"/>
    <w:rsid w:val="00064BA5"/>
    <w:rsid w:val="00064E3B"/>
    <w:rsid w:val="00065124"/>
    <w:rsid w:val="000658FA"/>
    <w:rsid w:val="00065946"/>
    <w:rsid w:val="0006595C"/>
    <w:rsid w:val="00065B4F"/>
    <w:rsid w:val="00065D05"/>
    <w:rsid w:val="00065D2A"/>
    <w:rsid w:val="00065E5A"/>
    <w:rsid w:val="000662B0"/>
    <w:rsid w:val="00066495"/>
    <w:rsid w:val="000665B9"/>
    <w:rsid w:val="00066BA3"/>
    <w:rsid w:val="00066D67"/>
    <w:rsid w:val="0006720A"/>
    <w:rsid w:val="0006755B"/>
    <w:rsid w:val="0006785F"/>
    <w:rsid w:val="00067927"/>
    <w:rsid w:val="00067A78"/>
    <w:rsid w:val="00067ACF"/>
    <w:rsid w:val="00067AED"/>
    <w:rsid w:val="00070612"/>
    <w:rsid w:val="00070951"/>
    <w:rsid w:val="0007096D"/>
    <w:rsid w:val="00070C11"/>
    <w:rsid w:val="00070FDD"/>
    <w:rsid w:val="00071081"/>
    <w:rsid w:val="000715B4"/>
    <w:rsid w:val="000723D5"/>
    <w:rsid w:val="00072BD7"/>
    <w:rsid w:val="00072E31"/>
    <w:rsid w:val="0007303C"/>
    <w:rsid w:val="0007341A"/>
    <w:rsid w:val="00073670"/>
    <w:rsid w:val="000739BA"/>
    <w:rsid w:val="00073EE7"/>
    <w:rsid w:val="00074441"/>
    <w:rsid w:val="0007447F"/>
    <w:rsid w:val="00074620"/>
    <w:rsid w:val="000747D4"/>
    <w:rsid w:val="00074C50"/>
    <w:rsid w:val="0007542B"/>
    <w:rsid w:val="0007551E"/>
    <w:rsid w:val="000758C0"/>
    <w:rsid w:val="00075A5D"/>
    <w:rsid w:val="00075E42"/>
    <w:rsid w:val="00076050"/>
    <w:rsid w:val="00076243"/>
    <w:rsid w:val="0007648B"/>
    <w:rsid w:val="000764C1"/>
    <w:rsid w:val="00076654"/>
    <w:rsid w:val="00076693"/>
    <w:rsid w:val="0007687C"/>
    <w:rsid w:val="00076C28"/>
    <w:rsid w:val="00077BE0"/>
    <w:rsid w:val="00077BE8"/>
    <w:rsid w:val="00077FCF"/>
    <w:rsid w:val="00080229"/>
    <w:rsid w:val="0008036F"/>
    <w:rsid w:val="000803A4"/>
    <w:rsid w:val="000804A9"/>
    <w:rsid w:val="00081101"/>
    <w:rsid w:val="0008140A"/>
    <w:rsid w:val="0008244D"/>
    <w:rsid w:val="00082782"/>
    <w:rsid w:val="00082A71"/>
    <w:rsid w:val="00082EFE"/>
    <w:rsid w:val="00083502"/>
    <w:rsid w:val="000837C4"/>
    <w:rsid w:val="00083B81"/>
    <w:rsid w:val="00083D9E"/>
    <w:rsid w:val="00084243"/>
    <w:rsid w:val="00084466"/>
    <w:rsid w:val="00084924"/>
    <w:rsid w:val="00084E8C"/>
    <w:rsid w:val="00085421"/>
    <w:rsid w:val="00085AA5"/>
    <w:rsid w:val="00086322"/>
    <w:rsid w:val="00086959"/>
    <w:rsid w:val="00086A68"/>
    <w:rsid w:val="00086E55"/>
    <w:rsid w:val="0008725C"/>
    <w:rsid w:val="000872FF"/>
    <w:rsid w:val="00087565"/>
    <w:rsid w:val="000875F6"/>
    <w:rsid w:val="00087EF1"/>
    <w:rsid w:val="000900B9"/>
    <w:rsid w:val="00090381"/>
    <w:rsid w:val="00090CE3"/>
    <w:rsid w:val="00090E1E"/>
    <w:rsid w:val="000912EB"/>
    <w:rsid w:val="00091567"/>
    <w:rsid w:val="00091A87"/>
    <w:rsid w:val="000933AB"/>
    <w:rsid w:val="000934EE"/>
    <w:rsid w:val="000935C8"/>
    <w:rsid w:val="00093902"/>
    <w:rsid w:val="0009430C"/>
    <w:rsid w:val="0009449A"/>
    <w:rsid w:val="00094A5F"/>
    <w:rsid w:val="00095118"/>
    <w:rsid w:val="0009533B"/>
    <w:rsid w:val="00095527"/>
    <w:rsid w:val="00095E04"/>
    <w:rsid w:val="0009601A"/>
    <w:rsid w:val="000960A1"/>
    <w:rsid w:val="0009619B"/>
    <w:rsid w:val="00096435"/>
    <w:rsid w:val="0009692C"/>
    <w:rsid w:val="0009741C"/>
    <w:rsid w:val="00097436"/>
    <w:rsid w:val="0009785A"/>
    <w:rsid w:val="00097D94"/>
    <w:rsid w:val="00097EFC"/>
    <w:rsid w:val="000A037D"/>
    <w:rsid w:val="000A0594"/>
    <w:rsid w:val="000A0A25"/>
    <w:rsid w:val="000A0BED"/>
    <w:rsid w:val="000A109F"/>
    <w:rsid w:val="000A1173"/>
    <w:rsid w:val="000A1346"/>
    <w:rsid w:val="000A15EF"/>
    <w:rsid w:val="000A1834"/>
    <w:rsid w:val="000A2241"/>
    <w:rsid w:val="000A265F"/>
    <w:rsid w:val="000A2825"/>
    <w:rsid w:val="000A3434"/>
    <w:rsid w:val="000A3493"/>
    <w:rsid w:val="000A363D"/>
    <w:rsid w:val="000A39F2"/>
    <w:rsid w:val="000A3BAA"/>
    <w:rsid w:val="000A3CA0"/>
    <w:rsid w:val="000A4370"/>
    <w:rsid w:val="000A4927"/>
    <w:rsid w:val="000A4B4F"/>
    <w:rsid w:val="000A4BB5"/>
    <w:rsid w:val="000A4DEB"/>
    <w:rsid w:val="000A4E29"/>
    <w:rsid w:val="000A5112"/>
    <w:rsid w:val="000A51B9"/>
    <w:rsid w:val="000A524F"/>
    <w:rsid w:val="000A52B5"/>
    <w:rsid w:val="000A55E3"/>
    <w:rsid w:val="000A57F5"/>
    <w:rsid w:val="000A5B24"/>
    <w:rsid w:val="000A6341"/>
    <w:rsid w:val="000A6375"/>
    <w:rsid w:val="000A6691"/>
    <w:rsid w:val="000A72B4"/>
    <w:rsid w:val="000A730B"/>
    <w:rsid w:val="000A7DF1"/>
    <w:rsid w:val="000B0199"/>
    <w:rsid w:val="000B0794"/>
    <w:rsid w:val="000B0B87"/>
    <w:rsid w:val="000B0F27"/>
    <w:rsid w:val="000B1337"/>
    <w:rsid w:val="000B19F1"/>
    <w:rsid w:val="000B1F87"/>
    <w:rsid w:val="000B2627"/>
    <w:rsid w:val="000B2C8A"/>
    <w:rsid w:val="000B2FE1"/>
    <w:rsid w:val="000B33BA"/>
    <w:rsid w:val="000B3522"/>
    <w:rsid w:val="000B36E9"/>
    <w:rsid w:val="000B376F"/>
    <w:rsid w:val="000B3A6C"/>
    <w:rsid w:val="000B414E"/>
    <w:rsid w:val="000B432B"/>
    <w:rsid w:val="000B4793"/>
    <w:rsid w:val="000B4816"/>
    <w:rsid w:val="000B48D1"/>
    <w:rsid w:val="000B4A88"/>
    <w:rsid w:val="000B4C5E"/>
    <w:rsid w:val="000B4CBB"/>
    <w:rsid w:val="000B5E8B"/>
    <w:rsid w:val="000B62AD"/>
    <w:rsid w:val="000B68F3"/>
    <w:rsid w:val="000B6B84"/>
    <w:rsid w:val="000B6EC4"/>
    <w:rsid w:val="000B7119"/>
    <w:rsid w:val="000B7220"/>
    <w:rsid w:val="000B7556"/>
    <w:rsid w:val="000B7A0B"/>
    <w:rsid w:val="000B7BE3"/>
    <w:rsid w:val="000C00AC"/>
    <w:rsid w:val="000C0141"/>
    <w:rsid w:val="000C028E"/>
    <w:rsid w:val="000C04DF"/>
    <w:rsid w:val="000C11A4"/>
    <w:rsid w:val="000C15CD"/>
    <w:rsid w:val="000C16AA"/>
    <w:rsid w:val="000C1973"/>
    <w:rsid w:val="000C1B0A"/>
    <w:rsid w:val="000C1BF7"/>
    <w:rsid w:val="000C1EFE"/>
    <w:rsid w:val="000C2111"/>
    <w:rsid w:val="000C2346"/>
    <w:rsid w:val="000C23A0"/>
    <w:rsid w:val="000C2A73"/>
    <w:rsid w:val="000C2C60"/>
    <w:rsid w:val="000C2E23"/>
    <w:rsid w:val="000C3321"/>
    <w:rsid w:val="000C3563"/>
    <w:rsid w:val="000C35CA"/>
    <w:rsid w:val="000C3770"/>
    <w:rsid w:val="000C3D47"/>
    <w:rsid w:val="000C4D41"/>
    <w:rsid w:val="000C4E4F"/>
    <w:rsid w:val="000C5558"/>
    <w:rsid w:val="000C55EC"/>
    <w:rsid w:val="000C5713"/>
    <w:rsid w:val="000C5B4C"/>
    <w:rsid w:val="000C5BF5"/>
    <w:rsid w:val="000C6013"/>
    <w:rsid w:val="000C677F"/>
    <w:rsid w:val="000C68FB"/>
    <w:rsid w:val="000C6D62"/>
    <w:rsid w:val="000C6E71"/>
    <w:rsid w:val="000C704E"/>
    <w:rsid w:val="000C7199"/>
    <w:rsid w:val="000C748D"/>
    <w:rsid w:val="000C7551"/>
    <w:rsid w:val="000C7D7B"/>
    <w:rsid w:val="000D0A89"/>
    <w:rsid w:val="000D10AD"/>
    <w:rsid w:val="000D1199"/>
    <w:rsid w:val="000D13AF"/>
    <w:rsid w:val="000D15C0"/>
    <w:rsid w:val="000D163D"/>
    <w:rsid w:val="000D1742"/>
    <w:rsid w:val="000D184D"/>
    <w:rsid w:val="000D1A9E"/>
    <w:rsid w:val="000D1CA2"/>
    <w:rsid w:val="000D2DF2"/>
    <w:rsid w:val="000D3C14"/>
    <w:rsid w:val="000D481D"/>
    <w:rsid w:val="000D585F"/>
    <w:rsid w:val="000D5D4E"/>
    <w:rsid w:val="000D60E9"/>
    <w:rsid w:val="000D61AC"/>
    <w:rsid w:val="000D638D"/>
    <w:rsid w:val="000D653D"/>
    <w:rsid w:val="000D6584"/>
    <w:rsid w:val="000D6707"/>
    <w:rsid w:val="000D6E9F"/>
    <w:rsid w:val="000D6F72"/>
    <w:rsid w:val="000D7169"/>
    <w:rsid w:val="000D77B9"/>
    <w:rsid w:val="000D7818"/>
    <w:rsid w:val="000D793B"/>
    <w:rsid w:val="000D7D4B"/>
    <w:rsid w:val="000E089D"/>
    <w:rsid w:val="000E0AE5"/>
    <w:rsid w:val="000E0C9E"/>
    <w:rsid w:val="000E0EC2"/>
    <w:rsid w:val="000E0F46"/>
    <w:rsid w:val="000E10A8"/>
    <w:rsid w:val="000E156A"/>
    <w:rsid w:val="000E199F"/>
    <w:rsid w:val="000E21BC"/>
    <w:rsid w:val="000E21BE"/>
    <w:rsid w:val="000E22A6"/>
    <w:rsid w:val="000E25BB"/>
    <w:rsid w:val="000E2818"/>
    <w:rsid w:val="000E2981"/>
    <w:rsid w:val="000E2A25"/>
    <w:rsid w:val="000E2FB9"/>
    <w:rsid w:val="000E3F15"/>
    <w:rsid w:val="000E4595"/>
    <w:rsid w:val="000E4912"/>
    <w:rsid w:val="000E4A08"/>
    <w:rsid w:val="000E4F95"/>
    <w:rsid w:val="000E501E"/>
    <w:rsid w:val="000E55FA"/>
    <w:rsid w:val="000E5E0E"/>
    <w:rsid w:val="000E5FE1"/>
    <w:rsid w:val="000E61C1"/>
    <w:rsid w:val="000E62FD"/>
    <w:rsid w:val="000E65C0"/>
    <w:rsid w:val="000E65CA"/>
    <w:rsid w:val="000E67F0"/>
    <w:rsid w:val="000E6B0D"/>
    <w:rsid w:val="000E78A5"/>
    <w:rsid w:val="000E78C1"/>
    <w:rsid w:val="000E7CE9"/>
    <w:rsid w:val="000F0B1A"/>
    <w:rsid w:val="000F0F1A"/>
    <w:rsid w:val="000F0F7F"/>
    <w:rsid w:val="000F0FA8"/>
    <w:rsid w:val="000F1090"/>
    <w:rsid w:val="000F110C"/>
    <w:rsid w:val="000F15DB"/>
    <w:rsid w:val="000F1CEA"/>
    <w:rsid w:val="000F1D57"/>
    <w:rsid w:val="000F241E"/>
    <w:rsid w:val="000F2568"/>
    <w:rsid w:val="000F2749"/>
    <w:rsid w:val="000F2983"/>
    <w:rsid w:val="000F40AA"/>
    <w:rsid w:val="000F42CA"/>
    <w:rsid w:val="000F479A"/>
    <w:rsid w:val="000F4AC3"/>
    <w:rsid w:val="000F5170"/>
    <w:rsid w:val="000F550D"/>
    <w:rsid w:val="000F5849"/>
    <w:rsid w:val="000F59E6"/>
    <w:rsid w:val="000F5CF7"/>
    <w:rsid w:val="000F5D10"/>
    <w:rsid w:val="000F5E0B"/>
    <w:rsid w:val="000F5EBB"/>
    <w:rsid w:val="000F65E1"/>
    <w:rsid w:val="000F6803"/>
    <w:rsid w:val="000F68E4"/>
    <w:rsid w:val="000F6DD4"/>
    <w:rsid w:val="000F7073"/>
    <w:rsid w:val="000F72FA"/>
    <w:rsid w:val="000F76FD"/>
    <w:rsid w:val="000F77D4"/>
    <w:rsid w:val="000F7946"/>
    <w:rsid w:val="000F7F6F"/>
    <w:rsid w:val="000F7FFA"/>
    <w:rsid w:val="00100436"/>
    <w:rsid w:val="00100D23"/>
    <w:rsid w:val="00100F38"/>
    <w:rsid w:val="0010138B"/>
    <w:rsid w:val="00101B3E"/>
    <w:rsid w:val="00101BDA"/>
    <w:rsid w:val="00101C95"/>
    <w:rsid w:val="00101D45"/>
    <w:rsid w:val="00101DA1"/>
    <w:rsid w:val="0010226E"/>
    <w:rsid w:val="001026EF"/>
    <w:rsid w:val="00102A31"/>
    <w:rsid w:val="00102C3D"/>
    <w:rsid w:val="00102D45"/>
    <w:rsid w:val="00103470"/>
    <w:rsid w:val="001035A6"/>
    <w:rsid w:val="00103969"/>
    <w:rsid w:val="00103CB6"/>
    <w:rsid w:val="00103E9D"/>
    <w:rsid w:val="00104075"/>
    <w:rsid w:val="00104311"/>
    <w:rsid w:val="0010435B"/>
    <w:rsid w:val="00104713"/>
    <w:rsid w:val="00105545"/>
    <w:rsid w:val="00105D0F"/>
    <w:rsid w:val="00105E20"/>
    <w:rsid w:val="001068A6"/>
    <w:rsid w:val="001068D7"/>
    <w:rsid w:val="00106CF8"/>
    <w:rsid w:val="00106D0A"/>
    <w:rsid w:val="00106EDC"/>
    <w:rsid w:val="001071BA"/>
    <w:rsid w:val="001072B2"/>
    <w:rsid w:val="00107804"/>
    <w:rsid w:val="0010783E"/>
    <w:rsid w:val="001078A2"/>
    <w:rsid w:val="001079FA"/>
    <w:rsid w:val="00107FB8"/>
    <w:rsid w:val="0011009F"/>
    <w:rsid w:val="0011027D"/>
    <w:rsid w:val="001103CC"/>
    <w:rsid w:val="00110515"/>
    <w:rsid w:val="00110C76"/>
    <w:rsid w:val="00110C7E"/>
    <w:rsid w:val="00111042"/>
    <w:rsid w:val="00111682"/>
    <w:rsid w:val="00111BDF"/>
    <w:rsid w:val="00112094"/>
    <w:rsid w:val="001120D7"/>
    <w:rsid w:val="001122CD"/>
    <w:rsid w:val="00113FAF"/>
    <w:rsid w:val="001143DB"/>
    <w:rsid w:val="001148CA"/>
    <w:rsid w:val="00114B29"/>
    <w:rsid w:val="001153F9"/>
    <w:rsid w:val="00115872"/>
    <w:rsid w:val="001158CE"/>
    <w:rsid w:val="0011608D"/>
    <w:rsid w:val="001165EA"/>
    <w:rsid w:val="0011677E"/>
    <w:rsid w:val="0011686A"/>
    <w:rsid w:val="001169E8"/>
    <w:rsid w:val="00116AF0"/>
    <w:rsid w:val="00116E92"/>
    <w:rsid w:val="00116EA3"/>
    <w:rsid w:val="00117344"/>
    <w:rsid w:val="0011757C"/>
    <w:rsid w:val="00117DF3"/>
    <w:rsid w:val="0012006D"/>
    <w:rsid w:val="00120443"/>
    <w:rsid w:val="00120B51"/>
    <w:rsid w:val="00121262"/>
    <w:rsid w:val="001224EF"/>
    <w:rsid w:val="001225CF"/>
    <w:rsid w:val="00122684"/>
    <w:rsid w:val="00122B9C"/>
    <w:rsid w:val="00122EB2"/>
    <w:rsid w:val="00122EC8"/>
    <w:rsid w:val="001232A7"/>
    <w:rsid w:val="001234B8"/>
    <w:rsid w:val="0012365E"/>
    <w:rsid w:val="001236CB"/>
    <w:rsid w:val="00123847"/>
    <w:rsid w:val="00123C90"/>
    <w:rsid w:val="00123D29"/>
    <w:rsid w:val="00123DA1"/>
    <w:rsid w:val="00123EF5"/>
    <w:rsid w:val="00124022"/>
    <w:rsid w:val="001241C1"/>
    <w:rsid w:val="00124922"/>
    <w:rsid w:val="00124EFE"/>
    <w:rsid w:val="00124F75"/>
    <w:rsid w:val="0012513A"/>
    <w:rsid w:val="00125291"/>
    <w:rsid w:val="0012562A"/>
    <w:rsid w:val="00125C6A"/>
    <w:rsid w:val="00125DF4"/>
    <w:rsid w:val="00125FF0"/>
    <w:rsid w:val="0012633E"/>
    <w:rsid w:val="001265DB"/>
    <w:rsid w:val="001269B6"/>
    <w:rsid w:val="00126E01"/>
    <w:rsid w:val="001270C6"/>
    <w:rsid w:val="0012747D"/>
    <w:rsid w:val="001278FE"/>
    <w:rsid w:val="00127C97"/>
    <w:rsid w:val="00127F73"/>
    <w:rsid w:val="0013053B"/>
    <w:rsid w:val="00130B7B"/>
    <w:rsid w:val="00130CAB"/>
    <w:rsid w:val="00130DF8"/>
    <w:rsid w:val="00130F7A"/>
    <w:rsid w:val="00131062"/>
    <w:rsid w:val="00131178"/>
    <w:rsid w:val="0013137D"/>
    <w:rsid w:val="001317D4"/>
    <w:rsid w:val="00131ADF"/>
    <w:rsid w:val="00131E3C"/>
    <w:rsid w:val="00132224"/>
    <w:rsid w:val="001325A0"/>
    <w:rsid w:val="0013260B"/>
    <w:rsid w:val="00132CDC"/>
    <w:rsid w:val="00132F8D"/>
    <w:rsid w:val="001331DE"/>
    <w:rsid w:val="001331FC"/>
    <w:rsid w:val="00133DF1"/>
    <w:rsid w:val="00134261"/>
    <w:rsid w:val="0013477F"/>
    <w:rsid w:val="00134C71"/>
    <w:rsid w:val="00134D51"/>
    <w:rsid w:val="00134D72"/>
    <w:rsid w:val="0013583C"/>
    <w:rsid w:val="00135996"/>
    <w:rsid w:val="00135AB8"/>
    <w:rsid w:val="00135B74"/>
    <w:rsid w:val="00135EC7"/>
    <w:rsid w:val="001364C7"/>
    <w:rsid w:val="00136AAE"/>
    <w:rsid w:val="00136BAC"/>
    <w:rsid w:val="00137131"/>
    <w:rsid w:val="00137492"/>
    <w:rsid w:val="00137A21"/>
    <w:rsid w:val="00137B20"/>
    <w:rsid w:val="00140029"/>
    <w:rsid w:val="001402E4"/>
    <w:rsid w:val="0014076F"/>
    <w:rsid w:val="00140CCC"/>
    <w:rsid w:val="001411E4"/>
    <w:rsid w:val="001416DB"/>
    <w:rsid w:val="0014174D"/>
    <w:rsid w:val="00141DD2"/>
    <w:rsid w:val="0014262D"/>
    <w:rsid w:val="0014277A"/>
    <w:rsid w:val="00142886"/>
    <w:rsid w:val="001428E3"/>
    <w:rsid w:val="001429D9"/>
    <w:rsid w:val="00142FE6"/>
    <w:rsid w:val="00143865"/>
    <w:rsid w:val="00143D62"/>
    <w:rsid w:val="00143FA5"/>
    <w:rsid w:val="00144F39"/>
    <w:rsid w:val="0014543F"/>
    <w:rsid w:val="001457CE"/>
    <w:rsid w:val="00145EB2"/>
    <w:rsid w:val="001461F2"/>
    <w:rsid w:val="0014672D"/>
    <w:rsid w:val="00146858"/>
    <w:rsid w:val="0014690D"/>
    <w:rsid w:val="0014693C"/>
    <w:rsid w:val="00146ADD"/>
    <w:rsid w:val="00146C92"/>
    <w:rsid w:val="001470B9"/>
    <w:rsid w:val="001470FD"/>
    <w:rsid w:val="00147658"/>
    <w:rsid w:val="00147A5C"/>
    <w:rsid w:val="001506F3"/>
    <w:rsid w:val="00150893"/>
    <w:rsid w:val="00150950"/>
    <w:rsid w:val="00150AEC"/>
    <w:rsid w:val="00150BF6"/>
    <w:rsid w:val="00151AC2"/>
    <w:rsid w:val="001521A4"/>
    <w:rsid w:val="001528A8"/>
    <w:rsid w:val="001529CF"/>
    <w:rsid w:val="00152D24"/>
    <w:rsid w:val="00152D3E"/>
    <w:rsid w:val="00152D6F"/>
    <w:rsid w:val="00152E3D"/>
    <w:rsid w:val="00153190"/>
    <w:rsid w:val="001538F1"/>
    <w:rsid w:val="00154341"/>
    <w:rsid w:val="00154633"/>
    <w:rsid w:val="00154670"/>
    <w:rsid w:val="00155017"/>
    <w:rsid w:val="00155442"/>
    <w:rsid w:val="0015590C"/>
    <w:rsid w:val="00156527"/>
    <w:rsid w:val="00156570"/>
    <w:rsid w:val="001566CA"/>
    <w:rsid w:val="001567E7"/>
    <w:rsid w:val="00156D57"/>
    <w:rsid w:val="00156F1D"/>
    <w:rsid w:val="001578E3"/>
    <w:rsid w:val="00157919"/>
    <w:rsid w:val="00157C84"/>
    <w:rsid w:val="001605C5"/>
    <w:rsid w:val="001607F8"/>
    <w:rsid w:val="00160819"/>
    <w:rsid w:val="00160CDA"/>
    <w:rsid w:val="0016107A"/>
    <w:rsid w:val="001613D1"/>
    <w:rsid w:val="001613FC"/>
    <w:rsid w:val="00161599"/>
    <w:rsid w:val="0016187A"/>
    <w:rsid w:val="00161940"/>
    <w:rsid w:val="00161E99"/>
    <w:rsid w:val="00161F4A"/>
    <w:rsid w:val="001621B9"/>
    <w:rsid w:val="001621EE"/>
    <w:rsid w:val="001627CE"/>
    <w:rsid w:val="0016293E"/>
    <w:rsid w:val="00162A05"/>
    <w:rsid w:val="00162BB4"/>
    <w:rsid w:val="00162E92"/>
    <w:rsid w:val="0016347D"/>
    <w:rsid w:val="001634AB"/>
    <w:rsid w:val="00163982"/>
    <w:rsid w:val="00163AD1"/>
    <w:rsid w:val="00164732"/>
    <w:rsid w:val="0016497C"/>
    <w:rsid w:val="00164A73"/>
    <w:rsid w:val="0016512A"/>
    <w:rsid w:val="00165594"/>
    <w:rsid w:val="00165727"/>
    <w:rsid w:val="00165817"/>
    <w:rsid w:val="0016597D"/>
    <w:rsid w:val="00165B38"/>
    <w:rsid w:val="0016611D"/>
    <w:rsid w:val="00166292"/>
    <w:rsid w:val="00166379"/>
    <w:rsid w:val="00166866"/>
    <w:rsid w:val="00167CEC"/>
    <w:rsid w:val="00167ED9"/>
    <w:rsid w:val="00167F86"/>
    <w:rsid w:val="00170079"/>
    <w:rsid w:val="001702C2"/>
    <w:rsid w:val="00170327"/>
    <w:rsid w:val="001706D0"/>
    <w:rsid w:val="00170714"/>
    <w:rsid w:val="0017089F"/>
    <w:rsid w:val="00171B49"/>
    <w:rsid w:val="00171B67"/>
    <w:rsid w:val="00171DCF"/>
    <w:rsid w:val="00171FD4"/>
    <w:rsid w:val="00173563"/>
    <w:rsid w:val="00173575"/>
    <w:rsid w:val="001737C5"/>
    <w:rsid w:val="00173CFB"/>
    <w:rsid w:val="00173E67"/>
    <w:rsid w:val="001743D3"/>
    <w:rsid w:val="001747B1"/>
    <w:rsid w:val="0017511C"/>
    <w:rsid w:val="001753B5"/>
    <w:rsid w:val="001755AD"/>
    <w:rsid w:val="00175C3F"/>
    <w:rsid w:val="00175C92"/>
    <w:rsid w:val="00175DF0"/>
    <w:rsid w:val="00176517"/>
    <w:rsid w:val="00176831"/>
    <w:rsid w:val="00176F61"/>
    <w:rsid w:val="0017713C"/>
    <w:rsid w:val="00177199"/>
    <w:rsid w:val="00177358"/>
    <w:rsid w:val="00177553"/>
    <w:rsid w:val="00177B76"/>
    <w:rsid w:val="001801B8"/>
    <w:rsid w:val="001808C9"/>
    <w:rsid w:val="00180E07"/>
    <w:rsid w:val="001815C7"/>
    <w:rsid w:val="00181C4E"/>
    <w:rsid w:val="0018279D"/>
    <w:rsid w:val="00182E95"/>
    <w:rsid w:val="0018308A"/>
    <w:rsid w:val="0018308B"/>
    <w:rsid w:val="0018324F"/>
    <w:rsid w:val="00183539"/>
    <w:rsid w:val="00183547"/>
    <w:rsid w:val="00183D9E"/>
    <w:rsid w:val="00183EFB"/>
    <w:rsid w:val="0018464D"/>
    <w:rsid w:val="0018498C"/>
    <w:rsid w:val="00184FD3"/>
    <w:rsid w:val="0018551F"/>
    <w:rsid w:val="0018562F"/>
    <w:rsid w:val="001858BA"/>
    <w:rsid w:val="00185D1B"/>
    <w:rsid w:val="001862C4"/>
    <w:rsid w:val="00186945"/>
    <w:rsid w:val="00186B3A"/>
    <w:rsid w:val="00186E88"/>
    <w:rsid w:val="001871D4"/>
    <w:rsid w:val="00187504"/>
    <w:rsid w:val="001879A8"/>
    <w:rsid w:val="00187BA9"/>
    <w:rsid w:val="0019008C"/>
    <w:rsid w:val="00190108"/>
    <w:rsid w:val="00190721"/>
    <w:rsid w:val="00190C25"/>
    <w:rsid w:val="00191033"/>
    <w:rsid w:val="00191328"/>
    <w:rsid w:val="00191480"/>
    <w:rsid w:val="001916AD"/>
    <w:rsid w:val="0019176E"/>
    <w:rsid w:val="0019178A"/>
    <w:rsid w:val="001917F8"/>
    <w:rsid w:val="001919E8"/>
    <w:rsid w:val="00191E5D"/>
    <w:rsid w:val="00192784"/>
    <w:rsid w:val="00193284"/>
    <w:rsid w:val="001932D0"/>
    <w:rsid w:val="00193D68"/>
    <w:rsid w:val="00194541"/>
    <w:rsid w:val="00194610"/>
    <w:rsid w:val="00195FED"/>
    <w:rsid w:val="001961EA"/>
    <w:rsid w:val="001962B5"/>
    <w:rsid w:val="001972A2"/>
    <w:rsid w:val="001974A4"/>
    <w:rsid w:val="0019751D"/>
    <w:rsid w:val="001975CA"/>
    <w:rsid w:val="001A02B0"/>
    <w:rsid w:val="001A0413"/>
    <w:rsid w:val="001A0485"/>
    <w:rsid w:val="001A08D7"/>
    <w:rsid w:val="001A1282"/>
    <w:rsid w:val="001A1691"/>
    <w:rsid w:val="001A1BEA"/>
    <w:rsid w:val="001A2008"/>
    <w:rsid w:val="001A2420"/>
    <w:rsid w:val="001A254D"/>
    <w:rsid w:val="001A264C"/>
    <w:rsid w:val="001A2C15"/>
    <w:rsid w:val="001A3236"/>
    <w:rsid w:val="001A3322"/>
    <w:rsid w:val="001A390D"/>
    <w:rsid w:val="001A3C63"/>
    <w:rsid w:val="001A4194"/>
    <w:rsid w:val="001A4560"/>
    <w:rsid w:val="001A4C38"/>
    <w:rsid w:val="001A4E02"/>
    <w:rsid w:val="001A4E30"/>
    <w:rsid w:val="001A5B8B"/>
    <w:rsid w:val="001A5DBD"/>
    <w:rsid w:val="001A678F"/>
    <w:rsid w:val="001A694A"/>
    <w:rsid w:val="001A6A9C"/>
    <w:rsid w:val="001A6F62"/>
    <w:rsid w:val="001A7145"/>
    <w:rsid w:val="001A79B9"/>
    <w:rsid w:val="001A7C78"/>
    <w:rsid w:val="001A7DA7"/>
    <w:rsid w:val="001B05A9"/>
    <w:rsid w:val="001B062C"/>
    <w:rsid w:val="001B0B53"/>
    <w:rsid w:val="001B0E83"/>
    <w:rsid w:val="001B1A43"/>
    <w:rsid w:val="001B1DE3"/>
    <w:rsid w:val="001B229C"/>
    <w:rsid w:val="001B232B"/>
    <w:rsid w:val="001B249A"/>
    <w:rsid w:val="001B24AD"/>
    <w:rsid w:val="001B2B45"/>
    <w:rsid w:val="001B2F8A"/>
    <w:rsid w:val="001B31BC"/>
    <w:rsid w:val="001B3366"/>
    <w:rsid w:val="001B3AB3"/>
    <w:rsid w:val="001B3AFC"/>
    <w:rsid w:val="001B4185"/>
    <w:rsid w:val="001B4414"/>
    <w:rsid w:val="001B4437"/>
    <w:rsid w:val="001B4B17"/>
    <w:rsid w:val="001B5017"/>
    <w:rsid w:val="001B5096"/>
    <w:rsid w:val="001B518B"/>
    <w:rsid w:val="001B5690"/>
    <w:rsid w:val="001B5E88"/>
    <w:rsid w:val="001B5F55"/>
    <w:rsid w:val="001B64B5"/>
    <w:rsid w:val="001B6603"/>
    <w:rsid w:val="001B683D"/>
    <w:rsid w:val="001B6B2A"/>
    <w:rsid w:val="001B6F9E"/>
    <w:rsid w:val="001B7053"/>
    <w:rsid w:val="001B7198"/>
    <w:rsid w:val="001B7EF1"/>
    <w:rsid w:val="001C001A"/>
    <w:rsid w:val="001C008B"/>
    <w:rsid w:val="001C01F9"/>
    <w:rsid w:val="001C053E"/>
    <w:rsid w:val="001C0FAC"/>
    <w:rsid w:val="001C108B"/>
    <w:rsid w:val="001C12EC"/>
    <w:rsid w:val="001C17DB"/>
    <w:rsid w:val="001C19E1"/>
    <w:rsid w:val="001C1A28"/>
    <w:rsid w:val="001C1B79"/>
    <w:rsid w:val="001C263D"/>
    <w:rsid w:val="001C26B8"/>
    <w:rsid w:val="001C26DB"/>
    <w:rsid w:val="001C2C6D"/>
    <w:rsid w:val="001C2D09"/>
    <w:rsid w:val="001C33CD"/>
    <w:rsid w:val="001C3563"/>
    <w:rsid w:val="001C358D"/>
    <w:rsid w:val="001C3E76"/>
    <w:rsid w:val="001C4368"/>
    <w:rsid w:val="001C4380"/>
    <w:rsid w:val="001C44B9"/>
    <w:rsid w:val="001C451C"/>
    <w:rsid w:val="001C5F82"/>
    <w:rsid w:val="001C64C2"/>
    <w:rsid w:val="001C6951"/>
    <w:rsid w:val="001C69DB"/>
    <w:rsid w:val="001C6E5A"/>
    <w:rsid w:val="001C76FB"/>
    <w:rsid w:val="001C7A27"/>
    <w:rsid w:val="001C7C76"/>
    <w:rsid w:val="001C7F6B"/>
    <w:rsid w:val="001D0364"/>
    <w:rsid w:val="001D0559"/>
    <w:rsid w:val="001D065E"/>
    <w:rsid w:val="001D081A"/>
    <w:rsid w:val="001D0C86"/>
    <w:rsid w:val="001D0E91"/>
    <w:rsid w:val="001D1E2C"/>
    <w:rsid w:val="001D23D8"/>
    <w:rsid w:val="001D28E6"/>
    <w:rsid w:val="001D2B7A"/>
    <w:rsid w:val="001D2E39"/>
    <w:rsid w:val="001D3CEF"/>
    <w:rsid w:val="001D424C"/>
    <w:rsid w:val="001D4657"/>
    <w:rsid w:val="001D5060"/>
    <w:rsid w:val="001D53E7"/>
    <w:rsid w:val="001D580B"/>
    <w:rsid w:val="001D5A03"/>
    <w:rsid w:val="001D5AB7"/>
    <w:rsid w:val="001D5D09"/>
    <w:rsid w:val="001D63A5"/>
    <w:rsid w:val="001D650F"/>
    <w:rsid w:val="001D6EA1"/>
    <w:rsid w:val="001D7444"/>
    <w:rsid w:val="001D7A81"/>
    <w:rsid w:val="001D7BFF"/>
    <w:rsid w:val="001E0182"/>
    <w:rsid w:val="001E034E"/>
    <w:rsid w:val="001E08C6"/>
    <w:rsid w:val="001E0C61"/>
    <w:rsid w:val="001E15E6"/>
    <w:rsid w:val="001E189A"/>
    <w:rsid w:val="001E198A"/>
    <w:rsid w:val="001E1A95"/>
    <w:rsid w:val="001E1C00"/>
    <w:rsid w:val="001E22E7"/>
    <w:rsid w:val="001E2509"/>
    <w:rsid w:val="001E2658"/>
    <w:rsid w:val="001E2870"/>
    <w:rsid w:val="001E2B6D"/>
    <w:rsid w:val="001E3B26"/>
    <w:rsid w:val="001E3FFD"/>
    <w:rsid w:val="001E4418"/>
    <w:rsid w:val="001E47CD"/>
    <w:rsid w:val="001E47FF"/>
    <w:rsid w:val="001E4B27"/>
    <w:rsid w:val="001E53B8"/>
    <w:rsid w:val="001E53E4"/>
    <w:rsid w:val="001E5D78"/>
    <w:rsid w:val="001E5D7C"/>
    <w:rsid w:val="001E5FF6"/>
    <w:rsid w:val="001E6CFE"/>
    <w:rsid w:val="001E783C"/>
    <w:rsid w:val="001E7E40"/>
    <w:rsid w:val="001F0161"/>
    <w:rsid w:val="001F19C8"/>
    <w:rsid w:val="001F20FA"/>
    <w:rsid w:val="001F2281"/>
    <w:rsid w:val="001F249A"/>
    <w:rsid w:val="001F251B"/>
    <w:rsid w:val="001F26DC"/>
    <w:rsid w:val="001F2C56"/>
    <w:rsid w:val="001F322C"/>
    <w:rsid w:val="001F38B1"/>
    <w:rsid w:val="001F3B9A"/>
    <w:rsid w:val="001F3D51"/>
    <w:rsid w:val="001F4A34"/>
    <w:rsid w:val="001F4D48"/>
    <w:rsid w:val="001F5198"/>
    <w:rsid w:val="001F5D79"/>
    <w:rsid w:val="001F5ED4"/>
    <w:rsid w:val="001F6173"/>
    <w:rsid w:val="001F62D3"/>
    <w:rsid w:val="001F65C4"/>
    <w:rsid w:val="001F6D80"/>
    <w:rsid w:val="001F70AF"/>
    <w:rsid w:val="001F74C9"/>
    <w:rsid w:val="001F763F"/>
    <w:rsid w:val="001F76A4"/>
    <w:rsid w:val="001F7B65"/>
    <w:rsid w:val="001F7D37"/>
    <w:rsid w:val="001F7D79"/>
    <w:rsid w:val="001F7FC6"/>
    <w:rsid w:val="00200161"/>
    <w:rsid w:val="0020057B"/>
    <w:rsid w:val="002008F4"/>
    <w:rsid w:val="00200914"/>
    <w:rsid w:val="00201048"/>
    <w:rsid w:val="0020134F"/>
    <w:rsid w:val="00201356"/>
    <w:rsid w:val="00201546"/>
    <w:rsid w:val="002019A5"/>
    <w:rsid w:val="00201A6D"/>
    <w:rsid w:val="00201AFA"/>
    <w:rsid w:val="00201B54"/>
    <w:rsid w:val="00201F60"/>
    <w:rsid w:val="0020282D"/>
    <w:rsid w:val="002031A7"/>
    <w:rsid w:val="0020370D"/>
    <w:rsid w:val="00203B60"/>
    <w:rsid w:val="00203EC6"/>
    <w:rsid w:val="00203EFF"/>
    <w:rsid w:val="00204009"/>
    <w:rsid w:val="0020444E"/>
    <w:rsid w:val="00204831"/>
    <w:rsid w:val="00204AAC"/>
    <w:rsid w:val="0020506E"/>
    <w:rsid w:val="002051E9"/>
    <w:rsid w:val="00205570"/>
    <w:rsid w:val="0020573C"/>
    <w:rsid w:val="002058C4"/>
    <w:rsid w:val="00205BC5"/>
    <w:rsid w:val="00206D34"/>
    <w:rsid w:val="00206DFA"/>
    <w:rsid w:val="00207100"/>
    <w:rsid w:val="00207692"/>
    <w:rsid w:val="002078E5"/>
    <w:rsid w:val="00207EA2"/>
    <w:rsid w:val="00207F30"/>
    <w:rsid w:val="0021137D"/>
    <w:rsid w:val="0021176C"/>
    <w:rsid w:val="00211DE4"/>
    <w:rsid w:val="002123AF"/>
    <w:rsid w:val="00212657"/>
    <w:rsid w:val="00212675"/>
    <w:rsid w:val="00213078"/>
    <w:rsid w:val="00213A2A"/>
    <w:rsid w:val="00213EB3"/>
    <w:rsid w:val="00214195"/>
    <w:rsid w:val="002141C6"/>
    <w:rsid w:val="00214420"/>
    <w:rsid w:val="0021442C"/>
    <w:rsid w:val="00214839"/>
    <w:rsid w:val="0021492B"/>
    <w:rsid w:val="00215155"/>
    <w:rsid w:val="00215C08"/>
    <w:rsid w:val="00215E9F"/>
    <w:rsid w:val="0021621D"/>
    <w:rsid w:val="002167A0"/>
    <w:rsid w:val="00216E56"/>
    <w:rsid w:val="0021737E"/>
    <w:rsid w:val="00217453"/>
    <w:rsid w:val="002175FF"/>
    <w:rsid w:val="00217C7D"/>
    <w:rsid w:val="00217CB3"/>
    <w:rsid w:val="00217DB9"/>
    <w:rsid w:val="00217DFB"/>
    <w:rsid w:val="00217E26"/>
    <w:rsid w:val="00217F49"/>
    <w:rsid w:val="00217FE7"/>
    <w:rsid w:val="002200F4"/>
    <w:rsid w:val="00220108"/>
    <w:rsid w:val="002205B0"/>
    <w:rsid w:val="00220734"/>
    <w:rsid w:val="0022084C"/>
    <w:rsid w:val="0022093B"/>
    <w:rsid w:val="002213AE"/>
    <w:rsid w:val="00221616"/>
    <w:rsid w:val="00221B50"/>
    <w:rsid w:val="00221EA3"/>
    <w:rsid w:val="002229F7"/>
    <w:rsid w:val="00222AAD"/>
    <w:rsid w:val="00222E12"/>
    <w:rsid w:val="0022346A"/>
    <w:rsid w:val="002234E1"/>
    <w:rsid w:val="00223910"/>
    <w:rsid w:val="00224E3B"/>
    <w:rsid w:val="00225090"/>
    <w:rsid w:val="002250AE"/>
    <w:rsid w:val="00225344"/>
    <w:rsid w:val="00225914"/>
    <w:rsid w:val="00225F43"/>
    <w:rsid w:val="002264F2"/>
    <w:rsid w:val="00226670"/>
    <w:rsid w:val="00226B92"/>
    <w:rsid w:val="00226BD8"/>
    <w:rsid w:val="00226CA7"/>
    <w:rsid w:val="00227034"/>
    <w:rsid w:val="00227615"/>
    <w:rsid w:val="002278DF"/>
    <w:rsid w:val="0023000E"/>
    <w:rsid w:val="00230027"/>
    <w:rsid w:val="00230184"/>
    <w:rsid w:val="002303E5"/>
    <w:rsid w:val="002308BD"/>
    <w:rsid w:val="00230A80"/>
    <w:rsid w:val="00230D13"/>
    <w:rsid w:val="002310C2"/>
    <w:rsid w:val="00231483"/>
    <w:rsid w:val="002316C4"/>
    <w:rsid w:val="00231ABD"/>
    <w:rsid w:val="00232EE9"/>
    <w:rsid w:val="00232F75"/>
    <w:rsid w:val="002330D7"/>
    <w:rsid w:val="00233102"/>
    <w:rsid w:val="002331D2"/>
    <w:rsid w:val="0023380E"/>
    <w:rsid w:val="0023422B"/>
    <w:rsid w:val="002343D8"/>
    <w:rsid w:val="00234815"/>
    <w:rsid w:val="00234A97"/>
    <w:rsid w:val="00234EB4"/>
    <w:rsid w:val="002354EA"/>
    <w:rsid w:val="0023578A"/>
    <w:rsid w:val="00236A7C"/>
    <w:rsid w:val="002371C6"/>
    <w:rsid w:val="002377A9"/>
    <w:rsid w:val="00237CD1"/>
    <w:rsid w:val="002400F7"/>
    <w:rsid w:val="00240C90"/>
    <w:rsid w:val="00240FAD"/>
    <w:rsid w:val="00241305"/>
    <w:rsid w:val="002416F0"/>
    <w:rsid w:val="00242DB1"/>
    <w:rsid w:val="00243232"/>
    <w:rsid w:val="002432DC"/>
    <w:rsid w:val="00243373"/>
    <w:rsid w:val="00243942"/>
    <w:rsid w:val="00243D16"/>
    <w:rsid w:val="00244153"/>
    <w:rsid w:val="00244314"/>
    <w:rsid w:val="002448BF"/>
    <w:rsid w:val="00244920"/>
    <w:rsid w:val="00244A4C"/>
    <w:rsid w:val="00244B98"/>
    <w:rsid w:val="00245451"/>
    <w:rsid w:val="0024578B"/>
    <w:rsid w:val="002459E5"/>
    <w:rsid w:val="00245BB0"/>
    <w:rsid w:val="00246D53"/>
    <w:rsid w:val="00246D94"/>
    <w:rsid w:val="00246DBE"/>
    <w:rsid w:val="00246FCC"/>
    <w:rsid w:val="002470B5"/>
    <w:rsid w:val="00247242"/>
    <w:rsid w:val="00247525"/>
    <w:rsid w:val="002475D0"/>
    <w:rsid w:val="00247704"/>
    <w:rsid w:val="0024798D"/>
    <w:rsid w:val="00250078"/>
    <w:rsid w:val="00250371"/>
    <w:rsid w:val="002503CB"/>
    <w:rsid w:val="00250922"/>
    <w:rsid w:val="00250ADC"/>
    <w:rsid w:val="00250E03"/>
    <w:rsid w:val="00250EE8"/>
    <w:rsid w:val="00251353"/>
    <w:rsid w:val="002515DC"/>
    <w:rsid w:val="00251C60"/>
    <w:rsid w:val="00251CA4"/>
    <w:rsid w:val="00251D9A"/>
    <w:rsid w:val="00251DE5"/>
    <w:rsid w:val="002522D0"/>
    <w:rsid w:val="002529E3"/>
    <w:rsid w:val="00252ABF"/>
    <w:rsid w:val="00252B9B"/>
    <w:rsid w:val="00252E25"/>
    <w:rsid w:val="00252E6F"/>
    <w:rsid w:val="00252F0D"/>
    <w:rsid w:val="0025307A"/>
    <w:rsid w:val="002533A3"/>
    <w:rsid w:val="002533B8"/>
    <w:rsid w:val="0025377A"/>
    <w:rsid w:val="00253A0F"/>
    <w:rsid w:val="00253B0C"/>
    <w:rsid w:val="00253C44"/>
    <w:rsid w:val="00253FAE"/>
    <w:rsid w:val="0025405F"/>
    <w:rsid w:val="002548A3"/>
    <w:rsid w:val="0025493C"/>
    <w:rsid w:val="00254DD4"/>
    <w:rsid w:val="002554F7"/>
    <w:rsid w:val="00255D9A"/>
    <w:rsid w:val="00255F04"/>
    <w:rsid w:val="00256147"/>
    <w:rsid w:val="0025622E"/>
    <w:rsid w:val="002565D8"/>
    <w:rsid w:val="00256703"/>
    <w:rsid w:val="00256909"/>
    <w:rsid w:val="00256BC3"/>
    <w:rsid w:val="00256F2E"/>
    <w:rsid w:val="00257093"/>
    <w:rsid w:val="002571C7"/>
    <w:rsid w:val="00257390"/>
    <w:rsid w:val="0025786D"/>
    <w:rsid w:val="00257876"/>
    <w:rsid w:val="00257BFD"/>
    <w:rsid w:val="00257E34"/>
    <w:rsid w:val="00260073"/>
    <w:rsid w:val="002606BC"/>
    <w:rsid w:val="00260F44"/>
    <w:rsid w:val="00260F9F"/>
    <w:rsid w:val="00261039"/>
    <w:rsid w:val="0026170D"/>
    <w:rsid w:val="00261A9D"/>
    <w:rsid w:val="00261D56"/>
    <w:rsid w:val="002621A1"/>
    <w:rsid w:val="002625BA"/>
    <w:rsid w:val="0026294B"/>
    <w:rsid w:val="00262BCA"/>
    <w:rsid w:val="00262F02"/>
    <w:rsid w:val="002632C7"/>
    <w:rsid w:val="0026348F"/>
    <w:rsid w:val="00263496"/>
    <w:rsid w:val="002637D6"/>
    <w:rsid w:val="00263A9A"/>
    <w:rsid w:val="00263D83"/>
    <w:rsid w:val="00263FF4"/>
    <w:rsid w:val="002644EE"/>
    <w:rsid w:val="002646A7"/>
    <w:rsid w:val="002649AA"/>
    <w:rsid w:val="00264CFD"/>
    <w:rsid w:val="00264D0B"/>
    <w:rsid w:val="00265077"/>
    <w:rsid w:val="002652F3"/>
    <w:rsid w:val="002654DF"/>
    <w:rsid w:val="0026588F"/>
    <w:rsid w:val="00265B09"/>
    <w:rsid w:val="00265B9E"/>
    <w:rsid w:val="00265BAC"/>
    <w:rsid w:val="00266636"/>
    <w:rsid w:val="0026675D"/>
    <w:rsid w:val="00266F67"/>
    <w:rsid w:val="002671F4"/>
    <w:rsid w:val="00267691"/>
    <w:rsid w:val="002676BB"/>
    <w:rsid w:val="00267B60"/>
    <w:rsid w:val="00267C39"/>
    <w:rsid w:val="00267C7E"/>
    <w:rsid w:val="00267CB2"/>
    <w:rsid w:val="0027037B"/>
    <w:rsid w:val="00270AD6"/>
    <w:rsid w:val="002713AE"/>
    <w:rsid w:val="00271571"/>
    <w:rsid w:val="00271FFB"/>
    <w:rsid w:val="00272897"/>
    <w:rsid w:val="00272C68"/>
    <w:rsid w:val="0027344D"/>
    <w:rsid w:val="0027353B"/>
    <w:rsid w:val="002735CA"/>
    <w:rsid w:val="00273907"/>
    <w:rsid w:val="00273CA2"/>
    <w:rsid w:val="00273E50"/>
    <w:rsid w:val="00273FC8"/>
    <w:rsid w:val="0027451F"/>
    <w:rsid w:val="00274542"/>
    <w:rsid w:val="00274E94"/>
    <w:rsid w:val="00275363"/>
    <w:rsid w:val="00275A3D"/>
    <w:rsid w:val="00275D16"/>
    <w:rsid w:val="00275F7D"/>
    <w:rsid w:val="0027614B"/>
    <w:rsid w:val="002763A2"/>
    <w:rsid w:val="0027660A"/>
    <w:rsid w:val="00276B1C"/>
    <w:rsid w:val="00276C5D"/>
    <w:rsid w:val="00276D52"/>
    <w:rsid w:val="00276FFD"/>
    <w:rsid w:val="00277208"/>
    <w:rsid w:val="00277315"/>
    <w:rsid w:val="002777A9"/>
    <w:rsid w:val="002777D3"/>
    <w:rsid w:val="00277D57"/>
    <w:rsid w:val="002800A7"/>
    <w:rsid w:val="0028015D"/>
    <w:rsid w:val="0028053A"/>
    <w:rsid w:val="00280BD9"/>
    <w:rsid w:val="00280E7D"/>
    <w:rsid w:val="002813E1"/>
    <w:rsid w:val="0028153A"/>
    <w:rsid w:val="00281594"/>
    <w:rsid w:val="00281811"/>
    <w:rsid w:val="00281AF9"/>
    <w:rsid w:val="002823F4"/>
    <w:rsid w:val="00282A2C"/>
    <w:rsid w:val="00282BDC"/>
    <w:rsid w:val="00282DBC"/>
    <w:rsid w:val="00282F0A"/>
    <w:rsid w:val="00282FCA"/>
    <w:rsid w:val="002830B6"/>
    <w:rsid w:val="002833F4"/>
    <w:rsid w:val="00283F18"/>
    <w:rsid w:val="002843DF"/>
    <w:rsid w:val="002847DE"/>
    <w:rsid w:val="00284A4A"/>
    <w:rsid w:val="00284EDC"/>
    <w:rsid w:val="002855B9"/>
    <w:rsid w:val="00285AD6"/>
    <w:rsid w:val="00285CD5"/>
    <w:rsid w:val="00285D33"/>
    <w:rsid w:val="00285D42"/>
    <w:rsid w:val="00286059"/>
    <w:rsid w:val="00286263"/>
    <w:rsid w:val="002869FE"/>
    <w:rsid w:val="00286D07"/>
    <w:rsid w:val="00286E3E"/>
    <w:rsid w:val="00286E76"/>
    <w:rsid w:val="00287076"/>
    <w:rsid w:val="00287223"/>
    <w:rsid w:val="002875F7"/>
    <w:rsid w:val="00290266"/>
    <w:rsid w:val="00290F8F"/>
    <w:rsid w:val="002913A9"/>
    <w:rsid w:val="00291A6C"/>
    <w:rsid w:val="00291E7F"/>
    <w:rsid w:val="00292011"/>
    <w:rsid w:val="00292DB1"/>
    <w:rsid w:val="00292DC3"/>
    <w:rsid w:val="00292F60"/>
    <w:rsid w:val="00293927"/>
    <w:rsid w:val="00293ECE"/>
    <w:rsid w:val="0029416C"/>
    <w:rsid w:val="00294555"/>
    <w:rsid w:val="0029469C"/>
    <w:rsid w:val="002947DF"/>
    <w:rsid w:val="002948D0"/>
    <w:rsid w:val="00294CD3"/>
    <w:rsid w:val="00294CFE"/>
    <w:rsid w:val="00294E58"/>
    <w:rsid w:val="00295B43"/>
    <w:rsid w:val="00295C35"/>
    <w:rsid w:val="00295FFB"/>
    <w:rsid w:val="00296223"/>
    <w:rsid w:val="00296486"/>
    <w:rsid w:val="0029648A"/>
    <w:rsid w:val="002964A6"/>
    <w:rsid w:val="00296733"/>
    <w:rsid w:val="002967FC"/>
    <w:rsid w:val="00296BD8"/>
    <w:rsid w:val="0029713B"/>
    <w:rsid w:val="00297244"/>
    <w:rsid w:val="002974B9"/>
    <w:rsid w:val="002974CB"/>
    <w:rsid w:val="0029756C"/>
    <w:rsid w:val="0029795F"/>
    <w:rsid w:val="00297C41"/>
    <w:rsid w:val="002A0D6B"/>
    <w:rsid w:val="002A1003"/>
    <w:rsid w:val="002A16E8"/>
    <w:rsid w:val="002A17C9"/>
    <w:rsid w:val="002A1C38"/>
    <w:rsid w:val="002A1E20"/>
    <w:rsid w:val="002A1EE2"/>
    <w:rsid w:val="002A252B"/>
    <w:rsid w:val="002A2553"/>
    <w:rsid w:val="002A2739"/>
    <w:rsid w:val="002A291B"/>
    <w:rsid w:val="002A29CF"/>
    <w:rsid w:val="002A3453"/>
    <w:rsid w:val="002A34CC"/>
    <w:rsid w:val="002A42B3"/>
    <w:rsid w:val="002A4480"/>
    <w:rsid w:val="002A4698"/>
    <w:rsid w:val="002A46CE"/>
    <w:rsid w:val="002A4718"/>
    <w:rsid w:val="002A4932"/>
    <w:rsid w:val="002A4B06"/>
    <w:rsid w:val="002A5502"/>
    <w:rsid w:val="002A596F"/>
    <w:rsid w:val="002A5BDD"/>
    <w:rsid w:val="002A606A"/>
    <w:rsid w:val="002A6127"/>
    <w:rsid w:val="002A68B1"/>
    <w:rsid w:val="002A7218"/>
    <w:rsid w:val="002A7243"/>
    <w:rsid w:val="002A78DC"/>
    <w:rsid w:val="002A7F06"/>
    <w:rsid w:val="002B00DC"/>
    <w:rsid w:val="002B0110"/>
    <w:rsid w:val="002B0676"/>
    <w:rsid w:val="002B0F23"/>
    <w:rsid w:val="002B1171"/>
    <w:rsid w:val="002B12E4"/>
    <w:rsid w:val="002B141D"/>
    <w:rsid w:val="002B15C0"/>
    <w:rsid w:val="002B1793"/>
    <w:rsid w:val="002B1A64"/>
    <w:rsid w:val="002B1F1B"/>
    <w:rsid w:val="002B2AE4"/>
    <w:rsid w:val="002B2E9A"/>
    <w:rsid w:val="002B350E"/>
    <w:rsid w:val="002B36B7"/>
    <w:rsid w:val="002B38D2"/>
    <w:rsid w:val="002B3FA6"/>
    <w:rsid w:val="002B428E"/>
    <w:rsid w:val="002B42A1"/>
    <w:rsid w:val="002B4436"/>
    <w:rsid w:val="002B5788"/>
    <w:rsid w:val="002B578F"/>
    <w:rsid w:val="002B57F6"/>
    <w:rsid w:val="002B5C00"/>
    <w:rsid w:val="002B5C0D"/>
    <w:rsid w:val="002B5CBF"/>
    <w:rsid w:val="002B5ECB"/>
    <w:rsid w:val="002B614B"/>
    <w:rsid w:val="002B6179"/>
    <w:rsid w:val="002B6203"/>
    <w:rsid w:val="002B6596"/>
    <w:rsid w:val="002B67EA"/>
    <w:rsid w:val="002B6A3E"/>
    <w:rsid w:val="002B6F1E"/>
    <w:rsid w:val="002B7155"/>
    <w:rsid w:val="002B7358"/>
    <w:rsid w:val="002B75C7"/>
    <w:rsid w:val="002B767B"/>
    <w:rsid w:val="002B7906"/>
    <w:rsid w:val="002B7D2B"/>
    <w:rsid w:val="002B7FE9"/>
    <w:rsid w:val="002C06F9"/>
    <w:rsid w:val="002C08B4"/>
    <w:rsid w:val="002C0A53"/>
    <w:rsid w:val="002C0AC8"/>
    <w:rsid w:val="002C0B99"/>
    <w:rsid w:val="002C0E84"/>
    <w:rsid w:val="002C12D9"/>
    <w:rsid w:val="002C16EF"/>
    <w:rsid w:val="002C1935"/>
    <w:rsid w:val="002C1A22"/>
    <w:rsid w:val="002C1B82"/>
    <w:rsid w:val="002C1D98"/>
    <w:rsid w:val="002C22B1"/>
    <w:rsid w:val="002C22DA"/>
    <w:rsid w:val="002C23D0"/>
    <w:rsid w:val="002C2444"/>
    <w:rsid w:val="002C2512"/>
    <w:rsid w:val="002C25A7"/>
    <w:rsid w:val="002C26E0"/>
    <w:rsid w:val="002C2973"/>
    <w:rsid w:val="002C2A90"/>
    <w:rsid w:val="002C2AA2"/>
    <w:rsid w:val="002C2DEE"/>
    <w:rsid w:val="002C3EC2"/>
    <w:rsid w:val="002C400D"/>
    <w:rsid w:val="002C4184"/>
    <w:rsid w:val="002C41CE"/>
    <w:rsid w:val="002C429E"/>
    <w:rsid w:val="002C4382"/>
    <w:rsid w:val="002C499A"/>
    <w:rsid w:val="002C4A73"/>
    <w:rsid w:val="002C4DF9"/>
    <w:rsid w:val="002C5B08"/>
    <w:rsid w:val="002C5E5D"/>
    <w:rsid w:val="002C6268"/>
    <w:rsid w:val="002C6EFF"/>
    <w:rsid w:val="002C6F4E"/>
    <w:rsid w:val="002C76BA"/>
    <w:rsid w:val="002C77BC"/>
    <w:rsid w:val="002C78D8"/>
    <w:rsid w:val="002C7B1C"/>
    <w:rsid w:val="002D0175"/>
    <w:rsid w:val="002D0303"/>
    <w:rsid w:val="002D07D4"/>
    <w:rsid w:val="002D0DF7"/>
    <w:rsid w:val="002D0E86"/>
    <w:rsid w:val="002D1181"/>
    <w:rsid w:val="002D1C34"/>
    <w:rsid w:val="002D2075"/>
    <w:rsid w:val="002D217A"/>
    <w:rsid w:val="002D2390"/>
    <w:rsid w:val="002D273F"/>
    <w:rsid w:val="002D2781"/>
    <w:rsid w:val="002D27B6"/>
    <w:rsid w:val="002D28DD"/>
    <w:rsid w:val="002D2C76"/>
    <w:rsid w:val="002D305A"/>
    <w:rsid w:val="002D3507"/>
    <w:rsid w:val="002D36E0"/>
    <w:rsid w:val="002D4073"/>
    <w:rsid w:val="002D426A"/>
    <w:rsid w:val="002D4404"/>
    <w:rsid w:val="002D453A"/>
    <w:rsid w:val="002D49DC"/>
    <w:rsid w:val="002D4D27"/>
    <w:rsid w:val="002D4E68"/>
    <w:rsid w:val="002D4F3C"/>
    <w:rsid w:val="002D4F94"/>
    <w:rsid w:val="002D595B"/>
    <w:rsid w:val="002D5C52"/>
    <w:rsid w:val="002D5D45"/>
    <w:rsid w:val="002D5E51"/>
    <w:rsid w:val="002D601B"/>
    <w:rsid w:val="002D6139"/>
    <w:rsid w:val="002D68DA"/>
    <w:rsid w:val="002D6975"/>
    <w:rsid w:val="002D69B7"/>
    <w:rsid w:val="002D6A9B"/>
    <w:rsid w:val="002D7489"/>
    <w:rsid w:val="002D74A8"/>
    <w:rsid w:val="002D74F7"/>
    <w:rsid w:val="002D7622"/>
    <w:rsid w:val="002D77DC"/>
    <w:rsid w:val="002D7F1C"/>
    <w:rsid w:val="002D7F63"/>
    <w:rsid w:val="002E0345"/>
    <w:rsid w:val="002E0632"/>
    <w:rsid w:val="002E0692"/>
    <w:rsid w:val="002E08F6"/>
    <w:rsid w:val="002E0D25"/>
    <w:rsid w:val="002E0DAF"/>
    <w:rsid w:val="002E1194"/>
    <w:rsid w:val="002E1B1A"/>
    <w:rsid w:val="002E20B0"/>
    <w:rsid w:val="002E23F3"/>
    <w:rsid w:val="002E270F"/>
    <w:rsid w:val="002E2B5C"/>
    <w:rsid w:val="002E2C21"/>
    <w:rsid w:val="002E2E71"/>
    <w:rsid w:val="002E36E6"/>
    <w:rsid w:val="002E37EB"/>
    <w:rsid w:val="002E46D3"/>
    <w:rsid w:val="002E4D76"/>
    <w:rsid w:val="002E4F7B"/>
    <w:rsid w:val="002E5955"/>
    <w:rsid w:val="002E5C71"/>
    <w:rsid w:val="002E5CA6"/>
    <w:rsid w:val="002E5CDC"/>
    <w:rsid w:val="002E60DE"/>
    <w:rsid w:val="002E68D9"/>
    <w:rsid w:val="002E69F3"/>
    <w:rsid w:val="002E713D"/>
    <w:rsid w:val="002E796B"/>
    <w:rsid w:val="002E7B36"/>
    <w:rsid w:val="002E7D77"/>
    <w:rsid w:val="002F03C1"/>
    <w:rsid w:val="002F06DE"/>
    <w:rsid w:val="002F0C7F"/>
    <w:rsid w:val="002F0DC9"/>
    <w:rsid w:val="002F2080"/>
    <w:rsid w:val="002F26B6"/>
    <w:rsid w:val="002F27B8"/>
    <w:rsid w:val="002F282F"/>
    <w:rsid w:val="002F3010"/>
    <w:rsid w:val="002F3267"/>
    <w:rsid w:val="002F3497"/>
    <w:rsid w:val="002F39FE"/>
    <w:rsid w:val="002F3C12"/>
    <w:rsid w:val="002F3F45"/>
    <w:rsid w:val="002F4026"/>
    <w:rsid w:val="002F42C9"/>
    <w:rsid w:val="002F4362"/>
    <w:rsid w:val="002F469F"/>
    <w:rsid w:val="002F4977"/>
    <w:rsid w:val="002F4E77"/>
    <w:rsid w:val="002F4F8D"/>
    <w:rsid w:val="002F50A2"/>
    <w:rsid w:val="002F50C6"/>
    <w:rsid w:val="002F5BAA"/>
    <w:rsid w:val="002F5C34"/>
    <w:rsid w:val="002F5F0C"/>
    <w:rsid w:val="002F62AA"/>
    <w:rsid w:val="002F62DE"/>
    <w:rsid w:val="002F63A1"/>
    <w:rsid w:val="002F6B53"/>
    <w:rsid w:val="002F6B6A"/>
    <w:rsid w:val="002F6E0B"/>
    <w:rsid w:val="002F6E26"/>
    <w:rsid w:val="002F6F10"/>
    <w:rsid w:val="002F6F9A"/>
    <w:rsid w:val="002F6FC5"/>
    <w:rsid w:val="002F7357"/>
    <w:rsid w:val="002F7B97"/>
    <w:rsid w:val="00300783"/>
    <w:rsid w:val="00300892"/>
    <w:rsid w:val="00301666"/>
    <w:rsid w:val="0030199F"/>
    <w:rsid w:val="00301B86"/>
    <w:rsid w:val="00301E66"/>
    <w:rsid w:val="00301E97"/>
    <w:rsid w:val="00302369"/>
    <w:rsid w:val="003034A8"/>
    <w:rsid w:val="00303905"/>
    <w:rsid w:val="00303930"/>
    <w:rsid w:val="00303B97"/>
    <w:rsid w:val="00303CF2"/>
    <w:rsid w:val="00303FB4"/>
    <w:rsid w:val="0030499D"/>
    <w:rsid w:val="003049ED"/>
    <w:rsid w:val="003049FE"/>
    <w:rsid w:val="00304F94"/>
    <w:rsid w:val="0030500A"/>
    <w:rsid w:val="0030551C"/>
    <w:rsid w:val="0030553E"/>
    <w:rsid w:val="00305671"/>
    <w:rsid w:val="00306C77"/>
    <w:rsid w:val="00306C9A"/>
    <w:rsid w:val="00306D63"/>
    <w:rsid w:val="00306E1B"/>
    <w:rsid w:val="00307EAC"/>
    <w:rsid w:val="00307FE6"/>
    <w:rsid w:val="003100AF"/>
    <w:rsid w:val="00310558"/>
    <w:rsid w:val="00310D2C"/>
    <w:rsid w:val="00310ED2"/>
    <w:rsid w:val="0031138B"/>
    <w:rsid w:val="00311544"/>
    <w:rsid w:val="00311B97"/>
    <w:rsid w:val="00312134"/>
    <w:rsid w:val="0031226A"/>
    <w:rsid w:val="00312563"/>
    <w:rsid w:val="003129D0"/>
    <w:rsid w:val="00312C4C"/>
    <w:rsid w:val="00312D09"/>
    <w:rsid w:val="00312D5C"/>
    <w:rsid w:val="00313525"/>
    <w:rsid w:val="003137B3"/>
    <w:rsid w:val="00313E64"/>
    <w:rsid w:val="00313FC8"/>
    <w:rsid w:val="0031413D"/>
    <w:rsid w:val="0031476F"/>
    <w:rsid w:val="00314CBF"/>
    <w:rsid w:val="00314D8D"/>
    <w:rsid w:val="00314D9D"/>
    <w:rsid w:val="00314FFE"/>
    <w:rsid w:val="0031537F"/>
    <w:rsid w:val="003154C9"/>
    <w:rsid w:val="0031597D"/>
    <w:rsid w:val="00315ADA"/>
    <w:rsid w:val="00315C97"/>
    <w:rsid w:val="003165BD"/>
    <w:rsid w:val="00316631"/>
    <w:rsid w:val="00316F20"/>
    <w:rsid w:val="0031716E"/>
    <w:rsid w:val="00317830"/>
    <w:rsid w:val="00317CFE"/>
    <w:rsid w:val="00317FF2"/>
    <w:rsid w:val="00320854"/>
    <w:rsid w:val="00320A20"/>
    <w:rsid w:val="00322993"/>
    <w:rsid w:val="00322B68"/>
    <w:rsid w:val="00323000"/>
    <w:rsid w:val="00323192"/>
    <w:rsid w:val="003234E3"/>
    <w:rsid w:val="00323523"/>
    <w:rsid w:val="00323586"/>
    <w:rsid w:val="00323724"/>
    <w:rsid w:val="003237C9"/>
    <w:rsid w:val="00323CB9"/>
    <w:rsid w:val="0032443C"/>
    <w:rsid w:val="0032536B"/>
    <w:rsid w:val="00325510"/>
    <w:rsid w:val="00325A45"/>
    <w:rsid w:val="00325C45"/>
    <w:rsid w:val="003267E1"/>
    <w:rsid w:val="00326894"/>
    <w:rsid w:val="00326C00"/>
    <w:rsid w:val="0032747B"/>
    <w:rsid w:val="003275E0"/>
    <w:rsid w:val="0032767E"/>
    <w:rsid w:val="003276A5"/>
    <w:rsid w:val="003278E1"/>
    <w:rsid w:val="003279DA"/>
    <w:rsid w:val="00327B20"/>
    <w:rsid w:val="0033000E"/>
    <w:rsid w:val="00330213"/>
    <w:rsid w:val="00330272"/>
    <w:rsid w:val="0033029C"/>
    <w:rsid w:val="003305F0"/>
    <w:rsid w:val="0033080F"/>
    <w:rsid w:val="00330C07"/>
    <w:rsid w:val="00331364"/>
    <w:rsid w:val="0033140F"/>
    <w:rsid w:val="0033145A"/>
    <w:rsid w:val="00331798"/>
    <w:rsid w:val="00331822"/>
    <w:rsid w:val="0033192D"/>
    <w:rsid w:val="0033193A"/>
    <w:rsid w:val="0033199F"/>
    <w:rsid w:val="00331A7F"/>
    <w:rsid w:val="00331ADF"/>
    <w:rsid w:val="00331D0F"/>
    <w:rsid w:val="00332648"/>
    <w:rsid w:val="00332768"/>
    <w:rsid w:val="003328AF"/>
    <w:rsid w:val="00332D4B"/>
    <w:rsid w:val="0033324D"/>
    <w:rsid w:val="00333499"/>
    <w:rsid w:val="003336BC"/>
    <w:rsid w:val="0033396B"/>
    <w:rsid w:val="00333B28"/>
    <w:rsid w:val="00333B63"/>
    <w:rsid w:val="00333CB3"/>
    <w:rsid w:val="00333E4B"/>
    <w:rsid w:val="00334CA6"/>
    <w:rsid w:val="00334F3F"/>
    <w:rsid w:val="00335048"/>
    <w:rsid w:val="0033519E"/>
    <w:rsid w:val="003358C4"/>
    <w:rsid w:val="00335D43"/>
    <w:rsid w:val="00335E5D"/>
    <w:rsid w:val="00335E5E"/>
    <w:rsid w:val="00336470"/>
    <w:rsid w:val="00336B3C"/>
    <w:rsid w:val="00337498"/>
    <w:rsid w:val="00340037"/>
    <w:rsid w:val="00340814"/>
    <w:rsid w:val="003412CA"/>
    <w:rsid w:val="00341374"/>
    <w:rsid w:val="00341486"/>
    <w:rsid w:val="003416FF"/>
    <w:rsid w:val="003417C0"/>
    <w:rsid w:val="00341942"/>
    <w:rsid w:val="00341BBF"/>
    <w:rsid w:val="00342337"/>
    <w:rsid w:val="00342653"/>
    <w:rsid w:val="0034306E"/>
    <w:rsid w:val="003432E6"/>
    <w:rsid w:val="00343E3C"/>
    <w:rsid w:val="0034463F"/>
    <w:rsid w:val="00344903"/>
    <w:rsid w:val="00345145"/>
    <w:rsid w:val="00345416"/>
    <w:rsid w:val="00345D79"/>
    <w:rsid w:val="0034619C"/>
    <w:rsid w:val="00346600"/>
    <w:rsid w:val="00346625"/>
    <w:rsid w:val="00347083"/>
    <w:rsid w:val="003471D3"/>
    <w:rsid w:val="003473C7"/>
    <w:rsid w:val="0034789E"/>
    <w:rsid w:val="00347C0C"/>
    <w:rsid w:val="003500AE"/>
    <w:rsid w:val="0035012F"/>
    <w:rsid w:val="00350B74"/>
    <w:rsid w:val="00350D66"/>
    <w:rsid w:val="00350D68"/>
    <w:rsid w:val="00350DE2"/>
    <w:rsid w:val="00351085"/>
    <w:rsid w:val="003511B0"/>
    <w:rsid w:val="00351D3F"/>
    <w:rsid w:val="0035238C"/>
    <w:rsid w:val="00352786"/>
    <w:rsid w:val="00352E6E"/>
    <w:rsid w:val="00353080"/>
    <w:rsid w:val="003531FA"/>
    <w:rsid w:val="00353764"/>
    <w:rsid w:val="00353B84"/>
    <w:rsid w:val="003543F7"/>
    <w:rsid w:val="00354423"/>
    <w:rsid w:val="0035495A"/>
    <w:rsid w:val="0035511A"/>
    <w:rsid w:val="00355613"/>
    <w:rsid w:val="00355C29"/>
    <w:rsid w:val="00355C58"/>
    <w:rsid w:val="00355D15"/>
    <w:rsid w:val="00355F1A"/>
    <w:rsid w:val="00355F75"/>
    <w:rsid w:val="0035624B"/>
    <w:rsid w:val="003562A0"/>
    <w:rsid w:val="00356635"/>
    <w:rsid w:val="003570C0"/>
    <w:rsid w:val="00357157"/>
    <w:rsid w:val="003577F0"/>
    <w:rsid w:val="003579C4"/>
    <w:rsid w:val="00357B8D"/>
    <w:rsid w:val="0036056A"/>
    <w:rsid w:val="0036083D"/>
    <w:rsid w:val="0036130F"/>
    <w:rsid w:val="003613D8"/>
    <w:rsid w:val="00361744"/>
    <w:rsid w:val="0036193A"/>
    <w:rsid w:val="00361CFC"/>
    <w:rsid w:val="00361D63"/>
    <w:rsid w:val="00361EB2"/>
    <w:rsid w:val="0036231D"/>
    <w:rsid w:val="003627C6"/>
    <w:rsid w:val="003627F8"/>
    <w:rsid w:val="003629A8"/>
    <w:rsid w:val="00362ACD"/>
    <w:rsid w:val="00363183"/>
    <w:rsid w:val="00363900"/>
    <w:rsid w:val="00363A5C"/>
    <w:rsid w:val="0036454E"/>
    <w:rsid w:val="00364B7A"/>
    <w:rsid w:val="00364EE8"/>
    <w:rsid w:val="003652AB"/>
    <w:rsid w:val="0036559B"/>
    <w:rsid w:val="0036584D"/>
    <w:rsid w:val="0036591A"/>
    <w:rsid w:val="00365AE7"/>
    <w:rsid w:val="00365CAC"/>
    <w:rsid w:val="00365D55"/>
    <w:rsid w:val="00365E91"/>
    <w:rsid w:val="00366001"/>
    <w:rsid w:val="003661E9"/>
    <w:rsid w:val="00366BCB"/>
    <w:rsid w:val="00366C86"/>
    <w:rsid w:val="00366E4F"/>
    <w:rsid w:val="00366E64"/>
    <w:rsid w:val="003672B9"/>
    <w:rsid w:val="003673BA"/>
    <w:rsid w:val="00367563"/>
    <w:rsid w:val="00367B6B"/>
    <w:rsid w:val="00367DC7"/>
    <w:rsid w:val="00370AB1"/>
    <w:rsid w:val="00370B51"/>
    <w:rsid w:val="00370E97"/>
    <w:rsid w:val="0037108A"/>
    <w:rsid w:val="0037137E"/>
    <w:rsid w:val="003713A2"/>
    <w:rsid w:val="0037152C"/>
    <w:rsid w:val="00371DFE"/>
    <w:rsid w:val="003720A4"/>
    <w:rsid w:val="003721B7"/>
    <w:rsid w:val="003728C0"/>
    <w:rsid w:val="003730BE"/>
    <w:rsid w:val="00373232"/>
    <w:rsid w:val="00373EEA"/>
    <w:rsid w:val="00373F41"/>
    <w:rsid w:val="003741CB"/>
    <w:rsid w:val="00374270"/>
    <w:rsid w:val="0037436F"/>
    <w:rsid w:val="0037438D"/>
    <w:rsid w:val="0037460B"/>
    <w:rsid w:val="003746DA"/>
    <w:rsid w:val="00374AF4"/>
    <w:rsid w:val="00374B3B"/>
    <w:rsid w:val="00374C1C"/>
    <w:rsid w:val="00375154"/>
    <w:rsid w:val="0037525D"/>
    <w:rsid w:val="003753CC"/>
    <w:rsid w:val="00375512"/>
    <w:rsid w:val="003755DE"/>
    <w:rsid w:val="003759BA"/>
    <w:rsid w:val="00375BA4"/>
    <w:rsid w:val="00375C49"/>
    <w:rsid w:val="00375C65"/>
    <w:rsid w:val="00375DAF"/>
    <w:rsid w:val="00375F28"/>
    <w:rsid w:val="003760F6"/>
    <w:rsid w:val="0037615C"/>
    <w:rsid w:val="0037638A"/>
    <w:rsid w:val="003771C9"/>
    <w:rsid w:val="0037746D"/>
    <w:rsid w:val="00377A89"/>
    <w:rsid w:val="00377C99"/>
    <w:rsid w:val="00380532"/>
    <w:rsid w:val="003805BE"/>
    <w:rsid w:val="00380956"/>
    <w:rsid w:val="00380E33"/>
    <w:rsid w:val="00380F62"/>
    <w:rsid w:val="0038114C"/>
    <w:rsid w:val="00381317"/>
    <w:rsid w:val="003813C5"/>
    <w:rsid w:val="003819BA"/>
    <w:rsid w:val="00381B32"/>
    <w:rsid w:val="00381C30"/>
    <w:rsid w:val="00381D1F"/>
    <w:rsid w:val="00381FB0"/>
    <w:rsid w:val="0038234D"/>
    <w:rsid w:val="0038245B"/>
    <w:rsid w:val="003829AB"/>
    <w:rsid w:val="00382B62"/>
    <w:rsid w:val="00382FF7"/>
    <w:rsid w:val="0038339B"/>
    <w:rsid w:val="00383A7A"/>
    <w:rsid w:val="00383C26"/>
    <w:rsid w:val="00383EEB"/>
    <w:rsid w:val="003841D4"/>
    <w:rsid w:val="0038436D"/>
    <w:rsid w:val="00384599"/>
    <w:rsid w:val="003847D2"/>
    <w:rsid w:val="00384834"/>
    <w:rsid w:val="00385096"/>
    <w:rsid w:val="00385234"/>
    <w:rsid w:val="003852AC"/>
    <w:rsid w:val="00385320"/>
    <w:rsid w:val="0038541C"/>
    <w:rsid w:val="003855FB"/>
    <w:rsid w:val="0038570C"/>
    <w:rsid w:val="00385AF0"/>
    <w:rsid w:val="00385C62"/>
    <w:rsid w:val="00385CD7"/>
    <w:rsid w:val="0038612C"/>
    <w:rsid w:val="00386370"/>
    <w:rsid w:val="003864C1"/>
    <w:rsid w:val="003866DB"/>
    <w:rsid w:val="00386899"/>
    <w:rsid w:val="00386E9E"/>
    <w:rsid w:val="00387096"/>
    <w:rsid w:val="00387465"/>
    <w:rsid w:val="00387E6E"/>
    <w:rsid w:val="00387EBA"/>
    <w:rsid w:val="00390533"/>
    <w:rsid w:val="003910FB"/>
    <w:rsid w:val="003911F6"/>
    <w:rsid w:val="00391D5B"/>
    <w:rsid w:val="00391FF9"/>
    <w:rsid w:val="0039265A"/>
    <w:rsid w:val="003927D3"/>
    <w:rsid w:val="00392EE7"/>
    <w:rsid w:val="00393B2A"/>
    <w:rsid w:val="00393CD8"/>
    <w:rsid w:val="00393F09"/>
    <w:rsid w:val="003940C3"/>
    <w:rsid w:val="003941E5"/>
    <w:rsid w:val="003943CA"/>
    <w:rsid w:val="0039446E"/>
    <w:rsid w:val="003949A9"/>
    <w:rsid w:val="00394D2C"/>
    <w:rsid w:val="00394DC6"/>
    <w:rsid w:val="00395011"/>
    <w:rsid w:val="00395709"/>
    <w:rsid w:val="00395787"/>
    <w:rsid w:val="003957B8"/>
    <w:rsid w:val="00395B67"/>
    <w:rsid w:val="00395DBD"/>
    <w:rsid w:val="00395EDB"/>
    <w:rsid w:val="0039684B"/>
    <w:rsid w:val="00396B7E"/>
    <w:rsid w:val="00396CFD"/>
    <w:rsid w:val="00396F62"/>
    <w:rsid w:val="0039723C"/>
    <w:rsid w:val="00397315"/>
    <w:rsid w:val="003974BD"/>
    <w:rsid w:val="00397795"/>
    <w:rsid w:val="00397D44"/>
    <w:rsid w:val="00397E71"/>
    <w:rsid w:val="003A072F"/>
    <w:rsid w:val="003A0BA4"/>
    <w:rsid w:val="003A0CC1"/>
    <w:rsid w:val="003A0D57"/>
    <w:rsid w:val="003A0E55"/>
    <w:rsid w:val="003A0EF0"/>
    <w:rsid w:val="003A0F0F"/>
    <w:rsid w:val="003A107C"/>
    <w:rsid w:val="003A1B52"/>
    <w:rsid w:val="003A1E05"/>
    <w:rsid w:val="003A1E5D"/>
    <w:rsid w:val="003A2376"/>
    <w:rsid w:val="003A2C30"/>
    <w:rsid w:val="003A33D9"/>
    <w:rsid w:val="003A347D"/>
    <w:rsid w:val="003A37E2"/>
    <w:rsid w:val="003A3D1B"/>
    <w:rsid w:val="003A41F2"/>
    <w:rsid w:val="003A45C2"/>
    <w:rsid w:val="003A47BC"/>
    <w:rsid w:val="003A4AFF"/>
    <w:rsid w:val="003A52F6"/>
    <w:rsid w:val="003A53C1"/>
    <w:rsid w:val="003A57C9"/>
    <w:rsid w:val="003A5ABB"/>
    <w:rsid w:val="003A5C95"/>
    <w:rsid w:val="003A647A"/>
    <w:rsid w:val="003A65F3"/>
    <w:rsid w:val="003A68EB"/>
    <w:rsid w:val="003A6B52"/>
    <w:rsid w:val="003A6D6F"/>
    <w:rsid w:val="003A6EBB"/>
    <w:rsid w:val="003A7145"/>
    <w:rsid w:val="003A7D33"/>
    <w:rsid w:val="003A7DB1"/>
    <w:rsid w:val="003A7ED3"/>
    <w:rsid w:val="003B035E"/>
    <w:rsid w:val="003B0475"/>
    <w:rsid w:val="003B0BFC"/>
    <w:rsid w:val="003B0C6A"/>
    <w:rsid w:val="003B0F95"/>
    <w:rsid w:val="003B1112"/>
    <w:rsid w:val="003B12EF"/>
    <w:rsid w:val="003B159B"/>
    <w:rsid w:val="003B15CA"/>
    <w:rsid w:val="003B16F4"/>
    <w:rsid w:val="003B17F6"/>
    <w:rsid w:val="003B2047"/>
    <w:rsid w:val="003B20F3"/>
    <w:rsid w:val="003B218D"/>
    <w:rsid w:val="003B2196"/>
    <w:rsid w:val="003B22C7"/>
    <w:rsid w:val="003B28BB"/>
    <w:rsid w:val="003B297F"/>
    <w:rsid w:val="003B29A8"/>
    <w:rsid w:val="003B2D2D"/>
    <w:rsid w:val="003B2F51"/>
    <w:rsid w:val="003B362B"/>
    <w:rsid w:val="003B37BC"/>
    <w:rsid w:val="003B3F41"/>
    <w:rsid w:val="003B3F42"/>
    <w:rsid w:val="003B407B"/>
    <w:rsid w:val="003B465C"/>
    <w:rsid w:val="003B477C"/>
    <w:rsid w:val="003B48D0"/>
    <w:rsid w:val="003B491A"/>
    <w:rsid w:val="003B4CD9"/>
    <w:rsid w:val="003B4FB9"/>
    <w:rsid w:val="003B52F0"/>
    <w:rsid w:val="003B548B"/>
    <w:rsid w:val="003B598C"/>
    <w:rsid w:val="003B65A7"/>
    <w:rsid w:val="003B689D"/>
    <w:rsid w:val="003B69AD"/>
    <w:rsid w:val="003B72AA"/>
    <w:rsid w:val="003B7664"/>
    <w:rsid w:val="003B77EA"/>
    <w:rsid w:val="003B7B85"/>
    <w:rsid w:val="003B7FE1"/>
    <w:rsid w:val="003C027C"/>
    <w:rsid w:val="003C04E1"/>
    <w:rsid w:val="003C0777"/>
    <w:rsid w:val="003C0BA7"/>
    <w:rsid w:val="003C12A2"/>
    <w:rsid w:val="003C1355"/>
    <w:rsid w:val="003C1706"/>
    <w:rsid w:val="003C1A6B"/>
    <w:rsid w:val="003C1AD3"/>
    <w:rsid w:val="003C1B1B"/>
    <w:rsid w:val="003C1DE6"/>
    <w:rsid w:val="003C1F7C"/>
    <w:rsid w:val="003C216E"/>
    <w:rsid w:val="003C2181"/>
    <w:rsid w:val="003C23BA"/>
    <w:rsid w:val="003C2470"/>
    <w:rsid w:val="003C28C8"/>
    <w:rsid w:val="003C293D"/>
    <w:rsid w:val="003C2EA7"/>
    <w:rsid w:val="003C351E"/>
    <w:rsid w:val="003C3BC0"/>
    <w:rsid w:val="003C3E72"/>
    <w:rsid w:val="003C41D4"/>
    <w:rsid w:val="003C4610"/>
    <w:rsid w:val="003C47A4"/>
    <w:rsid w:val="003C4A92"/>
    <w:rsid w:val="003C4C78"/>
    <w:rsid w:val="003C4DF1"/>
    <w:rsid w:val="003C51A7"/>
    <w:rsid w:val="003C5B99"/>
    <w:rsid w:val="003C5EE9"/>
    <w:rsid w:val="003C6034"/>
    <w:rsid w:val="003C6035"/>
    <w:rsid w:val="003C632F"/>
    <w:rsid w:val="003C6571"/>
    <w:rsid w:val="003C695C"/>
    <w:rsid w:val="003D0226"/>
    <w:rsid w:val="003D0A43"/>
    <w:rsid w:val="003D0E8E"/>
    <w:rsid w:val="003D0EE5"/>
    <w:rsid w:val="003D1584"/>
    <w:rsid w:val="003D1745"/>
    <w:rsid w:val="003D1890"/>
    <w:rsid w:val="003D1B8C"/>
    <w:rsid w:val="003D1B95"/>
    <w:rsid w:val="003D1BB5"/>
    <w:rsid w:val="003D1CB8"/>
    <w:rsid w:val="003D1FB2"/>
    <w:rsid w:val="003D212E"/>
    <w:rsid w:val="003D23DD"/>
    <w:rsid w:val="003D27FE"/>
    <w:rsid w:val="003D2CD0"/>
    <w:rsid w:val="003D311E"/>
    <w:rsid w:val="003D3E7B"/>
    <w:rsid w:val="003D465C"/>
    <w:rsid w:val="003D4EA5"/>
    <w:rsid w:val="003D4F05"/>
    <w:rsid w:val="003D50CC"/>
    <w:rsid w:val="003D565D"/>
    <w:rsid w:val="003D5B6B"/>
    <w:rsid w:val="003D62EC"/>
    <w:rsid w:val="003D6376"/>
    <w:rsid w:val="003D69A9"/>
    <w:rsid w:val="003D6B85"/>
    <w:rsid w:val="003D7260"/>
    <w:rsid w:val="003D72D1"/>
    <w:rsid w:val="003D73D2"/>
    <w:rsid w:val="003D76DC"/>
    <w:rsid w:val="003D795E"/>
    <w:rsid w:val="003D7A32"/>
    <w:rsid w:val="003D7D7C"/>
    <w:rsid w:val="003D7DF9"/>
    <w:rsid w:val="003E04DF"/>
    <w:rsid w:val="003E0618"/>
    <w:rsid w:val="003E09B3"/>
    <w:rsid w:val="003E1429"/>
    <w:rsid w:val="003E1570"/>
    <w:rsid w:val="003E1712"/>
    <w:rsid w:val="003E1889"/>
    <w:rsid w:val="003E1F84"/>
    <w:rsid w:val="003E20CF"/>
    <w:rsid w:val="003E22BE"/>
    <w:rsid w:val="003E26FE"/>
    <w:rsid w:val="003E2F75"/>
    <w:rsid w:val="003E3CED"/>
    <w:rsid w:val="003E4263"/>
    <w:rsid w:val="003E4466"/>
    <w:rsid w:val="003E4497"/>
    <w:rsid w:val="003E4518"/>
    <w:rsid w:val="003E51FC"/>
    <w:rsid w:val="003E522F"/>
    <w:rsid w:val="003E538F"/>
    <w:rsid w:val="003E5806"/>
    <w:rsid w:val="003E5819"/>
    <w:rsid w:val="003E5C08"/>
    <w:rsid w:val="003E6116"/>
    <w:rsid w:val="003E624E"/>
    <w:rsid w:val="003E6D27"/>
    <w:rsid w:val="003E7E10"/>
    <w:rsid w:val="003F00C0"/>
    <w:rsid w:val="003F03BD"/>
    <w:rsid w:val="003F04C6"/>
    <w:rsid w:val="003F0AB5"/>
    <w:rsid w:val="003F0FAE"/>
    <w:rsid w:val="003F1073"/>
    <w:rsid w:val="003F1505"/>
    <w:rsid w:val="003F17F2"/>
    <w:rsid w:val="003F18F1"/>
    <w:rsid w:val="003F18FE"/>
    <w:rsid w:val="003F194C"/>
    <w:rsid w:val="003F1E31"/>
    <w:rsid w:val="003F228F"/>
    <w:rsid w:val="003F25C8"/>
    <w:rsid w:val="003F29DC"/>
    <w:rsid w:val="003F2A9F"/>
    <w:rsid w:val="003F2AF0"/>
    <w:rsid w:val="003F2EBD"/>
    <w:rsid w:val="003F308B"/>
    <w:rsid w:val="003F34E8"/>
    <w:rsid w:val="003F3543"/>
    <w:rsid w:val="003F3CFF"/>
    <w:rsid w:val="003F49BC"/>
    <w:rsid w:val="003F4A6E"/>
    <w:rsid w:val="003F4B25"/>
    <w:rsid w:val="003F4B35"/>
    <w:rsid w:val="003F4F91"/>
    <w:rsid w:val="003F5F35"/>
    <w:rsid w:val="003F61A1"/>
    <w:rsid w:val="003F66E5"/>
    <w:rsid w:val="003F6965"/>
    <w:rsid w:val="003F6F9B"/>
    <w:rsid w:val="003F77E3"/>
    <w:rsid w:val="003F789A"/>
    <w:rsid w:val="003F7B21"/>
    <w:rsid w:val="003F7D6F"/>
    <w:rsid w:val="00400234"/>
    <w:rsid w:val="004003E9"/>
    <w:rsid w:val="00400645"/>
    <w:rsid w:val="00400AA2"/>
    <w:rsid w:val="00401043"/>
    <w:rsid w:val="004018AA"/>
    <w:rsid w:val="00401CE6"/>
    <w:rsid w:val="00401E38"/>
    <w:rsid w:val="004020CD"/>
    <w:rsid w:val="00402832"/>
    <w:rsid w:val="004029DE"/>
    <w:rsid w:val="00402B49"/>
    <w:rsid w:val="00402FD7"/>
    <w:rsid w:val="00403215"/>
    <w:rsid w:val="004034C3"/>
    <w:rsid w:val="004037A9"/>
    <w:rsid w:val="00403B2A"/>
    <w:rsid w:val="00403C9A"/>
    <w:rsid w:val="00403DAA"/>
    <w:rsid w:val="0040420E"/>
    <w:rsid w:val="00404211"/>
    <w:rsid w:val="0040475D"/>
    <w:rsid w:val="00404A6A"/>
    <w:rsid w:val="00404B0C"/>
    <w:rsid w:val="00404C09"/>
    <w:rsid w:val="00404C47"/>
    <w:rsid w:val="00405158"/>
    <w:rsid w:val="0040519D"/>
    <w:rsid w:val="00405319"/>
    <w:rsid w:val="00405394"/>
    <w:rsid w:val="00405B3C"/>
    <w:rsid w:val="00405FAD"/>
    <w:rsid w:val="004067F3"/>
    <w:rsid w:val="00406987"/>
    <w:rsid w:val="0040699D"/>
    <w:rsid w:val="00406D84"/>
    <w:rsid w:val="00406FBC"/>
    <w:rsid w:val="0040743E"/>
    <w:rsid w:val="004074F8"/>
    <w:rsid w:val="0040799B"/>
    <w:rsid w:val="00407CAC"/>
    <w:rsid w:val="00407E39"/>
    <w:rsid w:val="00407E67"/>
    <w:rsid w:val="00407F92"/>
    <w:rsid w:val="00410004"/>
    <w:rsid w:val="004109C3"/>
    <w:rsid w:val="00410AF4"/>
    <w:rsid w:val="00410FF9"/>
    <w:rsid w:val="004111D5"/>
    <w:rsid w:val="00411419"/>
    <w:rsid w:val="00411759"/>
    <w:rsid w:val="004119E4"/>
    <w:rsid w:val="00411D2A"/>
    <w:rsid w:val="00411F25"/>
    <w:rsid w:val="004125C2"/>
    <w:rsid w:val="0041278E"/>
    <w:rsid w:val="00412B3D"/>
    <w:rsid w:val="00412B7D"/>
    <w:rsid w:val="00412BD2"/>
    <w:rsid w:val="00413211"/>
    <w:rsid w:val="00413CA0"/>
    <w:rsid w:val="00413D77"/>
    <w:rsid w:val="00413FFB"/>
    <w:rsid w:val="00414ACA"/>
    <w:rsid w:val="00414B64"/>
    <w:rsid w:val="004151CC"/>
    <w:rsid w:val="0041532C"/>
    <w:rsid w:val="0041579B"/>
    <w:rsid w:val="00415973"/>
    <w:rsid w:val="00415990"/>
    <w:rsid w:val="00415BDE"/>
    <w:rsid w:val="00415DDA"/>
    <w:rsid w:val="00416560"/>
    <w:rsid w:val="0041658C"/>
    <w:rsid w:val="00416689"/>
    <w:rsid w:val="0041692E"/>
    <w:rsid w:val="00417083"/>
    <w:rsid w:val="00417333"/>
    <w:rsid w:val="00417C52"/>
    <w:rsid w:val="004203FF"/>
    <w:rsid w:val="00420D1C"/>
    <w:rsid w:val="00420EC9"/>
    <w:rsid w:val="00421030"/>
    <w:rsid w:val="00421EE6"/>
    <w:rsid w:val="00422071"/>
    <w:rsid w:val="004220A1"/>
    <w:rsid w:val="004224D8"/>
    <w:rsid w:val="00422564"/>
    <w:rsid w:val="00422590"/>
    <w:rsid w:val="00422CBD"/>
    <w:rsid w:val="00422F6A"/>
    <w:rsid w:val="00424098"/>
    <w:rsid w:val="004240FE"/>
    <w:rsid w:val="00424643"/>
    <w:rsid w:val="00425971"/>
    <w:rsid w:val="00425AFF"/>
    <w:rsid w:val="004263C9"/>
    <w:rsid w:val="0042642C"/>
    <w:rsid w:val="00426522"/>
    <w:rsid w:val="00426A82"/>
    <w:rsid w:val="00426C10"/>
    <w:rsid w:val="00426EA7"/>
    <w:rsid w:val="00427154"/>
    <w:rsid w:val="0043001E"/>
    <w:rsid w:val="00430171"/>
    <w:rsid w:val="00430255"/>
    <w:rsid w:val="00430258"/>
    <w:rsid w:val="00430A61"/>
    <w:rsid w:val="00430B44"/>
    <w:rsid w:val="00430FA5"/>
    <w:rsid w:val="00431318"/>
    <w:rsid w:val="00431543"/>
    <w:rsid w:val="0043157B"/>
    <w:rsid w:val="00431609"/>
    <w:rsid w:val="00432039"/>
    <w:rsid w:val="0043209D"/>
    <w:rsid w:val="004322E5"/>
    <w:rsid w:val="00432599"/>
    <w:rsid w:val="00432644"/>
    <w:rsid w:val="004326F5"/>
    <w:rsid w:val="0043289F"/>
    <w:rsid w:val="00432CBC"/>
    <w:rsid w:val="00432DCB"/>
    <w:rsid w:val="00433C6B"/>
    <w:rsid w:val="00433D43"/>
    <w:rsid w:val="00433EFD"/>
    <w:rsid w:val="00433F4E"/>
    <w:rsid w:val="004340EF"/>
    <w:rsid w:val="00434656"/>
    <w:rsid w:val="00434E4D"/>
    <w:rsid w:val="004350A5"/>
    <w:rsid w:val="00435357"/>
    <w:rsid w:val="00435556"/>
    <w:rsid w:val="004356F6"/>
    <w:rsid w:val="00435B4F"/>
    <w:rsid w:val="004365F3"/>
    <w:rsid w:val="0043689B"/>
    <w:rsid w:val="004369D9"/>
    <w:rsid w:val="00436FB2"/>
    <w:rsid w:val="004373E8"/>
    <w:rsid w:val="0043782A"/>
    <w:rsid w:val="004379A6"/>
    <w:rsid w:val="004379E3"/>
    <w:rsid w:val="00437A6A"/>
    <w:rsid w:val="00440171"/>
    <w:rsid w:val="00440512"/>
    <w:rsid w:val="00440560"/>
    <w:rsid w:val="00440A08"/>
    <w:rsid w:val="00440B55"/>
    <w:rsid w:val="00440DD4"/>
    <w:rsid w:val="00441040"/>
    <w:rsid w:val="0044166B"/>
    <w:rsid w:val="00441D08"/>
    <w:rsid w:val="00441D13"/>
    <w:rsid w:val="00442667"/>
    <w:rsid w:val="0044268E"/>
    <w:rsid w:val="004427E9"/>
    <w:rsid w:val="00443D95"/>
    <w:rsid w:val="0044409E"/>
    <w:rsid w:val="004442CE"/>
    <w:rsid w:val="004448E4"/>
    <w:rsid w:val="00444CAC"/>
    <w:rsid w:val="00445190"/>
    <w:rsid w:val="00445A03"/>
    <w:rsid w:val="00445C2C"/>
    <w:rsid w:val="0044603E"/>
    <w:rsid w:val="0044606A"/>
    <w:rsid w:val="00446DC3"/>
    <w:rsid w:val="00447843"/>
    <w:rsid w:val="00447E0B"/>
    <w:rsid w:val="00447E9E"/>
    <w:rsid w:val="0045010E"/>
    <w:rsid w:val="00450F21"/>
    <w:rsid w:val="00451778"/>
    <w:rsid w:val="00451793"/>
    <w:rsid w:val="00451A5E"/>
    <w:rsid w:val="00452063"/>
    <w:rsid w:val="00452882"/>
    <w:rsid w:val="00452991"/>
    <w:rsid w:val="00452BCA"/>
    <w:rsid w:val="00452FEF"/>
    <w:rsid w:val="004531BE"/>
    <w:rsid w:val="00453266"/>
    <w:rsid w:val="004536B5"/>
    <w:rsid w:val="004538CD"/>
    <w:rsid w:val="00453A8A"/>
    <w:rsid w:val="00453E6E"/>
    <w:rsid w:val="00453FD8"/>
    <w:rsid w:val="0045429D"/>
    <w:rsid w:val="00454626"/>
    <w:rsid w:val="0045465F"/>
    <w:rsid w:val="004547AD"/>
    <w:rsid w:val="00454E2C"/>
    <w:rsid w:val="00454EB2"/>
    <w:rsid w:val="004555D7"/>
    <w:rsid w:val="0045607C"/>
    <w:rsid w:val="00456497"/>
    <w:rsid w:val="004566D9"/>
    <w:rsid w:val="0045678D"/>
    <w:rsid w:val="00456DA3"/>
    <w:rsid w:val="00456EE2"/>
    <w:rsid w:val="0045732A"/>
    <w:rsid w:val="004573D6"/>
    <w:rsid w:val="00457A56"/>
    <w:rsid w:val="00457AFE"/>
    <w:rsid w:val="004601DE"/>
    <w:rsid w:val="004603CE"/>
    <w:rsid w:val="004603D1"/>
    <w:rsid w:val="004606BE"/>
    <w:rsid w:val="00460A6D"/>
    <w:rsid w:val="004610BF"/>
    <w:rsid w:val="004610FF"/>
    <w:rsid w:val="00461A06"/>
    <w:rsid w:val="00461BCA"/>
    <w:rsid w:val="00461FF7"/>
    <w:rsid w:val="00462E20"/>
    <w:rsid w:val="00463ECE"/>
    <w:rsid w:val="0046424B"/>
    <w:rsid w:val="0046447D"/>
    <w:rsid w:val="0046480E"/>
    <w:rsid w:val="00464931"/>
    <w:rsid w:val="00464C34"/>
    <w:rsid w:val="004653E1"/>
    <w:rsid w:val="004655C4"/>
    <w:rsid w:val="004657ED"/>
    <w:rsid w:val="00465A15"/>
    <w:rsid w:val="00465D8D"/>
    <w:rsid w:val="00465DF6"/>
    <w:rsid w:val="0046628B"/>
    <w:rsid w:val="0046670D"/>
    <w:rsid w:val="00466A8C"/>
    <w:rsid w:val="00466F75"/>
    <w:rsid w:val="0046713A"/>
    <w:rsid w:val="00467266"/>
    <w:rsid w:val="0046748F"/>
    <w:rsid w:val="00467852"/>
    <w:rsid w:val="0047028B"/>
    <w:rsid w:val="004703DC"/>
    <w:rsid w:val="00470411"/>
    <w:rsid w:val="00470A11"/>
    <w:rsid w:val="00470CDE"/>
    <w:rsid w:val="00470D94"/>
    <w:rsid w:val="004712BA"/>
    <w:rsid w:val="00471475"/>
    <w:rsid w:val="00471C40"/>
    <w:rsid w:val="00471FCA"/>
    <w:rsid w:val="0047213D"/>
    <w:rsid w:val="0047263D"/>
    <w:rsid w:val="00472B19"/>
    <w:rsid w:val="00472D88"/>
    <w:rsid w:val="004732CA"/>
    <w:rsid w:val="00473BE1"/>
    <w:rsid w:val="00473E89"/>
    <w:rsid w:val="00474602"/>
    <w:rsid w:val="004747A8"/>
    <w:rsid w:val="00474B2C"/>
    <w:rsid w:val="00474D40"/>
    <w:rsid w:val="00475517"/>
    <w:rsid w:val="0047562A"/>
    <w:rsid w:val="0047585B"/>
    <w:rsid w:val="00475AEE"/>
    <w:rsid w:val="00475EA4"/>
    <w:rsid w:val="00476425"/>
    <w:rsid w:val="00476A68"/>
    <w:rsid w:val="0047726E"/>
    <w:rsid w:val="004772D0"/>
    <w:rsid w:val="004773F4"/>
    <w:rsid w:val="00477604"/>
    <w:rsid w:val="00477850"/>
    <w:rsid w:val="00477B4E"/>
    <w:rsid w:val="00477DC6"/>
    <w:rsid w:val="00480349"/>
    <w:rsid w:val="00480A15"/>
    <w:rsid w:val="00480E95"/>
    <w:rsid w:val="00481187"/>
    <w:rsid w:val="004814DE"/>
    <w:rsid w:val="004816CF"/>
    <w:rsid w:val="004816E2"/>
    <w:rsid w:val="00481E42"/>
    <w:rsid w:val="00481F7A"/>
    <w:rsid w:val="0048203B"/>
    <w:rsid w:val="00482AE1"/>
    <w:rsid w:val="00482EC6"/>
    <w:rsid w:val="00483B61"/>
    <w:rsid w:val="00483C7B"/>
    <w:rsid w:val="0048406A"/>
    <w:rsid w:val="004845C6"/>
    <w:rsid w:val="004852C2"/>
    <w:rsid w:val="004855F1"/>
    <w:rsid w:val="00485F25"/>
    <w:rsid w:val="0048668D"/>
    <w:rsid w:val="004866F9"/>
    <w:rsid w:val="00486DFE"/>
    <w:rsid w:val="00487009"/>
    <w:rsid w:val="00487065"/>
    <w:rsid w:val="00487662"/>
    <w:rsid w:val="00487B85"/>
    <w:rsid w:val="00490246"/>
    <w:rsid w:val="004902F9"/>
    <w:rsid w:val="00490341"/>
    <w:rsid w:val="00490427"/>
    <w:rsid w:val="004908A2"/>
    <w:rsid w:val="00490A4F"/>
    <w:rsid w:val="00490B12"/>
    <w:rsid w:val="00490BE9"/>
    <w:rsid w:val="004915D0"/>
    <w:rsid w:val="0049258D"/>
    <w:rsid w:val="004928E5"/>
    <w:rsid w:val="00492D73"/>
    <w:rsid w:val="004931DF"/>
    <w:rsid w:val="004934A3"/>
    <w:rsid w:val="00493599"/>
    <w:rsid w:val="004935CF"/>
    <w:rsid w:val="00494555"/>
    <w:rsid w:val="004946AC"/>
    <w:rsid w:val="00494C60"/>
    <w:rsid w:val="004958D2"/>
    <w:rsid w:val="00495A3E"/>
    <w:rsid w:val="004972BB"/>
    <w:rsid w:val="0049768C"/>
    <w:rsid w:val="00497982"/>
    <w:rsid w:val="00497A17"/>
    <w:rsid w:val="004A04D9"/>
    <w:rsid w:val="004A0639"/>
    <w:rsid w:val="004A0729"/>
    <w:rsid w:val="004A0911"/>
    <w:rsid w:val="004A0C31"/>
    <w:rsid w:val="004A14DC"/>
    <w:rsid w:val="004A1814"/>
    <w:rsid w:val="004A1CD7"/>
    <w:rsid w:val="004A1EF3"/>
    <w:rsid w:val="004A208E"/>
    <w:rsid w:val="004A21B4"/>
    <w:rsid w:val="004A25AA"/>
    <w:rsid w:val="004A25D3"/>
    <w:rsid w:val="004A275D"/>
    <w:rsid w:val="004A2C58"/>
    <w:rsid w:val="004A2D7E"/>
    <w:rsid w:val="004A3057"/>
    <w:rsid w:val="004A30E8"/>
    <w:rsid w:val="004A3269"/>
    <w:rsid w:val="004A3742"/>
    <w:rsid w:val="004A37A3"/>
    <w:rsid w:val="004A3B36"/>
    <w:rsid w:val="004A427B"/>
    <w:rsid w:val="004A4D1B"/>
    <w:rsid w:val="004A4DC8"/>
    <w:rsid w:val="004A505E"/>
    <w:rsid w:val="004A5249"/>
    <w:rsid w:val="004A57C7"/>
    <w:rsid w:val="004A59C8"/>
    <w:rsid w:val="004A5E30"/>
    <w:rsid w:val="004A5FA8"/>
    <w:rsid w:val="004A612A"/>
    <w:rsid w:val="004A6645"/>
    <w:rsid w:val="004A6916"/>
    <w:rsid w:val="004A6ACD"/>
    <w:rsid w:val="004A6EEF"/>
    <w:rsid w:val="004A7088"/>
    <w:rsid w:val="004A7435"/>
    <w:rsid w:val="004A7A1A"/>
    <w:rsid w:val="004B1AA1"/>
    <w:rsid w:val="004B2764"/>
    <w:rsid w:val="004B2889"/>
    <w:rsid w:val="004B2924"/>
    <w:rsid w:val="004B2B7C"/>
    <w:rsid w:val="004B2CCA"/>
    <w:rsid w:val="004B32A1"/>
    <w:rsid w:val="004B3422"/>
    <w:rsid w:val="004B3BE7"/>
    <w:rsid w:val="004B3F29"/>
    <w:rsid w:val="004B3F54"/>
    <w:rsid w:val="004B4C80"/>
    <w:rsid w:val="004B54B1"/>
    <w:rsid w:val="004B5563"/>
    <w:rsid w:val="004B5978"/>
    <w:rsid w:val="004B5DD0"/>
    <w:rsid w:val="004B6436"/>
    <w:rsid w:val="004B6639"/>
    <w:rsid w:val="004B665E"/>
    <w:rsid w:val="004B68FC"/>
    <w:rsid w:val="004B6EEF"/>
    <w:rsid w:val="004B6F68"/>
    <w:rsid w:val="004B6FC3"/>
    <w:rsid w:val="004B76E0"/>
    <w:rsid w:val="004B7800"/>
    <w:rsid w:val="004B784A"/>
    <w:rsid w:val="004B79EE"/>
    <w:rsid w:val="004B7B89"/>
    <w:rsid w:val="004C0A1D"/>
    <w:rsid w:val="004C0C90"/>
    <w:rsid w:val="004C0C99"/>
    <w:rsid w:val="004C0CF5"/>
    <w:rsid w:val="004C1587"/>
    <w:rsid w:val="004C1828"/>
    <w:rsid w:val="004C191D"/>
    <w:rsid w:val="004C1B35"/>
    <w:rsid w:val="004C1C6C"/>
    <w:rsid w:val="004C1CAB"/>
    <w:rsid w:val="004C1D39"/>
    <w:rsid w:val="004C22A2"/>
    <w:rsid w:val="004C25F8"/>
    <w:rsid w:val="004C27C5"/>
    <w:rsid w:val="004C2889"/>
    <w:rsid w:val="004C29C0"/>
    <w:rsid w:val="004C2BC0"/>
    <w:rsid w:val="004C2D5A"/>
    <w:rsid w:val="004C2E51"/>
    <w:rsid w:val="004C31C7"/>
    <w:rsid w:val="004C32A2"/>
    <w:rsid w:val="004C37D9"/>
    <w:rsid w:val="004C3B93"/>
    <w:rsid w:val="004C3CD0"/>
    <w:rsid w:val="004C3DE7"/>
    <w:rsid w:val="004C3DF2"/>
    <w:rsid w:val="004C3E8F"/>
    <w:rsid w:val="004C44B6"/>
    <w:rsid w:val="004C4FAA"/>
    <w:rsid w:val="004C52B3"/>
    <w:rsid w:val="004C571C"/>
    <w:rsid w:val="004C5B32"/>
    <w:rsid w:val="004C60B8"/>
    <w:rsid w:val="004C60BA"/>
    <w:rsid w:val="004C60BF"/>
    <w:rsid w:val="004C635A"/>
    <w:rsid w:val="004C694A"/>
    <w:rsid w:val="004C6A32"/>
    <w:rsid w:val="004C6C18"/>
    <w:rsid w:val="004C6E78"/>
    <w:rsid w:val="004C744B"/>
    <w:rsid w:val="004C7B42"/>
    <w:rsid w:val="004C7C7A"/>
    <w:rsid w:val="004C7D39"/>
    <w:rsid w:val="004C7F41"/>
    <w:rsid w:val="004D062F"/>
    <w:rsid w:val="004D0A7F"/>
    <w:rsid w:val="004D0D73"/>
    <w:rsid w:val="004D1410"/>
    <w:rsid w:val="004D1441"/>
    <w:rsid w:val="004D157A"/>
    <w:rsid w:val="004D17C2"/>
    <w:rsid w:val="004D1908"/>
    <w:rsid w:val="004D2274"/>
    <w:rsid w:val="004D2488"/>
    <w:rsid w:val="004D293E"/>
    <w:rsid w:val="004D2AE3"/>
    <w:rsid w:val="004D2C2D"/>
    <w:rsid w:val="004D2E87"/>
    <w:rsid w:val="004D2F63"/>
    <w:rsid w:val="004D3E4E"/>
    <w:rsid w:val="004D3F2D"/>
    <w:rsid w:val="004D3FE0"/>
    <w:rsid w:val="004D44CC"/>
    <w:rsid w:val="004D46C3"/>
    <w:rsid w:val="004D4911"/>
    <w:rsid w:val="004D53DF"/>
    <w:rsid w:val="004D59DC"/>
    <w:rsid w:val="004D5D14"/>
    <w:rsid w:val="004D5DCA"/>
    <w:rsid w:val="004D5FBB"/>
    <w:rsid w:val="004D5FE7"/>
    <w:rsid w:val="004D7349"/>
    <w:rsid w:val="004D73C5"/>
    <w:rsid w:val="004D77CF"/>
    <w:rsid w:val="004D78F3"/>
    <w:rsid w:val="004D79F4"/>
    <w:rsid w:val="004E0265"/>
    <w:rsid w:val="004E02A0"/>
    <w:rsid w:val="004E0698"/>
    <w:rsid w:val="004E0A22"/>
    <w:rsid w:val="004E16CF"/>
    <w:rsid w:val="004E175D"/>
    <w:rsid w:val="004E1EE0"/>
    <w:rsid w:val="004E2219"/>
    <w:rsid w:val="004E2399"/>
    <w:rsid w:val="004E239C"/>
    <w:rsid w:val="004E28BA"/>
    <w:rsid w:val="004E361B"/>
    <w:rsid w:val="004E3D61"/>
    <w:rsid w:val="004E3E38"/>
    <w:rsid w:val="004E3FF0"/>
    <w:rsid w:val="004E4109"/>
    <w:rsid w:val="004E4393"/>
    <w:rsid w:val="004E4478"/>
    <w:rsid w:val="004E4751"/>
    <w:rsid w:val="004E498E"/>
    <w:rsid w:val="004E4A87"/>
    <w:rsid w:val="004E4DEB"/>
    <w:rsid w:val="004E5B55"/>
    <w:rsid w:val="004E5BC0"/>
    <w:rsid w:val="004E60D3"/>
    <w:rsid w:val="004E644A"/>
    <w:rsid w:val="004E6A90"/>
    <w:rsid w:val="004E75A9"/>
    <w:rsid w:val="004E7E8D"/>
    <w:rsid w:val="004F0462"/>
    <w:rsid w:val="004F0469"/>
    <w:rsid w:val="004F05A1"/>
    <w:rsid w:val="004F0637"/>
    <w:rsid w:val="004F07B1"/>
    <w:rsid w:val="004F1100"/>
    <w:rsid w:val="004F1BB0"/>
    <w:rsid w:val="004F1FBD"/>
    <w:rsid w:val="004F2081"/>
    <w:rsid w:val="004F2440"/>
    <w:rsid w:val="004F272C"/>
    <w:rsid w:val="004F2763"/>
    <w:rsid w:val="004F30A7"/>
    <w:rsid w:val="004F3163"/>
    <w:rsid w:val="004F34A2"/>
    <w:rsid w:val="004F3970"/>
    <w:rsid w:val="004F3ECA"/>
    <w:rsid w:val="004F3FD5"/>
    <w:rsid w:val="004F41CF"/>
    <w:rsid w:val="004F477B"/>
    <w:rsid w:val="004F4785"/>
    <w:rsid w:val="004F4F65"/>
    <w:rsid w:val="004F53B7"/>
    <w:rsid w:val="004F5467"/>
    <w:rsid w:val="004F54FD"/>
    <w:rsid w:val="004F57F0"/>
    <w:rsid w:val="004F58CF"/>
    <w:rsid w:val="004F5D7E"/>
    <w:rsid w:val="004F5F3F"/>
    <w:rsid w:val="004F64D8"/>
    <w:rsid w:val="004F6617"/>
    <w:rsid w:val="004F6D33"/>
    <w:rsid w:val="004F6E9E"/>
    <w:rsid w:val="004F6F5A"/>
    <w:rsid w:val="004F7C7B"/>
    <w:rsid w:val="004F7E64"/>
    <w:rsid w:val="00500069"/>
    <w:rsid w:val="00500B38"/>
    <w:rsid w:val="00500BF3"/>
    <w:rsid w:val="00500DAF"/>
    <w:rsid w:val="00500E7D"/>
    <w:rsid w:val="00500FAD"/>
    <w:rsid w:val="0050113A"/>
    <w:rsid w:val="00501A88"/>
    <w:rsid w:val="00501AF5"/>
    <w:rsid w:val="00502174"/>
    <w:rsid w:val="00502237"/>
    <w:rsid w:val="00502308"/>
    <w:rsid w:val="0050232C"/>
    <w:rsid w:val="005029F4"/>
    <w:rsid w:val="00502A32"/>
    <w:rsid w:val="00502A3D"/>
    <w:rsid w:val="00502BE3"/>
    <w:rsid w:val="00502F5A"/>
    <w:rsid w:val="005032B7"/>
    <w:rsid w:val="0050330D"/>
    <w:rsid w:val="0050395E"/>
    <w:rsid w:val="00503D02"/>
    <w:rsid w:val="00503D57"/>
    <w:rsid w:val="005045DC"/>
    <w:rsid w:val="00504DF2"/>
    <w:rsid w:val="00504EC6"/>
    <w:rsid w:val="005059CA"/>
    <w:rsid w:val="005059DB"/>
    <w:rsid w:val="00505F8C"/>
    <w:rsid w:val="0050610F"/>
    <w:rsid w:val="0050652F"/>
    <w:rsid w:val="00506595"/>
    <w:rsid w:val="005070D9"/>
    <w:rsid w:val="00507345"/>
    <w:rsid w:val="00507706"/>
    <w:rsid w:val="00507B0A"/>
    <w:rsid w:val="00507C61"/>
    <w:rsid w:val="00507D15"/>
    <w:rsid w:val="00510204"/>
    <w:rsid w:val="00510218"/>
    <w:rsid w:val="005102BE"/>
    <w:rsid w:val="005106BB"/>
    <w:rsid w:val="0051073A"/>
    <w:rsid w:val="0051074D"/>
    <w:rsid w:val="00510763"/>
    <w:rsid w:val="00510CF6"/>
    <w:rsid w:val="00511527"/>
    <w:rsid w:val="00511DD9"/>
    <w:rsid w:val="00511F0C"/>
    <w:rsid w:val="00512E53"/>
    <w:rsid w:val="005148AD"/>
    <w:rsid w:val="005148BE"/>
    <w:rsid w:val="00514AE4"/>
    <w:rsid w:val="00515175"/>
    <w:rsid w:val="00515261"/>
    <w:rsid w:val="005155E8"/>
    <w:rsid w:val="0051596B"/>
    <w:rsid w:val="00515C7B"/>
    <w:rsid w:val="00515F31"/>
    <w:rsid w:val="00516670"/>
    <w:rsid w:val="0051711D"/>
    <w:rsid w:val="0051783A"/>
    <w:rsid w:val="00517BDD"/>
    <w:rsid w:val="005205BD"/>
    <w:rsid w:val="00520931"/>
    <w:rsid w:val="00520EE8"/>
    <w:rsid w:val="00521080"/>
    <w:rsid w:val="005217B3"/>
    <w:rsid w:val="00521B13"/>
    <w:rsid w:val="00521F0A"/>
    <w:rsid w:val="00522274"/>
    <w:rsid w:val="00522770"/>
    <w:rsid w:val="0052277E"/>
    <w:rsid w:val="00522A71"/>
    <w:rsid w:val="005230EE"/>
    <w:rsid w:val="00523194"/>
    <w:rsid w:val="00523828"/>
    <w:rsid w:val="00523909"/>
    <w:rsid w:val="0052408E"/>
    <w:rsid w:val="0052481B"/>
    <w:rsid w:val="0052487A"/>
    <w:rsid w:val="005249CA"/>
    <w:rsid w:val="00524A3C"/>
    <w:rsid w:val="00524C4B"/>
    <w:rsid w:val="00524D78"/>
    <w:rsid w:val="0052522E"/>
    <w:rsid w:val="00525307"/>
    <w:rsid w:val="00525454"/>
    <w:rsid w:val="0052584A"/>
    <w:rsid w:val="00525C82"/>
    <w:rsid w:val="00525D57"/>
    <w:rsid w:val="00525E88"/>
    <w:rsid w:val="00525F2C"/>
    <w:rsid w:val="00526639"/>
    <w:rsid w:val="00526C21"/>
    <w:rsid w:val="0052750E"/>
    <w:rsid w:val="00527B46"/>
    <w:rsid w:val="00530084"/>
    <w:rsid w:val="00530165"/>
    <w:rsid w:val="005304BF"/>
    <w:rsid w:val="0053113A"/>
    <w:rsid w:val="0053123E"/>
    <w:rsid w:val="0053153D"/>
    <w:rsid w:val="005318D7"/>
    <w:rsid w:val="00531934"/>
    <w:rsid w:val="00531D06"/>
    <w:rsid w:val="00531D2B"/>
    <w:rsid w:val="00531E27"/>
    <w:rsid w:val="00531F42"/>
    <w:rsid w:val="00532143"/>
    <w:rsid w:val="00532151"/>
    <w:rsid w:val="00532F0F"/>
    <w:rsid w:val="00533095"/>
    <w:rsid w:val="00533204"/>
    <w:rsid w:val="0053342B"/>
    <w:rsid w:val="00533558"/>
    <w:rsid w:val="00533585"/>
    <w:rsid w:val="005336BF"/>
    <w:rsid w:val="00534025"/>
    <w:rsid w:val="0053439E"/>
    <w:rsid w:val="00534954"/>
    <w:rsid w:val="00534D2F"/>
    <w:rsid w:val="00535322"/>
    <w:rsid w:val="005353C7"/>
    <w:rsid w:val="00535CE7"/>
    <w:rsid w:val="00535EAA"/>
    <w:rsid w:val="00535FD0"/>
    <w:rsid w:val="005362DC"/>
    <w:rsid w:val="00536761"/>
    <w:rsid w:val="00536A29"/>
    <w:rsid w:val="00536C5B"/>
    <w:rsid w:val="00536EF9"/>
    <w:rsid w:val="00536EFB"/>
    <w:rsid w:val="00536FFE"/>
    <w:rsid w:val="0053753E"/>
    <w:rsid w:val="0053759D"/>
    <w:rsid w:val="005375B2"/>
    <w:rsid w:val="005379E5"/>
    <w:rsid w:val="005379FE"/>
    <w:rsid w:val="00537A34"/>
    <w:rsid w:val="00537E30"/>
    <w:rsid w:val="00537EA5"/>
    <w:rsid w:val="00537F8F"/>
    <w:rsid w:val="0054001F"/>
    <w:rsid w:val="0054009F"/>
    <w:rsid w:val="0054018D"/>
    <w:rsid w:val="005401C0"/>
    <w:rsid w:val="0054061A"/>
    <w:rsid w:val="0054093C"/>
    <w:rsid w:val="00541017"/>
    <w:rsid w:val="0054136D"/>
    <w:rsid w:val="005413A5"/>
    <w:rsid w:val="00541455"/>
    <w:rsid w:val="00541471"/>
    <w:rsid w:val="00541504"/>
    <w:rsid w:val="0054175B"/>
    <w:rsid w:val="00541A74"/>
    <w:rsid w:val="0054221E"/>
    <w:rsid w:val="005447EB"/>
    <w:rsid w:val="00544ABB"/>
    <w:rsid w:val="00544E71"/>
    <w:rsid w:val="00544E94"/>
    <w:rsid w:val="00545505"/>
    <w:rsid w:val="005456B4"/>
    <w:rsid w:val="00545730"/>
    <w:rsid w:val="0054627C"/>
    <w:rsid w:val="00546417"/>
    <w:rsid w:val="00546654"/>
    <w:rsid w:val="005467CD"/>
    <w:rsid w:val="00546EFF"/>
    <w:rsid w:val="005473EC"/>
    <w:rsid w:val="00547453"/>
    <w:rsid w:val="00547A3C"/>
    <w:rsid w:val="00547EB5"/>
    <w:rsid w:val="00550457"/>
    <w:rsid w:val="005505AD"/>
    <w:rsid w:val="00550DCE"/>
    <w:rsid w:val="00550EE3"/>
    <w:rsid w:val="005514FA"/>
    <w:rsid w:val="00551551"/>
    <w:rsid w:val="00551DC9"/>
    <w:rsid w:val="00551F07"/>
    <w:rsid w:val="00552300"/>
    <w:rsid w:val="00552418"/>
    <w:rsid w:val="00552660"/>
    <w:rsid w:val="00552B88"/>
    <w:rsid w:val="005531DB"/>
    <w:rsid w:val="00553451"/>
    <w:rsid w:val="00553A20"/>
    <w:rsid w:val="00553D67"/>
    <w:rsid w:val="00554069"/>
    <w:rsid w:val="00554B9F"/>
    <w:rsid w:val="00554CC5"/>
    <w:rsid w:val="005552F1"/>
    <w:rsid w:val="005552FD"/>
    <w:rsid w:val="005554C0"/>
    <w:rsid w:val="005555FE"/>
    <w:rsid w:val="00555790"/>
    <w:rsid w:val="00555AF7"/>
    <w:rsid w:val="00555C31"/>
    <w:rsid w:val="00555D81"/>
    <w:rsid w:val="00555FAB"/>
    <w:rsid w:val="00556B11"/>
    <w:rsid w:val="00556E2C"/>
    <w:rsid w:val="00557122"/>
    <w:rsid w:val="00557370"/>
    <w:rsid w:val="0055763B"/>
    <w:rsid w:val="00557BAF"/>
    <w:rsid w:val="0056049E"/>
    <w:rsid w:val="00560773"/>
    <w:rsid w:val="00560BAE"/>
    <w:rsid w:val="0056154E"/>
    <w:rsid w:val="00561706"/>
    <w:rsid w:val="00561D02"/>
    <w:rsid w:val="0056223E"/>
    <w:rsid w:val="00562991"/>
    <w:rsid w:val="00562DA2"/>
    <w:rsid w:val="005631FE"/>
    <w:rsid w:val="00563394"/>
    <w:rsid w:val="0056348E"/>
    <w:rsid w:val="00563E31"/>
    <w:rsid w:val="00563F4F"/>
    <w:rsid w:val="00564359"/>
    <w:rsid w:val="005643A1"/>
    <w:rsid w:val="00564A43"/>
    <w:rsid w:val="0056587D"/>
    <w:rsid w:val="00565A5A"/>
    <w:rsid w:val="00565C81"/>
    <w:rsid w:val="00565D37"/>
    <w:rsid w:val="00565EF6"/>
    <w:rsid w:val="00565FC2"/>
    <w:rsid w:val="0056628A"/>
    <w:rsid w:val="0056637B"/>
    <w:rsid w:val="00566755"/>
    <w:rsid w:val="005676CF"/>
    <w:rsid w:val="00567752"/>
    <w:rsid w:val="005677ED"/>
    <w:rsid w:val="00567F63"/>
    <w:rsid w:val="00570511"/>
    <w:rsid w:val="00570530"/>
    <w:rsid w:val="0057065C"/>
    <w:rsid w:val="00570894"/>
    <w:rsid w:val="00571270"/>
    <w:rsid w:val="00571818"/>
    <w:rsid w:val="0057184C"/>
    <w:rsid w:val="005719AD"/>
    <w:rsid w:val="00571B20"/>
    <w:rsid w:val="00571BB6"/>
    <w:rsid w:val="00571D21"/>
    <w:rsid w:val="005726EF"/>
    <w:rsid w:val="00572B4F"/>
    <w:rsid w:val="0057314E"/>
    <w:rsid w:val="00573715"/>
    <w:rsid w:val="005737C5"/>
    <w:rsid w:val="00573BEF"/>
    <w:rsid w:val="00573D12"/>
    <w:rsid w:val="005747C6"/>
    <w:rsid w:val="00574CB1"/>
    <w:rsid w:val="00574F4A"/>
    <w:rsid w:val="0057522C"/>
    <w:rsid w:val="005754B4"/>
    <w:rsid w:val="005757E7"/>
    <w:rsid w:val="00576396"/>
    <w:rsid w:val="00576A23"/>
    <w:rsid w:val="00576C47"/>
    <w:rsid w:val="00576E54"/>
    <w:rsid w:val="00577056"/>
    <w:rsid w:val="00577225"/>
    <w:rsid w:val="00577451"/>
    <w:rsid w:val="005779DC"/>
    <w:rsid w:val="00577CCB"/>
    <w:rsid w:val="00577F22"/>
    <w:rsid w:val="00577F3C"/>
    <w:rsid w:val="005800EF"/>
    <w:rsid w:val="0058082A"/>
    <w:rsid w:val="00580B45"/>
    <w:rsid w:val="0058200F"/>
    <w:rsid w:val="00582569"/>
    <w:rsid w:val="00582C61"/>
    <w:rsid w:val="00582D8C"/>
    <w:rsid w:val="00583305"/>
    <w:rsid w:val="00583DB9"/>
    <w:rsid w:val="00583FF4"/>
    <w:rsid w:val="00584388"/>
    <w:rsid w:val="005843C1"/>
    <w:rsid w:val="005848F5"/>
    <w:rsid w:val="00584957"/>
    <w:rsid w:val="00584BDA"/>
    <w:rsid w:val="005850AD"/>
    <w:rsid w:val="00585216"/>
    <w:rsid w:val="00585258"/>
    <w:rsid w:val="0058558E"/>
    <w:rsid w:val="00585A38"/>
    <w:rsid w:val="00585BCF"/>
    <w:rsid w:val="00585C58"/>
    <w:rsid w:val="00585F2E"/>
    <w:rsid w:val="005860D4"/>
    <w:rsid w:val="005860EE"/>
    <w:rsid w:val="00586262"/>
    <w:rsid w:val="0058643C"/>
    <w:rsid w:val="00586B58"/>
    <w:rsid w:val="005872E5"/>
    <w:rsid w:val="00587438"/>
    <w:rsid w:val="0058764E"/>
    <w:rsid w:val="005878C7"/>
    <w:rsid w:val="00590B57"/>
    <w:rsid w:val="00590E71"/>
    <w:rsid w:val="0059123F"/>
    <w:rsid w:val="005915BD"/>
    <w:rsid w:val="0059171E"/>
    <w:rsid w:val="00591839"/>
    <w:rsid w:val="00591E6E"/>
    <w:rsid w:val="00591E7D"/>
    <w:rsid w:val="00591ED2"/>
    <w:rsid w:val="005922B1"/>
    <w:rsid w:val="00592614"/>
    <w:rsid w:val="00592AD7"/>
    <w:rsid w:val="00592AEB"/>
    <w:rsid w:val="00592AF2"/>
    <w:rsid w:val="0059362A"/>
    <w:rsid w:val="00593997"/>
    <w:rsid w:val="00593CFB"/>
    <w:rsid w:val="00593E92"/>
    <w:rsid w:val="00593FEF"/>
    <w:rsid w:val="005940DC"/>
    <w:rsid w:val="005941FF"/>
    <w:rsid w:val="005949D4"/>
    <w:rsid w:val="00594D83"/>
    <w:rsid w:val="00594DFF"/>
    <w:rsid w:val="005953A6"/>
    <w:rsid w:val="005956BB"/>
    <w:rsid w:val="0059587B"/>
    <w:rsid w:val="00595E5B"/>
    <w:rsid w:val="005960EF"/>
    <w:rsid w:val="00596C2D"/>
    <w:rsid w:val="00597203"/>
    <w:rsid w:val="00597764"/>
    <w:rsid w:val="005A0128"/>
    <w:rsid w:val="005A0189"/>
    <w:rsid w:val="005A05CD"/>
    <w:rsid w:val="005A0732"/>
    <w:rsid w:val="005A0A81"/>
    <w:rsid w:val="005A0BDB"/>
    <w:rsid w:val="005A0F3F"/>
    <w:rsid w:val="005A13D4"/>
    <w:rsid w:val="005A1E3E"/>
    <w:rsid w:val="005A1F4D"/>
    <w:rsid w:val="005A1F82"/>
    <w:rsid w:val="005A2228"/>
    <w:rsid w:val="005A225D"/>
    <w:rsid w:val="005A2448"/>
    <w:rsid w:val="005A29A4"/>
    <w:rsid w:val="005A2BC2"/>
    <w:rsid w:val="005A3921"/>
    <w:rsid w:val="005A3C4A"/>
    <w:rsid w:val="005A4817"/>
    <w:rsid w:val="005A4825"/>
    <w:rsid w:val="005A4884"/>
    <w:rsid w:val="005A4C63"/>
    <w:rsid w:val="005A508D"/>
    <w:rsid w:val="005A518D"/>
    <w:rsid w:val="005A58A2"/>
    <w:rsid w:val="005A5BA7"/>
    <w:rsid w:val="005A5DC2"/>
    <w:rsid w:val="005A6053"/>
    <w:rsid w:val="005A618D"/>
    <w:rsid w:val="005A6202"/>
    <w:rsid w:val="005A625F"/>
    <w:rsid w:val="005A643B"/>
    <w:rsid w:val="005A64DE"/>
    <w:rsid w:val="005A6622"/>
    <w:rsid w:val="005A6A9B"/>
    <w:rsid w:val="005A6ABC"/>
    <w:rsid w:val="005A6B32"/>
    <w:rsid w:val="005A6B44"/>
    <w:rsid w:val="005A6BE3"/>
    <w:rsid w:val="005A6E5F"/>
    <w:rsid w:val="005A6FD9"/>
    <w:rsid w:val="005A709F"/>
    <w:rsid w:val="005A72AF"/>
    <w:rsid w:val="005A75B1"/>
    <w:rsid w:val="005A78AC"/>
    <w:rsid w:val="005A791C"/>
    <w:rsid w:val="005A792A"/>
    <w:rsid w:val="005A7A91"/>
    <w:rsid w:val="005A7B16"/>
    <w:rsid w:val="005A7BFE"/>
    <w:rsid w:val="005B0306"/>
    <w:rsid w:val="005B06C2"/>
    <w:rsid w:val="005B0E4F"/>
    <w:rsid w:val="005B10AB"/>
    <w:rsid w:val="005B12BF"/>
    <w:rsid w:val="005B142A"/>
    <w:rsid w:val="005B16AC"/>
    <w:rsid w:val="005B2019"/>
    <w:rsid w:val="005B2297"/>
    <w:rsid w:val="005B22FF"/>
    <w:rsid w:val="005B2425"/>
    <w:rsid w:val="005B2660"/>
    <w:rsid w:val="005B2D54"/>
    <w:rsid w:val="005B32EC"/>
    <w:rsid w:val="005B35B0"/>
    <w:rsid w:val="005B38FF"/>
    <w:rsid w:val="005B3C17"/>
    <w:rsid w:val="005B4713"/>
    <w:rsid w:val="005B477A"/>
    <w:rsid w:val="005B4D1B"/>
    <w:rsid w:val="005B52BA"/>
    <w:rsid w:val="005B52E8"/>
    <w:rsid w:val="005B54D7"/>
    <w:rsid w:val="005B55FE"/>
    <w:rsid w:val="005B59AF"/>
    <w:rsid w:val="005B5B54"/>
    <w:rsid w:val="005B5B76"/>
    <w:rsid w:val="005B5EEB"/>
    <w:rsid w:val="005B6299"/>
    <w:rsid w:val="005B63A6"/>
    <w:rsid w:val="005B6525"/>
    <w:rsid w:val="005B68FA"/>
    <w:rsid w:val="005B69C3"/>
    <w:rsid w:val="005B6B07"/>
    <w:rsid w:val="005B6FA1"/>
    <w:rsid w:val="005B7B03"/>
    <w:rsid w:val="005C01D0"/>
    <w:rsid w:val="005C03F0"/>
    <w:rsid w:val="005C061F"/>
    <w:rsid w:val="005C0830"/>
    <w:rsid w:val="005C093C"/>
    <w:rsid w:val="005C0943"/>
    <w:rsid w:val="005C1017"/>
    <w:rsid w:val="005C18F9"/>
    <w:rsid w:val="005C1934"/>
    <w:rsid w:val="005C1A0F"/>
    <w:rsid w:val="005C2289"/>
    <w:rsid w:val="005C2349"/>
    <w:rsid w:val="005C2866"/>
    <w:rsid w:val="005C35AD"/>
    <w:rsid w:val="005C36E7"/>
    <w:rsid w:val="005C3C91"/>
    <w:rsid w:val="005C41A6"/>
    <w:rsid w:val="005C4386"/>
    <w:rsid w:val="005C4415"/>
    <w:rsid w:val="005C46CC"/>
    <w:rsid w:val="005C47C5"/>
    <w:rsid w:val="005C4B6E"/>
    <w:rsid w:val="005C4CB1"/>
    <w:rsid w:val="005C4D37"/>
    <w:rsid w:val="005C4E0C"/>
    <w:rsid w:val="005C50EA"/>
    <w:rsid w:val="005C538F"/>
    <w:rsid w:val="005C5540"/>
    <w:rsid w:val="005C574C"/>
    <w:rsid w:val="005C57E5"/>
    <w:rsid w:val="005C5CF1"/>
    <w:rsid w:val="005C6344"/>
    <w:rsid w:val="005C6773"/>
    <w:rsid w:val="005C6BD7"/>
    <w:rsid w:val="005D04BF"/>
    <w:rsid w:val="005D05E5"/>
    <w:rsid w:val="005D0633"/>
    <w:rsid w:val="005D0873"/>
    <w:rsid w:val="005D0EA7"/>
    <w:rsid w:val="005D1BD8"/>
    <w:rsid w:val="005D20E5"/>
    <w:rsid w:val="005D2115"/>
    <w:rsid w:val="005D2730"/>
    <w:rsid w:val="005D27E1"/>
    <w:rsid w:val="005D2BB6"/>
    <w:rsid w:val="005D2C9F"/>
    <w:rsid w:val="005D3138"/>
    <w:rsid w:val="005D325F"/>
    <w:rsid w:val="005D358A"/>
    <w:rsid w:val="005D39ED"/>
    <w:rsid w:val="005D3D3A"/>
    <w:rsid w:val="005D3E9E"/>
    <w:rsid w:val="005D3F89"/>
    <w:rsid w:val="005D40B3"/>
    <w:rsid w:val="005D4205"/>
    <w:rsid w:val="005D494F"/>
    <w:rsid w:val="005D5006"/>
    <w:rsid w:val="005D507F"/>
    <w:rsid w:val="005D5565"/>
    <w:rsid w:val="005D566F"/>
    <w:rsid w:val="005D5D5A"/>
    <w:rsid w:val="005D5DC1"/>
    <w:rsid w:val="005D5DEE"/>
    <w:rsid w:val="005D6764"/>
    <w:rsid w:val="005D6CF5"/>
    <w:rsid w:val="005D6EF3"/>
    <w:rsid w:val="005D7846"/>
    <w:rsid w:val="005D7CB1"/>
    <w:rsid w:val="005E0313"/>
    <w:rsid w:val="005E043C"/>
    <w:rsid w:val="005E047F"/>
    <w:rsid w:val="005E07F8"/>
    <w:rsid w:val="005E090B"/>
    <w:rsid w:val="005E0E32"/>
    <w:rsid w:val="005E0E8B"/>
    <w:rsid w:val="005E0EB7"/>
    <w:rsid w:val="005E12D0"/>
    <w:rsid w:val="005E1B96"/>
    <w:rsid w:val="005E1F03"/>
    <w:rsid w:val="005E23CA"/>
    <w:rsid w:val="005E258A"/>
    <w:rsid w:val="005E282F"/>
    <w:rsid w:val="005E2AD6"/>
    <w:rsid w:val="005E2B38"/>
    <w:rsid w:val="005E2DE2"/>
    <w:rsid w:val="005E2DE4"/>
    <w:rsid w:val="005E2F6D"/>
    <w:rsid w:val="005E2FCF"/>
    <w:rsid w:val="005E3138"/>
    <w:rsid w:val="005E387D"/>
    <w:rsid w:val="005E3E89"/>
    <w:rsid w:val="005E4214"/>
    <w:rsid w:val="005E4A70"/>
    <w:rsid w:val="005E4F05"/>
    <w:rsid w:val="005E556C"/>
    <w:rsid w:val="005E55D4"/>
    <w:rsid w:val="005E59C3"/>
    <w:rsid w:val="005E5AB6"/>
    <w:rsid w:val="005E60A5"/>
    <w:rsid w:val="005E6170"/>
    <w:rsid w:val="005E633F"/>
    <w:rsid w:val="005E6925"/>
    <w:rsid w:val="005E6F9E"/>
    <w:rsid w:val="005E70D4"/>
    <w:rsid w:val="005E724B"/>
    <w:rsid w:val="005E728E"/>
    <w:rsid w:val="005E7593"/>
    <w:rsid w:val="005E76E8"/>
    <w:rsid w:val="005E78BE"/>
    <w:rsid w:val="005F0520"/>
    <w:rsid w:val="005F0920"/>
    <w:rsid w:val="005F0AE2"/>
    <w:rsid w:val="005F0D6F"/>
    <w:rsid w:val="005F1359"/>
    <w:rsid w:val="005F1378"/>
    <w:rsid w:val="005F16DE"/>
    <w:rsid w:val="005F1902"/>
    <w:rsid w:val="005F19FF"/>
    <w:rsid w:val="005F1EBF"/>
    <w:rsid w:val="005F1EFB"/>
    <w:rsid w:val="005F287C"/>
    <w:rsid w:val="005F2D49"/>
    <w:rsid w:val="005F2EF6"/>
    <w:rsid w:val="005F3041"/>
    <w:rsid w:val="005F32A0"/>
    <w:rsid w:val="005F32F0"/>
    <w:rsid w:val="005F3324"/>
    <w:rsid w:val="005F360B"/>
    <w:rsid w:val="005F3664"/>
    <w:rsid w:val="005F36DC"/>
    <w:rsid w:val="005F3946"/>
    <w:rsid w:val="005F3A15"/>
    <w:rsid w:val="005F40F6"/>
    <w:rsid w:val="005F4354"/>
    <w:rsid w:val="005F4555"/>
    <w:rsid w:val="005F4748"/>
    <w:rsid w:val="005F4BFD"/>
    <w:rsid w:val="005F4D73"/>
    <w:rsid w:val="005F525F"/>
    <w:rsid w:val="005F5D76"/>
    <w:rsid w:val="005F64B5"/>
    <w:rsid w:val="005F653E"/>
    <w:rsid w:val="005F65BB"/>
    <w:rsid w:val="005F68EB"/>
    <w:rsid w:val="005F6B43"/>
    <w:rsid w:val="005F6E77"/>
    <w:rsid w:val="005F7040"/>
    <w:rsid w:val="005F70A9"/>
    <w:rsid w:val="005F71DC"/>
    <w:rsid w:val="005F72B2"/>
    <w:rsid w:val="005F744C"/>
    <w:rsid w:val="005F74A6"/>
    <w:rsid w:val="005F79C5"/>
    <w:rsid w:val="005F7B0D"/>
    <w:rsid w:val="005F7EC5"/>
    <w:rsid w:val="006001CA"/>
    <w:rsid w:val="00600371"/>
    <w:rsid w:val="00600556"/>
    <w:rsid w:val="00600680"/>
    <w:rsid w:val="006007EE"/>
    <w:rsid w:val="00600915"/>
    <w:rsid w:val="0060093B"/>
    <w:rsid w:val="00600953"/>
    <w:rsid w:val="00600D25"/>
    <w:rsid w:val="00600D60"/>
    <w:rsid w:val="00600F3F"/>
    <w:rsid w:val="00601332"/>
    <w:rsid w:val="00601826"/>
    <w:rsid w:val="00601EB0"/>
    <w:rsid w:val="00601F03"/>
    <w:rsid w:val="006022D5"/>
    <w:rsid w:val="00602443"/>
    <w:rsid w:val="00602F6F"/>
    <w:rsid w:val="00603362"/>
    <w:rsid w:val="00604379"/>
    <w:rsid w:val="00604440"/>
    <w:rsid w:val="006051AE"/>
    <w:rsid w:val="00605D9F"/>
    <w:rsid w:val="00605FDB"/>
    <w:rsid w:val="006066AB"/>
    <w:rsid w:val="00607625"/>
    <w:rsid w:val="00611245"/>
    <w:rsid w:val="00611415"/>
    <w:rsid w:val="00611B84"/>
    <w:rsid w:val="00612737"/>
    <w:rsid w:val="00612954"/>
    <w:rsid w:val="006129BD"/>
    <w:rsid w:val="00612A8D"/>
    <w:rsid w:val="006131F0"/>
    <w:rsid w:val="00613329"/>
    <w:rsid w:val="006138F7"/>
    <w:rsid w:val="00613EA4"/>
    <w:rsid w:val="00614356"/>
    <w:rsid w:val="006146E4"/>
    <w:rsid w:val="0061481F"/>
    <w:rsid w:val="006149ED"/>
    <w:rsid w:val="00614C9F"/>
    <w:rsid w:val="00615B41"/>
    <w:rsid w:val="00615BE2"/>
    <w:rsid w:val="00616129"/>
    <w:rsid w:val="00616145"/>
    <w:rsid w:val="006161F4"/>
    <w:rsid w:val="0061647A"/>
    <w:rsid w:val="0061692F"/>
    <w:rsid w:val="00616FD3"/>
    <w:rsid w:val="00617655"/>
    <w:rsid w:val="00617C2D"/>
    <w:rsid w:val="00617EEB"/>
    <w:rsid w:val="00617F92"/>
    <w:rsid w:val="00620403"/>
    <w:rsid w:val="0062059D"/>
    <w:rsid w:val="0062075E"/>
    <w:rsid w:val="00621101"/>
    <w:rsid w:val="0062158A"/>
    <w:rsid w:val="00621602"/>
    <w:rsid w:val="00621965"/>
    <w:rsid w:val="006219D4"/>
    <w:rsid w:val="00621EE7"/>
    <w:rsid w:val="00621FF3"/>
    <w:rsid w:val="0062299D"/>
    <w:rsid w:val="00622ABD"/>
    <w:rsid w:val="00622F38"/>
    <w:rsid w:val="0062327F"/>
    <w:rsid w:val="006234B3"/>
    <w:rsid w:val="006234CC"/>
    <w:rsid w:val="006237C6"/>
    <w:rsid w:val="0062417B"/>
    <w:rsid w:val="006251FD"/>
    <w:rsid w:val="00625354"/>
    <w:rsid w:val="00625570"/>
    <w:rsid w:val="006263A6"/>
    <w:rsid w:val="006268D1"/>
    <w:rsid w:val="006268DE"/>
    <w:rsid w:val="0062691B"/>
    <w:rsid w:val="00626E5D"/>
    <w:rsid w:val="00627025"/>
    <w:rsid w:val="00627FF2"/>
    <w:rsid w:val="006304D3"/>
    <w:rsid w:val="0063062A"/>
    <w:rsid w:val="00630851"/>
    <w:rsid w:val="00630CA4"/>
    <w:rsid w:val="00631300"/>
    <w:rsid w:val="00631A23"/>
    <w:rsid w:val="00631AB1"/>
    <w:rsid w:val="00631AFF"/>
    <w:rsid w:val="0063282E"/>
    <w:rsid w:val="00632DC6"/>
    <w:rsid w:val="00632F54"/>
    <w:rsid w:val="0063321E"/>
    <w:rsid w:val="006335CD"/>
    <w:rsid w:val="0063361D"/>
    <w:rsid w:val="00633887"/>
    <w:rsid w:val="00634034"/>
    <w:rsid w:val="00634153"/>
    <w:rsid w:val="00634213"/>
    <w:rsid w:val="0063431D"/>
    <w:rsid w:val="006347C1"/>
    <w:rsid w:val="00634902"/>
    <w:rsid w:val="00634AA6"/>
    <w:rsid w:val="00635367"/>
    <w:rsid w:val="00635770"/>
    <w:rsid w:val="00635A8C"/>
    <w:rsid w:val="00636199"/>
    <w:rsid w:val="00636366"/>
    <w:rsid w:val="006369B8"/>
    <w:rsid w:val="00636B2A"/>
    <w:rsid w:val="00636DA4"/>
    <w:rsid w:val="00637090"/>
    <w:rsid w:val="00637285"/>
    <w:rsid w:val="00637744"/>
    <w:rsid w:val="00637B56"/>
    <w:rsid w:val="00637D16"/>
    <w:rsid w:val="00637E3D"/>
    <w:rsid w:val="0064069E"/>
    <w:rsid w:val="00640EEB"/>
    <w:rsid w:val="0064118E"/>
    <w:rsid w:val="00641260"/>
    <w:rsid w:val="00641CBE"/>
    <w:rsid w:val="00641F69"/>
    <w:rsid w:val="00642218"/>
    <w:rsid w:val="006423F2"/>
    <w:rsid w:val="0064264D"/>
    <w:rsid w:val="00642683"/>
    <w:rsid w:val="0064289D"/>
    <w:rsid w:val="006428AE"/>
    <w:rsid w:val="00642AA9"/>
    <w:rsid w:val="00642B15"/>
    <w:rsid w:val="006433E1"/>
    <w:rsid w:val="0064370A"/>
    <w:rsid w:val="00643777"/>
    <w:rsid w:val="006437C1"/>
    <w:rsid w:val="0064397E"/>
    <w:rsid w:val="00643DBD"/>
    <w:rsid w:val="00643DC5"/>
    <w:rsid w:val="00643F51"/>
    <w:rsid w:val="006440E7"/>
    <w:rsid w:val="00644466"/>
    <w:rsid w:val="006445B8"/>
    <w:rsid w:val="00644896"/>
    <w:rsid w:val="00644D2C"/>
    <w:rsid w:val="006456E6"/>
    <w:rsid w:val="00645B98"/>
    <w:rsid w:val="00645FCE"/>
    <w:rsid w:val="00646591"/>
    <w:rsid w:val="006465B3"/>
    <w:rsid w:val="00646923"/>
    <w:rsid w:val="00646CCA"/>
    <w:rsid w:val="00646CD1"/>
    <w:rsid w:val="0064703C"/>
    <w:rsid w:val="0064725A"/>
    <w:rsid w:val="006472A7"/>
    <w:rsid w:val="006473D2"/>
    <w:rsid w:val="0065001E"/>
    <w:rsid w:val="006502C6"/>
    <w:rsid w:val="00650414"/>
    <w:rsid w:val="00651150"/>
    <w:rsid w:val="006511A6"/>
    <w:rsid w:val="006513FF"/>
    <w:rsid w:val="0065181E"/>
    <w:rsid w:val="00651D2D"/>
    <w:rsid w:val="00651F60"/>
    <w:rsid w:val="006521D1"/>
    <w:rsid w:val="006523AA"/>
    <w:rsid w:val="00652423"/>
    <w:rsid w:val="00652491"/>
    <w:rsid w:val="006524D2"/>
    <w:rsid w:val="006536E3"/>
    <w:rsid w:val="006537D9"/>
    <w:rsid w:val="00653A88"/>
    <w:rsid w:val="00653C2F"/>
    <w:rsid w:val="00653F77"/>
    <w:rsid w:val="00654042"/>
    <w:rsid w:val="0065404A"/>
    <w:rsid w:val="006544FB"/>
    <w:rsid w:val="006545EE"/>
    <w:rsid w:val="00654664"/>
    <w:rsid w:val="0065478D"/>
    <w:rsid w:val="00654E4A"/>
    <w:rsid w:val="00654FCA"/>
    <w:rsid w:val="006550A5"/>
    <w:rsid w:val="0065522C"/>
    <w:rsid w:val="00655360"/>
    <w:rsid w:val="0065596E"/>
    <w:rsid w:val="00656162"/>
    <w:rsid w:val="0065624E"/>
    <w:rsid w:val="006564DB"/>
    <w:rsid w:val="00656941"/>
    <w:rsid w:val="00656A48"/>
    <w:rsid w:val="006573C2"/>
    <w:rsid w:val="006573ED"/>
    <w:rsid w:val="006576E7"/>
    <w:rsid w:val="00657B05"/>
    <w:rsid w:val="00657BCC"/>
    <w:rsid w:val="00660243"/>
    <w:rsid w:val="006605D3"/>
    <w:rsid w:val="00660E19"/>
    <w:rsid w:val="006618B5"/>
    <w:rsid w:val="00661BAF"/>
    <w:rsid w:val="00661DC4"/>
    <w:rsid w:val="006624B5"/>
    <w:rsid w:val="00662A64"/>
    <w:rsid w:val="00663077"/>
    <w:rsid w:val="00663500"/>
    <w:rsid w:val="0066397D"/>
    <w:rsid w:val="006639C2"/>
    <w:rsid w:val="00663C01"/>
    <w:rsid w:val="006641AB"/>
    <w:rsid w:val="00664883"/>
    <w:rsid w:val="00664AD2"/>
    <w:rsid w:val="00664C41"/>
    <w:rsid w:val="00664C53"/>
    <w:rsid w:val="00664DBD"/>
    <w:rsid w:val="00664E80"/>
    <w:rsid w:val="006652ED"/>
    <w:rsid w:val="00665864"/>
    <w:rsid w:val="00665B94"/>
    <w:rsid w:val="00665CD2"/>
    <w:rsid w:val="00665E74"/>
    <w:rsid w:val="00666C37"/>
    <w:rsid w:val="0066758C"/>
    <w:rsid w:val="00667917"/>
    <w:rsid w:val="00667A5F"/>
    <w:rsid w:val="00667B9C"/>
    <w:rsid w:val="006706E5"/>
    <w:rsid w:val="0067094D"/>
    <w:rsid w:val="00670EA7"/>
    <w:rsid w:val="00671351"/>
    <w:rsid w:val="006714C0"/>
    <w:rsid w:val="006715AD"/>
    <w:rsid w:val="00671876"/>
    <w:rsid w:val="00671B00"/>
    <w:rsid w:val="00671BD7"/>
    <w:rsid w:val="00671D8E"/>
    <w:rsid w:val="00671DFB"/>
    <w:rsid w:val="006722B2"/>
    <w:rsid w:val="006726BE"/>
    <w:rsid w:val="00672BF1"/>
    <w:rsid w:val="00673346"/>
    <w:rsid w:val="0067352E"/>
    <w:rsid w:val="00673557"/>
    <w:rsid w:val="00673C4A"/>
    <w:rsid w:val="00674773"/>
    <w:rsid w:val="0067482E"/>
    <w:rsid w:val="00674AD8"/>
    <w:rsid w:val="00675030"/>
    <w:rsid w:val="00675329"/>
    <w:rsid w:val="00675913"/>
    <w:rsid w:val="00675B91"/>
    <w:rsid w:val="00675BB9"/>
    <w:rsid w:val="00675CA2"/>
    <w:rsid w:val="006761C1"/>
    <w:rsid w:val="0067652D"/>
    <w:rsid w:val="00676776"/>
    <w:rsid w:val="006767B4"/>
    <w:rsid w:val="00676A78"/>
    <w:rsid w:val="00676EBB"/>
    <w:rsid w:val="006774FD"/>
    <w:rsid w:val="00677673"/>
    <w:rsid w:val="00677CE2"/>
    <w:rsid w:val="00677CF3"/>
    <w:rsid w:val="00677FD6"/>
    <w:rsid w:val="00680033"/>
    <w:rsid w:val="00680FD3"/>
    <w:rsid w:val="006811AD"/>
    <w:rsid w:val="00681396"/>
    <w:rsid w:val="006818E0"/>
    <w:rsid w:val="00681DEF"/>
    <w:rsid w:val="00681E8F"/>
    <w:rsid w:val="00682155"/>
    <w:rsid w:val="0068215D"/>
    <w:rsid w:val="006821A2"/>
    <w:rsid w:val="006823E2"/>
    <w:rsid w:val="0068292F"/>
    <w:rsid w:val="00682E9D"/>
    <w:rsid w:val="006836BF"/>
    <w:rsid w:val="0068372A"/>
    <w:rsid w:val="00683E7E"/>
    <w:rsid w:val="00683FE5"/>
    <w:rsid w:val="00684224"/>
    <w:rsid w:val="00684505"/>
    <w:rsid w:val="006845F7"/>
    <w:rsid w:val="00684D59"/>
    <w:rsid w:val="006852BA"/>
    <w:rsid w:val="006854A1"/>
    <w:rsid w:val="006855A1"/>
    <w:rsid w:val="0068588B"/>
    <w:rsid w:val="00685B05"/>
    <w:rsid w:val="00685B33"/>
    <w:rsid w:val="00685D19"/>
    <w:rsid w:val="00685E98"/>
    <w:rsid w:val="0068620C"/>
    <w:rsid w:val="0068621D"/>
    <w:rsid w:val="00686986"/>
    <w:rsid w:val="00686C5C"/>
    <w:rsid w:val="00686E41"/>
    <w:rsid w:val="006876C9"/>
    <w:rsid w:val="0068776E"/>
    <w:rsid w:val="00687F23"/>
    <w:rsid w:val="00687F69"/>
    <w:rsid w:val="00690ABE"/>
    <w:rsid w:val="00690FAB"/>
    <w:rsid w:val="00691191"/>
    <w:rsid w:val="00691696"/>
    <w:rsid w:val="0069181D"/>
    <w:rsid w:val="006918BD"/>
    <w:rsid w:val="00691B15"/>
    <w:rsid w:val="0069272D"/>
    <w:rsid w:val="0069322A"/>
    <w:rsid w:val="00693473"/>
    <w:rsid w:val="006936E6"/>
    <w:rsid w:val="00693760"/>
    <w:rsid w:val="00693F27"/>
    <w:rsid w:val="0069432F"/>
    <w:rsid w:val="006943E3"/>
    <w:rsid w:val="00694561"/>
    <w:rsid w:val="006945CA"/>
    <w:rsid w:val="00694ACE"/>
    <w:rsid w:val="00694E25"/>
    <w:rsid w:val="0069501C"/>
    <w:rsid w:val="006954A8"/>
    <w:rsid w:val="00695681"/>
    <w:rsid w:val="00695B6B"/>
    <w:rsid w:val="00695D1D"/>
    <w:rsid w:val="00695D50"/>
    <w:rsid w:val="00695F3A"/>
    <w:rsid w:val="006960E0"/>
    <w:rsid w:val="00696C66"/>
    <w:rsid w:val="0069708E"/>
    <w:rsid w:val="006977BD"/>
    <w:rsid w:val="00697EAF"/>
    <w:rsid w:val="00697FF1"/>
    <w:rsid w:val="006A056D"/>
    <w:rsid w:val="006A06A3"/>
    <w:rsid w:val="006A0759"/>
    <w:rsid w:val="006A0871"/>
    <w:rsid w:val="006A0D8F"/>
    <w:rsid w:val="006A1200"/>
    <w:rsid w:val="006A18B0"/>
    <w:rsid w:val="006A1B9C"/>
    <w:rsid w:val="006A2035"/>
    <w:rsid w:val="006A2095"/>
    <w:rsid w:val="006A23A0"/>
    <w:rsid w:val="006A25E6"/>
    <w:rsid w:val="006A2A29"/>
    <w:rsid w:val="006A2EDC"/>
    <w:rsid w:val="006A30EE"/>
    <w:rsid w:val="006A3175"/>
    <w:rsid w:val="006A3259"/>
    <w:rsid w:val="006A3628"/>
    <w:rsid w:val="006A3851"/>
    <w:rsid w:val="006A3924"/>
    <w:rsid w:val="006A3939"/>
    <w:rsid w:val="006A3D6B"/>
    <w:rsid w:val="006A47F0"/>
    <w:rsid w:val="006A4CA7"/>
    <w:rsid w:val="006A4FC1"/>
    <w:rsid w:val="006A505D"/>
    <w:rsid w:val="006A52B3"/>
    <w:rsid w:val="006A537E"/>
    <w:rsid w:val="006A560A"/>
    <w:rsid w:val="006A5833"/>
    <w:rsid w:val="006A59AD"/>
    <w:rsid w:val="006A5A50"/>
    <w:rsid w:val="006A64FC"/>
    <w:rsid w:val="006A65F1"/>
    <w:rsid w:val="006A6B6B"/>
    <w:rsid w:val="006A6DF7"/>
    <w:rsid w:val="006A70AC"/>
    <w:rsid w:val="006A7246"/>
    <w:rsid w:val="006A7785"/>
    <w:rsid w:val="006A78D1"/>
    <w:rsid w:val="006A7929"/>
    <w:rsid w:val="006A797B"/>
    <w:rsid w:val="006A79EC"/>
    <w:rsid w:val="006A7C60"/>
    <w:rsid w:val="006A7D26"/>
    <w:rsid w:val="006A7E6F"/>
    <w:rsid w:val="006B0339"/>
    <w:rsid w:val="006B0607"/>
    <w:rsid w:val="006B0F4B"/>
    <w:rsid w:val="006B150E"/>
    <w:rsid w:val="006B1C90"/>
    <w:rsid w:val="006B1D6F"/>
    <w:rsid w:val="006B251D"/>
    <w:rsid w:val="006B2897"/>
    <w:rsid w:val="006B2B92"/>
    <w:rsid w:val="006B2E0B"/>
    <w:rsid w:val="006B2E8E"/>
    <w:rsid w:val="006B2ECA"/>
    <w:rsid w:val="006B2F9B"/>
    <w:rsid w:val="006B328F"/>
    <w:rsid w:val="006B32E6"/>
    <w:rsid w:val="006B392A"/>
    <w:rsid w:val="006B3A15"/>
    <w:rsid w:val="006B3A20"/>
    <w:rsid w:val="006B3FD1"/>
    <w:rsid w:val="006B45E8"/>
    <w:rsid w:val="006B4A1F"/>
    <w:rsid w:val="006B5825"/>
    <w:rsid w:val="006B59D7"/>
    <w:rsid w:val="006B6087"/>
    <w:rsid w:val="006B6563"/>
    <w:rsid w:val="006B6619"/>
    <w:rsid w:val="006B6ACC"/>
    <w:rsid w:val="006B6DC9"/>
    <w:rsid w:val="006B712D"/>
    <w:rsid w:val="006B7AC4"/>
    <w:rsid w:val="006C0511"/>
    <w:rsid w:val="006C0719"/>
    <w:rsid w:val="006C0792"/>
    <w:rsid w:val="006C10D6"/>
    <w:rsid w:val="006C1177"/>
    <w:rsid w:val="006C1225"/>
    <w:rsid w:val="006C14FE"/>
    <w:rsid w:val="006C159C"/>
    <w:rsid w:val="006C1710"/>
    <w:rsid w:val="006C1E34"/>
    <w:rsid w:val="006C1EC9"/>
    <w:rsid w:val="006C210E"/>
    <w:rsid w:val="006C223A"/>
    <w:rsid w:val="006C2760"/>
    <w:rsid w:val="006C2AC3"/>
    <w:rsid w:val="006C3136"/>
    <w:rsid w:val="006C33E2"/>
    <w:rsid w:val="006C37D3"/>
    <w:rsid w:val="006C3B38"/>
    <w:rsid w:val="006C3ED9"/>
    <w:rsid w:val="006C4402"/>
    <w:rsid w:val="006C4460"/>
    <w:rsid w:val="006C44A0"/>
    <w:rsid w:val="006C4661"/>
    <w:rsid w:val="006C49EA"/>
    <w:rsid w:val="006C4B45"/>
    <w:rsid w:val="006C4CA6"/>
    <w:rsid w:val="006C4D6C"/>
    <w:rsid w:val="006C4DD5"/>
    <w:rsid w:val="006C5134"/>
    <w:rsid w:val="006C5338"/>
    <w:rsid w:val="006C554C"/>
    <w:rsid w:val="006C5560"/>
    <w:rsid w:val="006C58D7"/>
    <w:rsid w:val="006C5BF2"/>
    <w:rsid w:val="006C5CDB"/>
    <w:rsid w:val="006C5F08"/>
    <w:rsid w:val="006C61E7"/>
    <w:rsid w:val="006C6E02"/>
    <w:rsid w:val="006C78EE"/>
    <w:rsid w:val="006C7923"/>
    <w:rsid w:val="006C7E93"/>
    <w:rsid w:val="006C7EC3"/>
    <w:rsid w:val="006D04D2"/>
    <w:rsid w:val="006D0806"/>
    <w:rsid w:val="006D0945"/>
    <w:rsid w:val="006D0DBE"/>
    <w:rsid w:val="006D11B2"/>
    <w:rsid w:val="006D16A0"/>
    <w:rsid w:val="006D173D"/>
    <w:rsid w:val="006D1FBD"/>
    <w:rsid w:val="006D2085"/>
    <w:rsid w:val="006D20F4"/>
    <w:rsid w:val="006D21E8"/>
    <w:rsid w:val="006D2B8B"/>
    <w:rsid w:val="006D2C63"/>
    <w:rsid w:val="006D2DEB"/>
    <w:rsid w:val="006D2F86"/>
    <w:rsid w:val="006D342E"/>
    <w:rsid w:val="006D39B1"/>
    <w:rsid w:val="006D3AAC"/>
    <w:rsid w:val="006D3FF3"/>
    <w:rsid w:val="006D411E"/>
    <w:rsid w:val="006D47FA"/>
    <w:rsid w:val="006D4A18"/>
    <w:rsid w:val="006D4FE4"/>
    <w:rsid w:val="006D5084"/>
    <w:rsid w:val="006D5584"/>
    <w:rsid w:val="006D5822"/>
    <w:rsid w:val="006D5F80"/>
    <w:rsid w:val="006D61D7"/>
    <w:rsid w:val="006D630C"/>
    <w:rsid w:val="006D6413"/>
    <w:rsid w:val="006D6813"/>
    <w:rsid w:val="006D6BC8"/>
    <w:rsid w:val="006D7BDF"/>
    <w:rsid w:val="006D7CB7"/>
    <w:rsid w:val="006D7F1A"/>
    <w:rsid w:val="006E03D8"/>
    <w:rsid w:val="006E054E"/>
    <w:rsid w:val="006E0962"/>
    <w:rsid w:val="006E0A9B"/>
    <w:rsid w:val="006E0E9B"/>
    <w:rsid w:val="006E16D9"/>
    <w:rsid w:val="006E1A45"/>
    <w:rsid w:val="006E1BAF"/>
    <w:rsid w:val="006E1FB1"/>
    <w:rsid w:val="006E2089"/>
    <w:rsid w:val="006E2323"/>
    <w:rsid w:val="006E2532"/>
    <w:rsid w:val="006E2E66"/>
    <w:rsid w:val="006E324E"/>
    <w:rsid w:val="006E3562"/>
    <w:rsid w:val="006E3765"/>
    <w:rsid w:val="006E382D"/>
    <w:rsid w:val="006E3D84"/>
    <w:rsid w:val="006E45DA"/>
    <w:rsid w:val="006E4640"/>
    <w:rsid w:val="006E49A2"/>
    <w:rsid w:val="006E4B26"/>
    <w:rsid w:val="006E4B93"/>
    <w:rsid w:val="006E4E6E"/>
    <w:rsid w:val="006E4EEB"/>
    <w:rsid w:val="006E506F"/>
    <w:rsid w:val="006E5ED6"/>
    <w:rsid w:val="006E658B"/>
    <w:rsid w:val="006E65F0"/>
    <w:rsid w:val="006E6A8F"/>
    <w:rsid w:val="006E6B4A"/>
    <w:rsid w:val="006E72C1"/>
    <w:rsid w:val="006E7903"/>
    <w:rsid w:val="006F055F"/>
    <w:rsid w:val="006F0766"/>
    <w:rsid w:val="006F0C31"/>
    <w:rsid w:val="006F0CFD"/>
    <w:rsid w:val="006F0F34"/>
    <w:rsid w:val="006F1110"/>
    <w:rsid w:val="006F12A9"/>
    <w:rsid w:val="006F12B9"/>
    <w:rsid w:val="006F165D"/>
    <w:rsid w:val="006F1B2D"/>
    <w:rsid w:val="006F213A"/>
    <w:rsid w:val="006F29F7"/>
    <w:rsid w:val="006F2C8B"/>
    <w:rsid w:val="006F30C3"/>
    <w:rsid w:val="006F33A1"/>
    <w:rsid w:val="006F346A"/>
    <w:rsid w:val="006F3915"/>
    <w:rsid w:val="006F3D59"/>
    <w:rsid w:val="006F3FC0"/>
    <w:rsid w:val="006F423C"/>
    <w:rsid w:val="006F44AD"/>
    <w:rsid w:val="006F471B"/>
    <w:rsid w:val="006F4AFE"/>
    <w:rsid w:val="006F4CB7"/>
    <w:rsid w:val="006F5615"/>
    <w:rsid w:val="006F57D4"/>
    <w:rsid w:val="006F5969"/>
    <w:rsid w:val="006F5DBB"/>
    <w:rsid w:val="006F620A"/>
    <w:rsid w:val="006F68C7"/>
    <w:rsid w:val="006F6B06"/>
    <w:rsid w:val="006F6E41"/>
    <w:rsid w:val="006F6E8B"/>
    <w:rsid w:val="006F72D2"/>
    <w:rsid w:val="006F7A87"/>
    <w:rsid w:val="006F7B87"/>
    <w:rsid w:val="006F7BB0"/>
    <w:rsid w:val="007003E3"/>
    <w:rsid w:val="00700843"/>
    <w:rsid w:val="00700FEB"/>
    <w:rsid w:val="0070113B"/>
    <w:rsid w:val="007012FA"/>
    <w:rsid w:val="0070155E"/>
    <w:rsid w:val="007022AE"/>
    <w:rsid w:val="007024C7"/>
    <w:rsid w:val="00702578"/>
    <w:rsid w:val="00702691"/>
    <w:rsid w:val="007029D6"/>
    <w:rsid w:val="00702B2A"/>
    <w:rsid w:val="00702BE3"/>
    <w:rsid w:val="00702DEA"/>
    <w:rsid w:val="007032A2"/>
    <w:rsid w:val="00703B69"/>
    <w:rsid w:val="007040D7"/>
    <w:rsid w:val="0070448E"/>
    <w:rsid w:val="00704C7D"/>
    <w:rsid w:val="00704F97"/>
    <w:rsid w:val="007056CE"/>
    <w:rsid w:val="00706B53"/>
    <w:rsid w:val="00706C8C"/>
    <w:rsid w:val="00706E1B"/>
    <w:rsid w:val="00706FA1"/>
    <w:rsid w:val="0070719C"/>
    <w:rsid w:val="00707599"/>
    <w:rsid w:val="0070792A"/>
    <w:rsid w:val="00707B76"/>
    <w:rsid w:val="00710AB2"/>
    <w:rsid w:val="00710E5B"/>
    <w:rsid w:val="00711902"/>
    <w:rsid w:val="00711C08"/>
    <w:rsid w:val="00711DF8"/>
    <w:rsid w:val="00711E43"/>
    <w:rsid w:val="00711E5A"/>
    <w:rsid w:val="0071258C"/>
    <w:rsid w:val="00712645"/>
    <w:rsid w:val="007126F0"/>
    <w:rsid w:val="007128C1"/>
    <w:rsid w:val="007131AA"/>
    <w:rsid w:val="00713EEA"/>
    <w:rsid w:val="00714325"/>
    <w:rsid w:val="007157C8"/>
    <w:rsid w:val="00715C00"/>
    <w:rsid w:val="0071612E"/>
    <w:rsid w:val="00716303"/>
    <w:rsid w:val="007163EF"/>
    <w:rsid w:val="00716609"/>
    <w:rsid w:val="00716701"/>
    <w:rsid w:val="0071692E"/>
    <w:rsid w:val="00716C3E"/>
    <w:rsid w:val="00716F1B"/>
    <w:rsid w:val="007172DF"/>
    <w:rsid w:val="007173ED"/>
    <w:rsid w:val="00717B71"/>
    <w:rsid w:val="007205D6"/>
    <w:rsid w:val="007206F4"/>
    <w:rsid w:val="007208A0"/>
    <w:rsid w:val="0072091B"/>
    <w:rsid w:val="00720E7C"/>
    <w:rsid w:val="007215E1"/>
    <w:rsid w:val="00721823"/>
    <w:rsid w:val="0072199C"/>
    <w:rsid w:val="00721A56"/>
    <w:rsid w:val="00721BA1"/>
    <w:rsid w:val="00721C89"/>
    <w:rsid w:val="00721F86"/>
    <w:rsid w:val="007222AF"/>
    <w:rsid w:val="00722784"/>
    <w:rsid w:val="007228AB"/>
    <w:rsid w:val="007228D5"/>
    <w:rsid w:val="00722A60"/>
    <w:rsid w:val="00723024"/>
    <w:rsid w:val="0072364C"/>
    <w:rsid w:val="007236B8"/>
    <w:rsid w:val="00723D4E"/>
    <w:rsid w:val="00723DCE"/>
    <w:rsid w:val="00723F78"/>
    <w:rsid w:val="0072455F"/>
    <w:rsid w:val="00724769"/>
    <w:rsid w:val="007249C9"/>
    <w:rsid w:val="00724BA7"/>
    <w:rsid w:val="00724BFC"/>
    <w:rsid w:val="00725668"/>
    <w:rsid w:val="007258B8"/>
    <w:rsid w:val="0072595C"/>
    <w:rsid w:val="007259B1"/>
    <w:rsid w:val="00725A4E"/>
    <w:rsid w:val="00726116"/>
    <w:rsid w:val="007261B0"/>
    <w:rsid w:val="00726321"/>
    <w:rsid w:val="007264D2"/>
    <w:rsid w:val="007266D1"/>
    <w:rsid w:val="0072697C"/>
    <w:rsid w:val="00726CC0"/>
    <w:rsid w:val="00726D46"/>
    <w:rsid w:val="0072704C"/>
    <w:rsid w:val="007270EC"/>
    <w:rsid w:val="00727204"/>
    <w:rsid w:val="007274A7"/>
    <w:rsid w:val="0072756F"/>
    <w:rsid w:val="00727591"/>
    <w:rsid w:val="00727689"/>
    <w:rsid w:val="00727B37"/>
    <w:rsid w:val="00730DC5"/>
    <w:rsid w:val="007313C2"/>
    <w:rsid w:val="007316D9"/>
    <w:rsid w:val="00731AB6"/>
    <w:rsid w:val="00731CFB"/>
    <w:rsid w:val="00731F3D"/>
    <w:rsid w:val="00732B75"/>
    <w:rsid w:val="00732CC1"/>
    <w:rsid w:val="00732E02"/>
    <w:rsid w:val="0073320B"/>
    <w:rsid w:val="0073359E"/>
    <w:rsid w:val="00733802"/>
    <w:rsid w:val="00733ED1"/>
    <w:rsid w:val="00733F43"/>
    <w:rsid w:val="0073474F"/>
    <w:rsid w:val="00734B09"/>
    <w:rsid w:val="00734D6E"/>
    <w:rsid w:val="007350B0"/>
    <w:rsid w:val="00735625"/>
    <w:rsid w:val="00735C82"/>
    <w:rsid w:val="00735E12"/>
    <w:rsid w:val="00735E85"/>
    <w:rsid w:val="00735FFA"/>
    <w:rsid w:val="0073617F"/>
    <w:rsid w:val="007363E3"/>
    <w:rsid w:val="00736850"/>
    <w:rsid w:val="007368EF"/>
    <w:rsid w:val="00736A33"/>
    <w:rsid w:val="00736B07"/>
    <w:rsid w:val="00736B2B"/>
    <w:rsid w:val="00736BD8"/>
    <w:rsid w:val="00737687"/>
    <w:rsid w:val="007376A3"/>
    <w:rsid w:val="0073770B"/>
    <w:rsid w:val="007377D6"/>
    <w:rsid w:val="00740A5F"/>
    <w:rsid w:val="00740EFB"/>
    <w:rsid w:val="00741256"/>
    <w:rsid w:val="007414D0"/>
    <w:rsid w:val="00741787"/>
    <w:rsid w:val="00741F29"/>
    <w:rsid w:val="0074241B"/>
    <w:rsid w:val="007424A2"/>
    <w:rsid w:val="00742EBE"/>
    <w:rsid w:val="007436C5"/>
    <w:rsid w:val="007439C3"/>
    <w:rsid w:val="00743C18"/>
    <w:rsid w:val="0074411E"/>
    <w:rsid w:val="007441BA"/>
    <w:rsid w:val="00744770"/>
    <w:rsid w:val="007447D2"/>
    <w:rsid w:val="007448A0"/>
    <w:rsid w:val="00744C93"/>
    <w:rsid w:val="00745C05"/>
    <w:rsid w:val="00745D82"/>
    <w:rsid w:val="00745F30"/>
    <w:rsid w:val="0074626B"/>
    <w:rsid w:val="007464A6"/>
    <w:rsid w:val="00746626"/>
    <w:rsid w:val="007467DE"/>
    <w:rsid w:val="007468C6"/>
    <w:rsid w:val="00746AED"/>
    <w:rsid w:val="00746E05"/>
    <w:rsid w:val="00750203"/>
    <w:rsid w:val="00750B85"/>
    <w:rsid w:val="00750DA2"/>
    <w:rsid w:val="00750EB2"/>
    <w:rsid w:val="00751083"/>
    <w:rsid w:val="00751212"/>
    <w:rsid w:val="007517F6"/>
    <w:rsid w:val="0075194B"/>
    <w:rsid w:val="00751E9D"/>
    <w:rsid w:val="00752121"/>
    <w:rsid w:val="0075264C"/>
    <w:rsid w:val="0075287B"/>
    <w:rsid w:val="0075298A"/>
    <w:rsid w:val="0075299F"/>
    <w:rsid w:val="00752E1C"/>
    <w:rsid w:val="007530EE"/>
    <w:rsid w:val="00753462"/>
    <w:rsid w:val="007534E5"/>
    <w:rsid w:val="00753E0B"/>
    <w:rsid w:val="00753FD7"/>
    <w:rsid w:val="007540B9"/>
    <w:rsid w:val="007543AE"/>
    <w:rsid w:val="007543F5"/>
    <w:rsid w:val="00754C7E"/>
    <w:rsid w:val="0075511C"/>
    <w:rsid w:val="007551B0"/>
    <w:rsid w:val="007551BA"/>
    <w:rsid w:val="007552B8"/>
    <w:rsid w:val="00755306"/>
    <w:rsid w:val="00755462"/>
    <w:rsid w:val="007563E2"/>
    <w:rsid w:val="0075675D"/>
    <w:rsid w:val="007569EE"/>
    <w:rsid w:val="007572EA"/>
    <w:rsid w:val="007574B9"/>
    <w:rsid w:val="0075767C"/>
    <w:rsid w:val="00757BA7"/>
    <w:rsid w:val="00757D6D"/>
    <w:rsid w:val="007604B9"/>
    <w:rsid w:val="00760703"/>
    <w:rsid w:val="007607BD"/>
    <w:rsid w:val="0076090C"/>
    <w:rsid w:val="0076098E"/>
    <w:rsid w:val="007618C9"/>
    <w:rsid w:val="007623DA"/>
    <w:rsid w:val="00762A3E"/>
    <w:rsid w:val="00762DA8"/>
    <w:rsid w:val="00762E06"/>
    <w:rsid w:val="00762E54"/>
    <w:rsid w:val="00762EF3"/>
    <w:rsid w:val="00763067"/>
    <w:rsid w:val="00763A17"/>
    <w:rsid w:val="00763C48"/>
    <w:rsid w:val="00764529"/>
    <w:rsid w:val="00764848"/>
    <w:rsid w:val="00764BB4"/>
    <w:rsid w:val="00764FE1"/>
    <w:rsid w:val="0076547D"/>
    <w:rsid w:val="00765647"/>
    <w:rsid w:val="00765E33"/>
    <w:rsid w:val="00766129"/>
    <w:rsid w:val="007667B7"/>
    <w:rsid w:val="00766968"/>
    <w:rsid w:val="00766EC9"/>
    <w:rsid w:val="00766ECF"/>
    <w:rsid w:val="0076717F"/>
    <w:rsid w:val="007673CC"/>
    <w:rsid w:val="00767481"/>
    <w:rsid w:val="00767528"/>
    <w:rsid w:val="00767B7C"/>
    <w:rsid w:val="00767D86"/>
    <w:rsid w:val="007704E5"/>
    <w:rsid w:val="007705CE"/>
    <w:rsid w:val="0077091D"/>
    <w:rsid w:val="00771241"/>
    <w:rsid w:val="00771DD1"/>
    <w:rsid w:val="007729E2"/>
    <w:rsid w:val="00773089"/>
    <w:rsid w:val="0077313A"/>
    <w:rsid w:val="00773598"/>
    <w:rsid w:val="007737A7"/>
    <w:rsid w:val="007738F8"/>
    <w:rsid w:val="00773B2D"/>
    <w:rsid w:val="00773E15"/>
    <w:rsid w:val="00774138"/>
    <w:rsid w:val="0077418B"/>
    <w:rsid w:val="0077448A"/>
    <w:rsid w:val="007748A8"/>
    <w:rsid w:val="00774B38"/>
    <w:rsid w:val="00774D30"/>
    <w:rsid w:val="00774F01"/>
    <w:rsid w:val="00775043"/>
    <w:rsid w:val="0077537E"/>
    <w:rsid w:val="00775438"/>
    <w:rsid w:val="0077580C"/>
    <w:rsid w:val="00776181"/>
    <w:rsid w:val="0077618C"/>
    <w:rsid w:val="0077626D"/>
    <w:rsid w:val="00776B4C"/>
    <w:rsid w:val="00776C3A"/>
    <w:rsid w:val="00776FD0"/>
    <w:rsid w:val="00777451"/>
    <w:rsid w:val="00777518"/>
    <w:rsid w:val="0077754D"/>
    <w:rsid w:val="00777560"/>
    <w:rsid w:val="00777958"/>
    <w:rsid w:val="00777AE9"/>
    <w:rsid w:val="00777DAF"/>
    <w:rsid w:val="00777EF3"/>
    <w:rsid w:val="007802E8"/>
    <w:rsid w:val="007802E9"/>
    <w:rsid w:val="00780781"/>
    <w:rsid w:val="007808CC"/>
    <w:rsid w:val="00780B2E"/>
    <w:rsid w:val="00780C61"/>
    <w:rsid w:val="00780EE8"/>
    <w:rsid w:val="00780F83"/>
    <w:rsid w:val="00781345"/>
    <w:rsid w:val="00781667"/>
    <w:rsid w:val="0078189E"/>
    <w:rsid w:val="00781B19"/>
    <w:rsid w:val="007820A4"/>
    <w:rsid w:val="007823DD"/>
    <w:rsid w:val="00782F6D"/>
    <w:rsid w:val="0078307F"/>
    <w:rsid w:val="007833D4"/>
    <w:rsid w:val="00783C2C"/>
    <w:rsid w:val="00784026"/>
    <w:rsid w:val="00784209"/>
    <w:rsid w:val="00784234"/>
    <w:rsid w:val="007845E7"/>
    <w:rsid w:val="007847F9"/>
    <w:rsid w:val="00784FC8"/>
    <w:rsid w:val="007850F4"/>
    <w:rsid w:val="007852BB"/>
    <w:rsid w:val="00785762"/>
    <w:rsid w:val="00785E66"/>
    <w:rsid w:val="0078607D"/>
    <w:rsid w:val="007860DF"/>
    <w:rsid w:val="007869F4"/>
    <w:rsid w:val="007871A6"/>
    <w:rsid w:val="0078729E"/>
    <w:rsid w:val="0078767F"/>
    <w:rsid w:val="0078769C"/>
    <w:rsid w:val="007879FD"/>
    <w:rsid w:val="00787FCD"/>
    <w:rsid w:val="00790953"/>
    <w:rsid w:val="00790A95"/>
    <w:rsid w:val="00790C71"/>
    <w:rsid w:val="00790DAA"/>
    <w:rsid w:val="00791E4C"/>
    <w:rsid w:val="00791F17"/>
    <w:rsid w:val="00792036"/>
    <w:rsid w:val="0079254A"/>
    <w:rsid w:val="00792BBC"/>
    <w:rsid w:val="00792BF9"/>
    <w:rsid w:val="00792C34"/>
    <w:rsid w:val="00792CAC"/>
    <w:rsid w:val="00793129"/>
    <w:rsid w:val="007938DA"/>
    <w:rsid w:val="00794480"/>
    <w:rsid w:val="0079596A"/>
    <w:rsid w:val="007959D3"/>
    <w:rsid w:val="00796390"/>
    <w:rsid w:val="0079670B"/>
    <w:rsid w:val="00796C6A"/>
    <w:rsid w:val="0079712B"/>
    <w:rsid w:val="00797895"/>
    <w:rsid w:val="00797AD5"/>
    <w:rsid w:val="00797E4A"/>
    <w:rsid w:val="007A00F5"/>
    <w:rsid w:val="007A035C"/>
    <w:rsid w:val="007A03B0"/>
    <w:rsid w:val="007A0716"/>
    <w:rsid w:val="007A08FE"/>
    <w:rsid w:val="007A0C59"/>
    <w:rsid w:val="007A0CB0"/>
    <w:rsid w:val="007A0CFB"/>
    <w:rsid w:val="007A11DB"/>
    <w:rsid w:val="007A126A"/>
    <w:rsid w:val="007A1313"/>
    <w:rsid w:val="007A1343"/>
    <w:rsid w:val="007A19D6"/>
    <w:rsid w:val="007A1C6F"/>
    <w:rsid w:val="007A1D31"/>
    <w:rsid w:val="007A22E7"/>
    <w:rsid w:val="007A268C"/>
    <w:rsid w:val="007A285D"/>
    <w:rsid w:val="007A2B8C"/>
    <w:rsid w:val="007A3078"/>
    <w:rsid w:val="007A3477"/>
    <w:rsid w:val="007A3516"/>
    <w:rsid w:val="007A361E"/>
    <w:rsid w:val="007A3EB4"/>
    <w:rsid w:val="007A41FD"/>
    <w:rsid w:val="007A4539"/>
    <w:rsid w:val="007A46A7"/>
    <w:rsid w:val="007A479D"/>
    <w:rsid w:val="007A52CB"/>
    <w:rsid w:val="007A54A6"/>
    <w:rsid w:val="007A569F"/>
    <w:rsid w:val="007A59F4"/>
    <w:rsid w:val="007A5B47"/>
    <w:rsid w:val="007A60D9"/>
    <w:rsid w:val="007A631C"/>
    <w:rsid w:val="007A65DF"/>
    <w:rsid w:val="007A677B"/>
    <w:rsid w:val="007A6C99"/>
    <w:rsid w:val="007A6F0E"/>
    <w:rsid w:val="007A7036"/>
    <w:rsid w:val="007A72BA"/>
    <w:rsid w:val="007A7983"/>
    <w:rsid w:val="007A7E85"/>
    <w:rsid w:val="007A7F27"/>
    <w:rsid w:val="007B0204"/>
    <w:rsid w:val="007B02E2"/>
    <w:rsid w:val="007B0503"/>
    <w:rsid w:val="007B134A"/>
    <w:rsid w:val="007B16AF"/>
    <w:rsid w:val="007B1723"/>
    <w:rsid w:val="007B1AAB"/>
    <w:rsid w:val="007B1B2C"/>
    <w:rsid w:val="007B20DE"/>
    <w:rsid w:val="007B270F"/>
    <w:rsid w:val="007B2A06"/>
    <w:rsid w:val="007B2A42"/>
    <w:rsid w:val="007B2DBD"/>
    <w:rsid w:val="007B3430"/>
    <w:rsid w:val="007B39A6"/>
    <w:rsid w:val="007B3B7D"/>
    <w:rsid w:val="007B4457"/>
    <w:rsid w:val="007B448A"/>
    <w:rsid w:val="007B48B6"/>
    <w:rsid w:val="007B4B12"/>
    <w:rsid w:val="007B4BE3"/>
    <w:rsid w:val="007B4CBD"/>
    <w:rsid w:val="007B4DD8"/>
    <w:rsid w:val="007B4F71"/>
    <w:rsid w:val="007B511E"/>
    <w:rsid w:val="007B516D"/>
    <w:rsid w:val="007B518C"/>
    <w:rsid w:val="007B532A"/>
    <w:rsid w:val="007B536A"/>
    <w:rsid w:val="007B5580"/>
    <w:rsid w:val="007B572A"/>
    <w:rsid w:val="007B5790"/>
    <w:rsid w:val="007B5A9C"/>
    <w:rsid w:val="007B5B89"/>
    <w:rsid w:val="007B5FE2"/>
    <w:rsid w:val="007B63B5"/>
    <w:rsid w:val="007B6D54"/>
    <w:rsid w:val="007B72FD"/>
    <w:rsid w:val="007B79A2"/>
    <w:rsid w:val="007B7ACD"/>
    <w:rsid w:val="007B7E65"/>
    <w:rsid w:val="007C07A3"/>
    <w:rsid w:val="007C087E"/>
    <w:rsid w:val="007C0EC2"/>
    <w:rsid w:val="007C12EE"/>
    <w:rsid w:val="007C156B"/>
    <w:rsid w:val="007C158A"/>
    <w:rsid w:val="007C20A5"/>
    <w:rsid w:val="007C2310"/>
    <w:rsid w:val="007C2315"/>
    <w:rsid w:val="007C23BB"/>
    <w:rsid w:val="007C24E8"/>
    <w:rsid w:val="007C2754"/>
    <w:rsid w:val="007C2900"/>
    <w:rsid w:val="007C2CE1"/>
    <w:rsid w:val="007C2DED"/>
    <w:rsid w:val="007C2F92"/>
    <w:rsid w:val="007C3104"/>
    <w:rsid w:val="007C31A5"/>
    <w:rsid w:val="007C3559"/>
    <w:rsid w:val="007C3A97"/>
    <w:rsid w:val="007C3AEB"/>
    <w:rsid w:val="007C48AA"/>
    <w:rsid w:val="007C490C"/>
    <w:rsid w:val="007C4FE6"/>
    <w:rsid w:val="007C523B"/>
    <w:rsid w:val="007C523F"/>
    <w:rsid w:val="007C5853"/>
    <w:rsid w:val="007C5895"/>
    <w:rsid w:val="007C5C1B"/>
    <w:rsid w:val="007C5ECB"/>
    <w:rsid w:val="007C61D3"/>
    <w:rsid w:val="007C63B9"/>
    <w:rsid w:val="007C6625"/>
    <w:rsid w:val="007C699A"/>
    <w:rsid w:val="007C7534"/>
    <w:rsid w:val="007C7BFA"/>
    <w:rsid w:val="007C7C19"/>
    <w:rsid w:val="007D0288"/>
    <w:rsid w:val="007D06AA"/>
    <w:rsid w:val="007D076F"/>
    <w:rsid w:val="007D13D1"/>
    <w:rsid w:val="007D1D88"/>
    <w:rsid w:val="007D203B"/>
    <w:rsid w:val="007D20F4"/>
    <w:rsid w:val="007D241C"/>
    <w:rsid w:val="007D2797"/>
    <w:rsid w:val="007D2961"/>
    <w:rsid w:val="007D29CF"/>
    <w:rsid w:val="007D2C37"/>
    <w:rsid w:val="007D2D16"/>
    <w:rsid w:val="007D3070"/>
    <w:rsid w:val="007D354F"/>
    <w:rsid w:val="007D35F2"/>
    <w:rsid w:val="007D375E"/>
    <w:rsid w:val="007D37FB"/>
    <w:rsid w:val="007D384F"/>
    <w:rsid w:val="007D3E43"/>
    <w:rsid w:val="007D44EA"/>
    <w:rsid w:val="007D4693"/>
    <w:rsid w:val="007D4791"/>
    <w:rsid w:val="007D4B6E"/>
    <w:rsid w:val="007D50C1"/>
    <w:rsid w:val="007D523B"/>
    <w:rsid w:val="007D580F"/>
    <w:rsid w:val="007D585C"/>
    <w:rsid w:val="007D5B92"/>
    <w:rsid w:val="007D68C9"/>
    <w:rsid w:val="007D6982"/>
    <w:rsid w:val="007D6A01"/>
    <w:rsid w:val="007D6B78"/>
    <w:rsid w:val="007D6CFF"/>
    <w:rsid w:val="007D6E19"/>
    <w:rsid w:val="007D6F28"/>
    <w:rsid w:val="007D7B1E"/>
    <w:rsid w:val="007D7E27"/>
    <w:rsid w:val="007E034D"/>
    <w:rsid w:val="007E06B9"/>
    <w:rsid w:val="007E1298"/>
    <w:rsid w:val="007E17C9"/>
    <w:rsid w:val="007E1A97"/>
    <w:rsid w:val="007E1F5D"/>
    <w:rsid w:val="007E2045"/>
    <w:rsid w:val="007E2AEB"/>
    <w:rsid w:val="007E2E9A"/>
    <w:rsid w:val="007E2F39"/>
    <w:rsid w:val="007E3388"/>
    <w:rsid w:val="007E3486"/>
    <w:rsid w:val="007E3583"/>
    <w:rsid w:val="007E400D"/>
    <w:rsid w:val="007E417E"/>
    <w:rsid w:val="007E42F7"/>
    <w:rsid w:val="007E472B"/>
    <w:rsid w:val="007E49FB"/>
    <w:rsid w:val="007E4B78"/>
    <w:rsid w:val="007E4C26"/>
    <w:rsid w:val="007E4F2C"/>
    <w:rsid w:val="007E5085"/>
    <w:rsid w:val="007E533A"/>
    <w:rsid w:val="007E5CF7"/>
    <w:rsid w:val="007E5D20"/>
    <w:rsid w:val="007E6478"/>
    <w:rsid w:val="007E67DE"/>
    <w:rsid w:val="007E67F3"/>
    <w:rsid w:val="007E69C8"/>
    <w:rsid w:val="007E6E3C"/>
    <w:rsid w:val="007E7131"/>
    <w:rsid w:val="007E72C8"/>
    <w:rsid w:val="007E7491"/>
    <w:rsid w:val="007E75F4"/>
    <w:rsid w:val="007E7687"/>
    <w:rsid w:val="007E77F9"/>
    <w:rsid w:val="007E7AA3"/>
    <w:rsid w:val="007E7BB3"/>
    <w:rsid w:val="007F0147"/>
    <w:rsid w:val="007F0446"/>
    <w:rsid w:val="007F09AA"/>
    <w:rsid w:val="007F0E11"/>
    <w:rsid w:val="007F186E"/>
    <w:rsid w:val="007F1CF3"/>
    <w:rsid w:val="007F1E3A"/>
    <w:rsid w:val="007F2539"/>
    <w:rsid w:val="007F2640"/>
    <w:rsid w:val="007F2A4A"/>
    <w:rsid w:val="007F2B50"/>
    <w:rsid w:val="007F2D1E"/>
    <w:rsid w:val="007F2E7A"/>
    <w:rsid w:val="007F2F86"/>
    <w:rsid w:val="007F32EC"/>
    <w:rsid w:val="007F37BB"/>
    <w:rsid w:val="007F40EC"/>
    <w:rsid w:val="007F446C"/>
    <w:rsid w:val="007F4E5F"/>
    <w:rsid w:val="007F4EC1"/>
    <w:rsid w:val="007F516C"/>
    <w:rsid w:val="007F570E"/>
    <w:rsid w:val="007F5BD4"/>
    <w:rsid w:val="007F5F20"/>
    <w:rsid w:val="007F60E4"/>
    <w:rsid w:val="007F6409"/>
    <w:rsid w:val="007F6A18"/>
    <w:rsid w:val="007F6A19"/>
    <w:rsid w:val="007F6EE9"/>
    <w:rsid w:val="007F7049"/>
    <w:rsid w:val="007F742B"/>
    <w:rsid w:val="007F76A4"/>
    <w:rsid w:val="007F7951"/>
    <w:rsid w:val="007F7C99"/>
    <w:rsid w:val="007F7CB8"/>
    <w:rsid w:val="007F7F93"/>
    <w:rsid w:val="0080008B"/>
    <w:rsid w:val="008000E9"/>
    <w:rsid w:val="00800BDC"/>
    <w:rsid w:val="00801197"/>
    <w:rsid w:val="008013CB"/>
    <w:rsid w:val="0080147B"/>
    <w:rsid w:val="0080158F"/>
    <w:rsid w:val="008015FE"/>
    <w:rsid w:val="008018A2"/>
    <w:rsid w:val="008018D1"/>
    <w:rsid w:val="00801A5C"/>
    <w:rsid w:val="00801E4A"/>
    <w:rsid w:val="008020E3"/>
    <w:rsid w:val="0080222F"/>
    <w:rsid w:val="008032FB"/>
    <w:rsid w:val="00803AA8"/>
    <w:rsid w:val="00803B81"/>
    <w:rsid w:val="00803F57"/>
    <w:rsid w:val="00804117"/>
    <w:rsid w:val="008042FD"/>
    <w:rsid w:val="00805C55"/>
    <w:rsid w:val="00805CF2"/>
    <w:rsid w:val="00805D73"/>
    <w:rsid w:val="0080675A"/>
    <w:rsid w:val="00806A13"/>
    <w:rsid w:val="00806ADD"/>
    <w:rsid w:val="00806BA0"/>
    <w:rsid w:val="00806F90"/>
    <w:rsid w:val="00806FE5"/>
    <w:rsid w:val="00807227"/>
    <w:rsid w:val="00807840"/>
    <w:rsid w:val="00807BAC"/>
    <w:rsid w:val="00807CA4"/>
    <w:rsid w:val="00807D47"/>
    <w:rsid w:val="008100C1"/>
    <w:rsid w:val="008102A6"/>
    <w:rsid w:val="008107CF"/>
    <w:rsid w:val="008107F7"/>
    <w:rsid w:val="008108D6"/>
    <w:rsid w:val="008108D8"/>
    <w:rsid w:val="00810A81"/>
    <w:rsid w:val="00811072"/>
    <w:rsid w:val="008115C0"/>
    <w:rsid w:val="00811663"/>
    <w:rsid w:val="0081196F"/>
    <w:rsid w:val="00812005"/>
    <w:rsid w:val="0081291C"/>
    <w:rsid w:val="0081293F"/>
    <w:rsid w:val="00812BA7"/>
    <w:rsid w:val="0081488B"/>
    <w:rsid w:val="008148AF"/>
    <w:rsid w:val="00814BD2"/>
    <w:rsid w:val="00814BD5"/>
    <w:rsid w:val="00814F67"/>
    <w:rsid w:val="0081517E"/>
    <w:rsid w:val="008155D0"/>
    <w:rsid w:val="0081577B"/>
    <w:rsid w:val="008159E6"/>
    <w:rsid w:val="0081634A"/>
    <w:rsid w:val="00816465"/>
    <w:rsid w:val="00816708"/>
    <w:rsid w:val="00816CAB"/>
    <w:rsid w:val="0081738C"/>
    <w:rsid w:val="00817CD5"/>
    <w:rsid w:val="00817D33"/>
    <w:rsid w:val="008201A1"/>
    <w:rsid w:val="0082032C"/>
    <w:rsid w:val="008206DC"/>
    <w:rsid w:val="00820AD3"/>
    <w:rsid w:val="00820D3E"/>
    <w:rsid w:val="0082111A"/>
    <w:rsid w:val="008213C1"/>
    <w:rsid w:val="008214D4"/>
    <w:rsid w:val="008216C4"/>
    <w:rsid w:val="00821FE3"/>
    <w:rsid w:val="00822407"/>
    <w:rsid w:val="0082280C"/>
    <w:rsid w:val="008230A1"/>
    <w:rsid w:val="008236BC"/>
    <w:rsid w:val="00823B7B"/>
    <w:rsid w:val="00823CCE"/>
    <w:rsid w:val="0082421B"/>
    <w:rsid w:val="00824322"/>
    <w:rsid w:val="00824527"/>
    <w:rsid w:val="00824908"/>
    <w:rsid w:val="008249E9"/>
    <w:rsid w:val="00824A3F"/>
    <w:rsid w:val="00824DD0"/>
    <w:rsid w:val="00825631"/>
    <w:rsid w:val="00825EB7"/>
    <w:rsid w:val="00826098"/>
    <w:rsid w:val="0082676D"/>
    <w:rsid w:val="00826D95"/>
    <w:rsid w:val="0082754E"/>
    <w:rsid w:val="00827EB1"/>
    <w:rsid w:val="00830F55"/>
    <w:rsid w:val="00831375"/>
    <w:rsid w:val="008316E2"/>
    <w:rsid w:val="0083181C"/>
    <w:rsid w:val="00831980"/>
    <w:rsid w:val="00831AC1"/>
    <w:rsid w:val="00831C52"/>
    <w:rsid w:val="00831DD2"/>
    <w:rsid w:val="00831EAF"/>
    <w:rsid w:val="00832458"/>
    <w:rsid w:val="00832466"/>
    <w:rsid w:val="008327F4"/>
    <w:rsid w:val="00832DB1"/>
    <w:rsid w:val="008330A7"/>
    <w:rsid w:val="00833104"/>
    <w:rsid w:val="008332F7"/>
    <w:rsid w:val="00833956"/>
    <w:rsid w:val="00833F72"/>
    <w:rsid w:val="00833FBA"/>
    <w:rsid w:val="00834281"/>
    <w:rsid w:val="0083434B"/>
    <w:rsid w:val="0083450D"/>
    <w:rsid w:val="0083463A"/>
    <w:rsid w:val="00834716"/>
    <w:rsid w:val="0083487D"/>
    <w:rsid w:val="0083487E"/>
    <w:rsid w:val="0083497B"/>
    <w:rsid w:val="00834E9B"/>
    <w:rsid w:val="008350D5"/>
    <w:rsid w:val="008356D3"/>
    <w:rsid w:val="00835E83"/>
    <w:rsid w:val="00835F4A"/>
    <w:rsid w:val="00835FAE"/>
    <w:rsid w:val="00836107"/>
    <w:rsid w:val="008361BE"/>
    <w:rsid w:val="0083623F"/>
    <w:rsid w:val="00836D37"/>
    <w:rsid w:val="00840DDF"/>
    <w:rsid w:val="00840E3B"/>
    <w:rsid w:val="00841307"/>
    <w:rsid w:val="0084139B"/>
    <w:rsid w:val="00841593"/>
    <w:rsid w:val="008415E3"/>
    <w:rsid w:val="00841E0A"/>
    <w:rsid w:val="00841EB4"/>
    <w:rsid w:val="008420F9"/>
    <w:rsid w:val="00842396"/>
    <w:rsid w:val="00842FDF"/>
    <w:rsid w:val="0084324C"/>
    <w:rsid w:val="00843291"/>
    <w:rsid w:val="0084369B"/>
    <w:rsid w:val="00843730"/>
    <w:rsid w:val="008444BE"/>
    <w:rsid w:val="00844561"/>
    <w:rsid w:val="008449AA"/>
    <w:rsid w:val="00844AC2"/>
    <w:rsid w:val="00844BEB"/>
    <w:rsid w:val="00844F5E"/>
    <w:rsid w:val="008450D3"/>
    <w:rsid w:val="00845185"/>
    <w:rsid w:val="008452F6"/>
    <w:rsid w:val="008453A7"/>
    <w:rsid w:val="0084560B"/>
    <w:rsid w:val="00845B65"/>
    <w:rsid w:val="00845E1F"/>
    <w:rsid w:val="00846190"/>
    <w:rsid w:val="008467D7"/>
    <w:rsid w:val="00846887"/>
    <w:rsid w:val="00847285"/>
    <w:rsid w:val="00847537"/>
    <w:rsid w:val="008501FD"/>
    <w:rsid w:val="008504AC"/>
    <w:rsid w:val="008505DC"/>
    <w:rsid w:val="0085144E"/>
    <w:rsid w:val="00851570"/>
    <w:rsid w:val="00851D40"/>
    <w:rsid w:val="00851D52"/>
    <w:rsid w:val="00852718"/>
    <w:rsid w:val="008527AE"/>
    <w:rsid w:val="0085374F"/>
    <w:rsid w:val="00853AF7"/>
    <w:rsid w:val="00853B2B"/>
    <w:rsid w:val="00853C9E"/>
    <w:rsid w:val="00853FA0"/>
    <w:rsid w:val="008543B0"/>
    <w:rsid w:val="00854EA0"/>
    <w:rsid w:val="00855F28"/>
    <w:rsid w:val="008560DD"/>
    <w:rsid w:val="00856254"/>
    <w:rsid w:val="0085639A"/>
    <w:rsid w:val="0085639C"/>
    <w:rsid w:val="00856448"/>
    <w:rsid w:val="0085656B"/>
    <w:rsid w:val="008568A4"/>
    <w:rsid w:val="00856982"/>
    <w:rsid w:val="00857370"/>
    <w:rsid w:val="008576A8"/>
    <w:rsid w:val="00857952"/>
    <w:rsid w:val="00857958"/>
    <w:rsid w:val="00857A47"/>
    <w:rsid w:val="00857B7C"/>
    <w:rsid w:val="00860820"/>
    <w:rsid w:val="008610FF"/>
    <w:rsid w:val="008616F1"/>
    <w:rsid w:val="00861A4E"/>
    <w:rsid w:val="00861FCC"/>
    <w:rsid w:val="0086228C"/>
    <w:rsid w:val="0086246D"/>
    <w:rsid w:val="00862592"/>
    <w:rsid w:val="008627B5"/>
    <w:rsid w:val="00862D48"/>
    <w:rsid w:val="00863787"/>
    <w:rsid w:val="00863979"/>
    <w:rsid w:val="00864666"/>
    <w:rsid w:val="00865487"/>
    <w:rsid w:val="008657F6"/>
    <w:rsid w:val="00865C84"/>
    <w:rsid w:val="00866113"/>
    <w:rsid w:val="00866173"/>
    <w:rsid w:val="008662FB"/>
    <w:rsid w:val="00866524"/>
    <w:rsid w:val="00866543"/>
    <w:rsid w:val="0086691A"/>
    <w:rsid w:val="00866AA2"/>
    <w:rsid w:val="00866B86"/>
    <w:rsid w:val="00866C51"/>
    <w:rsid w:val="00866DEB"/>
    <w:rsid w:val="00866E59"/>
    <w:rsid w:val="00866FF1"/>
    <w:rsid w:val="008672F0"/>
    <w:rsid w:val="0086740D"/>
    <w:rsid w:val="0086777A"/>
    <w:rsid w:val="008677FB"/>
    <w:rsid w:val="00867F2A"/>
    <w:rsid w:val="0087035F"/>
    <w:rsid w:val="008708C2"/>
    <w:rsid w:val="00870A54"/>
    <w:rsid w:val="00870D8E"/>
    <w:rsid w:val="00870F82"/>
    <w:rsid w:val="0087179E"/>
    <w:rsid w:val="008717ED"/>
    <w:rsid w:val="008718C2"/>
    <w:rsid w:val="00871E2C"/>
    <w:rsid w:val="00872257"/>
    <w:rsid w:val="0087280A"/>
    <w:rsid w:val="00872ABC"/>
    <w:rsid w:val="008731E5"/>
    <w:rsid w:val="00873308"/>
    <w:rsid w:val="008735DF"/>
    <w:rsid w:val="00873688"/>
    <w:rsid w:val="00873BF5"/>
    <w:rsid w:val="00874629"/>
    <w:rsid w:val="00874AA6"/>
    <w:rsid w:val="0087509C"/>
    <w:rsid w:val="008751EB"/>
    <w:rsid w:val="00875C5E"/>
    <w:rsid w:val="00875DCD"/>
    <w:rsid w:val="0087632D"/>
    <w:rsid w:val="00876564"/>
    <w:rsid w:val="0087719D"/>
    <w:rsid w:val="0087732D"/>
    <w:rsid w:val="0087797C"/>
    <w:rsid w:val="0088041E"/>
    <w:rsid w:val="0088077B"/>
    <w:rsid w:val="00881AAA"/>
    <w:rsid w:val="00881C07"/>
    <w:rsid w:val="00882A46"/>
    <w:rsid w:val="00882A77"/>
    <w:rsid w:val="00882DA6"/>
    <w:rsid w:val="008831E6"/>
    <w:rsid w:val="00883211"/>
    <w:rsid w:val="0088343E"/>
    <w:rsid w:val="00883E03"/>
    <w:rsid w:val="00883F1B"/>
    <w:rsid w:val="00884585"/>
    <w:rsid w:val="008845A6"/>
    <w:rsid w:val="008846ED"/>
    <w:rsid w:val="00884AEA"/>
    <w:rsid w:val="00884D52"/>
    <w:rsid w:val="0088629E"/>
    <w:rsid w:val="00886427"/>
    <w:rsid w:val="0088648D"/>
    <w:rsid w:val="00886568"/>
    <w:rsid w:val="008868DA"/>
    <w:rsid w:val="0088697C"/>
    <w:rsid w:val="00886E43"/>
    <w:rsid w:val="00887157"/>
    <w:rsid w:val="008875CF"/>
    <w:rsid w:val="00887B6A"/>
    <w:rsid w:val="00887BBB"/>
    <w:rsid w:val="00887C29"/>
    <w:rsid w:val="00887E6B"/>
    <w:rsid w:val="008902CE"/>
    <w:rsid w:val="008905BF"/>
    <w:rsid w:val="00890827"/>
    <w:rsid w:val="0089082D"/>
    <w:rsid w:val="00890DFE"/>
    <w:rsid w:val="008910A9"/>
    <w:rsid w:val="008910C7"/>
    <w:rsid w:val="0089137F"/>
    <w:rsid w:val="008913F8"/>
    <w:rsid w:val="008914E1"/>
    <w:rsid w:val="00891710"/>
    <w:rsid w:val="0089178F"/>
    <w:rsid w:val="00891838"/>
    <w:rsid w:val="00891A5D"/>
    <w:rsid w:val="008924C0"/>
    <w:rsid w:val="008928AF"/>
    <w:rsid w:val="008928F6"/>
    <w:rsid w:val="00892AB5"/>
    <w:rsid w:val="00892D68"/>
    <w:rsid w:val="008931FE"/>
    <w:rsid w:val="008932F5"/>
    <w:rsid w:val="00893481"/>
    <w:rsid w:val="008936D8"/>
    <w:rsid w:val="00893922"/>
    <w:rsid w:val="00893A4E"/>
    <w:rsid w:val="00893BD5"/>
    <w:rsid w:val="00894B04"/>
    <w:rsid w:val="00894B22"/>
    <w:rsid w:val="00894C29"/>
    <w:rsid w:val="0089505E"/>
    <w:rsid w:val="00895643"/>
    <w:rsid w:val="008957D4"/>
    <w:rsid w:val="00895B64"/>
    <w:rsid w:val="0089621A"/>
    <w:rsid w:val="00896296"/>
    <w:rsid w:val="008965FD"/>
    <w:rsid w:val="008967AE"/>
    <w:rsid w:val="00896812"/>
    <w:rsid w:val="00896B45"/>
    <w:rsid w:val="00896E1D"/>
    <w:rsid w:val="008974D4"/>
    <w:rsid w:val="00897660"/>
    <w:rsid w:val="00897E58"/>
    <w:rsid w:val="008A006D"/>
    <w:rsid w:val="008A0739"/>
    <w:rsid w:val="008A0C0A"/>
    <w:rsid w:val="008A12F1"/>
    <w:rsid w:val="008A131C"/>
    <w:rsid w:val="008A15B8"/>
    <w:rsid w:val="008A15EF"/>
    <w:rsid w:val="008A17ED"/>
    <w:rsid w:val="008A29D2"/>
    <w:rsid w:val="008A2EC3"/>
    <w:rsid w:val="008A315E"/>
    <w:rsid w:val="008A3423"/>
    <w:rsid w:val="008A3B5C"/>
    <w:rsid w:val="008A4DEB"/>
    <w:rsid w:val="008A5166"/>
    <w:rsid w:val="008A55FC"/>
    <w:rsid w:val="008A5774"/>
    <w:rsid w:val="008A6457"/>
    <w:rsid w:val="008A6521"/>
    <w:rsid w:val="008A693B"/>
    <w:rsid w:val="008A7484"/>
    <w:rsid w:val="008A778B"/>
    <w:rsid w:val="008A7974"/>
    <w:rsid w:val="008A7D5B"/>
    <w:rsid w:val="008B06B9"/>
    <w:rsid w:val="008B1405"/>
    <w:rsid w:val="008B1494"/>
    <w:rsid w:val="008B17AB"/>
    <w:rsid w:val="008B1BB7"/>
    <w:rsid w:val="008B1BCE"/>
    <w:rsid w:val="008B1C1D"/>
    <w:rsid w:val="008B2211"/>
    <w:rsid w:val="008B25C4"/>
    <w:rsid w:val="008B272C"/>
    <w:rsid w:val="008B289A"/>
    <w:rsid w:val="008B2ADB"/>
    <w:rsid w:val="008B2B15"/>
    <w:rsid w:val="008B2B75"/>
    <w:rsid w:val="008B2E99"/>
    <w:rsid w:val="008B3697"/>
    <w:rsid w:val="008B39F9"/>
    <w:rsid w:val="008B43AD"/>
    <w:rsid w:val="008B4563"/>
    <w:rsid w:val="008B4763"/>
    <w:rsid w:val="008B47D3"/>
    <w:rsid w:val="008B5046"/>
    <w:rsid w:val="008B5190"/>
    <w:rsid w:val="008B52E7"/>
    <w:rsid w:val="008B5412"/>
    <w:rsid w:val="008B56EC"/>
    <w:rsid w:val="008B574C"/>
    <w:rsid w:val="008B62F4"/>
    <w:rsid w:val="008B64B2"/>
    <w:rsid w:val="008B6F0B"/>
    <w:rsid w:val="008B7011"/>
    <w:rsid w:val="008B7568"/>
    <w:rsid w:val="008B7735"/>
    <w:rsid w:val="008B7B15"/>
    <w:rsid w:val="008B7B97"/>
    <w:rsid w:val="008B7CD1"/>
    <w:rsid w:val="008C00CF"/>
    <w:rsid w:val="008C040F"/>
    <w:rsid w:val="008C0577"/>
    <w:rsid w:val="008C0C4E"/>
    <w:rsid w:val="008C0E0B"/>
    <w:rsid w:val="008C13DC"/>
    <w:rsid w:val="008C16C4"/>
    <w:rsid w:val="008C17C4"/>
    <w:rsid w:val="008C1B33"/>
    <w:rsid w:val="008C2044"/>
    <w:rsid w:val="008C214A"/>
    <w:rsid w:val="008C22B9"/>
    <w:rsid w:val="008C2579"/>
    <w:rsid w:val="008C284D"/>
    <w:rsid w:val="008C2938"/>
    <w:rsid w:val="008C2BE0"/>
    <w:rsid w:val="008C30A4"/>
    <w:rsid w:val="008C3283"/>
    <w:rsid w:val="008C3A3B"/>
    <w:rsid w:val="008C3B77"/>
    <w:rsid w:val="008C439A"/>
    <w:rsid w:val="008C4508"/>
    <w:rsid w:val="008C46FC"/>
    <w:rsid w:val="008C4FA2"/>
    <w:rsid w:val="008C5660"/>
    <w:rsid w:val="008C5902"/>
    <w:rsid w:val="008C5E16"/>
    <w:rsid w:val="008C6578"/>
    <w:rsid w:val="008C65E0"/>
    <w:rsid w:val="008C6836"/>
    <w:rsid w:val="008C6891"/>
    <w:rsid w:val="008C6A68"/>
    <w:rsid w:val="008C6F84"/>
    <w:rsid w:val="008C7849"/>
    <w:rsid w:val="008C7A26"/>
    <w:rsid w:val="008C7DC3"/>
    <w:rsid w:val="008C7EDB"/>
    <w:rsid w:val="008D02F0"/>
    <w:rsid w:val="008D0674"/>
    <w:rsid w:val="008D0D63"/>
    <w:rsid w:val="008D0DA2"/>
    <w:rsid w:val="008D11AD"/>
    <w:rsid w:val="008D164F"/>
    <w:rsid w:val="008D1880"/>
    <w:rsid w:val="008D1891"/>
    <w:rsid w:val="008D18F1"/>
    <w:rsid w:val="008D1AEA"/>
    <w:rsid w:val="008D2F78"/>
    <w:rsid w:val="008D331B"/>
    <w:rsid w:val="008D389C"/>
    <w:rsid w:val="008D3BF6"/>
    <w:rsid w:val="008D3E78"/>
    <w:rsid w:val="008D4729"/>
    <w:rsid w:val="008D4A02"/>
    <w:rsid w:val="008D4D52"/>
    <w:rsid w:val="008D4EA4"/>
    <w:rsid w:val="008D4F65"/>
    <w:rsid w:val="008D4FF4"/>
    <w:rsid w:val="008D540B"/>
    <w:rsid w:val="008D5439"/>
    <w:rsid w:val="008D5475"/>
    <w:rsid w:val="008D5C71"/>
    <w:rsid w:val="008D5CAC"/>
    <w:rsid w:val="008D5FDA"/>
    <w:rsid w:val="008D656D"/>
    <w:rsid w:val="008D698B"/>
    <w:rsid w:val="008D6A05"/>
    <w:rsid w:val="008D6C50"/>
    <w:rsid w:val="008D6CE1"/>
    <w:rsid w:val="008D6E94"/>
    <w:rsid w:val="008D732B"/>
    <w:rsid w:val="008D7331"/>
    <w:rsid w:val="008D7335"/>
    <w:rsid w:val="008D74EA"/>
    <w:rsid w:val="008D7E0C"/>
    <w:rsid w:val="008E083D"/>
    <w:rsid w:val="008E090C"/>
    <w:rsid w:val="008E0917"/>
    <w:rsid w:val="008E093F"/>
    <w:rsid w:val="008E0EA3"/>
    <w:rsid w:val="008E10CB"/>
    <w:rsid w:val="008E1E1A"/>
    <w:rsid w:val="008E1F32"/>
    <w:rsid w:val="008E216A"/>
    <w:rsid w:val="008E24D1"/>
    <w:rsid w:val="008E24D9"/>
    <w:rsid w:val="008E26D3"/>
    <w:rsid w:val="008E2E22"/>
    <w:rsid w:val="008E3503"/>
    <w:rsid w:val="008E36FA"/>
    <w:rsid w:val="008E42EA"/>
    <w:rsid w:val="008E436D"/>
    <w:rsid w:val="008E4387"/>
    <w:rsid w:val="008E459A"/>
    <w:rsid w:val="008E4681"/>
    <w:rsid w:val="008E4766"/>
    <w:rsid w:val="008E4F81"/>
    <w:rsid w:val="008E4FB0"/>
    <w:rsid w:val="008E4FD8"/>
    <w:rsid w:val="008E5629"/>
    <w:rsid w:val="008E5DA6"/>
    <w:rsid w:val="008E64DC"/>
    <w:rsid w:val="008E6867"/>
    <w:rsid w:val="008E6976"/>
    <w:rsid w:val="008E6B34"/>
    <w:rsid w:val="008E6D19"/>
    <w:rsid w:val="008F00B8"/>
    <w:rsid w:val="008F0B59"/>
    <w:rsid w:val="008F0DEB"/>
    <w:rsid w:val="008F1783"/>
    <w:rsid w:val="008F193E"/>
    <w:rsid w:val="008F1C72"/>
    <w:rsid w:val="008F1CEA"/>
    <w:rsid w:val="008F1D3A"/>
    <w:rsid w:val="008F1F1B"/>
    <w:rsid w:val="008F21DD"/>
    <w:rsid w:val="008F25AE"/>
    <w:rsid w:val="008F26A0"/>
    <w:rsid w:val="008F2E60"/>
    <w:rsid w:val="008F311A"/>
    <w:rsid w:val="008F33CC"/>
    <w:rsid w:val="008F394E"/>
    <w:rsid w:val="008F3CB8"/>
    <w:rsid w:val="008F3FDF"/>
    <w:rsid w:val="008F4442"/>
    <w:rsid w:val="008F50C3"/>
    <w:rsid w:val="008F5152"/>
    <w:rsid w:val="008F5FD0"/>
    <w:rsid w:val="008F64BD"/>
    <w:rsid w:val="008F69F3"/>
    <w:rsid w:val="008F6C58"/>
    <w:rsid w:val="008F6D52"/>
    <w:rsid w:val="008F6E5A"/>
    <w:rsid w:val="008F77FC"/>
    <w:rsid w:val="008F781E"/>
    <w:rsid w:val="008F7BEF"/>
    <w:rsid w:val="0090024D"/>
    <w:rsid w:val="00900461"/>
    <w:rsid w:val="009009E5"/>
    <w:rsid w:val="00900BFC"/>
    <w:rsid w:val="00901A3D"/>
    <w:rsid w:val="00901C1A"/>
    <w:rsid w:val="00901E55"/>
    <w:rsid w:val="009029E5"/>
    <w:rsid w:val="00903073"/>
    <w:rsid w:val="009033D7"/>
    <w:rsid w:val="009034CC"/>
    <w:rsid w:val="00903AF5"/>
    <w:rsid w:val="00903E12"/>
    <w:rsid w:val="00903F02"/>
    <w:rsid w:val="00904065"/>
    <w:rsid w:val="009042AE"/>
    <w:rsid w:val="00905AD9"/>
    <w:rsid w:val="009069DB"/>
    <w:rsid w:val="00906A04"/>
    <w:rsid w:val="00906E93"/>
    <w:rsid w:val="00907072"/>
    <w:rsid w:val="00907200"/>
    <w:rsid w:val="009075E3"/>
    <w:rsid w:val="00907868"/>
    <w:rsid w:val="00907EF2"/>
    <w:rsid w:val="009100BE"/>
    <w:rsid w:val="009101E9"/>
    <w:rsid w:val="00910655"/>
    <w:rsid w:val="0091094C"/>
    <w:rsid w:val="009109F4"/>
    <w:rsid w:val="00910D12"/>
    <w:rsid w:val="00910F98"/>
    <w:rsid w:val="00911120"/>
    <w:rsid w:val="0091114D"/>
    <w:rsid w:val="009111B9"/>
    <w:rsid w:val="00911271"/>
    <w:rsid w:val="009114F4"/>
    <w:rsid w:val="009117BF"/>
    <w:rsid w:val="00912082"/>
    <w:rsid w:val="00912116"/>
    <w:rsid w:val="00912187"/>
    <w:rsid w:val="0091256E"/>
    <w:rsid w:val="00912CB3"/>
    <w:rsid w:val="009131B5"/>
    <w:rsid w:val="00913238"/>
    <w:rsid w:val="009134BF"/>
    <w:rsid w:val="00913586"/>
    <w:rsid w:val="009149B9"/>
    <w:rsid w:val="00914A0B"/>
    <w:rsid w:val="009152BC"/>
    <w:rsid w:val="00915389"/>
    <w:rsid w:val="00915A34"/>
    <w:rsid w:val="00915C62"/>
    <w:rsid w:val="00915F11"/>
    <w:rsid w:val="00916238"/>
    <w:rsid w:val="00916715"/>
    <w:rsid w:val="009167AD"/>
    <w:rsid w:val="00916AB6"/>
    <w:rsid w:val="00916B29"/>
    <w:rsid w:val="009170F4"/>
    <w:rsid w:val="00917920"/>
    <w:rsid w:val="00917A32"/>
    <w:rsid w:val="00917D35"/>
    <w:rsid w:val="009200D3"/>
    <w:rsid w:val="009203AE"/>
    <w:rsid w:val="00920575"/>
    <w:rsid w:val="009207DA"/>
    <w:rsid w:val="009207F8"/>
    <w:rsid w:val="00920C77"/>
    <w:rsid w:val="00920C92"/>
    <w:rsid w:val="009212ED"/>
    <w:rsid w:val="0092160E"/>
    <w:rsid w:val="00921887"/>
    <w:rsid w:val="009219BA"/>
    <w:rsid w:val="00921F5E"/>
    <w:rsid w:val="0092244D"/>
    <w:rsid w:val="00922AC1"/>
    <w:rsid w:val="00922B89"/>
    <w:rsid w:val="009237C0"/>
    <w:rsid w:val="00923D17"/>
    <w:rsid w:val="0092481B"/>
    <w:rsid w:val="009249F7"/>
    <w:rsid w:val="00924BA5"/>
    <w:rsid w:val="00924CFD"/>
    <w:rsid w:val="00924F5D"/>
    <w:rsid w:val="00924FC0"/>
    <w:rsid w:val="00925CB3"/>
    <w:rsid w:val="00925DD3"/>
    <w:rsid w:val="00926328"/>
    <w:rsid w:val="0092667E"/>
    <w:rsid w:val="00926F8F"/>
    <w:rsid w:val="00927712"/>
    <w:rsid w:val="0092777F"/>
    <w:rsid w:val="00927795"/>
    <w:rsid w:val="0092780F"/>
    <w:rsid w:val="00927944"/>
    <w:rsid w:val="009300C2"/>
    <w:rsid w:val="009305C1"/>
    <w:rsid w:val="00930792"/>
    <w:rsid w:val="009307F4"/>
    <w:rsid w:val="00931546"/>
    <w:rsid w:val="009319BF"/>
    <w:rsid w:val="00931BDF"/>
    <w:rsid w:val="00932080"/>
    <w:rsid w:val="00932440"/>
    <w:rsid w:val="009326A6"/>
    <w:rsid w:val="00932A18"/>
    <w:rsid w:val="00932A3C"/>
    <w:rsid w:val="00932B26"/>
    <w:rsid w:val="00932CB2"/>
    <w:rsid w:val="00933206"/>
    <w:rsid w:val="009334BD"/>
    <w:rsid w:val="0093416B"/>
    <w:rsid w:val="009347B7"/>
    <w:rsid w:val="00934D98"/>
    <w:rsid w:val="00935139"/>
    <w:rsid w:val="00936125"/>
    <w:rsid w:val="00936270"/>
    <w:rsid w:val="00936B37"/>
    <w:rsid w:val="00937012"/>
    <w:rsid w:val="0093723C"/>
    <w:rsid w:val="0093749D"/>
    <w:rsid w:val="00937AD8"/>
    <w:rsid w:val="00937AF0"/>
    <w:rsid w:val="00940172"/>
    <w:rsid w:val="00940274"/>
    <w:rsid w:val="00940C90"/>
    <w:rsid w:val="009413B6"/>
    <w:rsid w:val="009417ED"/>
    <w:rsid w:val="009418A6"/>
    <w:rsid w:val="00941E3F"/>
    <w:rsid w:val="009420EC"/>
    <w:rsid w:val="00942910"/>
    <w:rsid w:val="0094298E"/>
    <w:rsid w:val="00942F57"/>
    <w:rsid w:val="00943115"/>
    <w:rsid w:val="00943585"/>
    <w:rsid w:val="00943705"/>
    <w:rsid w:val="0094378A"/>
    <w:rsid w:val="0094394A"/>
    <w:rsid w:val="00943C30"/>
    <w:rsid w:val="00944099"/>
    <w:rsid w:val="00944270"/>
    <w:rsid w:val="00944572"/>
    <w:rsid w:val="009446D3"/>
    <w:rsid w:val="00944704"/>
    <w:rsid w:val="00944716"/>
    <w:rsid w:val="0094485F"/>
    <w:rsid w:val="00944EB0"/>
    <w:rsid w:val="0094509D"/>
    <w:rsid w:val="00945306"/>
    <w:rsid w:val="00945C75"/>
    <w:rsid w:val="00945F66"/>
    <w:rsid w:val="0094612B"/>
    <w:rsid w:val="00946142"/>
    <w:rsid w:val="0094616D"/>
    <w:rsid w:val="009463C7"/>
    <w:rsid w:val="009468FC"/>
    <w:rsid w:val="00946DA0"/>
    <w:rsid w:val="00947193"/>
    <w:rsid w:val="009473FD"/>
    <w:rsid w:val="00947BF3"/>
    <w:rsid w:val="00947F2F"/>
    <w:rsid w:val="00947F59"/>
    <w:rsid w:val="009509FA"/>
    <w:rsid w:val="00950D42"/>
    <w:rsid w:val="00950D8E"/>
    <w:rsid w:val="00951313"/>
    <w:rsid w:val="009513F4"/>
    <w:rsid w:val="009514F0"/>
    <w:rsid w:val="00952298"/>
    <w:rsid w:val="0095248F"/>
    <w:rsid w:val="009532C5"/>
    <w:rsid w:val="0095345A"/>
    <w:rsid w:val="009537C3"/>
    <w:rsid w:val="009539CA"/>
    <w:rsid w:val="00953A82"/>
    <w:rsid w:val="00953C8A"/>
    <w:rsid w:val="00953ECC"/>
    <w:rsid w:val="0095420D"/>
    <w:rsid w:val="00954224"/>
    <w:rsid w:val="0095460C"/>
    <w:rsid w:val="0095479F"/>
    <w:rsid w:val="00954C13"/>
    <w:rsid w:val="0095527D"/>
    <w:rsid w:val="00955734"/>
    <w:rsid w:val="00955A79"/>
    <w:rsid w:val="00955C7B"/>
    <w:rsid w:val="00955D89"/>
    <w:rsid w:val="00955FAB"/>
    <w:rsid w:val="0095607F"/>
    <w:rsid w:val="00956160"/>
    <w:rsid w:val="0095616F"/>
    <w:rsid w:val="009569BC"/>
    <w:rsid w:val="00957245"/>
    <w:rsid w:val="009572CB"/>
    <w:rsid w:val="009574C6"/>
    <w:rsid w:val="0095759D"/>
    <w:rsid w:val="0095775E"/>
    <w:rsid w:val="00957883"/>
    <w:rsid w:val="00957C11"/>
    <w:rsid w:val="00957CE8"/>
    <w:rsid w:val="00957E9F"/>
    <w:rsid w:val="00960BD5"/>
    <w:rsid w:val="00960DFF"/>
    <w:rsid w:val="00960E1F"/>
    <w:rsid w:val="00960EC0"/>
    <w:rsid w:val="00960F13"/>
    <w:rsid w:val="00960F53"/>
    <w:rsid w:val="00961734"/>
    <w:rsid w:val="0096176E"/>
    <w:rsid w:val="00961852"/>
    <w:rsid w:val="00961975"/>
    <w:rsid w:val="00961F4B"/>
    <w:rsid w:val="00962488"/>
    <w:rsid w:val="0096271A"/>
    <w:rsid w:val="00963638"/>
    <w:rsid w:val="00963776"/>
    <w:rsid w:val="00963841"/>
    <w:rsid w:val="00964245"/>
    <w:rsid w:val="00964398"/>
    <w:rsid w:val="00965CA7"/>
    <w:rsid w:val="00965D0C"/>
    <w:rsid w:val="00965DD8"/>
    <w:rsid w:val="00965DDC"/>
    <w:rsid w:val="00966140"/>
    <w:rsid w:val="0096635F"/>
    <w:rsid w:val="0096650D"/>
    <w:rsid w:val="009667A2"/>
    <w:rsid w:val="009668B3"/>
    <w:rsid w:val="009671B8"/>
    <w:rsid w:val="009676E3"/>
    <w:rsid w:val="009678ED"/>
    <w:rsid w:val="00967D16"/>
    <w:rsid w:val="00967D35"/>
    <w:rsid w:val="00967D88"/>
    <w:rsid w:val="00967F0E"/>
    <w:rsid w:val="00970381"/>
    <w:rsid w:val="0097076D"/>
    <w:rsid w:val="00971141"/>
    <w:rsid w:val="00971313"/>
    <w:rsid w:val="00971AAF"/>
    <w:rsid w:val="00971BD2"/>
    <w:rsid w:val="009721BD"/>
    <w:rsid w:val="00972D35"/>
    <w:rsid w:val="00972D43"/>
    <w:rsid w:val="00972F0F"/>
    <w:rsid w:val="009730AE"/>
    <w:rsid w:val="009733BA"/>
    <w:rsid w:val="00973472"/>
    <w:rsid w:val="00973A94"/>
    <w:rsid w:val="009741D4"/>
    <w:rsid w:val="00974631"/>
    <w:rsid w:val="00974843"/>
    <w:rsid w:val="009749C9"/>
    <w:rsid w:val="00974F46"/>
    <w:rsid w:val="00975657"/>
    <w:rsid w:val="009757B3"/>
    <w:rsid w:val="00975AEB"/>
    <w:rsid w:val="00975B7C"/>
    <w:rsid w:val="00975B89"/>
    <w:rsid w:val="009762C2"/>
    <w:rsid w:val="00976573"/>
    <w:rsid w:val="00976AF1"/>
    <w:rsid w:val="00976B02"/>
    <w:rsid w:val="00976C41"/>
    <w:rsid w:val="00976CD9"/>
    <w:rsid w:val="0097713C"/>
    <w:rsid w:val="00977491"/>
    <w:rsid w:val="0097791C"/>
    <w:rsid w:val="00977F50"/>
    <w:rsid w:val="00980130"/>
    <w:rsid w:val="00980256"/>
    <w:rsid w:val="00980A51"/>
    <w:rsid w:val="00980C8A"/>
    <w:rsid w:val="009812DF"/>
    <w:rsid w:val="009816D9"/>
    <w:rsid w:val="00981773"/>
    <w:rsid w:val="009817E6"/>
    <w:rsid w:val="00982002"/>
    <w:rsid w:val="00982512"/>
    <w:rsid w:val="0098258C"/>
    <w:rsid w:val="00982AA4"/>
    <w:rsid w:val="009831EB"/>
    <w:rsid w:val="009833EE"/>
    <w:rsid w:val="009839A2"/>
    <w:rsid w:val="00983BD0"/>
    <w:rsid w:val="00983D59"/>
    <w:rsid w:val="00983E37"/>
    <w:rsid w:val="00983EF4"/>
    <w:rsid w:val="009848DE"/>
    <w:rsid w:val="00984C38"/>
    <w:rsid w:val="00984D78"/>
    <w:rsid w:val="00984EB1"/>
    <w:rsid w:val="009852EB"/>
    <w:rsid w:val="0098543A"/>
    <w:rsid w:val="0098578B"/>
    <w:rsid w:val="00985999"/>
    <w:rsid w:val="00985B74"/>
    <w:rsid w:val="0098605D"/>
    <w:rsid w:val="00986862"/>
    <w:rsid w:val="009869D8"/>
    <w:rsid w:val="00986AAB"/>
    <w:rsid w:val="00986BEF"/>
    <w:rsid w:val="00986F5D"/>
    <w:rsid w:val="00987252"/>
    <w:rsid w:val="009872D0"/>
    <w:rsid w:val="00987B71"/>
    <w:rsid w:val="00987EBF"/>
    <w:rsid w:val="00987F33"/>
    <w:rsid w:val="009908DB"/>
    <w:rsid w:val="00991A57"/>
    <w:rsid w:val="00991B6A"/>
    <w:rsid w:val="009920F4"/>
    <w:rsid w:val="009923C3"/>
    <w:rsid w:val="009923DC"/>
    <w:rsid w:val="00992674"/>
    <w:rsid w:val="00992C5A"/>
    <w:rsid w:val="00993757"/>
    <w:rsid w:val="00993B40"/>
    <w:rsid w:val="00993D83"/>
    <w:rsid w:val="00993E35"/>
    <w:rsid w:val="0099449F"/>
    <w:rsid w:val="00994B66"/>
    <w:rsid w:val="00994DF4"/>
    <w:rsid w:val="00995624"/>
    <w:rsid w:val="009958FF"/>
    <w:rsid w:val="0099659A"/>
    <w:rsid w:val="009966E1"/>
    <w:rsid w:val="009971E3"/>
    <w:rsid w:val="009977CF"/>
    <w:rsid w:val="00997BEB"/>
    <w:rsid w:val="00997CB8"/>
    <w:rsid w:val="009A0377"/>
    <w:rsid w:val="009A0808"/>
    <w:rsid w:val="009A08DD"/>
    <w:rsid w:val="009A0CED"/>
    <w:rsid w:val="009A1270"/>
    <w:rsid w:val="009A1580"/>
    <w:rsid w:val="009A1F73"/>
    <w:rsid w:val="009A22ED"/>
    <w:rsid w:val="009A2828"/>
    <w:rsid w:val="009A2D6B"/>
    <w:rsid w:val="009A2E05"/>
    <w:rsid w:val="009A33D0"/>
    <w:rsid w:val="009A3402"/>
    <w:rsid w:val="009A3454"/>
    <w:rsid w:val="009A3A65"/>
    <w:rsid w:val="009A4979"/>
    <w:rsid w:val="009A50FE"/>
    <w:rsid w:val="009A5977"/>
    <w:rsid w:val="009A5987"/>
    <w:rsid w:val="009A5F35"/>
    <w:rsid w:val="009A6020"/>
    <w:rsid w:val="009A6263"/>
    <w:rsid w:val="009A668C"/>
    <w:rsid w:val="009A6997"/>
    <w:rsid w:val="009A69E5"/>
    <w:rsid w:val="009A6ED9"/>
    <w:rsid w:val="009A6F4E"/>
    <w:rsid w:val="009A7015"/>
    <w:rsid w:val="009A732E"/>
    <w:rsid w:val="009A753C"/>
    <w:rsid w:val="009A7597"/>
    <w:rsid w:val="009A75A2"/>
    <w:rsid w:val="009A7B1E"/>
    <w:rsid w:val="009A7DB7"/>
    <w:rsid w:val="009B0893"/>
    <w:rsid w:val="009B08A4"/>
    <w:rsid w:val="009B0D18"/>
    <w:rsid w:val="009B0DCB"/>
    <w:rsid w:val="009B13E0"/>
    <w:rsid w:val="009B15F6"/>
    <w:rsid w:val="009B164A"/>
    <w:rsid w:val="009B1650"/>
    <w:rsid w:val="009B1894"/>
    <w:rsid w:val="009B191E"/>
    <w:rsid w:val="009B1FC7"/>
    <w:rsid w:val="009B21DD"/>
    <w:rsid w:val="009B2729"/>
    <w:rsid w:val="009B2B1F"/>
    <w:rsid w:val="009B2DF3"/>
    <w:rsid w:val="009B2E0F"/>
    <w:rsid w:val="009B2F07"/>
    <w:rsid w:val="009B3404"/>
    <w:rsid w:val="009B350F"/>
    <w:rsid w:val="009B37BC"/>
    <w:rsid w:val="009B3D3A"/>
    <w:rsid w:val="009B42CD"/>
    <w:rsid w:val="009B4375"/>
    <w:rsid w:val="009B45A4"/>
    <w:rsid w:val="009B486F"/>
    <w:rsid w:val="009B5A56"/>
    <w:rsid w:val="009B5E10"/>
    <w:rsid w:val="009B5FE4"/>
    <w:rsid w:val="009B6075"/>
    <w:rsid w:val="009B6273"/>
    <w:rsid w:val="009B67F7"/>
    <w:rsid w:val="009B68B3"/>
    <w:rsid w:val="009B709C"/>
    <w:rsid w:val="009C0050"/>
    <w:rsid w:val="009C0202"/>
    <w:rsid w:val="009C05B3"/>
    <w:rsid w:val="009C09FF"/>
    <w:rsid w:val="009C0BAC"/>
    <w:rsid w:val="009C0F48"/>
    <w:rsid w:val="009C109B"/>
    <w:rsid w:val="009C13BA"/>
    <w:rsid w:val="009C1626"/>
    <w:rsid w:val="009C1950"/>
    <w:rsid w:val="009C2148"/>
    <w:rsid w:val="009C21EC"/>
    <w:rsid w:val="009C295F"/>
    <w:rsid w:val="009C2A93"/>
    <w:rsid w:val="009C2E88"/>
    <w:rsid w:val="009C309D"/>
    <w:rsid w:val="009C30F8"/>
    <w:rsid w:val="009C329E"/>
    <w:rsid w:val="009C378D"/>
    <w:rsid w:val="009C445D"/>
    <w:rsid w:val="009C4BCE"/>
    <w:rsid w:val="009C511B"/>
    <w:rsid w:val="009C57F3"/>
    <w:rsid w:val="009C599A"/>
    <w:rsid w:val="009C5CF8"/>
    <w:rsid w:val="009C5EDC"/>
    <w:rsid w:val="009C6174"/>
    <w:rsid w:val="009C6292"/>
    <w:rsid w:val="009C6B1F"/>
    <w:rsid w:val="009C6FDB"/>
    <w:rsid w:val="009C7007"/>
    <w:rsid w:val="009C7019"/>
    <w:rsid w:val="009C7778"/>
    <w:rsid w:val="009C7CC5"/>
    <w:rsid w:val="009D02BB"/>
    <w:rsid w:val="009D07D2"/>
    <w:rsid w:val="009D0CC4"/>
    <w:rsid w:val="009D0D8C"/>
    <w:rsid w:val="009D0DEE"/>
    <w:rsid w:val="009D1290"/>
    <w:rsid w:val="009D144B"/>
    <w:rsid w:val="009D14A9"/>
    <w:rsid w:val="009D14BF"/>
    <w:rsid w:val="009D1540"/>
    <w:rsid w:val="009D1581"/>
    <w:rsid w:val="009D231A"/>
    <w:rsid w:val="009D2872"/>
    <w:rsid w:val="009D2AB5"/>
    <w:rsid w:val="009D2ECB"/>
    <w:rsid w:val="009D2EF8"/>
    <w:rsid w:val="009D3017"/>
    <w:rsid w:val="009D3722"/>
    <w:rsid w:val="009D3872"/>
    <w:rsid w:val="009D39D9"/>
    <w:rsid w:val="009D39E9"/>
    <w:rsid w:val="009D3C6B"/>
    <w:rsid w:val="009D3DC1"/>
    <w:rsid w:val="009D3EF3"/>
    <w:rsid w:val="009D3FF4"/>
    <w:rsid w:val="009D4308"/>
    <w:rsid w:val="009D449C"/>
    <w:rsid w:val="009D4720"/>
    <w:rsid w:val="009D479C"/>
    <w:rsid w:val="009D5B81"/>
    <w:rsid w:val="009D5D6C"/>
    <w:rsid w:val="009D5D9E"/>
    <w:rsid w:val="009D605B"/>
    <w:rsid w:val="009D6134"/>
    <w:rsid w:val="009D632E"/>
    <w:rsid w:val="009D6527"/>
    <w:rsid w:val="009D6780"/>
    <w:rsid w:val="009D6CF8"/>
    <w:rsid w:val="009D703B"/>
    <w:rsid w:val="009D7329"/>
    <w:rsid w:val="009D7519"/>
    <w:rsid w:val="009D7539"/>
    <w:rsid w:val="009D78D6"/>
    <w:rsid w:val="009D7B03"/>
    <w:rsid w:val="009E0A7D"/>
    <w:rsid w:val="009E0C33"/>
    <w:rsid w:val="009E100D"/>
    <w:rsid w:val="009E1620"/>
    <w:rsid w:val="009E18E1"/>
    <w:rsid w:val="009E1BCB"/>
    <w:rsid w:val="009E1C86"/>
    <w:rsid w:val="009E264F"/>
    <w:rsid w:val="009E277A"/>
    <w:rsid w:val="009E2BED"/>
    <w:rsid w:val="009E2E6B"/>
    <w:rsid w:val="009E2E7E"/>
    <w:rsid w:val="009E2F3B"/>
    <w:rsid w:val="009E3294"/>
    <w:rsid w:val="009E3685"/>
    <w:rsid w:val="009E368E"/>
    <w:rsid w:val="009E38F6"/>
    <w:rsid w:val="009E3CDF"/>
    <w:rsid w:val="009E3E85"/>
    <w:rsid w:val="009E4C0C"/>
    <w:rsid w:val="009E4D03"/>
    <w:rsid w:val="009E551E"/>
    <w:rsid w:val="009E5B5D"/>
    <w:rsid w:val="009E5CB8"/>
    <w:rsid w:val="009E5E34"/>
    <w:rsid w:val="009E5EB5"/>
    <w:rsid w:val="009E5FB0"/>
    <w:rsid w:val="009E6074"/>
    <w:rsid w:val="009E6A30"/>
    <w:rsid w:val="009E7396"/>
    <w:rsid w:val="009E774B"/>
    <w:rsid w:val="009E7847"/>
    <w:rsid w:val="009E79A0"/>
    <w:rsid w:val="009E7AA0"/>
    <w:rsid w:val="009E7BB7"/>
    <w:rsid w:val="009E7BCD"/>
    <w:rsid w:val="009E7C84"/>
    <w:rsid w:val="009E7EB0"/>
    <w:rsid w:val="009F01AD"/>
    <w:rsid w:val="009F04A9"/>
    <w:rsid w:val="009F055A"/>
    <w:rsid w:val="009F069B"/>
    <w:rsid w:val="009F0932"/>
    <w:rsid w:val="009F0963"/>
    <w:rsid w:val="009F0AB6"/>
    <w:rsid w:val="009F0C90"/>
    <w:rsid w:val="009F0F5E"/>
    <w:rsid w:val="009F1558"/>
    <w:rsid w:val="009F19DC"/>
    <w:rsid w:val="009F1AE9"/>
    <w:rsid w:val="009F1FB8"/>
    <w:rsid w:val="009F2619"/>
    <w:rsid w:val="009F2FA7"/>
    <w:rsid w:val="009F3243"/>
    <w:rsid w:val="009F3817"/>
    <w:rsid w:val="009F389A"/>
    <w:rsid w:val="009F456E"/>
    <w:rsid w:val="009F4887"/>
    <w:rsid w:val="009F4ECA"/>
    <w:rsid w:val="009F56A5"/>
    <w:rsid w:val="009F5BBD"/>
    <w:rsid w:val="009F5BED"/>
    <w:rsid w:val="009F60D4"/>
    <w:rsid w:val="009F62B4"/>
    <w:rsid w:val="009F639F"/>
    <w:rsid w:val="009F6612"/>
    <w:rsid w:val="009F6F4D"/>
    <w:rsid w:val="009F7119"/>
    <w:rsid w:val="009F7125"/>
    <w:rsid w:val="009F71F7"/>
    <w:rsid w:val="009F75B2"/>
    <w:rsid w:val="009F75DA"/>
    <w:rsid w:val="009F7ADF"/>
    <w:rsid w:val="009F7EB4"/>
    <w:rsid w:val="00A0001E"/>
    <w:rsid w:val="00A00068"/>
    <w:rsid w:val="00A00266"/>
    <w:rsid w:val="00A008F1"/>
    <w:rsid w:val="00A00E38"/>
    <w:rsid w:val="00A00FB6"/>
    <w:rsid w:val="00A01067"/>
    <w:rsid w:val="00A0121A"/>
    <w:rsid w:val="00A0175D"/>
    <w:rsid w:val="00A0232B"/>
    <w:rsid w:val="00A02431"/>
    <w:rsid w:val="00A0270B"/>
    <w:rsid w:val="00A027D5"/>
    <w:rsid w:val="00A02E8B"/>
    <w:rsid w:val="00A034FE"/>
    <w:rsid w:val="00A03729"/>
    <w:rsid w:val="00A037A6"/>
    <w:rsid w:val="00A03AC9"/>
    <w:rsid w:val="00A03B23"/>
    <w:rsid w:val="00A047B9"/>
    <w:rsid w:val="00A047F3"/>
    <w:rsid w:val="00A04940"/>
    <w:rsid w:val="00A05C02"/>
    <w:rsid w:val="00A05C9A"/>
    <w:rsid w:val="00A060CA"/>
    <w:rsid w:val="00A062C6"/>
    <w:rsid w:val="00A066D6"/>
    <w:rsid w:val="00A07C39"/>
    <w:rsid w:val="00A07F7F"/>
    <w:rsid w:val="00A10169"/>
    <w:rsid w:val="00A1086B"/>
    <w:rsid w:val="00A108C2"/>
    <w:rsid w:val="00A11354"/>
    <w:rsid w:val="00A119B0"/>
    <w:rsid w:val="00A119B4"/>
    <w:rsid w:val="00A11D14"/>
    <w:rsid w:val="00A121DF"/>
    <w:rsid w:val="00A121F9"/>
    <w:rsid w:val="00A12244"/>
    <w:rsid w:val="00A12737"/>
    <w:rsid w:val="00A12790"/>
    <w:rsid w:val="00A129D1"/>
    <w:rsid w:val="00A12B88"/>
    <w:rsid w:val="00A12D79"/>
    <w:rsid w:val="00A130CE"/>
    <w:rsid w:val="00A133CC"/>
    <w:rsid w:val="00A1352E"/>
    <w:rsid w:val="00A13BC2"/>
    <w:rsid w:val="00A140F7"/>
    <w:rsid w:val="00A143F6"/>
    <w:rsid w:val="00A1441B"/>
    <w:rsid w:val="00A145BE"/>
    <w:rsid w:val="00A14800"/>
    <w:rsid w:val="00A149F2"/>
    <w:rsid w:val="00A1508D"/>
    <w:rsid w:val="00A159B4"/>
    <w:rsid w:val="00A15E57"/>
    <w:rsid w:val="00A1647C"/>
    <w:rsid w:val="00A164D4"/>
    <w:rsid w:val="00A165A7"/>
    <w:rsid w:val="00A168BA"/>
    <w:rsid w:val="00A16C19"/>
    <w:rsid w:val="00A16E07"/>
    <w:rsid w:val="00A16EB6"/>
    <w:rsid w:val="00A17033"/>
    <w:rsid w:val="00A171CA"/>
    <w:rsid w:val="00A17270"/>
    <w:rsid w:val="00A1732D"/>
    <w:rsid w:val="00A179C3"/>
    <w:rsid w:val="00A17EDC"/>
    <w:rsid w:val="00A20118"/>
    <w:rsid w:val="00A20315"/>
    <w:rsid w:val="00A2040C"/>
    <w:rsid w:val="00A20525"/>
    <w:rsid w:val="00A21724"/>
    <w:rsid w:val="00A217A7"/>
    <w:rsid w:val="00A21BD8"/>
    <w:rsid w:val="00A21BDF"/>
    <w:rsid w:val="00A21DDE"/>
    <w:rsid w:val="00A21E19"/>
    <w:rsid w:val="00A21FE6"/>
    <w:rsid w:val="00A220FA"/>
    <w:rsid w:val="00A2217E"/>
    <w:rsid w:val="00A223E2"/>
    <w:rsid w:val="00A2240D"/>
    <w:rsid w:val="00A224E9"/>
    <w:rsid w:val="00A22BE5"/>
    <w:rsid w:val="00A22F00"/>
    <w:rsid w:val="00A2327D"/>
    <w:rsid w:val="00A232C3"/>
    <w:rsid w:val="00A232D8"/>
    <w:rsid w:val="00A23590"/>
    <w:rsid w:val="00A23B11"/>
    <w:rsid w:val="00A240C0"/>
    <w:rsid w:val="00A240F7"/>
    <w:rsid w:val="00A243B1"/>
    <w:rsid w:val="00A244B9"/>
    <w:rsid w:val="00A2459C"/>
    <w:rsid w:val="00A248D8"/>
    <w:rsid w:val="00A24956"/>
    <w:rsid w:val="00A255EA"/>
    <w:rsid w:val="00A25B6A"/>
    <w:rsid w:val="00A25E9C"/>
    <w:rsid w:val="00A26365"/>
    <w:rsid w:val="00A269F2"/>
    <w:rsid w:val="00A26FEA"/>
    <w:rsid w:val="00A2733D"/>
    <w:rsid w:val="00A2783E"/>
    <w:rsid w:val="00A27B7F"/>
    <w:rsid w:val="00A27C4E"/>
    <w:rsid w:val="00A27D86"/>
    <w:rsid w:val="00A303B7"/>
    <w:rsid w:val="00A30652"/>
    <w:rsid w:val="00A306B0"/>
    <w:rsid w:val="00A307A8"/>
    <w:rsid w:val="00A30A10"/>
    <w:rsid w:val="00A30C05"/>
    <w:rsid w:val="00A30C8D"/>
    <w:rsid w:val="00A30CAD"/>
    <w:rsid w:val="00A30D7C"/>
    <w:rsid w:val="00A3112C"/>
    <w:rsid w:val="00A31766"/>
    <w:rsid w:val="00A3187F"/>
    <w:rsid w:val="00A31920"/>
    <w:rsid w:val="00A31A07"/>
    <w:rsid w:val="00A31C8E"/>
    <w:rsid w:val="00A32092"/>
    <w:rsid w:val="00A322F5"/>
    <w:rsid w:val="00A323E7"/>
    <w:rsid w:val="00A325E8"/>
    <w:rsid w:val="00A326EE"/>
    <w:rsid w:val="00A32ACE"/>
    <w:rsid w:val="00A333F4"/>
    <w:rsid w:val="00A33677"/>
    <w:rsid w:val="00A33AA9"/>
    <w:rsid w:val="00A33CB0"/>
    <w:rsid w:val="00A33FF2"/>
    <w:rsid w:val="00A34036"/>
    <w:rsid w:val="00A345FE"/>
    <w:rsid w:val="00A34D09"/>
    <w:rsid w:val="00A34F44"/>
    <w:rsid w:val="00A35096"/>
    <w:rsid w:val="00A35428"/>
    <w:rsid w:val="00A35B54"/>
    <w:rsid w:val="00A35C64"/>
    <w:rsid w:val="00A360B8"/>
    <w:rsid w:val="00A363B1"/>
    <w:rsid w:val="00A365F6"/>
    <w:rsid w:val="00A36804"/>
    <w:rsid w:val="00A3683E"/>
    <w:rsid w:val="00A36916"/>
    <w:rsid w:val="00A36AFF"/>
    <w:rsid w:val="00A36F78"/>
    <w:rsid w:val="00A371A5"/>
    <w:rsid w:val="00A371EC"/>
    <w:rsid w:val="00A374CA"/>
    <w:rsid w:val="00A37A69"/>
    <w:rsid w:val="00A37AE1"/>
    <w:rsid w:val="00A37C32"/>
    <w:rsid w:val="00A40347"/>
    <w:rsid w:val="00A404B1"/>
    <w:rsid w:val="00A40B0C"/>
    <w:rsid w:val="00A41A03"/>
    <w:rsid w:val="00A41AA0"/>
    <w:rsid w:val="00A41B3F"/>
    <w:rsid w:val="00A41B74"/>
    <w:rsid w:val="00A41D42"/>
    <w:rsid w:val="00A41E92"/>
    <w:rsid w:val="00A41F0E"/>
    <w:rsid w:val="00A420FB"/>
    <w:rsid w:val="00A424C2"/>
    <w:rsid w:val="00A4287C"/>
    <w:rsid w:val="00A42AF6"/>
    <w:rsid w:val="00A42F66"/>
    <w:rsid w:val="00A43035"/>
    <w:rsid w:val="00A43226"/>
    <w:rsid w:val="00A43D6D"/>
    <w:rsid w:val="00A43DB5"/>
    <w:rsid w:val="00A43EFB"/>
    <w:rsid w:val="00A43F59"/>
    <w:rsid w:val="00A448A0"/>
    <w:rsid w:val="00A44B91"/>
    <w:rsid w:val="00A44D69"/>
    <w:rsid w:val="00A453BE"/>
    <w:rsid w:val="00A454F8"/>
    <w:rsid w:val="00A4574E"/>
    <w:rsid w:val="00A4578C"/>
    <w:rsid w:val="00A45A86"/>
    <w:rsid w:val="00A45AB6"/>
    <w:rsid w:val="00A45ABF"/>
    <w:rsid w:val="00A45C15"/>
    <w:rsid w:val="00A46262"/>
    <w:rsid w:val="00A462B3"/>
    <w:rsid w:val="00A463FA"/>
    <w:rsid w:val="00A46483"/>
    <w:rsid w:val="00A465F0"/>
    <w:rsid w:val="00A477BD"/>
    <w:rsid w:val="00A477DB"/>
    <w:rsid w:val="00A47B5F"/>
    <w:rsid w:val="00A47C98"/>
    <w:rsid w:val="00A501B7"/>
    <w:rsid w:val="00A501F7"/>
    <w:rsid w:val="00A50E5D"/>
    <w:rsid w:val="00A51429"/>
    <w:rsid w:val="00A51792"/>
    <w:rsid w:val="00A52178"/>
    <w:rsid w:val="00A522C5"/>
    <w:rsid w:val="00A52C85"/>
    <w:rsid w:val="00A5311D"/>
    <w:rsid w:val="00A53124"/>
    <w:rsid w:val="00A53125"/>
    <w:rsid w:val="00A531E9"/>
    <w:rsid w:val="00A533F5"/>
    <w:rsid w:val="00A5354B"/>
    <w:rsid w:val="00A5363F"/>
    <w:rsid w:val="00A53AE2"/>
    <w:rsid w:val="00A53CD4"/>
    <w:rsid w:val="00A53FF2"/>
    <w:rsid w:val="00A5463D"/>
    <w:rsid w:val="00A54AA9"/>
    <w:rsid w:val="00A54BDF"/>
    <w:rsid w:val="00A54E1D"/>
    <w:rsid w:val="00A55362"/>
    <w:rsid w:val="00A561C1"/>
    <w:rsid w:val="00A5678A"/>
    <w:rsid w:val="00A57335"/>
    <w:rsid w:val="00A577CD"/>
    <w:rsid w:val="00A57BD9"/>
    <w:rsid w:val="00A60D71"/>
    <w:rsid w:val="00A6110A"/>
    <w:rsid w:val="00A61753"/>
    <w:rsid w:val="00A618B1"/>
    <w:rsid w:val="00A626AF"/>
    <w:rsid w:val="00A62789"/>
    <w:rsid w:val="00A62809"/>
    <w:rsid w:val="00A631DB"/>
    <w:rsid w:val="00A636A6"/>
    <w:rsid w:val="00A63735"/>
    <w:rsid w:val="00A64B57"/>
    <w:rsid w:val="00A64E48"/>
    <w:rsid w:val="00A65705"/>
    <w:rsid w:val="00A65812"/>
    <w:rsid w:val="00A658D8"/>
    <w:rsid w:val="00A65B2B"/>
    <w:rsid w:val="00A661DC"/>
    <w:rsid w:val="00A66428"/>
    <w:rsid w:val="00A666EA"/>
    <w:rsid w:val="00A66C6D"/>
    <w:rsid w:val="00A66EC2"/>
    <w:rsid w:val="00A67565"/>
    <w:rsid w:val="00A67A04"/>
    <w:rsid w:val="00A67A2B"/>
    <w:rsid w:val="00A67BAD"/>
    <w:rsid w:val="00A67D51"/>
    <w:rsid w:val="00A67E2B"/>
    <w:rsid w:val="00A70094"/>
    <w:rsid w:val="00A702DD"/>
    <w:rsid w:val="00A70315"/>
    <w:rsid w:val="00A703E2"/>
    <w:rsid w:val="00A70596"/>
    <w:rsid w:val="00A70704"/>
    <w:rsid w:val="00A70868"/>
    <w:rsid w:val="00A71512"/>
    <w:rsid w:val="00A715E0"/>
    <w:rsid w:val="00A71640"/>
    <w:rsid w:val="00A71873"/>
    <w:rsid w:val="00A71A00"/>
    <w:rsid w:val="00A71B06"/>
    <w:rsid w:val="00A71B9C"/>
    <w:rsid w:val="00A71C42"/>
    <w:rsid w:val="00A72424"/>
    <w:rsid w:val="00A724BF"/>
    <w:rsid w:val="00A72A36"/>
    <w:rsid w:val="00A72F25"/>
    <w:rsid w:val="00A72FF6"/>
    <w:rsid w:val="00A730C2"/>
    <w:rsid w:val="00A73D67"/>
    <w:rsid w:val="00A73DFD"/>
    <w:rsid w:val="00A73E1F"/>
    <w:rsid w:val="00A7418E"/>
    <w:rsid w:val="00A74287"/>
    <w:rsid w:val="00A743A2"/>
    <w:rsid w:val="00A74412"/>
    <w:rsid w:val="00A746B1"/>
    <w:rsid w:val="00A747DF"/>
    <w:rsid w:val="00A74954"/>
    <w:rsid w:val="00A74BF0"/>
    <w:rsid w:val="00A750FE"/>
    <w:rsid w:val="00A75160"/>
    <w:rsid w:val="00A7562D"/>
    <w:rsid w:val="00A75A3C"/>
    <w:rsid w:val="00A75E6A"/>
    <w:rsid w:val="00A760BD"/>
    <w:rsid w:val="00A7614C"/>
    <w:rsid w:val="00A76321"/>
    <w:rsid w:val="00A76740"/>
    <w:rsid w:val="00A767B2"/>
    <w:rsid w:val="00A76808"/>
    <w:rsid w:val="00A7682E"/>
    <w:rsid w:val="00A76B7A"/>
    <w:rsid w:val="00A76F8B"/>
    <w:rsid w:val="00A77278"/>
    <w:rsid w:val="00A7789C"/>
    <w:rsid w:val="00A778BB"/>
    <w:rsid w:val="00A77921"/>
    <w:rsid w:val="00A77FCE"/>
    <w:rsid w:val="00A80214"/>
    <w:rsid w:val="00A806E0"/>
    <w:rsid w:val="00A809D3"/>
    <w:rsid w:val="00A809D4"/>
    <w:rsid w:val="00A80C62"/>
    <w:rsid w:val="00A80CCF"/>
    <w:rsid w:val="00A80DFD"/>
    <w:rsid w:val="00A817DB"/>
    <w:rsid w:val="00A81A5E"/>
    <w:rsid w:val="00A81CF6"/>
    <w:rsid w:val="00A82046"/>
    <w:rsid w:val="00A82304"/>
    <w:rsid w:val="00A8246D"/>
    <w:rsid w:val="00A824F7"/>
    <w:rsid w:val="00A82779"/>
    <w:rsid w:val="00A827D7"/>
    <w:rsid w:val="00A827D8"/>
    <w:rsid w:val="00A82FE6"/>
    <w:rsid w:val="00A830AC"/>
    <w:rsid w:val="00A83B48"/>
    <w:rsid w:val="00A840F9"/>
    <w:rsid w:val="00A843B7"/>
    <w:rsid w:val="00A84DCB"/>
    <w:rsid w:val="00A860AF"/>
    <w:rsid w:val="00A8625E"/>
    <w:rsid w:val="00A86312"/>
    <w:rsid w:val="00A8641D"/>
    <w:rsid w:val="00A864DF"/>
    <w:rsid w:val="00A869F9"/>
    <w:rsid w:val="00A86B96"/>
    <w:rsid w:val="00A86BA4"/>
    <w:rsid w:val="00A86EF8"/>
    <w:rsid w:val="00A87064"/>
    <w:rsid w:val="00A8738A"/>
    <w:rsid w:val="00A879E2"/>
    <w:rsid w:val="00A87BF8"/>
    <w:rsid w:val="00A908FB"/>
    <w:rsid w:val="00A90ABE"/>
    <w:rsid w:val="00A90D5D"/>
    <w:rsid w:val="00A918C7"/>
    <w:rsid w:val="00A9219A"/>
    <w:rsid w:val="00A92B02"/>
    <w:rsid w:val="00A92E7A"/>
    <w:rsid w:val="00A93066"/>
    <w:rsid w:val="00A93154"/>
    <w:rsid w:val="00A931E3"/>
    <w:rsid w:val="00A934D9"/>
    <w:rsid w:val="00A937AA"/>
    <w:rsid w:val="00A93861"/>
    <w:rsid w:val="00A938DE"/>
    <w:rsid w:val="00A93E4F"/>
    <w:rsid w:val="00A9465D"/>
    <w:rsid w:val="00A948AC"/>
    <w:rsid w:val="00A94A4A"/>
    <w:rsid w:val="00A94F4F"/>
    <w:rsid w:val="00A957BA"/>
    <w:rsid w:val="00A959A7"/>
    <w:rsid w:val="00A95D05"/>
    <w:rsid w:val="00A96064"/>
    <w:rsid w:val="00A9607F"/>
    <w:rsid w:val="00A9608D"/>
    <w:rsid w:val="00A96668"/>
    <w:rsid w:val="00A967A2"/>
    <w:rsid w:val="00A96E31"/>
    <w:rsid w:val="00A9755C"/>
    <w:rsid w:val="00A97777"/>
    <w:rsid w:val="00A97A6B"/>
    <w:rsid w:val="00A97B84"/>
    <w:rsid w:val="00AA00A8"/>
    <w:rsid w:val="00AA010F"/>
    <w:rsid w:val="00AA042B"/>
    <w:rsid w:val="00AA05C4"/>
    <w:rsid w:val="00AA06BB"/>
    <w:rsid w:val="00AA0A99"/>
    <w:rsid w:val="00AA0ACC"/>
    <w:rsid w:val="00AA0F23"/>
    <w:rsid w:val="00AA1692"/>
    <w:rsid w:val="00AA188B"/>
    <w:rsid w:val="00AA1CA0"/>
    <w:rsid w:val="00AA1CBF"/>
    <w:rsid w:val="00AA1F6B"/>
    <w:rsid w:val="00AA24B1"/>
    <w:rsid w:val="00AA27E0"/>
    <w:rsid w:val="00AA2DC1"/>
    <w:rsid w:val="00AA302B"/>
    <w:rsid w:val="00AA31B4"/>
    <w:rsid w:val="00AA34B6"/>
    <w:rsid w:val="00AA3967"/>
    <w:rsid w:val="00AA3FDF"/>
    <w:rsid w:val="00AA419A"/>
    <w:rsid w:val="00AA499F"/>
    <w:rsid w:val="00AA50E9"/>
    <w:rsid w:val="00AA55AC"/>
    <w:rsid w:val="00AA5621"/>
    <w:rsid w:val="00AA5C31"/>
    <w:rsid w:val="00AA64A7"/>
    <w:rsid w:val="00AA6523"/>
    <w:rsid w:val="00AA66ED"/>
    <w:rsid w:val="00AA6A14"/>
    <w:rsid w:val="00AA723C"/>
    <w:rsid w:val="00AA75C1"/>
    <w:rsid w:val="00AA786E"/>
    <w:rsid w:val="00AA7F19"/>
    <w:rsid w:val="00AA7FFD"/>
    <w:rsid w:val="00AB0180"/>
    <w:rsid w:val="00AB05B6"/>
    <w:rsid w:val="00AB0980"/>
    <w:rsid w:val="00AB0B12"/>
    <w:rsid w:val="00AB0E84"/>
    <w:rsid w:val="00AB1064"/>
    <w:rsid w:val="00AB1597"/>
    <w:rsid w:val="00AB164D"/>
    <w:rsid w:val="00AB1853"/>
    <w:rsid w:val="00AB1860"/>
    <w:rsid w:val="00AB1DE7"/>
    <w:rsid w:val="00AB1E9B"/>
    <w:rsid w:val="00AB1F99"/>
    <w:rsid w:val="00AB2292"/>
    <w:rsid w:val="00AB2BDE"/>
    <w:rsid w:val="00AB315E"/>
    <w:rsid w:val="00AB327D"/>
    <w:rsid w:val="00AB34E5"/>
    <w:rsid w:val="00AB4083"/>
    <w:rsid w:val="00AB4166"/>
    <w:rsid w:val="00AB4698"/>
    <w:rsid w:val="00AB473C"/>
    <w:rsid w:val="00AB50E7"/>
    <w:rsid w:val="00AB5269"/>
    <w:rsid w:val="00AB529E"/>
    <w:rsid w:val="00AB54A9"/>
    <w:rsid w:val="00AB54F4"/>
    <w:rsid w:val="00AB5BCD"/>
    <w:rsid w:val="00AB5D31"/>
    <w:rsid w:val="00AB5D46"/>
    <w:rsid w:val="00AB64BF"/>
    <w:rsid w:val="00AB64FA"/>
    <w:rsid w:val="00AB664E"/>
    <w:rsid w:val="00AB694D"/>
    <w:rsid w:val="00AB75CE"/>
    <w:rsid w:val="00AB7DAF"/>
    <w:rsid w:val="00AB7DF2"/>
    <w:rsid w:val="00AC0400"/>
    <w:rsid w:val="00AC04D6"/>
    <w:rsid w:val="00AC05E7"/>
    <w:rsid w:val="00AC0C42"/>
    <w:rsid w:val="00AC0FCD"/>
    <w:rsid w:val="00AC10EC"/>
    <w:rsid w:val="00AC1241"/>
    <w:rsid w:val="00AC19AA"/>
    <w:rsid w:val="00AC1DFF"/>
    <w:rsid w:val="00AC221B"/>
    <w:rsid w:val="00AC2A2F"/>
    <w:rsid w:val="00AC2B46"/>
    <w:rsid w:val="00AC2B74"/>
    <w:rsid w:val="00AC2CD2"/>
    <w:rsid w:val="00AC3234"/>
    <w:rsid w:val="00AC335D"/>
    <w:rsid w:val="00AC3660"/>
    <w:rsid w:val="00AC418F"/>
    <w:rsid w:val="00AC41D0"/>
    <w:rsid w:val="00AC42E4"/>
    <w:rsid w:val="00AC43F1"/>
    <w:rsid w:val="00AC489E"/>
    <w:rsid w:val="00AC4CA4"/>
    <w:rsid w:val="00AC4D2E"/>
    <w:rsid w:val="00AC4DDC"/>
    <w:rsid w:val="00AC4FCE"/>
    <w:rsid w:val="00AC514F"/>
    <w:rsid w:val="00AC53E8"/>
    <w:rsid w:val="00AC5902"/>
    <w:rsid w:val="00AC5985"/>
    <w:rsid w:val="00AC5D33"/>
    <w:rsid w:val="00AC5ED6"/>
    <w:rsid w:val="00AC681D"/>
    <w:rsid w:val="00AC6DFA"/>
    <w:rsid w:val="00AC6EEE"/>
    <w:rsid w:val="00AC7439"/>
    <w:rsid w:val="00AC76FB"/>
    <w:rsid w:val="00AC7794"/>
    <w:rsid w:val="00AC7CA4"/>
    <w:rsid w:val="00AC7CC6"/>
    <w:rsid w:val="00AC7D79"/>
    <w:rsid w:val="00AC7E1D"/>
    <w:rsid w:val="00AD00E4"/>
    <w:rsid w:val="00AD0560"/>
    <w:rsid w:val="00AD0649"/>
    <w:rsid w:val="00AD0775"/>
    <w:rsid w:val="00AD084B"/>
    <w:rsid w:val="00AD091C"/>
    <w:rsid w:val="00AD0A6F"/>
    <w:rsid w:val="00AD0DAB"/>
    <w:rsid w:val="00AD0E33"/>
    <w:rsid w:val="00AD111B"/>
    <w:rsid w:val="00AD156E"/>
    <w:rsid w:val="00AD15F4"/>
    <w:rsid w:val="00AD1751"/>
    <w:rsid w:val="00AD18C8"/>
    <w:rsid w:val="00AD1AC2"/>
    <w:rsid w:val="00AD1F50"/>
    <w:rsid w:val="00AD2072"/>
    <w:rsid w:val="00AD2103"/>
    <w:rsid w:val="00AD226C"/>
    <w:rsid w:val="00AD2361"/>
    <w:rsid w:val="00AD24CC"/>
    <w:rsid w:val="00AD2527"/>
    <w:rsid w:val="00AD2631"/>
    <w:rsid w:val="00AD264F"/>
    <w:rsid w:val="00AD2655"/>
    <w:rsid w:val="00AD2669"/>
    <w:rsid w:val="00AD28E0"/>
    <w:rsid w:val="00AD297F"/>
    <w:rsid w:val="00AD2F8F"/>
    <w:rsid w:val="00AD32D6"/>
    <w:rsid w:val="00AD3523"/>
    <w:rsid w:val="00AD357C"/>
    <w:rsid w:val="00AD3CBC"/>
    <w:rsid w:val="00AD3FC0"/>
    <w:rsid w:val="00AD5196"/>
    <w:rsid w:val="00AD52AC"/>
    <w:rsid w:val="00AD5625"/>
    <w:rsid w:val="00AD5765"/>
    <w:rsid w:val="00AD5C99"/>
    <w:rsid w:val="00AD627D"/>
    <w:rsid w:val="00AD68D7"/>
    <w:rsid w:val="00AD69B9"/>
    <w:rsid w:val="00AD6A39"/>
    <w:rsid w:val="00AD6D91"/>
    <w:rsid w:val="00AD7119"/>
    <w:rsid w:val="00AD7384"/>
    <w:rsid w:val="00AD771A"/>
    <w:rsid w:val="00AD7B07"/>
    <w:rsid w:val="00AD7EC0"/>
    <w:rsid w:val="00AE0346"/>
    <w:rsid w:val="00AE07E3"/>
    <w:rsid w:val="00AE086B"/>
    <w:rsid w:val="00AE096A"/>
    <w:rsid w:val="00AE09A5"/>
    <w:rsid w:val="00AE0B6B"/>
    <w:rsid w:val="00AE0C59"/>
    <w:rsid w:val="00AE0D0A"/>
    <w:rsid w:val="00AE0ED1"/>
    <w:rsid w:val="00AE0F66"/>
    <w:rsid w:val="00AE12FD"/>
    <w:rsid w:val="00AE162D"/>
    <w:rsid w:val="00AE18F7"/>
    <w:rsid w:val="00AE1959"/>
    <w:rsid w:val="00AE1D96"/>
    <w:rsid w:val="00AE2378"/>
    <w:rsid w:val="00AE29EE"/>
    <w:rsid w:val="00AE2A51"/>
    <w:rsid w:val="00AE2B91"/>
    <w:rsid w:val="00AE2DF7"/>
    <w:rsid w:val="00AE3102"/>
    <w:rsid w:val="00AE3345"/>
    <w:rsid w:val="00AE3535"/>
    <w:rsid w:val="00AE35EC"/>
    <w:rsid w:val="00AE3DCC"/>
    <w:rsid w:val="00AE4146"/>
    <w:rsid w:val="00AE41ED"/>
    <w:rsid w:val="00AE444B"/>
    <w:rsid w:val="00AE44E0"/>
    <w:rsid w:val="00AE46E5"/>
    <w:rsid w:val="00AE49E2"/>
    <w:rsid w:val="00AE4C90"/>
    <w:rsid w:val="00AE53A9"/>
    <w:rsid w:val="00AE53B8"/>
    <w:rsid w:val="00AE5644"/>
    <w:rsid w:val="00AE5661"/>
    <w:rsid w:val="00AE59AF"/>
    <w:rsid w:val="00AE5A2F"/>
    <w:rsid w:val="00AE5BF6"/>
    <w:rsid w:val="00AE63F8"/>
    <w:rsid w:val="00AE6C2C"/>
    <w:rsid w:val="00AE6D24"/>
    <w:rsid w:val="00AE701E"/>
    <w:rsid w:val="00AE74CC"/>
    <w:rsid w:val="00AE7A93"/>
    <w:rsid w:val="00AE7DA1"/>
    <w:rsid w:val="00AF036C"/>
    <w:rsid w:val="00AF03CA"/>
    <w:rsid w:val="00AF09A9"/>
    <w:rsid w:val="00AF1221"/>
    <w:rsid w:val="00AF17B1"/>
    <w:rsid w:val="00AF18FC"/>
    <w:rsid w:val="00AF19D3"/>
    <w:rsid w:val="00AF1BE7"/>
    <w:rsid w:val="00AF1E50"/>
    <w:rsid w:val="00AF2284"/>
    <w:rsid w:val="00AF2902"/>
    <w:rsid w:val="00AF2AD1"/>
    <w:rsid w:val="00AF2BE1"/>
    <w:rsid w:val="00AF2C12"/>
    <w:rsid w:val="00AF310F"/>
    <w:rsid w:val="00AF3726"/>
    <w:rsid w:val="00AF3D6F"/>
    <w:rsid w:val="00AF3F6D"/>
    <w:rsid w:val="00AF3FE0"/>
    <w:rsid w:val="00AF4921"/>
    <w:rsid w:val="00AF4CC6"/>
    <w:rsid w:val="00AF4F1D"/>
    <w:rsid w:val="00AF55AE"/>
    <w:rsid w:val="00AF5CC9"/>
    <w:rsid w:val="00AF65F9"/>
    <w:rsid w:val="00AF670B"/>
    <w:rsid w:val="00AF6B69"/>
    <w:rsid w:val="00AF6E6E"/>
    <w:rsid w:val="00AF706D"/>
    <w:rsid w:val="00AF752D"/>
    <w:rsid w:val="00B000F7"/>
    <w:rsid w:val="00B00405"/>
    <w:rsid w:val="00B0041A"/>
    <w:rsid w:val="00B006E8"/>
    <w:rsid w:val="00B00C65"/>
    <w:rsid w:val="00B00DB5"/>
    <w:rsid w:val="00B01273"/>
    <w:rsid w:val="00B01622"/>
    <w:rsid w:val="00B01CBA"/>
    <w:rsid w:val="00B01D2F"/>
    <w:rsid w:val="00B01E46"/>
    <w:rsid w:val="00B0263B"/>
    <w:rsid w:val="00B02780"/>
    <w:rsid w:val="00B02BBC"/>
    <w:rsid w:val="00B03834"/>
    <w:rsid w:val="00B038B5"/>
    <w:rsid w:val="00B03A8D"/>
    <w:rsid w:val="00B03B46"/>
    <w:rsid w:val="00B056DF"/>
    <w:rsid w:val="00B0570E"/>
    <w:rsid w:val="00B05E29"/>
    <w:rsid w:val="00B05F5D"/>
    <w:rsid w:val="00B06166"/>
    <w:rsid w:val="00B06925"/>
    <w:rsid w:val="00B075F6"/>
    <w:rsid w:val="00B077C1"/>
    <w:rsid w:val="00B10435"/>
    <w:rsid w:val="00B104DA"/>
    <w:rsid w:val="00B10796"/>
    <w:rsid w:val="00B10B55"/>
    <w:rsid w:val="00B10D22"/>
    <w:rsid w:val="00B11044"/>
    <w:rsid w:val="00B11509"/>
    <w:rsid w:val="00B11839"/>
    <w:rsid w:val="00B11A22"/>
    <w:rsid w:val="00B11BC2"/>
    <w:rsid w:val="00B124C2"/>
    <w:rsid w:val="00B1294A"/>
    <w:rsid w:val="00B12ACE"/>
    <w:rsid w:val="00B13663"/>
    <w:rsid w:val="00B13987"/>
    <w:rsid w:val="00B13AD1"/>
    <w:rsid w:val="00B13AF9"/>
    <w:rsid w:val="00B13B56"/>
    <w:rsid w:val="00B13F64"/>
    <w:rsid w:val="00B13FA2"/>
    <w:rsid w:val="00B142DE"/>
    <w:rsid w:val="00B14E66"/>
    <w:rsid w:val="00B14E77"/>
    <w:rsid w:val="00B15254"/>
    <w:rsid w:val="00B15544"/>
    <w:rsid w:val="00B15580"/>
    <w:rsid w:val="00B15FB1"/>
    <w:rsid w:val="00B164DB"/>
    <w:rsid w:val="00B16576"/>
    <w:rsid w:val="00B16694"/>
    <w:rsid w:val="00B1669E"/>
    <w:rsid w:val="00B16852"/>
    <w:rsid w:val="00B16A79"/>
    <w:rsid w:val="00B16A98"/>
    <w:rsid w:val="00B16F14"/>
    <w:rsid w:val="00B17E48"/>
    <w:rsid w:val="00B17FBC"/>
    <w:rsid w:val="00B200CF"/>
    <w:rsid w:val="00B20477"/>
    <w:rsid w:val="00B20BC2"/>
    <w:rsid w:val="00B20FFE"/>
    <w:rsid w:val="00B2111B"/>
    <w:rsid w:val="00B21188"/>
    <w:rsid w:val="00B214B3"/>
    <w:rsid w:val="00B216C3"/>
    <w:rsid w:val="00B21C75"/>
    <w:rsid w:val="00B22104"/>
    <w:rsid w:val="00B221C3"/>
    <w:rsid w:val="00B227D3"/>
    <w:rsid w:val="00B227F8"/>
    <w:rsid w:val="00B22C52"/>
    <w:rsid w:val="00B22F3B"/>
    <w:rsid w:val="00B231A9"/>
    <w:rsid w:val="00B233E7"/>
    <w:rsid w:val="00B2361A"/>
    <w:rsid w:val="00B23687"/>
    <w:rsid w:val="00B2379F"/>
    <w:rsid w:val="00B24921"/>
    <w:rsid w:val="00B24BC5"/>
    <w:rsid w:val="00B24E24"/>
    <w:rsid w:val="00B25146"/>
    <w:rsid w:val="00B25180"/>
    <w:rsid w:val="00B254C0"/>
    <w:rsid w:val="00B25DA8"/>
    <w:rsid w:val="00B25E7A"/>
    <w:rsid w:val="00B25F98"/>
    <w:rsid w:val="00B26999"/>
    <w:rsid w:val="00B27A5D"/>
    <w:rsid w:val="00B27BEA"/>
    <w:rsid w:val="00B27FD5"/>
    <w:rsid w:val="00B309DA"/>
    <w:rsid w:val="00B30C62"/>
    <w:rsid w:val="00B30DF1"/>
    <w:rsid w:val="00B3116D"/>
    <w:rsid w:val="00B31336"/>
    <w:rsid w:val="00B317F7"/>
    <w:rsid w:val="00B322A9"/>
    <w:rsid w:val="00B3237F"/>
    <w:rsid w:val="00B32A61"/>
    <w:rsid w:val="00B331B2"/>
    <w:rsid w:val="00B331D5"/>
    <w:rsid w:val="00B3346F"/>
    <w:rsid w:val="00B3366D"/>
    <w:rsid w:val="00B3379B"/>
    <w:rsid w:val="00B33AAD"/>
    <w:rsid w:val="00B34251"/>
    <w:rsid w:val="00B34728"/>
    <w:rsid w:val="00B34BD7"/>
    <w:rsid w:val="00B34BEB"/>
    <w:rsid w:val="00B34EA0"/>
    <w:rsid w:val="00B35514"/>
    <w:rsid w:val="00B355B1"/>
    <w:rsid w:val="00B35C84"/>
    <w:rsid w:val="00B35D4B"/>
    <w:rsid w:val="00B35E61"/>
    <w:rsid w:val="00B35F6D"/>
    <w:rsid w:val="00B36D9B"/>
    <w:rsid w:val="00B37455"/>
    <w:rsid w:val="00B3756B"/>
    <w:rsid w:val="00B37A79"/>
    <w:rsid w:val="00B37DDB"/>
    <w:rsid w:val="00B37E98"/>
    <w:rsid w:val="00B37E9A"/>
    <w:rsid w:val="00B37FCA"/>
    <w:rsid w:val="00B407A4"/>
    <w:rsid w:val="00B40B72"/>
    <w:rsid w:val="00B40C93"/>
    <w:rsid w:val="00B40CC9"/>
    <w:rsid w:val="00B40E51"/>
    <w:rsid w:val="00B4133D"/>
    <w:rsid w:val="00B414C0"/>
    <w:rsid w:val="00B417E9"/>
    <w:rsid w:val="00B41A66"/>
    <w:rsid w:val="00B41B50"/>
    <w:rsid w:val="00B42261"/>
    <w:rsid w:val="00B422A5"/>
    <w:rsid w:val="00B4231C"/>
    <w:rsid w:val="00B42406"/>
    <w:rsid w:val="00B429A8"/>
    <w:rsid w:val="00B42CFB"/>
    <w:rsid w:val="00B42EDD"/>
    <w:rsid w:val="00B433CA"/>
    <w:rsid w:val="00B43724"/>
    <w:rsid w:val="00B438A3"/>
    <w:rsid w:val="00B43B68"/>
    <w:rsid w:val="00B43DCA"/>
    <w:rsid w:val="00B43E27"/>
    <w:rsid w:val="00B4428D"/>
    <w:rsid w:val="00B44450"/>
    <w:rsid w:val="00B444F1"/>
    <w:rsid w:val="00B44560"/>
    <w:rsid w:val="00B4473B"/>
    <w:rsid w:val="00B4482B"/>
    <w:rsid w:val="00B44A8D"/>
    <w:rsid w:val="00B44BC1"/>
    <w:rsid w:val="00B44BF2"/>
    <w:rsid w:val="00B44D00"/>
    <w:rsid w:val="00B44DA2"/>
    <w:rsid w:val="00B44EC2"/>
    <w:rsid w:val="00B45114"/>
    <w:rsid w:val="00B45788"/>
    <w:rsid w:val="00B45A45"/>
    <w:rsid w:val="00B45D9B"/>
    <w:rsid w:val="00B4623C"/>
    <w:rsid w:val="00B46451"/>
    <w:rsid w:val="00B467E4"/>
    <w:rsid w:val="00B46808"/>
    <w:rsid w:val="00B46906"/>
    <w:rsid w:val="00B46A22"/>
    <w:rsid w:val="00B46F43"/>
    <w:rsid w:val="00B47386"/>
    <w:rsid w:val="00B4770A"/>
    <w:rsid w:val="00B478A0"/>
    <w:rsid w:val="00B47988"/>
    <w:rsid w:val="00B47CD1"/>
    <w:rsid w:val="00B47FA1"/>
    <w:rsid w:val="00B5033C"/>
    <w:rsid w:val="00B5077E"/>
    <w:rsid w:val="00B5095E"/>
    <w:rsid w:val="00B50C54"/>
    <w:rsid w:val="00B50CE8"/>
    <w:rsid w:val="00B50F93"/>
    <w:rsid w:val="00B51242"/>
    <w:rsid w:val="00B51777"/>
    <w:rsid w:val="00B52443"/>
    <w:rsid w:val="00B5248E"/>
    <w:rsid w:val="00B5290E"/>
    <w:rsid w:val="00B52A71"/>
    <w:rsid w:val="00B52F78"/>
    <w:rsid w:val="00B5345D"/>
    <w:rsid w:val="00B54336"/>
    <w:rsid w:val="00B54FD1"/>
    <w:rsid w:val="00B550EC"/>
    <w:rsid w:val="00B553EF"/>
    <w:rsid w:val="00B55A13"/>
    <w:rsid w:val="00B55AFB"/>
    <w:rsid w:val="00B55BDA"/>
    <w:rsid w:val="00B561AF"/>
    <w:rsid w:val="00B562C5"/>
    <w:rsid w:val="00B562E0"/>
    <w:rsid w:val="00B5654E"/>
    <w:rsid w:val="00B567C1"/>
    <w:rsid w:val="00B56DAA"/>
    <w:rsid w:val="00B572F1"/>
    <w:rsid w:val="00B57617"/>
    <w:rsid w:val="00B57757"/>
    <w:rsid w:val="00B579BF"/>
    <w:rsid w:val="00B57B92"/>
    <w:rsid w:val="00B60473"/>
    <w:rsid w:val="00B60FBD"/>
    <w:rsid w:val="00B61493"/>
    <w:rsid w:val="00B6153B"/>
    <w:rsid w:val="00B618B9"/>
    <w:rsid w:val="00B61B93"/>
    <w:rsid w:val="00B61E73"/>
    <w:rsid w:val="00B6247F"/>
    <w:rsid w:val="00B62596"/>
    <w:rsid w:val="00B6294D"/>
    <w:rsid w:val="00B62958"/>
    <w:rsid w:val="00B62D5E"/>
    <w:rsid w:val="00B62EE2"/>
    <w:rsid w:val="00B63234"/>
    <w:rsid w:val="00B632F9"/>
    <w:rsid w:val="00B63B0F"/>
    <w:rsid w:val="00B63EFD"/>
    <w:rsid w:val="00B63F7F"/>
    <w:rsid w:val="00B63FE3"/>
    <w:rsid w:val="00B647D7"/>
    <w:rsid w:val="00B6483D"/>
    <w:rsid w:val="00B64D3A"/>
    <w:rsid w:val="00B6507C"/>
    <w:rsid w:val="00B65541"/>
    <w:rsid w:val="00B657F5"/>
    <w:rsid w:val="00B65CF1"/>
    <w:rsid w:val="00B65F16"/>
    <w:rsid w:val="00B6635F"/>
    <w:rsid w:val="00B664FA"/>
    <w:rsid w:val="00B66550"/>
    <w:rsid w:val="00B66CBA"/>
    <w:rsid w:val="00B66EAC"/>
    <w:rsid w:val="00B678FC"/>
    <w:rsid w:val="00B67955"/>
    <w:rsid w:val="00B67AFB"/>
    <w:rsid w:val="00B67B6A"/>
    <w:rsid w:val="00B67D3D"/>
    <w:rsid w:val="00B67D6E"/>
    <w:rsid w:val="00B706DB"/>
    <w:rsid w:val="00B70A57"/>
    <w:rsid w:val="00B70C6E"/>
    <w:rsid w:val="00B70D74"/>
    <w:rsid w:val="00B7100E"/>
    <w:rsid w:val="00B71185"/>
    <w:rsid w:val="00B7190B"/>
    <w:rsid w:val="00B71A7B"/>
    <w:rsid w:val="00B71CA5"/>
    <w:rsid w:val="00B71E84"/>
    <w:rsid w:val="00B71F6A"/>
    <w:rsid w:val="00B724CF"/>
    <w:rsid w:val="00B72AE4"/>
    <w:rsid w:val="00B72B2D"/>
    <w:rsid w:val="00B72BED"/>
    <w:rsid w:val="00B72CFA"/>
    <w:rsid w:val="00B7325E"/>
    <w:rsid w:val="00B732C2"/>
    <w:rsid w:val="00B734EA"/>
    <w:rsid w:val="00B73889"/>
    <w:rsid w:val="00B7399A"/>
    <w:rsid w:val="00B73B87"/>
    <w:rsid w:val="00B7418B"/>
    <w:rsid w:val="00B74358"/>
    <w:rsid w:val="00B74705"/>
    <w:rsid w:val="00B747CD"/>
    <w:rsid w:val="00B7487C"/>
    <w:rsid w:val="00B74B44"/>
    <w:rsid w:val="00B74EF1"/>
    <w:rsid w:val="00B75458"/>
    <w:rsid w:val="00B7576C"/>
    <w:rsid w:val="00B75818"/>
    <w:rsid w:val="00B7584D"/>
    <w:rsid w:val="00B75BA8"/>
    <w:rsid w:val="00B75CB5"/>
    <w:rsid w:val="00B76470"/>
    <w:rsid w:val="00B7668C"/>
    <w:rsid w:val="00B767E9"/>
    <w:rsid w:val="00B7696C"/>
    <w:rsid w:val="00B76BB8"/>
    <w:rsid w:val="00B77574"/>
    <w:rsid w:val="00B77711"/>
    <w:rsid w:val="00B8009C"/>
    <w:rsid w:val="00B800EA"/>
    <w:rsid w:val="00B806C6"/>
    <w:rsid w:val="00B808BC"/>
    <w:rsid w:val="00B80AE0"/>
    <w:rsid w:val="00B80BF0"/>
    <w:rsid w:val="00B80E0E"/>
    <w:rsid w:val="00B816F4"/>
    <w:rsid w:val="00B81806"/>
    <w:rsid w:val="00B81EB7"/>
    <w:rsid w:val="00B81F4F"/>
    <w:rsid w:val="00B820E8"/>
    <w:rsid w:val="00B82536"/>
    <w:rsid w:val="00B82553"/>
    <w:rsid w:val="00B82755"/>
    <w:rsid w:val="00B82881"/>
    <w:rsid w:val="00B8387A"/>
    <w:rsid w:val="00B839B4"/>
    <w:rsid w:val="00B83AD0"/>
    <w:rsid w:val="00B84263"/>
    <w:rsid w:val="00B8469E"/>
    <w:rsid w:val="00B84AE5"/>
    <w:rsid w:val="00B855DF"/>
    <w:rsid w:val="00B85633"/>
    <w:rsid w:val="00B857FC"/>
    <w:rsid w:val="00B858C5"/>
    <w:rsid w:val="00B85B79"/>
    <w:rsid w:val="00B8636E"/>
    <w:rsid w:val="00B86445"/>
    <w:rsid w:val="00B8659C"/>
    <w:rsid w:val="00B8667E"/>
    <w:rsid w:val="00B8676B"/>
    <w:rsid w:val="00B869DC"/>
    <w:rsid w:val="00B86E52"/>
    <w:rsid w:val="00B8702C"/>
    <w:rsid w:val="00B87756"/>
    <w:rsid w:val="00B8776E"/>
    <w:rsid w:val="00B879E6"/>
    <w:rsid w:val="00B87B11"/>
    <w:rsid w:val="00B87CD4"/>
    <w:rsid w:val="00B90201"/>
    <w:rsid w:val="00B9043D"/>
    <w:rsid w:val="00B906B0"/>
    <w:rsid w:val="00B906C3"/>
    <w:rsid w:val="00B90A00"/>
    <w:rsid w:val="00B910C5"/>
    <w:rsid w:val="00B9156C"/>
    <w:rsid w:val="00B918B9"/>
    <w:rsid w:val="00B919F2"/>
    <w:rsid w:val="00B91A85"/>
    <w:rsid w:val="00B91DA1"/>
    <w:rsid w:val="00B91E15"/>
    <w:rsid w:val="00B9258A"/>
    <w:rsid w:val="00B926D0"/>
    <w:rsid w:val="00B928D6"/>
    <w:rsid w:val="00B92939"/>
    <w:rsid w:val="00B9323B"/>
    <w:rsid w:val="00B935AA"/>
    <w:rsid w:val="00B93841"/>
    <w:rsid w:val="00B93881"/>
    <w:rsid w:val="00B93E9B"/>
    <w:rsid w:val="00B945E2"/>
    <w:rsid w:val="00B9467D"/>
    <w:rsid w:val="00B94BF3"/>
    <w:rsid w:val="00B951BB"/>
    <w:rsid w:val="00B9541F"/>
    <w:rsid w:val="00B955F3"/>
    <w:rsid w:val="00B95665"/>
    <w:rsid w:val="00B95788"/>
    <w:rsid w:val="00B95879"/>
    <w:rsid w:val="00B959E0"/>
    <w:rsid w:val="00B95C28"/>
    <w:rsid w:val="00B95CE7"/>
    <w:rsid w:val="00B96479"/>
    <w:rsid w:val="00B96532"/>
    <w:rsid w:val="00B96B37"/>
    <w:rsid w:val="00B96DF8"/>
    <w:rsid w:val="00B96FC7"/>
    <w:rsid w:val="00B973DD"/>
    <w:rsid w:val="00B9751B"/>
    <w:rsid w:val="00B978C9"/>
    <w:rsid w:val="00B97ACB"/>
    <w:rsid w:val="00B97CAC"/>
    <w:rsid w:val="00B97D5D"/>
    <w:rsid w:val="00BA0173"/>
    <w:rsid w:val="00BA08BB"/>
    <w:rsid w:val="00BA0CFE"/>
    <w:rsid w:val="00BA0D68"/>
    <w:rsid w:val="00BA0ECC"/>
    <w:rsid w:val="00BA146A"/>
    <w:rsid w:val="00BA175B"/>
    <w:rsid w:val="00BA183F"/>
    <w:rsid w:val="00BA25F9"/>
    <w:rsid w:val="00BA2A8A"/>
    <w:rsid w:val="00BA2B0B"/>
    <w:rsid w:val="00BA2B3A"/>
    <w:rsid w:val="00BA2C62"/>
    <w:rsid w:val="00BA2DA7"/>
    <w:rsid w:val="00BA2FC3"/>
    <w:rsid w:val="00BA3339"/>
    <w:rsid w:val="00BA348C"/>
    <w:rsid w:val="00BA3717"/>
    <w:rsid w:val="00BA3FC6"/>
    <w:rsid w:val="00BA468A"/>
    <w:rsid w:val="00BA4CA0"/>
    <w:rsid w:val="00BA4FBE"/>
    <w:rsid w:val="00BA51DF"/>
    <w:rsid w:val="00BA54F6"/>
    <w:rsid w:val="00BA5824"/>
    <w:rsid w:val="00BA5A23"/>
    <w:rsid w:val="00BA5A78"/>
    <w:rsid w:val="00BA5B64"/>
    <w:rsid w:val="00BA5EE7"/>
    <w:rsid w:val="00BA5F54"/>
    <w:rsid w:val="00BA6285"/>
    <w:rsid w:val="00BA64A4"/>
    <w:rsid w:val="00BA657C"/>
    <w:rsid w:val="00BA74AF"/>
    <w:rsid w:val="00BA7538"/>
    <w:rsid w:val="00BA7A65"/>
    <w:rsid w:val="00BB05FD"/>
    <w:rsid w:val="00BB079C"/>
    <w:rsid w:val="00BB08E2"/>
    <w:rsid w:val="00BB1455"/>
    <w:rsid w:val="00BB150A"/>
    <w:rsid w:val="00BB1526"/>
    <w:rsid w:val="00BB1749"/>
    <w:rsid w:val="00BB19FA"/>
    <w:rsid w:val="00BB1D5E"/>
    <w:rsid w:val="00BB236B"/>
    <w:rsid w:val="00BB277E"/>
    <w:rsid w:val="00BB2821"/>
    <w:rsid w:val="00BB2B56"/>
    <w:rsid w:val="00BB2E1A"/>
    <w:rsid w:val="00BB32DE"/>
    <w:rsid w:val="00BB3507"/>
    <w:rsid w:val="00BB398C"/>
    <w:rsid w:val="00BB3FE7"/>
    <w:rsid w:val="00BB42D0"/>
    <w:rsid w:val="00BB45C9"/>
    <w:rsid w:val="00BB465B"/>
    <w:rsid w:val="00BB47FC"/>
    <w:rsid w:val="00BB48F9"/>
    <w:rsid w:val="00BB4A10"/>
    <w:rsid w:val="00BB4DB8"/>
    <w:rsid w:val="00BB5556"/>
    <w:rsid w:val="00BB5626"/>
    <w:rsid w:val="00BB5657"/>
    <w:rsid w:val="00BB58C6"/>
    <w:rsid w:val="00BB5F29"/>
    <w:rsid w:val="00BB6390"/>
    <w:rsid w:val="00BB63F2"/>
    <w:rsid w:val="00BB6D77"/>
    <w:rsid w:val="00BB6E35"/>
    <w:rsid w:val="00BB74A2"/>
    <w:rsid w:val="00BB787F"/>
    <w:rsid w:val="00BB7E6E"/>
    <w:rsid w:val="00BC00AB"/>
    <w:rsid w:val="00BC05A9"/>
    <w:rsid w:val="00BC0D61"/>
    <w:rsid w:val="00BC0DFA"/>
    <w:rsid w:val="00BC1089"/>
    <w:rsid w:val="00BC13F0"/>
    <w:rsid w:val="00BC161A"/>
    <w:rsid w:val="00BC164D"/>
    <w:rsid w:val="00BC1FB2"/>
    <w:rsid w:val="00BC2180"/>
    <w:rsid w:val="00BC233C"/>
    <w:rsid w:val="00BC25A3"/>
    <w:rsid w:val="00BC2BF2"/>
    <w:rsid w:val="00BC2CC4"/>
    <w:rsid w:val="00BC2ECE"/>
    <w:rsid w:val="00BC32A2"/>
    <w:rsid w:val="00BC3E38"/>
    <w:rsid w:val="00BC409D"/>
    <w:rsid w:val="00BC4265"/>
    <w:rsid w:val="00BC434C"/>
    <w:rsid w:val="00BC4466"/>
    <w:rsid w:val="00BC455C"/>
    <w:rsid w:val="00BC4AEA"/>
    <w:rsid w:val="00BC57D1"/>
    <w:rsid w:val="00BC5B5D"/>
    <w:rsid w:val="00BC621D"/>
    <w:rsid w:val="00BC6C53"/>
    <w:rsid w:val="00BC728E"/>
    <w:rsid w:val="00BC72D7"/>
    <w:rsid w:val="00BC7312"/>
    <w:rsid w:val="00BC734C"/>
    <w:rsid w:val="00BC748F"/>
    <w:rsid w:val="00BC7F54"/>
    <w:rsid w:val="00BD02F0"/>
    <w:rsid w:val="00BD0558"/>
    <w:rsid w:val="00BD085C"/>
    <w:rsid w:val="00BD08BD"/>
    <w:rsid w:val="00BD0949"/>
    <w:rsid w:val="00BD0A7D"/>
    <w:rsid w:val="00BD0B5E"/>
    <w:rsid w:val="00BD0C4A"/>
    <w:rsid w:val="00BD186A"/>
    <w:rsid w:val="00BD1B38"/>
    <w:rsid w:val="00BD1E5E"/>
    <w:rsid w:val="00BD21A2"/>
    <w:rsid w:val="00BD2584"/>
    <w:rsid w:val="00BD33FB"/>
    <w:rsid w:val="00BD3451"/>
    <w:rsid w:val="00BD37A8"/>
    <w:rsid w:val="00BD3CC0"/>
    <w:rsid w:val="00BD3FC6"/>
    <w:rsid w:val="00BD4276"/>
    <w:rsid w:val="00BD489B"/>
    <w:rsid w:val="00BD4B9F"/>
    <w:rsid w:val="00BD4C3D"/>
    <w:rsid w:val="00BD53B3"/>
    <w:rsid w:val="00BD576C"/>
    <w:rsid w:val="00BD59E3"/>
    <w:rsid w:val="00BD5E63"/>
    <w:rsid w:val="00BD6BDB"/>
    <w:rsid w:val="00BD6CF8"/>
    <w:rsid w:val="00BD71A5"/>
    <w:rsid w:val="00BD7231"/>
    <w:rsid w:val="00BD74C7"/>
    <w:rsid w:val="00BD78DB"/>
    <w:rsid w:val="00BD7A8D"/>
    <w:rsid w:val="00BD7AAC"/>
    <w:rsid w:val="00BD7B82"/>
    <w:rsid w:val="00BE044C"/>
    <w:rsid w:val="00BE0473"/>
    <w:rsid w:val="00BE070D"/>
    <w:rsid w:val="00BE0D19"/>
    <w:rsid w:val="00BE0E1C"/>
    <w:rsid w:val="00BE0EE6"/>
    <w:rsid w:val="00BE0F76"/>
    <w:rsid w:val="00BE15C0"/>
    <w:rsid w:val="00BE15D8"/>
    <w:rsid w:val="00BE1AA7"/>
    <w:rsid w:val="00BE212F"/>
    <w:rsid w:val="00BE223E"/>
    <w:rsid w:val="00BE288D"/>
    <w:rsid w:val="00BE2B14"/>
    <w:rsid w:val="00BE31DB"/>
    <w:rsid w:val="00BE33ED"/>
    <w:rsid w:val="00BE3421"/>
    <w:rsid w:val="00BE3631"/>
    <w:rsid w:val="00BE3EDC"/>
    <w:rsid w:val="00BE426E"/>
    <w:rsid w:val="00BE47EF"/>
    <w:rsid w:val="00BE4AC2"/>
    <w:rsid w:val="00BE4EE3"/>
    <w:rsid w:val="00BE50EE"/>
    <w:rsid w:val="00BE52B7"/>
    <w:rsid w:val="00BE590E"/>
    <w:rsid w:val="00BE5C60"/>
    <w:rsid w:val="00BE6659"/>
    <w:rsid w:val="00BE693E"/>
    <w:rsid w:val="00BE6A05"/>
    <w:rsid w:val="00BE6B34"/>
    <w:rsid w:val="00BE6CE4"/>
    <w:rsid w:val="00BE6E10"/>
    <w:rsid w:val="00BE6F34"/>
    <w:rsid w:val="00BE7095"/>
    <w:rsid w:val="00BE7104"/>
    <w:rsid w:val="00BE739E"/>
    <w:rsid w:val="00BE7726"/>
    <w:rsid w:val="00BE7976"/>
    <w:rsid w:val="00BF0341"/>
    <w:rsid w:val="00BF04CD"/>
    <w:rsid w:val="00BF0A01"/>
    <w:rsid w:val="00BF0A5E"/>
    <w:rsid w:val="00BF0A6F"/>
    <w:rsid w:val="00BF0B97"/>
    <w:rsid w:val="00BF0E0A"/>
    <w:rsid w:val="00BF0FDF"/>
    <w:rsid w:val="00BF124E"/>
    <w:rsid w:val="00BF129B"/>
    <w:rsid w:val="00BF14B1"/>
    <w:rsid w:val="00BF17FE"/>
    <w:rsid w:val="00BF19CA"/>
    <w:rsid w:val="00BF1D6B"/>
    <w:rsid w:val="00BF1EF9"/>
    <w:rsid w:val="00BF21D5"/>
    <w:rsid w:val="00BF243C"/>
    <w:rsid w:val="00BF256F"/>
    <w:rsid w:val="00BF267A"/>
    <w:rsid w:val="00BF284C"/>
    <w:rsid w:val="00BF2B23"/>
    <w:rsid w:val="00BF2D15"/>
    <w:rsid w:val="00BF2D2C"/>
    <w:rsid w:val="00BF302E"/>
    <w:rsid w:val="00BF3373"/>
    <w:rsid w:val="00BF35B6"/>
    <w:rsid w:val="00BF38A6"/>
    <w:rsid w:val="00BF396C"/>
    <w:rsid w:val="00BF3A69"/>
    <w:rsid w:val="00BF4084"/>
    <w:rsid w:val="00BF454A"/>
    <w:rsid w:val="00BF4E1F"/>
    <w:rsid w:val="00BF4FC7"/>
    <w:rsid w:val="00BF5139"/>
    <w:rsid w:val="00BF5188"/>
    <w:rsid w:val="00BF5258"/>
    <w:rsid w:val="00BF55EF"/>
    <w:rsid w:val="00BF57C0"/>
    <w:rsid w:val="00BF5BF0"/>
    <w:rsid w:val="00BF5CAB"/>
    <w:rsid w:val="00BF6F65"/>
    <w:rsid w:val="00BF6F93"/>
    <w:rsid w:val="00BF715D"/>
    <w:rsid w:val="00BF7729"/>
    <w:rsid w:val="00BF7851"/>
    <w:rsid w:val="00BF7BD9"/>
    <w:rsid w:val="00C00CFC"/>
    <w:rsid w:val="00C00F68"/>
    <w:rsid w:val="00C00F71"/>
    <w:rsid w:val="00C01082"/>
    <w:rsid w:val="00C01AE2"/>
    <w:rsid w:val="00C02254"/>
    <w:rsid w:val="00C02414"/>
    <w:rsid w:val="00C02643"/>
    <w:rsid w:val="00C02711"/>
    <w:rsid w:val="00C03030"/>
    <w:rsid w:val="00C037AE"/>
    <w:rsid w:val="00C037C6"/>
    <w:rsid w:val="00C03912"/>
    <w:rsid w:val="00C03C97"/>
    <w:rsid w:val="00C03EB9"/>
    <w:rsid w:val="00C0443B"/>
    <w:rsid w:val="00C04DBB"/>
    <w:rsid w:val="00C0500C"/>
    <w:rsid w:val="00C050C8"/>
    <w:rsid w:val="00C0547F"/>
    <w:rsid w:val="00C0588B"/>
    <w:rsid w:val="00C059BF"/>
    <w:rsid w:val="00C05B37"/>
    <w:rsid w:val="00C05EA6"/>
    <w:rsid w:val="00C06172"/>
    <w:rsid w:val="00C064AA"/>
    <w:rsid w:val="00C06572"/>
    <w:rsid w:val="00C06F93"/>
    <w:rsid w:val="00C073E9"/>
    <w:rsid w:val="00C0750F"/>
    <w:rsid w:val="00C07521"/>
    <w:rsid w:val="00C075C9"/>
    <w:rsid w:val="00C07B88"/>
    <w:rsid w:val="00C07C83"/>
    <w:rsid w:val="00C10108"/>
    <w:rsid w:val="00C102A3"/>
    <w:rsid w:val="00C10C84"/>
    <w:rsid w:val="00C113D0"/>
    <w:rsid w:val="00C113F1"/>
    <w:rsid w:val="00C11C27"/>
    <w:rsid w:val="00C11CFF"/>
    <w:rsid w:val="00C1209F"/>
    <w:rsid w:val="00C123F6"/>
    <w:rsid w:val="00C127AC"/>
    <w:rsid w:val="00C12902"/>
    <w:rsid w:val="00C12A4E"/>
    <w:rsid w:val="00C13385"/>
    <w:rsid w:val="00C1344D"/>
    <w:rsid w:val="00C135BE"/>
    <w:rsid w:val="00C13C10"/>
    <w:rsid w:val="00C13F58"/>
    <w:rsid w:val="00C145D4"/>
    <w:rsid w:val="00C14708"/>
    <w:rsid w:val="00C152A5"/>
    <w:rsid w:val="00C15398"/>
    <w:rsid w:val="00C15460"/>
    <w:rsid w:val="00C1546D"/>
    <w:rsid w:val="00C1560F"/>
    <w:rsid w:val="00C156E2"/>
    <w:rsid w:val="00C15A60"/>
    <w:rsid w:val="00C15D34"/>
    <w:rsid w:val="00C1608F"/>
    <w:rsid w:val="00C16120"/>
    <w:rsid w:val="00C164A4"/>
    <w:rsid w:val="00C168DA"/>
    <w:rsid w:val="00C16CFA"/>
    <w:rsid w:val="00C16D03"/>
    <w:rsid w:val="00C16F14"/>
    <w:rsid w:val="00C17094"/>
    <w:rsid w:val="00C17BC1"/>
    <w:rsid w:val="00C17E2F"/>
    <w:rsid w:val="00C20325"/>
    <w:rsid w:val="00C20403"/>
    <w:rsid w:val="00C209C8"/>
    <w:rsid w:val="00C20A3A"/>
    <w:rsid w:val="00C20CEE"/>
    <w:rsid w:val="00C21176"/>
    <w:rsid w:val="00C2133E"/>
    <w:rsid w:val="00C21C8F"/>
    <w:rsid w:val="00C21E5A"/>
    <w:rsid w:val="00C2203B"/>
    <w:rsid w:val="00C221A3"/>
    <w:rsid w:val="00C22203"/>
    <w:rsid w:val="00C225B2"/>
    <w:rsid w:val="00C226B0"/>
    <w:rsid w:val="00C22C3B"/>
    <w:rsid w:val="00C22FF9"/>
    <w:rsid w:val="00C23DFF"/>
    <w:rsid w:val="00C24047"/>
    <w:rsid w:val="00C24A4B"/>
    <w:rsid w:val="00C24B42"/>
    <w:rsid w:val="00C25402"/>
    <w:rsid w:val="00C259A0"/>
    <w:rsid w:val="00C25B6F"/>
    <w:rsid w:val="00C25FCF"/>
    <w:rsid w:val="00C26332"/>
    <w:rsid w:val="00C26AC7"/>
    <w:rsid w:val="00C26DBA"/>
    <w:rsid w:val="00C26EA9"/>
    <w:rsid w:val="00C2727E"/>
    <w:rsid w:val="00C276AF"/>
    <w:rsid w:val="00C27A85"/>
    <w:rsid w:val="00C27B54"/>
    <w:rsid w:val="00C27BFD"/>
    <w:rsid w:val="00C308C0"/>
    <w:rsid w:val="00C3090B"/>
    <w:rsid w:val="00C31182"/>
    <w:rsid w:val="00C3160C"/>
    <w:rsid w:val="00C31B63"/>
    <w:rsid w:val="00C3290B"/>
    <w:rsid w:val="00C329F3"/>
    <w:rsid w:val="00C32ACD"/>
    <w:rsid w:val="00C33270"/>
    <w:rsid w:val="00C3343F"/>
    <w:rsid w:val="00C336CE"/>
    <w:rsid w:val="00C33B30"/>
    <w:rsid w:val="00C33E05"/>
    <w:rsid w:val="00C34561"/>
    <w:rsid w:val="00C34C4C"/>
    <w:rsid w:val="00C34D36"/>
    <w:rsid w:val="00C34F65"/>
    <w:rsid w:val="00C35302"/>
    <w:rsid w:val="00C3575A"/>
    <w:rsid w:val="00C365B3"/>
    <w:rsid w:val="00C36755"/>
    <w:rsid w:val="00C3733D"/>
    <w:rsid w:val="00C3744E"/>
    <w:rsid w:val="00C37D56"/>
    <w:rsid w:val="00C402D9"/>
    <w:rsid w:val="00C4043A"/>
    <w:rsid w:val="00C4043D"/>
    <w:rsid w:val="00C407E5"/>
    <w:rsid w:val="00C40854"/>
    <w:rsid w:val="00C40AA0"/>
    <w:rsid w:val="00C40CBD"/>
    <w:rsid w:val="00C4108C"/>
    <w:rsid w:val="00C41145"/>
    <w:rsid w:val="00C41CA1"/>
    <w:rsid w:val="00C41DF9"/>
    <w:rsid w:val="00C420A7"/>
    <w:rsid w:val="00C4234C"/>
    <w:rsid w:val="00C42574"/>
    <w:rsid w:val="00C42DD9"/>
    <w:rsid w:val="00C42FA1"/>
    <w:rsid w:val="00C4323C"/>
    <w:rsid w:val="00C433D6"/>
    <w:rsid w:val="00C43640"/>
    <w:rsid w:val="00C43684"/>
    <w:rsid w:val="00C43C72"/>
    <w:rsid w:val="00C445C0"/>
    <w:rsid w:val="00C44C9C"/>
    <w:rsid w:val="00C44DD0"/>
    <w:rsid w:val="00C45204"/>
    <w:rsid w:val="00C456CD"/>
    <w:rsid w:val="00C458A3"/>
    <w:rsid w:val="00C45BF9"/>
    <w:rsid w:val="00C464F3"/>
    <w:rsid w:val="00C46646"/>
    <w:rsid w:val="00C46AD6"/>
    <w:rsid w:val="00C46D8F"/>
    <w:rsid w:val="00C46F54"/>
    <w:rsid w:val="00C47265"/>
    <w:rsid w:val="00C47348"/>
    <w:rsid w:val="00C47705"/>
    <w:rsid w:val="00C47943"/>
    <w:rsid w:val="00C47A0A"/>
    <w:rsid w:val="00C47D42"/>
    <w:rsid w:val="00C5014D"/>
    <w:rsid w:val="00C5027F"/>
    <w:rsid w:val="00C50375"/>
    <w:rsid w:val="00C50B29"/>
    <w:rsid w:val="00C50B80"/>
    <w:rsid w:val="00C50C05"/>
    <w:rsid w:val="00C513C9"/>
    <w:rsid w:val="00C5149A"/>
    <w:rsid w:val="00C51767"/>
    <w:rsid w:val="00C51B83"/>
    <w:rsid w:val="00C51FC5"/>
    <w:rsid w:val="00C52032"/>
    <w:rsid w:val="00C525DB"/>
    <w:rsid w:val="00C5272B"/>
    <w:rsid w:val="00C5279D"/>
    <w:rsid w:val="00C5285C"/>
    <w:rsid w:val="00C52D4F"/>
    <w:rsid w:val="00C52E9B"/>
    <w:rsid w:val="00C53335"/>
    <w:rsid w:val="00C53693"/>
    <w:rsid w:val="00C53813"/>
    <w:rsid w:val="00C53F58"/>
    <w:rsid w:val="00C53FCF"/>
    <w:rsid w:val="00C54282"/>
    <w:rsid w:val="00C543B8"/>
    <w:rsid w:val="00C54445"/>
    <w:rsid w:val="00C5446A"/>
    <w:rsid w:val="00C548C3"/>
    <w:rsid w:val="00C553E9"/>
    <w:rsid w:val="00C55502"/>
    <w:rsid w:val="00C55A09"/>
    <w:rsid w:val="00C55B5A"/>
    <w:rsid w:val="00C55BEF"/>
    <w:rsid w:val="00C55C02"/>
    <w:rsid w:val="00C55F75"/>
    <w:rsid w:val="00C56820"/>
    <w:rsid w:val="00C56903"/>
    <w:rsid w:val="00C56D66"/>
    <w:rsid w:val="00C56FEA"/>
    <w:rsid w:val="00C5726B"/>
    <w:rsid w:val="00C574E5"/>
    <w:rsid w:val="00C575C5"/>
    <w:rsid w:val="00C57B3A"/>
    <w:rsid w:val="00C60575"/>
    <w:rsid w:val="00C60784"/>
    <w:rsid w:val="00C60795"/>
    <w:rsid w:val="00C609B1"/>
    <w:rsid w:val="00C6149B"/>
    <w:rsid w:val="00C61548"/>
    <w:rsid w:val="00C61889"/>
    <w:rsid w:val="00C61BF9"/>
    <w:rsid w:val="00C62106"/>
    <w:rsid w:val="00C62259"/>
    <w:rsid w:val="00C6265B"/>
    <w:rsid w:val="00C6335A"/>
    <w:rsid w:val="00C6356A"/>
    <w:rsid w:val="00C63A90"/>
    <w:rsid w:val="00C63D5B"/>
    <w:rsid w:val="00C63E7F"/>
    <w:rsid w:val="00C6416B"/>
    <w:rsid w:val="00C64887"/>
    <w:rsid w:val="00C64BF5"/>
    <w:rsid w:val="00C64D8B"/>
    <w:rsid w:val="00C654D7"/>
    <w:rsid w:val="00C656D3"/>
    <w:rsid w:val="00C65AD5"/>
    <w:rsid w:val="00C65D1E"/>
    <w:rsid w:val="00C65D50"/>
    <w:rsid w:val="00C660F6"/>
    <w:rsid w:val="00C66590"/>
    <w:rsid w:val="00C665B5"/>
    <w:rsid w:val="00C66D87"/>
    <w:rsid w:val="00C67301"/>
    <w:rsid w:val="00C6736F"/>
    <w:rsid w:val="00C673C9"/>
    <w:rsid w:val="00C67C25"/>
    <w:rsid w:val="00C701DF"/>
    <w:rsid w:val="00C704F7"/>
    <w:rsid w:val="00C7079A"/>
    <w:rsid w:val="00C707C9"/>
    <w:rsid w:val="00C70854"/>
    <w:rsid w:val="00C70AD0"/>
    <w:rsid w:val="00C712C8"/>
    <w:rsid w:val="00C71453"/>
    <w:rsid w:val="00C7185A"/>
    <w:rsid w:val="00C71FB6"/>
    <w:rsid w:val="00C72025"/>
    <w:rsid w:val="00C726C8"/>
    <w:rsid w:val="00C72A3C"/>
    <w:rsid w:val="00C72AFC"/>
    <w:rsid w:val="00C72B7D"/>
    <w:rsid w:val="00C72B94"/>
    <w:rsid w:val="00C73787"/>
    <w:rsid w:val="00C73861"/>
    <w:rsid w:val="00C73AA9"/>
    <w:rsid w:val="00C73CA5"/>
    <w:rsid w:val="00C74334"/>
    <w:rsid w:val="00C74489"/>
    <w:rsid w:val="00C74896"/>
    <w:rsid w:val="00C749FD"/>
    <w:rsid w:val="00C74AB1"/>
    <w:rsid w:val="00C74D49"/>
    <w:rsid w:val="00C74D74"/>
    <w:rsid w:val="00C751E0"/>
    <w:rsid w:val="00C75637"/>
    <w:rsid w:val="00C75E0E"/>
    <w:rsid w:val="00C762AF"/>
    <w:rsid w:val="00C769A1"/>
    <w:rsid w:val="00C76F46"/>
    <w:rsid w:val="00C771CF"/>
    <w:rsid w:val="00C771F0"/>
    <w:rsid w:val="00C77C5B"/>
    <w:rsid w:val="00C77FC6"/>
    <w:rsid w:val="00C80924"/>
    <w:rsid w:val="00C80D37"/>
    <w:rsid w:val="00C80F94"/>
    <w:rsid w:val="00C81102"/>
    <w:rsid w:val="00C8125C"/>
    <w:rsid w:val="00C81D65"/>
    <w:rsid w:val="00C81D8A"/>
    <w:rsid w:val="00C81E62"/>
    <w:rsid w:val="00C81F18"/>
    <w:rsid w:val="00C82825"/>
    <w:rsid w:val="00C828BE"/>
    <w:rsid w:val="00C828DA"/>
    <w:rsid w:val="00C82984"/>
    <w:rsid w:val="00C82FB0"/>
    <w:rsid w:val="00C8310A"/>
    <w:rsid w:val="00C83369"/>
    <w:rsid w:val="00C83564"/>
    <w:rsid w:val="00C8370E"/>
    <w:rsid w:val="00C83859"/>
    <w:rsid w:val="00C83CC4"/>
    <w:rsid w:val="00C83D8E"/>
    <w:rsid w:val="00C83DA2"/>
    <w:rsid w:val="00C8411B"/>
    <w:rsid w:val="00C8443A"/>
    <w:rsid w:val="00C8484C"/>
    <w:rsid w:val="00C84DA5"/>
    <w:rsid w:val="00C8524D"/>
    <w:rsid w:val="00C85944"/>
    <w:rsid w:val="00C85C5A"/>
    <w:rsid w:val="00C85E71"/>
    <w:rsid w:val="00C8634D"/>
    <w:rsid w:val="00C864E7"/>
    <w:rsid w:val="00C86873"/>
    <w:rsid w:val="00C86E63"/>
    <w:rsid w:val="00C86F46"/>
    <w:rsid w:val="00C8704C"/>
    <w:rsid w:val="00C910B9"/>
    <w:rsid w:val="00C913FC"/>
    <w:rsid w:val="00C91514"/>
    <w:rsid w:val="00C91830"/>
    <w:rsid w:val="00C919D1"/>
    <w:rsid w:val="00C91D2E"/>
    <w:rsid w:val="00C91E0E"/>
    <w:rsid w:val="00C92615"/>
    <w:rsid w:val="00C926E5"/>
    <w:rsid w:val="00C92814"/>
    <w:rsid w:val="00C92C5C"/>
    <w:rsid w:val="00C93700"/>
    <w:rsid w:val="00C939B8"/>
    <w:rsid w:val="00C94123"/>
    <w:rsid w:val="00C94164"/>
    <w:rsid w:val="00C9431B"/>
    <w:rsid w:val="00C943C8"/>
    <w:rsid w:val="00C94400"/>
    <w:rsid w:val="00C94BF6"/>
    <w:rsid w:val="00C94C7D"/>
    <w:rsid w:val="00C94EE0"/>
    <w:rsid w:val="00C95140"/>
    <w:rsid w:val="00C953DC"/>
    <w:rsid w:val="00C95940"/>
    <w:rsid w:val="00C95EB6"/>
    <w:rsid w:val="00C965B6"/>
    <w:rsid w:val="00C965E0"/>
    <w:rsid w:val="00C96684"/>
    <w:rsid w:val="00C96C81"/>
    <w:rsid w:val="00C96DBA"/>
    <w:rsid w:val="00C96EB5"/>
    <w:rsid w:val="00C96FDC"/>
    <w:rsid w:val="00C97836"/>
    <w:rsid w:val="00C9793F"/>
    <w:rsid w:val="00C97DCB"/>
    <w:rsid w:val="00C97E05"/>
    <w:rsid w:val="00CA07CC"/>
    <w:rsid w:val="00CA0B6B"/>
    <w:rsid w:val="00CA0BF1"/>
    <w:rsid w:val="00CA1DB8"/>
    <w:rsid w:val="00CA245E"/>
    <w:rsid w:val="00CA3439"/>
    <w:rsid w:val="00CA38D3"/>
    <w:rsid w:val="00CA3B33"/>
    <w:rsid w:val="00CA4275"/>
    <w:rsid w:val="00CA454A"/>
    <w:rsid w:val="00CA4777"/>
    <w:rsid w:val="00CA4A49"/>
    <w:rsid w:val="00CA4D5A"/>
    <w:rsid w:val="00CA571C"/>
    <w:rsid w:val="00CA5C36"/>
    <w:rsid w:val="00CA5DD4"/>
    <w:rsid w:val="00CA5E4E"/>
    <w:rsid w:val="00CA639D"/>
    <w:rsid w:val="00CA6C3C"/>
    <w:rsid w:val="00CA7870"/>
    <w:rsid w:val="00CA7FB5"/>
    <w:rsid w:val="00CB0380"/>
    <w:rsid w:val="00CB04A5"/>
    <w:rsid w:val="00CB0F78"/>
    <w:rsid w:val="00CB1066"/>
    <w:rsid w:val="00CB1218"/>
    <w:rsid w:val="00CB1449"/>
    <w:rsid w:val="00CB14C4"/>
    <w:rsid w:val="00CB1B68"/>
    <w:rsid w:val="00CB2864"/>
    <w:rsid w:val="00CB298E"/>
    <w:rsid w:val="00CB2AB6"/>
    <w:rsid w:val="00CB2C1F"/>
    <w:rsid w:val="00CB2D68"/>
    <w:rsid w:val="00CB2E2D"/>
    <w:rsid w:val="00CB325F"/>
    <w:rsid w:val="00CB32FC"/>
    <w:rsid w:val="00CB3555"/>
    <w:rsid w:val="00CB3699"/>
    <w:rsid w:val="00CB3799"/>
    <w:rsid w:val="00CB396E"/>
    <w:rsid w:val="00CB3A29"/>
    <w:rsid w:val="00CB4034"/>
    <w:rsid w:val="00CB45EA"/>
    <w:rsid w:val="00CB4702"/>
    <w:rsid w:val="00CB4B4A"/>
    <w:rsid w:val="00CB4BF7"/>
    <w:rsid w:val="00CB51F2"/>
    <w:rsid w:val="00CB53D9"/>
    <w:rsid w:val="00CB55A1"/>
    <w:rsid w:val="00CB5835"/>
    <w:rsid w:val="00CB5915"/>
    <w:rsid w:val="00CB5AC9"/>
    <w:rsid w:val="00CB634A"/>
    <w:rsid w:val="00CB6365"/>
    <w:rsid w:val="00CB67B4"/>
    <w:rsid w:val="00CB72A5"/>
    <w:rsid w:val="00CB74E6"/>
    <w:rsid w:val="00CB7603"/>
    <w:rsid w:val="00CB77E5"/>
    <w:rsid w:val="00CB780C"/>
    <w:rsid w:val="00CC02B6"/>
    <w:rsid w:val="00CC076A"/>
    <w:rsid w:val="00CC09C2"/>
    <w:rsid w:val="00CC0E08"/>
    <w:rsid w:val="00CC0E2F"/>
    <w:rsid w:val="00CC1020"/>
    <w:rsid w:val="00CC1884"/>
    <w:rsid w:val="00CC1E52"/>
    <w:rsid w:val="00CC25A6"/>
    <w:rsid w:val="00CC27B8"/>
    <w:rsid w:val="00CC293A"/>
    <w:rsid w:val="00CC2BFC"/>
    <w:rsid w:val="00CC30E2"/>
    <w:rsid w:val="00CC3262"/>
    <w:rsid w:val="00CC3441"/>
    <w:rsid w:val="00CC3523"/>
    <w:rsid w:val="00CC3CA7"/>
    <w:rsid w:val="00CC42BF"/>
    <w:rsid w:val="00CC4576"/>
    <w:rsid w:val="00CC4824"/>
    <w:rsid w:val="00CC494E"/>
    <w:rsid w:val="00CC4D18"/>
    <w:rsid w:val="00CC4DA3"/>
    <w:rsid w:val="00CC4FA8"/>
    <w:rsid w:val="00CC502A"/>
    <w:rsid w:val="00CC5BA6"/>
    <w:rsid w:val="00CC64F9"/>
    <w:rsid w:val="00CC6775"/>
    <w:rsid w:val="00CC677E"/>
    <w:rsid w:val="00CC6B73"/>
    <w:rsid w:val="00CC6C8A"/>
    <w:rsid w:val="00CC6D39"/>
    <w:rsid w:val="00CC6F3C"/>
    <w:rsid w:val="00CC7410"/>
    <w:rsid w:val="00CC7993"/>
    <w:rsid w:val="00CC79E5"/>
    <w:rsid w:val="00CC7FC4"/>
    <w:rsid w:val="00CD02A7"/>
    <w:rsid w:val="00CD07D2"/>
    <w:rsid w:val="00CD0DD2"/>
    <w:rsid w:val="00CD0E9A"/>
    <w:rsid w:val="00CD1988"/>
    <w:rsid w:val="00CD2D9A"/>
    <w:rsid w:val="00CD31F1"/>
    <w:rsid w:val="00CD3428"/>
    <w:rsid w:val="00CD342F"/>
    <w:rsid w:val="00CD392D"/>
    <w:rsid w:val="00CD3A91"/>
    <w:rsid w:val="00CD4266"/>
    <w:rsid w:val="00CD4310"/>
    <w:rsid w:val="00CD4A86"/>
    <w:rsid w:val="00CD4A8D"/>
    <w:rsid w:val="00CD4CD8"/>
    <w:rsid w:val="00CD5440"/>
    <w:rsid w:val="00CD5600"/>
    <w:rsid w:val="00CD56B1"/>
    <w:rsid w:val="00CD5CEE"/>
    <w:rsid w:val="00CD63B0"/>
    <w:rsid w:val="00CD6646"/>
    <w:rsid w:val="00CD6898"/>
    <w:rsid w:val="00CD6B88"/>
    <w:rsid w:val="00CD6CB0"/>
    <w:rsid w:val="00CD7023"/>
    <w:rsid w:val="00CD7AF3"/>
    <w:rsid w:val="00CD7CC1"/>
    <w:rsid w:val="00CD7F56"/>
    <w:rsid w:val="00CE013C"/>
    <w:rsid w:val="00CE01F9"/>
    <w:rsid w:val="00CE02B1"/>
    <w:rsid w:val="00CE045E"/>
    <w:rsid w:val="00CE05ED"/>
    <w:rsid w:val="00CE0665"/>
    <w:rsid w:val="00CE1226"/>
    <w:rsid w:val="00CE171C"/>
    <w:rsid w:val="00CE22F1"/>
    <w:rsid w:val="00CE27CD"/>
    <w:rsid w:val="00CE2B2B"/>
    <w:rsid w:val="00CE2BCF"/>
    <w:rsid w:val="00CE2D42"/>
    <w:rsid w:val="00CE323D"/>
    <w:rsid w:val="00CE330C"/>
    <w:rsid w:val="00CE3443"/>
    <w:rsid w:val="00CE39EF"/>
    <w:rsid w:val="00CE3C89"/>
    <w:rsid w:val="00CE3D83"/>
    <w:rsid w:val="00CE416D"/>
    <w:rsid w:val="00CE429B"/>
    <w:rsid w:val="00CE4794"/>
    <w:rsid w:val="00CE48CD"/>
    <w:rsid w:val="00CE4974"/>
    <w:rsid w:val="00CE4D02"/>
    <w:rsid w:val="00CE508D"/>
    <w:rsid w:val="00CE51BF"/>
    <w:rsid w:val="00CE53A2"/>
    <w:rsid w:val="00CE5404"/>
    <w:rsid w:val="00CE5417"/>
    <w:rsid w:val="00CE59E8"/>
    <w:rsid w:val="00CE5AD4"/>
    <w:rsid w:val="00CE5BAC"/>
    <w:rsid w:val="00CE5C52"/>
    <w:rsid w:val="00CE5EDC"/>
    <w:rsid w:val="00CE6115"/>
    <w:rsid w:val="00CE660B"/>
    <w:rsid w:val="00CE66BB"/>
    <w:rsid w:val="00CE6927"/>
    <w:rsid w:val="00CE6F41"/>
    <w:rsid w:val="00CE72C3"/>
    <w:rsid w:val="00CE775B"/>
    <w:rsid w:val="00CE7900"/>
    <w:rsid w:val="00CF00E5"/>
    <w:rsid w:val="00CF0ADE"/>
    <w:rsid w:val="00CF0DAD"/>
    <w:rsid w:val="00CF1153"/>
    <w:rsid w:val="00CF13D4"/>
    <w:rsid w:val="00CF1662"/>
    <w:rsid w:val="00CF1A8F"/>
    <w:rsid w:val="00CF1D6F"/>
    <w:rsid w:val="00CF1D9A"/>
    <w:rsid w:val="00CF214E"/>
    <w:rsid w:val="00CF2503"/>
    <w:rsid w:val="00CF2BD7"/>
    <w:rsid w:val="00CF33A7"/>
    <w:rsid w:val="00CF3415"/>
    <w:rsid w:val="00CF37D7"/>
    <w:rsid w:val="00CF3C81"/>
    <w:rsid w:val="00CF4147"/>
    <w:rsid w:val="00CF496D"/>
    <w:rsid w:val="00CF4AAD"/>
    <w:rsid w:val="00CF4EB2"/>
    <w:rsid w:val="00CF500F"/>
    <w:rsid w:val="00CF535B"/>
    <w:rsid w:val="00CF548C"/>
    <w:rsid w:val="00CF5568"/>
    <w:rsid w:val="00CF5955"/>
    <w:rsid w:val="00CF60A7"/>
    <w:rsid w:val="00CF6AC3"/>
    <w:rsid w:val="00CF7100"/>
    <w:rsid w:val="00CF746E"/>
    <w:rsid w:val="00CF7532"/>
    <w:rsid w:val="00CF7779"/>
    <w:rsid w:val="00CF77CF"/>
    <w:rsid w:val="00CF77DC"/>
    <w:rsid w:val="00CF7804"/>
    <w:rsid w:val="00CF7E44"/>
    <w:rsid w:val="00D0016C"/>
    <w:rsid w:val="00D011DB"/>
    <w:rsid w:val="00D013FA"/>
    <w:rsid w:val="00D01B16"/>
    <w:rsid w:val="00D01C99"/>
    <w:rsid w:val="00D01D54"/>
    <w:rsid w:val="00D01F23"/>
    <w:rsid w:val="00D027FF"/>
    <w:rsid w:val="00D029F9"/>
    <w:rsid w:val="00D02CAC"/>
    <w:rsid w:val="00D0331F"/>
    <w:rsid w:val="00D034D0"/>
    <w:rsid w:val="00D0355C"/>
    <w:rsid w:val="00D038E6"/>
    <w:rsid w:val="00D03C5F"/>
    <w:rsid w:val="00D03FB8"/>
    <w:rsid w:val="00D043A7"/>
    <w:rsid w:val="00D04524"/>
    <w:rsid w:val="00D046C9"/>
    <w:rsid w:val="00D0479D"/>
    <w:rsid w:val="00D049B5"/>
    <w:rsid w:val="00D04ACB"/>
    <w:rsid w:val="00D04EBA"/>
    <w:rsid w:val="00D05033"/>
    <w:rsid w:val="00D05AE3"/>
    <w:rsid w:val="00D05B7D"/>
    <w:rsid w:val="00D05C4B"/>
    <w:rsid w:val="00D061E4"/>
    <w:rsid w:val="00D07334"/>
    <w:rsid w:val="00D07D5F"/>
    <w:rsid w:val="00D104F2"/>
    <w:rsid w:val="00D10542"/>
    <w:rsid w:val="00D1064C"/>
    <w:rsid w:val="00D1082B"/>
    <w:rsid w:val="00D10BEF"/>
    <w:rsid w:val="00D10C11"/>
    <w:rsid w:val="00D10DA4"/>
    <w:rsid w:val="00D114BD"/>
    <w:rsid w:val="00D114CE"/>
    <w:rsid w:val="00D118BC"/>
    <w:rsid w:val="00D11AEE"/>
    <w:rsid w:val="00D11DA1"/>
    <w:rsid w:val="00D120FD"/>
    <w:rsid w:val="00D12209"/>
    <w:rsid w:val="00D12309"/>
    <w:rsid w:val="00D12580"/>
    <w:rsid w:val="00D129BD"/>
    <w:rsid w:val="00D12A59"/>
    <w:rsid w:val="00D13019"/>
    <w:rsid w:val="00D13670"/>
    <w:rsid w:val="00D137E4"/>
    <w:rsid w:val="00D13905"/>
    <w:rsid w:val="00D13E4F"/>
    <w:rsid w:val="00D13EDB"/>
    <w:rsid w:val="00D1405B"/>
    <w:rsid w:val="00D1428F"/>
    <w:rsid w:val="00D142C8"/>
    <w:rsid w:val="00D14561"/>
    <w:rsid w:val="00D1463D"/>
    <w:rsid w:val="00D14736"/>
    <w:rsid w:val="00D14A41"/>
    <w:rsid w:val="00D14E47"/>
    <w:rsid w:val="00D14F39"/>
    <w:rsid w:val="00D1509E"/>
    <w:rsid w:val="00D1511E"/>
    <w:rsid w:val="00D151FC"/>
    <w:rsid w:val="00D1541F"/>
    <w:rsid w:val="00D159B5"/>
    <w:rsid w:val="00D15E6F"/>
    <w:rsid w:val="00D16175"/>
    <w:rsid w:val="00D16C67"/>
    <w:rsid w:val="00D1713B"/>
    <w:rsid w:val="00D171B0"/>
    <w:rsid w:val="00D17A7C"/>
    <w:rsid w:val="00D17B79"/>
    <w:rsid w:val="00D17DBF"/>
    <w:rsid w:val="00D20516"/>
    <w:rsid w:val="00D209B6"/>
    <w:rsid w:val="00D20A21"/>
    <w:rsid w:val="00D20C21"/>
    <w:rsid w:val="00D213AF"/>
    <w:rsid w:val="00D21562"/>
    <w:rsid w:val="00D215B2"/>
    <w:rsid w:val="00D21787"/>
    <w:rsid w:val="00D21893"/>
    <w:rsid w:val="00D22186"/>
    <w:rsid w:val="00D2226E"/>
    <w:rsid w:val="00D225BC"/>
    <w:rsid w:val="00D229BF"/>
    <w:rsid w:val="00D230CD"/>
    <w:rsid w:val="00D2367E"/>
    <w:rsid w:val="00D236DD"/>
    <w:rsid w:val="00D23A19"/>
    <w:rsid w:val="00D23BDC"/>
    <w:rsid w:val="00D23E00"/>
    <w:rsid w:val="00D24060"/>
    <w:rsid w:val="00D24483"/>
    <w:rsid w:val="00D2496E"/>
    <w:rsid w:val="00D24B98"/>
    <w:rsid w:val="00D251C1"/>
    <w:rsid w:val="00D25212"/>
    <w:rsid w:val="00D25315"/>
    <w:rsid w:val="00D25443"/>
    <w:rsid w:val="00D25A19"/>
    <w:rsid w:val="00D25A66"/>
    <w:rsid w:val="00D25B35"/>
    <w:rsid w:val="00D25E64"/>
    <w:rsid w:val="00D26A46"/>
    <w:rsid w:val="00D26AD6"/>
    <w:rsid w:val="00D271FE"/>
    <w:rsid w:val="00D272D0"/>
    <w:rsid w:val="00D2781C"/>
    <w:rsid w:val="00D27CBE"/>
    <w:rsid w:val="00D309D9"/>
    <w:rsid w:val="00D31932"/>
    <w:rsid w:val="00D327B0"/>
    <w:rsid w:val="00D327D0"/>
    <w:rsid w:val="00D32C6C"/>
    <w:rsid w:val="00D32FBF"/>
    <w:rsid w:val="00D33216"/>
    <w:rsid w:val="00D3383D"/>
    <w:rsid w:val="00D33A51"/>
    <w:rsid w:val="00D33ADE"/>
    <w:rsid w:val="00D33E68"/>
    <w:rsid w:val="00D33F4D"/>
    <w:rsid w:val="00D342D7"/>
    <w:rsid w:val="00D34627"/>
    <w:rsid w:val="00D34C1A"/>
    <w:rsid w:val="00D35169"/>
    <w:rsid w:val="00D35B90"/>
    <w:rsid w:val="00D35BDF"/>
    <w:rsid w:val="00D35D3A"/>
    <w:rsid w:val="00D35DF1"/>
    <w:rsid w:val="00D3611B"/>
    <w:rsid w:val="00D369C1"/>
    <w:rsid w:val="00D36B1C"/>
    <w:rsid w:val="00D371BC"/>
    <w:rsid w:val="00D374F0"/>
    <w:rsid w:val="00D3790D"/>
    <w:rsid w:val="00D4003B"/>
    <w:rsid w:val="00D40185"/>
    <w:rsid w:val="00D403AF"/>
    <w:rsid w:val="00D4047D"/>
    <w:rsid w:val="00D4049F"/>
    <w:rsid w:val="00D40B67"/>
    <w:rsid w:val="00D40FB1"/>
    <w:rsid w:val="00D42876"/>
    <w:rsid w:val="00D429FD"/>
    <w:rsid w:val="00D42A34"/>
    <w:rsid w:val="00D43277"/>
    <w:rsid w:val="00D435E9"/>
    <w:rsid w:val="00D43BE8"/>
    <w:rsid w:val="00D43CB2"/>
    <w:rsid w:val="00D43D27"/>
    <w:rsid w:val="00D43E0D"/>
    <w:rsid w:val="00D44387"/>
    <w:rsid w:val="00D44413"/>
    <w:rsid w:val="00D44423"/>
    <w:rsid w:val="00D44789"/>
    <w:rsid w:val="00D44A3E"/>
    <w:rsid w:val="00D44B96"/>
    <w:rsid w:val="00D44E47"/>
    <w:rsid w:val="00D459DC"/>
    <w:rsid w:val="00D46493"/>
    <w:rsid w:val="00D46B92"/>
    <w:rsid w:val="00D46EF3"/>
    <w:rsid w:val="00D475D5"/>
    <w:rsid w:val="00D47758"/>
    <w:rsid w:val="00D47E27"/>
    <w:rsid w:val="00D50A7D"/>
    <w:rsid w:val="00D50E02"/>
    <w:rsid w:val="00D5102F"/>
    <w:rsid w:val="00D5121E"/>
    <w:rsid w:val="00D51438"/>
    <w:rsid w:val="00D51468"/>
    <w:rsid w:val="00D5189F"/>
    <w:rsid w:val="00D5198C"/>
    <w:rsid w:val="00D51AF6"/>
    <w:rsid w:val="00D51EE3"/>
    <w:rsid w:val="00D51F9D"/>
    <w:rsid w:val="00D52B71"/>
    <w:rsid w:val="00D530E9"/>
    <w:rsid w:val="00D53299"/>
    <w:rsid w:val="00D5334E"/>
    <w:rsid w:val="00D53366"/>
    <w:rsid w:val="00D53749"/>
    <w:rsid w:val="00D53A75"/>
    <w:rsid w:val="00D53C1B"/>
    <w:rsid w:val="00D54171"/>
    <w:rsid w:val="00D543EE"/>
    <w:rsid w:val="00D544B5"/>
    <w:rsid w:val="00D546D3"/>
    <w:rsid w:val="00D54BB8"/>
    <w:rsid w:val="00D54E24"/>
    <w:rsid w:val="00D5516B"/>
    <w:rsid w:val="00D554C2"/>
    <w:rsid w:val="00D556D5"/>
    <w:rsid w:val="00D560ED"/>
    <w:rsid w:val="00D56143"/>
    <w:rsid w:val="00D56293"/>
    <w:rsid w:val="00D56460"/>
    <w:rsid w:val="00D564F7"/>
    <w:rsid w:val="00D565A4"/>
    <w:rsid w:val="00D566E6"/>
    <w:rsid w:val="00D5671F"/>
    <w:rsid w:val="00D568EE"/>
    <w:rsid w:val="00D56DA8"/>
    <w:rsid w:val="00D57418"/>
    <w:rsid w:val="00D5742A"/>
    <w:rsid w:val="00D57734"/>
    <w:rsid w:val="00D57B97"/>
    <w:rsid w:val="00D57D07"/>
    <w:rsid w:val="00D57E4C"/>
    <w:rsid w:val="00D6011D"/>
    <w:rsid w:val="00D602AB"/>
    <w:rsid w:val="00D60D63"/>
    <w:rsid w:val="00D61453"/>
    <w:rsid w:val="00D61544"/>
    <w:rsid w:val="00D6173D"/>
    <w:rsid w:val="00D61A1C"/>
    <w:rsid w:val="00D6282C"/>
    <w:rsid w:val="00D62EB0"/>
    <w:rsid w:val="00D631E6"/>
    <w:rsid w:val="00D6368D"/>
    <w:rsid w:val="00D63758"/>
    <w:rsid w:val="00D63C7F"/>
    <w:rsid w:val="00D63E72"/>
    <w:rsid w:val="00D63EE2"/>
    <w:rsid w:val="00D644F4"/>
    <w:rsid w:val="00D649EA"/>
    <w:rsid w:val="00D64C71"/>
    <w:rsid w:val="00D6522A"/>
    <w:rsid w:val="00D654A2"/>
    <w:rsid w:val="00D65814"/>
    <w:rsid w:val="00D65B6D"/>
    <w:rsid w:val="00D65E3B"/>
    <w:rsid w:val="00D65F5E"/>
    <w:rsid w:val="00D66380"/>
    <w:rsid w:val="00D66ABA"/>
    <w:rsid w:val="00D66B24"/>
    <w:rsid w:val="00D6727C"/>
    <w:rsid w:val="00D67E86"/>
    <w:rsid w:val="00D701DB"/>
    <w:rsid w:val="00D70483"/>
    <w:rsid w:val="00D71663"/>
    <w:rsid w:val="00D7186A"/>
    <w:rsid w:val="00D7195D"/>
    <w:rsid w:val="00D71C5B"/>
    <w:rsid w:val="00D7220A"/>
    <w:rsid w:val="00D724B9"/>
    <w:rsid w:val="00D7252E"/>
    <w:rsid w:val="00D72B4B"/>
    <w:rsid w:val="00D72B7F"/>
    <w:rsid w:val="00D73A9D"/>
    <w:rsid w:val="00D73C6C"/>
    <w:rsid w:val="00D73F58"/>
    <w:rsid w:val="00D74402"/>
    <w:rsid w:val="00D74403"/>
    <w:rsid w:val="00D747D2"/>
    <w:rsid w:val="00D748D0"/>
    <w:rsid w:val="00D750C3"/>
    <w:rsid w:val="00D75C4B"/>
    <w:rsid w:val="00D75CAF"/>
    <w:rsid w:val="00D7631B"/>
    <w:rsid w:val="00D7743A"/>
    <w:rsid w:val="00D77C3E"/>
    <w:rsid w:val="00D77C5A"/>
    <w:rsid w:val="00D77D6D"/>
    <w:rsid w:val="00D77E0C"/>
    <w:rsid w:val="00D77E4F"/>
    <w:rsid w:val="00D77E8A"/>
    <w:rsid w:val="00D801C2"/>
    <w:rsid w:val="00D80278"/>
    <w:rsid w:val="00D8048E"/>
    <w:rsid w:val="00D804D5"/>
    <w:rsid w:val="00D80558"/>
    <w:rsid w:val="00D807BA"/>
    <w:rsid w:val="00D80805"/>
    <w:rsid w:val="00D809AA"/>
    <w:rsid w:val="00D813F4"/>
    <w:rsid w:val="00D818BE"/>
    <w:rsid w:val="00D81A2C"/>
    <w:rsid w:val="00D82211"/>
    <w:rsid w:val="00D827C1"/>
    <w:rsid w:val="00D82EB2"/>
    <w:rsid w:val="00D831F9"/>
    <w:rsid w:val="00D83567"/>
    <w:rsid w:val="00D8359E"/>
    <w:rsid w:val="00D83C89"/>
    <w:rsid w:val="00D83E1E"/>
    <w:rsid w:val="00D83E59"/>
    <w:rsid w:val="00D84078"/>
    <w:rsid w:val="00D8426A"/>
    <w:rsid w:val="00D842F3"/>
    <w:rsid w:val="00D84E47"/>
    <w:rsid w:val="00D84EED"/>
    <w:rsid w:val="00D84FD3"/>
    <w:rsid w:val="00D8538C"/>
    <w:rsid w:val="00D856BB"/>
    <w:rsid w:val="00D85744"/>
    <w:rsid w:val="00D85A38"/>
    <w:rsid w:val="00D85AD1"/>
    <w:rsid w:val="00D85EA7"/>
    <w:rsid w:val="00D861B0"/>
    <w:rsid w:val="00D863E8"/>
    <w:rsid w:val="00D86C61"/>
    <w:rsid w:val="00D87175"/>
    <w:rsid w:val="00D871BB"/>
    <w:rsid w:val="00D8774B"/>
    <w:rsid w:val="00D8792E"/>
    <w:rsid w:val="00D9014B"/>
    <w:rsid w:val="00D903D1"/>
    <w:rsid w:val="00D903DF"/>
    <w:rsid w:val="00D905B6"/>
    <w:rsid w:val="00D90D1B"/>
    <w:rsid w:val="00D90D73"/>
    <w:rsid w:val="00D91049"/>
    <w:rsid w:val="00D91110"/>
    <w:rsid w:val="00D911CE"/>
    <w:rsid w:val="00D92115"/>
    <w:rsid w:val="00D92F1E"/>
    <w:rsid w:val="00D934EE"/>
    <w:rsid w:val="00D93784"/>
    <w:rsid w:val="00D938F0"/>
    <w:rsid w:val="00D94110"/>
    <w:rsid w:val="00D94251"/>
    <w:rsid w:val="00D9427F"/>
    <w:rsid w:val="00D9434A"/>
    <w:rsid w:val="00D94480"/>
    <w:rsid w:val="00D944C8"/>
    <w:rsid w:val="00D945E3"/>
    <w:rsid w:val="00D9462D"/>
    <w:rsid w:val="00D9486A"/>
    <w:rsid w:val="00D94A0D"/>
    <w:rsid w:val="00D94B40"/>
    <w:rsid w:val="00D950E6"/>
    <w:rsid w:val="00D956A1"/>
    <w:rsid w:val="00D95A41"/>
    <w:rsid w:val="00D95F06"/>
    <w:rsid w:val="00D9600B"/>
    <w:rsid w:val="00D96053"/>
    <w:rsid w:val="00D964AE"/>
    <w:rsid w:val="00D96CED"/>
    <w:rsid w:val="00D972B6"/>
    <w:rsid w:val="00D97D0B"/>
    <w:rsid w:val="00DA03E9"/>
    <w:rsid w:val="00DA08C8"/>
    <w:rsid w:val="00DA0986"/>
    <w:rsid w:val="00DA0A8B"/>
    <w:rsid w:val="00DA0FE7"/>
    <w:rsid w:val="00DA168F"/>
    <w:rsid w:val="00DA18A0"/>
    <w:rsid w:val="00DA1CE2"/>
    <w:rsid w:val="00DA22D8"/>
    <w:rsid w:val="00DA24EA"/>
    <w:rsid w:val="00DA2579"/>
    <w:rsid w:val="00DA25F3"/>
    <w:rsid w:val="00DA280F"/>
    <w:rsid w:val="00DA2892"/>
    <w:rsid w:val="00DA2AFC"/>
    <w:rsid w:val="00DA3114"/>
    <w:rsid w:val="00DA3190"/>
    <w:rsid w:val="00DA31F1"/>
    <w:rsid w:val="00DA3328"/>
    <w:rsid w:val="00DA34A0"/>
    <w:rsid w:val="00DA3555"/>
    <w:rsid w:val="00DA3616"/>
    <w:rsid w:val="00DA3C27"/>
    <w:rsid w:val="00DA3FC8"/>
    <w:rsid w:val="00DA4562"/>
    <w:rsid w:val="00DA491F"/>
    <w:rsid w:val="00DA4F61"/>
    <w:rsid w:val="00DA4F8A"/>
    <w:rsid w:val="00DA5453"/>
    <w:rsid w:val="00DA5522"/>
    <w:rsid w:val="00DA5561"/>
    <w:rsid w:val="00DA5657"/>
    <w:rsid w:val="00DA5AFA"/>
    <w:rsid w:val="00DA5F25"/>
    <w:rsid w:val="00DA62BD"/>
    <w:rsid w:val="00DA6618"/>
    <w:rsid w:val="00DA68C3"/>
    <w:rsid w:val="00DA6E01"/>
    <w:rsid w:val="00DA6F5E"/>
    <w:rsid w:val="00DA6F82"/>
    <w:rsid w:val="00DA73AD"/>
    <w:rsid w:val="00DA773F"/>
    <w:rsid w:val="00DA79CD"/>
    <w:rsid w:val="00DA7CBE"/>
    <w:rsid w:val="00DA7D29"/>
    <w:rsid w:val="00DB02FF"/>
    <w:rsid w:val="00DB06EE"/>
    <w:rsid w:val="00DB09E6"/>
    <w:rsid w:val="00DB0C05"/>
    <w:rsid w:val="00DB1015"/>
    <w:rsid w:val="00DB1418"/>
    <w:rsid w:val="00DB1E37"/>
    <w:rsid w:val="00DB28FD"/>
    <w:rsid w:val="00DB337C"/>
    <w:rsid w:val="00DB35DB"/>
    <w:rsid w:val="00DB396C"/>
    <w:rsid w:val="00DB3F01"/>
    <w:rsid w:val="00DB481C"/>
    <w:rsid w:val="00DB4C64"/>
    <w:rsid w:val="00DB5148"/>
    <w:rsid w:val="00DB5250"/>
    <w:rsid w:val="00DB58B9"/>
    <w:rsid w:val="00DB5F7A"/>
    <w:rsid w:val="00DB669D"/>
    <w:rsid w:val="00DB6E94"/>
    <w:rsid w:val="00DB6F66"/>
    <w:rsid w:val="00DB6FB7"/>
    <w:rsid w:val="00DB7289"/>
    <w:rsid w:val="00DB741B"/>
    <w:rsid w:val="00DB7764"/>
    <w:rsid w:val="00DB77DD"/>
    <w:rsid w:val="00DB7EFA"/>
    <w:rsid w:val="00DC006D"/>
    <w:rsid w:val="00DC01DF"/>
    <w:rsid w:val="00DC13A6"/>
    <w:rsid w:val="00DC1B11"/>
    <w:rsid w:val="00DC1DA6"/>
    <w:rsid w:val="00DC1EA3"/>
    <w:rsid w:val="00DC282A"/>
    <w:rsid w:val="00DC2AA0"/>
    <w:rsid w:val="00DC2C81"/>
    <w:rsid w:val="00DC2CEF"/>
    <w:rsid w:val="00DC2FD5"/>
    <w:rsid w:val="00DC3230"/>
    <w:rsid w:val="00DC3920"/>
    <w:rsid w:val="00DC3DCD"/>
    <w:rsid w:val="00DC46C1"/>
    <w:rsid w:val="00DC4BFD"/>
    <w:rsid w:val="00DC50D5"/>
    <w:rsid w:val="00DC51DC"/>
    <w:rsid w:val="00DC5476"/>
    <w:rsid w:val="00DC5759"/>
    <w:rsid w:val="00DC584D"/>
    <w:rsid w:val="00DC5CBF"/>
    <w:rsid w:val="00DC61D5"/>
    <w:rsid w:val="00DC6CE8"/>
    <w:rsid w:val="00DC6FD6"/>
    <w:rsid w:val="00DC7310"/>
    <w:rsid w:val="00DC73A9"/>
    <w:rsid w:val="00DC765B"/>
    <w:rsid w:val="00DC767D"/>
    <w:rsid w:val="00DD079E"/>
    <w:rsid w:val="00DD0A28"/>
    <w:rsid w:val="00DD0BA5"/>
    <w:rsid w:val="00DD18BC"/>
    <w:rsid w:val="00DD1941"/>
    <w:rsid w:val="00DD1D96"/>
    <w:rsid w:val="00DD2000"/>
    <w:rsid w:val="00DD225A"/>
    <w:rsid w:val="00DD2313"/>
    <w:rsid w:val="00DD2546"/>
    <w:rsid w:val="00DD2EFC"/>
    <w:rsid w:val="00DD33BD"/>
    <w:rsid w:val="00DD37E7"/>
    <w:rsid w:val="00DD3928"/>
    <w:rsid w:val="00DD3C51"/>
    <w:rsid w:val="00DD40B5"/>
    <w:rsid w:val="00DD40C4"/>
    <w:rsid w:val="00DD4128"/>
    <w:rsid w:val="00DD420F"/>
    <w:rsid w:val="00DD438B"/>
    <w:rsid w:val="00DD4551"/>
    <w:rsid w:val="00DD4B9E"/>
    <w:rsid w:val="00DD4DA5"/>
    <w:rsid w:val="00DD5295"/>
    <w:rsid w:val="00DD556C"/>
    <w:rsid w:val="00DD5D3A"/>
    <w:rsid w:val="00DD6010"/>
    <w:rsid w:val="00DD637C"/>
    <w:rsid w:val="00DD6555"/>
    <w:rsid w:val="00DD65A6"/>
    <w:rsid w:val="00DD65E7"/>
    <w:rsid w:val="00DD667F"/>
    <w:rsid w:val="00DD6718"/>
    <w:rsid w:val="00DD6FEE"/>
    <w:rsid w:val="00DD7111"/>
    <w:rsid w:val="00DD747E"/>
    <w:rsid w:val="00DD7BDF"/>
    <w:rsid w:val="00DD7D29"/>
    <w:rsid w:val="00DE008E"/>
    <w:rsid w:val="00DE025B"/>
    <w:rsid w:val="00DE032B"/>
    <w:rsid w:val="00DE04DF"/>
    <w:rsid w:val="00DE0548"/>
    <w:rsid w:val="00DE056D"/>
    <w:rsid w:val="00DE07B9"/>
    <w:rsid w:val="00DE0C51"/>
    <w:rsid w:val="00DE0D19"/>
    <w:rsid w:val="00DE14CC"/>
    <w:rsid w:val="00DE1B77"/>
    <w:rsid w:val="00DE21AA"/>
    <w:rsid w:val="00DE2F88"/>
    <w:rsid w:val="00DE31BA"/>
    <w:rsid w:val="00DE321F"/>
    <w:rsid w:val="00DE332D"/>
    <w:rsid w:val="00DE345E"/>
    <w:rsid w:val="00DE360D"/>
    <w:rsid w:val="00DE3CEC"/>
    <w:rsid w:val="00DE46FF"/>
    <w:rsid w:val="00DE48EA"/>
    <w:rsid w:val="00DE4930"/>
    <w:rsid w:val="00DE4B72"/>
    <w:rsid w:val="00DE4BDC"/>
    <w:rsid w:val="00DE500F"/>
    <w:rsid w:val="00DE53F1"/>
    <w:rsid w:val="00DE5583"/>
    <w:rsid w:val="00DE5A7F"/>
    <w:rsid w:val="00DE5BB9"/>
    <w:rsid w:val="00DE6303"/>
    <w:rsid w:val="00DE64B5"/>
    <w:rsid w:val="00DE6962"/>
    <w:rsid w:val="00DE699B"/>
    <w:rsid w:val="00DE6ED8"/>
    <w:rsid w:val="00DE71B5"/>
    <w:rsid w:val="00DE732B"/>
    <w:rsid w:val="00DE7517"/>
    <w:rsid w:val="00DE77AF"/>
    <w:rsid w:val="00DE77E8"/>
    <w:rsid w:val="00DE793C"/>
    <w:rsid w:val="00DE7A9A"/>
    <w:rsid w:val="00DE7B43"/>
    <w:rsid w:val="00DF0618"/>
    <w:rsid w:val="00DF0829"/>
    <w:rsid w:val="00DF09D8"/>
    <w:rsid w:val="00DF0A4E"/>
    <w:rsid w:val="00DF0E01"/>
    <w:rsid w:val="00DF11DF"/>
    <w:rsid w:val="00DF12B4"/>
    <w:rsid w:val="00DF14AC"/>
    <w:rsid w:val="00DF1AE6"/>
    <w:rsid w:val="00DF208B"/>
    <w:rsid w:val="00DF27F1"/>
    <w:rsid w:val="00DF30B6"/>
    <w:rsid w:val="00DF3224"/>
    <w:rsid w:val="00DF3752"/>
    <w:rsid w:val="00DF43A3"/>
    <w:rsid w:val="00DF4449"/>
    <w:rsid w:val="00DF4568"/>
    <w:rsid w:val="00DF48A8"/>
    <w:rsid w:val="00DF4C5A"/>
    <w:rsid w:val="00DF4F53"/>
    <w:rsid w:val="00DF5383"/>
    <w:rsid w:val="00DF572A"/>
    <w:rsid w:val="00DF58DB"/>
    <w:rsid w:val="00DF5A9B"/>
    <w:rsid w:val="00DF64A0"/>
    <w:rsid w:val="00DF64EE"/>
    <w:rsid w:val="00DF6B6D"/>
    <w:rsid w:val="00DF7A94"/>
    <w:rsid w:val="00DF7E09"/>
    <w:rsid w:val="00DF7F2B"/>
    <w:rsid w:val="00E0037A"/>
    <w:rsid w:val="00E004BF"/>
    <w:rsid w:val="00E0050B"/>
    <w:rsid w:val="00E006B3"/>
    <w:rsid w:val="00E00A2E"/>
    <w:rsid w:val="00E01678"/>
    <w:rsid w:val="00E017DD"/>
    <w:rsid w:val="00E01DF9"/>
    <w:rsid w:val="00E024E5"/>
    <w:rsid w:val="00E0289B"/>
    <w:rsid w:val="00E02B2D"/>
    <w:rsid w:val="00E02E96"/>
    <w:rsid w:val="00E03250"/>
    <w:rsid w:val="00E03992"/>
    <w:rsid w:val="00E03B4A"/>
    <w:rsid w:val="00E03C10"/>
    <w:rsid w:val="00E03CF2"/>
    <w:rsid w:val="00E03F73"/>
    <w:rsid w:val="00E0417F"/>
    <w:rsid w:val="00E04248"/>
    <w:rsid w:val="00E04802"/>
    <w:rsid w:val="00E04948"/>
    <w:rsid w:val="00E04AAE"/>
    <w:rsid w:val="00E04DFC"/>
    <w:rsid w:val="00E05196"/>
    <w:rsid w:val="00E05B39"/>
    <w:rsid w:val="00E05CA4"/>
    <w:rsid w:val="00E0625E"/>
    <w:rsid w:val="00E0637F"/>
    <w:rsid w:val="00E06B26"/>
    <w:rsid w:val="00E06F68"/>
    <w:rsid w:val="00E075C9"/>
    <w:rsid w:val="00E07659"/>
    <w:rsid w:val="00E076F3"/>
    <w:rsid w:val="00E07871"/>
    <w:rsid w:val="00E07AF6"/>
    <w:rsid w:val="00E07D99"/>
    <w:rsid w:val="00E100B5"/>
    <w:rsid w:val="00E101D3"/>
    <w:rsid w:val="00E103EE"/>
    <w:rsid w:val="00E104E6"/>
    <w:rsid w:val="00E10DA9"/>
    <w:rsid w:val="00E111D2"/>
    <w:rsid w:val="00E11C3C"/>
    <w:rsid w:val="00E12036"/>
    <w:rsid w:val="00E12784"/>
    <w:rsid w:val="00E12AC2"/>
    <w:rsid w:val="00E12C1D"/>
    <w:rsid w:val="00E12C3A"/>
    <w:rsid w:val="00E12CBB"/>
    <w:rsid w:val="00E12F20"/>
    <w:rsid w:val="00E1308F"/>
    <w:rsid w:val="00E13517"/>
    <w:rsid w:val="00E13775"/>
    <w:rsid w:val="00E13CF7"/>
    <w:rsid w:val="00E13F42"/>
    <w:rsid w:val="00E140AA"/>
    <w:rsid w:val="00E14655"/>
    <w:rsid w:val="00E14A4C"/>
    <w:rsid w:val="00E14B86"/>
    <w:rsid w:val="00E14CA5"/>
    <w:rsid w:val="00E14E66"/>
    <w:rsid w:val="00E14F37"/>
    <w:rsid w:val="00E14F57"/>
    <w:rsid w:val="00E154C4"/>
    <w:rsid w:val="00E15722"/>
    <w:rsid w:val="00E15A0C"/>
    <w:rsid w:val="00E15DBA"/>
    <w:rsid w:val="00E16236"/>
    <w:rsid w:val="00E16271"/>
    <w:rsid w:val="00E16726"/>
    <w:rsid w:val="00E1674C"/>
    <w:rsid w:val="00E16C32"/>
    <w:rsid w:val="00E16EA6"/>
    <w:rsid w:val="00E17348"/>
    <w:rsid w:val="00E17598"/>
    <w:rsid w:val="00E17BB5"/>
    <w:rsid w:val="00E17C77"/>
    <w:rsid w:val="00E20613"/>
    <w:rsid w:val="00E206BC"/>
    <w:rsid w:val="00E20A87"/>
    <w:rsid w:val="00E20AAD"/>
    <w:rsid w:val="00E20D57"/>
    <w:rsid w:val="00E20E74"/>
    <w:rsid w:val="00E2143E"/>
    <w:rsid w:val="00E21602"/>
    <w:rsid w:val="00E21A8C"/>
    <w:rsid w:val="00E21E24"/>
    <w:rsid w:val="00E21E64"/>
    <w:rsid w:val="00E222BB"/>
    <w:rsid w:val="00E223B1"/>
    <w:rsid w:val="00E223EC"/>
    <w:rsid w:val="00E226A8"/>
    <w:rsid w:val="00E22AAD"/>
    <w:rsid w:val="00E22B03"/>
    <w:rsid w:val="00E22F5B"/>
    <w:rsid w:val="00E23207"/>
    <w:rsid w:val="00E233DC"/>
    <w:rsid w:val="00E23556"/>
    <w:rsid w:val="00E2363F"/>
    <w:rsid w:val="00E23794"/>
    <w:rsid w:val="00E2386A"/>
    <w:rsid w:val="00E2389C"/>
    <w:rsid w:val="00E238BC"/>
    <w:rsid w:val="00E23DB1"/>
    <w:rsid w:val="00E23F0F"/>
    <w:rsid w:val="00E24940"/>
    <w:rsid w:val="00E24F3A"/>
    <w:rsid w:val="00E25045"/>
    <w:rsid w:val="00E25582"/>
    <w:rsid w:val="00E2563C"/>
    <w:rsid w:val="00E25680"/>
    <w:rsid w:val="00E2591E"/>
    <w:rsid w:val="00E2596C"/>
    <w:rsid w:val="00E25EB2"/>
    <w:rsid w:val="00E260BB"/>
    <w:rsid w:val="00E26194"/>
    <w:rsid w:val="00E2622D"/>
    <w:rsid w:val="00E26C17"/>
    <w:rsid w:val="00E26D27"/>
    <w:rsid w:val="00E27938"/>
    <w:rsid w:val="00E27959"/>
    <w:rsid w:val="00E27EB9"/>
    <w:rsid w:val="00E302A8"/>
    <w:rsid w:val="00E30784"/>
    <w:rsid w:val="00E30884"/>
    <w:rsid w:val="00E3090E"/>
    <w:rsid w:val="00E30AB4"/>
    <w:rsid w:val="00E3148D"/>
    <w:rsid w:val="00E31B7F"/>
    <w:rsid w:val="00E31DC9"/>
    <w:rsid w:val="00E31FCE"/>
    <w:rsid w:val="00E32145"/>
    <w:rsid w:val="00E32823"/>
    <w:rsid w:val="00E329ED"/>
    <w:rsid w:val="00E3302E"/>
    <w:rsid w:val="00E334AC"/>
    <w:rsid w:val="00E33915"/>
    <w:rsid w:val="00E3402E"/>
    <w:rsid w:val="00E3412D"/>
    <w:rsid w:val="00E34158"/>
    <w:rsid w:val="00E344CE"/>
    <w:rsid w:val="00E3462C"/>
    <w:rsid w:val="00E34796"/>
    <w:rsid w:val="00E3479B"/>
    <w:rsid w:val="00E34CA9"/>
    <w:rsid w:val="00E350E2"/>
    <w:rsid w:val="00E35326"/>
    <w:rsid w:val="00E3551C"/>
    <w:rsid w:val="00E355DF"/>
    <w:rsid w:val="00E35726"/>
    <w:rsid w:val="00E358A1"/>
    <w:rsid w:val="00E359A2"/>
    <w:rsid w:val="00E35B2F"/>
    <w:rsid w:val="00E35D14"/>
    <w:rsid w:val="00E36216"/>
    <w:rsid w:val="00E36240"/>
    <w:rsid w:val="00E363F9"/>
    <w:rsid w:val="00E36AB0"/>
    <w:rsid w:val="00E36F0C"/>
    <w:rsid w:val="00E36F94"/>
    <w:rsid w:val="00E37288"/>
    <w:rsid w:val="00E3732C"/>
    <w:rsid w:val="00E375D2"/>
    <w:rsid w:val="00E377F7"/>
    <w:rsid w:val="00E3798B"/>
    <w:rsid w:val="00E37F6E"/>
    <w:rsid w:val="00E40B21"/>
    <w:rsid w:val="00E40C18"/>
    <w:rsid w:val="00E40E3B"/>
    <w:rsid w:val="00E40F7C"/>
    <w:rsid w:val="00E41159"/>
    <w:rsid w:val="00E41704"/>
    <w:rsid w:val="00E417F6"/>
    <w:rsid w:val="00E41912"/>
    <w:rsid w:val="00E41CF9"/>
    <w:rsid w:val="00E42B6B"/>
    <w:rsid w:val="00E42E5D"/>
    <w:rsid w:val="00E435EF"/>
    <w:rsid w:val="00E43A4B"/>
    <w:rsid w:val="00E43F39"/>
    <w:rsid w:val="00E440B7"/>
    <w:rsid w:val="00E44306"/>
    <w:rsid w:val="00E444EE"/>
    <w:rsid w:val="00E44738"/>
    <w:rsid w:val="00E4480F"/>
    <w:rsid w:val="00E448D2"/>
    <w:rsid w:val="00E44B57"/>
    <w:rsid w:val="00E459F6"/>
    <w:rsid w:val="00E45A9D"/>
    <w:rsid w:val="00E45AFA"/>
    <w:rsid w:val="00E4623A"/>
    <w:rsid w:val="00E46F4F"/>
    <w:rsid w:val="00E47059"/>
    <w:rsid w:val="00E47319"/>
    <w:rsid w:val="00E47337"/>
    <w:rsid w:val="00E503D7"/>
    <w:rsid w:val="00E5052E"/>
    <w:rsid w:val="00E506FC"/>
    <w:rsid w:val="00E50978"/>
    <w:rsid w:val="00E50C81"/>
    <w:rsid w:val="00E50CDE"/>
    <w:rsid w:val="00E51152"/>
    <w:rsid w:val="00E511D4"/>
    <w:rsid w:val="00E515BB"/>
    <w:rsid w:val="00E516CD"/>
    <w:rsid w:val="00E516EE"/>
    <w:rsid w:val="00E518E6"/>
    <w:rsid w:val="00E51948"/>
    <w:rsid w:val="00E51A06"/>
    <w:rsid w:val="00E51B03"/>
    <w:rsid w:val="00E51CFD"/>
    <w:rsid w:val="00E52136"/>
    <w:rsid w:val="00E52178"/>
    <w:rsid w:val="00E521A4"/>
    <w:rsid w:val="00E523EB"/>
    <w:rsid w:val="00E52BBF"/>
    <w:rsid w:val="00E52FF3"/>
    <w:rsid w:val="00E5310E"/>
    <w:rsid w:val="00E53110"/>
    <w:rsid w:val="00E53303"/>
    <w:rsid w:val="00E5337F"/>
    <w:rsid w:val="00E533F4"/>
    <w:rsid w:val="00E53709"/>
    <w:rsid w:val="00E5379F"/>
    <w:rsid w:val="00E53D8F"/>
    <w:rsid w:val="00E54478"/>
    <w:rsid w:val="00E544AC"/>
    <w:rsid w:val="00E54929"/>
    <w:rsid w:val="00E54DF4"/>
    <w:rsid w:val="00E551A0"/>
    <w:rsid w:val="00E5572E"/>
    <w:rsid w:val="00E55F58"/>
    <w:rsid w:val="00E55FD4"/>
    <w:rsid w:val="00E56179"/>
    <w:rsid w:val="00E56483"/>
    <w:rsid w:val="00E5651E"/>
    <w:rsid w:val="00E567F7"/>
    <w:rsid w:val="00E56B21"/>
    <w:rsid w:val="00E570EE"/>
    <w:rsid w:val="00E5738E"/>
    <w:rsid w:val="00E57891"/>
    <w:rsid w:val="00E57E05"/>
    <w:rsid w:val="00E6055F"/>
    <w:rsid w:val="00E608A9"/>
    <w:rsid w:val="00E615FA"/>
    <w:rsid w:val="00E617CF"/>
    <w:rsid w:val="00E61860"/>
    <w:rsid w:val="00E61E8F"/>
    <w:rsid w:val="00E6238D"/>
    <w:rsid w:val="00E623FD"/>
    <w:rsid w:val="00E62578"/>
    <w:rsid w:val="00E628B0"/>
    <w:rsid w:val="00E62A4F"/>
    <w:rsid w:val="00E62AA9"/>
    <w:rsid w:val="00E62C86"/>
    <w:rsid w:val="00E62E9C"/>
    <w:rsid w:val="00E63080"/>
    <w:rsid w:val="00E63136"/>
    <w:rsid w:val="00E6358B"/>
    <w:rsid w:val="00E63674"/>
    <w:rsid w:val="00E63846"/>
    <w:rsid w:val="00E64047"/>
    <w:rsid w:val="00E643E8"/>
    <w:rsid w:val="00E64B14"/>
    <w:rsid w:val="00E65449"/>
    <w:rsid w:val="00E655B3"/>
    <w:rsid w:val="00E65782"/>
    <w:rsid w:val="00E65C48"/>
    <w:rsid w:val="00E662BF"/>
    <w:rsid w:val="00E663E2"/>
    <w:rsid w:val="00E66BB4"/>
    <w:rsid w:val="00E66C3A"/>
    <w:rsid w:val="00E67C39"/>
    <w:rsid w:val="00E67F1D"/>
    <w:rsid w:val="00E708C1"/>
    <w:rsid w:val="00E7093C"/>
    <w:rsid w:val="00E70FA2"/>
    <w:rsid w:val="00E7125B"/>
    <w:rsid w:val="00E71260"/>
    <w:rsid w:val="00E7153C"/>
    <w:rsid w:val="00E71DFE"/>
    <w:rsid w:val="00E71E8D"/>
    <w:rsid w:val="00E7230D"/>
    <w:rsid w:val="00E72F25"/>
    <w:rsid w:val="00E7316A"/>
    <w:rsid w:val="00E73325"/>
    <w:rsid w:val="00E733B9"/>
    <w:rsid w:val="00E74883"/>
    <w:rsid w:val="00E7489C"/>
    <w:rsid w:val="00E754FB"/>
    <w:rsid w:val="00E75EB9"/>
    <w:rsid w:val="00E76946"/>
    <w:rsid w:val="00E76C92"/>
    <w:rsid w:val="00E775A4"/>
    <w:rsid w:val="00E7775F"/>
    <w:rsid w:val="00E778D6"/>
    <w:rsid w:val="00E77AAC"/>
    <w:rsid w:val="00E77B60"/>
    <w:rsid w:val="00E8000C"/>
    <w:rsid w:val="00E80347"/>
    <w:rsid w:val="00E80951"/>
    <w:rsid w:val="00E80D68"/>
    <w:rsid w:val="00E810FD"/>
    <w:rsid w:val="00E8167D"/>
    <w:rsid w:val="00E8191F"/>
    <w:rsid w:val="00E81B13"/>
    <w:rsid w:val="00E81BEB"/>
    <w:rsid w:val="00E81CC6"/>
    <w:rsid w:val="00E81CDE"/>
    <w:rsid w:val="00E820DF"/>
    <w:rsid w:val="00E82832"/>
    <w:rsid w:val="00E8333F"/>
    <w:rsid w:val="00E838DC"/>
    <w:rsid w:val="00E839E8"/>
    <w:rsid w:val="00E83F87"/>
    <w:rsid w:val="00E84AA6"/>
    <w:rsid w:val="00E84AAB"/>
    <w:rsid w:val="00E85155"/>
    <w:rsid w:val="00E851C2"/>
    <w:rsid w:val="00E85434"/>
    <w:rsid w:val="00E857AA"/>
    <w:rsid w:val="00E8586B"/>
    <w:rsid w:val="00E85973"/>
    <w:rsid w:val="00E859C5"/>
    <w:rsid w:val="00E85D09"/>
    <w:rsid w:val="00E86614"/>
    <w:rsid w:val="00E8687A"/>
    <w:rsid w:val="00E86EB7"/>
    <w:rsid w:val="00E86F9D"/>
    <w:rsid w:val="00E875CB"/>
    <w:rsid w:val="00E876D7"/>
    <w:rsid w:val="00E87730"/>
    <w:rsid w:val="00E87A1D"/>
    <w:rsid w:val="00E87AF5"/>
    <w:rsid w:val="00E87E2C"/>
    <w:rsid w:val="00E9057E"/>
    <w:rsid w:val="00E90909"/>
    <w:rsid w:val="00E90AB6"/>
    <w:rsid w:val="00E90EA7"/>
    <w:rsid w:val="00E90F01"/>
    <w:rsid w:val="00E9114A"/>
    <w:rsid w:val="00E91716"/>
    <w:rsid w:val="00E91721"/>
    <w:rsid w:val="00E91C68"/>
    <w:rsid w:val="00E91CC3"/>
    <w:rsid w:val="00E91CE4"/>
    <w:rsid w:val="00E92021"/>
    <w:rsid w:val="00E92940"/>
    <w:rsid w:val="00E93332"/>
    <w:rsid w:val="00E93377"/>
    <w:rsid w:val="00E9342D"/>
    <w:rsid w:val="00E9342E"/>
    <w:rsid w:val="00E93485"/>
    <w:rsid w:val="00E93A83"/>
    <w:rsid w:val="00E93D4C"/>
    <w:rsid w:val="00E9424F"/>
    <w:rsid w:val="00E9457D"/>
    <w:rsid w:val="00E94592"/>
    <w:rsid w:val="00E946D4"/>
    <w:rsid w:val="00E94935"/>
    <w:rsid w:val="00E95228"/>
    <w:rsid w:val="00E95E4B"/>
    <w:rsid w:val="00E96021"/>
    <w:rsid w:val="00E96494"/>
    <w:rsid w:val="00E96621"/>
    <w:rsid w:val="00E966DC"/>
    <w:rsid w:val="00E96D64"/>
    <w:rsid w:val="00E97204"/>
    <w:rsid w:val="00E9743B"/>
    <w:rsid w:val="00E974AE"/>
    <w:rsid w:val="00E9764B"/>
    <w:rsid w:val="00E97680"/>
    <w:rsid w:val="00E97FC6"/>
    <w:rsid w:val="00EA001F"/>
    <w:rsid w:val="00EA0287"/>
    <w:rsid w:val="00EA03B2"/>
    <w:rsid w:val="00EA0553"/>
    <w:rsid w:val="00EA0A63"/>
    <w:rsid w:val="00EA0ADA"/>
    <w:rsid w:val="00EA0D10"/>
    <w:rsid w:val="00EA0ED8"/>
    <w:rsid w:val="00EA10BC"/>
    <w:rsid w:val="00EA1C0E"/>
    <w:rsid w:val="00EA1EEF"/>
    <w:rsid w:val="00EA25C1"/>
    <w:rsid w:val="00EA2604"/>
    <w:rsid w:val="00EA2800"/>
    <w:rsid w:val="00EA2A76"/>
    <w:rsid w:val="00EA2B93"/>
    <w:rsid w:val="00EA2CDF"/>
    <w:rsid w:val="00EA2D9C"/>
    <w:rsid w:val="00EA2E4B"/>
    <w:rsid w:val="00EA2EE5"/>
    <w:rsid w:val="00EA3AFD"/>
    <w:rsid w:val="00EA3C50"/>
    <w:rsid w:val="00EA4239"/>
    <w:rsid w:val="00EA444C"/>
    <w:rsid w:val="00EA4630"/>
    <w:rsid w:val="00EA4683"/>
    <w:rsid w:val="00EA4D55"/>
    <w:rsid w:val="00EA508B"/>
    <w:rsid w:val="00EA55A4"/>
    <w:rsid w:val="00EA5FBA"/>
    <w:rsid w:val="00EA60EA"/>
    <w:rsid w:val="00EA6306"/>
    <w:rsid w:val="00EA63FA"/>
    <w:rsid w:val="00EA66E9"/>
    <w:rsid w:val="00EA675E"/>
    <w:rsid w:val="00EA6A76"/>
    <w:rsid w:val="00EA6BDB"/>
    <w:rsid w:val="00EA6DF4"/>
    <w:rsid w:val="00EA74DB"/>
    <w:rsid w:val="00EA75AD"/>
    <w:rsid w:val="00EA787A"/>
    <w:rsid w:val="00EA7A60"/>
    <w:rsid w:val="00EB0012"/>
    <w:rsid w:val="00EB01D0"/>
    <w:rsid w:val="00EB077E"/>
    <w:rsid w:val="00EB0E87"/>
    <w:rsid w:val="00EB0EA5"/>
    <w:rsid w:val="00EB0F1D"/>
    <w:rsid w:val="00EB1034"/>
    <w:rsid w:val="00EB145A"/>
    <w:rsid w:val="00EB15FE"/>
    <w:rsid w:val="00EB17FA"/>
    <w:rsid w:val="00EB24AD"/>
    <w:rsid w:val="00EB24ED"/>
    <w:rsid w:val="00EB2943"/>
    <w:rsid w:val="00EB2DD2"/>
    <w:rsid w:val="00EB2DFC"/>
    <w:rsid w:val="00EB37A9"/>
    <w:rsid w:val="00EB399D"/>
    <w:rsid w:val="00EB3ADC"/>
    <w:rsid w:val="00EB3B24"/>
    <w:rsid w:val="00EB3FAA"/>
    <w:rsid w:val="00EB42ED"/>
    <w:rsid w:val="00EB4B95"/>
    <w:rsid w:val="00EB4FCB"/>
    <w:rsid w:val="00EB509D"/>
    <w:rsid w:val="00EB50B4"/>
    <w:rsid w:val="00EB54BD"/>
    <w:rsid w:val="00EB5A4F"/>
    <w:rsid w:val="00EB6083"/>
    <w:rsid w:val="00EB6300"/>
    <w:rsid w:val="00EB6343"/>
    <w:rsid w:val="00EB7047"/>
    <w:rsid w:val="00EB71E0"/>
    <w:rsid w:val="00EB7798"/>
    <w:rsid w:val="00EB7B73"/>
    <w:rsid w:val="00EB7D93"/>
    <w:rsid w:val="00EC0155"/>
    <w:rsid w:val="00EC0FCB"/>
    <w:rsid w:val="00EC1015"/>
    <w:rsid w:val="00EC1252"/>
    <w:rsid w:val="00EC128F"/>
    <w:rsid w:val="00EC16A6"/>
    <w:rsid w:val="00EC1A5C"/>
    <w:rsid w:val="00EC2BF8"/>
    <w:rsid w:val="00EC2D0F"/>
    <w:rsid w:val="00EC339E"/>
    <w:rsid w:val="00EC348C"/>
    <w:rsid w:val="00EC3D69"/>
    <w:rsid w:val="00EC3E5C"/>
    <w:rsid w:val="00EC40C2"/>
    <w:rsid w:val="00EC4178"/>
    <w:rsid w:val="00EC4621"/>
    <w:rsid w:val="00EC46BB"/>
    <w:rsid w:val="00EC4975"/>
    <w:rsid w:val="00EC4C88"/>
    <w:rsid w:val="00EC55AA"/>
    <w:rsid w:val="00EC580B"/>
    <w:rsid w:val="00EC5FF8"/>
    <w:rsid w:val="00EC63C4"/>
    <w:rsid w:val="00EC655B"/>
    <w:rsid w:val="00EC6DC6"/>
    <w:rsid w:val="00EC78F0"/>
    <w:rsid w:val="00EC7B8C"/>
    <w:rsid w:val="00EC7D9D"/>
    <w:rsid w:val="00EC7FBE"/>
    <w:rsid w:val="00ED0360"/>
    <w:rsid w:val="00ED06D3"/>
    <w:rsid w:val="00ED0B2B"/>
    <w:rsid w:val="00ED0B3F"/>
    <w:rsid w:val="00ED10F4"/>
    <w:rsid w:val="00ED13D5"/>
    <w:rsid w:val="00ED1601"/>
    <w:rsid w:val="00ED19D0"/>
    <w:rsid w:val="00ED19D8"/>
    <w:rsid w:val="00ED1DB4"/>
    <w:rsid w:val="00ED1E4A"/>
    <w:rsid w:val="00ED1F3C"/>
    <w:rsid w:val="00ED20C3"/>
    <w:rsid w:val="00ED22D4"/>
    <w:rsid w:val="00ED26A8"/>
    <w:rsid w:val="00ED270C"/>
    <w:rsid w:val="00ED33CC"/>
    <w:rsid w:val="00ED33F7"/>
    <w:rsid w:val="00ED3539"/>
    <w:rsid w:val="00ED371F"/>
    <w:rsid w:val="00ED391A"/>
    <w:rsid w:val="00ED3941"/>
    <w:rsid w:val="00ED3C70"/>
    <w:rsid w:val="00ED4524"/>
    <w:rsid w:val="00ED4CC7"/>
    <w:rsid w:val="00ED519A"/>
    <w:rsid w:val="00ED56D4"/>
    <w:rsid w:val="00ED58FE"/>
    <w:rsid w:val="00ED5DDE"/>
    <w:rsid w:val="00ED61EE"/>
    <w:rsid w:val="00ED6BA4"/>
    <w:rsid w:val="00ED716A"/>
    <w:rsid w:val="00ED7319"/>
    <w:rsid w:val="00EE017A"/>
    <w:rsid w:val="00EE03DD"/>
    <w:rsid w:val="00EE1FAE"/>
    <w:rsid w:val="00EE217A"/>
    <w:rsid w:val="00EE23C6"/>
    <w:rsid w:val="00EE2D2D"/>
    <w:rsid w:val="00EE2EAE"/>
    <w:rsid w:val="00EE3162"/>
    <w:rsid w:val="00EE3553"/>
    <w:rsid w:val="00EE3739"/>
    <w:rsid w:val="00EE38FB"/>
    <w:rsid w:val="00EE3C68"/>
    <w:rsid w:val="00EE4452"/>
    <w:rsid w:val="00EE48CC"/>
    <w:rsid w:val="00EE517B"/>
    <w:rsid w:val="00EE5F96"/>
    <w:rsid w:val="00EE5FC6"/>
    <w:rsid w:val="00EE62A2"/>
    <w:rsid w:val="00EE63EE"/>
    <w:rsid w:val="00EE67AE"/>
    <w:rsid w:val="00EE6E67"/>
    <w:rsid w:val="00EE73D8"/>
    <w:rsid w:val="00EE7673"/>
    <w:rsid w:val="00EE780C"/>
    <w:rsid w:val="00EF02BB"/>
    <w:rsid w:val="00EF0670"/>
    <w:rsid w:val="00EF0D07"/>
    <w:rsid w:val="00EF1477"/>
    <w:rsid w:val="00EF2335"/>
    <w:rsid w:val="00EF2774"/>
    <w:rsid w:val="00EF2A0F"/>
    <w:rsid w:val="00EF2BFF"/>
    <w:rsid w:val="00EF2FCF"/>
    <w:rsid w:val="00EF3264"/>
    <w:rsid w:val="00EF363A"/>
    <w:rsid w:val="00EF3A3C"/>
    <w:rsid w:val="00EF3E6A"/>
    <w:rsid w:val="00EF40CB"/>
    <w:rsid w:val="00EF4833"/>
    <w:rsid w:val="00EF48B0"/>
    <w:rsid w:val="00EF4B38"/>
    <w:rsid w:val="00EF5536"/>
    <w:rsid w:val="00EF588B"/>
    <w:rsid w:val="00EF5FCB"/>
    <w:rsid w:val="00EF61AC"/>
    <w:rsid w:val="00EF6806"/>
    <w:rsid w:val="00EF6DDA"/>
    <w:rsid w:val="00EF6E0A"/>
    <w:rsid w:val="00EF726A"/>
    <w:rsid w:val="00EF780E"/>
    <w:rsid w:val="00EF7CA6"/>
    <w:rsid w:val="00EF7E16"/>
    <w:rsid w:val="00EF7EBF"/>
    <w:rsid w:val="00EF7F03"/>
    <w:rsid w:val="00F0037D"/>
    <w:rsid w:val="00F00799"/>
    <w:rsid w:val="00F008A3"/>
    <w:rsid w:val="00F00998"/>
    <w:rsid w:val="00F00D5F"/>
    <w:rsid w:val="00F00FCD"/>
    <w:rsid w:val="00F01245"/>
    <w:rsid w:val="00F01323"/>
    <w:rsid w:val="00F013F4"/>
    <w:rsid w:val="00F0171F"/>
    <w:rsid w:val="00F0193C"/>
    <w:rsid w:val="00F01B40"/>
    <w:rsid w:val="00F0248C"/>
    <w:rsid w:val="00F0317A"/>
    <w:rsid w:val="00F0333C"/>
    <w:rsid w:val="00F03865"/>
    <w:rsid w:val="00F03B6B"/>
    <w:rsid w:val="00F04460"/>
    <w:rsid w:val="00F0490B"/>
    <w:rsid w:val="00F05905"/>
    <w:rsid w:val="00F0657B"/>
    <w:rsid w:val="00F066C7"/>
    <w:rsid w:val="00F06DB3"/>
    <w:rsid w:val="00F06EA3"/>
    <w:rsid w:val="00F06FAC"/>
    <w:rsid w:val="00F070C2"/>
    <w:rsid w:val="00F07595"/>
    <w:rsid w:val="00F100A2"/>
    <w:rsid w:val="00F10AE2"/>
    <w:rsid w:val="00F10D3A"/>
    <w:rsid w:val="00F10FA8"/>
    <w:rsid w:val="00F1122E"/>
    <w:rsid w:val="00F11AB8"/>
    <w:rsid w:val="00F11B32"/>
    <w:rsid w:val="00F11C22"/>
    <w:rsid w:val="00F120AA"/>
    <w:rsid w:val="00F121AA"/>
    <w:rsid w:val="00F121FE"/>
    <w:rsid w:val="00F122A7"/>
    <w:rsid w:val="00F12689"/>
    <w:rsid w:val="00F12DB7"/>
    <w:rsid w:val="00F1308E"/>
    <w:rsid w:val="00F1319E"/>
    <w:rsid w:val="00F1398E"/>
    <w:rsid w:val="00F13FE4"/>
    <w:rsid w:val="00F1408D"/>
    <w:rsid w:val="00F145BF"/>
    <w:rsid w:val="00F14947"/>
    <w:rsid w:val="00F14CFC"/>
    <w:rsid w:val="00F1517A"/>
    <w:rsid w:val="00F1547D"/>
    <w:rsid w:val="00F15F64"/>
    <w:rsid w:val="00F165C5"/>
    <w:rsid w:val="00F17626"/>
    <w:rsid w:val="00F176CC"/>
    <w:rsid w:val="00F17962"/>
    <w:rsid w:val="00F17A24"/>
    <w:rsid w:val="00F205DB"/>
    <w:rsid w:val="00F2068A"/>
    <w:rsid w:val="00F20EBC"/>
    <w:rsid w:val="00F20ECB"/>
    <w:rsid w:val="00F20EF2"/>
    <w:rsid w:val="00F21153"/>
    <w:rsid w:val="00F21526"/>
    <w:rsid w:val="00F218C8"/>
    <w:rsid w:val="00F21A5A"/>
    <w:rsid w:val="00F21D73"/>
    <w:rsid w:val="00F22528"/>
    <w:rsid w:val="00F22AFE"/>
    <w:rsid w:val="00F22B26"/>
    <w:rsid w:val="00F22C96"/>
    <w:rsid w:val="00F233B3"/>
    <w:rsid w:val="00F234C2"/>
    <w:rsid w:val="00F23FA2"/>
    <w:rsid w:val="00F24067"/>
    <w:rsid w:val="00F243E3"/>
    <w:rsid w:val="00F24A01"/>
    <w:rsid w:val="00F24DE1"/>
    <w:rsid w:val="00F24E09"/>
    <w:rsid w:val="00F25338"/>
    <w:rsid w:val="00F25A2E"/>
    <w:rsid w:val="00F25C45"/>
    <w:rsid w:val="00F25C49"/>
    <w:rsid w:val="00F26063"/>
    <w:rsid w:val="00F264F1"/>
    <w:rsid w:val="00F2774B"/>
    <w:rsid w:val="00F27883"/>
    <w:rsid w:val="00F278DE"/>
    <w:rsid w:val="00F27ACA"/>
    <w:rsid w:val="00F27B2F"/>
    <w:rsid w:val="00F300C6"/>
    <w:rsid w:val="00F3020F"/>
    <w:rsid w:val="00F30385"/>
    <w:rsid w:val="00F30489"/>
    <w:rsid w:val="00F304A1"/>
    <w:rsid w:val="00F31472"/>
    <w:rsid w:val="00F31CDC"/>
    <w:rsid w:val="00F31CF6"/>
    <w:rsid w:val="00F32042"/>
    <w:rsid w:val="00F32072"/>
    <w:rsid w:val="00F322F1"/>
    <w:rsid w:val="00F3279B"/>
    <w:rsid w:val="00F33542"/>
    <w:rsid w:val="00F335F8"/>
    <w:rsid w:val="00F33DF0"/>
    <w:rsid w:val="00F33E82"/>
    <w:rsid w:val="00F34083"/>
    <w:rsid w:val="00F347C9"/>
    <w:rsid w:val="00F34A04"/>
    <w:rsid w:val="00F34A25"/>
    <w:rsid w:val="00F34B53"/>
    <w:rsid w:val="00F34E94"/>
    <w:rsid w:val="00F3523E"/>
    <w:rsid w:val="00F35342"/>
    <w:rsid w:val="00F3557A"/>
    <w:rsid w:val="00F35657"/>
    <w:rsid w:val="00F35834"/>
    <w:rsid w:val="00F35EE9"/>
    <w:rsid w:val="00F363BF"/>
    <w:rsid w:val="00F3669D"/>
    <w:rsid w:val="00F36D00"/>
    <w:rsid w:val="00F36DAF"/>
    <w:rsid w:val="00F370C5"/>
    <w:rsid w:val="00F372FB"/>
    <w:rsid w:val="00F37838"/>
    <w:rsid w:val="00F37936"/>
    <w:rsid w:val="00F37CAF"/>
    <w:rsid w:val="00F40335"/>
    <w:rsid w:val="00F40539"/>
    <w:rsid w:val="00F407E1"/>
    <w:rsid w:val="00F40F8A"/>
    <w:rsid w:val="00F413E2"/>
    <w:rsid w:val="00F41936"/>
    <w:rsid w:val="00F41A41"/>
    <w:rsid w:val="00F41CC4"/>
    <w:rsid w:val="00F41F05"/>
    <w:rsid w:val="00F4203E"/>
    <w:rsid w:val="00F42589"/>
    <w:rsid w:val="00F42C1B"/>
    <w:rsid w:val="00F42CDF"/>
    <w:rsid w:val="00F43056"/>
    <w:rsid w:val="00F433A4"/>
    <w:rsid w:val="00F43963"/>
    <w:rsid w:val="00F43C54"/>
    <w:rsid w:val="00F43C75"/>
    <w:rsid w:val="00F440AE"/>
    <w:rsid w:val="00F44533"/>
    <w:rsid w:val="00F44589"/>
    <w:rsid w:val="00F450EC"/>
    <w:rsid w:val="00F4519E"/>
    <w:rsid w:val="00F452AB"/>
    <w:rsid w:val="00F453B2"/>
    <w:rsid w:val="00F455DF"/>
    <w:rsid w:val="00F459FD"/>
    <w:rsid w:val="00F45CA8"/>
    <w:rsid w:val="00F45D04"/>
    <w:rsid w:val="00F46056"/>
    <w:rsid w:val="00F46C3F"/>
    <w:rsid w:val="00F46DEF"/>
    <w:rsid w:val="00F46DF4"/>
    <w:rsid w:val="00F46ED6"/>
    <w:rsid w:val="00F501AD"/>
    <w:rsid w:val="00F5046D"/>
    <w:rsid w:val="00F507C4"/>
    <w:rsid w:val="00F50910"/>
    <w:rsid w:val="00F50CB6"/>
    <w:rsid w:val="00F50F5B"/>
    <w:rsid w:val="00F5104C"/>
    <w:rsid w:val="00F513F1"/>
    <w:rsid w:val="00F515A9"/>
    <w:rsid w:val="00F519F7"/>
    <w:rsid w:val="00F51B1F"/>
    <w:rsid w:val="00F5266F"/>
    <w:rsid w:val="00F52680"/>
    <w:rsid w:val="00F52713"/>
    <w:rsid w:val="00F527B6"/>
    <w:rsid w:val="00F52B0A"/>
    <w:rsid w:val="00F52CB8"/>
    <w:rsid w:val="00F53064"/>
    <w:rsid w:val="00F531E0"/>
    <w:rsid w:val="00F53221"/>
    <w:rsid w:val="00F534CC"/>
    <w:rsid w:val="00F535E0"/>
    <w:rsid w:val="00F538A1"/>
    <w:rsid w:val="00F53A45"/>
    <w:rsid w:val="00F53BAB"/>
    <w:rsid w:val="00F53ED9"/>
    <w:rsid w:val="00F54648"/>
    <w:rsid w:val="00F54A2B"/>
    <w:rsid w:val="00F54AFD"/>
    <w:rsid w:val="00F55038"/>
    <w:rsid w:val="00F5525F"/>
    <w:rsid w:val="00F55596"/>
    <w:rsid w:val="00F55B62"/>
    <w:rsid w:val="00F55C7B"/>
    <w:rsid w:val="00F55EE8"/>
    <w:rsid w:val="00F56081"/>
    <w:rsid w:val="00F5623A"/>
    <w:rsid w:val="00F56312"/>
    <w:rsid w:val="00F56317"/>
    <w:rsid w:val="00F5634D"/>
    <w:rsid w:val="00F563F3"/>
    <w:rsid w:val="00F5676C"/>
    <w:rsid w:val="00F56CE7"/>
    <w:rsid w:val="00F56D04"/>
    <w:rsid w:val="00F56E36"/>
    <w:rsid w:val="00F56E38"/>
    <w:rsid w:val="00F56F6B"/>
    <w:rsid w:val="00F5724F"/>
    <w:rsid w:val="00F5741C"/>
    <w:rsid w:val="00F575A5"/>
    <w:rsid w:val="00F579FE"/>
    <w:rsid w:val="00F57A74"/>
    <w:rsid w:val="00F57D95"/>
    <w:rsid w:val="00F57DDF"/>
    <w:rsid w:val="00F57F7D"/>
    <w:rsid w:val="00F60170"/>
    <w:rsid w:val="00F61368"/>
    <w:rsid w:val="00F61D0C"/>
    <w:rsid w:val="00F621CA"/>
    <w:rsid w:val="00F623A7"/>
    <w:rsid w:val="00F62665"/>
    <w:rsid w:val="00F627CF"/>
    <w:rsid w:val="00F63470"/>
    <w:rsid w:val="00F6386D"/>
    <w:rsid w:val="00F63D01"/>
    <w:rsid w:val="00F63F85"/>
    <w:rsid w:val="00F64A32"/>
    <w:rsid w:val="00F64FFA"/>
    <w:rsid w:val="00F6562F"/>
    <w:rsid w:val="00F6566E"/>
    <w:rsid w:val="00F65734"/>
    <w:rsid w:val="00F65E0D"/>
    <w:rsid w:val="00F6604E"/>
    <w:rsid w:val="00F6615C"/>
    <w:rsid w:val="00F661C5"/>
    <w:rsid w:val="00F66325"/>
    <w:rsid w:val="00F670F2"/>
    <w:rsid w:val="00F674EC"/>
    <w:rsid w:val="00F679DF"/>
    <w:rsid w:val="00F67B10"/>
    <w:rsid w:val="00F67B2B"/>
    <w:rsid w:val="00F67F2F"/>
    <w:rsid w:val="00F701E8"/>
    <w:rsid w:val="00F7020C"/>
    <w:rsid w:val="00F7024B"/>
    <w:rsid w:val="00F7064F"/>
    <w:rsid w:val="00F70778"/>
    <w:rsid w:val="00F70A25"/>
    <w:rsid w:val="00F710EA"/>
    <w:rsid w:val="00F7174B"/>
    <w:rsid w:val="00F718BC"/>
    <w:rsid w:val="00F719AA"/>
    <w:rsid w:val="00F71BD2"/>
    <w:rsid w:val="00F72322"/>
    <w:rsid w:val="00F7234E"/>
    <w:rsid w:val="00F725AB"/>
    <w:rsid w:val="00F725D4"/>
    <w:rsid w:val="00F72F16"/>
    <w:rsid w:val="00F72FC2"/>
    <w:rsid w:val="00F74046"/>
    <w:rsid w:val="00F7442E"/>
    <w:rsid w:val="00F7453B"/>
    <w:rsid w:val="00F749AC"/>
    <w:rsid w:val="00F74B30"/>
    <w:rsid w:val="00F74F6D"/>
    <w:rsid w:val="00F75517"/>
    <w:rsid w:val="00F7562F"/>
    <w:rsid w:val="00F756EF"/>
    <w:rsid w:val="00F75A1F"/>
    <w:rsid w:val="00F75B1C"/>
    <w:rsid w:val="00F760C7"/>
    <w:rsid w:val="00F7617E"/>
    <w:rsid w:val="00F7638D"/>
    <w:rsid w:val="00F765DA"/>
    <w:rsid w:val="00F7679D"/>
    <w:rsid w:val="00F76B23"/>
    <w:rsid w:val="00F76BBF"/>
    <w:rsid w:val="00F770A5"/>
    <w:rsid w:val="00F770F2"/>
    <w:rsid w:val="00F7722D"/>
    <w:rsid w:val="00F7742D"/>
    <w:rsid w:val="00F7755F"/>
    <w:rsid w:val="00F779A1"/>
    <w:rsid w:val="00F77D1C"/>
    <w:rsid w:val="00F77DFF"/>
    <w:rsid w:val="00F802B2"/>
    <w:rsid w:val="00F8036B"/>
    <w:rsid w:val="00F80599"/>
    <w:rsid w:val="00F8090C"/>
    <w:rsid w:val="00F80B4A"/>
    <w:rsid w:val="00F80CA0"/>
    <w:rsid w:val="00F812DB"/>
    <w:rsid w:val="00F813DF"/>
    <w:rsid w:val="00F8148D"/>
    <w:rsid w:val="00F818EB"/>
    <w:rsid w:val="00F81E20"/>
    <w:rsid w:val="00F81FC8"/>
    <w:rsid w:val="00F820D9"/>
    <w:rsid w:val="00F822C6"/>
    <w:rsid w:val="00F8241E"/>
    <w:rsid w:val="00F826D8"/>
    <w:rsid w:val="00F82B23"/>
    <w:rsid w:val="00F82B4C"/>
    <w:rsid w:val="00F82C98"/>
    <w:rsid w:val="00F830A9"/>
    <w:rsid w:val="00F83309"/>
    <w:rsid w:val="00F833A8"/>
    <w:rsid w:val="00F83794"/>
    <w:rsid w:val="00F837AD"/>
    <w:rsid w:val="00F83A23"/>
    <w:rsid w:val="00F83CD0"/>
    <w:rsid w:val="00F83EA7"/>
    <w:rsid w:val="00F841DB"/>
    <w:rsid w:val="00F84416"/>
    <w:rsid w:val="00F846BB"/>
    <w:rsid w:val="00F84B24"/>
    <w:rsid w:val="00F84BAA"/>
    <w:rsid w:val="00F84CEE"/>
    <w:rsid w:val="00F84FA5"/>
    <w:rsid w:val="00F85257"/>
    <w:rsid w:val="00F85A14"/>
    <w:rsid w:val="00F85D17"/>
    <w:rsid w:val="00F85E58"/>
    <w:rsid w:val="00F8642E"/>
    <w:rsid w:val="00F864FC"/>
    <w:rsid w:val="00F8677C"/>
    <w:rsid w:val="00F86D18"/>
    <w:rsid w:val="00F86E4E"/>
    <w:rsid w:val="00F86F82"/>
    <w:rsid w:val="00F86FC0"/>
    <w:rsid w:val="00F8706B"/>
    <w:rsid w:val="00F873E6"/>
    <w:rsid w:val="00F87831"/>
    <w:rsid w:val="00F87AE4"/>
    <w:rsid w:val="00F87E84"/>
    <w:rsid w:val="00F907DD"/>
    <w:rsid w:val="00F908A6"/>
    <w:rsid w:val="00F9097B"/>
    <w:rsid w:val="00F910A9"/>
    <w:rsid w:val="00F91288"/>
    <w:rsid w:val="00F9142D"/>
    <w:rsid w:val="00F91699"/>
    <w:rsid w:val="00F916C9"/>
    <w:rsid w:val="00F9194C"/>
    <w:rsid w:val="00F91B13"/>
    <w:rsid w:val="00F9200A"/>
    <w:rsid w:val="00F920D0"/>
    <w:rsid w:val="00F92109"/>
    <w:rsid w:val="00F92386"/>
    <w:rsid w:val="00F923EC"/>
    <w:rsid w:val="00F9286F"/>
    <w:rsid w:val="00F929B1"/>
    <w:rsid w:val="00F92A32"/>
    <w:rsid w:val="00F92D3F"/>
    <w:rsid w:val="00F93095"/>
    <w:rsid w:val="00F931F9"/>
    <w:rsid w:val="00F933EF"/>
    <w:rsid w:val="00F938C6"/>
    <w:rsid w:val="00F939F4"/>
    <w:rsid w:val="00F93A9D"/>
    <w:rsid w:val="00F93B8F"/>
    <w:rsid w:val="00F93C3D"/>
    <w:rsid w:val="00F93D9B"/>
    <w:rsid w:val="00F943AB"/>
    <w:rsid w:val="00F945FB"/>
    <w:rsid w:val="00F946E5"/>
    <w:rsid w:val="00F94855"/>
    <w:rsid w:val="00F95268"/>
    <w:rsid w:val="00F9530D"/>
    <w:rsid w:val="00F95966"/>
    <w:rsid w:val="00F95D9D"/>
    <w:rsid w:val="00F96028"/>
    <w:rsid w:val="00F96693"/>
    <w:rsid w:val="00F967A4"/>
    <w:rsid w:val="00F97275"/>
    <w:rsid w:val="00F972B5"/>
    <w:rsid w:val="00F972CA"/>
    <w:rsid w:val="00F972F1"/>
    <w:rsid w:val="00F97628"/>
    <w:rsid w:val="00F97698"/>
    <w:rsid w:val="00F9775A"/>
    <w:rsid w:val="00F979BD"/>
    <w:rsid w:val="00FA0155"/>
    <w:rsid w:val="00FA01BF"/>
    <w:rsid w:val="00FA06FC"/>
    <w:rsid w:val="00FA084E"/>
    <w:rsid w:val="00FA0BF4"/>
    <w:rsid w:val="00FA0C85"/>
    <w:rsid w:val="00FA0DDD"/>
    <w:rsid w:val="00FA15A2"/>
    <w:rsid w:val="00FA16A3"/>
    <w:rsid w:val="00FA1B1F"/>
    <w:rsid w:val="00FA22D3"/>
    <w:rsid w:val="00FA23C2"/>
    <w:rsid w:val="00FA25BE"/>
    <w:rsid w:val="00FA273B"/>
    <w:rsid w:val="00FA3813"/>
    <w:rsid w:val="00FA38A5"/>
    <w:rsid w:val="00FA3AF0"/>
    <w:rsid w:val="00FA3C5E"/>
    <w:rsid w:val="00FA4070"/>
    <w:rsid w:val="00FA44D0"/>
    <w:rsid w:val="00FA45E1"/>
    <w:rsid w:val="00FA4847"/>
    <w:rsid w:val="00FA4972"/>
    <w:rsid w:val="00FA4EF8"/>
    <w:rsid w:val="00FA4F91"/>
    <w:rsid w:val="00FA56BC"/>
    <w:rsid w:val="00FA5867"/>
    <w:rsid w:val="00FA5A30"/>
    <w:rsid w:val="00FA6837"/>
    <w:rsid w:val="00FA694B"/>
    <w:rsid w:val="00FA752B"/>
    <w:rsid w:val="00FA76F1"/>
    <w:rsid w:val="00FA77C7"/>
    <w:rsid w:val="00FA7889"/>
    <w:rsid w:val="00FA789D"/>
    <w:rsid w:val="00FA7D12"/>
    <w:rsid w:val="00FA7ED6"/>
    <w:rsid w:val="00FB04F2"/>
    <w:rsid w:val="00FB0B82"/>
    <w:rsid w:val="00FB11A9"/>
    <w:rsid w:val="00FB1C93"/>
    <w:rsid w:val="00FB1D34"/>
    <w:rsid w:val="00FB1D67"/>
    <w:rsid w:val="00FB2187"/>
    <w:rsid w:val="00FB25CD"/>
    <w:rsid w:val="00FB2AC0"/>
    <w:rsid w:val="00FB2C05"/>
    <w:rsid w:val="00FB2C58"/>
    <w:rsid w:val="00FB2C95"/>
    <w:rsid w:val="00FB304B"/>
    <w:rsid w:val="00FB306C"/>
    <w:rsid w:val="00FB3109"/>
    <w:rsid w:val="00FB41C4"/>
    <w:rsid w:val="00FB4276"/>
    <w:rsid w:val="00FB44B9"/>
    <w:rsid w:val="00FB4575"/>
    <w:rsid w:val="00FB4905"/>
    <w:rsid w:val="00FB5145"/>
    <w:rsid w:val="00FB536A"/>
    <w:rsid w:val="00FB5413"/>
    <w:rsid w:val="00FB573F"/>
    <w:rsid w:val="00FB574F"/>
    <w:rsid w:val="00FB5B75"/>
    <w:rsid w:val="00FB685F"/>
    <w:rsid w:val="00FB6BB1"/>
    <w:rsid w:val="00FB6F8B"/>
    <w:rsid w:val="00FB79CA"/>
    <w:rsid w:val="00FB7A6E"/>
    <w:rsid w:val="00FB7B44"/>
    <w:rsid w:val="00FC0328"/>
    <w:rsid w:val="00FC0C08"/>
    <w:rsid w:val="00FC0C8C"/>
    <w:rsid w:val="00FC1003"/>
    <w:rsid w:val="00FC122F"/>
    <w:rsid w:val="00FC1566"/>
    <w:rsid w:val="00FC1816"/>
    <w:rsid w:val="00FC2266"/>
    <w:rsid w:val="00FC2B70"/>
    <w:rsid w:val="00FC2E66"/>
    <w:rsid w:val="00FC3500"/>
    <w:rsid w:val="00FC3A65"/>
    <w:rsid w:val="00FC3ACE"/>
    <w:rsid w:val="00FC3FD2"/>
    <w:rsid w:val="00FC421C"/>
    <w:rsid w:val="00FC4703"/>
    <w:rsid w:val="00FC49F9"/>
    <w:rsid w:val="00FC4F8B"/>
    <w:rsid w:val="00FC5103"/>
    <w:rsid w:val="00FC56F2"/>
    <w:rsid w:val="00FC5834"/>
    <w:rsid w:val="00FC5CC6"/>
    <w:rsid w:val="00FC5D3A"/>
    <w:rsid w:val="00FC5E60"/>
    <w:rsid w:val="00FC61A5"/>
    <w:rsid w:val="00FC6391"/>
    <w:rsid w:val="00FC658B"/>
    <w:rsid w:val="00FC699F"/>
    <w:rsid w:val="00FC7255"/>
    <w:rsid w:val="00FC757A"/>
    <w:rsid w:val="00FC77FA"/>
    <w:rsid w:val="00FC7852"/>
    <w:rsid w:val="00FC7AB1"/>
    <w:rsid w:val="00FD0689"/>
    <w:rsid w:val="00FD0B8F"/>
    <w:rsid w:val="00FD11F0"/>
    <w:rsid w:val="00FD12AF"/>
    <w:rsid w:val="00FD137D"/>
    <w:rsid w:val="00FD15A1"/>
    <w:rsid w:val="00FD168A"/>
    <w:rsid w:val="00FD1755"/>
    <w:rsid w:val="00FD188D"/>
    <w:rsid w:val="00FD1A64"/>
    <w:rsid w:val="00FD1B87"/>
    <w:rsid w:val="00FD1C36"/>
    <w:rsid w:val="00FD1CA8"/>
    <w:rsid w:val="00FD1CCF"/>
    <w:rsid w:val="00FD2C8B"/>
    <w:rsid w:val="00FD2D86"/>
    <w:rsid w:val="00FD2DED"/>
    <w:rsid w:val="00FD33B0"/>
    <w:rsid w:val="00FD34F7"/>
    <w:rsid w:val="00FD3534"/>
    <w:rsid w:val="00FD3589"/>
    <w:rsid w:val="00FD365D"/>
    <w:rsid w:val="00FD3B0A"/>
    <w:rsid w:val="00FD3F27"/>
    <w:rsid w:val="00FD400A"/>
    <w:rsid w:val="00FD4551"/>
    <w:rsid w:val="00FD45C5"/>
    <w:rsid w:val="00FD478C"/>
    <w:rsid w:val="00FD47F8"/>
    <w:rsid w:val="00FD4894"/>
    <w:rsid w:val="00FD4AE9"/>
    <w:rsid w:val="00FD50D5"/>
    <w:rsid w:val="00FD50F0"/>
    <w:rsid w:val="00FD551C"/>
    <w:rsid w:val="00FD64CA"/>
    <w:rsid w:val="00FD6865"/>
    <w:rsid w:val="00FD6A16"/>
    <w:rsid w:val="00FD6B40"/>
    <w:rsid w:val="00FD6B7F"/>
    <w:rsid w:val="00FD6E20"/>
    <w:rsid w:val="00FD7161"/>
    <w:rsid w:val="00FD73D0"/>
    <w:rsid w:val="00FD7579"/>
    <w:rsid w:val="00FD7660"/>
    <w:rsid w:val="00FD7EAF"/>
    <w:rsid w:val="00FE02D9"/>
    <w:rsid w:val="00FE0688"/>
    <w:rsid w:val="00FE0715"/>
    <w:rsid w:val="00FE084F"/>
    <w:rsid w:val="00FE1348"/>
    <w:rsid w:val="00FE14AC"/>
    <w:rsid w:val="00FE15B7"/>
    <w:rsid w:val="00FE16BD"/>
    <w:rsid w:val="00FE1B3C"/>
    <w:rsid w:val="00FE1D5B"/>
    <w:rsid w:val="00FE28CF"/>
    <w:rsid w:val="00FE2B4C"/>
    <w:rsid w:val="00FE34B6"/>
    <w:rsid w:val="00FE35B5"/>
    <w:rsid w:val="00FE36DD"/>
    <w:rsid w:val="00FE3A2B"/>
    <w:rsid w:val="00FE4051"/>
    <w:rsid w:val="00FE409A"/>
    <w:rsid w:val="00FE470F"/>
    <w:rsid w:val="00FE47BB"/>
    <w:rsid w:val="00FE482F"/>
    <w:rsid w:val="00FE4B0E"/>
    <w:rsid w:val="00FE4CE8"/>
    <w:rsid w:val="00FE4D92"/>
    <w:rsid w:val="00FE50E2"/>
    <w:rsid w:val="00FE5666"/>
    <w:rsid w:val="00FE63F1"/>
    <w:rsid w:val="00FE6BA7"/>
    <w:rsid w:val="00FE6C2D"/>
    <w:rsid w:val="00FE6FC7"/>
    <w:rsid w:val="00FE7288"/>
    <w:rsid w:val="00FE75E1"/>
    <w:rsid w:val="00FE7710"/>
    <w:rsid w:val="00FE7F21"/>
    <w:rsid w:val="00FF01FB"/>
    <w:rsid w:val="00FF05C4"/>
    <w:rsid w:val="00FF0836"/>
    <w:rsid w:val="00FF104D"/>
    <w:rsid w:val="00FF126C"/>
    <w:rsid w:val="00FF1B1E"/>
    <w:rsid w:val="00FF1BD7"/>
    <w:rsid w:val="00FF1EC7"/>
    <w:rsid w:val="00FF232C"/>
    <w:rsid w:val="00FF23BE"/>
    <w:rsid w:val="00FF25CC"/>
    <w:rsid w:val="00FF2B22"/>
    <w:rsid w:val="00FF2B5D"/>
    <w:rsid w:val="00FF2C82"/>
    <w:rsid w:val="00FF30FD"/>
    <w:rsid w:val="00FF37A5"/>
    <w:rsid w:val="00FF3D8D"/>
    <w:rsid w:val="00FF3EC8"/>
    <w:rsid w:val="00FF4A3E"/>
    <w:rsid w:val="00FF4B57"/>
    <w:rsid w:val="00FF4DE9"/>
    <w:rsid w:val="00FF567D"/>
    <w:rsid w:val="00FF56B3"/>
    <w:rsid w:val="00FF5A73"/>
    <w:rsid w:val="00FF5ABA"/>
    <w:rsid w:val="00FF5C9A"/>
    <w:rsid w:val="00FF5CEA"/>
    <w:rsid w:val="00FF6625"/>
    <w:rsid w:val="00FF6664"/>
    <w:rsid w:val="00FF678A"/>
    <w:rsid w:val="00FF67BE"/>
    <w:rsid w:val="00FF7501"/>
    <w:rsid w:val="00FF75A8"/>
    <w:rsid w:val="00FF78AF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27AC0F"/>
  <w15:docId w15:val="{FD04B1BA-464A-4271-946B-BAB2B110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6B8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866B86"/>
    <w:pPr>
      <w:keepNext/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</w:tabs>
      <w:ind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866B8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866B8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866B86"/>
    <w:pPr>
      <w:keepNext/>
      <w:framePr w:w="2410" w:h="1559" w:hSpace="142" w:wrap="auto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  <w:outlineLvl w:val="6"/>
    </w:pPr>
    <w:rPr>
      <w:rFonts w:ascii="Times New Roman" w:hAnsi="Times New Roman" w:cs="EucrosiaUPC"/>
      <w:sz w:val="30"/>
      <w:szCs w:val="30"/>
    </w:rPr>
  </w:style>
  <w:style w:type="paragraph" w:styleId="Heading8">
    <w:name w:val="heading 8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6B86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866B86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866B86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866B86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866B86"/>
    <w:rPr>
      <w:rFonts w:cs="Times New Roman"/>
      <w:b/>
      <w:bCs/>
    </w:rPr>
  </w:style>
  <w:style w:type="paragraph" w:styleId="ListBullet">
    <w:name w:val="List Bullet"/>
    <w:basedOn w:val="Normal"/>
    <w:rsid w:val="00866B86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866B86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866B86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866B86"/>
    <w:pPr>
      <w:tabs>
        <w:tab w:val="left" w:pos="360"/>
        <w:tab w:val="left" w:pos="1134"/>
      </w:tabs>
      <w:ind w:left="1418" w:hanging="284"/>
    </w:pPr>
  </w:style>
  <w:style w:type="paragraph" w:styleId="ListNumber">
    <w:name w:val="List Number"/>
    <w:basedOn w:val="Normal"/>
    <w:rsid w:val="00866B86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866B86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866B86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866B86"/>
    <w:pPr>
      <w:ind w:left="284"/>
    </w:pPr>
  </w:style>
  <w:style w:type="paragraph" w:customStyle="1" w:styleId="AAFrameAddress">
    <w:name w:val="AA Frame Address"/>
    <w:basedOn w:val="Heading1"/>
    <w:rsid w:val="00866B86"/>
    <w:pPr>
      <w:framePr w:w="2812" w:h="1701" w:hSpace="142" w:vSpace="142" w:wrap="auto" w:vAnchor="page" w:hAnchor="page" w:x="8024" w:y="2723"/>
      <w:shd w:val="clear" w:color="FFFFFF" w:fill="auto"/>
      <w:spacing w:after="90" w:line="240" w:lineRule="auto"/>
      <w:outlineLvl w:val="9"/>
    </w:pPr>
    <w:rPr>
      <w:noProof/>
    </w:rPr>
  </w:style>
  <w:style w:type="paragraph" w:styleId="ListNumber5">
    <w:name w:val="List Number 5"/>
    <w:basedOn w:val="Normal"/>
    <w:rsid w:val="00866B86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866B86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866B86"/>
    <w:pPr>
      <w:ind w:left="284" w:hanging="284"/>
    </w:pPr>
  </w:style>
  <w:style w:type="paragraph" w:styleId="Index1">
    <w:name w:val="index 1"/>
    <w:basedOn w:val="Normal"/>
    <w:next w:val="Normal"/>
    <w:semiHidden/>
    <w:rsid w:val="00866B86"/>
    <w:pPr>
      <w:ind w:left="284" w:hanging="284"/>
    </w:pPr>
  </w:style>
  <w:style w:type="paragraph" w:styleId="Index2">
    <w:name w:val="index 2"/>
    <w:basedOn w:val="Normal"/>
    <w:next w:val="Normal"/>
    <w:semiHidden/>
    <w:rsid w:val="00866B86"/>
    <w:pPr>
      <w:ind w:left="568" w:hanging="284"/>
    </w:pPr>
  </w:style>
  <w:style w:type="paragraph" w:styleId="Index3">
    <w:name w:val="index 3"/>
    <w:basedOn w:val="Normal"/>
    <w:next w:val="Normal"/>
    <w:semiHidden/>
    <w:rsid w:val="00866B86"/>
    <w:pPr>
      <w:ind w:left="851" w:hanging="284"/>
    </w:pPr>
  </w:style>
  <w:style w:type="paragraph" w:styleId="Index4">
    <w:name w:val="index 4"/>
    <w:basedOn w:val="Normal"/>
    <w:next w:val="Normal"/>
    <w:semiHidden/>
    <w:rsid w:val="00866B86"/>
    <w:pPr>
      <w:ind w:left="1135" w:hanging="284"/>
    </w:pPr>
  </w:style>
  <w:style w:type="paragraph" w:styleId="Index6">
    <w:name w:val="index 6"/>
    <w:basedOn w:val="Normal"/>
    <w:next w:val="Normal"/>
    <w:semiHidden/>
    <w:rsid w:val="00866B86"/>
    <w:pPr>
      <w:ind w:left="1702" w:hanging="284"/>
    </w:pPr>
  </w:style>
  <w:style w:type="paragraph" w:styleId="Index5">
    <w:name w:val="index 5"/>
    <w:basedOn w:val="Normal"/>
    <w:next w:val="Normal"/>
    <w:semiHidden/>
    <w:rsid w:val="00866B86"/>
    <w:pPr>
      <w:ind w:left="1418" w:hanging="284"/>
    </w:pPr>
  </w:style>
  <w:style w:type="paragraph" w:styleId="Index7">
    <w:name w:val="index 7"/>
    <w:basedOn w:val="Normal"/>
    <w:next w:val="Normal"/>
    <w:semiHidden/>
    <w:rsid w:val="00866B86"/>
    <w:pPr>
      <w:ind w:left="1985" w:hanging="284"/>
    </w:pPr>
  </w:style>
  <w:style w:type="paragraph" w:styleId="Index8">
    <w:name w:val="index 8"/>
    <w:basedOn w:val="Normal"/>
    <w:next w:val="Normal"/>
    <w:semiHidden/>
    <w:rsid w:val="00866B86"/>
    <w:pPr>
      <w:ind w:left="2269" w:hanging="284"/>
    </w:pPr>
  </w:style>
  <w:style w:type="paragraph" w:styleId="Index9">
    <w:name w:val="index 9"/>
    <w:basedOn w:val="Normal"/>
    <w:next w:val="Normal"/>
    <w:semiHidden/>
    <w:rsid w:val="00866B86"/>
    <w:pPr>
      <w:ind w:left="2552" w:hanging="284"/>
    </w:pPr>
  </w:style>
  <w:style w:type="paragraph" w:styleId="TOC2">
    <w:name w:val="toc 2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866B86"/>
    <w:pPr>
      <w:ind w:left="851"/>
    </w:pPr>
  </w:style>
  <w:style w:type="paragraph" w:styleId="TOC5">
    <w:name w:val="toc 5"/>
    <w:basedOn w:val="Normal"/>
    <w:next w:val="Normal"/>
    <w:semiHidden/>
    <w:rsid w:val="00866B86"/>
    <w:pPr>
      <w:ind w:left="1134"/>
    </w:pPr>
  </w:style>
  <w:style w:type="paragraph" w:styleId="TOC6">
    <w:name w:val="toc 6"/>
    <w:basedOn w:val="Normal"/>
    <w:next w:val="Normal"/>
    <w:semiHidden/>
    <w:rsid w:val="00866B86"/>
    <w:pPr>
      <w:ind w:left="1418"/>
    </w:pPr>
  </w:style>
  <w:style w:type="paragraph" w:styleId="TOC7">
    <w:name w:val="toc 7"/>
    <w:basedOn w:val="Normal"/>
    <w:next w:val="Normal"/>
    <w:semiHidden/>
    <w:rsid w:val="00866B86"/>
    <w:pPr>
      <w:ind w:left="1701"/>
    </w:pPr>
  </w:style>
  <w:style w:type="paragraph" w:styleId="TOC8">
    <w:name w:val="toc 8"/>
    <w:basedOn w:val="Normal"/>
    <w:next w:val="Normal"/>
    <w:semiHidden/>
    <w:rsid w:val="00866B86"/>
    <w:pPr>
      <w:ind w:left="1985"/>
    </w:pPr>
  </w:style>
  <w:style w:type="paragraph" w:styleId="TOC9">
    <w:name w:val="toc 9"/>
    <w:basedOn w:val="Normal"/>
    <w:next w:val="Normal"/>
    <w:semiHidden/>
    <w:rsid w:val="00866B86"/>
    <w:pPr>
      <w:ind w:left="2268"/>
    </w:pPr>
  </w:style>
  <w:style w:type="paragraph" w:styleId="TableofFigures">
    <w:name w:val="table of figures"/>
    <w:basedOn w:val="Normal"/>
    <w:next w:val="Normal"/>
    <w:semiHidden/>
    <w:rsid w:val="00866B86"/>
    <w:pPr>
      <w:ind w:left="567" w:hanging="567"/>
    </w:pPr>
  </w:style>
  <w:style w:type="paragraph" w:styleId="ListBullet5">
    <w:name w:val="List Bullet 5"/>
    <w:basedOn w:val="Normal"/>
    <w:rsid w:val="00866B86"/>
    <w:pPr>
      <w:tabs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866B86"/>
    <w:pPr>
      <w:spacing w:after="120"/>
    </w:pPr>
  </w:style>
  <w:style w:type="paragraph" w:styleId="BodyTextFirstIndent">
    <w:name w:val="Body Text First Indent"/>
    <w:basedOn w:val="BodyText"/>
    <w:rsid w:val="00866B86"/>
    <w:pPr>
      <w:ind w:firstLine="284"/>
    </w:pPr>
  </w:style>
  <w:style w:type="paragraph" w:styleId="BodyText2">
    <w:name w:val="Body Text 2"/>
    <w:basedOn w:val="Normal"/>
    <w:link w:val="BodyText2Char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FirstIndent2">
    <w:name w:val="Body Text First Indent 2"/>
    <w:basedOn w:val="BodyText2"/>
    <w:rsid w:val="00866B86"/>
    <w:pPr>
      <w:ind w:left="284" w:firstLine="284"/>
    </w:pPr>
  </w:style>
  <w:style w:type="character" w:styleId="Strong">
    <w:name w:val="Strong"/>
    <w:qFormat/>
    <w:rsid w:val="00866B8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866B8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866B86"/>
    <w:pPr>
      <w:framePr w:w="4253" w:h="1418" w:hRule="exact" w:hSpace="142" w:vSpace="142" w:wrap="auto" w:vAnchor="page" w:hAnchor="page" w:x="7457" w:y="568"/>
    </w:pPr>
  </w:style>
  <w:style w:type="character" w:customStyle="1" w:styleId="AACopyright">
    <w:name w:val="AA Copyright"/>
    <w:rsid w:val="00866B8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866B86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866B86"/>
    <w:pPr>
      <w:framePr w:w="6521" w:h="1055" w:hSpace="142" w:wrap="auto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866B86"/>
    <w:pPr>
      <w:framePr w:h="1054" w:wrap="auto" w:y="5920"/>
    </w:pPr>
  </w:style>
  <w:style w:type="paragraph" w:customStyle="1" w:styleId="ReportHeading3">
    <w:name w:val="ReportHeading3"/>
    <w:basedOn w:val="ReportHeading2"/>
    <w:rsid w:val="00866B86"/>
    <w:pPr>
      <w:framePr w:h="443" w:wrap="auto" w:y="8223"/>
    </w:pPr>
  </w:style>
  <w:style w:type="paragraph" w:customStyle="1" w:styleId="a">
    <w:name w:val="????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866B8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866B86"/>
    <w:pPr>
      <w:framePr w:w="2603" w:h="1134" w:hSpace="142" w:wrap="auto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866B86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rsid w:val="00866B86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866B86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????? T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E">
    <w:name w:val="??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?????????? 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3">
    <w:name w:val="?????3?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5">
    <w:name w:val="5"/>
    <w:basedOn w:val="E"/>
    <w:rsid w:val="00866B86"/>
    <w:pPr>
      <w:jc w:val="left"/>
    </w:pPr>
    <w:rPr>
      <w:rFonts w:cs="Times New Roman"/>
      <w:sz w:val="10"/>
      <w:szCs w:val="10"/>
    </w:rPr>
  </w:style>
  <w:style w:type="paragraph" w:customStyle="1" w:styleId="E1">
    <w:name w:val="?????? 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10">
    <w:name w:val="10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character" w:styleId="PageNumber">
    <w:name w:val="page number"/>
    <w:basedOn w:val="DefaultParagraphFont"/>
    <w:rsid w:val="00866B86"/>
  </w:style>
  <w:style w:type="paragraph" w:customStyle="1" w:styleId="30">
    <w:name w:val="µÒÃÒ§3ªèÍ§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ºÇ¡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Åº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4">
    <w:name w:val="¢éÍ¤ÇÒÁ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Å§ª×Í T"/>
    <w:basedOn w:val="Normal"/>
    <w:rsid w:val="00022C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alloonText">
    <w:name w:val="Balloon Text"/>
    <w:basedOn w:val="Normal"/>
    <w:semiHidden/>
    <w:rsid w:val="003D7A32"/>
    <w:rPr>
      <w:rFonts w:ascii="Tahoma" w:hAnsi="Tahoma"/>
      <w:sz w:val="16"/>
    </w:rPr>
  </w:style>
  <w:style w:type="table" w:styleId="TableGrid">
    <w:name w:val="Table Grid"/>
    <w:basedOn w:val="TableNormal"/>
    <w:uiPriority w:val="39"/>
    <w:rsid w:val="001234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B2514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NoSpacing">
    <w:name w:val="No Spacing"/>
    <w:uiPriority w:val="1"/>
    <w:qFormat/>
    <w:rsid w:val="005E70D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customStyle="1" w:styleId="E2">
    <w:name w:val="Å§ª×èÍ E"/>
    <w:basedOn w:val="Normal"/>
    <w:rsid w:val="009E7BB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ing6Char">
    <w:name w:val="Heading 6 Char"/>
    <w:link w:val="Heading6"/>
    <w:rsid w:val="00326894"/>
    <w:rPr>
      <w:rFonts w:cs="EucrosiaUPC"/>
      <w:b/>
      <w:bCs/>
      <w:sz w:val="30"/>
      <w:szCs w:val="30"/>
    </w:rPr>
  </w:style>
  <w:style w:type="paragraph" w:customStyle="1" w:styleId="CharChar">
    <w:name w:val="อักขระ Char Char อักขระ"/>
    <w:basedOn w:val="Normal"/>
    <w:rsid w:val="00E2389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24545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paragraph" w:customStyle="1" w:styleId="Char0">
    <w:name w:val="Char"/>
    <w:basedOn w:val="Normal"/>
    <w:rsid w:val="002E5C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482AE1"/>
    <w:rPr>
      <w:rFonts w:ascii="Arial" w:hAnsi="Arial"/>
      <w:sz w:val="18"/>
      <w:szCs w:val="18"/>
    </w:rPr>
  </w:style>
  <w:style w:type="paragraph" w:styleId="EnvelopeReturn">
    <w:name w:val="envelope return"/>
    <w:basedOn w:val="Normal"/>
    <w:rsid w:val="005526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A454A"/>
    <w:pPr>
      <w:ind w:left="720"/>
    </w:pPr>
    <w:rPr>
      <w:szCs w:val="22"/>
    </w:rPr>
  </w:style>
  <w:style w:type="paragraph" w:customStyle="1" w:styleId="a5">
    <w:name w:val="อักขระ อักขระ"/>
    <w:basedOn w:val="Normal"/>
    <w:rsid w:val="00992C5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xl24">
    <w:name w:val="xl24"/>
    <w:basedOn w:val="Normal"/>
    <w:rsid w:val="00A034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jc w:val="center"/>
    </w:pPr>
    <w:rPr>
      <w:rFonts w:ascii="Angsana New" w:hAnsi="Angsana New"/>
      <w:sz w:val="24"/>
      <w:szCs w:val="24"/>
    </w:rPr>
  </w:style>
  <w:style w:type="character" w:customStyle="1" w:styleId="BodyText2Char">
    <w:name w:val="Body Text 2 Char"/>
    <w:link w:val="BodyText2"/>
    <w:rsid w:val="00FF4DE9"/>
    <w:rPr>
      <w:rFonts w:ascii="Book Antiqua" w:hAnsi="Book Antiqua"/>
      <w:sz w:val="22"/>
      <w:szCs w:val="22"/>
    </w:rPr>
  </w:style>
  <w:style w:type="paragraph" w:customStyle="1" w:styleId="Preformatted">
    <w:name w:val="Preformatted"/>
    <w:link w:val="PreformattedChar"/>
    <w:rsid w:val="003C3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BodyTextChar">
    <w:name w:val="Body Text Char"/>
    <w:aliases w:val="bt Char,body text Char,Body Char"/>
    <w:link w:val="BodyText"/>
    <w:rsid w:val="00DF64A0"/>
    <w:rPr>
      <w:rFonts w:ascii="Arial" w:hAnsi="Arial"/>
      <w:sz w:val="18"/>
      <w:szCs w:val="18"/>
    </w:rPr>
  </w:style>
  <w:style w:type="character" w:styleId="Hyperlink">
    <w:name w:val="Hyperlink"/>
    <w:uiPriority w:val="99"/>
    <w:unhideWhenUsed/>
    <w:rsid w:val="00A13BC2"/>
    <w:rPr>
      <w:color w:val="0000FF"/>
      <w:u w:val="single"/>
    </w:rPr>
  </w:style>
  <w:style w:type="paragraph" w:customStyle="1" w:styleId="Default">
    <w:name w:val="Default"/>
    <w:rsid w:val="00907868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PreformattedChar">
    <w:name w:val="Preformatted Char"/>
    <w:link w:val="Preformatted"/>
    <w:rsid w:val="00C07B88"/>
    <w:rPr>
      <w:rFonts w:eastAsia="Cordia New"/>
      <w:lang w:eastAsia="th-TH" w:bidi="th-TH"/>
    </w:rPr>
  </w:style>
  <w:style w:type="paragraph" w:customStyle="1" w:styleId="jern1">
    <w:name w:val="jern1"/>
    <w:basedOn w:val="Preformatted"/>
    <w:rsid w:val="00F92109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F92109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eastAsia="SimSun" w:hAnsi="Times New Roman"/>
      <w:sz w:val="28"/>
      <w:szCs w:val="28"/>
      <w:lang w:val="th-TH"/>
    </w:rPr>
  </w:style>
  <w:style w:type="character" w:customStyle="1" w:styleId="HeaderChar">
    <w:name w:val="Header Char"/>
    <w:link w:val="Header"/>
    <w:uiPriority w:val="99"/>
    <w:rsid w:val="009E7C84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"/>
    <w:basedOn w:val="Normal"/>
    <w:rsid w:val="00791E4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BodyTextIndent3">
    <w:name w:val="Body Text Indent 3"/>
    <w:basedOn w:val="Normal"/>
    <w:link w:val="BodyTextIndent3Char"/>
    <w:semiHidden/>
    <w:unhideWhenUsed/>
    <w:rsid w:val="0087632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7632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6BC30-5FC3-46BF-B635-1DB187E7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42</Pages>
  <Words>9217</Words>
  <Characters>52542</Characters>
  <Application>Microsoft Office Word</Application>
  <DocSecurity>0</DocSecurity>
  <Lines>437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อูช่า สยาม สตีล อินดัสตรียส์ จำกัด (มหาชน)</vt:lpstr>
      <vt:lpstr>บริษัท อูช่า สยาม สตีล อินดัสตรียส์ จำกัด (มหาชน)</vt:lpstr>
    </vt:vector>
  </TitlesOfParts>
  <Company>Arthur Andersen</Company>
  <LinksUpToDate>false</LinksUpToDate>
  <CharactersWithSpaces>61636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อูช่า สยาม สตีล อินดัสตรียส์ จำกัด (มหาชน)</dc:title>
  <dc:creator>AA</dc:creator>
  <cp:lastModifiedBy>Tanapon Boonto</cp:lastModifiedBy>
  <cp:revision>164</cp:revision>
  <cp:lastPrinted>2026-02-19T08:07:00Z</cp:lastPrinted>
  <dcterms:created xsi:type="dcterms:W3CDTF">2026-02-04T02:44:00Z</dcterms:created>
  <dcterms:modified xsi:type="dcterms:W3CDTF">2026-02-19T08:26:00Z</dcterms:modified>
</cp:coreProperties>
</file>