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0077" w14:textId="2642A1E2" w:rsidR="00687EB4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="Angsana New"/>
          <w:sz w:val="52"/>
          <w:szCs w:val="52"/>
        </w:rPr>
      </w:pPr>
      <w:r w:rsidRPr="00687EB4">
        <w:rPr>
          <w:rFonts w:asciiTheme="majorBidi" w:hAnsiTheme="majorBidi" w:cs="Angsana New" w:hint="cs"/>
          <w:sz w:val="52"/>
          <w:szCs w:val="52"/>
          <w:cs/>
        </w:rPr>
        <w:t>บริษัท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แอล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เอช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ไฟแนนซ์เชียล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กรุ๊ป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จำกัด</w:t>
      </w:r>
      <w:r w:rsidRPr="00687EB4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687EB4">
        <w:rPr>
          <w:rFonts w:asciiTheme="majorBidi" w:hAnsiTheme="majorBidi" w:cs="Angsana New" w:hint="cs"/>
          <w:sz w:val="52"/>
          <w:szCs w:val="52"/>
          <w:cs/>
        </w:rPr>
        <w:t>มหาชน</w:t>
      </w:r>
      <w:r w:rsidRPr="00687EB4">
        <w:rPr>
          <w:rFonts w:asciiTheme="majorBidi" w:hAnsiTheme="majorBidi" w:cs="Angsana New"/>
          <w:sz w:val="52"/>
          <w:szCs w:val="52"/>
          <w:cs/>
        </w:rPr>
        <w:t>)</w:t>
      </w:r>
    </w:p>
    <w:p w14:paraId="1D9F36F3" w14:textId="17B60895" w:rsidR="00687EB4" w:rsidRPr="00732BC3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687EB4">
        <w:rPr>
          <w:rFonts w:asciiTheme="majorBidi" w:hAnsiTheme="majorBidi" w:cs="Angsana New" w:hint="cs"/>
          <w:sz w:val="52"/>
          <w:szCs w:val="52"/>
          <w:cs/>
        </w:rPr>
        <w:t>และบริษัทย่อย</w:t>
      </w:r>
    </w:p>
    <w:p w14:paraId="000BCABE" w14:textId="77777777" w:rsidR="00687EB4" w:rsidRPr="00D90FED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5F6D92EB" w14:textId="51C2A42C" w:rsidR="00687EB4" w:rsidRPr="00732BC3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C82C8C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</w:p>
    <w:p w14:paraId="09AA2E8C" w14:textId="06BB2B93" w:rsidR="00687EB4" w:rsidRPr="00642A5B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eastAsia="Times New Roman" w:hAnsiTheme="majorBidi" w:cstheme="majorBidi"/>
          <w:b w:val="0"/>
          <w:bCs w:val="0"/>
          <w:sz w:val="32"/>
          <w:szCs w:val="32"/>
          <w:cs/>
          <w:lang w:val="en-GB"/>
        </w:rPr>
        <w:t>สำหรับงวดสามเดือน</w:t>
      </w:r>
      <w:r w:rsidRPr="00831431">
        <w:rPr>
          <w:rFonts w:ascii="Angsana New" w:eastAsia="Times New Roman" w:hAnsi="Angsana New" w:cs="Angsana New"/>
          <w:b w:val="0"/>
          <w:bCs w:val="0"/>
          <w:sz w:val="32"/>
          <w:szCs w:val="32"/>
          <w:cs/>
          <w:lang w:val="en-GB"/>
        </w:rPr>
        <w:t xml:space="preserve">สิ้นสุดวันที่ </w:t>
      </w:r>
      <w:r w:rsidR="00642A5B">
        <w:rPr>
          <w:rFonts w:ascii="Angsana New" w:eastAsia="Times New Roman" w:hAnsi="Angsana New" w:cs="Angsana New"/>
          <w:b w:val="0"/>
          <w:bCs w:val="0"/>
          <w:sz w:val="32"/>
          <w:szCs w:val="32"/>
          <w:lang w:val="en-GB"/>
        </w:rPr>
        <w:t xml:space="preserve">31 </w:t>
      </w:r>
      <w:r w:rsidR="00642A5B">
        <w:rPr>
          <w:rFonts w:ascii="Angsana New" w:eastAsia="Times New Roman" w:hAnsi="Angsana New" w:cs="Angsana New" w:hint="cs"/>
          <w:b w:val="0"/>
          <w:bCs w:val="0"/>
          <w:sz w:val="32"/>
          <w:szCs w:val="32"/>
          <w:cs/>
          <w:lang w:val="en-GB"/>
        </w:rPr>
        <w:t xml:space="preserve">มีนาคม </w:t>
      </w:r>
      <w:r w:rsidR="00642A5B">
        <w:rPr>
          <w:rFonts w:ascii="Angsana New" w:eastAsia="Times New Roman" w:hAnsi="Angsana New" w:cs="Angsana New"/>
          <w:b w:val="0"/>
          <w:bCs w:val="0"/>
          <w:sz w:val="32"/>
          <w:szCs w:val="32"/>
        </w:rPr>
        <w:t>2568</w:t>
      </w:r>
    </w:p>
    <w:p w14:paraId="60C8648F" w14:textId="77777777" w:rsidR="00687EB4" w:rsidRPr="00732BC3" w:rsidRDefault="00687EB4" w:rsidP="00687EB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15C12D8B" w14:textId="77777777" w:rsidR="00687EB4" w:rsidRDefault="00687EB4" w:rsidP="00687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14D996E9" w14:textId="77777777" w:rsidR="004E23AF" w:rsidRDefault="004E23AF" w:rsidP="00687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D9F9345" w14:textId="77777777" w:rsidR="004E23AF" w:rsidRDefault="004E23AF" w:rsidP="00687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4E23AF" w:rsidSect="004E23A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91" w:right="1152" w:bottom="576" w:left="1152" w:header="720" w:footer="720" w:gutter="0"/>
          <w:cols w:space="708"/>
          <w:docGrid w:linePitch="360"/>
        </w:sectPr>
      </w:pPr>
    </w:p>
    <w:p w14:paraId="0D7D407D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3437CB9C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 w:cs="Angsana New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คณะกรรมการ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บริษัท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แอล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เอช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ไฟแนนซ์เชียล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กรุ๊ป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จำกัด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="008C1331" w:rsidRPr="008C1331">
        <w:rPr>
          <w:rFonts w:asciiTheme="majorBidi" w:hAnsiTheme="majorBidi" w:cs="Angsana New" w:hint="cs"/>
          <w:b/>
          <w:bCs/>
          <w:sz w:val="30"/>
          <w:szCs w:val="30"/>
          <w:cs/>
        </w:rPr>
        <w:t>มหาชน</w:t>
      </w:r>
      <w:r w:rsidR="008C1331" w:rsidRPr="008C1331">
        <w:rPr>
          <w:rFonts w:asciiTheme="majorBidi" w:hAnsiTheme="majorBidi" w:cs="Angsana New"/>
          <w:b/>
          <w:bCs/>
          <w:sz w:val="30"/>
          <w:szCs w:val="30"/>
          <w:cs/>
        </w:rPr>
        <w:t>)</w:t>
      </w:r>
      <w:r>
        <w:rPr>
          <w:rFonts w:asciiTheme="majorBidi" w:hAnsiTheme="majorBidi" w:cs="Angsana New"/>
          <w:b/>
          <w:bCs/>
          <w:sz w:val="30"/>
          <w:szCs w:val="30"/>
        </w:rPr>
        <w:t xml:space="preserve"> </w:t>
      </w:r>
    </w:p>
    <w:p w14:paraId="687824F6" w14:textId="4E066CBB" w:rsidR="00582DC1" w:rsidRPr="00582DC1" w:rsidRDefault="00582DC1" w:rsidP="00582DC1">
      <w:pPr>
        <w:autoSpaceDE w:val="0"/>
        <w:autoSpaceDN w:val="0"/>
        <w:adjustRightInd w:val="0"/>
        <w:spacing w:after="240" w:line="370" w:lineRule="exact"/>
        <w:jc w:val="both"/>
        <w:rPr>
          <w:rFonts w:asciiTheme="majorBidi" w:hAnsiTheme="majorBidi" w:cstheme="majorBidi"/>
          <w:position w:val="1"/>
          <w:sz w:val="30"/>
          <w:szCs w:val="30"/>
        </w:rPr>
      </w:pPr>
    </w:p>
    <w:p w14:paraId="310F0A68" w14:textId="6223141E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ข้าพเจ้าได้สอบทาน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งบฐานะการเงินรวมและงบฐานะการเงินเฉพาะกิจการ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ณ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วันที่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642A5B">
        <w:rPr>
          <w:rFonts w:asciiTheme="majorBidi" w:hAnsiTheme="majorBidi" w:cs="Angsana New"/>
          <w:sz w:val="30"/>
          <w:szCs w:val="30"/>
        </w:rPr>
        <w:t xml:space="preserve">31 </w:t>
      </w:r>
      <w:r w:rsidR="00642A5B">
        <w:rPr>
          <w:rFonts w:asciiTheme="majorBidi" w:hAnsiTheme="majorBidi" w:cs="Angsana New" w:hint="cs"/>
          <w:sz w:val="30"/>
          <w:szCs w:val="30"/>
          <w:cs/>
        </w:rPr>
        <w:t xml:space="preserve">มีนาคม </w:t>
      </w:r>
      <w:r w:rsidR="00642A5B">
        <w:rPr>
          <w:rFonts w:asciiTheme="majorBidi" w:hAnsiTheme="majorBidi" w:cs="Angsana New"/>
          <w:sz w:val="30"/>
          <w:szCs w:val="30"/>
        </w:rPr>
        <w:t>2568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งบกำไรขาดทุน</w:t>
      </w:r>
      <w:r w:rsidR="00C134E5">
        <w:rPr>
          <w:rFonts w:asciiTheme="majorBidi" w:hAnsiTheme="majorBidi" w:cs="Angsana New"/>
          <w:sz w:val="30"/>
          <w:szCs w:val="30"/>
        </w:rPr>
        <w:br/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และกำไรขาดทุนเบ็ดเสร็จอื่น</w:t>
      </w:r>
      <w:r w:rsidRPr="00732BC3">
        <w:rPr>
          <w:rFonts w:asciiTheme="majorBidi" w:hAnsiTheme="majorBidi" w:cstheme="majorBidi"/>
          <w:sz w:val="30"/>
          <w:szCs w:val="30"/>
          <w:cs/>
        </w:rPr>
        <w:t>รวมและ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งบกำไรขาดทุนและกำไรขาดทุนเบ็ดเสร็จอื่น</w:t>
      </w:r>
      <w:r w:rsidRPr="00732BC3">
        <w:rPr>
          <w:rFonts w:asciiTheme="majorBidi" w:hAnsiTheme="majorBidi" w:cstheme="majorBidi"/>
          <w:sz w:val="30"/>
          <w:szCs w:val="30"/>
          <w:cs/>
        </w:rPr>
        <w:t>เฉพาะ</w:t>
      </w:r>
      <w:r w:rsidR="008C1331">
        <w:rPr>
          <w:rFonts w:asciiTheme="majorBidi" w:hAnsiTheme="majorBidi" w:cstheme="majorBidi" w:hint="cs"/>
          <w:sz w:val="30"/>
          <w:szCs w:val="30"/>
          <w:cs/>
        </w:rPr>
        <w:t>กิจการ</w:t>
      </w:r>
      <w:r w:rsidR="00C227B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งบการเปลี่ยนแปลง</w:t>
      </w:r>
      <w:r w:rsidR="00C134E5">
        <w:rPr>
          <w:rFonts w:ascii="Angsana New" w:hAnsi="Angsana New" w:cs="Angsana New"/>
          <w:sz w:val="30"/>
          <w:szCs w:val="30"/>
        </w:rPr>
        <w:br/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ส่วนของ</w:t>
      </w:r>
      <w:r w:rsidR="00C82C8C">
        <w:rPr>
          <w:rFonts w:ascii="Angsana New" w:hAnsi="Angsana New" w:cs="Angsana New" w:hint="cs"/>
          <w:sz w:val="30"/>
          <w:szCs w:val="30"/>
          <w:cs/>
        </w:rPr>
        <w:t>เจ้าของ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รวมและงบการเปลี่ยนแปลงส่วนของ</w:t>
      </w:r>
      <w:r w:rsidR="00C82C8C">
        <w:rPr>
          <w:rFonts w:ascii="Angsana New" w:hAnsi="Angsana New" w:cs="Angsana New" w:hint="cs"/>
          <w:sz w:val="30"/>
          <w:szCs w:val="30"/>
          <w:cs/>
        </w:rPr>
        <w:t>เจ้าของ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="00C82C8C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="00C82C8C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สำหรับงวด</w:t>
      </w:r>
      <w:r w:rsidR="00642A5B">
        <w:rPr>
          <w:rFonts w:ascii="Angsana New" w:hAnsi="Angsana New" w:cs="Angsana New" w:hint="cs"/>
          <w:sz w:val="30"/>
          <w:szCs w:val="30"/>
          <w:cs/>
        </w:rPr>
        <w:t>สาม</w:t>
      </w:r>
      <w:r w:rsidR="00C82C8C">
        <w:rPr>
          <w:rFonts w:ascii="Angsana New" w:hAnsi="Angsana New" w:cs="Angsana New" w:hint="cs"/>
          <w:sz w:val="30"/>
          <w:szCs w:val="30"/>
          <w:cs/>
        </w:rPr>
        <w:t>เดือน</w:t>
      </w:r>
      <w:r w:rsidR="00C82C8C" w:rsidRPr="008C1331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="00C82C8C" w:rsidRPr="008C1331">
        <w:rPr>
          <w:rFonts w:ascii="Angsana New" w:hAnsi="Angsana New" w:cs="Angsana New"/>
          <w:sz w:val="30"/>
          <w:szCs w:val="30"/>
          <w:cs/>
        </w:rPr>
        <w:t xml:space="preserve"> </w:t>
      </w:r>
      <w:r w:rsidR="00642A5B">
        <w:rPr>
          <w:rFonts w:ascii="Angsana New" w:hAnsi="Angsana New" w:cs="Angsana New"/>
          <w:sz w:val="30"/>
          <w:szCs w:val="30"/>
        </w:rPr>
        <w:t xml:space="preserve">31 </w:t>
      </w:r>
      <w:r w:rsidR="00642A5B">
        <w:rPr>
          <w:rFonts w:ascii="Angsana New" w:hAnsi="Angsana New" w:cs="Angsana New" w:hint="cs"/>
          <w:sz w:val="30"/>
          <w:szCs w:val="30"/>
          <w:cs/>
        </w:rPr>
        <w:t xml:space="preserve">มีนาคม </w:t>
      </w:r>
      <w:r w:rsidR="00642A5B">
        <w:rPr>
          <w:rFonts w:ascii="Angsana New" w:hAnsi="Angsana New" w:cs="Angsana New"/>
          <w:sz w:val="30"/>
          <w:szCs w:val="30"/>
        </w:rPr>
        <w:t xml:space="preserve">2568 </w:t>
      </w:r>
      <w:r w:rsidRPr="00732BC3">
        <w:rPr>
          <w:rFonts w:asciiTheme="majorBidi" w:hAnsiTheme="majorBidi" w:cstheme="majorBidi"/>
          <w:sz w:val="30"/>
          <w:szCs w:val="30"/>
          <w:cs/>
        </w:rPr>
        <w:t>และหมายเหตุประกอบงบการเงิ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แบบย่อ (ข้อมูลทางการเงินระหว่างกาล) ของ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แอล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เอช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ไฟแนนซ์เชียล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กรุ๊ป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>)</w:t>
      </w:r>
      <w:r w:rsidR="008C1331">
        <w:rPr>
          <w:rFonts w:asciiTheme="majorBidi" w:hAnsiTheme="majorBidi" w:cs="Angsana New" w:hint="cs"/>
          <w:sz w:val="30"/>
          <w:szCs w:val="30"/>
          <w:cs/>
        </w:rPr>
        <w:t xml:space="preserve"> และบริษัทย่อย</w:t>
      </w:r>
      <w:r>
        <w:rPr>
          <w:rFonts w:asciiTheme="majorBidi" w:hAnsiTheme="majorBidi" w:cs="Angsana New"/>
          <w:sz w:val="30"/>
          <w:szCs w:val="30"/>
        </w:rPr>
        <w:t xml:space="preserve"> </w:t>
      </w:r>
      <w:r w:rsidRPr="00F31266">
        <w:rPr>
          <w:rFonts w:asciiTheme="majorBidi" w:hAnsiTheme="majorBidi" w:cstheme="majorBidi"/>
          <w:sz w:val="30"/>
          <w:szCs w:val="30"/>
          <w:cs/>
        </w:rPr>
        <w:t>และขอ</w:t>
      </w:r>
      <w:r w:rsidRPr="00F31266">
        <w:rPr>
          <w:rFonts w:asciiTheme="majorBidi" w:hAnsiTheme="majorBidi" w:cstheme="majorBidi" w:hint="cs"/>
          <w:sz w:val="30"/>
          <w:szCs w:val="30"/>
          <w:cs/>
        </w:rPr>
        <w:t>ง</w:t>
      </w:r>
      <w:r w:rsidRPr="00F31266">
        <w:rPr>
          <w:rFonts w:asciiTheme="majorBidi" w:hAnsiTheme="majorBidi" w:cstheme="majorBidi"/>
          <w:sz w:val="30"/>
          <w:szCs w:val="30"/>
          <w:cs/>
        </w:rPr>
        <w:t>เฉพาะ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แอล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เอช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ไฟแนนซ์เชียล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กรุ๊ป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 xml:space="preserve"> (</w:t>
      </w:r>
      <w:r w:rsidR="008C1331" w:rsidRPr="008C1331">
        <w:rPr>
          <w:rFonts w:asciiTheme="majorBidi" w:hAnsiTheme="majorBidi" w:cs="Angsana New" w:hint="cs"/>
          <w:sz w:val="30"/>
          <w:szCs w:val="30"/>
          <w:cs/>
        </w:rPr>
        <w:t>มหาชน</w:t>
      </w:r>
      <w:r w:rsidR="008C1331" w:rsidRPr="008C1331">
        <w:rPr>
          <w:rFonts w:asciiTheme="majorBidi" w:hAnsiTheme="majorBidi" w:cs="Angsana New"/>
          <w:sz w:val="30"/>
          <w:szCs w:val="30"/>
          <w:cs/>
        </w:rPr>
        <w:t>)</w:t>
      </w:r>
      <w:r w:rsidR="008C1331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732BC3">
        <w:rPr>
          <w:rFonts w:asciiTheme="majorBidi" w:hAnsiTheme="majorBidi" w:cstheme="majorBidi"/>
          <w:sz w:val="30"/>
          <w:szCs w:val="30"/>
          <w:cs/>
        </w:rPr>
        <w:t>ตามลำดับ ซึ่งผู้บริหารของ</w:t>
      </w:r>
      <w:r w:rsidR="008C1331">
        <w:rPr>
          <w:rFonts w:asciiTheme="majorBidi" w:hAnsiTheme="majorBidi" w:cstheme="majorBidi" w:hint="cs"/>
          <w:sz w:val="30"/>
          <w:szCs w:val="30"/>
          <w:cs/>
        </w:rPr>
        <w:t>กิจการ</w:t>
      </w:r>
      <w:r w:rsidRPr="00732BC3">
        <w:rPr>
          <w:rFonts w:asciiTheme="majorBidi" w:hAnsiTheme="majorBidi" w:cstheme="majorBidi"/>
          <w:sz w:val="30"/>
          <w:szCs w:val="30"/>
          <w:cs/>
        </w:rPr>
        <w:t>เป็นผู้รับผิดชอบในการจัดทำและนำเสนอข้อมูล</w:t>
      </w:r>
      <w:r w:rsidR="00C134E5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ทางการเงินระหว่างกาลเหล่านี้ตามมาตรฐานการบัญชี ฉบับที่ </w:t>
      </w:r>
      <w:r w:rsidRPr="00732BC3">
        <w:rPr>
          <w:rFonts w:asciiTheme="majorBidi" w:hAnsiTheme="majorBidi" w:cstheme="majorBidi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</w:t>
      </w:r>
      <w:r>
        <w:rPr>
          <w:rFonts w:asciiTheme="majorBidi" w:hAnsiTheme="majorBidi" w:cstheme="majorBidi" w:hint="cs"/>
          <w:sz w:val="30"/>
          <w:szCs w:val="30"/>
          <w:cs/>
        </w:rPr>
        <w:t>ง</w:t>
      </w:r>
      <w:r w:rsidRPr="00732BC3">
        <w:rPr>
          <w:rFonts w:asciiTheme="majorBidi" w:hAnsiTheme="majorBidi" w:cstheme="majorBidi"/>
          <w:sz w:val="30"/>
          <w:szCs w:val="30"/>
          <w:cs/>
        </w:rPr>
        <w:t>กาล และหลักเกณฑ์ของธนาคารแห่งประเทศไทย ส่วนข้าพเจ้าเป็นผู้รับผิดชอบในการให้ข้อสรุปเกี่ยวกับข้อมูลทางการเงิ</w:t>
      </w:r>
      <w:r>
        <w:rPr>
          <w:rFonts w:asciiTheme="majorBidi" w:hAnsiTheme="majorBidi" w:cstheme="majorBidi" w:hint="cs"/>
          <w:sz w:val="30"/>
          <w:szCs w:val="30"/>
          <w:cs/>
        </w:rPr>
        <w:t>น</w:t>
      </w:r>
      <w:r w:rsidRPr="00732BC3">
        <w:rPr>
          <w:rFonts w:asciiTheme="majorBidi" w:hAnsiTheme="majorBidi" w:cstheme="majorBidi"/>
          <w:sz w:val="30"/>
          <w:szCs w:val="30"/>
          <w:cs/>
        </w:rPr>
        <w:t>ระหว่างกาลดังกล่าวจากผลการสอบทานของข้าพเจ้า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09A0427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32BC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2EB9735" w14:textId="77777777" w:rsidR="00396FFB" w:rsidRDefault="00396FFB" w:rsidP="002344E3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 รหัส</w:t>
      </w:r>
      <w:r w:rsidRPr="00732BC3">
        <w:rPr>
          <w:rFonts w:asciiTheme="majorBidi" w:hAnsiTheme="majorBidi" w:cstheme="majorBidi"/>
          <w:sz w:val="30"/>
          <w:szCs w:val="30"/>
        </w:rPr>
        <w:t xml:space="preserve"> 2410 </w:t>
      </w:r>
      <w:r w:rsidRPr="00732BC3">
        <w:rPr>
          <w:rFonts w:asciiTheme="majorBidi" w:hAnsiTheme="majorBidi" w:cstheme="majorBidi"/>
          <w:sz w:val="30"/>
          <w:szCs w:val="30"/>
          <w:cs/>
        </w:rPr>
        <w:t>“การสอบทานข้อมูลทางการเงินระหว่างกาล</w:t>
      </w:r>
      <w:r w:rsidRPr="00732BC3">
        <w:rPr>
          <w:rFonts w:asciiTheme="majorBidi" w:hAnsiTheme="majorBidi" w:cstheme="majorBidi"/>
          <w:sz w:val="30"/>
          <w:szCs w:val="30"/>
        </w:rPr>
        <w:br/>
      </w:r>
      <w:r w:rsidRPr="00732BC3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6A4075F9" w14:textId="70C44483" w:rsidR="00C227B1" w:rsidRDefault="00C227B1" w:rsidP="00B00A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4BBB73B3" w14:textId="26696613" w:rsidR="00B00A21" w:rsidRPr="00732BC3" w:rsidRDefault="00B00A21" w:rsidP="00B00A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B00A21">
        <w:rPr>
          <w:rFonts w:asciiTheme="majorBidi" w:hAnsiTheme="majorBidi" w:cs="Angsana New" w:hint="cs"/>
          <w:i/>
          <w:iCs/>
          <w:sz w:val="30"/>
          <w:szCs w:val="30"/>
          <w:cs/>
        </w:rPr>
        <w:t>ข้อสรุป</w:t>
      </w:r>
    </w:p>
    <w:p w14:paraId="71527E6E" w14:textId="77777777" w:rsidR="00B00A21" w:rsidRPr="00732BC3" w:rsidRDefault="00B00A21" w:rsidP="00B00A21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D05762F" w14:textId="197A972B" w:rsidR="00396FFB" w:rsidRDefault="00396FFB" w:rsidP="00EB5E7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732BC3">
        <w:rPr>
          <w:rFonts w:asciiTheme="majorBidi" w:hAnsiTheme="majorBidi" w:cstheme="majorBidi"/>
          <w:spacing w:val="-4"/>
          <w:sz w:val="30"/>
          <w:szCs w:val="30"/>
        </w:rPr>
        <w:t>34</w:t>
      </w:r>
      <w:r w:rsidRPr="00732BC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และหลักเกณฑ์ของธนาคารแห่งประเทศไทย ในสาระสำคัญจากการสอบทานของข้าพเจ้า</w:t>
      </w:r>
    </w:p>
    <w:p w14:paraId="2190703D" w14:textId="77777777" w:rsidR="00396FFB" w:rsidRDefault="00396FFB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6204FB10" w14:textId="77777777" w:rsidR="00F21803" w:rsidRDefault="00F21803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1F18E21D" w14:textId="77777777" w:rsidR="00F21803" w:rsidRDefault="00F21803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05C46B9E" w14:textId="77777777" w:rsidR="00F21803" w:rsidRPr="00732BC3" w:rsidRDefault="00F21803" w:rsidP="00396FF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3DA06027" w14:textId="77777777" w:rsidR="008C1331" w:rsidRPr="0094304B" w:rsidRDefault="008C1331" w:rsidP="008C1331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/>
          <w:sz w:val="30"/>
          <w:szCs w:val="30"/>
          <w:cs/>
        </w:rPr>
        <w:t>(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4304B">
        <w:rPr>
          <w:rFonts w:asciiTheme="majorBidi" w:hAnsiTheme="majorBidi" w:cs="Angsana New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 w:cs="Angsana New"/>
          <w:sz w:val="30"/>
          <w:szCs w:val="30"/>
          <w:cs/>
        </w:rPr>
        <w:t>)</w:t>
      </w:r>
    </w:p>
    <w:p w14:paraId="4C95845F" w14:textId="77777777" w:rsidR="008C1331" w:rsidRPr="0094304B" w:rsidRDefault="008C1331" w:rsidP="008C1331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ผู้สอบบัญชีรับอนุญาต</w:t>
      </w:r>
    </w:p>
    <w:p w14:paraId="1F03FFF0" w14:textId="5BFCC498" w:rsidR="008C1331" w:rsidRPr="00732BC3" w:rsidRDefault="008C1331" w:rsidP="008C1331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cs="Angsana New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9906C7">
        <w:rPr>
          <w:rFonts w:asciiTheme="majorBidi" w:hAnsiTheme="majorBidi" w:cs="Angsana New"/>
          <w:sz w:val="30"/>
          <w:szCs w:val="30"/>
        </w:rPr>
        <w:t>10566</w:t>
      </w:r>
    </w:p>
    <w:p w14:paraId="777E6257" w14:textId="77777777" w:rsidR="008C1331" w:rsidRPr="00732BC3" w:rsidRDefault="008C1331" w:rsidP="008C1331">
      <w:pPr>
        <w:pStyle w:val="T"/>
        <w:tabs>
          <w:tab w:val="left" w:pos="540"/>
        </w:tabs>
        <w:ind w:left="0" w:right="-45"/>
        <w:jc w:val="thaiDistribute"/>
        <w:rPr>
          <w:rFonts w:asciiTheme="majorBidi" w:hAnsiTheme="majorBidi" w:cstheme="majorBidi"/>
          <w:cs/>
        </w:rPr>
      </w:pPr>
    </w:p>
    <w:p w14:paraId="468FA0BC" w14:textId="77777777" w:rsidR="008C1331" w:rsidRPr="00732BC3" w:rsidRDefault="008C1331" w:rsidP="008C13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4196FA" w14:textId="77777777" w:rsidR="00C227B1" w:rsidRDefault="008C1331" w:rsidP="00C42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 w:rsidRPr="002E088A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2461E771" w14:textId="2F119785" w:rsidR="00C42458" w:rsidRPr="00C42458" w:rsidRDefault="00C227B1" w:rsidP="00C424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13</w:t>
      </w:r>
      <w:r w:rsidR="00C42458">
        <w:rPr>
          <w:rFonts w:ascii="Angsana New" w:hAnsi="Angsana New" w:cs="Angsana New"/>
          <w:sz w:val="30"/>
          <w:szCs w:val="30"/>
        </w:rPr>
        <w:t xml:space="preserve"> </w:t>
      </w:r>
      <w:r w:rsidR="00C42458">
        <w:rPr>
          <w:rFonts w:ascii="Angsana New" w:hAnsi="Angsana New" w:cs="Angsana New" w:hint="cs"/>
          <w:sz w:val="30"/>
          <w:szCs w:val="30"/>
          <w:cs/>
        </w:rPr>
        <w:t>พ</w:t>
      </w:r>
      <w:r w:rsidR="00642A5B">
        <w:rPr>
          <w:rFonts w:ascii="Angsana New" w:hAnsi="Angsana New" w:cs="Angsana New" w:hint="cs"/>
          <w:sz w:val="30"/>
          <w:szCs w:val="30"/>
          <w:cs/>
        </w:rPr>
        <w:t>ฤษภาคม</w:t>
      </w:r>
      <w:r w:rsidR="00C4245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42458">
        <w:rPr>
          <w:rFonts w:ascii="Angsana New" w:hAnsi="Angsana New" w:cs="Angsana New"/>
          <w:sz w:val="30"/>
          <w:szCs w:val="30"/>
        </w:rPr>
        <w:t>256</w:t>
      </w:r>
      <w:r w:rsidR="00642A5B">
        <w:rPr>
          <w:rFonts w:ascii="Angsana New" w:hAnsi="Angsana New" w:cs="Angsana New"/>
          <w:sz w:val="30"/>
          <w:szCs w:val="30"/>
        </w:rPr>
        <w:t>8</w:t>
      </w:r>
    </w:p>
    <w:sectPr w:rsidR="00C42458" w:rsidRPr="00C42458" w:rsidSect="004E23A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691" w:right="1152" w:bottom="576" w:left="1152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CD90" w14:textId="77777777" w:rsidR="00D60E4D" w:rsidRDefault="00D60E4D">
      <w:pPr>
        <w:spacing w:line="240" w:lineRule="auto"/>
      </w:pPr>
      <w:r>
        <w:separator/>
      </w:r>
    </w:p>
  </w:endnote>
  <w:endnote w:type="continuationSeparator" w:id="0">
    <w:p w14:paraId="078B8CC6" w14:textId="77777777" w:rsidR="00D60E4D" w:rsidRDefault="00D60E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D1" w14:textId="77777777" w:rsidR="006559FF" w:rsidRDefault="006559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8D6D" w14:textId="7FF1A77B" w:rsidR="00687EB4" w:rsidRPr="00687EB4" w:rsidRDefault="00687EB4">
    <w:pPr>
      <w:pStyle w:val="Footer"/>
      <w:jc w:val="center"/>
      <w:rPr>
        <w:rFonts w:asciiTheme="majorBidi" w:hAnsiTheme="majorBidi" w:cstheme="majorBidi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57D9" w14:textId="1D72B3F9" w:rsidR="00396FFB" w:rsidRPr="008A40A0" w:rsidRDefault="00396FFB">
    <w:pPr>
      <w:pStyle w:val="Footer"/>
      <w:jc w:val="center"/>
      <w:rPr>
        <w:rFonts w:ascii="Angsana New" w:hAnsi="Angsana New" w:cs="Angsana New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063816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5E2226A" w14:textId="77777777" w:rsidR="00687EB4" w:rsidRPr="006559FF" w:rsidRDefault="00687EB4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6559FF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6559FF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6559FF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6559FF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6559FF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54A8" w14:textId="77777777" w:rsidR="004E23AF" w:rsidRPr="008A40A0" w:rsidRDefault="004E23AF">
    <w:pPr>
      <w:pStyle w:val="Footer"/>
      <w:jc w:val="center"/>
      <w:rPr>
        <w:rFonts w:ascii="Angsana New" w:hAnsi="Angsana New" w:cs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D6BF4" w14:textId="77777777" w:rsidR="00D60E4D" w:rsidRDefault="00D60E4D">
      <w:pPr>
        <w:spacing w:line="240" w:lineRule="auto"/>
      </w:pPr>
      <w:r>
        <w:separator/>
      </w:r>
    </w:p>
  </w:footnote>
  <w:footnote w:type="continuationSeparator" w:id="0">
    <w:p w14:paraId="2ADF546A" w14:textId="77777777" w:rsidR="00D60E4D" w:rsidRDefault="00D60E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776B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cs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 w:cs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 w:cs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13D3207D" w14:textId="77777777" w:rsidR="00396FFB" w:rsidRPr="00FA7747" w:rsidRDefault="00396FFB" w:rsidP="00D026E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b/>
        <w:bCs/>
        <w:sz w:val="32"/>
        <w:szCs w:val="32"/>
      </w:rPr>
    </w:pPr>
    <w:r w:rsidRPr="00FA7747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/>
        <w:b/>
        <w:bCs/>
        <w:sz w:val="32"/>
        <w:szCs w:val="32"/>
        <w:cs/>
      </w:rPr>
      <w:t>ระหว่างกาล</w:t>
    </w:r>
  </w:p>
  <w:p w14:paraId="25920782" w14:textId="77777777" w:rsidR="00396FFB" w:rsidRPr="00AF256D" w:rsidRDefault="00396FFB" w:rsidP="00D026E6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val="en-US" w:bidi="th-TH"/>
      </w:rPr>
    </w:pP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สำหรับงวดสามเดือนและสามเดือนสิ้นสุดวันที่ 30 มิถุนายน 2556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6E36C8DF" w14:textId="77777777" w:rsidR="00396FFB" w:rsidRPr="00713C50" w:rsidRDefault="00396FFB" w:rsidP="00713C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3CFC" w14:textId="77777777" w:rsidR="00396FFB" w:rsidRPr="004E23AF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3DD51B5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45EA3012" w14:textId="77777777" w:rsid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5A76D449" w14:textId="77777777" w:rsid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6B880EB1" w14:textId="77777777" w:rsid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  <w:p w14:paraId="79BB5612" w14:textId="77777777" w:rsidR="003A4F2E" w:rsidRPr="004E23AF" w:rsidRDefault="003A4F2E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 w:cs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D431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4B9F466C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0753EDFB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  <w:p w14:paraId="385D895B" w14:textId="77777777" w:rsidR="004E23AF" w:rsidRPr="004E23AF" w:rsidRDefault="004E23AF" w:rsidP="00112773">
    <w:pPr>
      <w:pStyle w:val="acctmainheading"/>
      <w:spacing w:after="0" w:line="240" w:lineRule="auto"/>
      <w:rPr>
        <w:rFonts w:ascii="Angsana New" w:hAnsi="Angsana New" w:cs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6A6A1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57A22FDA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57AA4B16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5CF47F00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182CDA3C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6905DEFD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7283971E" w14:textId="77777777" w:rsid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  <w:p w14:paraId="3FAE24D0" w14:textId="77777777" w:rsidR="004E23AF" w:rsidRPr="004E23AF" w:rsidRDefault="004E23AF" w:rsidP="004E23AF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1B3625"/>
    <w:rsid w:val="001C70AE"/>
    <w:rsid w:val="002344E3"/>
    <w:rsid w:val="00235A35"/>
    <w:rsid w:val="0032482E"/>
    <w:rsid w:val="00396FFB"/>
    <w:rsid w:val="003A4F2E"/>
    <w:rsid w:val="003C002D"/>
    <w:rsid w:val="004E09A1"/>
    <w:rsid w:val="004E23AF"/>
    <w:rsid w:val="00544319"/>
    <w:rsid w:val="00582DC1"/>
    <w:rsid w:val="006246EE"/>
    <w:rsid w:val="00632E86"/>
    <w:rsid w:val="00642A5B"/>
    <w:rsid w:val="006559FF"/>
    <w:rsid w:val="00687EB4"/>
    <w:rsid w:val="006C63DA"/>
    <w:rsid w:val="00776AB6"/>
    <w:rsid w:val="008C1331"/>
    <w:rsid w:val="008E11CB"/>
    <w:rsid w:val="008E2B85"/>
    <w:rsid w:val="00941D65"/>
    <w:rsid w:val="00945F91"/>
    <w:rsid w:val="00982360"/>
    <w:rsid w:val="009906C7"/>
    <w:rsid w:val="00AC1316"/>
    <w:rsid w:val="00B00A21"/>
    <w:rsid w:val="00B93394"/>
    <w:rsid w:val="00C042A1"/>
    <w:rsid w:val="00C134E5"/>
    <w:rsid w:val="00C227B1"/>
    <w:rsid w:val="00C42458"/>
    <w:rsid w:val="00C53D7F"/>
    <w:rsid w:val="00C76B25"/>
    <w:rsid w:val="00C82C8C"/>
    <w:rsid w:val="00CC726B"/>
    <w:rsid w:val="00D60E4D"/>
    <w:rsid w:val="00E46DFF"/>
    <w:rsid w:val="00EB5E78"/>
    <w:rsid w:val="00EC6703"/>
    <w:rsid w:val="00F03A7B"/>
    <w:rsid w:val="00F2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FF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Revision">
    <w:name w:val="Revision"/>
    <w:hidden/>
    <w:uiPriority w:val="99"/>
    <w:semiHidden/>
    <w:rsid w:val="00235A35"/>
    <w:pPr>
      <w:spacing w:after="0" w:line="240" w:lineRule="auto"/>
    </w:pPr>
    <w:rPr>
      <w:rFonts w:ascii="Arial" w:eastAsia="SimSu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4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D34A6C-E961-40DB-8049-8D8AEDCD79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4769DD-E109-4159-B98F-EB56DF4F9D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734A4427-26D5-490C-B690-2E9D4D4F4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21</cp:revision>
  <cp:lastPrinted>2025-04-23T11:21:00Z</cp:lastPrinted>
  <dcterms:created xsi:type="dcterms:W3CDTF">2024-04-29T14:07:00Z</dcterms:created>
  <dcterms:modified xsi:type="dcterms:W3CDTF">2025-05-13T02:29:00Z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