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1575A" w14:textId="77777777" w:rsidR="00D95F28" w:rsidRPr="001D534E" w:rsidRDefault="00D95F28" w:rsidP="00D95F28">
      <w:pPr>
        <w:widowControl/>
        <w:spacing w:line="380" w:lineRule="exact"/>
        <w:ind w:left="547" w:hanging="547"/>
        <w:rPr>
          <w:rFonts w:ascii="Arial" w:hAnsi="Arial" w:cs="Arial"/>
          <w:b/>
          <w:bCs/>
          <w:sz w:val="22"/>
          <w:szCs w:val="22"/>
          <w:lang w:val="en-US"/>
        </w:rPr>
      </w:pPr>
      <w:r w:rsidRPr="001D534E">
        <w:rPr>
          <w:rFonts w:ascii="Arial" w:hAnsi="Arial" w:cs="Arial"/>
          <w:b/>
          <w:bCs/>
          <w:sz w:val="22"/>
          <w:szCs w:val="22"/>
          <w:lang w:val="en-US"/>
        </w:rPr>
        <w:t>KCG Corporation Public Company Limited and its subsidiary</w:t>
      </w:r>
    </w:p>
    <w:p w14:paraId="084BD44F" w14:textId="6B71D241" w:rsidR="00212326" w:rsidRPr="001D534E" w:rsidRDefault="00212326" w:rsidP="00E56C04">
      <w:pPr>
        <w:widowControl/>
        <w:spacing w:line="380" w:lineRule="exact"/>
        <w:ind w:left="547" w:hanging="547"/>
        <w:rPr>
          <w:rFonts w:ascii="Arial" w:hAnsi="Arial" w:cs="Arial"/>
          <w:b/>
          <w:bCs/>
          <w:sz w:val="22"/>
          <w:szCs w:val="22"/>
          <w:lang w:val="en-US"/>
        </w:rPr>
      </w:pPr>
      <w:r w:rsidRPr="001D534E">
        <w:rPr>
          <w:rFonts w:ascii="Arial" w:hAnsi="Arial" w:cs="Arial"/>
          <w:b/>
          <w:bCs/>
          <w:sz w:val="22"/>
          <w:szCs w:val="22"/>
          <w:lang w:val="en-US"/>
        </w:rPr>
        <w:t>Notes to</w:t>
      </w:r>
      <w:r w:rsidR="00EA5FC7" w:rsidRPr="001D534E">
        <w:rPr>
          <w:rFonts w:ascii="Arial" w:hAnsi="Arial" w:cs="Arial"/>
          <w:b/>
          <w:bCs/>
          <w:sz w:val="22"/>
          <w:szCs w:val="22"/>
          <w:lang w:val="en-US"/>
        </w:rPr>
        <w:t xml:space="preserve"> </w:t>
      </w:r>
      <w:r w:rsidRPr="001D534E">
        <w:rPr>
          <w:rFonts w:ascii="Arial" w:hAnsi="Arial" w:cs="Arial"/>
          <w:b/>
          <w:bCs/>
          <w:sz w:val="22"/>
          <w:szCs w:val="22"/>
          <w:lang w:val="en-US"/>
        </w:rPr>
        <w:t>financial statements</w:t>
      </w:r>
    </w:p>
    <w:p w14:paraId="601C9A29" w14:textId="6A96FD38" w:rsidR="00212326" w:rsidRPr="001D534E" w:rsidRDefault="001C235F" w:rsidP="00EA5FC7">
      <w:pPr>
        <w:widowControl/>
        <w:spacing w:after="360" w:line="380" w:lineRule="exact"/>
        <w:ind w:left="547" w:hanging="547"/>
        <w:rPr>
          <w:rFonts w:ascii="Arial" w:hAnsi="Arial" w:cs="Arial"/>
          <w:b/>
          <w:bCs/>
          <w:sz w:val="22"/>
          <w:szCs w:val="22"/>
          <w:lang w:val="en-US"/>
        </w:rPr>
      </w:pPr>
      <w:r w:rsidRPr="001D534E">
        <w:rPr>
          <w:rFonts w:ascii="Arial" w:hAnsi="Arial" w:cs="Arial"/>
          <w:b/>
          <w:bCs/>
          <w:sz w:val="22"/>
          <w:szCs w:val="22"/>
          <w:lang w:val="en-US"/>
        </w:rPr>
        <w:t>For the year</w:t>
      </w:r>
      <w:r w:rsidR="00212326" w:rsidRPr="001D534E">
        <w:rPr>
          <w:rFonts w:ascii="Arial" w:hAnsi="Arial" w:cs="Arial"/>
          <w:b/>
          <w:bCs/>
          <w:sz w:val="22"/>
          <w:szCs w:val="22"/>
          <w:lang w:val="en-US"/>
        </w:rPr>
        <w:t xml:space="preserve"> ended 31 December </w:t>
      </w:r>
      <w:r w:rsidR="00265222" w:rsidRPr="001D534E">
        <w:rPr>
          <w:rFonts w:ascii="Arial" w:hAnsi="Arial" w:cs="Arial"/>
          <w:b/>
          <w:bCs/>
          <w:sz w:val="22"/>
          <w:szCs w:val="22"/>
          <w:lang w:val="en-US"/>
        </w:rPr>
        <w:t>2025</w:t>
      </w:r>
    </w:p>
    <w:p w14:paraId="44531154" w14:textId="77777777" w:rsidR="00212326" w:rsidRPr="001D534E" w:rsidRDefault="00212326" w:rsidP="00EA5FC7">
      <w:pPr>
        <w:spacing w:before="80" w:after="80" w:line="380" w:lineRule="exact"/>
        <w:ind w:left="547" w:hanging="547"/>
        <w:jc w:val="both"/>
        <w:outlineLvl w:val="0"/>
        <w:rPr>
          <w:rFonts w:ascii="Arial" w:hAnsi="Arial" w:cstheme="minorBidi"/>
          <w:b/>
          <w:bCs/>
          <w:sz w:val="22"/>
          <w:szCs w:val="22"/>
          <w:lang w:val="en-US"/>
        </w:rPr>
      </w:pPr>
      <w:r w:rsidRPr="001D534E">
        <w:rPr>
          <w:rFonts w:ascii="Arial" w:hAnsi="Arial" w:cs="Arial"/>
          <w:b/>
          <w:bCs/>
          <w:sz w:val="22"/>
          <w:szCs w:val="22"/>
        </w:rPr>
        <w:t>1.</w:t>
      </w:r>
      <w:r w:rsidRPr="001D534E">
        <w:rPr>
          <w:rFonts w:ascii="Arial" w:hAnsi="Arial" w:cs="Arial"/>
          <w:b/>
          <w:bCs/>
          <w:sz w:val="22"/>
          <w:szCs w:val="22"/>
        </w:rPr>
        <w:tab/>
        <w:t>General information</w:t>
      </w:r>
    </w:p>
    <w:p w14:paraId="491CC6FE" w14:textId="0856AC0B" w:rsidR="00EA5FC7" w:rsidRPr="001D534E" w:rsidRDefault="00EA5FC7" w:rsidP="004C569F">
      <w:pPr>
        <w:spacing w:before="120" w:after="120" w:line="380" w:lineRule="exact"/>
        <w:ind w:left="547"/>
        <w:jc w:val="both"/>
        <w:rPr>
          <w:rFonts w:ascii="Arial" w:hAnsi="Arial" w:cs="Arial"/>
          <w:sz w:val="22"/>
          <w:szCs w:val="22"/>
          <w:lang w:val="en-US"/>
        </w:rPr>
      </w:pPr>
      <w:r w:rsidRPr="001D534E">
        <w:rPr>
          <w:rFonts w:ascii="Arial" w:hAnsi="Arial" w:cs="Arial"/>
          <w:sz w:val="22"/>
          <w:szCs w:val="22"/>
        </w:rPr>
        <w:t xml:space="preserve">KCG Corporation </w:t>
      </w:r>
      <w:r w:rsidR="00445133" w:rsidRPr="001D534E">
        <w:rPr>
          <w:rFonts w:ascii="Arial" w:hAnsi="Arial" w:cs="Arial"/>
          <w:sz w:val="22"/>
          <w:szCs w:val="22"/>
        </w:rPr>
        <w:t xml:space="preserve">Public </w:t>
      </w:r>
      <w:r w:rsidRPr="001D534E">
        <w:rPr>
          <w:rFonts w:ascii="Arial" w:hAnsi="Arial" w:cs="Arial"/>
          <w:sz w:val="22"/>
          <w:szCs w:val="22"/>
        </w:rPr>
        <w:t xml:space="preserve">Company Limited (“the Company”) is a public company incorporated and domiciled in Thailand. Its parent company is Kim Chua Group Co., Ltd. The Company is principally engaged in the import, manufacturing and distribution of foods and bakery products. The registered office of the Company is at 3059 - 3059/1-3, Sukhumvit Road, Bangjak, Prakanong, Bangkok. The Company has </w:t>
      </w:r>
      <w:r w:rsidR="00560234">
        <w:rPr>
          <w:rFonts w:ascii="Arial" w:hAnsi="Arial" w:cs="Arial"/>
          <w:sz w:val="22"/>
          <w:szCs w:val="22"/>
        </w:rPr>
        <w:t xml:space="preserve">total </w:t>
      </w:r>
      <w:r w:rsidR="006D1D9B" w:rsidRPr="001D534E">
        <w:rPr>
          <w:rFonts w:ascii="Arial" w:hAnsi="Arial" w:cs="Arial"/>
          <w:sz w:val="22"/>
          <w:szCs w:val="22"/>
        </w:rPr>
        <w:t>8</w:t>
      </w:r>
      <w:r w:rsidRPr="001D534E">
        <w:rPr>
          <w:rFonts w:ascii="Arial" w:hAnsi="Arial" w:cs="Arial"/>
          <w:sz w:val="22"/>
          <w:szCs w:val="22"/>
          <w:lang w:val="en-US"/>
        </w:rPr>
        <w:t xml:space="preserve"> branches</w:t>
      </w:r>
      <w:r w:rsidR="00FE7636" w:rsidRPr="001D534E">
        <w:rPr>
          <w:rFonts w:ascii="Arial" w:hAnsi="Arial" w:cs="Arial"/>
          <w:sz w:val="22"/>
          <w:szCs w:val="22"/>
          <w:lang w:val="en-US"/>
        </w:rPr>
        <w:t>.</w:t>
      </w:r>
    </w:p>
    <w:p w14:paraId="6AC6E591" w14:textId="77777777" w:rsidR="00EA5FC7" w:rsidRPr="001D534E" w:rsidRDefault="00EA5FC7" w:rsidP="004C569F">
      <w:pPr>
        <w:tabs>
          <w:tab w:val="left" w:pos="1440"/>
        </w:tabs>
        <w:spacing w:before="120" w:after="120" w:line="380" w:lineRule="exact"/>
        <w:ind w:left="540" w:hanging="540"/>
        <w:jc w:val="thaiDistribute"/>
        <w:outlineLvl w:val="0"/>
        <w:rPr>
          <w:rFonts w:ascii="Arial" w:hAnsi="Arial"/>
          <w:b/>
          <w:bCs/>
        </w:rPr>
      </w:pPr>
      <w:r w:rsidRPr="001D534E">
        <w:rPr>
          <w:rFonts w:ascii="Arial" w:hAnsi="Arial"/>
          <w:b/>
          <w:bCs/>
          <w:sz w:val="22"/>
          <w:szCs w:val="22"/>
        </w:rPr>
        <w:t>2.</w:t>
      </w:r>
      <w:r w:rsidRPr="001D534E">
        <w:rPr>
          <w:rFonts w:ascii="Arial" w:hAnsi="Arial"/>
          <w:b/>
          <w:bCs/>
          <w:sz w:val="22"/>
          <w:szCs w:val="22"/>
        </w:rPr>
        <w:tab/>
        <w:t>Basis of preparation</w:t>
      </w:r>
    </w:p>
    <w:p w14:paraId="6B61E37C" w14:textId="77777777" w:rsidR="00EA5FC7" w:rsidRPr="001D534E" w:rsidRDefault="00EA5FC7" w:rsidP="004C569F">
      <w:pPr>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2.1</w:t>
      </w:r>
      <w:r w:rsidRPr="001D534E">
        <w:rPr>
          <w:rFonts w:ascii="Arial" w:hAnsi="Arial" w:cs="Arial"/>
          <w:sz w:val="22"/>
          <w:szCs w:val="22"/>
        </w:rPr>
        <w:tab/>
        <w:t>The financial statements have been prepared in accordance with Thai Financial Reporting Standards enunciated under the Accounting Professions Act B.E. 2547 and their presentation has been made in compliance with the stipulations of the Notification of the Department of Business Development, issued under the Accounting Act B.E. 2543.</w:t>
      </w:r>
    </w:p>
    <w:p w14:paraId="2560F6F9" w14:textId="77777777" w:rsidR="00EA5FC7" w:rsidRPr="001D534E" w:rsidRDefault="00EA5FC7" w:rsidP="004C569F">
      <w:pPr>
        <w:spacing w:before="120" w:after="120" w:line="380" w:lineRule="exact"/>
        <w:ind w:left="547"/>
        <w:jc w:val="thaiDistribute"/>
        <w:rPr>
          <w:rFonts w:ascii="Arial" w:hAnsi="Arial" w:cs="Arial"/>
          <w:sz w:val="22"/>
          <w:szCs w:val="22"/>
        </w:rPr>
      </w:pPr>
      <w:r w:rsidRPr="001D534E">
        <w:rPr>
          <w:rFonts w:ascii="Arial" w:hAnsi="Arial" w:cs="Arial"/>
          <w:sz w:val="22"/>
          <w:szCs w:val="22"/>
        </w:rPr>
        <w:t>The financial statements in Thai language are the official statutory financial statements of the Company. The financial statements in English language have been translated from the Thai language financial statements.</w:t>
      </w:r>
    </w:p>
    <w:p w14:paraId="13EF69BA" w14:textId="77777777" w:rsidR="00EA5FC7" w:rsidRPr="001D534E" w:rsidRDefault="00EA5FC7" w:rsidP="004C569F">
      <w:pPr>
        <w:spacing w:before="120" w:after="120" w:line="380" w:lineRule="exact"/>
        <w:ind w:left="547"/>
        <w:jc w:val="thaiDistribute"/>
        <w:rPr>
          <w:rFonts w:ascii="Arial" w:hAnsi="Arial" w:cs="Arial"/>
          <w:sz w:val="22"/>
          <w:szCs w:val="22"/>
        </w:rPr>
      </w:pPr>
      <w:r w:rsidRPr="001D534E">
        <w:rPr>
          <w:rFonts w:ascii="Arial" w:hAnsi="Arial" w:cs="Arial"/>
          <w:sz w:val="22"/>
          <w:szCs w:val="22"/>
        </w:rPr>
        <w:t>The financial statements have been prepared on a historical cost basis except where otherwise disclosed in the accounting policies.</w:t>
      </w:r>
    </w:p>
    <w:p w14:paraId="62B7D20B" w14:textId="77777777" w:rsidR="00EA5FC7" w:rsidRPr="001D534E" w:rsidRDefault="00EA5FC7" w:rsidP="004C569F">
      <w:pPr>
        <w:pStyle w:val="Caption"/>
        <w:spacing w:before="120" w:after="120" w:line="380" w:lineRule="exact"/>
        <w:ind w:left="540" w:hanging="547"/>
        <w:rPr>
          <w:rFonts w:ascii="Arial" w:hAnsi="Arial" w:cs="Arial"/>
          <w:b w:val="0"/>
          <w:bCs w:val="0"/>
          <w:sz w:val="22"/>
          <w:szCs w:val="22"/>
        </w:rPr>
      </w:pPr>
      <w:r w:rsidRPr="001D534E">
        <w:rPr>
          <w:rFonts w:ascii="Arial" w:hAnsi="Arial"/>
          <w:b w:val="0"/>
          <w:bCs w:val="0"/>
          <w:sz w:val="22"/>
          <w:szCs w:val="22"/>
        </w:rPr>
        <w:t xml:space="preserve">2.2 </w:t>
      </w:r>
      <w:r w:rsidRPr="001D534E">
        <w:rPr>
          <w:rFonts w:ascii="Arial" w:hAnsi="Arial"/>
          <w:b w:val="0"/>
          <w:bCs w:val="0"/>
          <w:sz w:val="22"/>
          <w:szCs w:val="22"/>
        </w:rPr>
        <w:tab/>
        <w:t>Basis of consolidation</w:t>
      </w:r>
    </w:p>
    <w:p w14:paraId="4101E928" w14:textId="77777777" w:rsidR="00EA5FC7" w:rsidRPr="001D534E" w:rsidRDefault="00EA5FC7" w:rsidP="004C569F">
      <w:pPr>
        <w:spacing w:before="120" w:after="120" w:line="380" w:lineRule="exact"/>
        <w:ind w:left="900" w:hanging="353"/>
        <w:jc w:val="thaiDistribute"/>
        <w:rPr>
          <w:rFonts w:ascii="Arial" w:hAnsi="Arial"/>
          <w:sz w:val="22"/>
          <w:szCs w:val="22"/>
        </w:rPr>
      </w:pPr>
      <w:r w:rsidRPr="001D534E">
        <w:rPr>
          <w:rFonts w:ascii="Arial" w:hAnsi="Arial"/>
          <w:sz w:val="22"/>
          <w:szCs w:val="22"/>
        </w:rPr>
        <w:t>a)</w:t>
      </w:r>
      <w:r w:rsidRPr="001D534E">
        <w:rPr>
          <w:rFonts w:ascii="Arial" w:hAnsi="Arial"/>
          <w:sz w:val="22"/>
          <w:szCs w:val="22"/>
        </w:rPr>
        <w:tab/>
        <w:t>The consolidated financial statements include the financial statements of KCG Corporation Public Company Limited (“the Company”) and the following subsidiary company (“the subsidiary”) (collectively as “the Group”):</w:t>
      </w:r>
    </w:p>
    <w:tbl>
      <w:tblPr>
        <w:tblW w:w="8730" w:type="dxa"/>
        <w:tblInd w:w="810" w:type="dxa"/>
        <w:tblLayout w:type="fixed"/>
        <w:tblLook w:val="0000" w:firstRow="0" w:lastRow="0" w:firstColumn="0" w:lastColumn="0" w:noHBand="0" w:noVBand="0"/>
      </w:tblPr>
      <w:tblGrid>
        <w:gridCol w:w="2520"/>
        <w:gridCol w:w="2250"/>
        <w:gridCol w:w="1620"/>
        <w:gridCol w:w="1170"/>
        <w:gridCol w:w="1170"/>
      </w:tblGrid>
      <w:tr w:rsidR="00EA5FC7" w:rsidRPr="001D534E" w14:paraId="48E62E5F" w14:textId="77777777" w:rsidTr="005267B3">
        <w:trPr>
          <w:tblHeader/>
        </w:trPr>
        <w:tc>
          <w:tcPr>
            <w:tcW w:w="2520" w:type="dxa"/>
            <w:vAlign w:val="bottom"/>
          </w:tcPr>
          <w:p w14:paraId="735EE425" w14:textId="77777777" w:rsidR="00EA5FC7" w:rsidRPr="001D534E" w:rsidRDefault="00EA5FC7" w:rsidP="00EA5FC7">
            <w:pPr>
              <w:pBdr>
                <w:bottom w:val="single" w:sz="4" w:space="1" w:color="auto"/>
              </w:pBd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Subsidiary</w:t>
            </w:r>
          </w:p>
        </w:tc>
        <w:tc>
          <w:tcPr>
            <w:tcW w:w="2250" w:type="dxa"/>
            <w:vAlign w:val="bottom"/>
          </w:tcPr>
          <w:p w14:paraId="1A634532" w14:textId="77777777" w:rsidR="00EA5FC7" w:rsidRPr="001D534E" w:rsidRDefault="00EA5FC7" w:rsidP="00EA5FC7">
            <w:pPr>
              <w:pBdr>
                <w:bottom w:val="single" w:sz="4" w:space="1" w:color="auto"/>
              </w:pBd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Nature of business</w:t>
            </w:r>
          </w:p>
        </w:tc>
        <w:tc>
          <w:tcPr>
            <w:tcW w:w="1620" w:type="dxa"/>
            <w:vAlign w:val="bottom"/>
          </w:tcPr>
          <w:p w14:paraId="6D625C6A" w14:textId="77777777" w:rsidR="00EA5FC7" w:rsidRPr="001D534E" w:rsidRDefault="00EA5FC7" w:rsidP="00EA5FC7">
            <w:pPr>
              <w:pBdr>
                <w:bottom w:val="single" w:sz="4" w:space="1" w:color="auto"/>
              </w:pBd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Country of incorporation</w:t>
            </w:r>
          </w:p>
        </w:tc>
        <w:tc>
          <w:tcPr>
            <w:tcW w:w="2340" w:type="dxa"/>
            <w:gridSpan w:val="2"/>
            <w:vAlign w:val="bottom"/>
          </w:tcPr>
          <w:p w14:paraId="718032C2" w14:textId="77777777" w:rsidR="00EA5FC7" w:rsidRPr="001D534E" w:rsidRDefault="00EA5FC7" w:rsidP="00EA5FC7">
            <w:pPr>
              <w:pBdr>
                <w:bottom w:val="single" w:sz="4" w:space="1" w:color="auto"/>
              </w:pBd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Percentage of</w:t>
            </w:r>
          </w:p>
          <w:p w14:paraId="5E283E2D" w14:textId="77777777" w:rsidR="00EA5FC7" w:rsidRPr="001D534E" w:rsidRDefault="00EA5FC7" w:rsidP="00EA5FC7">
            <w:pPr>
              <w:pBdr>
                <w:bottom w:val="single" w:sz="4" w:space="1" w:color="auto"/>
              </w:pBd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shareholding</w:t>
            </w:r>
          </w:p>
        </w:tc>
      </w:tr>
      <w:tr w:rsidR="00EA5FC7" w:rsidRPr="001D534E" w14:paraId="0B47FC2C" w14:textId="77777777" w:rsidTr="005267B3">
        <w:tc>
          <w:tcPr>
            <w:tcW w:w="2520" w:type="dxa"/>
          </w:tcPr>
          <w:p w14:paraId="418DCD2D" w14:textId="77777777" w:rsidR="00EA5FC7" w:rsidRPr="001D534E" w:rsidRDefault="00EA5FC7" w:rsidP="00EA5FC7">
            <w:pPr>
              <w:spacing w:line="340" w:lineRule="exact"/>
              <w:rPr>
                <w:rFonts w:ascii="Arial" w:eastAsia="Calibri" w:hAnsi="Arial" w:cs="Arial"/>
                <w:sz w:val="22"/>
                <w:szCs w:val="22"/>
                <w:lang w:val="en-US"/>
              </w:rPr>
            </w:pPr>
          </w:p>
        </w:tc>
        <w:tc>
          <w:tcPr>
            <w:tcW w:w="2250" w:type="dxa"/>
          </w:tcPr>
          <w:p w14:paraId="780508F1" w14:textId="77777777" w:rsidR="00EA5FC7" w:rsidRPr="001D534E" w:rsidRDefault="00EA5FC7" w:rsidP="00EA5FC7">
            <w:pPr>
              <w:spacing w:line="340" w:lineRule="exact"/>
              <w:jc w:val="center"/>
              <w:rPr>
                <w:rFonts w:ascii="Arial" w:eastAsia="Calibri" w:hAnsi="Arial" w:cs="Arial"/>
                <w:sz w:val="22"/>
                <w:szCs w:val="22"/>
                <w:lang w:val="en-US"/>
              </w:rPr>
            </w:pPr>
          </w:p>
        </w:tc>
        <w:tc>
          <w:tcPr>
            <w:tcW w:w="1620" w:type="dxa"/>
          </w:tcPr>
          <w:p w14:paraId="7434FE55" w14:textId="77777777" w:rsidR="00EA5FC7" w:rsidRPr="001D534E" w:rsidRDefault="00EA5FC7" w:rsidP="00EA5FC7">
            <w:pPr>
              <w:spacing w:line="340" w:lineRule="exact"/>
              <w:rPr>
                <w:rFonts w:ascii="Arial" w:eastAsia="Calibri" w:hAnsi="Arial" w:cs="Arial"/>
                <w:sz w:val="22"/>
                <w:szCs w:val="22"/>
                <w:lang w:val="en-US"/>
              </w:rPr>
            </w:pPr>
          </w:p>
        </w:tc>
        <w:tc>
          <w:tcPr>
            <w:tcW w:w="1170" w:type="dxa"/>
          </w:tcPr>
          <w:p w14:paraId="300DFB97" w14:textId="0A2ECFE2" w:rsidR="00EA5FC7" w:rsidRPr="001D534E" w:rsidRDefault="00265222" w:rsidP="005267B3">
            <w:pPr>
              <w:spacing w:line="340" w:lineRule="exact"/>
              <w:jc w:val="center"/>
              <w:rPr>
                <w:rFonts w:ascii="Arial" w:eastAsia="Calibri" w:hAnsi="Arial" w:cs="Arial"/>
                <w:sz w:val="22"/>
                <w:szCs w:val="22"/>
                <w:u w:val="single"/>
                <w:lang w:val="en-US"/>
              </w:rPr>
            </w:pPr>
            <w:r w:rsidRPr="001D534E">
              <w:rPr>
                <w:rFonts w:ascii="Arial" w:eastAsia="Calibri" w:hAnsi="Arial" w:cs="Arial"/>
                <w:sz w:val="22"/>
                <w:szCs w:val="22"/>
                <w:u w:val="single"/>
                <w:lang w:val="en-US"/>
              </w:rPr>
              <w:t>2025</w:t>
            </w:r>
          </w:p>
        </w:tc>
        <w:tc>
          <w:tcPr>
            <w:tcW w:w="1170" w:type="dxa"/>
          </w:tcPr>
          <w:p w14:paraId="23799B4F" w14:textId="08AA5884" w:rsidR="00EA5FC7" w:rsidRPr="001D534E" w:rsidRDefault="00265222" w:rsidP="005267B3">
            <w:pPr>
              <w:spacing w:line="340" w:lineRule="exact"/>
              <w:jc w:val="center"/>
              <w:rPr>
                <w:rFonts w:ascii="Arial" w:eastAsia="Calibri" w:hAnsi="Arial" w:cs="Arial"/>
                <w:sz w:val="22"/>
                <w:szCs w:val="22"/>
                <w:u w:val="single"/>
                <w:lang w:val="en-US"/>
              </w:rPr>
            </w:pPr>
            <w:r w:rsidRPr="001D534E">
              <w:rPr>
                <w:rFonts w:ascii="Arial" w:eastAsia="Calibri" w:hAnsi="Arial" w:cs="Arial"/>
                <w:sz w:val="22"/>
                <w:szCs w:val="22"/>
                <w:u w:val="single"/>
                <w:lang w:val="en-US"/>
              </w:rPr>
              <w:t>2024</w:t>
            </w:r>
          </w:p>
        </w:tc>
      </w:tr>
      <w:tr w:rsidR="00EA5FC7" w:rsidRPr="001D534E" w14:paraId="5D8755C5" w14:textId="77777777" w:rsidTr="005267B3">
        <w:tc>
          <w:tcPr>
            <w:tcW w:w="2520" w:type="dxa"/>
          </w:tcPr>
          <w:p w14:paraId="63A1C89F" w14:textId="77777777" w:rsidR="00EA5FC7" w:rsidRPr="001D534E" w:rsidRDefault="00EA5FC7" w:rsidP="00EA5FC7">
            <w:pPr>
              <w:spacing w:line="340" w:lineRule="exact"/>
              <w:rPr>
                <w:rFonts w:ascii="Arial" w:eastAsia="Calibri" w:hAnsi="Arial" w:cs="Arial"/>
                <w:sz w:val="22"/>
                <w:szCs w:val="22"/>
                <w:lang w:val="en-US"/>
              </w:rPr>
            </w:pPr>
          </w:p>
        </w:tc>
        <w:tc>
          <w:tcPr>
            <w:tcW w:w="2250" w:type="dxa"/>
          </w:tcPr>
          <w:p w14:paraId="509A7525" w14:textId="77777777" w:rsidR="00EA5FC7" w:rsidRPr="001D534E" w:rsidRDefault="00EA5FC7" w:rsidP="00EA5FC7">
            <w:pPr>
              <w:spacing w:line="340" w:lineRule="exact"/>
              <w:jc w:val="center"/>
              <w:rPr>
                <w:rFonts w:ascii="Arial" w:eastAsia="Calibri" w:hAnsi="Arial" w:cs="Arial"/>
                <w:sz w:val="22"/>
                <w:szCs w:val="22"/>
                <w:lang w:val="en-US"/>
              </w:rPr>
            </w:pPr>
          </w:p>
        </w:tc>
        <w:tc>
          <w:tcPr>
            <w:tcW w:w="1620" w:type="dxa"/>
          </w:tcPr>
          <w:p w14:paraId="508CF02C" w14:textId="77777777" w:rsidR="00EA5FC7" w:rsidRPr="001D534E" w:rsidRDefault="00EA5FC7" w:rsidP="00EA5FC7">
            <w:pPr>
              <w:spacing w:line="340" w:lineRule="exact"/>
              <w:rPr>
                <w:rFonts w:ascii="Arial" w:eastAsia="Calibri" w:hAnsi="Arial" w:cs="Arial"/>
                <w:sz w:val="22"/>
                <w:szCs w:val="22"/>
                <w:lang w:val="en-US"/>
              </w:rPr>
            </w:pPr>
          </w:p>
        </w:tc>
        <w:tc>
          <w:tcPr>
            <w:tcW w:w="1170" w:type="dxa"/>
          </w:tcPr>
          <w:p w14:paraId="49E698C2" w14:textId="77777777" w:rsidR="00EA5FC7" w:rsidRPr="001D534E" w:rsidRDefault="00EA5FC7" w:rsidP="00EA5FC7">
            <w:pP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Percent</w:t>
            </w:r>
          </w:p>
        </w:tc>
        <w:tc>
          <w:tcPr>
            <w:tcW w:w="1170" w:type="dxa"/>
          </w:tcPr>
          <w:p w14:paraId="2E7F1CF9" w14:textId="77777777" w:rsidR="00EA5FC7" w:rsidRPr="001D534E" w:rsidRDefault="00EA5FC7" w:rsidP="00EA5FC7">
            <w:pP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Percent</w:t>
            </w:r>
          </w:p>
        </w:tc>
      </w:tr>
      <w:tr w:rsidR="00EA5FC7" w:rsidRPr="001D534E" w14:paraId="4C12F496" w14:textId="77777777" w:rsidTr="005267B3">
        <w:tc>
          <w:tcPr>
            <w:tcW w:w="2520" w:type="dxa"/>
          </w:tcPr>
          <w:p w14:paraId="2BF25430" w14:textId="77777777" w:rsidR="00EA5FC7" w:rsidRPr="001D534E" w:rsidRDefault="00EA5FC7" w:rsidP="00EA5FC7">
            <w:pPr>
              <w:spacing w:line="340" w:lineRule="exact"/>
              <w:ind w:left="162" w:hanging="162"/>
              <w:rPr>
                <w:rFonts w:ascii="Arial" w:eastAsia="Calibri" w:hAnsi="Arial" w:cs="Arial"/>
                <w:sz w:val="22"/>
                <w:szCs w:val="22"/>
                <w:lang w:val="en-US"/>
              </w:rPr>
            </w:pPr>
            <w:r w:rsidRPr="001D534E">
              <w:rPr>
                <w:rFonts w:ascii="Arial" w:eastAsia="Calibri" w:hAnsi="Arial" w:cs="Arial"/>
                <w:sz w:val="22"/>
                <w:szCs w:val="22"/>
                <w:lang w:val="en-US"/>
              </w:rPr>
              <w:t>Indoguna (Thailand)</w:t>
            </w:r>
            <w:r w:rsidRPr="001D534E">
              <w:rPr>
                <w:rFonts w:ascii="Arial" w:eastAsia="Calibri" w:hAnsi="Arial" w:cs="Arial"/>
                <w:sz w:val="22"/>
                <w:szCs w:val="22"/>
                <w:cs/>
                <w:lang w:val="en-US"/>
              </w:rPr>
              <w:t xml:space="preserve"> </w:t>
            </w:r>
            <w:r w:rsidRPr="001D534E">
              <w:rPr>
                <w:rFonts w:ascii="Arial" w:eastAsia="Calibri" w:hAnsi="Arial" w:cs="Arial"/>
                <w:sz w:val="22"/>
                <w:szCs w:val="22"/>
                <w:lang w:val="en-US"/>
              </w:rPr>
              <w:t>Company Limited</w:t>
            </w:r>
          </w:p>
        </w:tc>
        <w:tc>
          <w:tcPr>
            <w:tcW w:w="2250" w:type="dxa"/>
          </w:tcPr>
          <w:p w14:paraId="0A948551" w14:textId="77777777" w:rsidR="00EA5FC7" w:rsidRPr="001D534E" w:rsidRDefault="00EA5FC7" w:rsidP="00EA5FC7">
            <w:pPr>
              <w:spacing w:line="340" w:lineRule="exact"/>
              <w:ind w:left="162" w:hanging="162"/>
              <w:rPr>
                <w:rFonts w:ascii="Arial" w:eastAsia="Calibri" w:hAnsi="Arial" w:cs="Arial"/>
                <w:sz w:val="22"/>
                <w:szCs w:val="22"/>
                <w:cs/>
                <w:lang w:val="en-US"/>
              </w:rPr>
            </w:pPr>
            <w:r w:rsidRPr="001D534E">
              <w:rPr>
                <w:rFonts w:ascii="Arial" w:eastAsia="Calibri" w:hAnsi="Arial" w:cs="Arial"/>
                <w:sz w:val="22"/>
                <w:szCs w:val="22"/>
                <w:lang w:val="en-US"/>
              </w:rPr>
              <w:t>Preserving and flavouring meat and poultry for sale</w:t>
            </w:r>
          </w:p>
        </w:tc>
        <w:tc>
          <w:tcPr>
            <w:tcW w:w="1620" w:type="dxa"/>
          </w:tcPr>
          <w:p w14:paraId="7ECB19A9" w14:textId="77777777" w:rsidR="00EA5FC7" w:rsidRPr="001D534E" w:rsidRDefault="00EA5FC7" w:rsidP="00EA5FC7">
            <w:pP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Thailand</w:t>
            </w:r>
          </w:p>
        </w:tc>
        <w:tc>
          <w:tcPr>
            <w:tcW w:w="1170" w:type="dxa"/>
          </w:tcPr>
          <w:p w14:paraId="50A47329" w14:textId="6B398570" w:rsidR="00EA5FC7" w:rsidRPr="001D534E" w:rsidRDefault="005153B9" w:rsidP="00EA5FC7">
            <w:pP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99.99</w:t>
            </w:r>
          </w:p>
        </w:tc>
        <w:tc>
          <w:tcPr>
            <w:tcW w:w="1170" w:type="dxa"/>
          </w:tcPr>
          <w:p w14:paraId="4FE2D505" w14:textId="29DAE22C" w:rsidR="00EA5FC7" w:rsidRPr="001D534E" w:rsidRDefault="0057170D" w:rsidP="00EA5FC7">
            <w:pPr>
              <w:spacing w:line="340" w:lineRule="exact"/>
              <w:jc w:val="center"/>
              <w:rPr>
                <w:rFonts w:ascii="Arial" w:eastAsia="Calibri" w:hAnsi="Arial" w:cs="Arial"/>
                <w:sz w:val="22"/>
                <w:szCs w:val="22"/>
                <w:lang w:val="en-US"/>
              </w:rPr>
            </w:pPr>
            <w:r w:rsidRPr="001D534E">
              <w:rPr>
                <w:rFonts w:ascii="Arial" w:eastAsia="Calibri" w:hAnsi="Arial" w:cs="Arial"/>
                <w:sz w:val="22"/>
                <w:szCs w:val="22"/>
                <w:lang w:val="en-US"/>
              </w:rPr>
              <w:t>99.99</w:t>
            </w:r>
          </w:p>
        </w:tc>
      </w:tr>
    </w:tbl>
    <w:p w14:paraId="1B691A7D" w14:textId="77777777" w:rsidR="009751B9" w:rsidRPr="001D534E" w:rsidRDefault="009751B9" w:rsidP="00EA5FC7">
      <w:pPr>
        <w:spacing w:before="120" w:after="120" w:line="380" w:lineRule="exact"/>
        <w:ind w:left="900" w:hanging="353"/>
        <w:jc w:val="thaiDistribute"/>
        <w:rPr>
          <w:rFonts w:ascii="Arial" w:hAnsi="Arial"/>
          <w:sz w:val="22"/>
          <w:szCs w:val="22"/>
        </w:rPr>
      </w:pPr>
    </w:p>
    <w:p w14:paraId="25B05E9A" w14:textId="77777777" w:rsidR="009751B9" w:rsidRPr="001D534E" w:rsidRDefault="009751B9">
      <w:pPr>
        <w:widowControl/>
        <w:overflowPunct/>
        <w:autoSpaceDE/>
        <w:autoSpaceDN/>
        <w:adjustRightInd/>
        <w:spacing w:after="200" w:line="276" w:lineRule="auto"/>
        <w:textAlignment w:val="auto"/>
        <w:rPr>
          <w:rFonts w:ascii="Arial" w:hAnsi="Arial"/>
          <w:sz w:val="22"/>
          <w:szCs w:val="22"/>
        </w:rPr>
      </w:pPr>
      <w:r w:rsidRPr="001D534E">
        <w:rPr>
          <w:rFonts w:ascii="Arial" w:hAnsi="Arial"/>
          <w:sz w:val="22"/>
          <w:szCs w:val="22"/>
        </w:rPr>
        <w:br w:type="page"/>
      </w:r>
    </w:p>
    <w:p w14:paraId="7AD9E1A2" w14:textId="2A29EE86" w:rsidR="00EA5FC7" w:rsidRPr="001D534E" w:rsidRDefault="00EA5FC7" w:rsidP="004C569F">
      <w:pPr>
        <w:spacing w:before="120" w:after="120" w:line="380" w:lineRule="exact"/>
        <w:ind w:left="907" w:hanging="360"/>
        <w:jc w:val="thaiDistribute"/>
        <w:rPr>
          <w:rFonts w:ascii="Arial" w:hAnsi="Arial" w:cs="Arial"/>
          <w:sz w:val="22"/>
          <w:szCs w:val="22"/>
        </w:rPr>
      </w:pPr>
      <w:r w:rsidRPr="001D534E">
        <w:rPr>
          <w:rFonts w:ascii="Arial" w:hAnsi="Arial"/>
          <w:sz w:val="22"/>
          <w:szCs w:val="22"/>
        </w:rPr>
        <w:lastRenderedPageBreak/>
        <w:t>b)</w:t>
      </w:r>
      <w:r w:rsidRPr="001D534E">
        <w:rPr>
          <w:rFonts w:ascii="Arial" w:hAnsi="Arial"/>
          <w:sz w:val="22"/>
          <w:szCs w:val="22"/>
        </w:rPr>
        <w:tab/>
        <w:t xml:space="preserve">The Company </w:t>
      </w:r>
      <w:r w:rsidRPr="001D534E">
        <w:rPr>
          <w:rFonts w:ascii="Arial" w:hAnsi="Arial" w:cs="Arial"/>
          <w:sz w:val="22"/>
          <w:szCs w:val="22"/>
        </w:rPr>
        <w:t xml:space="preserve">is deemed to have control over an investee or subsidiary if it has rights, or is exposed, to variable returns from its involvement with the investee, and it </w:t>
      </w:r>
      <w:proofErr w:type="gramStart"/>
      <w:r w:rsidRPr="001D534E">
        <w:rPr>
          <w:rFonts w:ascii="Arial" w:hAnsi="Arial" w:cs="Arial"/>
          <w:sz w:val="22"/>
          <w:szCs w:val="22"/>
        </w:rPr>
        <w:t>has the ability to</w:t>
      </w:r>
      <w:proofErr w:type="gramEnd"/>
      <w:r w:rsidRPr="001D534E">
        <w:rPr>
          <w:rFonts w:ascii="Arial" w:hAnsi="Arial" w:cs="Arial"/>
          <w:sz w:val="22"/>
          <w:szCs w:val="22"/>
        </w:rPr>
        <w:t xml:space="preserve"> direct the activities that affect the amount of its returns.</w:t>
      </w:r>
    </w:p>
    <w:p w14:paraId="13B20076" w14:textId="77777777" w:rsidR="00EA5FC7" w:rsidRPr="001D534E" w:rsidRDefault="00EA5FC7" w:rsidP="004C569F">
      <w:pPr>
        <w:spacing w:before="120" w:after="120" w:line="380" w:lineRule="exact"/>
        <w:ind w:left="907" w:hanging="360"/>
        <w:jc w:val="thaiDistribute"/>
        <w:rPr>
          <w:rFonts w:ascii="Arial" w:hAnsi="Arial" w:cs="Arial"/>
          <w:sz w:val="22"/>
          <w:szCs w:val="22"/>
        </w:rPr>
      </w:pPr>
      <w:r w:rsidRPr="001D534E">
        <w:rPr>
          <w:rFonts w:ascii="Arial" w:hAnsi="Arial"/>
          <w:sz w:val="22"/>
          <w:szCs w:val="22"/>
        </w:rPr>
        <w:t>c)</w:t>
      </w:r>
      <w:r w:rsidRPr="001D534E">
        <w:rPr>
          <w:rFonts w:ascii="Arial" w:hAnsi="Arial"/>
          <w:sz w:val="22"/>
          <w:szCs w:val="22"/>
        </w:rPr>
        <w:tab/>
        <w:t xml:space="preserve">Subsidiary </w:t>
      </w:r>
      <w:r w:rsidRPr="001D534E">
        <w:rPr>
          <w:rFonts w:ascii="Arial" w:hAnsi="Arial" w:cs="Arial"/>
          <w:sz w:val="22"/>
          <w:szCs w:val="22"/>
        </w:rPr>
        <w:t>is fully consolidated, being the date on which the Company obtains control, and continue to be consolidated until the date when such control ceases.</w:t>
      </w:r>
    </w:p>
    <w:p w14:paraId="2EC8650B" w14:textId="77777777" w:rsidR="00EA5FC7" w:rsidRPr="001D534E" w:rsidRDefault="00EA5FC7" w:rsidP="004C569F">
      <w:pPr>
        <w:spacing w:before="120" w:after="120" w:line="380" w:lineRule="exact"/>
        <w:ind w:left="907" w:hanging="360"/>
        <w:jc w:val="thaiDistribute"/>
        <w:rPr>
          <w:rFonts w:ascii="Arial" w:hAnsi="Arial" w:cs="Arial"/>
          <w:sz w:val="22"/>
          <w:szCs w:val="22"/>
        </w:rPr>
      </w:pPr>
      <w:r w:rsidRPr="001D534E">
        <w:rPr>
          <w:rFonts w:ascii="Arial" w:hAnsi="Arial" w:cs="Arial"/>
          <w:sz w:val="22"/>
          <w:szCs w:val="22"/>
        </w:rPr>
        <w:t>d)</w:t>
      </w:r>
      <w:r w:rsidRPr="001D534E">
        <w:rPr>
          <w:rFonts w:ascii="Arial" w:hAnsi="Arial" w:cs="Arial"/>
          <w:sz w:val="22"/>
          <w:szCs w:val="22"/>
        </w:rPr>
        <w:tab/>
        <w:t xml:space="preserve">The financial </w:t>
      </w:r>
      <w:proofErr w:type="gramStart"/>
      <w:r w:rsidRPr="001D534E">
        <w:rPr>
          <w:rFonts w:ascii="Arial" w:hAnsi="Arial" w:cs="Arial"/>
          <w:sz w:val="22"/>
          <w:szCs w:val="22"/>
        </w:rPr>
        <w:t>statements</w:t>
      </w:r>
      <w:proofErr w:type="gramEnd"/>
      <w:r w:rsidRPr="001D534E">
        <w:rPr>
          <w:rFonts w:ascii="Arial" w:hAnsi="Arial" w:cs="Arial"/>
          <w:sz w:val="22"/>
          <w:szCs w:val="22"/>
        </w:rPr>
        <w:t xml:space="preserve"> of the subsidiary is prepared using the same significant accounting policies as the Company.</w:t>
      </w:r>
    </w:p>
    <w:p w14:paraId="58D916FC" w14:textId="405114FF" w:rsidR="00EA5FC7" w:rsidRPr="001D534E" w:rsidRDefault="00EA5FC7" w:rsidP="004C569F">
      <w:pPr>
        <w:spacing w:before="120" w:after="120" w:line="380" w:lineRule="exact"/>
        <w:ind w:left="907" w:hanging="360"/>
        <w:jc w:val="thaiDistribute"/>
        <w:rPr>
          <w:rFonts w:ascii="Arial" w:hAnsi="Arial" w:cs="Arial"/>
          <w:sz w:val="22"/>
          <w:szCs w:val="22"/>
        </w:rPr>
      </w:pPr>
      <w:r w:rsidRPr="001D534E">
        <w:rPr>
          <w:rFonts w:ascii="Arial" w:hAnsi="Arial" w:cs="Arial"/>
          <w:sz w:val="22"/>
          <w:szCs w:val="22"/>
        </w:rPr>
        <w:t>e)</w:t>
      </w:r>
      <w:r w:rsidRPr="001D534E">
        <w:rPr>
          <w:rFonts w:ascii="Arial" w:hAnsi="Arial" w:cs="Arial"/>
          <w:sz w:val="22"/>
          <w:szCs w:val="22"/>
        </w:rPr>
        <w:tab/>
        <w:t xml:space="preserve">Material balances and transactions between the Group have been eliminated from the consolidated financial statements. </w:t>
      </w:r>
    </w:p>
    <w:p w14:paraId="57F743D0" w14:textId="60C04C0D" w:rsidR="00032EE6" w:rsidRPr="001D534E" w:rsidRDefault="00032EE6" w:rsidP="004C569F">
      <w:pPr>
        <w:spacing w:before="120" w:after="120" w:line="380" w:lineRule="exact"/>
        <w:ind w:left="907" w:hanging="360"/>
        <w:jc w:val="thaiDistribute"/>
        <w:rPr>
          <w:rFonts w:ascii="Arial" w:hAnsi="Arial" w:cs="Arial"/>
          <w:sz w:val="22"/>
          <w:szCs w:val="22"/>
        </w:rPr>
      </w:pPr>
      <w:r w:rsidRPr="001D534E">
        <w:rPr>
          <w:rFonts w:ascii="Arial" w:hAnsi="Arial" w:cs="Arial"/>
          <w:sz w:val="22"/>
          <w:szCs w:val="22"/>
        </w:rPr>
        <w:t>f)  Non-controlling interests represent the portion of profit or loss and net assets of the subsidiar</w:t>
      </w:r>
      <w:r w:rsidR="00256BFC" w:rsidRPr="001D534E">
        <w:rPr>
          <w:rFonts w:ascii="Arial" w:hAnsi="Arial" w:cs="Arial"/>
          <w:sz w:val="22"/>
          <w:szCs w:val="22"/>
        </w:rPr>
        <w:t>y</w:t>
      </w:r>
      <w:r w:rsidRPr="001D534E">
        <w:rPr>
          <w:rFonts w:ascii="Arial" w:hAnsi="Arial" w:cs="Arial"/>
          <w:sz w:val="22"/>
          <w:szCs w:val="22"/>
        </w:rPr>
        <w:t xml:space="preserve"> that are not held by the Company and are presented separately in the consolidated profit or loss and within equity in the consolidated statement of financial position.</w:t>
      </w:r>
    </w:p>
    <w:p w14:paraId="1B53A009" w14:textId="46618971" w:rsidR="00EA5FC7" w:rsidRPr="001D534E" w:rsidRDefault="00EA5FC7" w:rsidP="00EA5FC7">
      <w:pPr>
        <w:spacing w:before="120" w:after="120" w:line="380" w:lineRule="exact"/>
        <w:ind w:left="547" w:hanging="547"/>
        <w:jc w:val="thaiDistribute"/>
        <w:rPr>
          <w:rFonts w:ascii="Angsana New" w:hAnsi="Angsana New"/>
          <w:sz w:val="32"/>
          <w:szCs w:val="32"/>
        </w:rPr>
      </w:pPr>
      <w:r w:rsidRPr="001D534E">
        <w:rPr>
          <w:rFonts w:ascii="Arial" w:hAnsi="Arial"/>
          <w:sz w:val="22"/>
          <w:szCs w:val="22"/>
        </w:rPr>
        <w:t>2.3</w:t>
      </w:r>
      <w:r w:rsidRPr="001D534E">
        <w:rPr>
          <w:rFonts w:ascii="Arial" w:hAnsi="Arial"/>
          <w:sz w:val="22"/>
          <w:szCs w:val="22"/>
        </w:rPr>
        <w:tab/>
        <w:t>The separate financial statements present investment</w:t>
      </w:r>
      <w:r w:rsidR="00213F17" w:rsidRPr="001D534E">
        <w:rPr>
          <w:rFonts w:ascii="Arial" w:hAnsi="Arial"/>
          <w:sz w:val="22"/>
          <w:szCs w:val="22"/>
        </w:rPr>
        <w:t xml:space="preserve"> </w:t>
      </w:r>
      <w:r w:rsidRPr="001D534E">
        <w:rPr>
          <w:rFonts w:ascii="Arial" w:hAnsi="Arial"/>
          <w:sz w:val="22"/>
          <w:szCs w:val="22"/>
        </w:rPr>
        <w:t xml:space="preserve">in </w:t>
      </w:r>
      <w:r w:rsidR="00213F17" w:rsidRPr="001D534E">
        <w:rPr>
          <w:rFonts w:ascii="Arial" w:hAnsi="Arial"/>
          <w:sz w:val="22"/>
          <w:szCs w:val="22"/>
        </w:rPr>
        <w:t xml:space="preserve">a </w:t>
      </w:r>
      <w:r w:rsidRPr="001D534E">
        <w:rPr>
          <w:rFonts w:ascii="Arial" w:hAnsi="Arial"/>
          <w:sz w:val="22"/>
          <w:szCs w:val="22"/>
        </w:rPr>
        <w:t>subsidiary under the cost method</w:t>
      </w:r>
      <w:r w:rsidRPr="001D534E">
        <w:t xml:space="preserve"> </w:t>
      </w:r>
      <w:r w:rsidRPr="001D534E">
        <w:rPr>
          <w:rFonts w:ascii="Arial" w:hAnsi="Arial"/>
          <w:sz w:val="22"/>
          <w:szCs w:val="22"/>
        </w:rPr>
        <w:t>net of impairment (if any).</w:t>
      </w:r>
    </w:p>
    <w:p w14:paraId="1E274577" w14:textId="07521DAB" w:rsidR="0066685D" w:rsidRPr="001D534E" w:rsidRDefault="006B3568" w:rsidP="0066685D">
      <w:pPr>
        <w:spacing w:before="120" w:after="120" w:line="380" w:lineRule="exact"/>
        <w:ind w:left="547" w:hanging="547"/>
        <w:jc w:val="thaiDistribute"/>
        <w:rPr>
          <w:rFonts w:ascii="Arial" w:eastAsia="Calibri" w:hAnsi="Arial" w:cs="Arial"/>
          <w:b/>
          <w:bCs/>
          <w:sz w:val="22"/>
          <w:szCs w:val="22"/>
        </w:rPr>
      </w:pPr>
      <w:r w:rsidRPr="001D534E">
        <w:rPr>
          <w:rFonts w:ascii="Arial" w:hAnsi="Arial"/>
          <w:b/>
          <w:bCs/>
          <w:sz w:val="22"/>
          <w:szCs w:val="22"/>
        </w:rPr>
        <w:t>3</w:t>
      </w:r>
      <w:r w:rsidR="005F664D" w:rsidRPr="001D534E">
        <w:rPr>
          <w:rFonts w:ascii="Arial" w:hAnsi="Arial"/>
          <w:b/>
          <w:bCs/>
          <w:sz w:val="22"/>
          <w:szCs w:val="22"/>
        </w:rPr>
        <w:t>.</w:t>
      </w:r>
      <w:r w:rsidRPr="001D534E">
        <w:rPr>
          <w:rFonts w:ascii="Arial" w:hAnsi="Arial"/>
          <w:b/>
          <w:bCs/>
          <w:sz w:val="22"/>
          <w:szCs w:val="22"/>
        </w:rPr>
        <w:tab/>
      </w:r>
      <w:r w:rsidRPr="001D534E">
        <w:rPr>
          <w:rFonts w:ascii="Arial" w:eastAsia="Calibri" w:hAnsi="Arial" w:cs="Arial"/>
          <w:b/>
          <w:bCs/>
          <w:sz w:val="22"/>
          <w:szCs w:val="22"/>
        </w:rPr>
        <w:t>New financial reporting standards</w:t>
      </w:r>
    </w:p>
    <w:p w14:paraId="6AAB5F83" w14:textId="15E3D96C" w:rsidR="00B93FC7" w:rsidRPr="001D534E" w:rsidRDefault="0066685D" w:rsidP="0066685D">
      <w:pPr>
        <w:spacing w:before="120" w:after="120" w:line="380" w:lineRule="exact"/>
        <w:ind w:left="540" w:hanging="540"/>
        <w:jc w:val="thaiDistribute"/>
        <w:rPr>
          <w:rFonts w:ascii="Arial" w:eastAsia="Calibri" w:hAnsi="Arial" w:cs="Arial"/>
          <w:b/>
          <w:bCs/>
          <w:sz w:val="22"/>
          <w:szCs w:val="22"/>
        </w:rPr>
      </w:pPr>
      <w:r w:rsidRPr="001D534E">
        <w:rPr>
          <w:rFonts w:ascii="Arial" w:hAnsi="Arial"/>
          <w:b/>
          <w:bCs/>
          <w:sz w:val="22"/>
          <w:szCs w:val="22"/>
        </w:rPr>
        <w:t>3.1</w:t>
      </w:r>
      <w:r w:rsidR="00B93FC7" w:rsidRPr="001D534E">
        <w:rPr>
          <w:rFonts w:ascii="Arial" w:hAnsi="Arial"/>
          <w:b/>
          <w:bCs/>
          <w:sz w:val="22"/>
          <w:szCs w:val="22"/>
        </w:rPr>
        <w:tab/>
        <w:t>Financial reporting standards that became effective in the current year</w:t>
      </w:r>
    </w:p>
    <w:p w14:paraId="2588430B" w14:textId="60C00F1D" w:rsidR="00073FA4" w:rsidRPr="001D534E" w:rsidRDefault="00073FA4" w:rsidP="00073FA4">
      <w:pPr>
        <w:spacing w:before="120" w:after="120" w:line="380" w:lineRule="exact"/>
        <w:ind w:left="547" w:hanging="547"/>
        <w:jc w:val="thaiDistribute"/>
        <w:rPr>
          <w:rFonts w:ascii="Arial" w:hAnsi="Arial"/>
          <w:sz w:val="22"/>
          <w:szCs w:val="22"/>
        </w:rPr>
      </w:pPr>
      <w:r w:rsidRPr="001D534E">
        <w:rPr>
          <w:rFonts w:ascii="Arial" w:hAnsi="Arial"/>
          <w:sz w:val="22"/>
          <w:szCs w:val="22"/>
        </w:rPr>
        <w:tab/>
        <w:t xml:space="preserve">During the year, the Group has adopted the revised financial reporting standards which are effective for fiscal years beginning on or after 1 January </w:t>
      </w:r>
      <w:r w:rsidR="00265222" w:rsidRPr="001D534E">
        <w:rPr>
          <w:rFonts w:ascii="Arial" w:hAnsi="Arial"/>
          <w:sz w:val="22"/>
          <w:szCs w:val="22"/>
        </w:rPr>
        <w:t>2025</w:t>
      </w:r>
      <w:r w:rsidRPr="001D534E">
        <w:rPr>
          <w:rFonts w:ascii="Arial" w:hAnsi="Arial"/>
          <w:sz w:val="22"/>
          <w:szCs w:val="22"/>
        </w:rPr>
        <w:t>. These financial reporting standards were aimed at alignment with the corresponding International Financial Reporting Standards with most of the changes</w:t>
      </w:r>
      <w:r w:rsidRPr="001D534E">
        <w:rPr>
          <w:rFonts w:ascii="Arial" w:hAnsi="Arial" w:hint="cs"/>
          <w:sz w:val="22"/>
          <w:szCs w:val="22"/>
          <w:cs/>
        </w:rPr>
        <w:t xml:space="preserve"> </w:t>
      </w:r>
      <w:r w:rsidRPr="001D534E">
        <w:rPr>
          <w:rFonts w:ascii="Arial" w:hAnsi="Arial"/>
          <w:sz w:val="22"/>
          <w:szCs w:val="22"/>
        </w:rPr>
        <w:t>directed towards clarifying accounting treatment and providing accounting guidance for users of the standards.</w:t>
      </w:r>
    </w:p>
    <w:p w14:paraId="7780B6D6" w14:textId="26E28DE4" w:rsidR="00073FA4" w:rsidRPr="001D534E" w:rsidRDefault="00073FA4" w:rsidP="00073FA4">
      <w:pPr>
        <w:spacing w:before="120" w:after="120" w:line="380" w:lineRule="exact"/>
        <w:ind w:left="547" w:hanging="547"/>
        <w:jc w:val="thaiDistribute"/>
        <w:rPr>
          <w:rFonts w:ascii="Arial" w:hAnsi="Arial"/>
          <w:sz w:val="22"/>
          <w:szCs w:val="22"/>
        </w:rPr>
      </w:pPr>
      <w:r w:rsidRPr="001D534E">
        <w:rPr>
          <w:rFonts w:ascii="Arial" w:hAnsi="Arial"/>
          <w:sz w:val="22"/>
          <w:szCs w:val="22"/>
        </w:rPr>
        <w:tab/>
        <w:t>The adoption of these financial reporting standards does not have any significant impact on the Group’s financial statements.</w:t>
      </w:r>
    </w:p>
    <w:p w14:paraId="76E2977E" w14:textId="54CB92C0" w:rsidR="00EA5FC7" w:rsidRPr="001D534E" w:rsidRDefault="00EA5FC7" w:rsidP="00EA5FC7">
      <w:pPr>
        <w:spacing w:before="120" w:after="120" w:line="380" w:lineRule="exact"/>
        <w:ind w:left="547" w:hanging="547"/>
        <w:jc w:val="both"/>
        <w:rPr>
          <w:rFonts w:ascii="Arial" w:hAnsi="Arial" w:cs="Browallia New"/>
          <w:b/>
          <w:bCs/>
          <w:sz w:val="22"/>
          <w:szCs w:val="28"/>
          <w:lang w:val="en-US"/>
        </w:rPr>
      </w:pPr>
      <w:r w:rsidRPr="001D534E">
        <w:rPr>
          <w:rFonts w:ascii="Arial" w:hAnsi="Arial" w:cs="Arial"/>
          <w:b/>
          <w:bCs/>
          <w:sz w:val="22"/>
          <w:szCs w:val="22"/>
        </w:rPr>
        <w:t>3.2</w:t>
      </w:r>
      <w:r w:rsidRPr="001D534E">
        <w:rPr>
          <w:rFonts w:ascii="Arial" w:hAnsi="Arial" w:cs="Arial"/>
          <w:b/>
          <w:bCs/>
          <w:sz w:val="22"/>
          <w:szCs w:val="22"/>
        </w:rPr>
        <w:tab/>
        <w:t>Financial reporting standards that will become effective for fiscal years beginning on or after 1 January 2</w:t>
      </w:r>
      <w:r w:rsidR="0035096F" w:rsidRPr="001D534E">
        <w:rPr>
          <w:rFonts w:ascii="Arial" w:hAnsi="Arial" w:cs="Browallia New"/>
          <w:b/>
          <w:bCs/>
          <w:sz w:val="22"/>
          <w:szCs w:val="28"/>
        </w:rPr>
        <w:t>02</w:t>
      </w:r>
      <w:r w:rsidR="005021CE" w:rsidRPr="001D534E">
        <w:rPr>
          <w:rFonts w:ascii="Arial" w:hAnsi="Arial" w:cs="Browallia New"/>
          <w:b/>
          <w:bCs/>
          <w:sz w:val="22"/>
          <w:szCs w:val="28"/>
          <w:lang w:val="en-US"/>
        </w:rPr>
        <w:t>6</w:t>
      </w:r>
    </w:p>
    <w:p w14:paraId="6DDABD93" w14:textId="5D4DA3F3" w:rsidR="00EA5FC7" w:rsidRPr="001D534E" w:rsidRDefault="00EA5FC7" w:rsidP="00FA27BB">
      <w:pPr>
        <w:spacing w:before="120" w:after="120" w:line="380" w:lineRule="exact"/>
        <w:ind w:left="547" w:hanging="547"/>
        <w:jc w:val="both"/>
        <w:rPr>
          <w:rFonts w:ascii="Arial" w:hAnsi="Arial" w:cs="Arial"/>
          <w:b/>
          <w:bCs/>
          <w:i/>
          <w:iCs/>
          <w:sz w:val="22"/>
          <w:szCs w:val="22"/>
          <w:lang w:val="en-US"/>
        </w:rPr>
      </w:pPr>
      <w:r w:rsidRPr="001D534E">
        <w:rPr>
          <w:rFonts w:ascii="Arial" w:hAnsi="Arial" w:cs="Arial"/>
          <w:sz w:val="22"/>
          <w:szCs w:val="22"/>
        </w:rPr>
        <w:tab/>
      </w:r>
      <w:r w:rsidR="00FA27BB" w:rsidRPr="001D534E">
        <w:rPr>
          <w:rFonts w:ascii="Arial" w:hAnsi="Arial" w:cs="Arial"/>
          <w:sz w:val="22"/>
          <w:szCs w:val="22"/>
          <w:lang w:val="en-US"/>
        </w:rPr>
        <w:t>The Federation of Accounting Professions issued</w:t>
      </w:r>
      <w:r w:rsidR="00FA27BB" w:rsidRPr="001D534E">
        <w:rPr>
          <w:rFonts w:ascii="Arial" w:hAnsi="Arial" w:cs="Arial" w:hint="cs"/>
          <w:sz w:val="22"/>
          <w:szCs w:val="22"/>
          <w:cs/>
        </w:rPr>
        <w:t xml:space="preserve"> </w:t>
      </w:r>
      <w:r w:rsidR="00FA27BB" w:rsidRPr="001D534E">
        <w:rPr>
          <w:rFonts w:ascii="Arial" w:hAnsi="Arial" w:cs="Arial"/>
          <w:sz w:val="22"/>
          <w:szCs w:val="22"/>
          <w:lang w:val="en-US"/>
        </w:rPr>
        <w:t>a revised financial reporting standard, which is effective for fiscal years beginning on or after 1 January 202</w:t>
      </w:r>
      <w:r w:rsidR="00FA27BB" w:rsidRPr="001D534E">
        <w:rPr>
          <w:rFonts w:ascii="Arial" w:hAnsi="Arial" w:cs="Browallia New"/>
          <w:sz w:val="22"/>
          <w:szCs w:val="28"/>
          <w:lang w:val="en-US"/>
        </w:rPr>
        <w:t>6</w:t>
      </w:r>
      <w:r w:rsidR="00FA27BB" w:rsidRPr="001D534E">
        <w:rPr>
          <w:rFonts w:ascii="Arial" w:hAnsi="Arial" w:cs="Arial"/>
          <w:sz w:val="22"/>
          <w:szCs w:val="22"/>
          <w:lang w:val="en-US"/>
        </w:rPr>
        <w:t xml:space="preserve">. This financial reporting standard was aimed at </w:t>
      </w:r>
      <w:proofErr w:type="gramStart"/>
      <w:r w:rsidR="00FA27BB" w:rsidRPr="001D534E">
        <w:rPr>
          <w:rFonts w:ascii="Arial" w:hAnsi="Arial" w:cs="Arial"/>
          <w:sz w:val="22"/>
          <w:szCs w:val="22"/>
          <w:lang w:val="en-US"/>
        </w:rPr>
        <w:t>alignment</w:t>
      </w:r>
      <w:proofErr w:type="gramEnd"/>
      <w:r w:rsidR="00FA27BB" w:rsidRPr="001D534E">
        <w:rPr>
          <w:rFonts w:ascii="Arial" w:hAnsi="Arial" w:cs="Arial"/>
          <w:sz w:val="22"/>
          <w:szCs w:val="22"/>
          <w:lang w:val="en-US"/>
        </w:rPr>
        <w:t xml:space="preserve"> with the corresponding International Financial Reporting Standards with most of the changes directed towards clarifying accounting treatment and providing accounting guidance for users of the standards.</w:t>
      </w:r>
    </w:p>
    <w:p w14:paraId="7BA79387" w14:textId="77777777" w:rsidR="00EA5FC7" w:rsidRPr="001D534E" w:rsidRDefault="00EA5FC7" w:rsidP="00EA5FC7">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t>The management of the Group believes that adoption of these amendments will not have any significant impact on the Group’s financial statements.</w:t>
      </w:r>
    </w:p>
    <w:p w14:paraId="35DDA35C" w14:textId="5E6A6C04" w:rsidR="003F501B" w:rsidRPr="001D534E" w:rsidRDefault="0066685D" w:rsidP="00032EE6">
      <w:pPr>
        <w:spacing w:before="100" w:after="100" w:line="380" w:lineRule="exact"/>
        <w:ind w:left="540" w:hanging="540"/>
        <w:jc w:val="thaiDistribute"/>
        <w:rPr>
          <w:rFonts w:ascii="Arial" w:hAnsi="Arial" w:cs="Arial"/>
          <w:b/>
          <w:bCs/>
          <w:sz w:val="22"/>
          <w:szCs w:val="22"/>
        </w:rPr>
      </w:pPr>
      <w:r w:rsidRPr="001D534E">
        <w:rPr>
          <w:rFonts w:ascii="Arial" w:hAnsi="Arial" w:cs="Arial"/>
          <w:b/>
          <w:bCs/>
          <w:sz w:val="22"/>
          <w:szCs w:val="22"/>
        </w:rPr>
        <w:lastRenderedPageBreak/>
        <w:t>4</w:t>
      </w:r>
      <w:r w:rsidR="00404E59" w:rsidRPr="001D534E">
        <w:rPr>
          <w:rFonts w:ascii="Arial" w:hAnsi="Arial" w:cs="Arial"/>
          <w:b/>
          <w:bCs/>
          <w:sz w:val="22"/>
          <w:szCs w:val="22"/>
        </w:rPr>
        <w:t xml:space="preserve">.     </w:t>
      </w:r>
      <w:r w:rsidR="003F501B" w:rsidRPr="001D534E">
        <w:rPr>
          <w:rFonts w:ascii="Arial" w:hAnsi="Arial" w:cs="Arial"/>
          <w:b/>
          <w:bCs/>
          <w:sz w:val="22"/>
          <w:szCs w:val="22"/>
        </w:rPr>
        <w:t>Significant accounting policies</w:t>
      </w:r>
    </w:p>
    <w:p w14:paraId="12D0C6DC" w14:textId="6E75D544" w:rsidR="00212326" w:rsidRPr="001D534E" w:rsidRDefault="0066685D" w:rsidP="00032EE6">
      <w:pPr>
        <w:spacing w:before="100" w:after="100" w:line="380" w:lineRule="exact"/>
        <w:ind w:left="547" w:hanging="547"/>
        <w:jc w:val="both"/>
        <w:outlineLvl w:val="1"/>
        <w:rPr>
          <w:rFonts w:ascii="Arial" w:hAnsi="Arial" w:cs="Arial"/>
          <w:b/>
          <w:bCs/>
          <w:sz w:val="22"/>
          <w:szCs w:val="22"/>
        </w:rPr>
      </w:pPr>
      <w:r w:rsidRPr="001D534E">
        <w:rPr>
          <w:rFonts w:ascii="Arial" w:hAnsi="Arial" w:cs="Arial"/>
          <w:b/>
          <w:bCs/>
          <w:sz w:val="22"/>
          <w:szCs w:val="22"/>
        </w:rPr>
        <w:t>4</w:t>
      </w:r>
      <w:r w:rsidR="00212326" w:rsidRPr="001D534E">
        <w:rPr>
          <w:rFonts w:ascii="Arial" w:hAnsi="Arial" w:cs="Arial"/>
          <w:b/>
          <w:bCs/>
          <w:sz w:val="22"/>
          <w:szCs w:val="22"/>
        </w:rPr>
        <w:t>.1</w:t>
      </w:r>
      <w:r w:rsidR="00212326" w:rsidRPr="001D534E">
        <w:rPr>
          <w:rFonts w:ascii="Arial" w:hAnsi="Arial" w:cs="Arial"/>
          <w:b/>
          <w:bCs/>
          <w:sz w:val="22"/>
          <w:szCs w:val="22"/>
        </w:rPr>
        <w:tab/>
        <w:t xml:space="preserve">Revenue </w:t>
      </w:r>
      <w:r w:rsidR="00B43EB3" w:rsidRPr="001D534E">
        <w:rPr>
          <w:rFonts w:ascii="Arial" w:hAnsi="Arial" w:cs="Arial"/>
          <w:b/>
          <w:bCs/>
          <w:sz w:val="22"/>
          <w:szCs w:val="22"/>
        </w:rPr>
        <w:t xml:space="preserve">and expense </w:t>
      </w:r>
      <w:r w:rsidR="00212326" w:rsidRPr="001D534E">
        <w:rPr>
          <w:rFonts w:ascii="Arial" w:hAnsi="Arial" w:cs="Arial"/>
          <w:b/>
          <w:bCs/>
          <w:sz w:val="22"/>
          <w:szCs w:val="22"/>
        </w:rPr>
        <w:t>recognition</w:t>
      </w:r>
    </w:p>
    <w:p w14:paraId="6E698F81" w14:textId="77777777" w:rsidR="00212326" w:rsidRPr="001D534E" w:rsidRDefault="00212326" w:rsidP="00032EE6">
      <w:pPr>
        <w:tabs>
          <w:tab w:val="left" w:pos="1440"/>
          <w:tab w:val="right" w:pos="7200"/>
          <w:tab w:val="right" w:pos="8540"/>
        </w:tabs>
        <w:spacing w:before="100" w:after="100" w:line="380" w:lineRule="exact"/>
        <w:ind w:left="547" w:hanging="547"/>
        <w:outlineLvl w:val="2"/>
        <w:rPr>
          <w:rFonts w:ascii="Arial" w:hAnsi="Arial" w:cs="Arial"/>
          <w:b/>
          <w:bCs/>
          <w:sz w:val="22"/>
          <w:szCs w:val="22"/>
        </w:rPr>
      </w:pPr>
      <w:r w:rsidRPr="001D534E">
        <w:rPr>
          <w:rFonts w:ascii="Arial" w:hAnsi="Arial" w:cs="Arial"/>
          <w:i/>
          <w:iCs/>
          <w:sz w:val="22"/>
          <w:szCs w:val="22"/>
        </w:rPr>
        <w:tab/>
      </w:r>
      <w:r w:rsidRPr="001D534E">
        <w:rPr>
          <w:rFonts w:ascii="Arial" w:hAnsi="Arial" w:cs="Arial"/>
          <w:b/>
          <w:bCs/>
          <w:sz w:val="22"/>
          <w:szCs w:val="22"/>
        </w:rPr>
        <w:t>Sales of goods</w:t>
      </w:r>
    </w:p>
    <w:p w14:paraId="62B340CC" w14:textId="007D7D1F" w:rsidR="003E0765" w:rsidRPr="001D534E" w:rsidRDefault="00B440C8" w:rsidP="00032EE6">
      <w:pPr>
        <w:spacing w:before="100" w:after="100" w:line="380" w:lineRule="exact"/>
        <w:ind w:left="547" w:hanging="547"/>
        <w:jc w:val="both"/>
        <w:rPr>
          <w:rFonts w:ascii="Arial" w:hAnsi="Arial" w:cs="Arial"/>
          <w:sz w:val="22"/>
          <w:szCs w:val="22"/>
        </w:rPr>
      </w:pPr>
      <w:r w:rsidRPr="001D534E">
        <w:rPr>
          <w:rFonts w:ascii="Arial" w:hAnsi="Arial" w:cs="Arial"/>
          <w:sz w:val="22"/>
          <w:szCs w:val="22"/>
        </w:rPr>
        <w:tab/>
      </w:r>
      <w:r w:rsidR="00010E86" w:rsidRPr="001D534E">
        <w:rPr>
          <w:rFonts w:ascii="Arial" w:hAnsi="Arial" w:cs="Arial"/>
          <w:sz w:val="22"/>
          <w:szCs w:val="22"/>
        </w:rPr>
        <w:t>Revenue from sale</w:t>
      </w:r>
      <w:r w:rsidR="007A7B63" w:rsidRPr="001D534E">
        <w:rPr>
          <w:rFonts w:ascii="Arial" w:hAnsi="Arial" w:cs="Arial"/>
          <w:sz w:val="22"/>
          <w:szCs w:val="22"/>
        </w:rPr>
        <w:t>s</w:t>
      </w:r>
      <w:r w:rsidR="00010E86" w:rsidRPr="001D534E">
        <w:rPr>
          <w:rFonts w:ascii="Arial" w:hAnsi="Arial" w:cs="Arial"/>
          <w:sz w:val="22"/>
          <w:szCs w:val="22"/>
        </w:rPr>
        <w:t xml:space="preserve"> of goods is recognised at the point in time when control of the </w:t>
      </w:r>
      <w:r w:rsidR="00360334" w:rsidRPr="001D534E">
        <w:rPr>
          <w:rFonts w:ascii="Arial" w:hAnsi="Arial" w:cs="Arial"/>
          <w:sz w:val="22"/>
          <w:szCs w:val="22"/>
        </w:rPr>
        <w:t>goods</w:t>
      </w:r>
      <w:r w:rsidR="00010E86" w:rsidRPr="001D534E">
        <w:rPr>
          <w:rFonts w:ascii="Arial" w:hAnsi="Arial" w:cs="Arial"/>
          <w:sz w:val="22"/>
          <w:szCs w:val="22"/>
        </w:rPr>
        <w:t xml:space="preserve"> is transferred to the customer, generally upon delivery of the goods. Revenue is measured at the amount of the consideration received or receivable, excluding value added tax, of goods supplied after deducting discounts</w:t>
      </w:r>
      <w:r w:rsidR="00857501" w:rsidRPr="001D534E">
        <w:rPr>
          <w:rFonts w:ascii="Arial" w:hAnsi="Arial" w:cs="Arial"/>
          <w:sz w:val="22"/>
          <w:szCs w:val="22"/>
        </w:rPr>
        <w:t xml:space="preserve"> </w:t>
      </w:r>
      <w:r w:rsidR="00E902D5" w:rsidRPr="001D534E">
        <w:rPr>
          <w:rFonts w:ascii="Arial" w:hAnsi="Arial" w:cs="Arial"/>
          <w:sz w:val="22"/>
          <w:szCs w:val="22"/>
        </w:rPr>
        <w:t>and provision for sale return</w:t>
      </w:r>
      <w:r w:rsidR="00010E86" w:rsidRPr="001D534E">
        <w:rPr>
          <w:rFonts w:ascii="Arial" w:hAnsi="Arial" w:cs="Arial"/>
          <w:sz w:val="22"/>
          <w:szCs w:val="22"/>
        </w:rPr>
        <w:t xml:space="preserve">. </w:t>
      </w:r>
      <w:r w:rsidR="00212326" w:rsidRPr="001D534E">
        <w:rPr>
          <w:rFonts w:ascii="Arial" w:hAnsi="Arial" w:cs="Arial"/>
          <w:sz w:val="22"/>
          <w:szCs w:val="22"/>
        </w:rPr>
        <w:t xml:space="preserve"> </w:t>
      </w:r>
    </w:p>
    <w:p w14:paraId="6ECE1122" w14:textId="77777777" w:rsidR="00EA5FC7" w:rsidRPr="001D534E" w:rsidRDefault="00B43EB3" w:rsidP="00032EE6">
      <w:pPr>
        <w:spacing w:before="100" w:after="100" w:line="380" w:lineRule="exact"/>
        <w:ind w:left="547" w:hanging="547"/>
        <w:jc w:val="both"/>
        <w:rPr>
          <w:rFonts w:ascii="Arial" w:hAnsi="Arial" w:cs="Arial"/>
          <w:sz w:val="22"/>
          <w:szCs w:val="22"/>
        </w:rPr>
      </w:pPr>
      <w:r w:rsidRPr="001D534E">
        <w:rPr>
          <w:rFonts w:ascii="Arial" w:hAnsi="Arial" w:cs="Arial"/>
          <w:sz w:val="22"/>
          <w:szCs w:val="22"/>
        </w:rPr>
        <w:tab/>
      </w:r>
      <w:r w:rsidR="00EA5FC7" w:rsidRPr="001D534E">
        <w:rPr>
          <w:rFonts w:ascii="Arial" w:hAnsi="Arial" w:cs="Arial"/>
          <w:sz w:val="22"/>
          <w:szCs w:val="22"/>
        </w:rPr>
        <w:t>When a contract provided a customer with a right to return the goods within a specified period, the Group recognises the amount ultimately expected they will have to return to customers as a refund liability and recognise the right to recover the goods expected to be returned by customers as a right of return asset in the statement of financial position. The asset is measured at the former carrying amount of the inventory, less any expected costs to recover the goods, including any potential decreases in the value of the returned goods.</w:t>
      </w:r>
    </w:p>
    <w:p w14:paraId="01D34F93" w14:textId="51391773" w:rsidR="00B43EB3" w:rsidRPr="001D534E" w:rsidRDefault="0066685D" w:rsidP="00032EE6">
      <w:pPr>
        <w:tabs>
          <w:tab w:val="left" w:pos="1440"/>
          <w:tab w:val="right" w:pos="7200"/>
          <w:tab w:val="right" w:pos="8540"/>
        </w:tabs>
        <w:spacing w:before="100" w:after="100" w:line="380" w:lineRule="exact"/>
        <w:ind w:left="547" w:hanging="547"/>
        <w:outlineLvl w:val="2"/>
        <w:rPr>
          <w:rFonts w:ascii="Arial" w:hAnsi="Arial" w:cs="Arial"/>
          <w:b/>
          <w:bCs/>
          <w:sz w:val="22"/>
          <w:szCs w:val="22"/>
        </w:rPr>
      </w:pPr>
      <w:r w:rsidRPr="001D534E">
        <w:rPr>
          <w:rFonts w:ascii="Arial" w:hAnsi="Arial" w:cs="Arial"/>
          <w:b/>
          <w:bCs/>
          <w:sz w:val="22"/>
          <w:szCs w:val="22"/>
        </w:rPr>
        <w:tab/>
      </w:r>
      <w:r w:rsidR="00B43EB3" w:rsidRPr="001D534E">
        <w:rPr>
          <w:rFonts w:ascii="Arial" w:hAnsi="Arial" w:cs="Arial"/>
          <w:b/>
          <w:bCs/>
          <w:sz w:val="22"/>
          <w:szCs w:val="22"/>
        </w:rPr>
        <w:t>Interest income</w:t>
      </w:r>
    </w:p>
    <w:p w14:paraId="22A05C0C" w14:textId="77777777" w:rsidR="00B43EB3" w:rsidRPr="001D534E" w:rsidRDefault="00B43EB3" w:rsidP="00032EE6">
      <w:pPr>
        <w:spacing w:before="100" w:after="100" w:line="380" w:lineRule="exact"/>
        <w:ind w:left="547" w:hanging="547"/>
        <w:jc w:val="both"/>
        <w:rPr>
          <w:rFonts w:ascii="Arial" w:hAnsi="Arial" w:cs="Arial"/>
          <w:sz w:val="22"/>
          <w:szCs w:val="22"/>
        </w:rPr>
      </w:pPr>
      <w:r w:rsidRPr="001D534E">
        <w:rPr>
          <w:rFonts w:ascii="Arial" w:hAnsi="Arial" w:cs="Arial"/>
          <w:sz w:val="22"/>
          <w:szCs w:val="22"/>
        </w:rPr>
        <w:tab/>
        <w:t xml:space="preserve">Interest income is calculated using the effective interest method and recognised on an accrual basis. The effective interest rate is applied to the gross carrying amount of a financial asset, unless the financial assets subsequently become credit-impaired when it is applied to the net carrying amount of the financial asset (net of the expected credit loss allowance).     </w:t>
      </w:r>
    </w:p>
    <w:p w14:paraId="2BE7E37D" w14:textId="12F31415" w:rsidR="007E26C9" w:rsidRPr="001D534E" w:rsidRDefault="00B43EB3" w:rsidP="007E26C9">
      <w:pPr>
        <w:spacing w:before="100" w:after="100" w:line="380" w:lineRule="exact"/>
        <w:ind w:left="547" w:hanging="547"/>
        <w:jc w:val="both"/>
        <w:rPr>
          <w:rFonts w:ascii="Arial" w:hAnsi="Arial" w:cs="Arial"/>
          <w:b/>
          <w:bCs/>
          <w:sz w:val="22"/>
          <w:szCs w:val="22"/>
        </w:rPr>
      </w:pPr>
      <w:r w:rsidRPr="001D534E">
        <w:rPr>
          <w:rFonts w:ascii="Arial" w:hAnsi="Arial" w:cs="Arial"/>
          <w:b/>
          <w:bCs/>
          <w:sz w:val="22"/>
          <w:szCs w:val="22"/>
        </w:rPr>
        <w:tab/>
      </w:r>
      <w:r w:rsidR="007E26C9" w:rsidRPr="001D534E">
        <w:rPr>
          <w:rFonts w:ascii="Arial" w:hAnsi="Arial" w:cs="Arial"/>
          <w:b/>
          <w:bCs/>
          <w:sz w:val="22"/>
          <w:szCs w:val="22"/>
        </w:rPr>
        <w:t>Dividends</w:t>
      </w:r>
    </w:p>
    <w:p w14:paraId="7A0EEA9A" w14:textId="77777777" w:rsidR="007E26C9" w:rsidRPr="001D534E" w:rsidRDefault="007E26C9" w:rsidP="007E26C9">
      <w:pPr>
        <w:spacing w:before="100" w:after="100" w:line="380" w:lineRule="exact"/>
        <w:ind w:left="547" w:hanging="547"/>
        <w:jc w:val="both"/>
        <w:rPr>
          <w:rFonts w:ascii="Arial" w:hAnsi="Arial" w:cs="Arial"/>
          <w:sz w:val="22"/>
          <w:szCs w:val="22"/>
        </w:rPr>
      </w:pPr>
      <w:r w:rsidRPr="001D534E">
        <w:rPr>
          <w:rFonts w:ascii="Arial" w:hAnsi="Arial" w:cs="Arial"/>
          <w:sz w:val="22"/>
          <w:szCs w:val="22"/>
          <w:cs/>
        </w:rPr>
        <w:tab/>
      </w:r>
      <w:r w:rsidRPr="001D534E">
        <w:rPr>
          <w:rFonts w:ascii="Arial" w:hAnsi="Arial" w:cs="Arial"/>
          <w:sz w:val="22"/>
          <w:szCs w:val="22"/>
        </w:rPr>
        <w:t xml:space="preserve">Dividends are recognised when the right to receive the dividends is established. </w:t>
      </w:r>
    </w:p>
    <w:p w14:paraId="294B1EFE" w14:textId="77777777" w:rsidR="007E26C9" w:rsidRPr="001D534E" w:rsidRDefault="007E26C9" w:rsidP="007E26C9">
      <w:pPr>
        <w:tabs>
          <w:tab w:val="left" w:pos="1440"/>
          <w:tab w:val="right" w:pos="7200"/>
          <w:tab w:val="right" w:pos="8540"/>
        </w:tabs>
        <w:spacing w:before="100" w:after="100" w:line="380" w:lineRule="exact"/>
        <w:ind w:left="547" w:hanging="547"/>
        <w:outlineLvl w:val="2"/>
        <w:rPr>
          <w:rFonts w:ascii="Arial" w:hAnsi="Arial" w:cs="Arial"/>
          <w:b/>
          <w:bCs/>
          <w:sz w:val="22"/>
          <w:szCs w:val="22"/>
        </w:rPr>
      </w:pPr>
      <w:r w:rsidRPr="001D534E">
        <w:rPr>
          <w:rFonts w:ascii="Arial" w:hAnsi="Arial" w:cs="Arial"/>
          <w:b/>
          <w:bCs/>
          <w:sz w:val="22"/>
          <w:szCs w:val="22"/>
        </w:rPr>
        <w:tab/>
        <w:t>Finance cost</w:t>
      </w:r>
    </w:p>
    <w:p w14:paraId="41F0B24B" w14:textId="77777777" w:rsidR="007E26C9" w:rsidRPr="001D534E" w:rsidRDefault="007E26C9" w:rsidP="007E26C9">
      <w:pPr>
        <w:spacing w:before="100" w:after="100" w:line="380" w:lineRule="exact"/>
        <w:ind w:left="547" w:hanging="547"/>
        <w:jc w:val="both"/>
        <w:rPr>
          <w:rFonts w:ascii="Arial" w:hAnsi="Arial" w:cstheme="minorBidi"/>
          <w:sz w:val="22"/>
          <w:szCs w:val="22"/>
        </w:rPr>
      </w:pPr>
      <w:r w:rsidRPr="001D534E">
        <w:rPr>
          <w:rFonts w:ascii="Arial" w:hAnsi="Arial" w:cs="Arial"/>
          <w:sz w:val="22"/>
          <w:szCs w:val="22"/>
        </w:rPr>
        <w:tab/>
        <w:t xml:space="preserve">Interest expense from financial liabilities at amortised cost is calculated using the effective interest method and recognised on an accrual basis.  </w:t>
      </w:r>
    </w:p>
    <w:p w14:paraId="681A112E" w14:textId="01E144DC" w:rsidR="00212326" w:rsidRPr="001D534E" w:rsidRDefault="0066685D" w:rsidP="00032EE6">
      <w:pPr>
        <w:spacing w:before="100" w:after="100" w:line="380" w:lineRule="exact"/>
        <w:ind w:left="547" w:hanging="547"/>
        <w:jc w:val="both"/>
        <w:outlineLvl w:val="1"/>
        <w:rPr>
          <w:rFonts w:ascii="Arial" w:hAnsi="Arial" w:cs="Arial"/>
          <w:b/>
          <w:bCs/>
          <w:sz w:val="22"/>
          <w:szCs w:val="22"/>
        </w:rPr>
      </w:pPr>
      <w:r w:rsidRPr="001D534E">
        <w:rPr>
          <w:rFonts w:ascii="Arial" w:hAnsi="Arial" w:cs="Arial"/>
          <w:b/>
          <w:bCs/>
          <w:sz w:val="22"/>
          <w:szCs w:val="22"/>
        </w:rPr>
        <w:t>4</w:t>
      </w:r>
      <w:r w:rsidR="00212326" w:rsidRPr="001D534E">
        <w:rPr>
          <w:rFonts w:ascii="Arial" w:hAnsi="Arial" w:cs="Arial"/>
          <w:b/>
          <w:bCs/>
          <w:sz w:val="22"/>
          <w:szCs w:val="22"/>
        </w:rPr>
        <w:t>.2</w:t>
      </w:r>
      <w:r w:rsidR="00212326" w:rsidRPr="001D534E">
        <w:rPr>
          <w:rFonts w:ascii="Arial" w:hAnsi="Arial" w:cs="Arial"/>
          <w:b/>
          <w:bCs/>
          <w:sz w:val="22"/>
          <w:szCs w:val="22"/>
        </w:rPr>
        <w:tab/>
        <w:t>Cash and cash equivalents</w:t>
      </w:r>
    </w:p>
    <w:p w14:paraId="4B120CBE" w14:textId="77777777" w:rsidR="00212326" w:rsidRPr="001D534E" w:rsidRDefault="00B440C8" w:rsidP="00032EE6">
      <w:pPr>
        <w:spacing w:before="100" w:after="100" w:line="380" w:lineRule="exact"/>
        <w:ind w:left="547" w:hanging="547"/>
        <w:jc w:val="both"/>
        <w:rPr>
          <w:rFonts w:ascii="Arial" w:hAnsi="Arial" w:cs="Arial"/>
          <w:sz w:val="22"/>
          <w:szCs w:val="22"/>
        </w:rPr>
      </w:pPr>
      <w:r w:rsidRPr="001D534E">
        <w:rPr>
          <w:rFonts w:ascii="Arial" w:hAnsi="Arial" w:cs="Arial"/>
          <w:sz w:val="22"/>
          <w:szCs w:val="22"/>
        </w:rPr>
        <w:tab/>
      </w:r>
      <w:r w:rsidR="00212326" w:rsidRPr="001D534E">
        <w:rPr>
          <w:rFonts w:ascii="Arial" w:hAnsi="Arial" w:cs="Arial"/>
          <w:sz w:val="22"/>
          <w:szCs w:val="22"/>
        </w:rPr>
        <w:t>Cash and cash equivalents consist of cash in hand and at banks, and all highly liquid investments with an original maturity of three months or less and not subject to withdrawal restrictions.</w:t>
      </w:r>
    </w:p>
    <w:p w14:paraId="0E7FB89B" w14:textId="444A9EB5" w:rsidR="00212326" w:rsidRPr="001D534E" w:rsidRDefault="0066685D" w:rsidP="00032EE6">
      <w:pPr>
        <w:spacing w:before="100" w:after="100" w:line="380" w:lineRule="exact"/>
        <w:ind w:left="547" w:hanging="547"/>
        <w:jc w:val="both"/>
        <w:outlineLvl w:val="1"/>
        <w:rPr>
          <w:rFonts w:ascii="Arial" w:hAnsi="Arial" w:cs="Arial"/>
          <w:b/>
          <w:bCs/>
          <w:sz w:val="22"/>
          <w:szCs w:val="22"/>
        </w:rPr>
      </w:pPr>
      <w:r w:rsidRPr="001D534E">
        <w:rPr>
          <w:rFonts w:ascii="Arial" w:hAnsi="Arial" w:cs="Arial"/>
          <w:b/>
          <w:bCs/>
          <w:sz w:val="22"/>
          <w:szCs w:val="22"/>
        </w:rPr>
        <w:t>4</w:t>
      </w:r>
      <w:r w:rsidR="00212326" w:rsidRPr="001D534E">
        <w:rPr>
          <w:rFonts w:ascii="Arial" w:hAnsi="Arial" w:cs="Arial"/>
          <w:b/>
          <w:bCs/>
          <w:sz w:val="22"/>
          <w:szCs w:val="22"/>
        </w:rPr>
        <w:t>.</w:t>
      </w:r>
      <w:r w:rsidR="00B43EB3" w:rsidRPr="001D534E">
        <w:rPr>
          <w:rFonts w:ascii="Arial" w:hAnsi="Arial" w:cs="Arial"/>
          <w:b/>
          <w:bCs/>
          <w:sz w:val="22"/>
          <w:szCs w:val="22"/>
        </w:rPr>
        <w:t>3</w:t>
      </w:r>
      <w:r w:rsidR="00212326" w:rsidRPr="001D534E">
        <w:rPr>
          <w:rFonts w:ascii="Arial" w:hAnsi="Arial" w:cs="Arial"/>
          <w:b/>
          <w:bCs/>
          <w:sz w:val="22"/>
          <w:szCs w:val="22"/>
        </w:rPr>
        <w:tab/>
        <w:t xml:space="preserve">Inventories </w:t>
      </w:r>
    </w:p>
    <w:p w14:paraId="21566D9C" w14:textId="77777777" w:rsidR="00EA5FC7" w:rsidRPr="001D534E" w:rsidRDefault="0044238B" w:rsidP="00032EE6">
      <w:pPr>
        <w:spacing w:before="100" w:after="100" w:line="380" w:lineRule="exact"/>
        <w:ind w:left="547" w:hanging="547"/>
        <w:jc w:val="both"/>
        <w:rPr>
          <w:rFonts w:ascii="Arial" w:hAnsi="Arial" w:cs="Arial"/>
          <w:sz w:val="22"/>
          <w:szCs w:val="22"/>
        </w:rPr>
      </w:pPr>
      <w:r w:rsidRPr="001D534E">
        <w:rPr>
          <w:rFonts w:ascii="Arial" w:hAnsi="Arial" w:cs="Arial"/>
          <w:sz w:val="22"/>
          <w:szCs w:val="22"/>
        </w:rPr>
        <w:tab/>
      </w:r>
      <w:r w:rsidR="00EA5FC7" w:rsidRPr="001D534E">
        <w:rPr>
          <w:rFonts w:ascii="Arial" w:hAnsi="Arial" w:cs="Arial"/>
          <w:sz w:val="22"/>
          <w:szCs w:val="22"/>
        </w:rPr>
        <w:t>Finished goods and work in process are valued at the lower of average cost and net realisable value. The cost of inventories is measured using the standard cost method, which approximates actual cost and includes all production costs and attributable factory overheads.</w:t>
      </w:r>
    </w:p>
    <w:p w14:paraId="0BB7CCC5" w14:textId="48C1BDA1" w:rsidR="00EA5FC7" w:rsidRPr="001D534E" w:rsidRDefault="00EA5FC7" w:rsidP="00032EE6">
      <w:pPr>
        <w:spacing w:before="100" w:after="100" w:line="380" w:lineRule="exact"/>
        <w:ind w:left="547" w:hanging="547"/>
        <w:jc w:val="both"/>
        <w:rPr>
          <w:rFonts w:ascii="Arial" w:hAnsi="Arial" w:cs="Arial"/>
          <w:sz w:val="22"/>
          <w:szCs w:val="22"/>
        </w:rPr>
      </w:pPr>
      <w:r w:rsidRPr="001D534E">
        <w:rPr>
          <w:rFonts w:ascii="Arial" w:hAnsi="Arial" w:cs="Arial"/>
          <w:sz w:val="22"/>
          <w:szCs w:val="22"/>
        </w:rPr>
        <w:tab/>
        <w:t>Raw materials, spare parts and factory supplies are valued at the lower of average cost and net realisable value and are charged to production costs whenever consumed.</w:t>
      </w:r>
    </w:p>
    <w:p w14:paraId="70CC97E2" w14:textId="15FC538C" w:rsidR="00EA5FC7" w:rsidRPr="001D534E" w:rsidRDefault="0056758B" w:rsidP="005D12C0">
      <w:pPr>
        <w:spacing w:before="100" w:after="100" w:line="380" w:lineRule="exact"/>
        <w:ind w:left="547" w:hanging="547"/>
        <w:jc w:val="both"/>
        <w:rPr>
          <w:rFonts w:ascii="Arial" w:hAnsi="Arial" w:cs="Arial"/>
          <w:sz w:val="22"/>
          <w:szCs w:val="22"/>
        </w:rPr>
      </w:pPr>
      <w:r w:rsidRPr="001D534E">
        <w:rPr>
          <w:rFonts w:ascii="Arial" w:hAnsi="Arial" w:cs="Arial"/>
          <w:sz w:val="22"/>
          <w:szCs w:val="22"/>
        </w:rPr>
        <w:lastRenderedPageBreak/>
        <w:tab/>
      </w:r>
      <w:r w:rsidR="0044204C" w:rsidRPr="001D534E">
        <w:rPr>
          <w:rFonts w:ascii="Arial" w:hAnsi="Arial" w:cs="Arial"/>
          <w:sz w:val="22"/>
          <w:szCs w:val="22"/>
        </w:rPr>
        <w:t>The subsidiary’s f</w:t>
      </w:r>
      <w:r w:rsidR="00752F71" w:rsidRPr="001D534E">
        <w:rPr>
          <w:rFonts w:ascii="Arial" w:hAnsi="Arial" w:cs="Arial"/>
          <w:sz w:val="22"/>
          <w:szCs w:val="22"/>
        </w:rPr>
        <w:t xml:space="preserve">inished </w:t>
      </w:r>
      <w:r w:rsidR="00445133" w:rsidRPr="001D534E">
        <w:rPr>
          <w:rFonts w:ascii="Arial" w:hAnsi="Arial" w:cs="Arial"/>
          <w:sz w:val="22"/>
          <w:szCs w:val="22"/>
        </w:rPr>
        <w:t xml:space="preserve">goods </w:t>
      </w:r>
      <w:r w:rsidR="00752F71" w:rsidRPr="001D534E">
        <w:rPr>
          <w:rFonts w:ascii="Arial" w:hAnsi="Arial" w:cs="Arial"/>
          <w:sz w:val="22"/>
          <w:szCs w:val="22"/>
        </w:rPr>
        <w:t>are valued at the lower of cost under the first-in, first-out method</w:t>
      </w:r>
      <w:r w:rsidR="003429F7" w:rsidRPr="001D534E">
        <w:rPr>
          <w:rFonts w:ascii="Arial" w:hAnsi="Arial" w:cs="Arial"/>
          <w:sz w:val="22"/>
          <w:szCs w:val="22"/>
        </w:rPr>
        <w:t xml:space="preserve"> </w:t>
      </w:r>
      <w:r w:rsidR="00752F71" w:rsidRPr="001D534E">
        <w:rPr>
          <w:rFonts w:ascii="Arial" w:hAnsi="Arial" w:cs="Arial"/>
          <w:sz w:val="22"/>
          <w:szCs w:val="22"/>
        </w:rPr>
        <w:t>and net realisable value.</w:t>
      </w:r>
    </w:p>
    <w:p w14:paraId="253765E7" w14:textId="0C1DD723" w:rsidR="00EA5FC7" w:rsidRPr="001D534E" w:rsidRDefault="00EA5FC7" w:rsidP="00EA5FC7">
      <w:pPr>
        <w:spacing w:before="120" w:after="120" w:line="380" w:lineRule="exact"/>
        <w:ind w:left="547" w:hanging="547"/>
        <w:jc w:val="both"/>
        <w:rPr>
          <w:rFonts w:ascii="Arial" w:hAnsi="Arial" w:cs="Arial"/>
          <w:b/>
          <w:bCs/>
          <w:sz w:val="22"/>
          <w:szCs w:val="22"/>
        </w:rPr>
      </w:pPr>
      <w:r w:rsidRPr="001D534E">
        <w:rPr>
          <w:rFonts w:ascii="Arial" w:hAnsi="Arial" w:cs="Arial"/>
          <w:b/>
          <w:bCs/>
          <w:sz w:val="22"/>
          <w:szCs w:val="22"/>
        </w:rPr>
        <w:t>4.4</w:t>
      </w:r>
      <w:r w:rsidRPr="001D534E">
        <w:rPr>
          <w:rFonts w:ascii="Arial" w:hAnsi="Arial" w:cs="Arial"/>
          <w:b/>
          <w:bCs/>
          <w:sz w:val="22"/>
          <w:szCs w:val="22"/>
        </w:rPr>
        <w:tab/>
        <w:t>Investment in subsidiary</w:t>
      </w:r>
    </w:p>
    <w:p w14:paraId="594D1B92" w14:textId="6FD312CF" w:rsidR="00EA5FC7" w:rsidRPr="001D534E" w:rsidRDefault="00EA5FC7" w:rsidP="00EA5FC7">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t>Investment in subsidiary is accounted for in the separate financial statements using the cost method</w:t>
      </w:r>
      <w:r w:rsidR="00506FAD" w:rsidRPr="001D534E">
        <w:rPr>
          <w:rFonts w:ascii="Arial" w:hAnsi="Arial" w:cs="Arial"/>
          <w:sz w:val="22"/>
          <w:szCs w:val="22"/>
        </w:rPr>
        <w:t xml:space="preserve"> </w:t>
      </w:r>
      <w:r w:rsidR="00421E57" w:rsidRPr="001D534E">
        <w:rPr>
          <w:rFonts w:ascii="Arial" w:hAnsi="Arial" w:cs="Arial"/>
          <w:sz w:val="22"/>
          <w:szCs w:val="22"/>
        </w:rPr>
        <w:t>net of impairment (if any).</w:t>
      </w:r>
    </w:p>
    <w:p w14:paraId="491F1D70" w14:textId="76BFCA4B" w:rsidR="00212326" w:rsidRPr="001D534E" w:rsidRDefault="0066685D" w:rsidP="00EA5FC7">
      <w:pPr>
        <w:pStyle w:val="BodyTextIndent3"/>
        <w:widowControl/>
        <w:ind w:left="540" w:right="29" w:hanging="540"/>
        <w:jc w:val="thaiDistribute"/>
        <w:rPr>
          <w:rFonts w:ascii="Arial" w:hAnsi="Arial" w:cs="Arial"/>
          <w:b/>
          <w:bCs/>
          <w:sz w:val="22"/>
          <w:szCs w:val="22"/>
        </w:rPr>
      </w:pPr>
      <w:proofErr w:type="gramStart"/>
      <w:r w:rsidRPr="001D534E">
        <w:rPr>
          <w:rFonts w:ascii="Arial" w:hAnsi="Arial" w:cstheme="minorBidi"/>
          <w:b/>
          <w:bCs/>
          <w:sz w:val="22"/>
          <w:szCs w:val="22"/>
          <w:lang w:val="en-US"/>
        </w:rPr>
        <w:t>4</w:t>
      </w:r>
      <w:r w:rsidR="00B43EB3" w:rsidRPr="001D534E">
        <w:rPr>
          <w:rFonts w:ascii="Arial" w:hAnsi="Arial" w:cstheme="minorBidi"/>
          <w:b/>
          <w:bCs/>
          <w:sz w:val="22"/>
          <w:szCs w:val="22"/>
          <w:lang w:val="en-US"/>
        </w:rPr>
        <w:t>.</w:t>
      </w:r>
      <w:r w:rsidR="006576CD" w:rsidRPr="001D534E">
        <w:rPr>
          <w:rFonts w:ascii="Arial" w:hAnsi="Arial" w:cstheme="minorBidi"/>
          <w:b/>
          <w:bCs/>
          <w:sz w:val="22"/>
          <w:szCs w:val="22"/>
          <w:lang w:val="en-US"/>
        </w:rPr>
        <w:t>5</w:t>
      </w:r>
      <w:r w:rsidR="003F501B" w:rsidRPr="001D534E">
        <w:rPr>
          <w:rFonts w:ascii="Arial" w:hAnsi="Arial" w:cs="Arial"/>
          <w:b/>
          <w:bCs/>
          <w:sz w:val="22"/>
          <w:szCs w:val="22"/>
        </w:rPr>
        <w:t xml:space="preserve">  </w:t>
      </w:r>
      <w:r w:rsidR="00EA5FC7" w:rsidRPr="001D534E">
        <w:rPr>
          <w:rFonts w:ascii="Arial" w:hAnsi="Arial" w:cs="Arial"/>
          <w:b/>
          <w:bCs/>
          <w:sz w:val="22"/>
          <w:szCs w:val="22"/>
        </w:rPr>
        <w:tab/>
      </w:r>
      <w:proofErr w:type="gramEnd"/>
      <w:r w:rsidR="00B43EB3" w:rsidRPr="001D534E">
        <w:rPr>
          <w:rFonts w:ascii="Arial" w:hAnsi="Arial" w:cs="Arial"/>
          <w:b/>
          <w:bCs/>
          <w:sz w:val="22"/>
          <w:szCs w:val="22"/>
        </w:rPr>
        <w:t>Property, plant and equipment</w:t>
      </w:r>
      <w:r w:rsidR="007A7B63" w:rsidRPr="001D534E">
        <w:rPr>
          <w:rFonts w:ascii="Arial" w:hAnsi="Arial" w:cstheme="minorBidi"/>
          <w:b/>
          <w:bCs/>
          <w:sz w:val="22"/>
          <w:szCs w:val="22"/>
          <w:lang w:val="en-US"/>
        </w:rPr>
        <w:t xml:space="preserve">/ </w:t>
      </w:r>
      <w:r w:rsidR="00B43EB3" w:rsidRPr="001D534E">
        <w:rPr>
          <w:rFonts w:ascii="Arial" w:hAnsi="Arial" w:cs="Arial"/>
          <w:b/>
          <w:bCs/>
          <w:sz w:val="22"/>
          <w:szCs w:val="22"/>
        </w:rPr>
        <w:t>Depreciation</w:t>
      </w:r>
    </w:p>
    <w:p w14:paraId="49B93FE8" w14:textId="77777777" w:rsidR="0013185F" w:rsidRPr="001D534E" w:rsidRDefault="00B440C8"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8148F1" w:rsidRPr="001D534E">
        <w:rPr>
          <w:rFonts w:ascii="Arial" w:hAnsi="Arial" w:cs="Arial"/>
          <w:sz w:val="22"/>
          <w:szCs w:val="22"/>
        </w:rPr>
        <w:t xml:space="preserve">Land is stated at </w:t>
      </w:r>
      <w:r w:rsidR="000759D5" w:rsidRPr="001D534E">
        <w:rPr>
          <w:rFonts w:ascii="Arial" w:hAnsi="Arial" w:cs="Arial"/>
          <w:sz w:val="22"/>
          <w:szCs w:val="22"/>
        </w:rPr>
        <w:t>revalued amount</w:t>
      </w:r>
      <w:r w:rsidR="008148F1" w:rsidRPr="001D534E">
        <w:rPr>
          <w:rFonts w:ascii="Arial" w:hAnsi="Arial" w:cs="Arial"/>
          <w:sz w:val="22"/>
          <w:szCs w:val="22"/>
        </w:rPr>
        <w:t xml:space="preserve">. Buildings and equipment are stated at cost less accumulated depreciation and allowance for </w:t>
      </w:r>
      <w:r w:rsidR="000759D5" w:rsidRPr="001D534E">
        <w:rPr>
          <w:rFonts w:ascii="Arial" w:hAnsi="Arial" w:cs="Arial"/>
          <w:sz w:val="22"/>
          <w:szCs w:val="22"/>
        </w:rPr>
        <w:t xml:space="preserve">loss on impairment of </w:t>
      </w:r>
      <w:r w:rsidR="00857C85" w:rsidRPr="001D534E">
        <w:rPr>
          <w:rFonts w:ascii="Arial" w:hAnsi="Arial" w:cs="Arial"/>
          <w:sz w:val="22"/>
          <w:szCs w:val="22"/>
        </w:rPr>
        <w:t>a</w:t>
      </w:r>
      <w:r w:rsidR="000759D5" w:rsidRPr="001D534E">
        <w:rPr>
          <w:rFonts w:ascii="Arial" w:hAnsi="Arial" w:cs="Arial"/>
          <w:sz w:val="22"/>
          <w:szCs w:val="22"/>
        </w:rPr>
        <w:t>ssets</w:t>
      </w:r>
      <w:r w:rsidR="008148F1" w:rsidRPr="001D534E">
        <w:rPr>
          <w:rFonts w:ascii="Arial" w:hAnsi="Arial" w:cs="Arial"/>
          <w:sz w:val="22"/>
          <w:szCs w:val="22"/>
        </w:rPr>
        <w:t xml:space="preserve"> (if any).</w:t>
      </w:r>
    </w:p>
    <w:p w14:paraId="62D58889" w14:textId="77777777" w:rsidR="0013185F" w:rsidRPr="001D534E" w:rsidRDefault="00E56C04"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13185F" w:rsidRPr="001D534E">
        <w:rPr>
          <w:rFonts w:ascii="Arial" w:hAnsi="Arial" w:cs="Arial"/>
          <w:sz w:val="22"/>
          <w:szCs w:val="22"/>
        </w:rPr>
        <w:t xml:space="preserve">Land </w:t>
      </w:r>
      <w:r w:rsidR="007A42AB" w:rsidRPr="001D534E">
        <w:rPr>
          <w:rFonts w:ascii="Arial" w:hAnsi="Arial" w:cs="Arial"/>
          <w:sz w:val="22"/>
          <w:szCs w:val="22"/>
        </w:rPr>
        <w:t>is</w:t>
      </w:r>
      <w:r w:rsidR="0013185F" w:rsidRPr="001D534E">
        <w:rPr>
          <w:rFonts w:ascii="Arial" w:hAnsi="Arial" w:cs="Arial"/>
          <w:sz w:val="22"/>
          <w:szCs w:val="22"/>
        </w:rPr>
        <w:t xml:space="preserve"> initially recorded at cost on the acquisition </w:t>
      </w:r>
      <w:proofErr w:type="gramStart"/>
      <w:r w:rsidR="0013185F" w:rsidRPr="001D534E">
        <w:rPr>
          <w:rFonts w:ascii="Arial" w:hAnsi="Arial" w:cs="Arial"/>
          <w:sz w:val="22"/>
          <w:szCs w:val="22"/>
        </w:rPr>
        <w:t>date, and</w:t>
      </w:r>
      <w:proofErr w:type="gramEnd"/>
      <w:r w:rsidR="0013185F" w:rsidRPr="001D534E">
        <w:rPr>
          <w:rFonts w:ascii="Arial" w:hAnsi="Arial" w:cs="Arial"/>
          <w:sz w:val="22"/>
          <w:szCs w:val="22"/>
        </w:rPr>
        <w:t xml:space="preserve"> subsequently revalued by an independent professional appraiser to their fair values. Revaluations are made with sufficient regularity to ensure that the carrying amount does not differ materially from fair value at the end of reporting period.</w:t>
      </w:r>
    </w:p>
    <w:p w14:paraId="34E3E722" w14:textId="23FE5873" w:rsidR="007A42AB" w:rsidRPr="001D534E" w:rsidRDefault="007A42AB" w:rsidP="006576CD">
      <w:pPr>
        <w:spacing w:before="120" w:after="120" w:line="380" w:lineRule="exact"/>
        <w:ind w:left="547" w:hanging="7"/>
        <w:jc w:val="both"/>
        <w:rPr>
          <w:rFonts w:ascii="Arial" w:hAnsi="Arial" w:cs="Arial"/>
          <w:sz w:val="22"/>
          <w:szCs w:val="22"/>
        </w:rPr>
      </w:pPr>
      <w:r w:rsidRPr="001D534E">
        <w:rPr>
          <w:rFonts w:ascii="Arial" w:hAnsi="Arial" w:cs="Arial"/>
          <w:sz w:val="22"/>
          <w:szCs w:val="22"/>
        </w:rPr>
        <w:t xml:space="preserve">Differences arising from the revaluation are dealt </w:t>
      </w:r>
      <w:r w:rsidR="00C848EF" w:rsidRPr="001D534E">
        <w:rPr>
          <w:rFonts w:ascii="Arial" w:hAnsi="Arial" w:cs="Arial"/>
          <w:sz w:val="22"/>
          <w:szCs w:val="22"/>
        </w:rPr>
        <w:t>with</w:t>
      </w:r>
      <w:r w:rsidRPr="001D534E">
        <w:rPr>
          <w:rFonts w:ascii="Arial" w:hAnsi="Arial" w:cs="Arial"/>
          <w:sz w:val="22"/>
          <w:szCs w:val="22"/>
        </w:rPr>
        <w:t xml:space="preserve"> in the financial statements as follow:</w:t>
      </w:r>
    </w:p>
    <w:p w14:paraId="2CA3E66F" w14:textId="7C1CB047" w:rsidR="00EA5FC7" w:rsidRPr="001D534E" w:rsidRDefault="00EA5FC7" w:rsidP="00EA5FC7">
      <w:pPr>
        <w:spacing w:before="120" w:after="120" w:line="380" w:lineRule="exact"/>
        <w:ind w:left="900" w:hanging="360"/>
        <w:jc w:val="both"/>
        <w:rPr>
          <w:rFonts w:ascii="Arial" w:hAnsi="Arial" w:cs="Arial"/>
          <w:sz w:val="22"/>
          <w:szCs w:val="22"/>
        </w:rPr>
      </w:pPr>
      <w:r w:rsidRPr="001D534E">
        <w:rPr>
          <w:rFonts w:ascii="Arial" w:hAnsi="Arial" w:cs="Arial"/>
          <w:sz w:val="22"/>
          <w:szCs w:val="22"/>
        </w:rPr>
        <w:t>-</w:t>
      </w:r>
      <w:r w:rsidRPr="001D534E">
        <w:rPr>
          <w:rFonts w:ascii="Arial" w:hAnsi="Arial" w:cs="Arial"/>
          <w:sz w:val="22"/>
          <w:szCs w:val="22"/>
        </w:rPr>
        <w:tab/>
        <w:t xml:space="preserve">When an asset’s carrying amount is increased </w:t>
      </w:r>
      <w:proofErr w:type="gramStart"/>
      <w:r w:rsidRPr="001D534E">
        <w:rPr>
          <w:rFonts w:ascii="Arial" w:hAnsi="Arial" w:cs="Arial"/>
          <w:sz w:val="22"/>
          <w:szCs w:val="22"/>
        </w:rPr>
        <w:t>as a result of</w:t>
      </w:r>
      <w:proofErr w:type="gramEnd"/>
      <w:r w:rsidRPr="001D534E">
        <w:rPr>
          <w:rFonts w:ascii="Arial" w:hAnsi="Arial" w:cs="Arial"/>
          <w:sz w:val="22"/>
          <w:szCs w:val="22"/>
        </w:rPr>
        <w:t xml:space="preserve"> a revaluation of the Group’s assets, the increase is credited directly to the other comprehensive </w:t>
      </w:r>
      <w:proofErr w:type="gramStart"/>
      <w:r w:rsidRPr="001D534E">
        <w:rPr>
          <w:rFonts w:ascii="Arial" w:hAnsi="Arial" w:cs="Arial"/>
          <w:sz w:val="22"/>
          <w:szCs w:val="22"/>
        </w:rPr>
        <w:t>income</w:t>
      </w:r>
      <w:proofErr w:type="gramEnd"/>
      <w:r w:rsidRPr="001D534E">
        <w:rPr>
          <w:rFonts w:ascii="Arial" w:hAnsi="Arial" w:cs="Arial"/>
          <w:sz w:val="22"/>
          <w:szCs w:val="22"/>
        </w:rPr>
        <w:t xml:space="preserve"> and the cumulative increase is recognised in equity under the heading of “</w:t>
      </w:r>
      <w:r w:rsidR="007A7B63" w:rsidRPr="001D534E">
        <w:rPr>
          <w:rFonts w:ascii="Arial" w:hAnsi="Arial" w:cs="Arial"/>
          <w:sz w:val="22"/>
          <w:szCs w:val="22"/>
        </w:rPr>
        <w:t>S</w:t>
      </w:r>
      <w:r w:rsidRPr="001D534E">
        <w:rPr>
          <w:rFonts w:ascii="Arial" w:hAnsi="Arial" w:cs="Arial"/>
          <w:sz w:val="22"/>
          <w:szCs w:val="22"/>
        </w:rPr>
        <w:t>urplus</w:t>
      </w:r>
      <w:r w:rsidR="007A7B63" w:rsidRPr="001D534E">
        <w:rPr>
          <w:rFonts w:ascii="Arial" w:hAnsi="Arial" w:cs="Arial"/>
          <w:sz w:val="22"/>
          <w:szCs w:val="22"/>
        </w:rPr>
        <w:t xml:space="preserve"> on revaluation of assets</w:t>
      </w:r>
      <w:r w:rsidRPr="001D534E">
        <w:rPr>
          <w:rFonts w:ascii="Arial" w:hAnsi="Arial" w:cs="Arial"/>
          <w:sz w:val="22"/>
          <w:szCs w:val="22"/>
        </w:rPr>
        <w:t>”. However, a revaluation increase is recognised as income to the extent that it reverses a revaluation decrease in respect of the same asset previously recognised as an expense.</w:t>
      </w:r>
    </w:p>
    <w:p w14:paraId="26CBF5C9" w14:textId="1F0DD6D6" w:rsidR="00EA5FC7" w:rsidRPr="001D534E" w:rsidRDefault="00EA5FC7" w:rsidP="00EA5FC7">
      <w:pPr>
        <w:spacing w:before="120" w:after="120" w:line="380" w:lineRule="exact"/>
        <w:ind w:left="900" w:hanging="360"/>
        <w:jc w:val="both"/>
        <w:rPr>
          <w:rFonts w:ascii="Arial" w:hAnsi="Arial" w:cs="Arial"/>
          <w:sz w:val="22"/>
          <w:szCs w:val="22"/>
        </w:rPr>
      </w:pPr>
      <w:r w:rsidRPr="001D534E">
        <w:rPr>
          <w:rFonts w:ascii="Arial" w:hAnsi="Arial" w:cs="Arial"/>
          <w:sz w:val="22"/>
          <w:szCs w:val="22"/>
        </w:rPr>
        <w:t>-</w:t>
      </w:r>
      <w:r w:rsidRPr="001D534E">
        <w:rPr>
          <w:rFonts w:ascii="Arial" w:hAnsi="Arial" w:cs="Arial"/>
          <w:sz w:val="22"/>
          <w:szCs w:val="22"/>
        </w:rPr>
        <w:tab/>
        <w:t xml:space="preserve">When an asset’s carrying amount is decreased </w:t>
      </w:r>
      <w:proofErr w:type="gramStart"/>
      <w:r w:rsidRPr="001D534E">
        <w:rPr>
          <w:rFonts w:ascii="Arial" w:hAnsi="Arial" w:cs="Arial"/>
          <w:sz w:val="22"/>
          <w:szCs w:val="22"/>
        </w:rPr>
        <w:t>as a result of</w:t>
      </w:r>
      <w:proofErr w:type="gramEnd"/>
      <w:r w:rsidRPr="001D534E">
        <w:rPr>
          <w:rFonts w:ascii="Arial" w:hAnsi="Arial" w:cs="Arial"/>
          <w:sz w:val="22"/>
          <w:szCs w:val="22"/>
        </w:rPr>
        <w:t xml:space="preserve"> a revaluation of the Group’s assets, the decrease is recognised in profit or loss. However, the revaluation decrease is charged to the other comprehensive income to the extent that it does not exceed an amount already held in “</w:t>
      </w:r>
      <w:r w:rsidR="007A7B63" w:rsidRPr="001D534E">
        <w:rPr>
          <w:rFonts w:ascii="Arial" w:hAnsi="Arial" w:cs="Arial"/>
          <w:sz w:val="22"/>
          <w:szCs w:val="22"/>
        </w:rPr>
        <w:t>Surplus on revaluation of assets</w:t>
      </w:r>
      <w:r w:rsidRPr="001D534E">
        <w:rPr>
          <w:rFonts w:ascii="Arial" w:hAnsi="Arial" w:cs="Arial"/>
          <w:sz w:val="22"/>
          <w:szCs w:val="22"/>
        </w:rPr>
        <w:t>” in respect of the same asset.</w:t>
      </w:r>
    </w:p>
    <w:p w14:paraId="63297B89" w14:textId="77777777" w:rsidR="003E0765" w:rsidRPr="001D534E" w:rsidRDefault="00B440C8"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8148F1" w:rsidRPr="001D534E">
        <w:rPr>
          <w:rFonts w:ascii="Arial" w:hAnsi="Arial" w:cs="Arial"/>
          <w:sz w:val="22"/>
          <w:szCs w:val="22"/>
        </w:rPr>
        <w:t>Depreciation of plant and equipment is calculated by reference to their costs on the straight-line basis over the following estimated useful lives:</w:t>
      </w:r>
    </w:p>
    <w:p w14:paraId="49752271" w14:textId="77777777" w:rsidR="00E43862" w:rsidRPr="001D534E" w:rsidRDefault="00E43862" w:rsidP="006576CD">
      <w:pPr>
        <w:widowControl/>
        <w:tabs>
          <w:tab w:val="right" w:pos="6210"/>
          <w:tab w:val="left" w:pos="6390"/>
          <w:tab w:val="left" w:pos="8100"/>
        </w:tabs>
        <w:spacing w:before="120" w:line="380" w:lineRule="exact"/>
        <w:ind w:left="547"/>
        <w:jc w:val="both"/>
        <w:rPr>
          <w:rFonts w:ascii="Arial" w:hAnsi="Arial" w:cs="Arial"/>
          <w:sz w:val="22"/>
          <w:szCs w:val="22"/>
        </w:rPr>
      </w:pPr>
      <w:r w:rsidRPr="001D534E">
        <w:rPr>
          <w:rFonts w:ascii="Arial" w:hAnsi="Arial" w:cs="Arial"/>
          <w:sz w:val="22"/>
          <w:szCs w:val="22"/>
        </w:rPr>
        <w:t>Buildings</w:t>
      </w:r>
      <w:r w:rsidR="00DA638A" w:rsidRPr="001D534E">
        <w:rPr>
          <w:rFonts w:ascii="Arial" w:hAnsi="Arial" w:cs="Arial"/>
          <w:sz w:val="22"/>
          <w:szCs w:val="22"/>
        </w:rPr>
        <w:t xml:space="preserve"> and building improvements</w:t>
      </w:r>
      <w:r w:rsidR="008148F1" w:rsidRPr="001D534E">
        <w:rPr>
          <w:rFonts w:ascii="Arial" w:hAnsi="Arial" w:cs="Arial"/>
          <w:sz w:val="22"/>
          <w:szCs w:val="22"/>
        </w:rPr>
        <w:tab/>
      </w:r>
      <w:r w:rsidR="00360334" w:rsidRPr="001D534E">
        <w:rPr>
          <w:rFonts w:ascii="Arial" w:hAnsi="Arial" w:cs="Arial"/>
          <w:sz w:val="22"/>
          <w:szCs w:val="22"/>
        </w:rPr>
        <w:t xml:space="preserve">5 - </w:t>
      </w:r>
      <w:proofErr w:type="gramStart"/>
      <w:r w:rsidR="008148F1" w:rsidRPr="001D534E">
        <w:rPr>
          <w:rFonts w:ascii="Arial" w:hAnsi="Arial" w:cs="Arial"/>
          <w:sz w:val="22"/>
          <w:szCs w:val="22"/>
        </w:rPr>
        <w:t xml:space="preserve">40  </w:t>
      </w:r>
      <w:r w:rsidR="00212326" w:rsidRPr="001D534E">
        <w:rPr>
          <w:rFonts w:ascii="Arial" w:hAnsi="Arial" w:cs="Arial"/>
          <w:sz w:val="22"/>
          <w:szCs w:val="22"/>
        </w:rPr>
        <w:tab/>
      </w:r>
      <w:proofErr w:type="gramEnd"/>
      <w:r w:rsidR="00212326" w:rsidRPr="001D534E">
        <w:rPr>
          <w:rFonts w:ascii="Arial" w:hAnsi="Arial" w:cs="Arial"/>
          <w:sz w:val="22"/>
          <w:szCs w:val="22"/>
        </w:rPr>
        <w:t>years</w:t>
      </w:r>
    </w:p>
    <w:p w14:paraId="2DB72391" w14:textId="3B4E05E0" w:rsidR="00212326" w:rsidRPr="001D534E" w:rsidRDefault="00E43862" w:rsidP="00C25FAA">
      <w:pPr>
        <w:widowControl/>
        <w:tabs>
          <w:tab w:val="right" w:pos="6210"/>
          <w:tab w:val="left" w:pos="6390"/>
        </w:tabs>
        <w:spacing w:line="380" w:lineRule="exact"/>
        <w:ind w:left="540"/>
        <w:jc w:val="both"/>
        <w:rPr>
          <w:rFonts w:ascii="Arial" w:hAnsi="Arial" w:cs="Arial"/>
          <w:sz w:val="22"/>
          <w:szCs w:val="22"/>
        </w:rPr>
      </w:pPr>
      <w:r w:rsidRPr="001D534E">
        <w:rPr>
          <w:rFonts w:ascii="Arial" w:hAnsi="Arial" w:cs="Arial"/>
          <w:sz w:val="22"/>
          <w:szCs w:val="22"/>
        </w:rPr>
        <w:t xml:space="preserve">Machinery and equipment </w:t>
      </w:r>
      <w:r w:rsidR="008148F1" w:rsidRPr="001D534E">
        <w:rPr>
          <w:rFonts w:ascii="Arial" w:hAnsi="Arial" w:cs="Arial"/>
          <w:sz w:val="22"/>
          <w:szCs w:val="22"/>
        </w:rPr>
        <w:tab/>
      </w:r>
      <w:r w:rsidR="00360334" w:rsidRPr="001D534E">
        <w:rPr>
          <w:rFonts w:ascii="Arial" w:hAnsi="Arial" w:cs="Arial"/>
          <w:sz w:val="22"/>
          <w:szCs w:val="22"/>
        </w:rPr>
        <w:t xml:space="preserve">5 - </w:t>
      </w:r>
      <w:r w:rsidR="008148F1" w:rsidRPr="001D534E">
        <w:rPr>
          <w:rFonts w:ascii="Arial" w:hAnsi="Arial" w:cs="Arial"/>
          <w:sz w:val="22"/>
          <w:szCs w:val="22"/>
        </w:rPr>
        <w:t>20</w:t>
      </w:r>
      <w:r w:rsidR="00C47606" w:rsidRPr="001D534E">
        <w:rPr>
          <w:rFonts w:ascii="Arial" w:hAnsi="Arial" w:cs="Arial"/>
          <w:sz w:val="22"/>
          <w:szCs w:val="22"/>
        </w:rPr>
        <w:t>, 30</w:t>
      </w:r>
      <w:r w:rsidR="00212326" w:rsidRPr="001D534E">
        <w:rPr>
          <w:rFonts w:ascii="Arial" w:hAnsi="Arial" w:cs="Arial"/>
          <w:sz w:val="22"/>
          <w:szCs w:val="22"/>
        </w:rPr>
        <w:tab/>
        <w:t>years</w:t>
      </w:r>
    </w:p>
    <w:p w14:paraId="65DC3556" w14:textId="676F10ED" w:rsidR="00212326" w:rsidRPr="001D534E" w:rsidRDefault="00E43862" w:rsidP="00237C3E">
      <w:pPr>
        <w:widowControl/>
        <w:tabs>
          <w:tab w:val="right" w:pos="6210"/>
          <w:tab w:val="left" w:pos="6390"/>
        </w:tabs>
        <w:spacing w:line="380" w:lineRule="exact"/>
        <w:ind w:left="540"/>
        <w:jc w:val="both"/>
        <w:rPr>
          <w:rFonts w:ascii="Arial" w:hAnsi="Arial" w:cs="Arial"/>
          <w:sz w:val="22"/>
          <w:szCs w:val="22"/>
        </w:rPr>
      </w:pPr>
      <w:r w:rsidRPr="001D534E">
        <w:rPr>
          <w:rFonts w:ascii="Arial" w:hAnsi="Arial" w:cs="Arial"/>
          <w:sz w:val="22"/>
          <w:szCs w:val="22"/>
        </w:rPr>
        <w:t>Furniture, fixtures and office equipment</w:t>
      </w:r>
      <w:r w:rsidR="00212326" w:rsidRPr="001D534E">
        <w:rPr>
          <w:rFonts w:ascii="Arial" w:hAnsi="Arial" w:cs="Arial"/>
          <w:sz w:val="22"/>
          <w:szCs w:val="22"/>
        </w:rPr>
        <w:tab/>
      </w:r>
      <w:r w:rsidR="00FE7636" w:rsidRPr="001D534E">
        <w:rPr>
          <w:rFonts w:ascii="Arial" w:hAnsi="Arial" w:cs="Arial"/>
          <w:sz w:val="22"/>
          <w:szCs w:val="22"/>
        </w:rPr>
        <w:t>3 - 10</w:t>
      </w:r>
      <w:r w:rsidR="00212326" w:rsidRPr="001D534E">
        <w:rPr>
          <w:rFonts w:ascii="Arial" w:hAnsi="Arial" w:cs="Arial"/>
          <w:sz w:val="22"/>
          <w:szCs w:val="22"/>
        </w:rPr>
        <w:tab/>
        <w:t>years</w:t>
      </w:r>
    </w:p>
    <w:p w14:paraId="4BF6FEE8" w14:textId="774D0E30" w:rsidR="00212326" w:rsidRPr="001D534E" w:rsidRDefault="00E43862" w:rsidP="006576CD">
      <w:pPr>
        <w:widowControl/>
        <w:tabs>
          <w:tab w:val="right" w:pos="6210"/>
          <w:tab w:val="left" w:pos="6390"/>
        </w:tabs>
        <w:spacing w:after="120" w:line="380" w:lineRule="exact"/>
        <w:ind w:left="547"/>
        <w:jc w:val="both"/>
        <w:rPr>
          <w:rFonts w:ascii="Arial" w:hAnsi="Arial" w:cs="Arial"/>
          <w:sz w:val="22"/>
          <w:szCs w:val="22"/>
        </w:rPr>
      </w:pPr>
      <w:r w:rsidRPr="001D534E">
        <w:rPr>
          <w:rFonts w:ascii="Arial" w:hAnsi="Arial" w:cs="Arial"/>
          <w:sz w:val="22"/>
          <w:szCs w:val="22"/>
        </w:rPr>
        <w:t>Motor vehicles</w:t>
      </w:r>
      <w:r w:rsidR="00212326" w:rsidRPr="001D534E">
        <w:rPr>
          <w:rFonts w:ascii="Arial" w:hAnsi="Arial" w:cs="Arial"/>
          <w:sz w:val="22"/>
          <w:szCs w:val="22"/>
        </w:rPr>
        <w:tab/>
      </w:r>
      <w:r w:rsidR="0035096F" w:rsidRPr="001D534E">
        <w:rPr>
          <w:rFonts w:ascii="Arial" w:hAnsi="Arial" w:cs="Arial"/>
          <w:sz w:val="22"/>
          <w:szCs w:val="22"/>
        </w:rPr>
        <w:t>5</w:t>
      </w:r>
      <w:r w:rsidR="00212326" w:rsidRPr="001D534E">
        <w:rPr>
          <w:rFonts w:ascii="Arial" w:hAnsi="Arial" w:cs="Arial"/>
          <w:sz w:val="22"/>
          <w:szCs w:val="22"/>
        </w:rPr>
        <w:tab/>
        <w:t>years</w:t>
      </w:r>
    </w:p>
    <w:p w14:paraId="5D9DDBE0" w14:textId="77777777" w:rsidR="00846EE4" w:rsidRPr="001D534E" w:rsidRDefault="00B440C8"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854A65" w:rsidRPr="001D534E">
        <w:rPr>
          <w:rFonts w:ascii="Arial" w:hAnsi="Arial" w:cs="Arial"/>
          <w:sz w:val="22"/>
          <w:szCs w:val="22"/>
        </w:rPr>
        <w:t xml:space="preserve">Depreciation is included in determining income. </w:t>
      </w:r>
    </w:p>
    <w:p w14:paraId="0C09192A" w14:textId="77777777" w:rsidR="00212326" w:rsidRPr="001D534E" w:rsidRDefault="00B440C8"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854A65" w:rsidRPr="001D534E">
        <w:rPr>
          <w:rFonts w:ascii="Arial" w:hAnsi="Arial" w:cs="Arial"/>
          <w:sz w:val="22"/>
          <w:szCs w:val="22"/>
        </w:rPr>
        <w:t xml:space="preserve">No depreciation is provided on land and assets under </w:t>
      </w:r>
      <w:r w:rsidR="007A42AB" w:rsidRPr="001D534E">
        <w:rPr>
          <w:rFonts w:ascii="Arial" w:hAnsi="Arial" w:cs="Arial"/>
          <w:sz w:val="22"/>
          <w:szCs w:val="22"/>
        </w:rPr>
        <w:t>construction</w:t>
      </w:r>
      <w:r w:rsidR="00854A65" w:rsidRPr="001D534E">
        <w:rPr>
          <w:rFonts w:ascii="Arial" w:hAnsi="Arial" w:cs="Arial"/>
          <w:sz w:val="22"/>
          <w:szCs w:val="22"/>
        </w:rPr>
        <w:t>.</w:t>
      </w:r>
    </w:p>
    <w:p w14:paraId="3BEB5E4B" w14:textId="77777777" w:rsidR="008A5244" w:rsidRPr="001D534E" w:rsidRDefault="008A5244">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54170C3D" w14:textId="32D8A2D4" w:rsidR="00B43EB3" w:rsidRPr="001D534E" w:rsidRDefault="00B43EB3" w:rsidP="007A7B63">
      <w:pPr>
        <w:spacing w:before="120" w:after="120" w:line="380" w:lineRule="exact"/>
        <w:ind w:left="547"/>
        <w:jc w:val="both"/>
        <w:rPr>
          <w:rFonts w:ascii="Arial" w:hAnsi="Arial" w:cs="Arial"/>
          <w:sz w:val="22"/>
          <w:szCs w:val="22"/>
        </w:rPr>
      </w:pPr>
      <w:r w:rsidRPr="001D534E">
        <w:rPr>
          <w:rFonts w:ascii="Arial" w:hAnsi="Arial" w:cs="Arial"/>
          <w:sz w:val="22"/>
          <w:szCs w:val="22"/>
        </w:rPr>
        <w:lastRenderedPageBreak/>
        <w:t>An item of property, plant and equipment is derecognised upon disposal or when no future economic benefits are expected from its use or disposal. Any gain or loss arising on disposal of an asset is included in profit or loss when the asset is derecognised.</w:t>
      </w:r>
    </w:p>
    <w:p w14:paraId="1EADA650" w14:textId="10A1BA08" w:rsidR="00B24C2E" w:rsidRPr="001D534E" w:rsidRDefault="0066685D" w:rsidP="00EA5FC7">
      <w:pPr>
        <w:spacing w:before="80" w:after="80" w:line="380" w:lineRule="exact"/>
        <w:ind w:left="547" w:hanging="547"/>
        <w:jc w:val="both"/>
        <w:outlineLvl w:val="1"/>
        <w:rPr>
          <w:rFonts w:ascii="Arial" w:hAnsi="Arial" w:cs="Arial"/>
          <w:b/>
          <w:bCs/>
          <w:sz w:val="22"/>
          <w:szCs w:val="22"/>
        </w:rPr>
      </w:pPr>
      <w:r w:rsidRPr="001D534E">
        <w:rPr>
          <w:rFonts w:ascii="Arial" w:hAnsi="Arial" w:cs="Arial"/>
          <w:b/>
          <w:bCs/>
          <w:sz w:val="22"/>
          <w:szCs w:val="22"/>
        </w:rPr>
        <w:t>4</w:t>
      </w:r>
      <w:r w:rsidR="00B43EB3" w:rsidRPr="001D534E">
        <w:rPr>
          <w:rFonts w:ascii="Arial" w:hAnsi="Arial" w:cs="Arial"/>
          <w:b/>
          <w:bCs/>
          <w:sz w:val="22"/>
          <w:szCs w:val="22"/>
        </w:rPr>
        <w:t>.</w:t>
      </w:r>
      <w:r w:rsidR="006576CD" w:rsidRPr="001D534E">
        <w:rPr>
          <w:rFonts w:ascii="Arial" w:hAnsi="Arial" w:cs="Arial"/>
          <w:b/>
          <w:bCs/>
          <w:sz w:val="22"/>
          <w:szCs w:val="22"/>
        </w:rPr>
        <w:t>6</w:t>
      </w:r>
      <w:r w:rsidR="00B24C2E" w:rsidRPr="001D534E">
        <w:rPr>
          <w:rFonts w:ascii="Arial" w:hAnsi="Arial" w:cs="Arial"/>
          <w:b/>
          <w:bCs/>
          <w:sz w:val="22"/>
          <w:szCs w:val="22"/>
        </w:rPr>
        <w:t xml:space="preserve"> </w:t>
      </w:r>
      <w:r w:rsidR="00B24C2E" w:rsidRPr="001D534E">
        <w:rPr>
          <w:rFonts w:ascii="Arial" w:hAnsi="Arial" w:cs="Arial"/>
          <w:b/>
          <w:bCs/>
          <w:sz w:val="22"/>
          <w:szCs w:val="22"/>
        </w:rPr>
        <w:tab/>
        <w:t>Intangible assets</w:t>
      </w:r>
    </w:p>
    <w:p w14:paraId="76309F8A" w14:textId="6F3BCEFC" w:rsidR="007E26C9" w:rsidRPr="001D534E" w:rsidRDefault="007A42AB" w:rsidP="00EA5FC7">
      <w:pPr>
        <w:tabs>
          <w:tab w:val="left" w:pos="1440"/>
        </w:tabs>
        <w:spacing w:before="80" w:after="80" w:line="380" w:lineRule="exact"/>
        <w:ind w:left="547" w:hanging="547"/>
        <w:jc w:val="thaiDistribute"/>
        <w:outlineLvl w:val="0"/>
        <w:rPr>
          <w:rFonts w:ascii="Arial" w:hAnsi="Arial" w:cs="Browallia New"/>
          <w:sz w:val="22"/>
          <w:szCs w:val="28"/>
          <w:lang w:val="en-US"/>
        </w:rPr>
      </w:pPr>
      <w:r w:rsidRPr="001D534E">
        <w:rPr>
          <w:rFonts w:ascii="Arial" w:hAnsi="Arial" w:cs="Arial"/>
          <w:sz w:val="22"/>
          <w:szCs w:val="22"/>
        </w:rPr>
        <w:tab/>
      </w:r>
      <w:r w:rsidR="007E26C9" w:rsidRPr="001D534E">
        <w:rPr>
          <w:rFonts w:ascii="Arial" w:hAnsi="Arial" w:cs="Browallia New"/>
          <w:sz w:val="22"/>
          <w:szCs w:val="28"/>
        </w:rPr>
        <w:t>The intangible assets are carried at cost less any accumulated amortisation and any accumulated impairment losses (if any).</w:t>
      </w:r>
    </w:p>
    <w:p w14:paraId="06D20343" w14:textId="3A99673A" w:rsidR="0013185F" w:rsidRPr="001D534E" w:rsidRDefault="007E26C9" w:rsidP="00EA5FC7">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theme="minorBidi"/>
          <w:sz w:val="22"/>
          <w:szCs w:val="22"/>
          <w:cs/>
        </w:rPr>
        <w:tab/>
      </w:r>
      <w:r w:rsidR="0013185F" w:rsidRPr="001D534E">
        <w:rPr>
          <w:rFonts w:ascii="Arial" w:hAnsi="Arial" w:cs="Arial"/>
          <w:sz w:val="22"/>
          <w:szCs w:val="22"/>
        </w:rPr>
        <w:t xml:space="preserve">Intangible assets with finite lives are amortised on </w:t>
      </w:r>
      <w:r w:rsidR="0066685D" w:rsidRPr="001D534E">
        <w:rPr>
          <w:rFonts w:ascii="Arial" w:hAnsi="Arial" w:cs="Arial"/>
          <w:sz w:val="22"/>
          <w:szCs w:val="22"/>
        </w:rPr>
        <w:t>the straight-line</w:t>
      </w:r>
      <w:r w:rsidR="0013185F" w:rsidRPr="001D534E">
        <w:rPr>
          <w:rFonts w:ascii="Arial" w:hAnsi="Arial" w:cs="Arial"/>
          <w:sz w:val="22"/>
          <w:szCs w:val="22"/>
        </w:rPr>
        <w:t xml:space="preserve"> basis over the economic useful life and tested for impairment whenever there is an indication that the intangible asset</w:t>
      </w:r>
      <w:r w:rsidR="007A7B63" w:rsidRPr="001D534E">
        <w:rPr>
          <w:rFonts w:ascii="Arial" w:hAnsi="Arial" w:cs="Arial"/>
          <w:sz w:val="22"/>
          <w:szCs w:val="22"/>
        </w:rPr>
        <w:t>s</w:t>
      </w:r>
      <w:r w:rsidR="0013185F" w:rsidRPr="001D534E">
        <w:rPr>
          <w:rFonts w:ascii="Arial" w:hAnsi="Arial" w:cs="Arial"/>
          <w:sz w:val="22"/>
          <w:szCs w:val="22"/>
        </w:rPr>
        <w:t xml:space="preserve"> may be impaired. The amortisation period and the amortisation method of such intangible assets are reviewed at least at each financial year end. The amortisation expense is charged to profit or loss.</w:t>
      </w:r>
    </w:p>
    <w:p w14:paraId="41D3DDA8" w14:textId="77777777" w:rsidR="0013185F" w:rsidRPr="001D534E" w:rsidRDefault="00B440C8" w:rsidP="00EA5FC7">
      <w:pPr>
        <w:tabs>
          <w:tab w:val="left" w:pos="360"/>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000759D5" w:rsidRPr="001D534E">
        <w:rPr>
          <w:rFonts w:ascii="Arial" w:hAnsi="Arial" w:cs="Arial"/>
          <w:sz w:val="22"/>
          <w:szCs w:val="22"/>
        </w:rPr>
        <w:tab/>
      </w:r>
      <w:r w:rsidR="0013185F" w:rsidRPr="001D534E">
        <w:rPr>
          <w:rFonts w:ascii="Arial" w:hAnsi="Arial" w:cs="Arial"/>
          <w:sz w:val="22"/>
          <w:szCs w:val="22"/>
        </w:rPr>
        <w:t>A summary of the intangible assets with fin</w:t>
      </w:r>
      <w:r w:rsidR="00404E59" w:rsidRPr="001D534E">
        <w:rPr>
          <w:rFonts w:ascii="Arial" w:hAnsi="Arial" w:cs="Arial"/>
          <w:sz w:val="22"/>
          <w:szCs w:val="22"/>
        </w:rPr>
        <w:t>ite useful lives is as follows:</w:t>
      </w:r>
    </w:p>
    <w:p w14:paraId="77EB5856" w14:textId="1300F418" w:rsidR="0013185F" w:rsidRPr="001D534E" w:rsidRDefault="00B440C8" w:rsidP="00C20344">
      <w:pPr>
        <w:tabs>
          <w:tab w:val="left" w:pos="5670"/>
        </w:tabs>
        <w:spacing w:line="380" w:lineRule="exact"/>
        <w:ind w:left="547" w:hanging="547"/>
        <w:jc w:val="thaiDistribute"/>
        <w:outlineLvl w:val="0"/>
        <w:rPr>
          <w:rFonts w:ascii="Arial" w:hAnsi="Arial" w:cs="Arial"/>
          <w:sz w:val="22"/>
          <w:szCs w:val="22"/>
          <w:u w:val="single"/>
        </w:rPr>
      </w:pPr>
      <w:r w:rsidRPr="001D534E">
        <w:rPr>
          <w:rFonts w:ascii="Arial" w:hAnsi="Arial" w:cs="Arial"/>
          <w:sz w:val="22"/>
          <w:szCs w:val="22"/>
        </w:rPr>
        <w:tab/>
      </w:r>
      <w:r w:rsidRPr="001D534E">
        <w:rPr>
          <w:rFonts w:ascii="Arial" w:hAnsi="Arial" w:cs="Arial"/>
          <w:sz w:val="22"/>
          <w:szCs w:val="22"/>
        </w:rPr>
        <w:tab/>
      </w:r>
      <w:r w:rsidR="007A7B63" w:rsidRPr="001D534E">
        <w:rPr>
          <w:rFonts w:ascii="Arial" w:hAnsi="Arial" w:cs="Arial"/>
          <w:sz w:val="22"/>
          <w:szCs w:val="22"/>
        </w:rPr>
        <w:tab/>
      </w:r>
      <w:r w:rsidR="004C569F" w:rsidRPr="001D534E">
        <w:rPr>
          <w:rFonts w:ascii="Arial" w:hAnsi="Arial" w:cs="Arial"/>
          <w:sz w:val="22"/>
          <w:szCs w:val="22"/>
        </w:rPr>
        <w:t xml:space="preserve">           </w:t>
      </w:r>
      <w:r w:rsidR="007A7B63" w:rsidRPr="001D534E">
        <w:rPr>
          <w:rFonts w:ascii="Arial" w:hAnsi="Arial" w:cs="Arial"/>
          <w:sz w:val="22"/>
          <w:szCs w:val="22"/>
        </w:rPr>
        <w:tab/>
      </w:r>
      <w:r w:rsidR="0013185F" w:rsidRPr="001D534E">
        <w:rPr>
          <w:rFonts w:ascii="Arial" w:hAnsi="Arial" w:cs="Arial"/>
          <w:sz w:val="22"/>
          <w:szCs w:val="22"/>
          <w:u w:val="single"/>
        </w:rPr>
        <w:t>Useful lives</w:t>
      </w:r>
    </w:p>
    <w:p w14:paraId="1AA8C113" w14:textId="7D5A8939" w:rsidR="00854A65" w:rsidRPr="001D534E" w:rsidRDefault="0013185F" w:rsidP="007A7B63">
      <w:pPr>
        <w:widowControl/>
        <w:tabs>
          <w:tab w:val="left" w:pos="1701"/>
          <w:tab w:val="right" w:pos="7110"/>
        </w:tabs>
        <w:spacing w:line="380" w:lineRule="exact"/>
        <w:ind w:left="1440" w:hanging="1440"/>
        <w:jc w:val="both"/>
        <w:rPr>
          <w:rFonts w:ascii="Arial" w:hAnsi="Arial" w:cs="Arial"/>
          <w:sz w:val="22"/>
          <w:szCs w:val="22"/>
        </w:rPr>
      </w:pPr>
      <w:r w:rsidRPr="001D534E">
        <w:rPr>
          <w:rFonts w:ascii="Arial" w:hAnsi="Arial" w:cs="Arial"/>
          <w:sz w:val="22"/>
          <w:szCs w:val="22"/>
        </w:rPr>
        <w:t xml:space="preserve">  </w:t>
      </w:r>
      <w:r w:rsidRPr="001D534E">
        <w:rPr>
          <w:rFonts w:ascii="Arial" w:hAnsi="Arial" w:cs="Arial"/>
          <w:sz w:val="22"/>
          <w:szCs w:val="22"/>
        </w:rPr>
        <w:tab/>
      </w:r>
      <w:r w:rsidR="00D918FB" w:rsidRPr="001D534E">
        <w:rPr>
          <w:rFonts w:ascii="Arial" w:hAnsi="Arial" w:cs="Arial"/>
          <w:sz w:val="22"/>
          <w:szCs w:val="22"/>
        </w:rPr>
        <w:t>Computer software</w:t>
      </w:r>
      <w:r w:rsidR="007A7B63" w:rsidRPr="001D534E">
        <w:rPr>
          <w:rFonts w:ascii="Arial" w:hAnsi="Arial" w:cs="Arial"/>
          <w:sz w:val="22"/>
          <w:szCs w:val="22"/>
        </w:rPr>
        <w:tab/>
      </w:r>
      <w:r w:rsidR="00101EF7" w:rsidRPr="001D534E">
        <w:rPr>
          <w:rFonts w:ascii="Arial" w:hAnsi="Arial" w:cs="Arial"/>
          <w:sz w:val="22"/>
          <w:szCs w:val="22"/>
        </w:rPr>
        <w:t>3</w:t>
      </w:r>
      <w:r w:rsidR="00C20344" w:rsidRPr="001D534E">
        <w:rPr>
          <w:rFonts w:ascii="Arial" w:hAnsi="Arial" w:cs="Arial"/>
          <w:sz w:val="22"/>
          <w:szCs w:val="22"/>
        </w:rPr>
        <w:t xml:space="preserve"> - </w:t>
      </w:r>
      <w:r w:rsidR="00854A65" w:rsidRPr="001D534E">
        <w:rPr>
          <w:rFonts w:ascii="Arial" w:hAnsi="Arial" w:cs="Arial"/>
          <w:sz w:val="22"/>
          <w:szCs w:val="22"/>
        </w:rPr>
        <w:t>10</w:t>
      </w:r>
      <w:r w:rsidR="00D918FB" w:rsidRPr="001D534E">
        <w:rPr>
          <w:rFonts w:ascii="Arial" w:hAnsi="Arial" w:cs="Arial"/>
          <w:sz w:val="22"/>
          <w:szCs w:val="22"/>
        </w:rPr>
        <w:tab/>
      </w:r>
      <w:r w:rsidR="00854A65" w:rsidRPr="001D534E">
        <w:rPr>
          <w:rFonts w:ascii="Arial" w:hAnsi="Arial" w:cs="Arial"/>
          <w:sz w:val="22"/>
          <w:szCs w:val="22"/>
        </w:rPr>
        <w:t>years</w:t>
      </w:r>
    </w:p>
    <w:p w14:paraId="5703A3AF" w14:textId="5D28EDCE" w:rsidR="002A0E69" w:rsidRPr="001D534E" w:rsidRDefault="002A0E69" w:rsidP="007A7B63">
      <w:pPr>
        <w:widowControl/>
        <w:tabs>
          <w:tab w:val="left" w:pos="1701"/>
          <w:tab w:val="right" w:pos="7110"/>
        </w:tabs>
        <w:spacing w:line="380" w:lineRule="exact"/>
        <w:ind w:left="1440" w:hanging="1440"/>
        <w:jc w:val="both"/>
        <w:rPr>
          <w:rFonts w:ascii="Arial" w:hAnsi="Arial" w:cs="Arial"/>
          <w:sz w:val="22"/>
          <w:szCs w:val="22"/>
        </w:rPr>
      </w:pPr>
      <w:r w:rsidRPr="001D534E">
        <w:rPr>
          <w:rFonts w:ascii="Arial" w:hAnsi="Arial" w:cs="Arial"/>
          <w:sz w:val="22"/>
          <w:szCs w:val="22"/>
        </w:rPr>
        <w:tab/>
      </w:r>
      <w:r w:rsidR="007F5CF4" w:rsidRPr="001D534E">
        <w:rPr>
          <w:rFonts w:ascii="Arial" w:hAnsi="Arial" w:cs="Arial"/>
          <w:sz w:val="22"/>
          <w:szCs w:val="22"/>
        </w:rPr>
        <w:t>Patent</w:t>
      </w:r>
      <w:r w:rsidR="00F911EF" w:rsidRPr="001D534E">
        <w:rPr>
          <w:rFonts w:ascii="Arial" w:hAnsi="Arial" w:cs="Arial"/>
          <w:sz w:val="22"/>
          <w:szCs w:val="22"/>
        </w:rPr>
        <w:t>s</w:t>
      </w:r>
      <w:r w:rsidR="007F5CF4" w:rsidRPr="001D534E">
        <w:rPr>
          <w:rFonts w:ascii="Arial" w:hAnsi="Arial" w:cs="Arial"/>
          <w:sz w:val="22"/>
          <w:szCs w:val="22"/>
        </w:rPr>
        <w:tab/>
      </w:r>
      <w:r w:rsidR="007A7B63" w:rsidRPr="001D534E">
        <w:rPr>
          <w:rFonts w:ascii="Arial" w:hAnsi="Arial" w:cs="Arial"/>
          <w:sz w:val="22"/>
          <w:szCs w:val="22"/>
        </w:rPr>
        <w:t xml:space="preserve">             </w:t>
      </w:r>
      <w:r w:rsidR="007F5CF4" w:rsidRPr="001D534E">
        <w:rPr>
          <w:rFonts w:ascii="Arial" w:hAnsi="Arial" w:cs="Arial"/>
          <w:sz w:val="22"/>
          <w:szCs w:val="22"/>
        </w:rPr>
        <w:t>10</w:t>
      </w:r>
      <w:r w:rsidR="007F5CF4" w:rsidRPr="001D534E">
        <w:rPr>
          <w:rFonts w:ascii="Arial" w:hAnsi="Arial" w:cs="Arial"/>
          <w:sz w:val="22"/>
          <w:szCs w:val="22"/>
        </w:rPr>
        <w:tab/>
        <w:t>years</w:t>
      </w:r>
    </w:p>
    <w:p w14:paraId="1E392A0C" w14:textId="77777777" w:rsidR="00EA5FC7" w:rsidRPr="001D534E" w:rsidRDefault="00EA5FC7" w:rsidP="00EA5FC7">
      <w:pPr>
        <w:tabs>
          <w:tab w:val="left" w:pos="1440"/>
        </w:tabs>
        <w:spacing w:before="80" w:after="80" w:line="380" w:lineRule="exact"/>
        <w:ind w:left="547" w:hanging="547"/>
        <w:jc w:val="thaiDistribute"/>
        <w:outlineLvl w:val="0"/>
        <w:rPr>
          <w:rFonts w:ascii="Arial" w:hAnsi="Arial" w:cs="Arial"/>
          <w:b/>
          <w:bCs/>
          <w:sz w:val="22"/>
          <w:szCs w:val="22"/>
        </w:rPr>
      </w:pPr>
      <w:r w:rsidRPr="001D534E">
        <w:rPr>
          <w:rFonts w:ascii="Arial" w:hAnsi="Arial" w:cs="Arial"/>
          <w:b/>
          <w:bCs/>
          <w:sz w:val="22"/>
          <w:szCs w:val="22"/>
        </w:rPr>
        <w:t xml:space="preserve">4.7 </w:t>
      </w:r>
      <w:r w:rsidRPr="001D534E">
        <w:rPr>
          <w:rFonts w:ascii="Arial" w:hAnsi="Arial" w:cs="Arial"/>
          <w:b/>
          <w:bCs/>
          <w:sz w:val="22"/>
          <w:szCs w:val="22"/>
        </w:rPr>
        <w:tab/>
        <w:t>Goodwill</w:t>
      </w:r>
    </w:p>
    <w:p w14:paraId="120EBF11" w14:textId="39AB926E" w:rsidR="00EA5FC7" w:rsidRPr="001D534E" w:rsidRDefault="00EA5FC7" w:rsidP="00EA5FC7">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Arial"/>
          <w:sz w:val="22"/>
          <w:szCs w:val="22"/>
        </w:rPr>
        <w:tab/>
        <w:t>Goodwill is initially recorded at cost, which equals to the excess of cost of business combination over the fair value of the net assets acquired. If the fair value of the net assets acquired exceeds the cost of business combination, the excess is immediately recognised as gain in profit or loss.</w:t>
      </w:r>
    </w:p>
    <w:p w14:paraId="5AC4A533" w14:textId="328DA105" w:rsidR="00EA5FC7" w:rsidRPr="001D534E" w:rsidRDefault="00EA5FC7" w:rsidP="00EA5FC7">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Arial"/>
          <w:sz w:val="22"/>
          <w:szCs w:val="22"/>
        </w:rPr>
        <w:tab/>
        <w:t>Goodwill is carried at cost less any accumulated impairment losses</w:t>
      </w:r>
      <w:r w:rsidR="007A7B63" w:rsidRPr="001D534E">
        <w:rPr>
          <w:rFonts w:ascii="Arial" w:hAnsi="Arial" w:cs="Arial"/>
          <w:sz w:val="22"/>
          <w:szCs w:val="22"/>
        </w:rPr>
        <w:t xml:space="preserve"> (if any)</w:t>
      </w:r>
      <w:r w:rsidRPr="001D534E">
        <w:rPr>
          <w:rFonts w:ascii="Arial" w:hAnsi="Arial" w:cs="Arial"/>
          <w:sz w:val="22"/>
          <w:szCs w:val="22"/>
        </w:rPr>
        <w:t>. Goodwill is tested for impairment annually and when circumstances indicate that the carrying value may be impaired.</w:t>
      </w:r>
    </w:p>
    <w:p w14:paraId="45026DF1" w14:textId="3A3E4DDC" w:rsidR="00EA5FC7" w:rsidRPr="001D534E" w:rsidRDefault="00ED1E14" w:rsidP="00EA5FC7">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Arial"/>
          <w:sz w:val="22"/>
          <w:szCs w:val="22"/>
        </w:rPr>
        <w:tab/>
      </w:r>
      <w:proofErr w:type="gramStart"/>
      <w:r w:rsidR="00EA5FC7" w:rsidRPr="001D534E">
        <w:rPr>
          <w:rFonts w:ascii="Arial" w:hAnsi="Arial" w:cs="Arial"/>
          <w:sz w:val="22"/>
          <w:szCs w:val="22"/>
        </w:rPr>
        <w:t>For the purpose of</w:t>
      </w:r>
      <w:proofErr w:type="gramEnd"/>
      <w:r w:rsidR="00EA5FC7" w:rsidRPr="001D534E">
        <w:rPr>
          <w:rFonts w:ascii="Arial" w:hAnsi="Arial" w:cs="Arial"/>
          <w:sz w:val="22"/>
          <w:szCs w:val="22"/>
        </w:rPr>
        <w:t xml:space="preserve"> impairment testing, goodwill acquired in a business combination is allocated to each of the Company’s cash-generating units (or group of cash-generating units) that are expected to benefit from the synergies of the combination. The Company estimates the recoverable amount of each cash-generating unit (or group of cash-generating units) to which the goodwill relates. Where the recoverable amount of the cash-generating unit is less than the carrying amount, an impairment loss is recognised in profit or loss. Impairment losses relating to goodwill cannot be reversed in future periods.</w:t>
      </w:r>
    </w:p>
    <w:p w14:paraId="09409D48" w14:textId="77777777" w:rsidR="00EA5FC7" w:rsidRPr="001D534E" w:rsidRDefault="00EA5FC7" w:rsidP="00EA5FC7">
      <w:pPr>
        <w:tabs>
          <w:tab w:val="left" w:pos="1440"/>
        </w:tabs>
        <w:spacing w:before="80" w:after="80" w:line="380" w:lineRule="exact"/>
        <w:ind w:left="547" w:hanging="547"/>
        <w:jc w:val="thaiDistribute"/>
        <w:outlineLvl w:val="0"/>
        <w:rPr>
          <w:rFonts w:ascii="Arial" w:hAnsi="Arial" w:cs="Arial"/>
          <w:b/>
          <w:bCs/>
          <w:sz w:val="22"/>
          <w:szCs w:val="22"/>
        </w:rPr>
      </w:pPr>
      <w:r w:rsidRPr="001D534E">
        <w:rPr>
          <w:rFonts w:ascii="Arial" w:hAnsi="Arial" w:cs="Arial"/>
          <w:b/>
          <w:bCs/>
          <w:sz w:val="22"/>
          <w:szCs w:val="22"/>
        </w:rPr>
        <w:t>4.8</w:t>
      </w:r>
      <w:r w:rsidRPr="001D534E">
        <w:rPr>
          <w:rFonts w:ascii="Arial" w:hAnsi="Arial" w:cs="Arial"/>
          <w:b/>
          <w:bCs/>
          <w:sz w:val="22"/>
          <w:szCs w:val="22"/>
        </w:rPr>
        <w:tab/>
        <w:t>Leases</w:t>
      </w:r>
    </w:p>
    <w:p w14:paraId="0EDE87C2" w14:textId="5CC32BC6" w:rsidR="00EA5FC7" w:rsidRPr="001D534E" w:rsidRDefault="00EA5FC7" w:rsidP="00EA5FC7">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Arial"/>
          <w:sz w:val="22"/>
          <w:szCs w:val="22"/>
        </w:rPr>
        <w:tab/>
        <w:t xml:space="preserve">At inception of contract, the Group assesses whether a contract is, or contains, a lease.                      A contract is, or contains, a lease if the contract conveys the right to control the use of an identified asset for </w:t>
      </w:r>
      <w:proofErr w:type="gramStart"/>
      <w:r w:rsidRPr="001D534E">
        <w:rPr>
          <w:rFonts w:ascii="Arial" w:hAnsi="Arial" w:cs="Arial"/>
          <w:sz w:val="22"/>
          <w:szCs w:val="22"/>
        </w:rPr>
        <w:t>a period of time</w:t>
      </w:r>
      <w:proofErr w:type="gramEnd"/>
      <w:r w:rsidRPr="001D534E">
        <w:rPr>
          <w:rFonts w:ascii="Arial" w:hAnsi="Arial" w:cs="Arial"/>
          <w:sz w:val="22"/>
          <w:szCs w:val="22"/>
        </w:rPr>
        <w:t xml:space="preserve"> in exchange for consideration.</w:t>
      </w:r>
    </w:p>
    <w:p w14:paraId="325E061B" w14:textId="77777777" w:rsidR="007E26C9" w:rsidRPr="001D534E" w:rsidRDefault="007E26C9">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0A0AE496" w14:textId="64808AE9" w:rsidR="00EA5FC7" w:rsidRPr="001D534E" w:rsidRDefault="00EA5FC7" w:rsidP="00EA5FC7">
      <w:pPr>
        <w:tabs>
          <w:tab w:val="left" w:pos="1440"/>
        </w:tabs>
        <w:spacing w:before="80" w:after="80" w:line="380" w:lineRule="exact"/>
        <w:ind w:left="547" w:hanging="547"/>
        <w:jc w:val="thaiDistribute"/>
        <w:outlineLvl w:val="0"/>
        <w:rPr>
          <w:rFonts w:ascii="Arial" w:hAnsi="Arial" w:cs="Arial"/>
          <w:b/>
          <w:bCs/>
          <w:sz w:val="22"/>
          <w:szCs w:val="22"/>
        </w:rPr>
      </w:pPr>
      <w:r w:rsidRPr="001D534E">
        <w:rPr>
          <w:rFonts w:ascii="Arial" w:hAnsi="Arial" w:cs="Arial"/>
          <w:sz w:val="22"/>
          <w:szCs w:val="22"/>
        </w:rPr>
        <w:lastRenderedPageBreak/>
        <w:tab/>
      </w:r>
      <w:r w:rsidRPr="001D534E">
        <w:rPr>
          <w:rFonts w:ascii="Arial" w:hAnsi="Arial" w:cs="Arial"/>
          <w:b/>
          <w:bCs/>
          <w:sz w:val="22"/>
          <w:szCs w:val="22"/>
        </w:rPr>
        <w:t>The Group as a lessee</w:t>
      </w:r>
    </w:p>
    <w:p w14:paraId="5EF0106D" w14:textId="5F257E44" w:rsidR="00EA5FC7" w:rsidRPr="001D534E" w:rsidRDefault="00EA5FC7" w:rsidP="00EA5FC7">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Arial"/>
          <w:sz w:val="22"/>
          <w:szCs w:val="22"/>
        </w:rPr>
        <w:tab/>
        <w:t>The Group applied a single recognition and measurement approach for all leases, except for short-term leases and leases of low-value assets. At the commencement date of the lease (i.e. the date the underlying asset is available for use), the Group recognises right-of-use assets representing the right to use underlying assets and lease liabilities based on lease payments.</w:t>
      </w:r>
    </w:p>
    <w:p w14:paraId="660956FA" w14:textId="77777777" w:rsidR="005E2C6F" w:rsidRPr="001D534E" w:rsidRDefault="005E2C6F" w:rsidP="00EA5FC7">
      <w:pPr>
        <w:spacing w:before="80" w:after="80" w:line="380" w:lineRule="exact"/>
        <w:ind w:left="547"/>
        <w:jc w:val="thaiDistribute"/>
        <w:rPr>
          <w:rFonts w:ascii="Arial" w:hAnsi="Arial" w:cs="Arial"/>
          <w:b/>
          <w:bCs/>
          <w:i/>
          <w:iCs/>
          <w:sz w:val="22"/>
          <w:szCs w:val="22"/>
        </w:rPr>
      </w:pPr>
      <w:r w:rsidRPr="001D534E">
        <w:rPr>
          <w:rFonts w:ascii="Arial" w:hAnsi="Arial" w:cs="Arial"/>
          <w:b/>
          <w:bCs/>
          <w:i/>
          <w:iCs/>
          <w:sz w:val="22"/>
          <w:szCs w:val="22"/>
        </w:rPr>
        <w:t>Right-of-use assets</w:t>
      </w:r>
    </w:p>
    <w:p w14:paraId="0F5AAB36" w14:textId="77777777" w:rsidR="005E2C6F" w:rsidRPr="001D534E" w:rsidRDefault="005E2C6F" w:rsidP="00EA5FC7">
      <w:pPr>
        <w:spacing w:before="80" w:after="80" w:line="380" w:lineRule="exact"/>
        <w:ind w:left="547"/>
        <w:jc w:val="thaiDistribute"/>
        <w:rPr>
          <w:rFonts w:ascii="Arial" w:hAnsi="Arial" w:cs="Arial"/>
          <w:sz w:val="22"/>
          <w:szCs w:val="22"/>
        </w:rPr>
      </w:pPr>
      <w:r w:rsidRPr="001D534E">
        <w:rPr>
          <w:rFonts w:ascii="Arial" w:hAnsi="Arial" w:cs="Arial"/>
          <w:sz w:val="22"/>
          <w:szCs w:val="22"/>
        </w:rPr>
        <w:t>Right-of-use assets are measured at cost, less accumulated depreciation, any accumulated impairment losses, and adjusted for any remeasurement of lease liabilities. The cost of right-of-use assets includes the amount of lease liabilities initially recognised, initial direct costs incurred, and lease payments made at or before the commencement date of the lease less any lease incentives received.</w:t>
      </w:r>
    </w:p>
    <w:p w14:paraId="2466E9CC" w14:textId="638C2990" w:rsidR="005E2C6F" w:rsidRPr="001D534E" w:rsidRDefault="005E2C6F" w:rsidP="00EA5FC7">
      <w:pPr>
        <w:spacing w:before="80" w:after="80" w:line="380" w:lineRule="exact"/>
        <w:ind w:left="547"/>
        <w:jc w:val="thaiDistribute"/>
        <w:rPr>
          <w:rFonts w:ascii="Arial" w:hAnsi="Arial" w:cs="Arial"/>
          <w:sz w:val="22"/>
          <w:szCs w:val="22"/>
        </w:rPr>
      </w:pPr>
      <w:r w:rsidRPr="001D534E">
        <w:rPr>
          <w:rFonts w:ascii="Arial" w:hAnsi="Arial" w:cs="Arial"/>
          <w:sz w:val="22"/>
          <w:szCs w:val="22"/>
        </w:rPr>
        <w:t>Depreciation of right-of-use assets are calculated by reference to their costs or the revalued amount, on the straight-line basis over the shorter of their estimated useful lives and the lease term.</w:t>
      </w:r>
    </w:p>
    <w:p w14:paraId="30D7E002" w14:textId="47B5EC8E" w:rsidR="00032EE6" w:rsidRPr="001D534E" w:rsidRDefault="00032EE6" w:rsidP="00032EE6">
      <w:pPr>
        <w:widowControl/>
        <w:tabs>
          <w:tab w:val="right" w:pos="6210"/>
          <w:tab w:val="left" w:pos="6390"/>
          <w:tab w:val="left" w:pos="8100"/>
        </w:tabs>
        <w:spacing w:line="380" w:lineRule="exact"/>
        <w:ind w:left="540"/>
        <w:jc w:val="both"/>
        <w:rPr>
          <w:rFonts w:ascii="Arial" w:hAnsi="Arial" w:cs="Arial"/>
          <w:sz w:val="22"/>
          <w:szCs w:val="22"/>
        </w:rPr>
      </w:pPr>
      <w:r w:rsidRPr="001D534E">
        <w:rPr>
          <w:rFonts w:ascii="Arial" w:hAnsi="Arial" w:cs="Arial"/>
          <w:sz w:val="22"/>
          <w:szCs w:val="22"/>
        </w:rPr>
        <w:t>Land and buildings</w:t>
      </w:r>
      <w:r w:rsidRPr="001D534E">
        <w:rPr>
          <w:rFonts w:ascii="Arial" w:hAnsi="Arial" w:cs="Arial"/>
          <w:sz w:val="22"/>
          <w:szCs w:val="22"/>
        </w:rPr>
        <w:tab/>
      </w:r>
      <w:r w:rsidR="00FE7636" w:rsidRPr="001D534E">
        <w:rPr>
          <w:rFonts w:ascii="Arial" w:hAnsi="Arial" w:cs="Arial"/>
          <w:sz w:val="22"/>
          <w:szCs w:val="22"/>
        </w:rPr>
        <w:t>1</w:t>
      </w:r>
      <w:r w:rsidRPr="001D534E">
        <w:rPr>
          <w:rFonts w:ascii="Arial" w:hAnsi="Arial" w:cs="Arial"/>
          <w:sz w:val="22"/>
          <w:szCs w:val="22"/>
        </w:rPr>
        <w:t xml:space="preserve"> - </w:t>
      </w:r>
      <w:proofErr w:type="gramStart"/>
      <w:r w:rsidRPr="001D534E">
        <w:rPr>
          <w:rFonts w:ascii="Arial" w:hAnsi="Arial" w:cs="Arial"/>
          <w:sz w:val="22"/>
          <w:szCs w:val="22"/>
        </w:rPr>
        <w:t xml:space="preserve">3  </w:t>
      </w:r>
      <w:r w:rsidRPr="001D534E">
        <w:rPr>
          <w:rFonts w:ascii="Arial" w:hAnsi="Arial" w:cs="Arial"/>
          <w:sz w:val="22"/>
          <w:szCs w:val="22"/>
        </w:rPr>
        <w:tab/>
      </w:r>
      <w:proofErr w:type="gramEnd"/>
      <w:r w:rsidRPr="001D534E">
        <w:rPr>
          <w:rFonts w:ascii="Arial" w:hAnsi="Arial" w:cs="Arial"/>
          <w:sz w:val="22"/>
          <w:szCs w:val="22"/>
        </w:rPr>
        <w:t>years</w:t>
      </w:r>
    </w:p>
    <w:p w14:paraId="64B9722F" w14:textId="53EB82C1" w:rsidR="00032EE6" w:rsidRPr="001D534E" w:rsidRDefault="00032EE6" w:rsidP="00032EE6">
      <w:pPr>
        <w:widowControl/>
        <w:tabs>
          <w:tab w:val="right" w:pos="6210"/>
          <w:tab w:val="left" w:pos="6390"/>
        </w:tabs>
        <w:spacing w:line="380" w:lineRule="exact"/>
        <w:ind w:left="540"/>
        <w:jc w:val="both"/>
        <w:rPr>
          <w:rFonts w:ascii="Arial" w:hAnsi="Arial" w:cs="Arial"/>
          <w:sz w:val="22"/>
          <w:szCs w:val="22"/>
        </w:rPr>
      </w:pPr>
      <w:r w:rsidRPr="001D534E">
        <w:rPr>
          <w:rFonts w:ascii="Arial" w:hAnsi="Arial" w:cs="Arial"/>
          <w:sz w:val="22"/>
          <w:szCs w:val="22"/>
        </w:rPr>
        <w:t xml:space="preserve">Machinery and equipment </w:t>
      </w:r>
      <w:r w:rsidRPr="001D534E">
        <w:rPr>
          <w:rFonts w:ascii="Arial" w:hAnsi="Arial" w:cs="Arial"/>
          <w:sz w:val="22"/>
          <w:szCs w:val="22"/>
        </w:rPr>
        <w:tab/>
      </w:r>
      <w:r w:rsidR="007E26C9" w:rsidRPr="001D534E">
        <w:rPr>
          <w:rFonts w:ascii="Arial" w:hAnsi="Arial" w:cs="Arial"/>
          <w:sz w:val="22"/>
          <w:szCs w:val="22"/>
        </w:rPr>
        <w:t>2</w:t>
      </w:r>
      <w:r w:rsidRPr="001D534E">
        <w:rPr>
          <w:rFonts w:ascii="Arial" w:hAnsi="Arial" w:cs="Arial"/>
          <w:sz w:val="22"/>
          <w:szCs w:val="22"/>
        </w:rPr>
        <w:t xml:space="preserve"> - </w:t>
      </w:r>
      <w:r w:rsidR="00101EF7" w:rsidRPr="001D534E">
        <w:rPr>
          <w:rFonts w:ascii="Arial" w:hAnsi="Arial" w:cs="Arial"/>
          <w:sz w:val="22"/>
          <w:szCs w:val="22"/>
        </w:rPr>
        <w:t>5</w:t>
      </w:r>
      <w:r w:rsidRPr="001D534E">
        <w:rPr>
          <w:rFonts w:ascii="Arial" w:hAnsi="Arial" w:cs="Arial"/>
          <w:sz w:val="22"/>
          <w:szCs w:val="22"/>
        </w:rPr>
        <w:tab/>
        <w:t>years</w:t>
      </w:r>
    </w:p>
    <w:p w14:paraId="395E5D86" w14:textId="70C37FAD" w:rsidR="00032EE6" w:rsidRPr="001D534E" w:rsidRDefault="00032EE6" w:rsidP="00032EE6">
      <w:pPr>
        <w:widowControl/>
        <w:tabs>
          <w:tab w:val="right" w:pos="6210"/>
          <w:tab w:val="left" w:pos="6390"/>
        </w:tabs>
        <w:spacing w:line="380" w:lineRule="exact"/>
        <w:ind w:left="540"/>
        <w:jc w:val="both"/>
        <w:rPr>
          <w:rFonts w:ascii="Arial" w:hAnsi="Arial" w:cs="Arial"/>
          <w:sz w:val="22"/>
          <w:szCs w:val="22"/>
        </w:rPr>
      </w:pPr>
      <w:r w:rsidRPr="001D534E">
        <w:rPr>
          <w:rFonts w:ascii="Arial" w:hAnsi="Arial" w:cs="Arial"/>
          <w:sz w:val="22"/>
          <w:szCs w:val="22"/>
        </w:rPr>
        <w:t>Furniture, fixtures and office equipment</w:t>
      </w:r>
      <w:r w:rsidRPr="001D534E">
        <w:rPr>
          <w:rFonts w:ascii="Arial" w:hAnsi="Arial" w:cs="Arial"/>
          <w:sz w:val="22"/>
          <w:szCs w:val="22"/>
        </w:rPr>
        <w:tab/>
      </w:r>
      <w:r w:rsidR="00101EF7" w:rsidRPr="001D534E">
        <w:rPr>
          <w:rFonts w:ascii="Arial" w:hAnsi="Arial" w:cs="Arial"/>
          <w:sz w:val="22"/>
          <w:szCs w:val="22"/>
        </w:rPr>
        <w:t>2</w:t>
      </w:r>
      <w:r w:rsidRPr="001D534E">
        <w:rPr>
          <w:rFonts w:ascii="Arial" w:hAnsi="Arial" w:cs="Arial"/>
          <w:sz w:val="22"/>
          <w:szCs w:val="22"/>
        </w:rPr>
        <w:t xml:space="preserve"> - </w:t>
      </w:r>
      <w:r w:rsidR="007E26C9" w:rsidRPr="001D534E">
        <w:rPr>
          <w:rFonts w:ascii="Arial" w:hAnsi="Arial" w:cs="Arial"/>
          <w:sz w:val="22"/>
          <w:szCs w:val="22"/>
        </w:rPr>
        <w:t>5</w:t>
      </w:r>
      <w:r w:rsidRPr="001D534E">
        <w:rPr>
          <w:rFonts w:ascii="Arial" w:hAnsi="Arial" w:cs="Arial"/>
          <w:sz w:val="22"/>
          <w:szCs w:val="22"/>
        </w:rPr>
        <w:tab/>
        <w:t>years</w:t>
      </w:r>
    </w:p>
    <w:p w14:paraId="7436BF75" w14:textId="2055F532" w:rsidR="00032EE6" w:rsidRPr="001D534E" w:rsidRDefault="00032EE6" w:rsidP="00032EE6">
      <w:pPr>
        <w:widowControl/>
        <w:tabs>
          <w:tab w:val="right" w:pos="6210"/>
          <w:tab w:val="left" w:pos="6390"/>
        </w:tabs>
        <w:spacing w:line="380" w:lineRule="exact"/>
        <w:ind w:left="540"/>
        <w:jc w:val="both"/>
        <w:rPr>
          <w:rFonts w:ascii="Arial" w:hAnsi="Arial" w:cs="Arial"/>
          <w:sz w:val="22"/>
          <w:szCs w:val="22"/>
        </w:rPr>
      </w:pPr>
      <w:r w:rsidRPr="001D534E">
        <w:rPr>
          <w:rFonts w:ascii="Arial" w:hAnsi="Arial" w:cs="Arial"/>
          <w:sz w:val="22"/>
          <w:szCs w:val="22"/>
        </w:rPr>
        <w:t>Motor vehicles</w:t>
      </w:r>
      <w:r w:rsidRPr="001D534E">
        <w:rPr>
          <w:rFonts w:ascii="Arial" w:hAnsi="Arial" w:cs="Arial"/>
          <w:sz w:val="22"/>
          <w:szCs w:val="22"/>
        </w:rPr>
        <w:tab/>
      </w:r>
      <w:r w:rsidR="007E26C9" w:rsidRPr="001D534E">
        <w:rPr>
          <w:rFonts w:ascii="Arial" w:hAnsi="Arial" w:cs="Browallia New"/>
          <w:sz w:val="22"/>
          <w:szCs w:val="28"/>
        </w:rPr>
        <w:t>4</w:t>
      </w:r>
      <w:r w:rsidRPr="001D534E">
        <w:rPr>
          <w:rFonts w:ascii="Arial" w:hAnsi="Arial" w:cs="Arial"/>
          <w:sz w:val="22"/>
          <w:szCs w:val="22"/>
        </w:rPr>
        <w:t xml:space="preserve"> - 5</w:t>
      </w:r>
      <w:r w:rsidRPr="001D534E">
        <w:rPr>
          <w:rFonts w:ascii="Arial" w:hAnsi="Arial" w:cs="Arial"/>
          <w:sz w:val="22"/>
          <w:szCs w:val="22"/>
        </w:rPr>
        <w:tab/>
        <w:t>years</w:t>
      </w:r>
    </w:p>
    <w:p w14:paraId="735BED47" w14:textId="0812090C" w:rsidR="00032EE6" w:rsidRPr="001D534E" w:rsidRDefault="00032EE6" w:rsidP="00032EE6">
      <w:pPr>
        <w:widowControl/>
        <w:tabs>
          <w:tab w:val="right" w:pos="6210"/>
          <w:tab w:val="left" w:pos="6390"/>
        </w:tabs>
        <w:spacing w:line="380" w:lineRule="exact"/>
        <w:ind w:left="540"/>
        <w:jc w:val="both"/>
        <w:rPr>
          <w:rFonts w:ascii="Arial" w:hAnsi="Arial" w:cs="Arial"/>
          <w:sz w:val="22"/>
          <w:szCs w:val="22"/>
        </w:rPr>
      </w:pPr>
      <w:r w:rsidRPr="001D534E">
        <w:rPr>
          <w:rFonts w:ascii="Arial" w:hAnsi="Arial" w:cs="Arial"/>
          <w:sz w:val="22"/>
          <w:szCs w:val="22"/>
        </w:rPr>
        <w:t>Computer software</w:t>
      </w:r>
      <w:r w:rsidRPr="001D534E">
        <w:rPr>
          <w:rFonts w:ascii="Arial" w:hAnsi="Arial" w:cs="Arial"/>
          <w:sz w:val="22"/>
          <w:szCs w:val="22"/>
        </w:rPr>
        <w:tab/>
      </w:r>
      <w:r w:rsidR="00101EF7" w:rsidRPr="001D534E">
        <w:rPr>
          <w:rFonts w:ascii="Arial" w:hAnsi="Arial" w:cs="Arial"/>
          <w:sz w:val="22"/>
          <w:szCs w:val="22"/>
        </w:rPr>
        <w:t>2 - 3</w:t>
      </w:r>
      <w:r w:rsidRPr="001D534E">
        <w:rPr>
          <w:rFonts w:ascii="Arial" w:hAnsi="Arial" w:cs="Arial"/>
          <w:sz w:val="22"/>
          <w:szCs w:val="22"/>
        </w:rPr>
        <w:tab/>
        <w:t>years</w:t>
      </w:r>
    </w:p>
    <w:p w14:paraId="7F9687DC" w14:textId="15706E3D" w:rsidR="005E2C6F" w:rsidRPr="001D534E" w:rsidRDefault="005E2C6F" w:rsidP="00EA5FC7">
      <w:pPr>
        <w:spacing w:before="120" w:after="120" w:line="380" w:lineRule="exact"/>
        <w:ind w:left="547"/>
        <w:jc w:val="thaiDistribute"/>
        <w:rPr>
          <w:rFonts w:ascii="Arial" w:hAnsi="Arial" w:cs="Arial"/>
          <w:sz w:val="22"/>
          <w:szCs w:val="22"/>
        </w:rPr>
      </w:pPr>
      <w:r w:rsidRPr="001D534E">
        <w:rPr>
          <w:rFonts w:ascii="Arial" w:hAnsi="Arial" w:cs="Arial"/>
          <w:sz w:val="22"/>
          <w:szCs w:val="22"/>
        </w:rPr>
        <w:t xml:space="preserve">If ownership of the leased asset is transferred to the </w:t>
      </w:r>
      <w:r w:rsidR="00EA5FC7" w:rsidRPr="001D534E">
        <w:rPr>
          <w:rFonts w:ascii="Arial" w:hAnsi="Arial" w:cs="Arial"/>
          <w:sz w:val="22"/>
          <w:szCs w:val="22"/>
        </w:rPr>
        <w:t xml:space="preserve">Group </w:t>
      </w:r>
      <w:r w:rsidRPr="001D534E">
        <w:rPr>
          <w:rFonts w:ascii="Arial" w:hAnsi="Arial" w:cs="Arial"/>
          <w:sz w:val="22"/>
          <w:szCs w:val="22"/>
        </w:rPr>
        <w:t>at the end of the lease term or the cost reflects the exercise of a purchase option, depreciation is calculated using the estimated useful life of the asset.</w:t>
      </w:r>
    </w:p>
    <w:p w14:paraId="4CE6F590" w14:textId="676CF82A" w:rsidR="005E2C6F" w:rsidRPr="001D534E" w:rsidRDefault="005E2C6F" w:rsidP="00EA5FC7">
      <w:pPr>
        <w:spacing w:before="120" w:after="120" w:line="380" w:lineRule="exact"/>
        <w:ind w:left="547"/>
        <w:jc w:val="thaiDistribute"/>
        <w:rPr>
          <w:rFonts w:ascii="Arial" w:hAnsi="Arial" w:cs="Arial"/>
          <w:i/>
          <w:iCs/>
          <w:sz w:val="22"/>
          <w:szCs w:val="22"/>
        </w:rPr>
      </w:pPr>
      <w:r w:rsidRPr="001D534E">
        <w:rPr>
          <w:rFonts w:ascii="Arial" w:hAnsi="Arial" w:cs="Arial"/>
          <w:b/>
          <w:bCs/>
          <w:i/>
          <w:iCs/>
          <w:sz w:val="22"/>
          <w:szCs w:val="22"/>
        </w:rPr>
        <w:t>Lease liabilities</w:t>
      </w:r>
    </w:p>
    <w:p w14:paraId="53676BDB" w14:textId="39685D1A" w:rsidR="005E2C6F" w:rsidRPr="001D534E" w:rsidRDefault="005E2C6F" w:rsidP="00EA5FC7">
      <w:pPr>
        <w:spacing w:before="120" w:after="120" w:line="380" w:lineRule="exact"/>
        <w:ind w:left="547"/>
        <w:jc w:val="thaiDistribute"/>
        <w:rPr>
          <w:rFonts w:ascii="Arial" w:hAnsi="Arial" w:cs="Arial"/>
          <w:sz w:val="22"/>
          <w:szCs w:val="22"/>
        </w:rPr>
      </w:pPr>
      <w:r w:rsidRPr="001D534E">
        <w:rPr>
          <w:rFonts w:ascii="Arial" w:hAnsi="Arial" w:cs="Arial"/>
          <w:sz w:val="22"/>
          <w:szCs w:val="22"/>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w:t>
      </w:r>
      <w:r w:rsidR="00EA5FC7" w:rsidRPr="001D534E">
        <w:rPr>
          <w:rFonts w:ascii="Arial" w:hAnsi="Arial" w:cs="Arial"/>
          <w:sz w:val="22"/>
          <w:szCs w:val="22"/>
        </w:rPr>
        <w:t xml:space="preserve">Group </w:t>
      </w:r>
      <w:r w:rsidRPr="001D534E">
        <w:rPr>
          <w:rFonts w:ascii="Arial" w:hAnsi="Arial" w:cs="Arial"/>
          <w:sz w:val="22"/>
          <w:szCs w:val="22"/>
        </w:rPr>
        <w:t xml:space="preserve">and payments of penalties for terminating the lease, if the lease term reflects the </w:t>
      </w:r>
      <w:r w:rsidR="00EA5FC7" w:rsidRPr="001D534E">
        <w:rPr>
          <w:rFonts w:ascii="Arial" w:hAnsi="Arial" w:cs="Arial"/>
          <w:sz w:val="22"/>
          <w:szCs w:val="22"/>
        </w:rPr>
        <w:t xml:space="preserve">Group </w:t>
      </w:r>
      <w:r w:rsidRPr="001D534E">
        <w:rPr>
          <w:rFonts w:ascii="Arial" w:hAnsi="Arial" w:cs="Arial"/>
          <w:sz w:val="22"/>
          <w:szCs w:val="22"/>
        </w:rPr>
        <w:t>exercising an option to terminate. Variable lease payments that do not depend on an index or a rate are recognised as expenses in the period in which the event or condition that triggers the payment occurs.</w:t>
      </w:r>
    </w:p>
    <w:p w14:paraId="6E7124BD" w14:textId="77777777" w:rsidR="007E26C9" w:rsidRPr="001D534E" w:rsidRDefault="007E26C9">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41A18288" w14:textId="17E2AF70" w:rsidR="005E2C6F" w:rsidRPr="001D534E" w:rsidRDefault="005E2C6F" w:rsidP="00EA5FC7">
      <w:pPr>
        <w:spacing w:before="120" w:after="120" w:line="380" w:lineRule="exact"/>
        <w:ind w:left="547"/>
        <w:jc w:val="thaiDistribute"/>
        <w:rPr>
          <w:rFonts w:ascii="Arial" w:hAnsi="Arial" w:cs="Arial"/>
          <w:sz w:val="22"/>
          <w:szCs w:val="22"/>
        </w:rPr>
      </w:pPr>
      <w:r w:rsidRPr="001D534E">
        <w:rPr>
          <w:rFonts w:ascii="Arial" w:hAnsi="Arial" w:cs="Arial"/>
          <w:sz w:val="22"/>
          <w:szCs w:val="22"/>
        </w:rPr>
        <w:lastRenderedPageBreak/>
        <w:t xml:space="preserve">The </w:t>
      </w:r>
      <w:r w:rsidR="00EA5FC7" w:rsidRPr="001D534E">
        <w:rPr>
          <w:rFonts w:ascii="Arial" w:hAnsi="Arial" w:cs="Arial"/>
          <w:sz w:val="22"/>
          <w:szCs w:val="22"/>
        </w:rPr>
        <w:t xml:space="preserve">Group </w:t>
      </w:r>
      <w:r w:rsidRPr="001D534E">
        <w:rPr>
          <w:rFonts w:ascii="Arial" w:hAnsi="Arial" w:cs="Arial"/>
          <w:sz w:val="22"/>
          <w:szCs w:val="22"/>
        </w:rPr>
        <w:t xml:space="preserve">discounted the present value of the lease payments by the interest rate implicit in the lease or the </w:t>
      </w:r>
      <w:r w:rsidR="00EA5FC7" w:rsidRPr="001D534E">
        <w:rPr>
          <w:rFonts w:ascii="Arial" w:hAnsi="Arial" w:cs="Arial"/>
          <w:sz w:val="22"/>
          <w:szCs w:val="22"/>
        </w:rPr>
        <w:t>Group</w:t>
      </w:r>
      <w:r w:rsidRPr="001D534E">
        <w:rPr>
          <w:rFonts w:ascii="Arial" w:hAnsi="Arial" w:cs="Arial"/>
          <w:sz w:val="22"/>
          <w:szCs w:val="22"/>
        </w:rPr>
        <w:t>’s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1D534E">
        <w:rPr>
          <w:rFonts w:ascii="Arial" w:hAnsi="Arial"/>
          <w:sz w:val="22"/>
          <w:szCs w:val="22"/>
          <w:cs/>
        </w:rPr>
        <w:t xml:space="preserve"> </w:t>
      </w:r>
      <w:r w:rsidRPr="001D534E">
        <w:rPr>
          <w:rFonts w:ascii="Arial" w:hAnsi="Arial" w:cs="Arial"/>
          <w:sz w:val="22"/>
          <w:szCs w:val="22"/>
        </w:rPr>
        <w:t>assessment of an option to purchase the underlying asset.</w:t>
      </w:r>
    </w:p>
    <w:p w14:paraId="6C196A4E" w14:textId="658492B4" w:rsidR="005E2C6F" w:rsidRPr="001D534E" w:rsidRDefault="005E2C6F" w:rsidP="00EA5FC7">
      <w:pPr>
        <w:spacing w:before="120" w:after="120" w:line="380" w:lineRule="exact"/>
        <w:ind w:left="547"/>
        <w:jc w:val="thaiDistribute"/>
        <w:rPr>
          <w:rFonts w:ascii="Arial" w:hAnsi="Arial" w:cs="Arial"/>
          <w:i/>
          <w:iCs/>
          <w:sz w:val="22"/>
          <w:szCs w:val="22"/>
        </w:rPr>
      </w:pPr>
      <w:r w:rsidRPr="001D534E">
        <w:rPr>
          <w:rFonts w:ascii="Arial" w:hAnsi="Arial" w:cs="Arial"/>
          <w:b/>
          <w:bCs/>
          <w:i/>
          <w:iCs/>
          <w:spacing w:val="-4"/>
          <w:sz w:val="22"/>
          <w:szCs w:val="22"/>
        </w:rPr>
        <w:t>Short-term leases and leases of low-value assets</w:t>
      </w:r>
    </w:p>
    <w:p w14:paraId="26101671" w14:textId="77777777" w:rsidR="005E2C6F" w:rsidRPr="001D534E" w:rsidRDefault="005E2C6F" w:rsidP="00EA5FC7">
      <w:pPr>
        <w:spacing w:before="120" w:after="120" w:line="380" w:lineRule="exact"/>
        <w:ind w:left="547"/>
        <w:jc w:val="thaiDistribute"/>
        <w:rPr>
          <w:rFonts w:ascii="Arial" w:hAnsi="Arial" w:cs="Arial"/>
          <w:b/>
          <w:bCs/>
          <w:sz w:val="22"/>
        </w:rPr>
      </w:pPr>
      <w:r w:rsidRPr="001D534E">
        <w:rPr>
          <w:rFonts w:ascii="Arial" w:hAnsi="Arial" w:cs="Arial"/>
          <w:sz w:val="22"/>
          <w:szCs w:val="22"/>
        </w:rPr>
        <w:t>A lease that has a lease term less than or equal to 12 months from commencement date or a lease of low-value assets is recognised as expenses on a straight-line basis over the lease term.</w:t>
      </w:r>
    </w:p>
    <w:p w14:paraId="08879BFE" w14:textId="4CE34262" w:rsidR="0013185F" w:rsidRPr="001D534E" w:rsidRDefault="00D01EB4"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theme="minorBidi"/>
          <w:b/>
          <w:bCs/>
          <w:sz w:val="22"/>
          <w:szCs w:val="22"/>
          <w:lang w:val="en-US"/>
        </w:rPr>
        <w:t>4</w:t>
      </w:r>
      <w:r w:rsidR="000A3136" w:rsidRPr="001D534E">
        <w:rPr>
          <w:rFonts w:ascii="Arial" w:hAnsi="Arial" w:cstheme="minorBidi"/>
          <w:b/>
          <w:bCs/>
          <w:sz w:val="22"/>
          <w:szCs w:val="22"/>
          <w:lang w:val="en-US"/>
        </w:rPr>
        <w:t>.</w:t>
      </w:r>
      <w:r w:rsidR="00C04CB4" w:rsidRPr="001D534E">
        <w:rPr>
          <w:rFonts w:ascii="Arial" w:hAnsi="Arial" w:cstheme="minorBidi"/>
          <w:b/>
          <w:bCs/>
          <w:sz w:val="22"/>
          <w:szCs w:val="22"/>
          <w:lang w:val="en-US"/>
        </w:rPr>
        <w:t>9</w:t>
      </w:r>
      <w:r w:rsidR="0013185F" w:rsidRPr="001D534E">
        <w:rPr>
          <w:rFonts w:ascii="Arial" w:hAnsi="Arial" w:cs="Arial"/>
          <w:b/>
          <w:bCs/>
          <w:sz w:val="22"/>
          <w:szCs w:val="22"/>
        </w:rPr>
        <w:tab/>
        <w:t>Related party transactions</w:t>
      </w:r>
    </w:p>
    <w:p w14:paraId="557814D9" w14:textId="77777777" w:rsidR="0013185F"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Pr="001D534E">
        <w:rPr>
          <w:rFonts w:ascii="Arial" w:hAnsi="Arial" w:cs="Arial"/>
          <w:sz w:val="22"/>
          <w:szCs w:val="22"/>
        </w:rPr>
        <w:tab/>
      </w:r>
      <w:r w:rsidR="0013185F" w:rsidRPr="001D534E">
        <w:rPr>
          <w:rFonts w:ascii="Arial" w:hAnsi="Arial" w:cs="Arial"/>
          <w:sz w:val="22"/>
          <w:szCs w:val="22"/>
        </w:rPr>
        <w:t xml:space="preserve">Related parties comprise </w:t>
      </w:r>
      <w:r w:rsidR="000759D5" w:rsidRPr="001D534E">
        <w:rPr>
          <w:rFonts w:ascii="Arial" w:hAnsi="Arial" w:cs="Arial"/>
          <w:sz w:val="22"/>
          <w:szCs w:val="22"/>
        </w:rPr>
        <w:t>individuals of enterprises</w:t>
      </w:r>
      <w:r w:rsidR="0013185F" w:rsidRPr="001D534E">
        <w:rPr>
          <w:rFonts w:ascii="Arial" w:hAnsi="Arial" w:cs="Arial"/>
          <w:sz w:val="22"/>
          <w:szCs w:val="22"/>
        </w:rPr>
        <w:t xml:space="preserve"> that control, or are controlled by, the Company, whether directly or indirectly, or which are under common control with the Company.</w:t>
      </w:r>
    </w:p>
    <w:p w14:paraId="7AC49DCC" w14:textId="77777777" w:rsidR="0013185F"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Pr="001D534E">
        <w:rPr>
          <w:rFonts w:ascii="Arial" w:hAnsi="Arial" w:cs="Arial"/>
          <w:sz w:val="22"/>
          <w:szCs w:val="22"/>
        </w:rPr>
        <w:tab/>
      </w:r>
      <w:r w:rsidR="0013185F" w:rsidRPr="001D534E">
        <w:rPr>
          <w:rFonts w:ascii="Arial" w:hAnsi="Arial" w:cs="Arial"/>
          <w:sz w:val="22"/>
          <w:szCs w:val="22"/>
        </w:rPr>
        <w:t xml:space="preserve">They also include individuals </w:t>
      </w:r>
      <w:r w:rsidR="000759D5" w:rsidRPr="001D534E">
        <w:rPr>
          <w:rFonts w:ascii="Arial" w:hAnsi="Arial" w:cs="Arial"/>
          <w:sz w:val="22"/>
          <w:szCs w:val="22"/>
        </w:rPr>
        <w:t xml:space="preserve">or enterprises </w:t>
      </w:r>
      <w:r w:rsidR="0013185F" w:rsidRPr="001D534E">
        <w:rPr>
          <w:rFonts w:ascii="Arial" w:hAnsi="Arial" w:cs="Arial"/>
          <w:sz w:val="22"/>
          <w:szCs w:val="22"/>
        </w:rPr>
        <w:t>which directly or indirectly own a voting interest in the Company that gives them significant influence over the Company, key management personnel, directors, and officers with authority in the planning and direction of the Company’s operations.</w:t>
      </w:r>
    </w:p>
    <w:p w14:paraId="63E69A8F" w14:textId="7EC53E2D" w:rsidR="00C33662" w:rsidRPr="001D534E" w:rsidRDefault="00D01EB4" w:rsidP="006576CD">
      <w:pPr>
        <w:widowControl/>
        <w:overflowPunct/>
        <w:autoSpaceDE/>
        <w:autoSpaceDN/>
        <w:adjustRightInd/>
        <w:spacing w:before="120" w:after="120" w:line="380" w:lineRule="exact"/>
        <w:ind w:left="547" w:hanging="547"/>
        <w:textAlignment w:val="auto"/>
        <w:rPr>
          <w:rFonts w:ascii="Arial" w:hAnsi="Arial" w:cs="Arial"/>
          <w:b/>
          <w:bCs/>
          <w:sz w:val="22"/>
          <w:szCs w:val="22"/>
        </w:rPr>
      </w:pPr>
      <w:proofErr w:type="gramStart"/>
      <w:r w:rsidRPr="001D534E">
        <w:rPr>
          <w:rFonts w:ascii="Arial" w:hAnsi="Arial" w:cstheme="minorBidi"/>
          <w:b/>
          <w:bCs/>
          <w:sz w:val="22"/>
          <w:szCs w:val="22"/>
          <w:lang w:val="en-US"/>
        </w:rPr>
        <w:t>4</w:t>
      </w:r>
      <w:r w:rsidR="00A55ACA" w:rsidRPr="001D534E">
        <w:rPr>
          <w:rFonts w:ascii="Arial" w:hAnsi="Arial" w:cstheme="minorBidi"/>
          <w:b/>
          <w:bCs/>
          <w:sz w:val="22"/>
          <w:szCs w:val="22"/>
          <w:lang w:val="en-US"/>
        </w:rPr>
        <w:t>.</w:t>
      </w:r>
      <w:r w:rsidR="00C04CB4" w:rsidRPr="001D534E">
        <w:rPr>
          <w:rFonts w:ascii="Arial" w:hAnsi="Arial" w:cstheme="minorBidi"/>
          <w:b/>
          <w:bCs/>
          <w:sz w:val="22"/>
          <w:szCs w:val="22"/>
          <w:lang w:val="en-US"/>
        </w:rPr>
        <w:t>10</w:t>
      </w:r>
      <w:r w:rsidR="00A55ACA" w:rsidRPr="001D534E">
        <w:rPr>
          <w:rFonts w:ascii="Arial" w:hAnsi="Arial" w:cstheme="minorBidi"/>
          <w:b/>
          <w:bCs/>
          <w:sz w:val="22"/>
          <w:szCs w:val="22"/>
          <w:lang w:val="en-US"/>
        </w:rPr>
        <w:t xml:space="preserve">  </w:t>
      </w:r>
      <w:r w:rsidR="00C33662" w:rsidRPr="001D534E">
        <w:rPr>
          <w:rFonts w:ascii="Arial" w:hAnsi="Arial" w:cs="Arial"/>
          <w:b/>
          <w:bCs/>
          <w:sz w:val="22"/>
          <w:szCs w:val="22"/>
        </w:rPr>
        <w:t>Foreign</w:t>
      </w:r>
      <w:proofErr w:type="gramEnd"/>
      <w:r w:rsidR="00C33662" w:rsidRPr="001D534E">
        <w:rPr>
          <w:rFonts w:ascii="Arial" w:hAnsi="Arial" w:cs="Arial"/>
          <w:b/>
          <w:bCs/>
          <w:sz w:val="22"/>
          <w:szCs w:val="22"/>
        </w:rPr>
        <w:t xml:space="preserve"> currencies</w:t>
      </w:r>
    </w:p>
    <w:p w14:paraId="39575BBC" w14:textId="77777777" w:rsidR="00383C47" w:rsidRPr="001D534E" w:rsidRDefault="00B440C8" w:rsidP="00383C47">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383C47" w:rsidRPr="001D534E">
        <w:rPr>
          <w:rFonts w:ascii="Arial" w:hAnsi="Arial" w:cs="Arial"/>
          <w:sz w:val="22"/>
          <w:szCs w:val="22"/>
        </w:rPr>
        <w:t>The consolidated and separate financial statements are presented in Baht, which is also the Company's functional currency.</w:t>
      </w:r>
    </w:p>
    <w:p w14:paraId="28814BA7" w14:textId="77777777" w:rsidR="00C33662" w:rsidRPr="001D534E" w:rsidRDefault="007A42AB"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854A65" w:rsidRPr="001D534E">
        <w:rPr>
          <w:rFonts w:ascii="Arial" w:hAnsi="Arial" w:cs="Arial"/>
          <w:sz w:val="22"/>
          <w:szCs w:val="22"/>
        </w:rPr>
        <w:t>Transactions in foreign currencies are translated into Baht at the exchange rate ruling at the date of the transaction. Monetary assets and liabilities denominated in foreign currencies are translated into Baht at the exchange rate ruling at the end of the reporting period</w:t>
      </w:r>
      <w:r w:rsidR="0095017F" w:rsidRPr="001D534E">
        <w:rPr>
          <w:rFonts w:ascii="Arial" w:hAnsi="Arial" w:cs="Arial"/>
          <w:sz w:val="22"/>
          <w:szCs w:val="22"/>
        </w:rPr>
        <w:t>.</w:t>
      </w:r>
      <w:r w:rsidR="00C33662" w:rsidRPr="001D534E">
        <w:rPr>
          <w:rFonts w:ascii="Arial" w:hAnsi="Arial" w:cs="Arial"/>
          <w:sz w:val="22"/>
          <w:szCs w:val="22"/>
        </w:rPr>
        <w:t xml:space="preserve"> </w:t>
      </w:r>
    </w:p>
    <w:p w14:paraId="03400C08" w14:textId="77777777" w:rsidR="0095017F" w:rsidRPr="001D534E" w:rsidRDefault="00B440C8"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C33662" w:rsidRPr="001D534E">
        <w:rPr>
          <w:rFonts w:ascii="Arial" w:hAnsi="Arial" w:cs="Arial"/>
          <w:sz w:val="22"/>
          <w:szCs w:val="22"/>
        </w:rPr>
        <w:t>Gains and losses on exchange are included in determining income.</w:t>
      </w:r>
    </w:p>
    <w:p w14:paraId="4B1A3186" w14:textId="216EEAC0" w:rsidR="00567E8E" w:rsidRPr="001D534E" w:rsidRDefault="00D01EB4"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theme="minorBidi"/>
          <w:b/>
          <w:bCs/>
          <w:sz w:val="22"/>
          <w:szCs w:val="22"/>
          <w:lang w:val="en-US"/>
        </w:rPr>
        <w:t>4</w:t>
      </w:r>
      <w:r w:rsidR="00A55ACA" w:rsidRPr="001D534E">
        <w:rPr>
          <w:rFonts w:ascii="Arial" w:hAnsi="Arial" w:cstheme="minorBidi"/>
          <w:b/>
          <w:bCs/>
          <w:sz w:val="22"/>
          <w:szCs w:val="22"/>
          <w:lang w:val="en-US"/>
        </w:rPr>
        <w:t>.</w:t>
      </w:r>
      <w:r w:rsidR="00C04CB4" w:rsidRPr="001D534E">
        <w:rPr>
          <w:rFonts w:ascii="Arial" w:hAnsi="Arial" w:cstheme="minorBidi"/>
          <w:b/>
          <w:bCs/>
          <w:sz w:val="22"/>
          <w:szCs w:val="22"/>
          <w:lang w:val="en-US"/>
        </w:rPr>
        <w:t>11</w:t>
      </w:r>
      <w:r w:rsidR="00567E8E" w:rsidRPr="001D534E">
        <w:rPr>
          <w:rFonts w:ascii="Arial" w:hAnsi="Arial" w:cs="Arial"/>
          <w:b/>
          <w:bCs/>
          <w:sz w:val="22"/>
          <w:szCs w:val="22"/>
        </w:rPr>
        <w:t xml:space="preserve"> </w:t>
      </w:r>
      <w:r w:rsidR="00C04CB4" w:rsidRPr="001D534E">
        <w:rPr>
          <w:rFonts w:ascii="Arial" w:hAnsi="Arial" w:cs="Arial"/>
          <w:b/>
          <w:bCs/>
          <w:sz w:val="22"/>
          <w:szCs w:val="22"/>
        </w:rPr>
        <w:tab/>
      </w:r>
      <w:r w:rsidR="00567E8E" w:rsidRPr="001D534E">
        <w:rPr>
          <w:rFonts w:ascii="Arial" w:hAnsi="Arial" w:cs="Arial"/>
          <w:b/>
          <w:bCs/>
          <w:sz w:val="22"/>
          <w:szCs w:val="22"/>
        </w:rPr>
        <w:t xml:space="preserve">Impairment of </w:t>
      </w:r>
      <w:r w:rsidRPr="001D534E">
        <w:rPr>
          <w:rFonts w:ascii="Arial" w:hAnsi="Arial" w:cs="Arial"/>
          <w:b/>
          <w:bCs/>
          <w:sz w:val="22"/>
          <w:szCs w:val="22"/>
        </w:rPr>
        <w:t xml:space="preserve">non-financial </w:t>
      </w:r>
      <w:r w:rsidR="00567E8E" w:rsidRPr="001D534E">
        <w:rPr>
          <w:rFonts w:ascii="Arial" w:hAnsi="Arial" w:cs="Arial"/>
          <w:b/>
          <w:bCs/>
          <w:sz w:val="22"/>
          <w:szCs w:val="22"/>
        </w:rPr>
        <w:t>assets</w:t>
      </w:r>
    </w:p>
    <w:p w14:paraId="46EAB860" w14:textId="3718C53B" w:rsidR="00E56C04"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Pr="001D534E">
        <w:rPr>
          <w:rFonts w:ascii="Arial" w:hAnsi="Arial" w:cs="Arial"/>
          <w:sz w:val="22"/>
          <w:szCs w:val="22"/>
        </w:rPr>
        <w:tab/>
      </w:r>
      <w:r w:rsidR="00567E8E" w:rsidRPr="001D534E">
        <w:rPr>
          <w:rFonts w:ascii="Arial" w:hAnsi="Arial" w:cs="Arial"/>
          <w:sz w:val="22"/>
          <w:szCs w:val="22"/>
        </w:rPr>
        <w:t xml:space="preserve">At the end of each reporting period, the </w:t>
      </w:r>
      <w:r w:rsidR="00383C47" w:rsidRPr="001D534E">
        <w:rPr>
          <w:rFonts w:ascii="Arial" w:hAnsi="Arial" w:cs="Arial"/>
          <w:sz w:val="22"/>
          <w:szCs w:val="22"/>
        </w:rPr>
        <w:t xml:space="preserve">Group </w:t>
      </w:r>
      <w:r w:rsidR="00567E8E" w:rsidRPr="001D534E">
        <w:rPr>
          <w:rFonts w:ascii="Arial" w:hAnsi="Arial" w:cs="Arial"/>
          <w:sz w:val="22"/>
          <w:szCs w:val="22"/>
        </w:rPr>
        <w:t>performs impairment reviews in respect of the property, plant and equipment</w:t>
      </w:r>
      <w:r w:rsidR="00A55ACA" w:rsidRPr="001D534E">
        <w:rPr>
          <w:rFonts w:ascii="Arial" w:hAnsi="Arial" w:cs="Arial"/>
          <w:sz w:val="22"/>
          <w:szCs w:val="22"/>
        </w:rPr>
        <w:t>,</w:t>
      </w:r>
      <w:r w:rsidR="00A55ACA" w:rsidRPr="001D534E">
        <w:t xml:space="preserve"> </w:t>
      </w:r>
      <w:r w:rsidR="00A55ACA" w:rsidRPr="001D534E">
        <w:rPr>
          <w:rFonts w:ascii="Arial" w:hAnsi="Arial" w:cs="Arial"/>
          <w:sz w:val="22"/>
          <w:szCs w:val="22"/>
        </w:rPr>
        <w:t xml:space="preserve">right-of-use asset </w:t>
      </w:r>
      <w:r w:rsidR="00CF5AD6" w:rsidRPr="001D534E">
        <w:rPr>
          <w:rFonts w:ascii="Arial" w:hAnsi="Arial" w:cs="Arial"/>
          <w:sz w:val="22"/>
          <w:szCs w:val="22"/>
        </w:rPr>
        <w:t>or</w:t>
      </w:r>
      <w:r w:rsidR="00567E8E" w:rsidRPr="001D534E">
        <w:rPr>
          <w:rFonts w:ascii="Arial" w:hAnsi="Arial" w:cs="Arial"/>
          <w:sz w:val="22"/>
          <w:szCs w:val="22"/>
        </w:rPr>
        <w:t xml:space="preserve"> other intangible assets whenever events or changes in circumstances indicate that an asset may be impaired. An impairment loss is recognised when the recoverable amount of an asset, which is the higher of the asset’s fair value less costs to sell </w:t>
      </w:r>
      <w:r w:rsidR="00CF5AD6" w:rsidRPr="001D534E">
        <w:rPr>
          <w:rFonts w:ascii="Arial" w:hAnsi="Arial" w:cs="Arial"/>
          <w:sz w:val="22"/>
          <w:szCs w:val="22"/>
        </w:rPr>
        <w:t>or</w:t>
      </w:r>
      <w:r w:rsidR="00567E8E" w:rsidRPr="001D534E">
        <w:rPr>
          <w:rFonts w:ascii="Arial" w:hAnsi="Arial" w:cs="Arial"/>
          <w:sz w:val="22"/>
          <w:szCs w:val="22"/>
        </w:rPr>
        <w:t xml:space="preserve"> its value in use, is </w:t>
      </w:r>
      <w:r w:rsidR="001A73D6" w:rsidRPr="001D534E">
        <w:rPr>
          <w:rFonts w:ascii="Arial" w:hAnsi="Arial" w:cs="Arial"/>
          <w:sz w:val="22"/>
          <w:szCs w:val="22"/>
        </w:rPr>
        <w:t xml:space="preserve">less than the carrying amount. </w:t>
      </w:r>
    </w:p>
    <w:p w14:paraId="35B00B6D" w14:textId="2B39A604" w:rsidR="00567E8E" w:rsidRPr="001D534E" w:rsidRDefault="00E56C04" w:rsidP="006576CD">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00567E8E" w:rsidRPr="001D534E">
        <w:rPr>
          <w:rFonts w:ascii="Arial" w:hAnsi="Arial" w:cs="Arial"/>
          <w:sz w:val="22"/>
          <w:szCs w:val="22"/>
        </w:rPr>
        <w:t>An impairment loss is recognised in profit or loss. However</w:t>
      </w:r>
      <w:r w:rsidR="00B6369A" w:rsidRPr="001D534E">
        <w:rPr>
          <w:rFonts w:ascii="Arial" w:hAnsi="Arial" w:cs="Arial"/>
          <w:sz w:val="22"/>
          <w:szCs w:val="22"/>
        </w:rPr>
        <w:t>,</w:t>
      </w:r>
      <w:r w:rsidR="00567E8E" w:rsidRPr="001D534E">
        <w:rPr>
          <w:rFonts w:ascii="Arial" w:hAnsi="Arial" w:cs="Arial"/>
          <w:sz w:val="22"/>
          <w:szCs w:val="22"/>
        </w:rPr>
        <w:t xml:space="preserve"> in cases where </w:t>
      </w:r>
      <w:r w:rsidR="00227DA0" w:rsidRPr="001D534E">
        <w:rPr>
          <w:rFonts w:ascii="Arial" w:hAnsi="Arial" w:cs="Arial"/>
          <w:sz w:val="22"/>
          <w:szCs w:val="22"/>
        </w:rPr>
        <w:t>land</w:t>
      </w:r>
      <w:r w:rsidR="00567E8E" w:rsidRPr="001D534E">
        <w:rPr>
          <w:rFonts w:ascii="Arial" w:hAnsi="Arial" w:cs="Arial"/>
          <w:sz w:val="22"/>
          <w:szCs w:val="22"/>
        </w:rPr>
        <w:t xml:space="preserve"> was previously revalued and the revaluation was taken to equity, a part of such impairment is recognised in equity up to the amou</w:t>
      </w:r>
      <w:r w:rsidR="001A73D6" w:rsidRPr="001D534E">
        <w:rPr>
          <w:rFonts w:ascii="Arial" w:hAnsi="Arial" w:cs="Arial"/>
          <w:sz w:val="22"/>
          <w:szCs w:val="22"/>
        </w:rPr>
        <w:t>nt of the previous revaluation.</w:t>
      </w:r>
    </w:p>
    <w:p w14:paraId="3DB31230" w14:textId="6A7EF534" w:rsidR="00567E8E" w:rsidRPr="001D534E" w:rsidRDefault="00383C47" w:rsidP="006576CD">
      <w:pPr>
        <w:spacing w:before="120" w:after="120" w:line="380" w:lineRule="exact"/>
        <w:ind w:left="547" w:hanging="547"/>
        <w:jc w:val="both"/>
        <w:rPr>
          <w:rFonts w:ascii="Arial" w:hAnsi="Arial" w:cs="Arial"/>
          <w:spacing w:val="-4"/>
          <w:sz w:val="22"/>
          <w:szCs w:val="22"/>
        </w:rPr>
      </w:pPr>
      <w:r w:rsidRPr="001D534E">
        <w:rPr>
          <w:rFonts w:ascii="Arial" w:hAnsi="Arial" w:cs="Arial"/>
          <w:spacing w:val="-4"/>
          <w:sz w:val="22"/>
          <w:szCs w:val="22"/>
        </w:rPr>
        <w:lastRenderedPageBreak/>
        <w:tab/>
      </w:r>
      <w:r w:rsidR="00567E8E" w:rsidRPr="001D534E">
        <w:rPr>
          <w:rFonts w:ascii="Arial" w:hAnsi="Arial" w:cs="Arial"/>
          <w:spacing w:val="-4"/>
          <w:sz w:val="22"/>
          <w:szCs w:val="22"/>
        </w:rPr>
        <w:t>In the assessment</w:t>
      </w:r>
      <w:r w:rsidR="00567E8E" w:rsidRPr="001D534E">
        <w:rPr>
          <w:rFonts w:ascii="Arial" w:hAnsi="Arial" w:cs="Arial"/>
          <w:spacing w:val="-4"/>
          <w:sz w:val="22"/>
          <w:szCs w:val="22"/>
          <w:cs/>
        </w:rPr>
        <w:t xml:space="preserve"> </w:t>
      </w:r>
      <w:r w:rsidR="00567E8E" w:rsidRPr="001D534E">
        <w:rPr>
          <w:rFonts w:ascii="Arial" w:hAnsi="Arial" w:cs="Arial"/>
          <w:spacing w:val="-4"/>
          <w:sz w:val="22"/>
          <w:szCs w:val="22"/>
        </w:rPr>
        <w:t>of asset impairment</w:t>
      </w:r>
      <w:r w:rsidR="00A55ACA" w:rsidRPr="001D534E">
        <w:rPr>
          <w:rFonts w:ascii="Arial" w:hAnsi="Arial" w:cs="Arial"/>
          <w:spacing w:val="-4"/>
          <w:sz w:val="22"/>
          <w:szCs w:val="22"/>
        </w:rPr>
        <w:t xml:space="preserve">, </w:t>
      </w:r>
      <w:r w:rsidR="00567E8E" w:rsidRPr="001D534E">
        <w:rPr>
          <w:rFonts w:ascii="Arial" w:hAnsi="Arial" w:cs="Arial"/>
          <w:spacing w:val="-4"/>
          <w:sz w:val="22"/>
          <w:szCs w:val="22"/>
        </w:rPr>
        <w:t xml:space="preserve">if there is any indication that previously recognised impairment losses may no longer exist or may have decreased, the </w:t>
      </w:r>
      <w:r w:rsidRPr="001D534E">
        <w:rPr>
          <w:rFonts w:ascii="Arial" w:hAnsi="Arial" w:cs="Arial"/>
          <w:sz w:val="22"/>
          <w:szCs w:val="22"/>
        </w:rPr>
        <w:t xml:space="preserve">Group </w:t>
      </w:r>
      <w:r w:rsidR="00567E8E" w:rsidRPr="001D534E">
        <w:rPr>
          <w:rFonts w:ascii="Arial" w:hAnsi="Arial" w:cs="Arial"/>
          <w:spacing w:val="-4"/>
          <w:sz w:val="22"/>
          <w:szCs w:val="22"/>
        </w:rPr>
        <w:t xml:space="preserve">estimates the asset’s recoverable amount. A previously recognised impairment loss is reversed only if there has </w:t>
      </w:r>
      <w:r w:rsidR="00567E8E" w:rsidRPr="001D534E">
        <w:rPr>
          <w:rFonts w:ascii="Arial" w:hAnsi="Arial" w:cs="Arial"/>
          <w:sz w:val="22"/>
          <w:szCs w:val="22"/>
        </w:rPr>
        <w:t>been</w:t>
      </w:r>
      <w:r w:rsidR="00567E8E" w:rsidRPr="001D534E">
        <w:rPr>
          <w:rFonts w:ascii="Arial" w:hAnsi="Arial" w:cs="Arial"/>
          <w:spacing w:val="-4"/>
          <w:sz w:val="22"/>
          <w:szCs w:val="22"/>
        </w:rPr>
        <w:t xml:space="preserve"> a change in the assumptions used to determine the asset’s recoverable amount since the last impairment loss was recognised. The increased carrying amount of the asset attributable to a reversal of an impairment loss shall not exceed the carrying amount that would have been determined</w:t>
      </w:r>
      <w:r w:rsidR="00567E8E" w:rsidRPr="001D534E">
        <w:rPr>
          <w:rFonts w:ascii="Arial" w:hAnsi="Arial" w:cs="Arial"/>
          <w:spacing w:val="-4"/>
          <w:sz w:val="22"/>
          <w:szCs w:val="22"/>
          <w:cs/>
        </w:rPr>
        <w:t xml:space="preserve"> </w:t>
      </w:r>
      <w:r w:rsidR="00567E8E" w:rsidRPr="001D534E">
        <w:rPr>
          <w:rFonts w:ascii="Arial" w:hAnsi="Arial" w:cs="Arial"/>
          <w:spacing w:val="-4"/>
          <w:sz w:val="22"/>
          <w:szCs w:val="22"/>
        </w:rPr>
        <w:t xml:space="preserve">had no impairment loss been recognised for the asset in prior years. Such reversal is recognised in </w:t>
      </w:r>
      <w:r w:rsidR="00567E8E" w:rsidRPr="001D534E">
        <w:rPr>
          <w:rFonts w:ascii="Arial" w:hAnsi="Arial" w:cs="Arial"/>
          <w:sz w:val="22"/>
          <w:szCs w:val="22"/>
        </w:rPr>
        <w:t>profit or loss</w:t>
      </w:r>
      <w:r w:rsidR="00567E8E" w:rsidRPr="001D534E">
        <w:rPr>
          <w:rFonts w:ascii="Arial" w:hAnsi="Arial" w:cs="Arial"/>
          <w:spacing w:val="-4"/>
          <w:sz w:val="22"/>
          <w:szCs w:val="22"/>
        </w:rPr>
        <w:t xml:space="preserve"> unless the asset is carried at a revalued amount, in which case the reversal, which exceeds the carrying amount that would have been determined, is tre</w:t>
      </w:r>
      <w:r w:rsidR="001C4611" w:rsidRPr="001D534E">
        <w:rPr>
          <w:rFonts w:ascii="Arial" w:hAnsi="Arial" w:cs="Arial"/>
          <w:spacing w:val="-4"/>
          <w:sz w:val="22"/>
          <w:szCs w:val="22"/>
        </w:rPr>
        <w:t>ated as a revaluation increase.</w:t>
      </w:r>
    </w:p>
    <w:p w14:paraId="19CDA11E" w14:textId="2DB8B556" w:rsidR="00567E8E" w:rsidRPr="001D534E" w:rsidRDefault="00D01EB4"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theme="minorBidi"/>
          <w:b/>
          <w:bCs/>
          <w:sz w:val="22"/>
          <w:szCs w:val="22"/>
          <w:lang w:val="en-US"/>
        </w:rPr>
        <w:t>4</w:t>
      </w:r>
      <w:r w:rsidR="00A55ACA" w:rsidRPr="001D534E">
        <w:rPr>
          <w:rFonts w:ascii="Arial" w:hAnsi="Arial" w:cstheme="minorBidi"/>
          <w:b/>
          <w:bCs/>
          <w:sz w:val="22"/>
          <w:szCs w:val="22"/>
          <w:lang w:val="en-US"/>
        </w:rPr>
        <w:t>.1</w:t>
      </w:r>
      <w:r w:rsidR="00C04CB4" w:rsidRPr="001D534E">
        <w:rPr>
          <w:rFonts w:ascii="Arial" w:hAnsi="Arial" w:cstheme="minorBidi"/>
          <w:b/>
          <w:bCs/>
          <w:sz w:val="22"/>
          <w:szCs w:val="22"/>
          <w:lang w:val="en-US"/>
        </w:rPr>
        <w:t>2</w:t>
      </w:r>
      <w:r w:rsidR="00567E8E" w:rsidRPr="001D534E">
        <w:rPr>
          <w:rFonts w:ascii="Arial" w:hAnsi="Arial" w:cs="Arial"/>
          <w:b/>
          <w:bCs/>
          <w:sz w:val="22"/>
          <w:szCs w:val="22"/>
          <w:cs/>
        </w:rPr>
        <w:tab/>
      </w:r>
      <w:r w:rsidR="00567E8E" w:rsidRPr="001D534E">
        <w:rPr>
          <w:rFonts w:ascii="Arial" w:hAnsi="Arial" w:cs="Arial"/>
          <w:b/>
          <w:bCs/>
          <w:sz w:val="22"/>
          <w:szCs w:val="22"/>
        </w:rPr>
        <w:t>Employee benefits</w:t>
      </w:r>
    </w:p>
    <w:p w14:paraId="00AAC209" w14:textId="77777777" w:rsidR="00567E8E" w:rsidRPr="001D534E" w:rsidRDefault="00567E8E"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Arial"/>
          <w:b/>
          <w:bCs/>
          <w:i/>
          <w:iCs/>
          <w:spacing w:val="-3"/>
          <w:sz w:val="22"/>
          <w:szCs w:val="22"/>
        </w:rPr>
        <w:tab/>
      </w:r>
      <w:r w:rsidRPr="001D534E">
        <w:rPr>
          <w:rFonts w:ascii="Arial" w:hAnsi="Arial" w:cs="Arial"/>
          <w:b/>
          <w:bCs/>
          <w:spacing w:val="-3"/>
          <w:sz w:val="22"/>
          <w:szCs w:val="22"/>
        </w:rPr>
        <w:t>Short-term employee benefits</w:t>
      </w:r>
    </w:p>
    <w:p w14:paraId="31E28759" w14:textId="77777777" w:rsidR="00567E8E"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Pr="001D534E">
        <w:rPr>
          <w:rFonts w:ascii="Arial" w:hAnsi="Arial" w:cs="Arial"/>
          <w:sz w:val="22"/>
          <w:szCs w:val="22"/>
        </w:rPr>
        <w:tab/>
      </w:r>
      <w:r w:rsidR="00567E8E" w:rsidRPr="001D534E">
        <w:rPr>
          <w:rFonts w:ascii="Arial" w:hAnsi="Arial" w:cs="Arial"/>
          <w:sz w:val="22"/>
          <w:szCs w:val="22"/>
        </w:rPr>
        <w:t>Salaries, wages, bonuses and contributions to the social security fund are recognised as expenses when incurred.</w:t>
      </w:r>
    </w:p>
    <w:p w14:paraId="5A6F1E06" w14:textId="77777777" w:rsidR="001C4611"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b/>
          <w:bCs/>
          <w:spacing w:val="-3"/>
          <w:sz w:val="22"/>
          <w:szCs w:val="22"/>
        </w:rPr>
      </w:pPr>
      <w:r w:rsidRPr="001D534E">
        <w:rPr>
          <w:rFonts w:ascii="Arial" w:hAnsi="Arial" w:cs="Arial"/>
          <w:b/>
          <w:bCs/>
          <w:i/>
          <w:iCs/>
          <w:spacing w:val="-3"/>
          <w:sz w:val="22"/>
          <w:szCs w:val="22"/>
        </w:rPr>
        <w:tab/>
      </w:r>
      <w:r w:rsidRPr="001D534E">
        <w:rPr>
          <w:rFonts w:ascii="Arial" w:hAnsi="Arial" w:cs="Arial"/>
          <w:b/>
          <w:bCs/>
          <w:i/>
          <w:iCs/>
          <w:spacing w:val="-3"/>
          <w:sz w:val="22"/>
          <w:szCs w:val="22"/>
        </w:rPr>
        <w:tab/>
      </w:r>
      <w:r w:rsidR="00567E8E" w:rsidRPr="001D534E">
        <w:rPr>
          <w:rFonts w:ascii="Arial" w:hAnsi="Arial" w:cs="Arial"/>
          <w:b/>
          <w:bCs/>
          <w:spacing w:val="-3"/>
          <w:sz w:val="22"/>
          <w:szCs w:val="22"/>
        </w:rPr>
        <w:t>Post-employment benefits</w:t>
      </w:r>
      <w:r w:rsidR="00567E8E" w:rsidRPr="001D534E">
        <w:rPr>
          <w:rFonts w:ascii="Arial" w:hAnsi="Arial" w:cs="Arial"/>
          <w:b/>
          <w:bCs/>
          <w:spacing w:val="-3"/>
          <w:sz w:val="22"/>
          <w:szCs w:val="22"/>
          <w:cs/>
        </w:rPr>
        <w:t xml:space="preserve"> </w:t>
      </w:r>
    </w:p>
    <w:p w14:paraId="73DFB676" w14:textId="77777777" w:rsidR="00567E8E"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b/>
          <w:bCs/>
          <w:i/>
          <w:iCs/>
          <w:sz w:val="22"/>
          <w:szCs w:val="22"/>
        </w:rPr>
      </w:pPr>
      <w:r w:rsidRPr="001D534E">
        <w:rPr>
          <w:rFonts w:ascii="Arial" w:hAnsi="Arial" w:cs="Arial"/>
          <w:i/>
          <w:iCs/>
          <w:spacing w:val="-3"/>
          <w:sz w:val="22"/>
          <w:szCs w:val="22"/>
        </w:rPr>
        <w:tab/>
      </w:r>
      <w:r w:rsidRPr="001D534E">
        <w:rPr>
          <w:rFonts w:ascii="Arial" w:hAnsi="Arial" w:cs="Arial"/>
          <w:i/>
          <w:iCs/>
          <w:spacing w:val="-3"/>
          <w:sz w:val="22"/>
          <w:szCs w:val="22"/>
        </w:rPr>
        <w:tab/>
      </w:r>
      <w:r w:rsidR="00567E8E" w:rsidRPr="001D534E">
        <w:rPr>
          <w:rFonts w:ascii="Arial" w:hAnsi="Arial" w:cs="Arial"/>
          <w:b/>
          <w:bCs/>
          <w:i/>
          <w:iCs/>
          <w:spacing w:val="-3"/>
          <w:sz w:val="22"/>
          <w:szCs w:val="22"/>
        </w:rPr>
        <w:t>Defined contribution plans</w:t>
      </w:r>
    </w:p>
    <w:p w14:paraId="6867D323" w14:textId="77777777" w:rsidR="00227DA0"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pacing w:val="-3"/>
          <w:sz w:val="22"/>
          <w:szCs w:val="22"/>
        </w:rPr>
        <w:tab/>
      </w:r>
      <w:r w:rsidRPr="001D534E">
        <w:rPr>
          <w:rFonts w:ascii="Arial" w:hAnsi="Arial" w:cs="Arial"/>
          <w:spacing w:val="-3"/>
          <w:sz w:val="22"/>
          <w:szCs w:val="22"/>
        </w:rPr>
        <w:tab/>
      </w:r>
      <w:r w:rsidR="00567E8E" w:rsidRPr="001D534E">
        <w:rPr>
          <w:rFonts w:ascii="Arial" w:hAnsi="Arial" w:cs="Arial"/>
          <w:spacing w:val="-3"/>
          <w:sz w:val="22"/>
          <w:szCs w:val="22"/>
        </w:rPr>
        <w:t xml:space="preserve">The Company and its employees have jointly established a provident fund. The fund is monthly contributed by employees and by the Company. The fund’s assets are held in a separate trust </w:t>
      </w:r>
      <w:proofErr w:type="gramStart"/>
      <w:r w:rsidR="00567E8E" w:rsidRPr="001D534E">
        <w:rPr>
          <w:rFonts w:ascii="Arial" w:hAnsi="Arial" w:cs="Arial"/>
          <w:spacing w:val="-3"/>
          <w:sz w:val="22"/>
          <w:szCs w:val="22"/>
        </w:rPr>
        <w:t>fund</w:t>
      </w:r>
      <w:proofErr w:type="gramEnd"/>
      <w:r w:rsidR="00567E8E" w:rsidRPr="001D534E">
        <w:rPr>
          <w:rFonts w:ascii="Arial" w:hAnsi="Arial" w:cs="Arial"/>
          <w:spacing w:val="-3"/>
          <w:sz w:val="22"/>
          <w:szCs w:val="22"/>
        </w:rPr>
        <w:t xml:space="preserve"> and the Company’s contributions are recognised as expenses when incurred.</w:t>
      </w:r>
    </w:p>
    <w:p w14:paraId="721BD2BC" w14:textId="77777777" w:rsidR="00567E8E" w:rsidRPr="001D534E" w:rsidRDefault="00227DA0" w:rsidP="006576CD">
      <w:pPr>
        <w:tabs>
          <w:tab w:val="left" w:pos="360"/>
          <w:tab w:val="left" w:pos="1440"/>
        </w:tabs>
        <w:spacing w:before="120" w:after="120" w:line="380" w:lineRule="exact"/>
        <w:ind w:left="547" w:hanging="547"/>
        <w:jc w:val="thaiDistribute"/>
        <w:outlineLvl w:val="0"/>
        <w:rPr>
          <w:rFonts w:ascii="Arial" w:hAnsi="Arial" w:cs="Arial"/>
          <w:b/>
          <w:bCs/>
          <w:i/>
          <w:iCs/>
          <w:sz w:val="22"/>
          <w:szCs w:val="22"/>
        </w:rPr>
      </w:pPr>
      <w:r w:rsidRPr="001D534E">
        <w:rPr>
          <w:rFonts w:ascii="Arial" w:hAnsi="Arial" w:cs="Arial"/>
          <w:b/>
          <w:bCs/>
          <w:i/>
          <w:iCs/>
          <w:spacing w:val="-3"/>
          <w:sz w:val="22"/>
          <w:szCs w:val="22"/>
        </w:rPr>
        <w:tab/>
      </w:r>
      <w:r w:rsidRPr="001D534E">
        <w:rPr>
          <w:rFonts w:ascii="Arial" w:hAnsi="Arial" w:cs="Arial"/>
          <w:b/>
          <w:bCs/>
          <w:i/>
          <w:iCs/>
          <w:spacing w:val="-3"/>
          <w:sz w:val="22"/>
          <w:szCs w:val="22"/>
        </w:rPr>
        <w:tab/>
      </w:r>
      <w:r w:rsidR="00567E8E" w:rsidRPr="001D534E">
        <w:rPr>
          <w:rFonts w:ascii="Arial" w:hAnsi="Arial" w:cs="Arial"/>
          <w:b/>
          <w:bCs/>
          <w:i/>
          <w:iCs/>
          <w:spacing w:val="-3"/>
          <w:sz w:val="22"/>
          <w:szCs w:val="22"/>
        </w:rPr>
        <w:t xml:space="preserve">Defined benefit plans </w:t>
      </w:r>
    </w:p>
    <w:p w14:paraId="30705B27" w14:textId="6237808E" w:rsidR="00567E8E"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Pr="001D534E">
        <w:rPr>
          <w:rFonts w:ascii="Arial" w:hAnsi="Arial" w:cs="Arial"/>
          <w:sz w:val="22"/>
          <w:szCs w:val="22"/>
        </w:rPr>
        <w:tab/>
      </w:r>
      <w:r w:rsidR="00567E8E" w:rsidRPr="001D534E">
        <w:rPr>
          <w:rFonts w:ascii="Arial" w:hAnsi="Arial" w:cs="Arial"/>
          <w:sz w:val="22"/>
          <w:szCs w:val="22"/>
        </w:rPr>
        <w:t xml:space="preserve">The </w:t>
      </w:r>
      <w:r w:rsidR="00383C47" w:rsidRPr="001D534E">
        <w:rPr>
          <w:rFonts w:ascii="Arial" w:hAnsi="Arial" w:cs="Arial"/>
          <w:sz w:val="22"/>
          <w:szCs w:val="22"/>
        </w:rPr>
        <w:t xml:space="preserve">Group </w:t>
      </w:r>
      <w:r w:rsidR="00567E8E" w:rsidRPr="001D534E">
        <w:rPr>
          <w:rFonts w:ascii="Arial" w:hAnsi="Arial" w:cs="Arial"/>
          <w:sz w:val="22"/>
          <w:szCs w:val="22"/>
        </w:rPr>
        <w:t xml:space="preserve">has obligations in respect of the severance payments it must make to employees upon retirement under labor law. The </w:t>
      </w:r>
      <w:r w:rsidR="00383C47" w:rsidRPr="001D534E">
        <w:rPr>
          <w:rFonts w:ascii="Arial" w:hAnsi="Arial" w:cs="Arial"/>
          <w:sz w:val="22"/>
          <w:szCs w:val="22"/>
        </w:rPr>
        <w:t xml:space="preserve">Group </w:t>
      </w:r>
      <w:r w:rsidR="00567E8E" w:rsidRPr="001D534E">
        <w:rPr>
          <w:rFonts w:ascii="Arial" w:hAnsi="Arial" w:cs="Arial"/>
          <w:sz w:val="22"/>
          <w:szCs w:val="22"/>
        </w:rPr>
        <w:t>treats these severance payment obligations as a defined benefit plan.</w:t>
      </w:r>
      <w:r w:rsidR="00567E8E" w:rsidRPr="001D534E">
        <w:rPr>
          <w:rFonts w:ascii="Arial" w:hAnsi="Arial" w:cs="Arial"/>
          <w:sz w:val="22"/>
          <w:szCs w:val="22"/>
          <w:cs/>
        </w:rPr>
        <w:t xml:space="preserve"> </w:t>
      </w:r>
    </w:p>
    <w:p w14:paraId="6165AD86" w14:textId="77777777" w:rsidR="00567E8E"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trike/>
          <w:color w:val="000000"/>
          <w:sz w:val="22"/>
          <w:szCs w:val="22"/>
        </w:rPr>
      </w:pPr>
      <w:r w:rsidRPr="001D534E">
        <w:rPr>
          <w:rFonts w:ascii="Arial" w:hAnsi="Arial" w:cs="Arial"/>
          <w:color w:val="000000"/>
          <w:sz w:val="22"/>
          <w:szCs w:val="22"/>
        </w:rPr>
        <w:tab/>
      </w:r>
      <w:r w:rsidRPr="001D534E">
        <w:rPr>
          <w:rFonts w:ascii="Arial" w:hAnsi="Arial" w:cs="Arial"/>
          <w:color w:val="000000"/>
          <w:sz w:val="22"/>
          <w:szCs w:val="22"/>
        </w:rPr>
        <w:tab/>
      </w:r>
      <w:r w:rsidR="00567E8E" w:rsidRPr="001D534E">
        <w:rPr>
          <w:rFonts w:ascii="Arial" w:hAnsi="Arial" w:cs="Arial"/>
          <w:color w:val="000000"/>
          <w:sz w:val="22"/>
          <w:szCs w:val="22"/>
        </w:rPr>
        <w:t>The obligation under the defi</w:t>
      </w:r>
      <w:r w:rsidR="001A73D6" w:rsidRPr="001D534E">
        <w:rPr>
          <w:rFonts w:ascii="Arial" w:hAnsi="Arial" w:cs="Arial"/>
          <w:color w:val="000000"/>
          <w:sz w:val="22"/>
          <w:szCs w:val="22"/>
        </w:rPr>
        <w:t xml:space="preserve">ned benefit plan is determined </w:t>
      </w:r>
      <w:r w:rsidR="00567E8E" w:rsidRPr="001D534E">
        <w:rPr>
          <w:rFonts w:ascii="Arial" w:hAnsi="Arial" w:cs="Arial"/>
          <w:color w:val="000000"/>
          <w:sz w:val="22"/>
          <w:szCs w:val="22"/>
        </w:rPr>
        <w:t>by a professionall</w:t>
      </w:r>
      <w:r w:rsidR="001A73D6" w:rsidRPr="001D534E">
        <w:rPr>
          <w:rFonts w:ascii="Arial" w:hAnsi="Arial" w:cs="Arial"/>
          <w:color w:val="000000"/>
          <w:sz w:val="22"/>
          <w:szCs w:val="22"/>
        </w:rPr>
        <w:t>y qualified independent actuary</w:t>
      </w:r>
      <w:r w:rsidR="00567E8E" w:rsidRPr="001D534E">
        <w:rPr>
          <w:rFonts w:ascii="Arial" w:hAnsi="Arial" w:cs="Arial"/>
          <w:color w:val="000000"/>
          <w:sz w:val="22"/>
          <w:szCs w:val="22"/>
        </w:rPr>
        <w:t xml:space="preserve"> based on actuarial techniques, using the projected unit credit method. </w:t>
      </w:r>
    </w:p>
    <w:p w14:paraId="14BEDD07" w14:textId="77777777" w:rsidR="00567E8E" w:rsidRPr="001D534E" w:rsidRDefault="00567E8E" w:rsidP="006576CD">
      <w:pPr>
        <w:tabs>
          <w:tab w:val="left" w:pos="1440"/>
        </w:tabs>
        <w:spacing w:before="120" w:after="120" w:line="380" w:lineRule="exact"/>
        <w:ind w:left="547" w:hanging="547"/>
        <w:jc w:val="thaiDistribute"/>
        <w:outlineLvl w:val="0"/>
        <w:rPr>
          <w:rFonts w:ascii="Arial" w:hAnsi="Arial" w:cs="Arial"/>
          <w:i/>
          <w:iCs/>
          <w:sz w:val="22"/>
          <w:szCs w:val="22"/>
        </w:rPr>
      </w:pPr>
      <w:r w:rsidRPr="001D534E">
        <w:rPr>
          <w:rFonts w:ascii="Arial" w:hAnsi="Arial" w:cs="Arial"/>
          <w:sz w:val="22"/>
          <w:szCs w:val="22"/>
        </w:rPr>
        <w:tab/>
      </w:r>
      <w:r w:rsidRPr="001D534E">
        <w:rPr>
          <w:rFonts w:ascii="Arial" w:hAnsi="Arial" w:cs="Arial"/>
          <w:color w:val="000000"/>
          <w:sz w:val="22"/>
          <w:szCs w:val="22"/>
        </w:rPr>
        <w:t xml:space="preserve">Actuarial gains and losses arising from </w:t>
      </w:r>
      <w:r w:rsidR="002A380B" w:rsidRPr="001D534E">
        <w:rPr>
          <w:rFonts w:ascii="Arial" w:hAnsi="Arial" w:cs="Arial"/>
          <w:color w:val="000000"/>
          <w:sz w:val="22"/>
          <w:szCs w:val="22"/>
        </w:rPr>
        <w:t>defined benefit plans</w:t>
      </w:r>
      <w:r w:rsidRPr="001D534E">
        <w:rPr>
          <w:rFonts w:ascii="Arial" w:hAnsi="Arial" w:cs="Arial"/>
          <w:color w:val="000000"/>
          <w:sz w:val="22"/>
          <w:szCs w:val="22"/>
        </w:rPr>
        <w:t xml:space="preserve"> are recognised immediately in other comprehensive income.</w:t>
      </w:r>
    </w:p>
    <w:p w14:paraId="793205DE" w14:textId="0F71231A" w:rsidR="00854A65" w:rsidRPr="001D534E" w:rsidRDefault="00D01EB4" w:rsidP="006576CD">
      <w:pPr>
        <w:spacing w:before="120" w:after="120" w:line="380" w:lineRule="exact"/>
        <w:ind w:left="547" w:hanging="547"/>
        <w:jc w:val="both"/>
        <w:rPr>
          <w:rFonts w:ascii="Arial" w:hAnsi="Arial" w:cs="Arial"/>
          <w:b/>
          <w:bCs/>
          <w:sz w:val="22"/>
          <w:szCs w:val="22"/>
        </w:rPr>
      </w:pPr>
      <w:proofErr w:type="gramStart"/>
      <w:r w:rsidRPr="001D534E">
        <w:rPr>
          <w:rFonts w:ascii="Arial" w:hAnsi="Arial" w:cs="Arial"/>
          <w:b/>
          <w:bCs/>
          <w:sz w:val="22"/>
          <w:szCs w:val="22"/>
        </w:rPr>
        <w:t>4</w:t>
      </w:r>
      <w:r w:rsidR="00A55ACA" w:rsidRPr="001D534E">
        <w:rPr>
          <w:rFonts w:ascii="Arial" w:hAnsi="Arial" w:cs="Arial"/>
          <w:b/>
          <w:bCs/>
          <w:sz w:val="22"/>
          <w:szCs w:val="22"/>
        </w:rPr>
        <w:t>.1</w:t>
      </w:r>
      <w:r w:rsidR="00C04CB4" w:rsidRPr="001D534E">
        <w:rPr>
          <w:rFonts w:ascii="Arial" w:hAnsi="Arial" w:cs="Arial"/>
          <w:b/>
          <w:bCs/>
          <w:sz w:val="22"/>
          <w:szCs w:val="22"/>
        </w:rPr>
        <w:t>3</w:t>
      </w:r>
      <w:r w:rsidR="00A55ACA" w:rsidRPr="001D534E">
        <w:rPr>
          <w:rFonts w:ascii="Arial" w:hAnsi="Arial" w:cs="Arial"/>
          <w:b/>
          <w:bCs/>
          <w:sz w:val="22"/>
          <w:szCs w:val="22"/>
        </w:rPr>
        <w:t xml:space="preserve"> </w:t>
      </w:r>
      <w:r w:rsidR="00567E8E" w:rsidRPr="001D534E">
        <w:rPr>
          <w:rFonts w:ascii="Arial" w:hAnsi="Arial" w:cs="Arial"/>
          <w:b/>
          <w:bCs/>
          <w:sz w:val="22"/>
          <w:szCs w:val="22"/>
        </w:rPr>
        <w:t xml:space="preserve"> </w:t>
      </w:r>
      <w:r w:rsidR="00854A65" w:rsidRPr="001D534E">
        <w:rPr>
          <w:rFonts w:ascii="Arial" w:hAnsi="Arial" w:cs="Arial"/>
          <w:b/>
          <w:bCs/>
          <w:sz w:val="22"/>
          <w:szCs w:val="22"/>
        </w:rPr>
        <w:t>Provisions</w:t>
      </w:r>
      <w:proofErr w:type="gramEnd"/>
    </w:p>
    <w:p w14:paraId="0F181BEC" w14:textId="1DD94970" w:rsidR="00854A65" w:rsidRPr="001D534E" w:rsidRDefault="00B440C8" w:rsidP="006576CD">
      <w:pPr>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854A65" w:rsidRPr="001D534E">
        <w:rPr>
          <w:rFonts w:ascii="Arial" w:hAnsi="Arial" w:cs="Arial"/>
          <w:sz w:val="22"/>
          <w:szCs w:val="22"/>
        </w:rPr>
        <w:t xml:space="preserve">Provisions are recognised when the </w:t>
      </w:r>
      <w:r w:rsidR="00383C47" w:rsidRPr="001D534E">
        <w:rPr>
          <w:rFonts w:ascii="Arial" w:hAnsi="Arial" w:cs="Arial"/>
          <w:sz w:val="22"/>
          <w:szCs w:val="22"/>
        </w:rPr>
        <w:t xml:space="preserve">Group </w:t>
      </w:r>
      <w:r w:rsidR="00854A65" w:rsidRPr="001D534E">
        <w:rPr>
          <w:rFonts w:ascii="Arial" w:hAnsi="Arial" w:cs="Arial"/>
          <w:sz w:val="22"/>
          <w:szCs w:val="22"/>
        </w:rPr>
        <w:t xml:space="preserve">has a present obligation </w:t>
      </w:r>
      <w:proofErr w:type="gramStart"/>
      <w:r w:rsidR="00854A65" w:rsidRPr="001D534E">
        <w:rPr>
          <w:rFonts w:ascii="Arial" w:hAnsi="Arial" w:cs="Arial"/>
          <w:sz w:val="22"/>
          <w:szCs w:val="22"/>
        </w:rPr>
        <w:t>as a result of</w:t>
      </w:r>
      <w:proofErr w:type="gramEnd"/>
      <w:r w:rsidR="00854A65" w:rsidRPr="001D534E">
        <w:rPr>
          <w:rFonts w:ascii="Arial" w:hAnsi="Arial" w:cs="Arial"/>
          <w:sz w:val="22"/>
          <w:szCs w:val="22"/>
        </w:rPr>
        <w:t xml:space="preserve"> a past event, it is probable that an outflow of resources embodying economic benefits will be required to settle the obligation, and a reliable estimate can be made of the amount of the obligation. </w:t>
      </w:r>
    </w:p>
    <w:p w14:paraId="719348E3" w14:textId="77777777" w:rsidR="00213F17" w:rsidRPr="001D534E" w:rsidRDefault="00213F17">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796FFF84" w14:textId="5C6A3580" w:rsidR="00212326" w:rsidRPr="001D534E" w:rsidRDefault="00D01EB4" w:rsidP="006576CD">
      <w:pPr>
        <w:spacing w:before="120" w:after="120" w:line="380" w:lineRule="exact"/>
        <w:ind w:left="547" w:hanging="547"/>
        <w:jc w:val="both"/>
        <w:outlineLvl w:val="1"/>
        <w:rPr>
          <w:rFonts w:ascii="Arial" w:hAnsi="Arial" w:cs="Arial"/>
          <w:b/>
          <w:bCs/>
          <w:sz w:val="22"/>
          <w:szCs w:val="22"/>
        </w:rPr>
      </w:pPr>
      <w:r w:rsidRPr="001D534E">
        <w:rPr>
          <w:rFonts w:ascii="Arial" w:hAnsi="Arial" w:cs="Arial"/>
          <w:b/>
          <w:bCs/>
          <w:sz w:val="22"/>
          <w:szCs w:val="22"/>
        </w:rPr>
        <w:lastRenderedPageBreak/>
        <w:t>4</w:t>
      </w:r>
      <w:r w:rsidR="00567E8E" w:rsidRPr="001D534E">
        <w:rPr>
          <w:rFonts w:ascii="Arial" w:hAnsi="Arial" w:cs="Arial"/>
          <w:b/>
          <w:bCs/>
          <w:sz w:val="22"/>
          <w:szCs w:val="22"/>
        </w:rPr>
        <w:t>.1</w:t>
      </w:r>
      <w:r w:rsidR="00C04CB4" w:rsidRPr="001D534E">
        <w:rPr>
          <w:rFonts w:ascii="Arial" w:hAnsi="Arial" w:cs="Arial"/>
          <w:b/>
          <w:bCs/>
          <w:sz w:val="22"/>
          <w:szCs w:val="22"/>
        </w:rPr>
        <w:t>4</w:t>
      </w:r>
      <w:r w:rsidR="00212326" w:rsidRPr="001D534E">
        <w:rPr>
          <w:rFonts w:ascii="Arial" w:hAnsi="Arial" w:cs="Arial"/>
          <w:b/>
          <w:bCs/>
          <w:sz w:val="22"/>
          <w:szCs w:val="22"/>
        </w:rPr>
        <w:t xml:space="preserve"> </w:t>
      </w:r>
      <w:r w:rsidR="00212326" w:rsidRPr="001D534E">
        <w:rPr>
          <w:rFonts w:ascii="Arial" w:hAnsi="Arial" w:cs="Arial"/>
          <w:b/>
          <w:bCs/>
          <w:sz w:val="22"/>
          <w:szCs w:val="22"/>
        </w:rPr>
        <w:tab/>
        <w:t>Income tax</w:t>
      </w:r>
    </w:p>
    <w:p w14:paraId="58AA6589" w14:textId="77777777" w:rsidR="00567E8E" w:rsidRPr="001D534E" w:rsidRDefault="00567E8E" w:rsidP="006576CD">
      <w:pPr>
        <w:spacing w:before="120" w:after="120" w:line="380" w:lineRule="exact"/>
        <w:ind w:left="547" w:hanging="547"/>
        <w:jc w:val="both"/>
        <w:outlineLvl w:val="0"/>
        <w:rPr>
          <w:rFonts w:ascii="Arial" w:hAnsi="Arial" w:cs="Arial"/>
          <w:spacing w:val="-2"/>
          <w:sz w:val="22"/>
          <w:szCs w:val="22"/>
        </w:rPr>
      </w:pPr>
      <w:r w:rsidRPr="001D534E">
        <w:rPr>
          <w:rFonts w:ascii="Arial" w:hAnsi="Arial" w:cs="Arial"/>
          <w:spacing w:val="-2"/>
          <w:sz w:val="22"/>
          <w:szCs w:val="22"/>
        </w:rPr>
        <w:t xml:space="preserve">        </w:t>
      </w:r>
      <w:r w:rsidRPr="001D534E">
        <w:rPr>
          <w:rFonts w:ascii="Arial" w:hAnsi="Arial" w:cs="Arial"/>
          <w:spacing w:val="-2"/>
          <w:sz w:val="22"/>
          <w:szCs w:val="22"/>
        </w:rPr>
        <w:tab/>
        <w:t>Income tax expense represents the sum of corporate income tax currently payable and deferred tax.</w:t>
      </w:r>
    </w:p>
    <w:p w14:paraId="1C0618E8" w14:textId="77777777" w:rsidR="00567E8E" w:rsidRPr="001D534E" w:rsidRDefault="00B440C8" w:rsidP="006576CD">
      <w:pPr>
        <w:overflowPunct/>
        <w:autoSpaceDE/>
        <w:autoSpaceDN/>
        <w:adjustRightInd/>
        <w:spacing w:before="120" w:after="120" w:line="380" w:lineRule="exact"/>
        <w:ind w:left="547" w:hanging="547"/>
        <w:textAlignment w:val="auto"/>
        <w:rPr>
          <w:rFonts w:ascii="Arial" w:hAnsi="Arial" w:cs="Arial"/>
          <w:b/>
          <w:bCs/>
          <w:sz w:val="22"/>
          <w:szCs w:val="22"/>
        </w:rPr>
      </w:pPr>
      <w:r w:rsidRPr="001D534E">
        <w:rPr>
          <w:rFonts w:ascii="Arial" w:hAnsi="Arial" w:cs="Arial"/>
          <w:b/>
          <w:bCs/>
          <w:sz w:val="22"/>
          <w:szCs w:val="22"/>
        </w:rPr>
        <w:tab/>
      </w:r>
      <w:r w:rsidR="00567E8E" w:rsidRPr="001D534E">
        <w:rPr>
          <w:rFonts w:ascii="Arial" w:hAnsi="Arial" w:cs="Arial"/>
          <w:b/>
          <w:bCs/>
          <w:sz w:val="22"/>
          <w:szCs w:val="22"/>
        </w:rPr>
        <w:t>Current tax</w:t>
      </w:r>
    </w:p>
    <w:p w14:paraId="30F6317B" w14:textId="77777777" w:rsidR="00567E8E" w:rsidRPr="001D534E" w:rsidRDefault="00567E8E"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t xml:space="preserve"> </w:t>
      </w:r>
      <w:r w:rsidRPr="001D534E">
        <w:rPr>
          <w:rFonts w:ascii="Arial" w:hAnsi="Arial" w:cs="Arial"/>
          <w:sz w:val="22"/>
          <w:szCs w:val="22"/>
        </w:rPr>
        <w:tab/>
        <w:t>Current income tax is provided in the accounts at the amount expected to be paid to the taxation authorities, based on taxable profits determined in accordance with tax legislation.</w:t>
      </w:r>
    </w:p>
    <w:p w14:paraId="6FD5142C" w14:textId="77777777" w:rsidR="00567E8E" w:rsidRPr="001D534E" w:rsidRDefault="00B440C8" w:rsidP="006576CD">
      <w:pPr>
        <w:overflowPunct/>
        <w:autoSpaceDE/>
        <w:autoSpaceDN/>
        <w:adjustRightInd/>
        <w:spacing w:before="120" w:after="120" w:line="380" w:lineRule="exact"/>
        <w:ind w:left="547" w:hanging="547"/>
        <w:textAlignment w:val="auto"/>
        <w:rPr>
          <w:rFonts w:ascii="Arial" w:hAnsi="Arial" w:cs="Arial"/>
          <w:b/>
          <w:bCs/>
          <w:sz w:val="22"/>
          <w:szCs w:val="22"/>
        </w:rPr>
      </w:pPr>
      <w:r w:rsidRPr="001D534E">
        <w:rPr>
          <w:rFonts w:ascii="Arial" w:hAnsi="Arial" w:cs="Arial"/>
          <w:b/>
          <w:bCs/>
          <w:sz w:val="22"/>
          <w:szCs w:val="22"/>
        </w:rPr>
        <w:tab/>
      </w:r>
      <w:r w:rsidR="00567E8E" w:rsidRPr="001D534E">
        <w:rPr>
          <w:rFonts w:ascii="Arial" w:hAnsi="Arial" w:cs="Arial"/>
          <w:b/>
          <w:bCs/>
          <w:sz w:val="22"/>
          <w:szCs w:val="22"/>
        </w:rPr>
        <w:t>Deferred tax</w:t>
      </w:r>
    </w:p>
    <w:p w14:paraId="5C73C9AE" w14:textId="77777777" w:rsidR="00567E8E"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Pr="001D534E">
        <w:rPr>
          <w:rFonts w:ascii="Arial" w:hAnsi="Arial" w:cs="Arial"/>
          <w:sz w:val="22"/>
          <w:szCs w:val="22"/>
        </w:rPr>
        <w:tab/>
      </w:r>
      <w:r w:rsidR="00567E8E" w:rsidRPr="001D534E">
        <w:rPr>
          <w:rFonts w:ascii="Arial" w:hAnsi="Arial" w:cs="Arial"/>
          <w:sz w:val="22"/>
          <w:szCs w:val="22"/>
        </w:rPr>
        <w:t xml:space="preserve">Deferred income tax is provided on temporary differences between the tax bases of assets and liabilities and their carrying amounts at the end of each reporting period, using the tax rates enacted at the end of the reporting period. </w:t>
      </w:r>
    </w:p>
    <w:p w14:paraId="1B2086FD" w14:textId="6C901EB8" w:rsidR="00383C47" w:rsidRPr="001D534E" w:rsidRDefault="002A380B" w:rsidP="00383C47">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00C04CB4" w:rsidRPr="001D534E">
        <w:rPr>
          <w:rFonts w:ascii="Arial" w:hAnsi="Arial" w:cs="Arial"/>
          <w:sz w:val="22"/>
          <w:szCs w:val="22"/>
        </w:rPr>
        <w:tab/>
      </w:r>
      <w:r w:rsidR="00383C47" w:rsidRPr="001D534E">
        <w:rPr>
          <w:rFonts w:ascii="Arial" w:hAnsi="Arial" w:cs="Arial"/>
          <w:sz w:val="22"/>
          <w:szCs w:val="22"/>
        </w:rPr>
        <w:t>The Group recognises deferred tax liabilities for all taxable temporary differences while</w:t>
      </w:r>
      <w:r w:rsidR="00213F17" w:rsidRPr="001D534E">
        <w:rPr>
          <w:rFonts w:ascii="Arial" w:hAnsi="Arial" w:cs="Arial"/>
          <w:sz w:val="22"/>
          <w:szCs w:val="22"/>
        </w:rPr>
        <w:t xml:space="preserve">               </w:t>
      </w:r>
      <w:r w:rsidR="00383C47" w:rsidRPr="001D534E">
        <w:rPr>
          <w:rFonts w:ascii="Arial" w:hAnsi="Arial" w:cs="Arial"/>
          <w:sz w:val="22"/>
          <w:szCs w:val="22"/>
        </w:rPr>
        <w:t xml:space="preserve"> it recognises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49E76310" w14:textId="77777777" w:rsidR="00383C47" w:rsidRPr="001D534E" w:rsidRDefault="00383C47" w:rsidP="00383C47">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t>At each reporting date, the Group reviews and reduces the carrying amount of deferred tax assets to the extent that it is no longer probable that sufficient taxable profit will be available to allow all or part of the deferred tax asset to be utilised.</w:t>
      </w:r>
    </w:p>
    <w:p w14:paraId="4CD03DC5" w14:textId="243CED41" w:rsidR="00383C47" w:rsidRPr="001D534E" w:rsidRDefault="00383C47" w:rsidP="00383C47">
      <w:pPr>
        <w:tabs>
          <w:tab w:val="left" w:pos="360"/>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Pr="001D534E">
        <w:rPr>
          <w:rFonts w:ascii="Arial" w:hAnsi="Arial" w:cs="Arial"/>
          <w:sz w:val="22"/>
          <w:szCs w:val="22"/>
        </w:rPr>
        <w:tab/>
        <w:t>The Group records deferred tax directly to shareholders' equity if the tax relates to items that are recorded directly to shareholders' equity.</w:t>
      </w:r>
    </w:p>
    <w:p w14:paraId="715295BE" w14:textId="6BDE8A0D" w:rsidR="00F4631E" w:rsidRPr="001D534E" w:rsidRDefault="00D01EB4" w:rsidP="00383C47">
      <w:pPr>
        <w:tabs>
          <w:tab w:val="left" w:pos="540"/>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Arial"/>
          <w:b/>
          <w:bCs/>
          <w:sz w:val="22"/>
          <w:szCs w:val="22"/>
        </w:rPr>
        <w:t>4</w:t>
      </w:r>
      <w:r w:rsidR="00F4631E" w:rsidRPr="001D534E">
        <w:rPr>
          <w:rFonts w:ascii="Arial" w:hAnsi="Arial" w:cs="Arial"/>
          <w:b/>
          <w:bCs/>
          <w:sz w:val="22"/>
          <w:szCs w:val="22"/>
        </w:rPr>
        <w:t>.1</w:t>
      </w:r>
      <w:r w:rsidR="00C04CB4" w:rsidRPr="001D534E">
        <w:rPr>
          <w:rFonts w:ascii="Arial" w:hAnsi="Arial" w:cs="Arial"/>
          <w:b/>
          <w:bCs/>
          <w:sz w:val="22"/>
          <w:szCs w:val="22"/>
        </w:rPr>
        <w:t>5</w:t>
      </w:r>
      <w:r w:rsidR="00F4631E" w:rsidRPr="001D534E">
        <w:rPr>
          <w:rFonts w:ascii="Arial" w:hAnsi="Arial" w:cs="Arial"/>
          <w:b/>
          <w:bCs/>
          <w:sz w:val="22"/>
          <w:szCs w:val="22"/>
          <w:cs/>
        </w:rPr>
        <w:tab/>
      </w:r>
      <w:r w:rsidR="00F4631E" w:rsidRPr="001D534E">
        <w:rPr>
          <w:rFonts w:ascii="Arial" w:hAnsi="Arial" w:cs="Arial"/>
          <w:b/>
          <w:bCs/>
          <w:sz w:val="22"/>
          <w:szCs w:val="22"/>
        </w:rPr>
        <w:t xml:space="preserve">Financial instruments  </w:t>
      </w:r>
    </w:p>
    <w:p w14:paraId="39F522DC" w14:textId="4CFD5E38"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sz w:val="22"/>
          <w:szCs w:val="22"/>
        </w:rPr>
        <w:t xml:space="preserve">The </w:t>
      </w:r>
      <w:r w:rsidR="00383C47" w:rsidRPr="001D534E">
        <w:rPr>
          <w:rFonts w:ascii="Arial" w:hAnsi="Arial" w:cs="Arial"/>
          <w:sz w:val="22"/>
          <w:szCs w:val="22"/>
        </w:rPr>
        <w:t xml:space="preserve">Group </w:t>
      </w:r>
      <w:r w:rsidRPr="001D534E">
        <w:rPr>
          <w:rFonts w:ascii="Arial" w:eastAsia="Arial Unicode MS" w:hAnsi="Arial" w:cs="Arial"/>
          <w:sz w:val="22"/>
          <w:szCs w:val="22"/>
        </w:rPr>
        <w:t>initially measures financial assets at its fair value plus</w:t>
      </w:r>
      <w:r w:rsidR="00213F17" w:rsidRPr="001D534E">
        <w:rPr>
          <w:rFonts w:ascii="Arial" w:eastAsia="Arial Unicode MS" w:hAnsi="Arial" w:cs="Arial"/>
          <w:sz w:val="22"/>
          <w:szCs w:val="22"/>
        </w:rPr>
        <w:t xml:space="preserve"> transaction costs</w:t>
      </w:r>
      <w:r w:rsidRPr="001D534E">
        <w:rPr>
          <w:rFonts w:ascii="Arial" w:eastAsia="Arial Unicode MS" w:hAnsi="Arial" w:cs="Arial"/>
          <w:sz w:val="22"/>
          <w:szCs w:val="22"/>
        </w:rPr>
        <w:t xml:space="preserve">, in the case of financial assets that are not measured at fair value through profit or loss. However, trade receivables, that do not contain a significant financing component, are measured at the transaction price </w:t>
      </w:r>
      <w:r w:rsidRPr="001D534E">
        <w:rPr>
          <w:rFonts w:ascii="Arial" w:eastAsia="Arial Unicode MS" w:hAnsi="Arial" w:cstheme="minorBidi"/>
          <w:sz w:val="22"/>
          <w:szCs w:val="22"/>
        </w:rPr>
        <w:t xml:space="preserve">as disclosed in the accounting policy relating to revenue recognition. </w:t>
      </w:r>
    </w:p>
    <w:p w14:paraId="0C471536" w14:textId="63F51F16" w:rsidR="00F4631E" w:rsidRPr="001D534E" w:rsidRDefault="00F4631E" w:rsidP="006576CD">
      <w:pPr>
        <w:spacing w:before="120" w:after="120" w:line="380" w:lineRule="exact"/>
        <w:ind w:left="540"/>
        <w:jc w:val="thaiDistribute"/>
        <w:textAlignment w:val="auto"/>
        <w:rPr>
          <w:rFonts w:ascii="Arial" w:eastAsia="Arial" w:hAnsi="Arial" w:cs="Arial"/>
          <w:sz w:val="22"/>
          <w:szCs w:val="22"/>
        </w:rPr>
      </w:pPr>
      <w:r w:rsidRPr="001D534E">
        <w:rPr>
          <w:rFonts w:ascii="Arial" w:eastAsia="Arial Unicode MS" w:hAnsi="Arial" w:cs="Arial"/>
          <w:b/>
          <w:bCs/>
          <w:sz w:val="22"/>
          <w:szCs w:val="22"/>
        </w:rPr>
        <w:t>Classification and measurement of financial assets</w:t>
      </w:r>
    </w:p>
    <w:p w14:paraId="1E057071" w14:textId="64BD2985"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sz w:val="22"/>
          <w:szCs w:val="22"/>
        </w:rPr>
        <w:t>Financial assets are classified, at initial recognition, as to be subsequently measured at</w:t>
      </w:r>
      <w:r w:rsidR="007A7B63" w:rsidRPr="001D534E">
        <w:rPr>
          <w:rFonts w:ascii="Arial" w:eastAsia="Arial Unicode MS" w:hAnsi="Arial" w:cs="Arial"/>
          <w:sz w:val="22"/>
          <w:szCs w:val="22"/>
        </w:rPr>
        <w:t xml:space="preserve"> amortised cost,</w:t>
      </w:r>
      <w:r w:rsidRPr="001D534E">
        <w:rPr>
          <w:rFonts w:ascii="Arial" w:eastAsia="Arial Unicode MS" w:hAnsi="Arial" w:cs="Arial"/>
          <w:sz w:val="22"/>
          <w:szCs w:val="22"/>
        </w:rPr>
        <w:t xml:space="preserve"> fair value through other comprehensive income (“FVOCI)</w:t>
      </w:r>
      <w:r w:rsidR="007A7B63" w:rsidRPr="001D534E">
        <w:rPr>
          <w:rFonts w:ascii="Arial" w:eastAsia="Arial Unicode MS" w:hAnsi="Arial" w:cs="Arial"/>
          <w:sz w:val="22"/>
          <w:szCs w:val="22"/>
        </w:rPr>
        <w:t xml:space="preserve"> or fair value through profit or loss ("FVTPL")</w:t>
      </w:r>
      <w:r w:rsidRPr="001D534E">
        <w:rPr>
          <w:rFonts w:ascii="Arial" w:eastAsia="Arial Unicode MS" w:hAnsi="Arial" w:cs="Arial"/>
          <w:sz w:val="22"/>
          <w:szCs w:val="22"/>
        </w:rPr>
        <w:t xml:space="preserve">. The classification of financial assets at initial recognition is driven by the </w:t>
      </w:r>
      <w:r w:rsidR="00383C47" w:rsidRPr="001D534E">
        <w:rPr>
          <w:rFonts w:ascii="Arial" w:hAnsi="Arial" w:cs="Arial"/>
          <w:sz w:val="22"/>
          <w:szCs w:val="22"/>
        </w:rPr>
        <w:t>Group</w:t>
      </w:r>
      <w:r w:rsidRPr="001D534E">
        <w:rPr>
          <w:rFonts w:ascii="Arial" w:eastAsia="Arial Unicode MS" w:hAnsi="Arial" w:cs="Arial"/>
          <w:sz w:val="22"/>
          <w:szCs w:val="22"/>
        </w:rPr>
        <w:t>’s business model for managing the financial assets and the contractual cash flows characteristics of the financial assets.</w:t>
      </w:r>
      <w:r w:rsidRPr="001D534E">
        <w:rPr>
          <w:rFonts w:ascii="Arial" w:eastAsia="Arial Unicode MS" w:hAnsi="Arial" w:cstheme="minorBidi" w:hint="cs"/>
          <w:sz w:val="22"/>
          <w:szCs w:val="22"/>
          <w:cs/>
        </w:rPr>
        <w:t xml:space="preserve"> </w:t>
      </w:r>
    </w:p>
    <w:p w14:paraId="628A755E" w14:textId="77777777" w:rsidR="005C608A" w:rsidRPr="001D534E" w:rsidRDefault="005C608A">
      <w:pPr>
        <w:widowControl/>
        <w:overflowPunct/>
        <w:autoSpaceDE/>
        <w:autoSpaceDN/>
        <w:adjustRightInd/>
        <w:spacing w:after="200" w:line="276" w:lineRule="auto"/>
        <w:textAlignment w:val="auto"/>
        <w:rPr>
          <w:rFonts w:ascii="Arial" w:eastAsia="Arial Unicode MS" w:hAnsi="Arial" w:cs="Arial"/>
          <w:b/>
          <w:bCs/>
          <w:i/>
          <w:iCs/>
          <w:sz w:val="22"/>
          <w:szCs w:val="22"/>
          <w:lang w:val="en-US"/>
        </w:rPr>
      </w:pPr>
      <w:r w:rsidRPr="001D534E">
        <w:rPr>
          <w:rFonts w:ascii="Arial" w:eastAsia="Arial Unicode MS" w:hAnsi="Arial" w:cs="Arial"/>
          <w:b/>
          <w:bCs/>
          <w:i/>
          <w:iCs/>
          <w:sz w:val="22"/>
          <w:szCs w:val="22"/>
          <w:lang w:val="en-US"/>
        </w:rPr>
        <w:br w:type="page"/>
      </w:r>
    </w:p>
    <w:p w14:paraId="653377D5" w14:textId="08CE045F" w:rsidR="005C608A" w:rsidRPr="001D534E" w:rsidRDefault="005C608A" w:rsidP="005C608A">
      <w:pPr>
        <w:spacing w:before="120" w:after="120" w:line="380" w:lineRule="exact"/>
        <w:ind w:left="540"/>
        <w:jc w:val="thaiDistribute"/>
        <w:textAlignment w:val="auto"/>
        <w:rPr>
          <w:rFonts w:ascii="Arial" w:eastAsia="Arial Unicode MS" w:hAnsi="Arial" w:cs="Arial"/>
          <w:b/>
          <w:bCs/>
          <w:i/>
          <w:iCs/>
          <w:sz w:val="22"/>
          <w:szCs w:val="22"/>
          <w:lang w:val="en-US"/>
        </w:rPr>
      </w:pPr>
      <w:r w:rsidRPr="001D534E">
        <w:rPr>
          <w:rFonts w:ascii="Arial" w:eastAsia="Arial Unicode MS" w:hAnsi="Arial" w:cs="Arial"/>
          <w:b/>
          <w:bCs/>
          <w:i/>
          <w:iCs/>
          <w:sz w:val="22"/>
          <w:szCs w:val="22"/>
          <w:lang w:val="en-US"/>
        </w:rPr>
        <w:lastRenderedPageBreak/>
        <w:t xml:space="preserve">Financial assets at amortised cost </w:t>
      </w:r>
    </w:p>
    <w:p w14:paraId="028918E0" w14:textId="47EECD60" w:rsidR="005C608A" w:rsidRPr="001D534E" w:rsidRDefault="005C608A" w:rsidP="005C608A">
      <w:pPr>
        <w:spacing w:before="120" w:after="120" w:line="380" w:lineRule="exact"/>
        <w:ind w:left="540"/>
        <w:jc w:val="thaiDistribute"/>
        <w:textAlignment w:val="auto"/>
        <w:rPr>
          <w:rFonts w:ascii="Arial" w:eastAsia="Arial Unicode MS" w:hAnsi="Arial" w:cs="Arial"/>
          <w:sz w:val="22"/>
          <w:szCs w:val="22"/>
        </w:rPr>
      </w:pPr>
      <w:r w:rsidRPr="001D534E">
        <w:rPr>
          <w:rFonts w:ascii="Arial" w:eastAsia="Arial Unicode MS" w:hAnsi="Arial" w:cs="Arial"/>
          <w:sz w:val="22"/>
          <w:szCs w:val="22"/>
        </w:rPr>
        <w:t xml:space="preserve">The Company measures financial assets at amortised cost if the financial asset is held </w:t>
      </w:r>
      <w:proofErr w:type="gramStart"/>
      <w:r w:rsidRPr="001D534E">
        <w:rPr>
          <w:rFonts w:ascii="Arial" w:eastAsia="Arial Unicode MS" w:hAnsi="Arial" w:cs="Arial"/>
          <w:sz w:val="22"/>
          <w:szCs w:val="22"/>
        </w:rPr>
        <w:t>in order to</w:t>
      </w:r>
      <w:proofErr w:type="gramEnd"/>
      <w:r w:rsidRPr="001D534E">
        <w:rPr>
          <w:rFonts w:ascii="Arial" w:eastAsia="Arial Unicode MS" w:hAnsi="Arial" w:cs="Arial"/>
          <w:sz w:val="22"/>
          <w:szCs w:val="22"/>
        </w:rPr>
        <w:t xml:space="preserve"> collect contractual cash flows and the contractual terms of the financial asset</w:t>
      </w:r>
      <w:r w:rsidR="007A7B63" w:rsidRPr="001D534E">
        <w:rPr>
          <w:rFonts w:ascii="Arial" w:eastAsia="Arial Unicode MS" w:hAnsi="Arial" w:cs="Arial"/>
          <w:sz w:val="22"/>
          <w:szCs w:val="22"/>
        </w:rPr>
        <w:t>s</w:t>
      </w:r>
      <w:r w:rsidRPr="001D534E">
        <w:rPr>
          <w:rFonts w:ascii="Arial" w:eastAsia="Arial Unicode MS" w:hAnsi="Arial" w:cs="Arial"/>
          <w:sz w:val="22"/>
          <w:szCs w:val="22"/>
        </w:rPr>
        <w:t xml:space="preserve"> give rise on specified dates to cash flows that are solely payments of principal and interest on the principal amount outstanding.</w:t>
      </w:r>
    </w:p>
    <w:p w14:paraId="608BEB77" w14:textId="77777777" w:rsidR="005C608A" w:rsidRPr="001D534E" w:rsidRDefault="005C608A" w:rsidP="005C608A">
      <w:pPr>
        <w:spacing w:before="120" w:after="120" w:line="380" w:lineRule="exact"/>
        <w:ind w:left="540"/>
        <w:jc w:val="thaiDistribute"/>
        <w:textAlignment w:val="auto"/>
        <w:rPr>
          <w:rFonts w:ascii="Arial" w:eastAsia="Arial Unicode MS" w:hAnsi="Arial" w:cs="Arial"/>
          <w:sz w:val="22"/>
          <w:szCs w:val="22"/>
        </w:rPr>
      </w:pPr>
      <w:r w:rsidRPr="001D534E">
        <w:rPr>
          <w:rFonts w:ascii="Arial" w:eastAsia="Arial Unicode MS" w:hAnsi="Arial" w:cs="Arial"/>
          <w:sz w:val="22"/>
          <w:szCs w:val="22"/>
        </w:rPr>
        <w:t>Financial assets at amortised cost are subsequently measured using the effective interest rate (“EIR”) method and are subject to impairment. Gains and losses are recognised in profit or loss when the asset is derecognised, modified or impaired.</w:t>
      </w:r>
    </w:p>
    <w:p w14:paraId="1FCD43D5" w14:textId="07D5EA04" w:rsidR="00F4631E" w:rsidRPr="001D534E" w:rsidRDefault="00F4631E" w:rsidP="006576CD">
      <w:pPr>
        <w:spacing w:before="120" w:after="120" w:line="380" w:lineRule="exact"/>
        <w:ind w:left="540"/>
        <w:jc w:val="thaiDistribute"/>
        <w:textAlignment w:val="auto"/>
        <w:rPr>
          <w:rFonts w:ascii="Angsana New" w:eastAsia="Calibri" w:hAnsi="Angsana New"/>
          <w:b/>
          <w:bCs/>
          <w:i/>
          <w:iCs/>
          <w:color w:val="FF0000"/>
          <w:sz w:val="32"/>
          <w:szCs w:val="32"/>
          <w:shd w:val="clear" w:color="auto" w:fill="00FFFF"/>
        </w:rPr>
      </w:pPr>
      <w:r w:rsidRPr="001D534E">
        <w:rPr>
          <w:rFonts w:ascii="Arial" w:eastAsia="Arial Unicode MS" w:hAnsi="Arial" w:cs="Arial"/>
          <w:b/>
          <w:bCs/>
          <w:i/>
          <w:iCs/>
          <w:sz w:val="22"/>
          <w:szCs w:val="22"/>
        </w:rPr>
        <w:t>Financial</w:t>
      </w:r>
      <w:r w:rsidRPr="001D534E">
        <w:rPr>
          <w:rFonts w:ascii="Arial" w:eastAsia="Arial" w:hAnsi="Arial" w:cs="Arial"/>
          <w:b/>
          <w:bCs/>
          <w:i/>
          <w:iCs/>
          <w:sz w:val="22"/>
          <w:szCs w:val="22"/>
        </w:rPr>
        <w:t xml:space="preserve"> assets </w:t>
      </w:r>
      <w:r w:rsidRPr="001D534E">
        <w:rPr>
          <w:rFonts w:ascii="Arial" w:eastAsia="Arial Unicode MS" w:hAnsi="Arial" w:cs="Arial"/>
          <w:b/>
          <w:bCs/>
          <w:i/>
          <w:iCs/>
          <w:sz w:val="22"/>
          <w:szCs w:val="22"/>
        </w:rPr>
        <w:t>designated</w:t>
      </w:r>
      <w:r w:rsidRPr="001D534E">
        <w:rPr>
          <w:rFonts w:ascii="Arial" w:eastAsia="Arial" w:hAnsi="Arial" w:cs="Arial"/>
          <w:b/>
          <w:bCs/>
          <w:i/>
          <w:iCs/>
          <w:sz w:val="22"/>
          <w:szCs w:val="22"/>
        </w:rPr>
        <w:t xml:space="preserve"> at FVOCI </w:t>
      </w:r>
      <w:r w:rsidRPr="001D534E">
        <w:rPr>
          <w:rFonts w:ascii="Arial" w:eastAsia="Arial Unicode MS" w:hAnsi="Arial" w:cstheme="minorBidi"/>
          <w:b/>
          <w:bCs/>
          <w:i/>
          <w:iCs/>
          <w:sz w:val="22"/>
          <w:szCs w:val="22"/>
        </w:rPr>
        <w:t>(equity instruments)</w:t>
      </w:r>
      <w:r w:rsidRPr="001D534E">
        <w:rPr>
          <w:rFonts w:ascii="Angsana New" w:eastAsia="Calibri" w:hAnsi="Angsana New"/>
          <w:b/>
          <w:bCs/>
          <w:i/>
          <w:iCs/>
          <w:color w:val="FF0000"/>
          <w:sz w:val="32"/>
          <w:szCs w:val="32"/>
          <w:shd w:val="clear" w:color="auto" w:fill="00FFFF"/>
        </w:rPr>
        <w:t xml:space="preserve"> </w:t>
      </w:r>
    </w:p>
    <w:p w14:paraId="20B001B3" w14:textId="57A3BFF1"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sz w:val="22"/>
          <w:szCs w:val="22"/>
        </w:rPr>
        <w:t xml:space="preserve">Upon initial recognition, the </w:t>
      </w:r>
      <w:r w:rsidR="00FD4E2C" w:rsidRPr="001D534E">
        <w:rPr>
          <w:rFonts w:ascii="Arial" w:eastAsia="Arial Unicode MS" w:hAnsi="Arial" w:cs="Arial"/>
          <w:sz w:val="22"/>
          <w:szCs w:val="22"/>
        </w:rPr>
        <w:t xml:space="preserve">Group </w:t>
      </w:r>
      <w:r w:rsidRPr="001D534E">
        <w:rPr>
          <w:rFonts w:ascii="Arial" w:eastAsia="Arial Unicode MS" w:hAnsi="Arial" w:cs="Arial"/>
          <w:sz w:val="22"/>
          <w:szCs w:val="22"/>
        </w:rPr>
        <w:t>can elect to irrevocably classify its equity investments</w:t>
      </w:r>
      <w:r w:rsidRPr="001D534E">
        <w:rPr>
          <w:rFonts w:ascii="Arial" w:eastAsia="Arial Unicode MS" w:hAnsi="Arial" w:cstheme="minorBidi" w:hint="cs"/>
          <w:sz w:val="22"/>
          <w:szCs w:val="22"/>
          <w:cs/>
        </w:rPr>
        <w:t xml:space="preserve"> </w:t>
      </w:r>
      <w:r w:rsidRPr="001D534E">
        <w:rPr>
          <w:rFonts w:ascii="Arial" w:eastAsia="Arial Unicode MS" w:hAnsi="Arial" w:cs="Arial"/>
          <w:sz w:val="22"/>
          <w:szCs w:val="22"/>
        </w:rPr>
        <w:t xml:space="preserve">which are not held for trading as equity instruments designated at FVOCI. The classification is determined on an instrument-by-instrument basis. </w:t>
      </w:r>
    </w:p>
    <w:p w14:paraId="1B3DE6CD" w14:textId="77777777"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sz w:val="22"/>
          <w:szCs w:val="22"/>
        </w:rPr>
        <w:t>Gains and losses</w:t>
      </w:r>
      <w:r w:rsidRPr="001D534E">
        <w:rPr>
          <w:rFonts w:ascii="Arial" w:eastAsia="Arial Unicode MS" w:hAnsi="Arial" w:cstheme="minorBidi" w:hint="cs"/>
          <w:sz w:val="22"/>
          <w:szCs w:val="22"/>
          <w:cs/>
        </w:rPr>
        <w:t xml:space="preserve"> </w:t>
      </w:r>
      <w:r w:rsidRPr="001D534E">
        <w:rPr>
          <w:rFonts w:ascii="Arial" w:eastAsia="Arial Unicode MS" w:hAnsi="Arial" w:cs="Arial"/>
          <w:sz w:val="22"/>
          <w:szCs w:val="22"/>
        </w:rPr>
        <w:t xml:space="preserve">recognised in other comprehensive income on these financial assets are never recycled to profit or loss. </w:t>
      </w:r>
    </w:p>
    <w:p w14:paraId="30CC17D9" w14:textId="77777777"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sz w:val="22"/>
          <w:szCs w:val="22"/>
        </w:rPr>
        <w:t xml:space="preserve">Dividends are recognised as other income in profit or loss, except when the dividends clearly represent a recovery of part of the cost of the financial asset, in which case, the gains are recognised in other comprehensive income. </w:t>
      </w:r>
    </w:p>
    <w:p w14:paraId="20BB9D5A" w14:textId="77777777"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sz w:val="22"/>
          <w:szCs w:val="22"/>
        </w:rPr>
        <w:t>Equity instruments designated at FVOCI are not subject to impairment assessment.</w:t>
      </w:r>
    </w:p>
    <w:p w14:paraId="57B0241A" w14:textId="77777777" w:rsidR="000F503B" w:rsidRPr="001D534E" w:rsidRDefault="000F503B" w:rsidP="000F503B">
      <w:pPr>
        <w:spacing w:before="120" w:after="120" w:line="380" w:lineRule="exact"/>
        <w:ind w:left="540"/>
        <w:jc w:val="thaiDistribute"/>
        <w:textAlignment w:val="auto"/>
        <w:rPr>
          <w:rFonts w:ascii="Arial" w:eastAsia="Arial Unicode MS" w:hAnsi="Arial" w:cstheme="minorBidi"/>
          <w:b/>
          <w:bCs/>
          <w:i/>
          <w:iCs/>
          <w:sz w:val="22"/>
          <w:szCs w:val="22"/>
          <w:lang w:val="en-US"/>
        </w:rPr>
      </w:pPr>
      <w:r w:rsidRPr="001D534E">
        <w:rPr>
          <w:rFonts w:ascii="Arial" w:eastAsia="Arial Unicode MS" w:hAnsi="Arial" w:cstheme="minorBidi"/>
          <w:b/>
          <w:bCs/>
          <w:i/>
          <w:iCs/>
          <w:sz w:val="22"/>
          <w:szCs w:val="22"/>
          <w:lang w:val="en-US"/>
        </w:rPr>
        <w:t>Financial assets at FVTPL</w:t>
      </w:r>
    </w:p>
    <w:p w14:paraId="1B65DD8D" w14:textId="77777777" w:rsidR="000F503B" w:rsidRPr="001D534E" w:rsidRDefault="000F503B" w:rsidP="000F503B">
      <w:pPr>
        <w:spacing w:before="120" w:after="120" w:line="380" w:lineRule="exact"/>
        <w:ind w:left="540"/>
        <w:jc w:val="thaiDistribute"/>
        <w:textAlignment w:val="auto"/>
        <w:rPr>
          <w:rFonts w:ascii="Arial" w:eastAsia="Arial Unicode MS" w:hAnsi="Arial" w:cstheme="minorBidi"/>
          <w:sz w:val="22"/>
          <w:szCs w:val="22"/>
          <w:lang w:val="en-US"/>
        </w:rPr>
      </w:pPr>
      <w:r w:rsidRPr="001D534E">
        <w:rPr>
          <w:rFonts w:ascii="Arial" w:eastAsia="Arial Unicode MS" w:hAnsi="Arial" w:cstheme="minorBidi"/>
          <w:sz w:val="22"/>
          <w:szCs w:val="22"/>
          <w:lang w:val="en-US"/>
        </w:rPr>
        <w:t>Financial assets measured at FVTPL are carried in the statement of financial position at fair value with net changes in fair value recognised in profit or loss.</w:t>
      </w:r>
      <w:r w:rsidRPr="001D534E">
        <w:rPr>
          <w:rFonts w:ascii="Arial" w:eastAsia="Arial Unicode MS" w:hAnsi="Arial" w:cstheme="minorBidi" w:hint="cs"/>
          <w:sz w:val="22"/>
          <w:szCs w:val="22"/>
          <w:cs/>
        </w:rPr>
        <w:t xml:space="preserve"> </w:t>
      </w:r>
    </w:p>
    <w:p w14:paraId="2DF1377A" w14:textId="77777777" w:rsidR="000F503B" w:rsidRPr="001D534E" w:rsidRDefault="000F503B" w:rsidP="000F503B">
      <w:pPr>
        <w:spacing w:before="120" w:after="120" w:line="380" w:lineRule="exact"/>
        <w:ind w:left="540"/>
        <w:jc w:val="thaiDistribute"/>
        <w:textAlignment w:val="auto"/>
        <w:rPr>
          <w:rFonts w:ascii="Arial" w:eastAsia="Arial Unicode MS" w:hAnsi="Arial" w:cstheme="minorBidi"/>
          <w:sz w:val="22"/>
          <w:szCs w:val="22"/>
          <w:cs/>
        </w:rPr>
      </w:pPr>
      <w:r w:rsidRPr="001D534E">
        <w:rPr>
          <w:rFonts w:ascii="Arial" w:eastAsia="Arial Unicode MS" w:hAnsi="Arial" w:cstheme="minorBidi"/>
          <w:sz w:val="22"/>
          <w:szCs w:val="22"/>
          <w:lang w:val="en-US"/>
        </w:rPr>
        <w:t>These financial assets</w:t>
      </w:r>
      <w:r w:rsidRPr="001D534E">
        <w:rPr>
          <w:rFonts w:ascii="Arial" w:eastAsia="Arial Unicode MS" w:hAnsi="Arial" w:cstheme="minorBidi" w:hint="cs"/>
          <w:sz w:val="22"/>
          <w:szCs w:val="22"/>
          <w:cs/>
        </w:rPr>
        <w:t xml:space="preserve"> </w:t>
      </w:r>
      <w:r w:rsidRPr="001D534E">
        <w:rPr>
          <w:rFonts w:ascii="Arial" w:eastAsia="Arial Unicode MS" w:hAnsi="Arial" w:cstheme="minorBidi"/>
          <w:sz w:val="22"/>
          <w:szCs w:val="22"/>
          <w:lang w:val="en-US"/>
        </w:rPr>
        <w:t>include derivatives, security investments held for trading, equity investments which the Group has not irrevocably elected to classify at FVOCI and financial assets with cash flows that are not solely payments of principal and interest.</w:t>
      </w:r>
    </w:p>
    <w:p w14:paraId="75C4D193" w14:textId="476073B5" w:rsidR="009E5254" w:rsidRPr="001D534E" w:rsidRDefault="000F503B" w:rsidP="000F503B">
      <w:pPr>
        <w:spacing w:before="120" w:after="120" w:line="380" w:lineRule="exact"/>
        <w:ind w:left="540"/>
        <w:jc w:val="thaiDistribute"/>
        <w:textAlignment w:val="auto"/>
        <w:rPr>
          <w:rFonts w:ascii="Arial" w:eastAsia="Arial Unicode MS" w:hAnsi="Arial" w:cstheme="minorBidi"/>
          <w:sz w:val="22"/>
          <w:szCs w:val="22"/>
          <w:lang w:val="en-US"/>
        </w:rPr>
      </w:pPr>
      <w:r w:rsidRPr="001D534E">
        <w:rPr>
          <w:rFonts w:ascii="Arial" w:eastAsia="Arial Unicode MS" w:hAnsi="Arial" w:cstheme="minorBidi"/>
          <w:sz w:val="22"/>
          <w:szCs w:val="22"/>
          <w:lang w:val="en-US"/>
        </w:rPr>
        <w:t xml:space="preserve">Dividends on listed equity investments are recognised as other income in profit or loss. </w:t>
      </w:r>
    </w:p>
    <w:p w14:paraId="58903E0A" w14:textId="5914D308"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b/>
          <w:bCs/>
          <w:sz w:val="22"/>
          <w:szCs w:val="22"/>
        </w:rPr>
        <w:t>Classification and measurement of financial liabilities</w:t>
      </w:r>
    </w:p>
    <w:p w14:paraId="30A8F640" w14:textId="78D9B857"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Unicode MS" w:hAnsi="Arial" w:cs="Arial"/>
          <w:sz w:val="22"/>
          <w:szCs w:val="22"/>
        </w:rPr>
        <w:t xml:space="preserve">Except for derivative liabilities, at initial recognition the </w:t>
      </w:r>
      <w:r w:rsidR="00383C47" w:rsidRPr="001D534E">
        <w:rPr>
          <w:rFonts w:ascii="Arial" w:hAnsi="Arial" w:cs="Arial"/>
          <w:sz w:val="22"/>
          <w:szCs w:val="22"/>
        </w:rPr>
        <w:t>Group</w:t>
      </w:r>
      <w:r w:rsidRPr="001D534E">
        <w:rPr>
          <w:rFonts w:ascii="Arial" w:eastAsia="Arial Unicode MS" w:hAnsi="Arial" w:cs="Arial"/>
          <w:sz w:val="22"/>
          <w:szCs w:val="22"/>
        </w:rPr>
        <w:t xml:space="preserve">’s financial liabilities are recognised at fair value </w:t>
      </w:r>
      <w:r w:rsidRPr="001D534E">
        <w:rPr>
          <w:rFonts w:ascii="Arial" w:eastAsia="Arial Unicode MS" w:hAnsi="Arial" w:cstheme="minorBidi"/>
          <w:sz w:val="22"/>
          <w:szCs w:val="22"/>
        </w:rPr>
        <w:t>net of</w:t>
      </w:r>
      <w:r w:rsidR="00857501" w:rsidRPr="001D534E">
        <w:rPr>
          <w:rFonts w:ascii="Arial" w:eastAsia="Arial Unicode MS" w:hAnsi="Arial" w:cstheme="minorBidi"/>
          <w:sz w:val="22"/>
          <w:szCs w:val="22"/>
        </w:rPr>
        <w:t xml:space="preserve"> </w:t>
      </w:r>
      <w:r w:rsidRPr="001D534E">
        <w:rPr>
          <w:rFonts w:ascii="Arial" w:eastAsia="Arial Unicode MS" w:hAnsi="Arial" w:cstheme="minorBidi"/>
          <w:sz w:val="22"/>
          <w:szCs w:val="22"/>
        </w:rPr>
        <w:t>transaction costs</w:t>
      </w:r>
      <w:r w:rsidRPr="001D534E">
        <w:rPr>
          <w:rFonts w:ascii="Arial" w:eastAsia="Arial Unicode MS" w:hAnsi="Arial" w:cs="Arial"/>
          <w:sz w:val="22"/>
          <w:szCs w:val="22"/>
        </w:rPr>
        <w:t xml:space="preserve"> and classified</w:t>
      </w:r>
      <w:r w:rsidRPr="001D534E">
        <w:rPr>
          <w:rFonts w:ascii="Arial" w:eastAsia="Arial Unicode MS" w:hAnsi="Arial" w:cstheme="minorBidi" w:hint="cs"/>
          <w:sz w:val="22"/>
          <w:szCs w:val="22"/>
          <w:cs/>
        </w:rPr>
        <w:t xml:space="preserve"> </w:t>
      </w:r>
      <w:r w:rsidRPr="001D534E">
        <w:rPr>
          <w:rFonts w:ascii="Arial" w:eastAsia="Arial Unicode MS" w:hAnsi="Arial" w:cs="Arial"/>
          <w:sz w:val="22"/>
          <w:szCs w:val="22"/>
        </w:rPr>
        <w:t>as liabilities to be subsequently measured at amortised cost</w:t>
      </w:r>
      <w:r w:rsidRPr="001D534E">
        <w:t xml:space="preserve"> </w:t>
      </w:r>
      <w:r w:rsidRPr="001D534E">
        <w:rPr>
          <w:rFonts w:ascii="Arial" w:eastAsia="Arial Unicode MS" w:hAnsi="Arial" w:cs="Arial"/>
          <w:sz w:val="22"/>
          <w:szCs w:val="22"/>
        </w:rPr>
        <w:t>using the EIR method.</w:t>
      </w:r>
      <w:r w:rsidRPr="001D534E">
        <w:rPr>
          <w:rFonts w:ascii="Arial" w:eastAsia="Arial Unicode MS" w:hAnsi="Arial"/>
          <w:sz w:val="22"/>
          <w:szCs w:val="22"/>
          <w:cs/>
        </w:rPr>
        <w:t xml:space="preserve"> </w:t>
      </w:r>
      <w:r w:rsidRPr="001D534E">
        <w:rPr>
          <w:rFonts w:ascii="Arial" w:eastAsia="Arial Unicode MS" w:hAnsi="Arial" w:cstheme="minorBidi"/>
          <w:sz w:val="22"/>
          <w:szCs w:val="22"/>
        </w:rPr>
        <w:t xml:space="preserve">Gains and losses are recognised in profit or loss when the liabilities are derecognised as well as through the EIR amortisation process. In determining amortised cost, the </w:t>
      </w:r>
      <w:r w:rsidR="00383C47" w:rsidRPr="001D534E">
        <w:rPr>
          <w:rFonts w:ascii="Arial" w:hAnsi="Arial" w:cs="Arial"/>
          <w:sz w:val="22"/>
          <w:szCs w:val="22"/>
        </w:rPr>
        <w:t xml:space="preserve">Group </w:t>
      </w:r>
      <w:proofErr w:type="gramStart"/>
      <w:r w:rsidRPr="001D534E">
        <w:rPr>
          <w:rFonts w:ascii="Arial" w:eastAsia="Arial Unicode MS" w:hAnsi="Arial" w:cstheme="minorBidi"/>
          <w:sz w:val="22"/>
          <w:szCs w:val="22"/>
        </w:rPr>
        <w:t>takes into account</w:t>
      </w:r>
      <w:proofErr w:type="gramEnd"/>
      <w:r w:rsidRPr="001D534E">
        <w:rPr>
          <w:rFonts w:ascii="Arial" w:eastAsia="Arial Unicode MS" w:hAnsi="Arial" w:cstheme="minorBidi"/>
          <w:sz w:val="22"/>
          <w:szCs w:val="22"/>
        </w:rPr>
        <w:t xml:space="preserve"> any discounts or premiums on acquisition and fees or costs that are an integral part of the EIR. The EIR amortisation is included in finance costs</w:t>
      </w:r>
      <w:r w:rsidRPr="001D534E">
        <w:rPr>
          <w:rFonts w:ascii="Arial" w:eastAsia="Arial Unicode MS" w:hAnsi="Arial" w:cstheme="minorBidi" w:hint="cs"/>
          <w:sz w:val="22"/>
          <w:szCs w:val="22"/>
          <w:cs/>
        </w:rPr>
        <w:t xml:space="preserve"> </w:t>
      </w:r>
      <w:r w:rsidRPr="001D534E">
        <w:rPr>
          <w:rFonts w:ascii="Arial" w:eastAsia="Arial Unicode MS" w:hAnsi="Arial" w:cstheme="minorBidi"/>
          <w:sz w:val="22"/>
          <w:szCs w:val="22"/>
        </w:rPr>
        <w:t>in profit or loss</w:t>
      </w:r>
      <w:r w:rsidRPr="001D534E">
        <w:rPr>
          <w:rFonts w:ascii="Arial" w:eastAsia="Arial Unicode MS" w:hAnsi="Arial" w:cstheme="minorBidi"/>
          <w:sz w:val="22"/>
          <w:szCs w:val="22"/>
          <w:cs/>
        </w:rPr>
        <w:t>.</w:t>
      </w:r>
      <w:r w:rsidRPr="001D534E">
        <w:rPr>
          <w:rFonts w:ascii="Arial" w:eastAsia="Calibri" w:hAnsi="Arial" w:cs="Cordia New"/>
          <w:strike/>
          <w:sz w:val="22"/>
          <w:szCs w:val="28"/>
        </w:rPr>
        <w:t xml:space="preserve"> </w:t>
      </w:r>
    </w:p>
    <w:p w14:paraId="03CD0069" w14:textId="37BC0506" w:rsidR="00857501" w:rsidRPr="001D534E" w:rsidRDefault="00857501" w:rsidP="006576CD">
      <w:pPr>
        <w:keepNext/>
        <w:spacing w:before="120" w:after="120" w:line="380" w:lineRule="exact"/>
        <w:ind w:left="547"/>
        <w:jc w:val="thaiDistribute"/>
        <w:textAlignment w:val="auto"/>
        <w:rPr>
          <w:rFonts w:ascii="Arial" w:eastAsia="Arial Unicode MS" w:hAnsi="Arial" w:cstheme="minorBidi"/>
          <w:sz w:val="22"/>
          <w:szCs w:val="22"/>
        </w:rPr>
      </w:pPr>
      <w:r w:rsidRPr="001D534E">
        <w:rPr>
          <w:rFonts w:ascii="Arial" w:eastAsia="Arial" w:hAnsi="Arial" w:cs="Arial"/>
          <w:b/>
          <w:bCs/>
          <w:sz w:val="22"/>
          <w:szCs w:val="22"/>
        </w:rPr>
        <w:lastRenderedPageBreak/>
        <w:t>Regular way purchases and sales of financial assets</w:t>
      </w:r>
    </w:p>
    <w:p w14:paraId="6A956175" w14:textId="7BB45609" w:rsidR="00857501" w:rsidRPr="001D534E" w:rsidRDefault="00857501"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w:hAnsi="Arial" w:cs="Arial"/>
          <w:sz w:val="22"/>
          <w:szCs w:val="22"/>
        </w:rPr>
        <w:t xml:space="preserve">Regular way purchases and sales of financial assets that require delivery of assets within a time frame established by regulation or convention in the </w:t>
      </w:r>
      <w:proofErr w:type="gramStart"/>
      <w:r w:rsidRPr="001D534E">
        <w:rPr>
          <w:rFonts w:ascii="Arial" w:eastAsia="Arial" w:hAnsi="Arial" w:cs="Arial"/>
          <w:sz w:val="22"/>
          <w:szCs w:val="22"/>
        </w:rPr>
        <w:t>market place</w:t>
      </w:r>
      <w:proofErr w:type="gramEnd"/>
      <w:r w:rsidRPr="001D534E">
        <w:rPr>
          <w:rFonts w:ascii="Arial" w:eastAsia="Arial" w:hAnsi="Arial" w:cs="Arial"/>
          <w:sz w:val="22"/>
          <w:szCs w:val="22"/>
        </w:rPr>
        <w:t xml:space="preserve"> are recognised on the settlement date, i.e., the date on which an asset is delivered.</w:t>
      </w:r>
    </w:p>
    <w:p w14:paraId="5CFBCF50" w14:textId="77777777" w:rsidR="00F4631E" w:rsidRPr="001D534E" w:rsidRDefault="00F4631E" w:rsidP="006576CD">
      <w:pPr>
        <w:keepNext/>
        <w:spacing w:before="120" w:after="120" w:line="380" w:lineRule="exact"/>
        <w:ind w:left="547"/>
        <w:jc w:val="thaiDistribute"/>
        <w:textAlignment w:val="auto"/>
        <w:rPr>
          <w:rFonts w:ascii="Arial" w:eastAsia="Arial Unicode MS" w:hAnsi="Arial" w:cstheme="minorBidi"/>
          <w:sz w:val="22"/>
          <w:szCs w:val="22"/>
        </w:rPr>
      </w:pPr>
      <w:r w:rsidRPr="001D534E">
        <w:rPr>
          <w:rFonts w:ascii="Arial" w:eastAsia="Arial" w:hAnsi="Arial" w:cs="Arial"/>
          <w:b/>
          <w:bCs/>
          <w:sz w:val="22"/>
          <w:szCs w:val="22"/>
        </w:rPr>
        <w:t>Derecognition of financial instruments</w:t>
      </w:r>
    </w:p>
    <w:p w14:paraId="434D16A4" w14:textId="3753844C"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w:hAnsi="Arial" w:cs="Arial"/>
          <w:sz w:val="22"/>
          <w:szCs w:val="22"/>
        </w:rPr>
        <w:t xml:space="preserve">A financial asset is primarily derecognised when the rights to receive cash flows from the asset have expired or have been transferred and either the </w:t>
      </w:r>
      <w:r w:rsidR="00030A1E" w:rsidRPr="001D534E">
        <w:rPr>
          <w:rFonts w:ascii="Arial" w:eastAsia="Arial" w:hAnsi="Arial" w:cs="Arial"/>
          <w:sz w:val="22"/>
          <w:szCs w:val="22"/>
        </w:rPr>
        <w:t>Company</w:t>
      </w:r>
      <w:r w:rsidRPr="001D534E">
        <w:rPr>
          <w:rFonts w:ascii="Arial" w:eastAsia="Arial" w:hAnsi="Arial" w:cs="Arial"/>
          <w:sz w:val="22"/>
          <w:szCs w:val="22"/>
        </w:rPr>
        <w:t xml:space="preserve"> has transferred substantially all the risks and rewards of the asset, or the </w:t>
      </w:r>
      <w:r w:rsidR="00383C47" w:rsidRPr="001D534E">
        <w:rPr>
          <w:rFonts w:ascii="Arial" w:hAnsi="Arial" w:cs="Arial"/>
          <w:sz w:val="22"/>
          <w:szCs w:val="22"/>
        </w:rPr>
        <w:t xml:space="preserve">Group </w:t>
      </w:r>
      <w:r w:rsidRPr="001D534E">
        <w:rPr>
          <w:rFonts w:ascii="Arial" w:eastAsia="Arial" w:hAnsi="Arial" w:cs="Arial"/>
          <w:sz w:val="22"/>
          <w:szCs w:val="22"/>
        </w:rPr>
        <w:t>has transferred control of the asset.</w:t>
      </w:r>
    </w:p>
    <w:p w14:paraId="7F6A5E9A" w14:textId="5674474E"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w:hAnsi="Arial" w:cs="Arial"/>
          <w:sz w:val="22"/>
          <w:szCs w:val="22"/>
        </w:rPr>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23249BD9" w14:textId="1039F1D9"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w:hAnsi="Arial" w:cs="Arial"/>
          <w:b/>
          <w:bCs/>
          <w:sz w:val="22"/>
          <w:szCs w:val="22"/>
        </w:rPr>
        <w:t>Impairment of financial assets</w:t>
      </w:r>
    </w:p>
    <w:p w14:paraId="4E7B9A44" w14:textId="00E8CC21"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w:hAnsi="Arial" w:cs="Cordia New"/>
          <w:sz w:val="22"/>
          <w:szCs w:val="22"/>
        </w:rPr>
        <w:t xml:space="preserve">The </w:t>
      </w:r>
      <w:r w:rsidR="00383C47" w:rsidRPr="001D534E">
        <w:rPr>
          <w:rFonts w:ascii="Arial" w:hAnsi="Arial" w:cs="Arial"/>
          <w:sz w:val="22"/>
          <w:szCs w:val="22"/>
        </w:rPr>
        <w:t xml:space="preserve">Group </w:t>
      </w:r>
      <w:r w:rsidRPr="001D534E">
        <w:rPr>
          <w:rFonts w:ascii="Arial" w:eastAsia="Arial" w:hAnsi="Arial" w:cs="Cordia New"/>
          <w:sz w:val="22"/>
          <w:szCs w:val="22"/>
        </w:rPr>
        <w:t>recognises an allowance for expected credit losses (“ECLs”) for all debt</w:t>
      </w:r>
      <w:r w:rsidRPr="001D534E">
        <w:rPr>
          <w:rFonts w:ascii="Arial" w:eastAsia="Arial" w:hAnsi="Arial" w:cs="Cordia New"/>
          <w:sz w:val="22"/>
          <w:szCs w:val="22"/>
          <w:cs/>
        </w:rPr>
        <w:t xml:space="preserve"> </w:t>
      </w:r>
      <w:r w:rsidRPr="001D534E">
        <w:rPr>
          <w:rFonts w:ascii="Arial" w:eastAsia="Arial" w:hAnsi="Arial" w:cs="Cordia New"/>
          <w:sz w:val="22"/>
          <w:szCs w:val="22"/>
        </w:rPr>
        <w:t xml:space="preserve">instruments not held at FVTPL. ECLs are based on the difference between the contractual cash flows due in accordance with the contract and all the cash flows that the </w:t>
      </w:r>
      <w:r w:rsidR="00383C47" w:rsidRPr="001D534E">
        <w:rPr>
          <w:rFonts w:ascii="Arial" w:hAnsi="Arial" w:cs="Arial"/>
          <w:sz w:val="22"/>
          <w:szCs w:val="22"/>
        </w:rPr>
        <w:t xml:space="preserve">Group </w:t>
      </w:r>
      <w:r w:rsidRPr="001D534E">
        <w:rPr>
          <w:rFonts w:ascii="Arial" w:eastAsia="Arial" w:hAnsi="Arial" w:cs="Cordia New"/>
          <w:sz w:val="22"/>
          <w:szCs w:val="22"/>
        </w:rPr>
        <w:t>expects to receive, discounted at an approximation of the original effective interest rate.</w:t>
      </w:r>
    </w:p>
    <w:p w14:paraId="4751241F" w14:textId="3E6E325D" w:rsidR="00D01EB4" w:rsidRPr="001D534E" w:rsidRDefault="00F4631E" w:rsidP="006576CD">
      <w:pPr>
        <w:spacing w:before="120" w:after="120" w:line="380" w:lineRule="exact"/>
        <w:ind w:left="540"/>
        <w:jc w:val="thaiDistribute"/>
        <w:textAlignment w:val="auto"/>
        <w:rPr>
          <w:rFonts w:ascii="Arial" w:eastAsia="Arial" w:hAnsi="Arial" w:cs="Cordia New"/>
          <w:sz w:val="22"/>
          <w:szCs w:val="22"/>
        </w:rPr>
      </w:pPr>
      <w:r w:rsidRPr="001D534E">
        <w:rPr>
          <w:rFonts w:ascii="Arial" w:eastAsia="Arial" w:hAnsi="Arial" w:cs="Cordia New"/>
          <w:sz w:val="22"/>
          <w:szCs w:val="22"/>
        </w:rPr>
        <w:t>For trade receivables</w:t>
      </w:r>
      <w:r w:rsidRPr="001D534E">
        <w:rPr>
          <w:rFonts w:ascii="Arial" w:eastAsia="Arial" w:hAnsi="Arial" w:cs="Cordia New"/>
          <w:i/>
          <w:iCs/>
          <w:sz w:val="22"/>
          <w:szCs w:val="22"/>
        </w:rPr>
        <w:t>,</w:t>
      </w:r>
      <w:r w:rsidRPr="001D534E">
        <w:rPr>
          <w:rFonts w:ascii="Arial" w:eastAsia="Arial" w:hAnsi="Arial" w:cs="Cordia New"/>
          <w:color w:val="FF0000"/>
          <w:sz w:val="22"/>
          <w:szCs w:val="22"/>
        </w:rPr>
        <w:t xml:space="preserve"> </w:t>
      </w:r>
      <w:r w:rsidRPr="001D534E">
        <w:rPr>
          <w:rFonts w:ascii="Arial" w:eastAsia="Arial" w:hAnsi="Arial" w:cs="Cordia New"/>
          <w:sz w:val="22"/>
          <w:szCs w:val="22"/>
        </w:rPr>
        <w:t xml:space="preserve">the </w:t>
      </w:r>
      <w:r w:rsidR="00383C47" w:rsidRPr="001D534E">
        <w:rPr>
          <w:rFonts w:ascii="Arial" w:hAnsi="Arial" w:cs="Arial"/>
          <w:sz w:val="22"/>
          <w:szCs w:val="22"/>
        </w:rPr>
        <w:t xml:space="preserve">Group </w:t>
      </w:r>
      <w:r w:rsidRPr="001D534E">
        <w:rPr>
          <w:rFonts w:ascii="Arial" w:eastAsia="Arial" w:hAnsi="Arial" w:cs="Cordia New"/>
          <w:sz w:val="22"/>
          <w:szCs w:val="22"/>
        </w:rPr>
        <w:t xml:space="preserve">applies a simplified approach in calculating ECLs. Therefore, the </w:t>
      </w:r>
      <w:r w:rsidR="00383C47" w:rsidRPr="001D534E">
        <w:rPr>
          <w:rFonts w:ascii="Arial" w:hAnsi="Arial" w:cs="Arial"/>
          <w:sz w:val="22"/>
          <w:szCs w:val="22"/>
        </w:rPr>
        <w:t xml:space="preserve">Group </w:t>
      </w:r>
      <w:r w:rsidRPr="001D534E">
        <w:rPr>
          <w:rFonts w:ascii="Arial" w:eastAsia="Arial" w:hAnsi="Arial" w:cs="Cordia New"/>
          <w:sz w:val="22"/>
          <w:szCs w:val="22"/>
        </w:rPr>
        <w:t xml:space="preserve">does not track changes in credit </w:t>
      </w:r>
      <w:proofErr w:type="gramStart"/>
      <w:r w:rsidRPr="001D534E">
        <w:rPr>
          <w:rFonts w:ascii="Arial" w:eastAsia="Arial" w:hAnsi="Arial" w:cs="Cordia New"/>
          <w:sz w:val="22"/>
          <w:szCs w:val="22"/>
        </w:rPr>
        <w:t>risk, but</w:t>
      </w:r>
      <w:proofErr w:type="gramEnd"/>
      <w:r w:rsidRPr="001D534E">
        <w:rPr>
          <w:rFonts w:ascii="Arial" w:eastAsia="Arial" w:hAnsi="Arial" w:cs="Cordia New"/>
          <w:sz w:val="22"/>
          <w:szCs w:val="22"/>
        </w:rPr>
        <w:t xml:space="preserve"> instead recognises a loss allowance based on lifetime ECLs at each reporting date. </w:t>
      </w:r>
    </w:p>
    <w:p w14:paraId="76D9F2A6" w14:textId="44525C5A" w:rsidR="00F4631E" w:rsidRPr="001D534E" w:rsidRDefault="00D01EB4" w:rsidP="00C04CB4">
      <w:pPr>
        <w:spacing w:before="120" w:after="120" w:line="380" w:lineRule="exact"/>
        <w:ind w:left="547"/>
        <w:jc w:val="thaiDistribute"/>
        <w:textAlignment w:val="auto"/>
        <w:rPr>
          <w:rFonts w:ascii="Arial" w:eastAsia="Arial Unicode MS" w:hAnsi="Arial" w:cstheme="minorBidi"/>
          <w:sz w:val="22"/>
          <w:szCs w:val="22"/>
        </w:rPr>
      </w:pPr>
      <w:r w:rsidRPr="001D534E">
        <w:rPr>
          <w:rFonts w:ascii="Arial" w:eastAsia="Arial" w:hAnsi="Arial" w:cs="Cordia New"/>
          <w:sz w:val="22"/>
          <w:szCs w:val="22"/>
        </w:rPr>
        <w:t>ECL are calculated</w:t>
      </w:r>
      <w:r w:rsidR="005F664D" w:rsidRPr="001D534E">
        <w:rPr>
          <w:rFonts w:ascii="Arial" w:eastAsia="Arial" w:hAnsi="Arial" w:cs="Cordia New"/>
          <w:sz w:val="22"/>
          <w:szCs w:val="22"/>
        </w:rPr>
        <w:t xml:space="preserve"> it is </w:t>
      </w:r>
      <w:r w:rsidR="00F4631E" w:rsidRPr="001D534E">
        <w:rPr>
          <w:rFonts w:ascii="Arial" w:eastAsia="Arial" w:hAnsi="Arial" w:cs="Cordia New"/>
          <w:sz w:val="22"/>
          <w:szCs w:val="22"/>
        </w:rPr>
        <w:t>based on its historical credit loss experience and adjusted for forward-looking factors specific to the debtors and the economic environment.</w:t>
      </w:r>
    </w:p>
    <w:p w14:paraId="223EC33E" w14:textId="40CD2B7B" w:rsidR="0029348F" w:rsidRPr="001D534E" w:rsidRDefault="00F4631E" w:rsidP="00383C47">
      <w:pPr>
        <w:spacing w:before="120" w:after="120" w:line="380" w:lineRule="exact"/>
        <w:ind w:left="547"/>
        <w:jc w:val="thaiDistribute"/>
        <w:textAlignment w:val="auto"/>
        <w:rPr>
          <w:rFonts w:ascii="Arial" w:eastAsia="Arial" w:hAnsi="Arial" w:cs="Cordia New"/>
          <w:sz w:val="22"/>
          <w:szCs w:val="22"/>
        </w:rPr>
      </w:pPr>
      <w:r w:rsidRPr="001D534E">
        <w:rPr>
          <w:rFonts w:ascii="Arial" w:eastAsia="Arial" w:hAnsi="Arial" w:cs="Cordia New"/>
          <w:sz w:val="22"/>
          <w:szCs w:val="22"/>
        </w:rPr>
        <w:t>A financial asset is written off when there is no reasonable expectation of recovering the contractual cash flows.</w:t>
      </w:r>
    </w:p>
    <w:p w14:paraId="5CD4DB97" w14:textId="77777777" w:rsidR="00F4631E" w:rsidRPr="001D534E" w:rsidRDefault="00F4631E" w:rsidP="006576CD">
      <w:pPr>
        <w:spacing w:before="120" w:after="120" w:line="380" w:lineRule="exact"/>
        <w:ind w:left="540"/>
        <w:jc w:val="thaiDistribute"/>
        <w:textAlignment w:val="auto"/>
        <w:rPr>
          <w:rFonts w:ascii="Arial" w:eastAsia="Arial Unicode MS" w:hAnsi="Arial" w:cstheme="minorBidi"/>
          <w:sz w:val="22"/>
          <w:szCs w:val="22"/>
        </w:rPr>
      </w:pPr>
      <w:r w:rsidRPr="001D534E">
        <w:rPr>
          <w:rFonts w:ascii="Arial" w:eastAsia="Arial" w:hAnsi="Arial" w:cs="Arial"/>
          <w:b/>
          <w:bCs/>
          <w:sz w:val="22"/>
          <w:szCs w:val="22"/>
        </w:rPr>
        <w:t xml:space="preserve">Offsetting of financial instruments </w:t>
      </w:r>
    </w:p>
    <w:p w14:paraId="6CF9274A" w14:textId="77777777" w:rsidR="00F4631E" w:rsidRPr="001D534E" w:rsidRDefault="00F4631E" w:rsidP="006576CD">
      <w:pPr>
        <w:spacing w:before="120" w:after="120" w:line="380" w:lineRule="exact"/>
        <w:ind w:left="540"/>
        <w:jc w:val="thaiDistribute"/>
        <w:textAlignment w:val="auto"/>
        <w:rPr>
          <w:rFonts w:ascii="Arial" w:eastAsia="Arial" w:hAnsi="Arial" w:cs="Cordia New"/>
          <w:sz w:val="22"/>
          <w:szCs w:val="22"/>
        </w:rPr>
      </w:pPr>
      <w:r w:rsidRPr="001D534E">
        <w:rPr>
          <w:rFonts w:ascii="Arial" w:eastAsia="Arial" w:hAnsi="Arial" w:cs="Cordia New"/>
          <w:sz w:val="22"/>
          <w:szCs w:val="22"/>
        </w:rPr>
        <w:t>Financial assets and financial liabilities are offset, and the net amount is reported in the statement of financial position if there is a currently enforceable legal right to offset the recognised amounts and there is an intention to settle on a net basis, to realise the assets and settle the liabilities simultaneously.</w:t>
      </w:r>
    </w:p>
    <w:p w14:paraId="5AE1CE27" w14:textId="77777777" w:rsidR="005C608A" w:rsidRPr="001D534E" w:rsidRDefault="005C608A">
      <w:pPr>
        <w:widowControl/>
        <w:overflowPunct/>
        <w:autoSpaceDE/>
        <w:autoSpaceDN/>
        <w:adjustRightInd/>
        <w:spacing w:after="200" w:line="276" w:lineRule="auto"/>
        <w:textAlignment w:val="auto"/>
        <w:rPr>
          <w:rFonts w:ascii="Arial" w:hAnsi="Arial" w:cstheme="minorBidi"/>
          <w:b/>
          <w:bCs/>
          <w:sz w:val="22"/>
          <w:szCs w:val="22"/>
          <w:lang w:val="en-US"/>
        </w:rPr>
      </w:pPr>
      <w:r w:rsidRPr="001D534E">
        <w:rPr>
          <w:rFonts w:ascii="Arial" w:hAnsi="Arial" w:cstheme="minorBidi"/>
          <w:b/>
          <w:bCs/>
          <w:sz w:val="22"/>
          <w:szCs w:val="22"/>
          <w:lang w:val="en-US"/>
        </w:rPr>
        <w:br w:type="page"/>
      </w:r>
    </w:p>
    <w:p w14:paraId="1971AFF2" w14:textId="74C59493" w:rsidR="00A5689B" w:rsidRPr="001D534E" w:rsidRDefault="00D01EB4"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theme="minorBidi"/>
          <w:b/>
          <w:bCs/>
          <w:sz w:val="22"/>
          <w:szCs w:val="22"/>
          <w:lang w:val="en-US"/>
        </w:rPr>
        <w:lastRenderedPageBreak/>
        <w:t>4</w:t>
      </w:r>
      <w:r w:rsidR="007B59D4" w:rsidRPr="001D534E">
        <w:rPr>
          <w:rFonts w:ascii="Arial" w:hAnsi="Arial" w:cstheme="minorBidi"/>
          <w:b/>
          <w:bCs/>
          <w:sz w:val="22"/>
          <w:szCs w:val="22"/>
          <w:lang w:val="en-US"/>
        </w:rPr>
        <w:t>.1</w:t>
      </w:r>
      <w:r w:rsidR="00C04CB4" w:rsidRPr="001D534E">
        <w:rPr>
          <w:rFonts w:ascii="Arial" w:hAnsi="Arial" w:cstheme="minorBidi"/>
          <w:b/>
          <w:bCs/>
          <w:sz w:val="22"/>
          <w:szCs w:val="22"/>
          <w:lang w:val="en-US"/>
        </w:rPr>
        <w:t>6</w:t>
      </w:r>
      <w:r w:rsidR="00A5689B" w:rsidRPr="001D534E">
        <w:rPr>
          <w:rFonts w:ascii="Arial" w:hAnsi="Arial" w:cs="Arial"/>
          <w:b/>
          <w:bCs/>
          <w:sz w:val="22"/>
          <w:szCs w:val="22"/>
          <w:cs/>
        </w:rPr>
        <w:tab/>
      </w:r>
      <w:r w:rsidR="007B59D4" w:rsidRPr="001D534E">
        <w:rPr>
          <w:rFonts w:ascii="Arial" w:hAnsi="Arial" w:cs="Arial"/>
          <w:b/>
          <w:bCs/>
          <w:sz w:val="22"/>
          <w:szCs w:val="22"/>
        </w:rPr>
        <w:t>Derivatives</w:t>
      </w:r>
    </w:p>
    <w:p w14:paraId="3977A48A" w14:textId="75BF4EDA" w:rsidR="007B59D4" w:rsidRPr="001D534E" w:rsidRDefault="007B59D4" w:rsidP="006576CD">
      <w:pPr>
        <w:spacing w:before="120" w:after="120" w:line="380" w:lineRule="exact"/>
        <w:ind w:left="540" w:hanging="7"/>
        <w:jc w:val="both"/>
        <w:textAlignment w:val="auto"/>
        <w:rPr>
          <w:rFonts w:ascii="Arial" w:eastAsia="Arial" w:hAnsi="Arial" w:cs="Arial"/>
          <w:sz w:val="22"/>
          <w:szCs w:val="22"/>
        </w:rPr>
      </w:pPr>
      <w:r w:rsidRPr="001D534E">
        <w:rPr>
          <w:rFonts w:ascii="Arial" w:hAnsi="Arial" w:cstheme="minorBidi"/>
          <w:b/>
          <w:bCs/>
          <w:sz w:val="22"/>
          <w:szCs w:val="22"/>
          <w:lang w:val="en-US"/>
        </w:rPr>
        <w:tab/>
      </w:r>
      <w:r w:rsidRPr="001D534E">
        <w:rPr>
          <w:rFonts w:ascii="Arial" w:eastAsia="Arial" w:hAnsi="Arial" w:cs="Arial"/>
          <w:sz w:val="22"/>
          <w:szCs w:val="22"/>
        </w:rPr>
        <w:t xml:space="preserve">The </w:t>
      </w:r>
      <w:r w:rsidR="00383C47" w:rsidRPr="001D534E">
        <w:rPr>
          <w:rFonts w:ascii="Arial" w:hAnsi="Arial" w:cs="Arial"/>
          <w:sz w:val="22"/>
          <w:szCs w:val="22"/>
        </w:rPr>
        <w:t xml:space="preserve">Group </w:t>
      </w:r>
      <w:r w:rsidRPr="001D534E">
        <w:rPr>
          <w:rFonts w:ascii="Arial" w:eastAsia="Arial" w:hAnsi="Arial" w:cs="Arial"/>
          <w:sz w:val="22"/>
          <w:szCs w:val="22"/>
        </w:rPr>
        <w:t xml:space="preserve">uses derivatives, such as forward currency contracts to hedge its foreign currency risks. </w:t>
      </w:r>
    </w:p>
    <w:p w14:paraId="3DF022DE" w14:textId="77777777" w:rsidR="007B59D4" w:rsidRPr="001D534E" w:rsidRDefault="007B59D4" w:rsidP="00383C47">
      <w:pPr>
        <w:spacing w:before="120" w:after="120" w:line="380" w:lineRule="exact"/>
        <w:ind w:left="533"/>
        <w:jc w:val="both"/>
        <w:textAlignment w:val="auto"/>
        <w:rPr>
          <w:rFonts w:ascii="Arial" w:eastAsia="Arial" w:hAnsi="Arial" w:cs="Arial"/>
          <w:sz w:val="22"/>
          <w:szCs w:val="22"/>
        </w:rPr>
      </w:pPr>
      <w:r w:rsidRPr="001D534E">
        <w:rPr>
          <w:rFonts w:ascii="Arial" w:eastAsia="Arial" w:hAnsi="Arial" w:cs="Arial"/>
          <w:sz w:val="22"/>
          <w:szCs w:val="22"/>
        </w:rPr>
        <w:t xml:space="preserve">Derivatives are initially recognised at fair value on the date on which a derivative contract is entered into and are subsequently remeasured at fair value. The subsequent changes are recognised in profit or loss. Derivatives are carried as financial assets when the fair value is positive and as financial liabilities when the fair value is negative. </w:t>
      </w:r>
    </w:p>
    <w:p w14:paraId="4076653B" w14:textId="77777777" w:rsidR="007B59D4" w:rsidRPr="001D534E" w:rsidRDefault="007B59D4"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eastAsia="Arial" w:hAnsi="Arial" w:cs="Arial"/>
          <w:sz w:val="22"/>
          <w:szCs w:val="22"/>
        </w:rPr>
        <w:tab/>
        <w:t>Derivatives are presented as non-current assets or non-current liabilities if the remaining maturity of the instrument is more than 12 months and it is not due to be realised or settled within 12 months. Other derivatives are presented as current assets or current liabilities.</w:t>
      </w:r>
    </w:p>
    <w:p w14:paraId="19166652" w14:textId="2F1BB750" w:rsidR="007B59D4" w:rsidRPr="001D534E" w:rsidRDefault="00D01EB4"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theme="minorBidi"/>
          <w:b/>
          <w:bCs/>
          <w:sz w:val="22"/>
          <w:szCs w:val="22"/>
          <w:lang w:val="en-US"/>
        </w:rPr>
        <w:t>4</w:t>
      </w:r>
      <w:r w:rsidR="007B59D4" w:rsidRPr="001D534E">
        <w:rPr>
          <w:rFonts w:ascii="Arial" w:hAnsi="Arial" w:cstheme="minorBidi"/>
          <w:b/>
          <w:bCs/>
          <w:sz w:val="22"/>
          <w:szCs w:val="22"/>
          <w:lang w:val="en-US"/>
        </w:rPr>
        <w:t>.1</w:t>
      </w:r>
      <w:r w:rsidR="00C04CB4" w:rsidRPr="001D534E">
        <w:rPr>
          <w:rFonts w:ascii="Arial" w:hAnsi="Arial" w:cstheme="minorBidi"/>
          <w:b/>
          <w:bCs/>
          <w:sz w:val="22"/>
          <w:szCs w:val="22"/>
          <w:lang w:val="en-US"/>
        </w:rPr>
        <w:t>7</w:t>
      </w:r>
      <w:r w:rsidR="007B59D4" w:rsidRPr="001D534E">
        <w:rPr>
          <w:rFonts w:ascii="Arial" w:hAnsi="Arial" w:cs="Arial"/>
          <w:b/>
          <w:bCs/>
          <w:sz w:val="22"/>
          <w:szCs w:val="22"/>
          <w:cs/>
        </w:rPr>
        <w:tab/>
      </w:r>
      <w:r w:rsidR="007B59D4" w:rsidRPr="001D534E">
        <w:rPr>
          <w:rFonts w:ascii="Arial" w:hAnsi="Arial" w:cs="Arial"/>
          <w:b/>
          <w:bCs/>
          <w:sz w:val="22"/>
          <w:szCs w:val="22"/>
        </w:rPr>
        <w:t>Fair value measurement</w:t>
      </w:r>
    </w:p>
    <w:p w14:paraId="0B60221F" w14:textId="74DBE115" w:rsidR="00A5689B" w:rsidRPr="001D534E" w:rsidRDefault="00A5689B" w:rsidP="006576CD">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b/>
          <w:bCs/>
          <w:sz w:val="22"/>
          <w:szCs w:val="22"/>
        </w:rPr>
        <w:tab/>
      </w:r>
      <w:r w:rsidRPr="001D534E">
        <w:rPr>
          <w:rFonts w:ascii="Arial" w:hAnsi="Arial" w:cs="Arial"/>
          <w:sz w:val="22"/>
          <w:szCs w:val="22"/>
        </w:rPr>
        <w:t xml:space="preserve">Fair value is the price that would be received to sell an asset or paid to transfer a liability in an orderly transaction between buyer and seller (market participants) at the measurement date. The </w:t>
      </w:r>
      <w:r w:rsidR="00383C47" w:rsidRPr="001D534E">
        <w:rPr>
          <w:rFonts w:ascii="Arial" w:hAnsi="Arial" w:cs="Arial"/>
          <w:sz w:val="22"/>
          <w:szCs w:val="22"/>
        </w:rPr>
        <w:t xml:space="preserve">Group </w:t>
      </w:r>
      <w:r w:rsidRPr="001D534E">
        <w:rPr>
          <w:rFonts w:ascii="Arial" w:hAnsi="Arial" w:cs="Arial"/>
          <w:sz w:val="22"/>
          <w:szCs w:val="22"/>
        </w:rPr>
        <w:t xml:space="preserve">apply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383C47" w:rsidRPr="001D534E">
        <w:rPr>
          <w:rFonts w:ascii="Arial" w:hAnsi="Arial" w:cs="Arial"/>
          <w:sz w:val="22"/>
          <w:szCs w:val="22"/>
        </w:rPr>
        <w:t xml:space="preserve">Group </w:t>
      </w:r>
      <w:r w:rsidRPr="001D534E">
        <w:rPr>
          <w:rFonts w:ascii="Arial" w:hAnsi="Arial" w:cs="Arial"/>
          <w:sz w:val="22"/>
          <w:szCs w:val="22"/>
        </w:rPr>
        <w:t>measure fair value using valuation technique that are appropriate in the circumstances and maximises the use of relevant observable inputs related to assets and liabilities that are required to be measured at fair value.</w:t>
      </w:r>
    </w:p>
    <w:p w14:paraId="0209B9EF" w14:textId="2F147B30" w:rsidR="00A5689B" w:rsidRPr="001D534E" w:rsidRDefault="00A5689B" w:rsidP="006576CD">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t>All assets and liabilities for which fair value is measured or disclosed in the financial statements are categorised within the fair value hierarchy into three levels based on categorise of input to be used in fair value measurement as follows:</w:t>
      </w:r>
    </w:p>
    <w:p w14:paraId="4A2EC1EB" w14:textId="26ADC7DB" w:rsidR="00A5689B" w:rsidRPr="001D534E" w:rsidRDefault="00A5689B" w:rsidP="006576CD">
      <w:pPr>
        <w:tabs>
          <w:tab w:val="left" w:pos="1440"/>
        </w:tabs>
        <w:spacing w:before="120" w:after="120" w:line="380" w:lineRule="exact"/>
        <w:ind w:left="1620" w:hanging="1080"/>
        <w:jc w:val="thaiDistribute"/>
        <w:outlineLvl w:val="0"/>
        <w:rPr>
          <w:rFonts w:ascii="Arial" w:hAnsi="Arial" w:cs="Arial"/>
          <w:sz w:val="22"/>
          <w:szCs w:val="22"/>
        </w:rPr>
      </w:pPr>
      <w:r w:rsidRPr="001D534E">
        <w:rPr>
          <w:rFonts w:ascii="Arial" w:hAnsi="Arial" w:cs="Arial"/>
          <w:sz w:val="22"/>
          <w:szCs w:val="22"/>
        </w:rPr>
        <w:t>Level</w:t>
      </w:r>
      <w:r w:rsidRPr="001D534E">
        <w:rPr>
          <w:rFonts w:ascii="Arial" w:hAnsi="Arial" w:cs="Arial"/>
          <w:sz w:val="22"/>
          <w:szCs w:val="22"/>
          <w:cs/>
        </w:rPr>
        <w:t xml:space="preserve"> </w:t>
      </w:r>
      <w:r w:rsidRPr="001D534E">
        <w:rPr>
          <w:rFonts w:ascii="Arial" w:hAnsi="Arial" w:cs="Arial"/>
          <w:sz w:val="22"/>
          <w:szCs w:val="22"/>
        </w:rPr>
        <w:t>1</w:t>
      </w:r>
      <w:r w:rsidR="00E56C04" w:rsidRPr="001D534E">
        <w:rPr>
          <w:rFonts w:ascii="Arial" w:hAnsi="Arial" w:cs="Arial"/>
          <w:sz w:val="22"/>
          <w:szCs w:val="22"/>
        </w:rPr>
        <w:tab/>
      </w:r>
      <w:r w:rsidRPr="001D534E">
        <w:rPr>
          <w:rFonts w:ascii="Arial" w:hAnsi="Arial" w:cs="Arial"/>
          <w:sz w:val="22"/>
          <w:szCs w:val="22"/>
        </w:rPr>
        <w:t>-</w:t>
      </w:r>
      <w:r w:rsidR="00E56C04" w:rsidRPr="001D534E">
        <w:rPr>
          <w:rFonts w:ascii="Arial" w:hAnsi="Arial" w:cs="Arial"/>
          <w:sz w:val="22"/>
          <w:szCs w:val="22"/>
        </w:rPr>
        <w:tab/>
      </w:r>
      <w:r w:rsidRPr="001D534E">
        <w:rPr>
          <w:rFonts w:ascii="Arial" w:hAnsi="Arial" w:cs="Arial"/>
          <w:sz w:val="22"/>
          <w:szCs w:val="22"/>
        </w:rPr>
        <w:t xml:space="preserve">Use of quoted market prices in an active market for such assets or liabilities </w:t>
      </w:r>
    </w:p>
    <w:p w14:paraId="7ED221C5" w14:textId="77777777" w:rsidR="00A5689B" w:rsidRPr="001D534E" w:rsidRDefault="00A5689B" w:rsidP="006576CD">
      <w:pPr>
        <w:tabs>
          <w:tab w:val="left" w:pos="1440"/>
        </w:tabs>
        <w:spacing w:before="120" w:after="120" w:line="380" w:lineRule="exact"/>
        <w:ind w:left="1620" w:hanging="1080"/>
        <w:jc w:val="thaiDistribute"/>
        <w:outlineLvl w:val="0"/>
        <w:rPr>
          <w:rFonts w:ascii="Arial" w:hAnsi="Arial" w:cs="Arial"/>
          <w:sz w:val="22"/>
          <w:szCs w:val="22"/>
        </w:rPr>
      </w:pPr>
      <w:r w:rsidRPr="001D534E">
        <w:rPr>
          <w:rFonts w:ascii="Arial" w:hAnsi="Arial" w:cs="Arial"/>
          <w:sz w:val="22"/>
          <w:szCs w:val="22"/>
        </w:rPr>
        <w:t>Level</w:t>
      </w:r>
      <w:r w:rsidRPr="001D534E">
        <w:rPr>
          <w:rFonts w:ascii="Arial" w:hAnsi="Arial" w:cs="Arial"/>
          <w:sz w:val="22"/>
          <w:szCs w:val="22"/>
          <w:cs/>
        </w:rPr>
        <w:t xml:space="preserve"> </w:t>
      </w:r>
      <w:r w:rsidRPr="001D534E">
        <w:rPr>
          <w:rFonts w:ascii="Arial" w:hAnsi="Arial" w:cs="Arial"/>
          <w:sz w:val="22"/>
          <w:szCs w:val="22"/>
        </w:rPr>
        <w:t>2</w:t>
      </w:r>
      <w:r w:rsidR="00E56C04" w:rsidRPr="001D534E">
        <w:rPr>
          <w:rFonts w:ascii="Arial" w:hAnsi="Arial" w:cs="Arial"/>
          <w:sz w:val="22"/>
          <w:szCs w:val="22"/>
        </w:rPr>
        <w:tab/>
      </w:r>
      <w:r w:rsidRPr="001D534E">
        <w:rPr>
          <w:rFonts w:ascii="Arial" w:hAnsi="Arial" w:cs="Arial"/>
          <w:sz w:val="22"/>
          <w:szCs w:val="22"/>
        </w:rPr>
        <w:t xml:space="preserve">- </w:t>
      </w:r>
      <w:r w:rsidRPr="001D534E">
        <w:rPr>
          <w:rFonts w:ascii="Arial" w:hAnsi="Arial" w:cs="Arial"/>
          <w:sz w:val="22"/>
          <w:szCs w:val="22"/>
        </w:rPr>
        <w:tab/>
        <w:t>Use of other observable inputs for such assets or liabilities, whether directly or indirectly</w:t>
      </w:r>
    </w:p>
    <w:p w14:paraId="5E668BC2" w14:textId="77777777" w:rsidR="00A5689B" w:rsidRPr="001D534E" w:rsidRDefault="00A5689B" w:rsidP="006576CD">
      <w:pPr>
        <w:tabs>
          <w:tab w:val="left" w:pos="1440"/>
        </w:tabs>
        <w:spacing w:before="120" w:after="120" w:line="380" w:lineRule="exact"/>
        <w:ind w:left="1620" w:hanging="1080"/>
        <w:jc w:val="thaiDistribute"/>
        <w:outlineLvl w:val="0"/>
        <w:rPr>
          <w:rFonts w:ascii="Arial" w:hAnsi="Arial" w:cs="Arial"/>
          <w:sz w:val="22"/>
          <w:szCs w:val="22"/>
        </w:rPr>
      </w:pPr>
      <w:r w:rsidRPr="001D534E">
        <w:rPr>
          <w:rFonts w:ascii="Arial" w:hAnsi="Arial" w:cs="Arial"/>
          <w:sz w:val="22"/>
          <w:szCs w:val="22"/>
        </w:rPr>
        <w:t>Level</w:t>
      </w:r>
      <w:r w:rsidRPr="001D534E">
        <w:rPr>
          <w:rFonts w:ascii="Arial" w:hAnsi="Arial" w:cs="Arial"/>
          <w:sz w:val="22"/>
          <w:szCs w:val="22"/>
          <w:cs/>
        </w:rPr>
        <w:t xml:space="preserve"> </w:t>
      </w:r>
      <w:r w:rsidRPr="001D534E">
        <w:rPr>
          <w:rFonts w:ascii="Arial" w:hAnsi="Arial" w:cs="Arial"/>
          <w:sz w:val="22"/>
          <w:szCs w:val="22"/>
        </w:rPr>
        <w:t>3</w:t>
      </w:r>
      <w:r w:rsidRPr="001D534E">
        <w:rPr>
          <w:rFonts w:ascii="Arial" w:hAnsi="Arial" w:cs="Arial"/>
          <w:sz w:val="22"/>
          <w:szCs w:val="22"/>
        </w:rPr>
        <w:tab/>
        <w:t xml:space="preserve">- </w:t>
      </w:r>
      <w:r w:rsidRPr="001D534E">
        <w:rPr>
          <w:rFonts w:ascii="Arial" w:hAnsi="Arial" w:cs="Arial"/>
          <w:sz w:val="22"/>
          <w:szCs w:val="22"/>
        </w:rPr>
        <w:tab/>
        <w:t xml:space="preserve">Use of unobservable inputs such as estimates of future cash flows </w:t>
      </w:r>
    </w:p>
    <w:p w14:paraId="329F186F" w14:textId="77777777" w:rsidR="00383C47" w:rsidRPr="001D534E" w:rsidRDefault="00A5689B" w:rsidP="00383C47">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00383C47" w:rsidRPr="001D534E">
        <w:rPr>
          <w:rFonts w:ascii="Arial" w:hAnsi="Arial" w:cs="Arial"/>
          <w:sz w:val="22"/>
          <w:szCs w:val="22"/>
        </w:rPr>
        <w:t>At the end of each reporting period, the Group determines whether transfers have occurred between levels within the fair value hierarchy for assets and liabilities held at the end of the reporting period that are measured at fair value on a recurring basis.</w:t>
      </w:r>
    </w:p>
    <w:p w14:paraId="7970C8B9" w14:textId="77777777" w:rsidR="005C608A" w:rsidRPr="001D534E" w:rsidRDefault="005C608A">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148F32EE" w14:textId="23AE86A9" w:rsidR="00085A4F" w:rsidRPr="001D534E" w:rsidRDefault="00D01EB4" w:rsidP="007E26C9">
      <w:pPr>
        <w:spacing w:before="80" w:after="80" w:line="380" w:lineRule="exact"/>
        <w:ind w:left="547" w:hanging="547"/>
        <w:jc w:val="both"/>
        <w:outlineLvl w:val="0"/>
        <w:rPr>
          <w:rFonts w:ascii="Arial" w:hAnsi="Arial" w:cs="Arial"/>
          <w:b/>
          <w:bCs/>
          <w:sz w:val="22"/>
          <w:szCs w:val="22"/>
        </w:rPr>
      </w:pPr>
      <w:r w:rsidRPr="001D534E">
        <w:rPr>
          <w:rFonts w:ascii="Arial" w:hAnsi="Arial" w:cs="Arial"/>
          <w:b/>
          <w:bCs/>
          <w:sz w:val="22"/>
          <w:szCs w:val="22"/>
        </w:rPr>
        <w:lastRenderedPageBreak/>
        <w:t>5</w:t>
      </w:r>
      <w:r w:rsidR="004B158E" w:rsidRPr="001D534E">
        <w:rPr>
          <w:rFonts w:ascii="Arial" w:hAnsi="Arial" w:cs="Arial"/>
          <w:b/>
          <w:bCs/>
          <w:sz w:val="22"/>
          <w:szCs w:val="22"/>
        </w:rPr>
        <w:t>.</w:t>
      </w:r>
      <w:r w:rsidR="00085A4F" w:rsidRPr="001D534E">
        <w:rPr>
          <w:rFonts w:ascii="Arial" w:hAnsi="Arial" w:cs="Arial"/>
          <w:b/>
          <w:bCs/>
          <w:sz w:val="22"/>
          <w:szCs w:val="22"/>
        </w:rPr>
        <w:tab/>
        <w:t>Use of accounting estimates</w:t>
      </w:r>
    </w:p>
    <w:p w14:paraId="54A1817E" w14:textId="77777777" w:rsidR="000759D5" w:rsidRPr="001D534E" w:rsidRDefault="000759D5" w:rsidP="007E26C9">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Arial"/>
          <w:sz w:val="22"/>
          <w:szCs w:val="22"/>
        </w:rPr>
        <w:tab/>
        <w:t>The preparation of financial statements in conformity with financial reporting standards at times requires management to make subjective judgements and estimates regarding matters that are inherently uncertain. These judgements and estimates affect reported amounts and disclosures; and actual results could differ from these estimates. Significant judgements and estimates are as follows:</w:t>
      </w:r>
    </w:p>
    <w:p w14:paraId="011B62E1" w14:textId="194FC08D" w:rsidR="002772BC" w:rsidRPr="001D534E" w:rsidRDefault="002772BC" w:rsidP="007E26C9">
      <w:pPr>
        <w:spacing w:before="80" w:after="80" w:line="380" w:lineRule="exact"/>
        <w:ind w:left="547" w:hanging="3"/>
        <w:jc w:val="both"/>
        <w:outlineLvl w:val="0"/>
        <w:rPr>
          <w:rFonts w:ascii="Arial" w:hAnsi="Arial" w:cs="Arial"/>
          <w:b/>
          <w:bCs/>
          <w:sz w:val="22"/>
          <w:szCs w:val="22"/>
        </w:rPr>
      </w:pPr>
      <w:r w:rsidRPr="001D534E">
        <w:rPr>
          <w:rFonts w:ascii="Arial" w:hAnsi="Arial" w:cs="Arial"/>
          <w:b/>
          <w:bCs/>
          <w:sz w:val="22"/>
          <w:szCs w:val="22"/>
        </w:rPr>
        <w:t>Allowance for diminution in value of inventories</w:t>
      </w:r>
    </w:p>
    <w:p w14:paraId="12ACF93B" w14:textId="38524292" w:rsidR="002772BC" w:rsidRPr="001D534E" w:rsidRDefault="002772BC" w:rsidP="007E26C9">
      <w:pPr>
        <w:tabs>
          <w:tab w:val="left" w:pos="1440"/>
        </w:tabs>
        <w:spacing w:before="80" w:after="80" w:line="380" w:lineRule="exact"/>
        <w:ind w:left="547" w:hanging="547"/>
        <w:jc w:val="thaiDistribute"/>
        <w:outlineLvl w:val="0"/>
        <w:rPr>
          <w:rFonts w:ascii="Arial" w:hAnsi="Arial" w:cs="Arial"/>
          <w:sz w:val="22"/>
          <w:szCs w:val="22"/>
        </w:rPr>
      </w:pPr>
      <w:r w:rsidRPr="001D534E">
        <w:rPr>
          <w:rFonts w:ascii="Arial" w:hAnsi="Arial" w:cstheme="minorBidi"/>
          <w:sz w:val="22"/>
          <w:szCs w:val="22"/>
          <w:cs/>
        </w:rPr>
        <w:tab/>
      </w:r>
      <w:r w:rsidRPr="001D534E">
        <w:rPr>
          <w:rFonts w:ascii="Arial" w:hAnsi="Arial" w:cs="Arial"/>
          <w:sz w:val="22"/>
          <w:szCs w:val="22"/>
        </w:rPr>
        <w:t xml:space="preserve">The determination of allowance for diminution in the value of inventories requires management to exercise judgment in estimating losses on outstanding inventories, based on the selling price expected in the ordinary course of business, minus selling expenses and provision for obsolete, slow-moving and deteriorated inventories, and </w:t>
      </w:r>
      <w:proofErr w:type="gramStart"/>
      <w:r w:rsidRPr="001D534E">
        <w:rPr>
          <w:rFonts w:ascii="Arial" w:hAnsi="Arial" w:cs="Arial"/>
          <w:sz w:val="22"/>
          <w:szCs w:val="22"/>
        </w:rPr>
        <w:t>taking into account</w:t>
      </w:r>
      <w:proofErr w:type="gramEnd"/>
      <w:r w:rsidRPr="001D534E">
        <w:rPr>
          <w:rFonts w:ascii="Arial" w:hAnsi="Arial" w:cs="Arial"/>
          <w:sz w:val="22"/>
          <w:szCs w:val="22"/>
        </w:rPr>
        <w:t xml:space="preserve"> the approximate useful life of each type of inventories. </w:t>
      </w:r>
    </w:p>
    <w:p w14:paraId="3ABCF564" w14:textId="1BBAA06A" w:rsidR="007E26C9" w:rsidRPr="001D534E" w:rsidRDefault="007E26C9" w:rsidP="007E26C9">
      <w:pPr>
        <w:tabs>
          <w:tab w:val="left" w:pos="1440"/>
        </w:tabs>
        <w:spacing w:before="120" w:after="120" w:line="380" w:lineRule="exact"/>
        <w:ind w:left="547" w:hanging="547"/>
        <w:jc w:val="thaiDistribute"/>
        <w:outlineLvl w:val="0"/>
        <w:rPr>
          <w:rFonts w:ascii="Arial" w:hAnsi="Arial" w:cstheme="minorBidi"/>
          <w:b/>
          <w:bCs/>
          <w:sz w:val="22"/>
          <w:szCs w:val="22"/>
          <w:cs/>
          <w:lang w:val="en-US"/>
        </w:rPr>
      </w:pPr>
      <w:r w:rsidRPr="001D534E">
        <w:rPr>
          <w:rFonts w:ascii="Arial" w:hAnsi="Arial" w:cstheme="minorBidi"/>
          <w:b/>
          <w:bCs/>
          <w:sz w:val="22"/>
          <w:szCs w:val="22"/>
          <w:cs/>
        </w:rPr>
        <w:tab/>
      </w:r>
      <w:r w:rsidRPr="001D534E">
        <w:rPr>
          <w:rFonts w:ascii="Arial" w:hAnsi="Arial" w:cs="Arial"/>
          <w:b/>
          <w:bCs/>
          <w:sz w:val="22"/>
          <w:szCs w:val="22"/>
        </w:rPr>
        <w:t>Allowance for expected credit losses of trade receivables</w:t>
      </w:r>
    </w:p>
    <w:p w14:paraId="7E1ECB66" w14:textId="77777777" w:rsidR="007E26C9" w:rsidRPr="001D534E" w:rsidRDefault="007E26C9" w:rsidP="007E26C9">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t xml:space="preserve">In determining an allowance for expected credit losses of trade receivables, the management needs to make judgement and estimates based upon, among other things, past collection history, aging profile of outstanding debts and the forecast economic condition for groupings of various customer segments with similar credit risks. The Group’s historical credit loss experience and forecast economic conditions may also not be representative of whether a customer will </w:t>
      </w:r>
      <w:proofErr w:type="gramStart"/>
      <w:r w:rsidRPr="001D534E">
        <w:rPr>
          <w:rFonts w:ascii="Arial" w:hAnsi="Arial" w:cs="Arial"/>
          <w:sz w:val="22"/>
          <w:szCs w:val="22"/>
        </w:rPr>
        <w:t>actually default</w:t>
      </w:r>
      <w:proofErr w:type="gramEnd"/>
      <w:r w:rsidRPr="001D534E">
        <w:rPr>
          <w:rFonts w:ascii="Arial" w:hAnsi="Arial" w:cs="Arial"/>
          <w:sz w:val="22"/>
          <w:szCs w:val="22"/>
        </w:rPr>
        <w:t xml:space="preserve"> in the future.</w:t>
      </w:r>
    </w:p>
    <w:p w14:paraId="52F19EFB" w14:textId="37CF9C93" w:rsidR="00A5689B" w:rsidRPr="001D534E" w:rsidRDefault="003C06DC" w:rsidP="006576CD">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Arial"/>
          <w:b/>
          <w:bCs/>
          <w:sz w:val="22"/>
          <w:szCs w:val="22"/>
        </w:rPr>
        <w:tab/>
      </w:r>
      <w:r w:rsidR="00A5689B" w:rsidRPr="001D534E">
        <w:rPr>
          <w:rFonts w:ascii="Arial" w:hAnsi="Arial" w:cs="Arial"/>
          <w:b/>
          <w:bCs/>
          <w:sz w:val="22"/>
          <w:szCs w:val="22"/>
        </w:rPr>
        <w:t xml:space="preserve">Leases </w:t>
      </w:r>
    </w:p>
    <w:p w14:paraId="1A6CE5B8" w14:textId="40A3161C" w:rsidR="00181817" w:rsidRPr="001D534E" w:rsidRDefault="00181817" w:rsidP="006576CD">
      <w:pPr>
        <w:overflowPunct/>
        <w:spacing w:before="120" w:after="120" w:line="380" w:lineRule="exact"/>
        <w:ind w:left="540"/>
        <w:jc w:val="thaiDistribute"/>
        <w:textAlignment w:val="auto"/>
        <w:rPr>
          <w:rFonts w:ascii="Arial" w:hAnsi="Arial"/>
          <w:b/>
          <w:bCs/>
          <w:i/>
          <w:iCs/>
          <w:sz w:val="22"/>
          <w:szCs w:val="22"/>
        </w:rPr>
      </w:pPr>
      <w:r w:rsidRPr="001D534E">
        <w:rPr>
          <w:rFonts w:ascii="Arial" w:hAnsi="Arial"/>
          <w:b/>
          <w:bCs/>
          <w:i/>
          <w:iCs/>
          <w:sz w:val="22"/>
          <w:szCs w:val="22"/>
        </w:rPr>
        <w:t xml:space="preserve">Determining the lease term with extension and termination options - The </w:t>
      </w:r>
      <w:r w:rsidR="00383C47" w:rsidRPr="001D534E">
        <w:rPr>
          <w:rFonts w:ascii="Arial" w:hAnsi="Arial"/>
          <w:b/>
          <w:bCs/>
          <w:i/>
          <w:iCs/>
          <w:sz w:val="22"/>
          <w:szCs w:val="22"/>
        </w:rPr>
        <w:t xml:space="preserve">Group </w:t>
      </w:r>
      <w:r w:rsidRPr="001D534E">
        <w:rPr>
          <w:rFonts w:ascii="Arial" w:hAnsi="Arial"/>
          <w:b/>
          <w:bCs/>
          <w:i/>
          <w:iCs/>
          <w:sz w:val="22"/>
          <w:szCs w:val="22"/>
        </w:rPr>
        <w:t xml:space="preserve">as a lessee </w:t>
      </w:r>
    </w:p>
    <w:p w14:paraId="5EB571D9" w14:textId="0FB678B3" w:rsidR="00181817" w:rsidRPr="001D534E" w:rsidRDefault="00181817" w:rsidP="006576CD">
      <w:pPr>
        <w:overflowPunct/>
        <w:spacing w:before="120" w:after="120" w:line="380" w:lineRule="exact"/>
        <w:ind w:left="540"/>
        <w:jc w:val="thaiDistribute"/>
        <w:textAlignment w:val="auto"/>
        <w:rPr>
          <w:rFonts w:ascii="Arial" w:hAnsi="Arial"/>
          <w:sz w:val="22"/>
          <w:szCs w:val="22"/>
        </w:rPr>
      </w:pPr>
      <w:r w:rsidRPr="001D534E">
        <w:rPr>
          <w:rFonts w:ascii="Arial" w:hAnsi="Arial"/>
          <w:sz w:val="22"/>
          <w:szCs w:val="22"/>
        </w:rPr>
        <w:t xml:space="preserve">In determining the lease term, the management is required to exercise judgement in assessing whether the Company is reasonably certain to exercise the option to extend or terminate the lease considering all relevant facts and circumstances that create an economic incentive for the </w:t>
      </w:r>
      <w:r w:rsidR="00383C47" w:rsidRPr="001D534E">
        <w:rPr>
          <w:rFonts w:ascii="Arial" w:hAnsi="Arial"/>
          <w:sz w:val="22"/>
          <w:szCs w:val="22"/>
        </w:rPr>
        <w:t xml:space="preserve">Group </w:t>
      </w:r>
      <w:r w:rsidRPr="001D534E">
        <w:rPr>
          <w:rFonts w:ascii="Arial" w:hAnsi="Arial"/>
          <w:sz w:val="22"/>
          <w:szCs w:val="22"/>
        </w:rPr>
        <w:t>to exercise either the extension or termination option.</w:t>
      </w:r>
    </w:p>
    <w:p w14:paraId="71DD7FE6" w14:textId="3B31E800" w:rsidR="00181817" w:rsidRPr="001D534E" w:rsidRDefault="00181817" w:rsidP="006576CD">
      <w:pPr>
        <w:overflowPunct/>
        <w:spacing w:before="120" w:after="120" w:line="380" w:lineRule="exact"/>
        <w:ind w:left="540"/>
        <w:jc w:val="thaiDistribute"/>
        <w:textAlignment w:val="auto"/>
        <w:rPr>
          <w:rFonts w:ascii="Arial" w:hAnsi="Arial"/>
          <w:b/>
          <w:bCs/>
          <w:i/>
          <w:iCs/>
          <w:sz w:val="22"/>
          <w:szCs w:val="22"/>
        </w:rPr>
      </w:pPr>
      <w:r w:rsidRPr="001D534E">
        <w:rPr>
          <w:rFonts w:ascii="Arial" w:hAnsi="Arial"/>
          <w:b/>
          <w:bCs/>
          <w:i/>
          <w:iCs/>
          <w:sz w:val="22"/>
          <w:szCs w:val="22"/>
        </w:rPr>
        <w:t xml:space="preserve">Estimating the incremental borrowing rate - The </w:t>
      </w:r>
      <w:r w:rsidR="00383C47" w:rsidRPr="001D534E">
        <w:rPr>
          <w:rFonts w:ascii="Arial" w:hAnsi="Arial"/>
          <w:b/>
          <w:bCs/>
          <w:i/>
          <w:iCs/>
          <w:sz w:val="22"/>
          <w:szCs w:val="22"/>
        </w:rPr>
        <w:t xml:space="preserve">Group </w:t>
      </w:r>
      <w:r w:rsidRPr="001D534E">
        <w:rPr>
          <w:rFonts w:ascii="Arial" w:hAnsi="Arial"/>
          <w:b/>
          <w:bCs/>
          <w:i/>
          <w:iCs/>
          <w:sz w:val="22"/>
          <w:szCs w:val="22"/>
        </w:rPr>
        <w:t>as a lessee</w:t>
      </w:r>
    </w:p>
    <w:p w14:paraId="741DE435" w14:textId="721822C0" w:rsidR="00383C47" w:rsidRPr="001D534E" w:rsidRDefault="00383C47" w:rsidP="00383C47">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t xml:space="preserve">The Group cannot readily determine the interest rate implicit in the </w:t>
      </w:r>
      <w:proofErr w:type="gramStart"/>
      <w:r w:rsidRPr="001D534E">
        <w:rPr>
          <w:rFonts w:ascii="Arial" w:hAnsi="Arial" w:cs="Arial"/>
          <w:sz w:val="22"/>
          <w:szCs w:val="22"/>
        </w:rPr>
        <w:t>lease,</w:t>
      </w:r>
      <w:proofErr w:type="gramEnd"/>
      <w:r w:rsidRPr="001D534E">
        <w:rPr>
          <w:rFonts w:ascii="Arial" w:hAnsi="Arial" w:cs="Arial"/>
          <w:sz w:val="22"/>
          <w:szCs w:val="22"/>
        </w:rPr>
        <w:t xml:space="preserve"> therefore, the management is required to exercise judgement in estimating its incremental borrowing rate to discount lease liabilities. The incremental borrowing rate is the rate of interest that the Group would have to pay to borrow over a similar term, and with a similar security, the funds necessary to obtain an asset of a similar value to the right-of-use asset in a similar economic environment. </w:t>
      </w:r>
    </w:p>
    <w:p w14:paraId="591FD010" w14:textId="77777777" w:rsidR="005C608A" w:rsidRPr="001D534E" w:rsidRDefault="005C608A">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158E8FC0" w14:textId="2F49B198" w:rsidR="00A5689B" w:rsidRPr="001D534E" w:rsidRDefault="00FE14B8" w:rsidP="006576CD">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b/>
          <w:bCs/>
          <w:sz w:val="22"/>
          <w:szCs w:val="22"/>
        </w:rPr>
        <w:lastRenderedPageBreak/>
        <w:tab/>
      </w:r>
      <w:r w:rsidR="00A5689B" w:rsidRPr="001D534E">
        <w:rPr>
          <w:rFonts w:ascii="Arial" w:hAnsi="Arial" w:cs="Arial"/>
          <w:b/>
          <w:bCs/>
          <w:sz w:val="22"/>
          <w:szCs w:val="22"/>
        </w:rPr>
        <w:t>Property</w:t>
      </w:r>
      <w:r w:rsidR="00BB587B" w:rsidRPr="001D534E">
        <w:rPr>
          <w:rFonts w:ascii="Arial" w:hAnsi="Arial" w:cs="Arial"/>
          <w:b/>
          <w:bCs/>
          <w:sz w:val="22"/>
          <w:szCs w:val="22"/>
        </w:rPr>
        <w:t>,</w:t>
      </w:r>
      <w:r w:rsidR="00A5689B" w:rsidRPr="001D534E">
        <w:rPr>
          <w:rFonts w:ascii="Arial" w:hAnsi="Arial" w:cs="Arial"/>
          <w:b/>
          <w:bCs/>
          <w:sz w:val="22"/>
          <w:szCs w:val="22"/>
        </w:rPr>
        <w:t xml:space="preserve"> plant and equipment/</w:t>
      </w:r>
      <w:r w:rsidR="007A7B63" w:rsidRPr="001D534E">
        <w:rPr>
          <w:rFonts w:ascii="Arial" w:hAnsi="Arial" w:cs="Arial"/>
          <w:b/>
          <w:bCs/>
          <w:sz w:val="22"/>
          <w:szCs w:val="22"/>
        </w:rPr>
        <w:t xml:space="preserve"> </w:t>
      </w:r>
      <w:r w:rsidR="00A5689B" w:rsidRPr="001D534E">
        <w:rPr>
          <w:rFonts w:ascii="Arial" w:hAnsi="Arial" w:cs="Arial"/>
          <w:b/>
          <w:bCs/>
          <w:sz w:val="22"/>
          <w:szCs w:val="22"/>
        </w:rPr>
        <w:t>Depreciation</w:t>
      </w:r>
    </w:p>
    <w:p w14:paraId="192D83FB" w14:textId="77777777" w:rsidR="00A5689B" w:rsidRPr="001D534E" w:rsidRDefault="00B440C8" w:rsidP="006576CD">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00A5689B" w:rsidRPr="001D534E">
        <w:rPr>
          <w:rFonts w:ascii="Arial" w:hAnsi="Arial" w:cs="Arial"/>
          <w:sz w:val="22"/>
          <w:szCs w:val="22"/>
        </w:rPr>
        <w:t xml:space="preserve">In determining depreciation of plant and equipment, the management is required to make estimates of the useful lives and residual values of the plant and equipment and to review estimate useful lives and residual values when there are any changes. </w:t>
      </w:r>
    </w:p>
    <w:p w14:paraId="022CF5C0" w14:textId="5F09695B" w:rsidR="00A5689B" w:rsidRPr="001D534E" w:rsidRDefault="00B440C8" w:rsidP="006576CD">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00A5689B" w:rsidRPr="001D534E">
        <w:rPr>
          <w:rFonts w:ascii="Arial" w:hAnsi="Arial" w:cs="Arial"/>
          <w:sz w:val="22"/>
          <w:szCs w:val="22"/>
        </w:rPr>
        <w:t xml:space="preserve">The </w:t>
      </w:r>
      <w:r w:rsidR="00383C47" w:rsidRPr="001D534E">
        <w:rPr>
          <w:rFonts w:ascii="Arial" w:hAnsi="Arial" w:cs="Arial"/>
          <w:sz w:val="22"/>
          <w:szCs w:val="22"/>
        </w:rPr>
        <w:t xml:space="preserve">Group </w:t>
      </w:r>
      <w:r w:rsidR="00A5689B" w:rsidRPr="001D534E">
        <w:rPr>
          <w:rFonts w:ascii="Arial" w:hAnsi="Arial" w:cs="Arial"/>
          <w:sz w:val="22"/>
          <w:szCs w:val="22"/>
        </w:rPr>
        <w:t>measures land at revalued amounts. Such amounts are dete</w:t>
      </w:r>
      <w:r w:rsidR="00833602" w:rsidRPr="001D534E">
        <w:rPr>
          <w:rFonts w:ascii="Arial" w:hAnsi="Arial" w:cs="Arial"/>
          <w:sz w:val="22"/>
          <w:szCs w:val="22"/>
        </w:rPr>
        <w:t>rmined by the independent value</w:t>
      </w:r>
      <w:r w:rsidR="00A5689B" w:rsidRPr="001D534E">
        <w:rPr>
          <w:rFonts w:ascii="Arial" w:hAnsi="Arial" w:cs="Arial"/>
          <w:sz w:val="22"/>
          <w:szCs w:val="22"/>
        </w:rPr>
        <w:t xml:space="preserve"> using the market approach.</w:t>
      </w:r>
    </w:p>
    <w:p w14:paraId="51EAF903" w14:textId="77777777" w:rsidR="00A5689B" w:rsidRPr="001D534E" w:rsidRDefault="00B440C8" w:rsidP="006576CD">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r>
      <w:r w:rsidR="00A5689B" w:rsidRPr="001D534E">
        <w:rPr>
          <w:rFonts w:ascii="Arial" w:hAnsi="Arial" w:cs="Arial"/>
          <w:sz w:val="22"/>
          <w:szCs w:val="22"/>
        </w:rPr>
        <w:t>In addition, the management is required to review property, plant and equipment for impairment on a periodical basis and record impairment losses when it is determined that their recoverable amount is lower than the carrying amount. This requires judgements regarding forecast of future revenues and</w:t>
      </w:r>
      <w:r w:rsidR="00A5689B" w:rsidRPr="001D534E">
        <w:rPr>
          <w:rFonts w:ascii="Arial" w:hAnsi="Arial" w:cs="Arial"/>
          <w:sz w:val="22"/>
          <w:szCs w:val="22"/>
          <w:cs/>
        </w:rPr>
        <w:t xml:space="preserve"> </w:t>
      </w:r>
      <w:r w:rsidR="00A5689B" w:rsidRPr="001D534E">
        <w:rPr>
          <w:rFonts w:ascii="Arial" w:hAnsi="Arial" w:cs="Arial"/>
          <w:sz w:val="22"/>
          <w:szCs w:val="22"/>
        </w:rPr>
        <w:t>expenses relating to the assets subject to the review.</w:t>
      </w:r>
    </w:p>
    <w:p w14:paraId="40488457" w14:textId="24A184F3" w:rsidR="00383C47" w:rsidRPr="001D534E" w:rsidRDefault="007E26C9" w:rsidP="00383C47">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Arial"/>
          <w:b/>
          <w:bCs/>
          <w:sz w:val="22"/>
          <w:szCs w:val="22"/>
        </w:rPr>
        <w:tab/>
      </w:r>
      <w:r w:rsidR="00383C47" w:rsidRPr="001D534E">
        <w:rPr>
          <w:rFonts w:ascii="Arial" w:hAnsi="Arial" w:cs="Arial"/>
          <w:b/>
          <w:bCs/>
          <w:sz w:val="22"/>
          <w:szCs w:val="22"/>
        </w:rPr>
        <w:t>Goodwill and intangible assets</w:t>
      </w:r>
    </w:p>
    <w:p w14:paraId="3909DB6B" w14:textId="77777777" w:rsidR="00383C47" w:rsidRPr="001D534E" w:rsidRDefault="00383C47" w:rsidP="00383C47">
      <w:pPr>
        <w:tabs>
          <w:tab w:val="left" w:pos="1440"/>
        </w:tabs>
        <w:spacing w:before="120" w:after="120" w:line="380" w:lineRule="exact"/>
        <w:ind w:left="547" w:hanging="547"/>
        <w:jc w:val="thaiDistribute"/>
        <w:outlineLvl w:val="0"/>
        <w:rPr>
          <w:rFonts w:ascii="Arial" w:hAnsi="Arial" w:cs="Arial"/>
          <w:sz w:val="22"/>
          <w:szCs w:val="22"/>
        </w:rPr>
      </w:pPr>
      <w:r w:rsidRPr="001D534E">
        <w:rPr>
          <w:rFonts w:ascii="Arial" w:hAnsi="Arial" w:cs="Arial"/>
          <w:sz w:val="22"/>
          <w:szCs w:val="22"/>
        </w:rPr>
        <w:tab/>
        <w:t xml:space="preserve">The initial recognition and measurement of goodwill and intangible assets, and subsequent impairment testing, require management to make estimates of cash flows to be generated by the asset or the cash generating units and to choose a suitable discount rate </w:t>
      </w:r>
      <w:proofErr w:type="gramStart"/>
      <w:r w:rsidRPr="001D534E">
        <w:rPr>
          <w:rFonts w:ascii="Arial" w:hAnsi="Arial" w:cs="Arial"/>
          <w:sz w:val="22"/>
          <w:szCs w:val="22"/>
        </w:rPr>
        <w:t>in order to</w:t>
      </w:r>
      <w:proofErr w:type="gramEnd"/>
      <w:r w:rsidRPr="001D534E">
        <w:rPr>
          <w:rFonts w:ascii="Arial" w:hAnsi="Arial" w:cs="Arial"/>
          <w:sz w:val="22"/>
          <w:szCs w:val="22"/>
        </w:rPr>
        <w:t xml:space="preserve"> calculate the present value of those cash flows. </w:t>
      </w:r>
    </w:p>
    <w:p w14:paraId="2276A74F" w14:textId="5946DA16" w:rsidR="00A5689B" w:rsidRPr="001D534E" w:rsidRDefault="00383C47" w:rsidP="00383C47">
      <w:pPr>
        <w:tabs>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Arial"/>
          <w:b/>
          <w:bCs/>
          <w:sz w:val="22"/>
          <w:szCs w:val="22"/>
        </w:rPr>
        <w:tab/>
      </w:r>
      <w:r w:rsidR="00A5689B" w:rsidRPr="001D534E">
        <w:rPr>
          <w:rFonts w:ascii="Arial" w:hAnsi="Arial" w:cs="Arial"/>
          <w:b/>
          <w:bCs/>
          <w:sz w:val="22"/>
          <w:szCs w:val="22"/>
        </w:rPr>
        <w:t>Post-employment benefits under defined benefit plans</w:t>
      </w:r>
    </w:p>
    <w:p w14:paraId="3CFD431D" w14:textId="77777777" w:rsidR="00A5689B" w:rsidRPr="001D534E" w:rsidRDefault="00B440C8" w:rsidP="006576CD">
      <w:pPr>
        <w:tabs>
          <w:tab w:val="left" w:pos="360"/>
          <w:tab w:val="left" w:pos="1440"/>
        </w:tabs>
        <w:spacing w:before="120" w:after="120" w:line="380" w:lineRule="exact"/>
        <w:ind w:left="547" w:hanging="547"/>
        <w:jc w:val="thaiDistribute"/>
        <w:outlineLvl w:val="0"/>
        <w:rPr>
          <w:rFonts w:ascii="Arial" w:hAnsi="Arial" w:cs="Arial"/>
          <w:color w:val="000000"/>
          <w:sz w:val="22"/>
          <w:szCs w:val="22"/>
        </w:rPr>
      </w:pPr>
      <w:r w:rsidRPr="001D534E">
        <w:rPr>
          <w:rFonts w:ascii="Arial" w:hAnsi="Arial" w:cs="Arial"/>
          <w:color w:val="000000"/>
          <w:sz w:val="22"/>
          <w:szCs w:val="22"/>
        </w:rPr>
        <w:tab/>
      </w:r>
      <w:r w:rsidRPr="001D534E">
        <w:rPr>
          <w:rFonts w:ascii="Arial" w:hAnsi="Arial" w:cs="Arial"/>
          <w:color w:val="000000"/>
          <w:sz w:val="22"/>
          <w:szCs w:val="22"/>
        </w:rPr>
        <w:tab/>
      </w:r>
      <w:r w:rsidR="00A5689B" w:rsidRPr="001D534E">
        <w:rPr>
          <w:rFonts w:ascii="Arial" w:hAnsi="Arial" w:cs="Arial"/>
          <w:color w:val="000000"/>
          <w:sz w:val="22"/>
          <w:szCs w:val="22"/>
        </w:rPr>
        <w:t>The obligation</w:t>
      </w:r>
      <w:r w:rsidR="001A73D6" w:rsidRPr="001D534E">
        <w:rPr>
          <w:rFonts w:ascii="Arial" w:hAnsi="Arial" w:cs="Arial"/>
          <w:color w:val="000000"/>
          <w:sz w:val="22"/>
          <w:szCs w:val="22"/>
        </w:rPr>
        <w:t xml:space="preserve"> under the defined benefit plan</w:t>
      </w:r>
      <w:r w:rsidR="00A5689B" w:rsidRPr="001D534E">
        <w:rPr>
          <w:rFonts w:ascii="Arial" w:hAnsi="Arial" w:cs="Arial"/>
          <w:color w:val="000000"/>
          <w:sz w:val="22"/>
          <w:szCs w:val="22"/>
        </w:rPr>
        <w:t xml:space="preserve"> is determined based on actuarial techniques. Such determination is made based on various assumptions, including discount rate, future salary </w:t>
      </w:r>
      <w:proofErr w:type="gramStart"/>
      <w:r w:rsidR="00A5689B" w:rsidRPr="001D534E">
        <w:rPr>
          <w:rFonts w:ascii="Arial" w:hAnsi="Arial" w:cs="Arial"/>
          <w:color w:val="000000"/>
          <w:sz w:val="22"/>
          <w:szCs w:val="22"/>
        </w:rPr>
        <w:t>increase</w:t>
      </w:r>
      <w:proofErr w:type="gramEnd"/>
      <w:r w:rsidR="00A5689B" w:rsidRPr="001D534E">
        <w:rPr>
          <w:rFonts w:ascii="Arial" w:hAnsi="Arial" w:cs="Arial"/>
          <w:color w:val="000000"/>
          <w:sz w:val="22"/>
          <w:szCs w:val="22"/>
        </w:rPr>
        <w:t xml:space="preserve"> rate, mortality rate and staff turnover rate.</w:t>
      </w:r>
    </w:p>
    <w:p w14:paraId="5B0478F7" w14:textId="5110105E" w:rsidR="00A5689B" w:rsidRPr="001D534E" w:rsidRDefault="00592EF6" w:rsidP="006576CD">
      <w:pPr>
        <w:tabs>
          <w:tab w:val="left" w:pos="360"/>
          <w:tab w:val="left" w:pos="1440"/>
        </w:tabs>
        <w:spacing w:before="120" w:after="120" w:line="380" w:lineRule="exact"/>
        <w:ind w:left="547" w:hanging="547"/>
        <w:jc w:val="thaiDistribute"/>
        <w:outlineLvl w:val="0"/>
        <w:rPr>
          <w:rFonts w:ascii="Arial" w:hAnsi="Arial" w:cs="Arial"/>
          <w:b/>
          <w:bCs/>
          <w:sz w:val="22"/>
          <w:szCs w:val="22"/>
        </w:rPr>
      </w:pPr>
      <w:r w:rsidRPr="001D534E">
        <w:rPr>
          <w:rFonts w:ascii="Arial" w:hAnsi="Arial" w:cs="Arial"/>
          <w:b/>
          <w:bCs/>
          <w:sz w:val="22"/>
          <w:szCs w:val="22"/>
        </w:rPr>
        <w:t>6</w:t>
      </w:r>
      <w:r w:rsidR="00A5689B" w:rsidRPr="001D534E">
        <w:rPr>
          <w:rFonts w:ascii="Arial" w:hAnsi="Arial" w:cs="Arial"/>
          <w:b/>
          <w:bCs/>
          <w:sz w:val="22"/>
          <w:szCs w:val="22"/>
        </w:rPr>
        <w:t>.</w:t>
      </w:r>
      <w:r w:rsidR="00A5689B" w:rsidRPr="001D534E">
        <w:rPr>
          <w:rFonts w:ascii="Arial" w:hAnsi="Arial" w:cs="Arial"/>
          <w:b/>
          <w:bCs/>
          <w:sz w:val="22"/>
          <w:szCs w:val="22"/>
        </w:rPr>
        <w:tab/>
        <w:t xml:space="preserve"> </w:t>
      </w:r>
      <w:r w:rsidR="004B158E" w:rsidRPr="001D534E">
        <w:rPr>
          <w:rFonts w:ascii="Arial" w:hAnsi="Arial" w:cs="Arial"/>
          <w:b/>
          <w:bCs/>
          <w:sz w:val="22"/>
          <w:szCs w:val="22"/>
        </w:rPr>
        <w:t xml:space="preserve">  </w:t>
      </w:r>
      <w:r w:rsidR="00A5689B" w:rsidRPr="001D534E">
        <w:rPr>
          <w:rFonts w:ascii="Arial" w:hAnsi="Arial" w:cs="Arial"/>
          <w:b/>
          <w:bCs/>
          <w:sz w:val="22"/>
          <w:szCs w:val="22"/>
        </w:rPr>
        <w:t>Related party transactions</w:t>
      </w:r>
    </w:p>
    <w:p w14:paraId="55A175DE" w14:textId="77777777" w:rsidR="00E26861" w:rsidRPr="001D534E" w:rsidRDefault="00B440C8" w:rsidP="00040CFC">
      <w:pPr>
        <w:pStyle w:val="BodyTextIndent2"/>
        <w:spacing w:before="120" w:line="380" w:lineRule="exact"/>
        <w:ind w:left="547" w:hanging="547"/>
        <w:rPr>
          <w:rFonts w:ascii="Arial" w:hAnsi="Arial" w:cs="Arial"/>
          <w:sz w:val="22"/>
          <w:szCs w:val="22"/>
        </w:rPr>
      </w:pPr>
      <w:r w:rsidRPr="001D534E">
        <w:rPr>
          <w:rFonts w:ascii="Arial" w:hAnsi="Arial" w:cs="Arial"/>
          <w:sz w:val="22"/>
          <w:szCs w:val="22"/>
        </w:rPr>
        <w:tab/>
      </w:r>
      <w:r w:rsidR="00E26861" w:rsidRPr="001D534E">
        <w:rPr>
          <w:rFonts w:ascii="Arial" w:hAnsi="Arial" w:cs="Arial"/>
          <w:sz w:val="22"/>
          <w:szCs w:val="22"/>
        </w:rPr>
        <w:t>The relationships between the Company and its related parties are summarised below.</w:t>
      </w:r>
    </w:p>
    <w:tbl>
      <w:tblPr>
        <w:tblW w:w="9090" w:type="dxa"/>
        <w:tblInd w:w="450" w:type="dxa"/>
        <w:tblCellMar>
          <w:left w:w="0" w:type="dxa"/>
          <w:right w:w="0" w:type="dxa"/>
        </w:tblCellMar>
        <w:tblLook w:val="04A0" w:firstRow="1" w:lastRow="0" w:firstColumn="1" w:lastColumn="0" w:noHBand="0" w:noVBand="1"/>
      </w:tblPr>
      <w:tblGrid>
        <w:gridCol w:w="5040"/>
        <w:gridCol w:w="4050"/>
      </w:tblGrid>
      <w:tr w:rsidR="004B158E" w:rsidRPr="001D534E" w14:paraId="4536665E" w14:textId="77777777" w:rsidTr="00A16A0E">
        <w:trPr>
          <w:trHeight w:val="306"/>
        </w:trPr>
        <w:tc>
          <w:tcPr>
            <w:tcW w:w="5040" w:type="dxa"/>
            <w:noWrap/>
            <w:tcMar>
              <w:top w:w="0" w:type="dxa"/>
              <w:left w:w="108" w:type="dxa"/>
              <w:bottom w:w="0" w:type="dxa"/>
              <w:right w:w="108" w:type="dxa"/>
            </w:tcMar>
            <w:vAlign w:val="bottom"/>
            <w:hideMark/>
          </w:tcPr>
          <w:p w14:paraId="106E4E13" w14:textId="77777777" w:rsidR="004B158E" w:rsidRPr="001D534E" w:rsidRDefault="00E26861" w:rsidP="009E74DA">
            <w:pPr>
              <w:pBdr>
                <w:bottom w:val="single" w:sz="4" w:space="1" w:color="auto"/>
              </w:pBdr>
              <w:spacing w:line="360" w:lineRule="exact"/>
              <w:ind w:left="144" w:hanging="144"/>
              <w:jc w:val="center"/>
              <w:rPr>
                <w:rFonts w:ascii="Arial" w:eastAsiaTheme="minorHAnsi" w:hAnsi="Arial" w:cs="Arial"/>
                <w:color w:val="000000"/>
                <w:sz w:val="22"/>
                <w:szCs w:val="22"/>
              </w:rPr>
            </w:pPr>
            <w:r w:rsidRPr="001D534E">
              <w:rPr>
                <w:rFonts w:ascii="Arial" w:hAnsi="Arial" w:cs="Arial"/>
                <w:color w:val="000000"/>
                <w:sz w:val="22"/>
                <w:szCs w:val="22"/>
              </w:rPr>
              <w:t>Name of related parties</w:t>
            </w:r>
          </w:p>
        </w:tc>
        <w:tc>
          <w:tcPr>
            <w:tcW w:w="4050" w:type="dxa"/>
            <w:noWrap/>
            <w:tcMar>
              <w:top w:w="0" w:type="dxa"/>
              <w:left w:w="108" w:type="dxa"/>
              <w:bottom w:w="0" w:type="dxa"/>
              <w:right w:w="108" w:type="dxa"/>
            </w:tcMar>
            <w:vAlign w:val="bottom"/>
            <w:hideMark/>
          </w:tcPr>
          <w:p w14:paraId="72B5D843" w14:textId="77777777" w:rsidR="004B158E" w:rsidRPr="001D534E" w:rsidRDefault="00E26861" w:rsidP="009E74DA">
            <w:pPr>
              <w:pBdr>
                <w:bottom w:val="single" w:sz="4" w:space="1" w:color="auto"/>
              </w:pBdr>
              <w:spacing w:line="360" w:lineRule="exact"/>
              <w:ind w:left="144" w:hanging="144"/>
              <w:jc w:val="center"/>
              <w:rPr>
                <w:rFonts w:ascii="Arial" w:eastAsiaTheme="minorHAnsi" w:hAnsi="Arial" w:cs="Arial"/>
                <w:color w:val="000000"/>
                <w:sz w:val="22"/>
                <w:szCs w:val="22"/>
              </w:rPr>
            </w:pPr>
            <w:r w:rsidRPr="001D534E">
              <w:rPr>
                <w:rFonts w:ascii="Arial" w:hAnsi="Arial" w:cs="Arial"/>
                <w:color w:val="000000"/>
                <w:sz w:val="22"/>
                <w:szCs w:val="22"/>
              </w:rPr>
              <w:t>Relationship</w:t>
            </w:r>
          </w:p>
        </w:tc>
      </w:tr>
      <w:tr w:rsidR="00010E86" w:rsidRPr="001D534E" w14:paraId="78FBFDF6" w14:textId="77777777" w:rsidTr="00A16A0E">
        <w:trPr>
          <w:trHeight w:val="207"/>
        </w:trPr>
        <w:tc>
          <w:tcPr>
            <w:tcW w:w="5040" w:type="dxa"/>
            <w:noWrap/>
            <w:tcMar>
              <w:top w:w="0" w:type="dxa"/>
              <w:left w:w="108" w:type="dxa"/>
              <w:bottom w:w="0" w:type="dxa"/>
              <w:right w:w="108" w:type="dxa"/>
            </w:tcMar>
            <w:hideMark/>
          </w:tcPr>
          <w:p w14:paraId="530210DE" w14:textId="77777777" w:rsidR="00010E86" w:rsidRPr="001D534E" w:rsidRDefault="00010E86" w:rsidP="009E74DA">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Kim Chua Group Company Limited</w:t>
            </w:r>
          </w:p>
        </w:tc>
        <w:tc>
          <w:tcPr>
            <w:tcW w:w="4050" w:type="dxa"/>
            <w:noWrap/>
            <w:tcMar>
              <w:top w:w="0" w:type="dxa"/>
              <w:left w:w="108" w:type="dxa"/>
              <w:bottom w:w="0" w:type="dxa"/>
              <w:right w:w="108" w:type="dxa"/>
            </w:tcMar>
            <w:hideMark/>
          </w:tcPr>
          <w:p w14:paraId="114E03FF" w14:textId="77777777" w:rsidR="00010E86" w:rsidRPr="001D534E" w:rsidRDefault="00010E86" w:rsidP="009E74DA">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Parent company</w:t>
            </w:r>
          </w:p>
        </w:tc>
      </w:tr>
      <w:tr w:rsidR="00A16A0E" w:rsidRPr="001D534E" w14:paraId="43DE3FA7" w14:textId="77777777" w:rsidTr="00A16A0E">
        <w:trPr>
          <w:trHeight w:val="243"/>
        </w:trPr>
        <w:tc>
          <w:tcPr>
            <w:tcW w:w="5040" w:type="dxa"/>
            <w:noWrap/>
            <w:tcMar>
              <w:top w:w="0" w:type="dxa"/>
              <w:left w:w="108" w:type="dxa"/>
              <w:bottom w:w="0" w:type="dxa"/>
              <w:right w:w="108" w:type="dxa"/>
            </w:tcMar>
          </w:tcPr>
          <w:p w14:paraId="216245BB" w14:textId="15C64456" w:rsidR="00A16A0E" w:rsidRPr="001D534E" w:rsidRDefault="00A16A0E" w:rsidP="00A16A0E">
            <w:pPr>
              <w:spacing w:line="360" w:lineRule="exact"/>
              <w:ind w:left="144" w:hanging="144"/>
              <w:rPr>
                <w:rFonts w:ascii="Arial" w:hAnsi="Arial" w:cs="Arial"/>
                <w:sz w:val="22"/>
                <w:szCs w:val="22"/>
              </w:rPr>
            </w:pPr>
            <w:r w:rsidRPr="001D534E">
              <w:rPr>
                <w:rFonts w:ascii="Arial" w:hAnsi="Arial" w:cs="Arial"/>
                <w:sz w:val="22"/>
                <w:szCs w:val="22"/>
              </w:rPr>
              <w:t>Indoguna (Thailand) Company Limited</w:t>
            </w:r>
          </w:p>
        </w:tc>
        <w:tc>
          <w:tcPr>
            <w:tcW w:w="4050" w:type="dxa"/>
            <w:noWrap/>
            <w:tcMar>
              <w:top w:w="0" w:type="dxa"/>
              <w:left w:w="108" w:type="dxa"/>
              <w:bottom w:w="0" w:type="dxa"/>
              <w:right w:w="108" w:type="dxa"/>
            </w:tcMar>
          </w:tcPr>
          <w:p w14:paraId="5219D3C6" w14:textId="72386683" w:rsidR="00A16A0E" w:rsidRPr="001D534E" w:rsidRDefault="00A16A0E" w:rsidP="00A16A0E">
            <w:pPr>
              <w:spacing w:line="360" w:lineRule="exact"/>
              <w:ind w:left="144" w:hanging="144"/>
              <w:rPr>
                <w:rFonts w:ascii="Arial" w:hAnsi="Arial" w:cs="Arial"/>
                <w:sz w:val="22"/>
                <w:szCs w:val="22"/>
              </w:rPr>
            </w:pPr>
            <w:r w:rsidRPr="001D534E">
              <w:rPr>
                <w:rFonts w:ascii="Arial" w:hAnsi="Arial" w:cs="Arial"/>
                <w:sz w:val="22"/>
                <w:szCs w:val="22"/>
              </w:rPr>
              <w:t xml:space="preserve">The subsidiary </w:t>
            </w:r>
          </w:p>
        </w:tc>
      </w:tr>
      <w:tr w:rsidR="00A16A0E" w:rsidRPr="001D534E" w14:paraId="5059C0BA" w14:textId="77777777" w:rsidTr="00A16A0E">
        <w:trPr>
          <w:trHeight w:val="162"/>
        </w:trPr>
        <w:tc>
          <w:tcPr>
            <w:tcW w:w="5040" w:type="dxa"/>
            <w:noWrap/>
            <w:tcMar>
              <w:top w:w="0" w:type="dxa"/>
              <w:left w:w="108" w:type="dxa"/>
              <w:bottom w:w="0" w:type="dxa"/>
              <w:right w:w="108" w:type="dxa"/>
            </w:tcMar>
            <w:hideMark/>
          </w:tcPr>
          <w:p w14:paraId="764ACCA3" w14:textId="77777777" w:rsidR="00A16A0E" w:rsidRPr="001D534E" w:rsidRDefault="00A16A0E" w:rsidP="00A16A0E">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KCG Land Development Company Limited</w:t>
            </w:r>
          </w:p>
        </w:tc>
        <w:tc>
          <w:tcPr>
            <w:tcW w:w="4050" w:type="dxa"/>
            <w:noWrap/>
            <w:tcMar>
              <w:top w:w="0" w:type="dxa"/>
              <w:left w:w="108" w:type="dxa"/>
              <w:bottom w:w="0" w:type="dxa"/>
              <w:right w:w="108" w:type="dxa"/>
            </w:tcMar>
            <w:hideMark/>
          </w:tcPr>
          <w:p w14:paraId="2E99763D" w14:textId="77777777" w:rsidR="00A16A0E" w:rsidRPr="001D534E" w:rsidRDefault="00A16A0E" w:rsidP="00A16A0E">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Common shareholders and directors</w:t>
            </w:r>
          </w:p>
        </w:tc>
      </w:tr>
      <w:tr w:rsidR="00A16A0E" w:rsidRPr="001D534E" w14:paraId="46AE0CBB" w14:textId="77777777" w:rsidTr="00A16A0E">
        <w:trPr>
          <w:trHeight w:val="243"/>
        </w:trPr>
        <w:tc>
          <w:tcPr>
            <w:tcW w:w="5040" w:type="dxa"/>
            <w:noWrap/>
            <w:tcMar>
              <w:top w:w="0" w:type="dxa"/>
              <w:left w:w="108" w:type="dxa"/>
              <w:bottom w:w="0" w:type="dxa"/>
              <w:right w:w="108" w:type="dxa"/>
            </w:tcMar>
            <w:hideMark/>
          </w:tcPr>
          <w:p w14:paraId="7D3050BE" w14:textId="77777777" w:rsidR="00A16A0E" w:rsidRPr="001D534E" w:rsidRDefault="00A16A0E" w:rsidP="00A16A0E">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United Dairy Farm</w:t>
            </w:r>
            <w:r w:rsidRPr="001D534E">
              <w:rPr>
                <w:rFonts w:ascii="Arial" w:hAnsi="Arial" w:cs="Arial"/>
                <w:sz w:val="22"/>
                <w:szCs w:val="22"/>
                <w:cs/>
              </w:rPr>
              <w:t xml:space="preserve"> </w:t>
            </w:r>
            <w:r w:rsidRPr="001D534E">
              <w:rPr>
                <w:rFonts w:ascii="Arial" w:hAnsi="Arial" w:cs="Arial"/>
                <w:sz w:val="22"/>
                <w:szCs w:val="22"/>
              </w:rPr>
              <w:t>Company Limited</w:t>
            </w:r>
          </w:p>
        </w:tc>
        <w:tc>
          <w:tcPr>
            <w:tcW w:w="4050" w:type="dxa"/>
            <w:noWrap/>
            <w:tcMar>
              <w:top w:w="0" w:type="dxa"/>
              <w:left w:w="108" w:type="dxa"/>
              <w:bottom w:w="0" w:type="dxa"/>
              <w:right w:w="108" w:type="dxa"/>
            </w:tcMar>
            <w:hideMark/>
          </w:tcPr>
          <w:p w14:paraId="41968661" w14:textId="77777777" w:rsidR="00A16A0E" w:rsidRPr="001D534E" w:rsidRDefault="00A16A0E" w:rsidP="00A16A0E">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Common shareholders and directors</w:t>
            </w:r>
          </w:p>
        </w:tc>
      </w:tr>
      <w:tr w:rsidR="00A16A0E" w:rsidRPr="001D534E" w14:paraId="791D053A" w14:textId="77777777" w:rsidTr="00A16A0E">
        <w:trPr>
          <w:trHeight w:val="225"/>
        </w:trPr>
        <w:tc>
          <w:tcPr>
            <w:tcW w:w="5040" w:type="dxa"/>
            <w:noWrap/>
            <w:tcMar>
              <w:top w:w="0" w:type="dxa"/>
              <w:left w:w="108" w:type="dxa"/>
              <w:bottom w:w="0" w:type="dxa"/>
              <w:right w:w="108" w:type="dxa"/>
            </w:tcMar>
            <w:hideMark/>
          </w:tcPr>
          <w:p w14:paraId="1E2B4571" w14:textId="77777777" w:rsidR="00A16A0E" w:rsidRPr="001D534E" w:rsidRDefault="00A16A0E" w:rsidP="00A16A0E">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United Dairy Foods Company Limited</w:t>
            </w:r>
          </w:p>
        </w:tc>
        <w:tc>
          <w:tcPr>
            <w:tcW w:w="4050" w:type="dxa"/>
            <w:noWrap/>
            <w:tcMar>
              <w:top w:w="0" w:type="dxa"/>
              <w:left w:w="108" w:type="dxa"/>
              <w:bottom w:w="0" w:type="dxa"/>
              <w:right w:w="108" w:type="dxa"/>
            </w:tcMar>
            <w:hideMark/>
          </w:tcPr>
          <w:p w14:paraId="7D13BBEA" w14:textId="77777777" w:rsidR="00A16A0E" w:rsidRPr="001D534E" w:rsidRDefault="00A16A0E" w:rsidP="00A16A0E">
            <w:pPr>
              <w:spacing w:line="360" w:lineRule="exact"/>
              <w:ind w:left="144" w:hanging="144"/>
              <w:rPr>
                <w:rFonts w:ascii="Arial" w:eastAsiaTheme="minorHAnsi" w:hAnsi="Arial" w:cs="Arial"/>
                <w:color w:val="000000"/>
                <w:sz w:val="22"/>
                <w:szCs w:val="22"/>
              </w:rPr>
            </w:pPr>
            <w:r w:rsidRPr="001D534E">
              <w:rPr>
                <w:rFonts w:ascii="Arial" w:hAnsi="Arial" w:cs="Arial"/>
                <w:sz w:val="22"/>
                <w:szCs w:val="22"/>
              </w:rPr>
              <w:t>Common shareholders and directors</w:t>
            </w:r>
          </w:p>
        </w:tc>
      </w:tr>
      <w:tr w:rsidR="00A16A0E" w:rsidRPr="001D534E" w14:paraId="49F31DE4" w14:textId="77777777" w:rsidTr="00A16A0E">
        <w:trPr>
          <w:trHeight w:val="207"/>
        </w:trPr>
        <w:tc>
          <w:tcPr>
            <w:tcW w:w="5040" w:type="dxa"/>
            <w:noWrap/>
            <w:tcMar>
              <w:top w:w="0" w:type="dxa"/>
              <w:left w:w="108" w:type="dxa"/>
              <w:bottom w:w="0" w:type="dxa"/>
              <w:right w:w="108" w:type="dxa"/>
            </w:tcMar>
          </w:tcPr>
          <w:p w14:paraId="695E80C6" w14:textId="77777777" w:rsidR="00A16A0E" w:rsidRPr="001D534E" w:rsidRDefault="00A16A0E" w:rsidP="00A16A0E">
            <w:pPr>
              <w:spacing w:line="360" w:lineRule="exact"/>
              <w:ind w:left="144" w:hanging="144"/>
              <w:rPr>
                <w:rFonts w:ascii="Arial" w:hAnsi="Arial" w:cs="Arial"/>
                <w:sz w:val="22"/>
                <w:szCs w:val="22"/>
              </w:rPr>
            </w:pPr>
            <w:r w:rsidRPr="001D534E">
              <w:rPr>
                <w:rFonts w:ascii="Arial" w:hAnsi="Arial" w:cs="Arial"/>
                <w:sz w:val="22"/>
                <w:szCs w:val="22"/>
              </w:rPr>
              <w:t>Imperial Distribution Center Company Limited</w:t>
            </w:r>
          </w:p>
        </w:tc>
        <w:tc>
          <w:tcPr>
            <w:tcW w:w="4050" w:type="dxa"/>
            <w:noWrap/>
            <w:tcMar>
              <w:top w:w="0" w:type="dxa"/>
              <w:left w:w="108" w:type="dxa"/>
              <w:bottom w:w="0" w:type="dxa"/>
              <w:right w:w="108" w:type="dxa"/>
            </w:tcMar>
          </w:tcPr>
          <w:p w14:paraId="697F0BC3" w14:textId="77777777" w:rsidR="00A16A0E" w:rsidRPr="001D534E" w:rsidRDefault="00A16A0E" w:rsidP="00A16A0E">
            <w:pPr>
              <w:spacing w:line="360" w:lineRule="exact"/>
              <w:ind w:left="144" w:hanging="144"/>
              <w:rPr>
                <w:rFonts w:ascii="Arial" w:hAnsi="Arial" w:cs="Arial"/>
                <w:sz w:val="22"/>
                <w:szCs w:val="22"/>
              </w:rPr>
            </w:pPr>
            <w:r w:rsidRPr="001D534E">
              <w:rPr>
                <w:rFonts w:ascii="Arial" w:hAnsi="Arial" w:cs="Arial"/>
                <w:sz w:val="22"/>
                <w:szCs w:val="22"/>
              </w:rPr>
              <w:t>Common shareholders and directors</w:t>
            </w:r>
          </w:p>
        </w:tc>
      </w:tr>
    </w:tbl>
    <w:p w14:paraId="276250AC" w14:textId="1C2DF90B" w:rsidR="00A5689B" w:rsidRPr="001D534E" w:rsidRDefault="006B3568" w:rsidP="00040CFC">
      <w:pPr>
        <w:tabs>
          <w:tab w:val="left" w:pos="1440"/>
        </w:tabs>
        <w:spacing w:before="120" w:line="380" w:lineRule="exact"/>
        <w:ind w:left="547" w:hanging="547"/>
        <w:jc w:val="thaiDistribute"/>
        <w:outlineLvl w:val="0"/>
        <w:rPr>
          <w:rFonts w:ascii="Arial" w:hAnsi="Arial" w:cs="Arial"/>
          <w:sz w:val="22"/>
          <w:szCs w:val="22"/>
        </w:rPr>
      </w:pPr>
      <w:r w:rsidRPr="001D534E">
        <w:rPr>
          <w:rFonts w:ascii="Arial" w:hAnsi="Arial" w:cstheme="minorBidi"/>
          <w:sz w:val="22"/>
          <w:szCs w:val="22"/>
          <w:cs/>
        </w:rPr>
        <w:tab/>
      </w:r>
      <w:r w:rsidR="004B158E" w:rsidRPr="001D534E">
        <w:rPr>
          <w:rFonts w:ascii="Arial" w:hAnsi="Arial" w:cs="Arial"/>
          <w:sz w:val="22"/>
          <w:szCs w:val="22"/>
        </w:rPr>
        <w:t>During the year</w:t>
      </w:r>
      <w:r w:rsidR="000759D5" w:rsidRPr="001D534E">
        <w:rPr>
          <w:rFonts w:ascii="Arial" w:hAnsi="Arial" w:cs="Arial"/>
          <w:sz w:val="22"/>
          <w:szCs w:val="22"/>
        </w:rPr>
        <w:t>s</w:t>
      </w:r>
      <w:r w:rsidR="004B158E" w:rsidRPr="001D534E">
        <w:rPr>
          <w:rFonts w:ascii="Arial" w:hAnsi="Arial" w:cs="Arial"/>
          <w:sz w:val="22"/>
          <w:szCs w:val="22"/>
        </w:rPr>
        <w:t xml:space="preserve">, the </w:t>
      </w:r>
      <w:r w:rsidR="00383C47" w:rsidRPr="001D534E">
        <w:rPr>
          <w:rFonts w:ascii="Arial" w:hAnsi="Arial" w:cs="Arial"/>
          <w:sz w:val="22"/>
          <w:szCs w:val="22"/>
        </w:rPr>
        <w:t xml:space="preserve">Group </w:t>
      </w:r>
      <w:r w:rsidR="004B158E" w:rsidRPr="001D534E">
        <w:rPr>
          <w:rFonts w:ascii="Arial" w:hAnsi="Arial" w:cs="Arial"/>
          <w:sz w:val="22"/>
          <w:szCs w:val="22"/>
        </w:rPr>
        <w:t xml:space="preserve">had significant business transactions with related parties. Such transactions, which are summarised below, arose in the ordinary course of business and were concluded on commercial terms and bases agreed upon between the </w:t>
      </w:r>
      <w:r w:rsidR="00383C47" w:rsidRPr="001D534E">
        <w:rPr>
          <w:rFonts w:ascii="Arial" w:hAnsi="Arial" w:cs="Arial"/>
          <w:sz w:val="22"/>
          <w:szCs w:val="22"/>
        </w:rPr>
        <w:t xml:space="preserve">Group </w:t>
      </w:r>
      <w:r w:rsidR="002A380B" w:rsidRPr="001D534E">
        <w:rPr>
          <w:rFonts w:ascii="Arial" w:hAnsi="Arial" w:cs="Arial"/>
          <w:sz w:val="22"/>
          <w:szCs w:val="22"/>
        </w:rPr>
        <w:t xml:space="preserve">and those </w:t>
      </w:r>
      <w:proofErr w:type="gramStart"/>
      <w:r w:rsidR="002A380B" w:rsidRPr="001D534E">
        <w:rPr>
          <w:rFonts w:ascii="Arial" w:hAnsi="Arial" w:cs="Arial"/>
          <w:sz w:val="22"/>
          <w:szCs w:val="22"/>
        </w:rPr>
        <w:t xml:space="preserve">related </w:t>
      </w:r>
      <w:r w:rsidR="00213F17" w:rsidRPr="001D534E">
        <w:rPr>
          <w:rFonts w:ascii="Arial" w:hAnsi="Arial" w:cs="Arial"/>
          <w:sz w:val="22"/>
          <w:szCs w:val="22"/>
        </w:rPr>
        <w:t xml:space="preserve"> persons</w:t>
      </w:r>
      <w:proofErr w:type="gramEnd"/>
      <w:r w:rsidR="00213F17" w:rsidRPr="001D534E">
        <w:rPr>
          <w:rFonts w:ascii="Arial" w:hAnsi="Arial" w:cs="Arial"/>
          <w:sz w:val="22"/>
          <w:szCs w:val="22"/>
        </w:rPr>
        <w:t xml:space="preserve"> and </w:t>
      </w:r>
      <w:r w:rsidR="002A380B" w:rsidRPr="001D534E">
        <w:rPr>
          <w:rFonts w:ascii="Arial" w:hAnsi="Arial" w:cs="Arial"/>
          <w:sz w:val="22"/>
          <w:szCs w:val="22"/>
        </w:rPr>
        <w:t>parties.</w:t>
      </w:r>
    </w:p>
    <w:p w14:paraId="5C45EC4D" w14:textId="77777777" w:rsidR="005C608A" w:rsidRPr="001D534E" w:rsidRDefault="005C608A">
      <w:r w:rsidRPr="001D534E">
        <w:br w:type="page"/>
      </w:r>
    </w:p>
    <w:tbl>
      <w:tblPr>
        <w:tblW w:w="9900" w:type="dxa"/>
        <w:tblInd w:w="-90" w:type="dxa"/>
        <w:tblLayout w:type="fixed"/>
        <w:tblLook w:val="0000" w:firstRow="0" w:lastRow="0" w:firstColumn="0" w:lastColumn="0" w:noHBand="0" w:noVBand="0"/>
      </w:tblPr>
      <w:tblGrid>
        <w:gridCol w:w="3060"/>
        <w:gridCol w:w="1170"/>
        <w:gridCol w:w="1170"/>
        <w:gridCol w:w="1080"/>
        <w:gridCol w:w="1080"/>
        <w:gridCol w:w="2340"/>
      </w:tblGrid>
      <w:tr w:rsidR="00592EF6" w:rsidRPr="001D534E" w14:paraId="3AD8D70F" w14:textId="77777777" w:rsidTr="008A5244">
        <w:trPr>
          <w:trHeight w:val="351"/>
        </w:trPr>
        <w:tc>
          <w:tcPr>
            <w:tcW w:w="3060" w:type="dxa"/>
          </w:tcPr>
          <w:p w14:paraId="5898FFA7" w14:textId="347DE1A3" w:rsidR="00592EF6" w:rsidRPr="001D534E" w:rsidRDefault="00592EF6" w:rsidP="00040CFC">
            <w:pPr>
              <w:spacing w:line="280" w:lineRule="exact"/>
              <w:ind w:left="163" w:hanging="163"/>
              <w:rPr>
                <w:rFonts w:ascii="Arial" w:hAnsi="Arial" w:cs="Arial"/>
                <w:sz w:val="18"/>
                <w:szCs w:val="18"/>
              </w:rPr>
            </w:pPr>
          </w:p>
        </w:tc>
        <w:tc>
          <w:tcPr>
            <w:tcW w:w="1170" w:type="dxa"/>
          </w:tcPr>
          <w:p w14:paraId="49D11E66" w14:textId="77777777" w:rsidR="00592EF6" w:rsidRPr="001D534E" w:rsidRDefault="00592EF6" w:rsidP="00040CFC">
            <w:pPr>
              <w:tabs>
                <w:tab w:val="center" w:pos="8100"/>
              </w:tabs>
              <w:spacing w:line="280" w:lineRule="exact"/>
              <w:ind w:left="547" w:hanging="547"/>
              <w:jc w:val="right"/>
              <w:rPr>
                <w:rFonts w:ascii="Arial" w:hAnsi="Arial" w:cs="Arial"/>
                <w:sz w:val="18"/>
                <w:szCs w:val="18"/>
              </w:rPr>
            </w:pPr>
          </w:p>
        </w:tc>
        <w:tc>
          <w:tcPr>
            <w:tcW w:w="1170" w:type="dxa"/>
          </w:tcPr>
          <w:p w14:paraId="0094883B" w14:textId="2976B381" w:rsidR="00592EF6" w:rsidRPr="001D534E" w:rsidRDefault="00592EF6" w:rsidP="00040CFC">
            <w:pPr>
              <w:tabs>
                <w:tab w:val="center" w:pos="8100"/>
              </w:tabs>
              <w:spacing w:line="280" w:lineRule="exact"/>
              <w:ind w:left="547" w:hanging="547"/>
              <w:jc w:val="right"/>
              <w:rPr>
                <w:rFonts w:ascii="Arial" w:hAnsi="Arial" w:cs="Arial"/>
                <w:sz w:val="18"/>
                <w:szCs w:val="18"/>
              </w:rPr>
            </w:pPr>
          </w:p>
        </w:tc>
        <w:tc>
          <w:tcPr>
            <w:tcW w:w="4500" w:type="dxa"/>
            <w:gridSpan w:val="3"/>
          </w:tcPr>
          <w:p w14:paraId="5D3AFBC0" w14:textId="77777777" w:rsidR="00592EF6" w:rsidRPr="001D534E" w:rsidRDefault="00592EF6" w:rsidP="00040CFC">
            <w:pPr>
              <w:tabs>
                <w:tab w:val="center" w:pos="8100"/>
              </w:tabs>
              <w:spacing w:line="280" w:lineRule="exact"/>
              <w:ind w:left="547" w:hanging="547"/>
              <w:jc w:val="right"/>
              <w:rPr>
                <w:rFonts w:ascii="Arial" w:hAnsi="Arial" w:cs="Arial"/>
                <w:sz w:val="18"/>
                <w:szCs w:val="18"/>
              </w:rPr>
            </w:pPr>
            <w:r w:rsidRPr="001D534E">
              <w:rPr>
                <w:rFonts w:ascii="Arial" w:hAnsi="Arial" w:cs="Arial"/>
                <w:sz w:val="18"/>
                <w:szCs w:val="18"/>
              </w:rPr>
              <w:t>(Unit: Thousand Baht)</w:t>
            </w:r>
          </w:p>
        </w:tc>
      </w:tr>
      <w:tr w:rsidR="00592EF6" w:rsidRPr="001D534E" w14:paraId="3CB05AAF" w14:textId="77777777" w:rsidTr="008A5244">
        <w:tc>
          <w:tcPr>
            <w:tcW w:w="3060" w:type="dxa"/>
            <w:vAlign w:val="bottom"/>
          </w:tcPr>
          <w:p w14:paraId="2BBF2561" w14:textId="77777777" w:rsidR="00592EF6" w:rsidRPr="001D534E" w:rsidRDefault="00592EF6" w:rsidP="00040CFC">
            <w:pPr>
              <w:spacing w:line="280" w:lineRule="exact"/>
              <w:ind w:left="163" w:hanging="163"/>
              <w:rPr>
                <w:rFonts w:ascii="Arial" w:hAnsi="Arial" w:cs="Arial"/>
                <w:sz w:val="18"/>
                <w:szCs w:val="18"/>
              </w:rPr>
            </w:pPr>
          </w:p>
        </w:tc>
        <w:tc>
          <w:tcPr>
            <w:tcW w:w="2340" w:type="dxa"/>
            <w:gridSpan w:val="2"/>
          </w:tcPr>
          <w:p w14:paraId="5F09C64A" w14:textId="2BAE8208" w:rsidR="00592EF6" w:rsidRPr="001D534E" w:rsidRDefault="00592EF6" w:rsidP="00040CFC">
            <w:pPr>
              <w:pStyle w:val="Heading8"/>
              <w:pBdr>
                <w:bottom w:val="single" w:sz="4" w:space="1" w:color="auto"/>
              </w:pBdr>
              <w:spacing w:line="280" w:lineRule="exact"/>
              <w:ind w:left="-24"/>
              <w:jc w:val="center"/>
              <w:rPr>
                <w:rFonts w:ascii="Arial" w:hAnsi="Arial" w:cs="Arial"/>
                <w:b w:val="0"/>
                <w:bCs w:val="0"/>
                <w:sz w:val="18"/>
                <w:szCs w:val="18"/>
              </w:rPr>
            </w:pPr>
            <w:r w:rsidRPr="001D534E">
              <w:rPr>
                <w:rFonts w:ascii="Arial" w:hAnsi="Arial" w:cs="Arial"/>
                <w:b w:val="0"/>
                <w:bCs w:val="0"/>
                <w:sz w:val="18"/>
                <w:szCs w:val="18"/>
              </w:rPr>
              <w:t>Consolidated                     financial statements</w:t>
            </w:r>
          </w:p>
        </w:tc>
        <w:tc>
          <w:tcPr>
            <w:tcW w:w="2160" w:type="dxa"/>
            <w:gridSpan w:val="2"/>
            <w:vAlign w:val="bottom"/>
          </w:tcPr>
          <w:p w14:paraId="1508ECBD" w14:textId="77777777" w:rsidR="00592EF6" w:rsidRPr="001D534E" w:rsidRDefault="00592EF6" w:rsidP="00040CFC">
            <w:pPr>
              <w:pStyle w:val="Heading8"/>
              <w:pBdr>
                <w:bottom w:val="single" w:sz="4" w:space="1" w:color="auto"/>
              </w:pBdr>
              <w:spacing w:line="280" w:lineRule="exact"/>
              <w:ind w:left="-24"/>
              <w:jc w:val="center"/>
              <w:rPr>
                <w:rFonts w:ascii="Arial" w:hAnsi="Arial" w:cs="Arial"/>
                <w:b w:val="0"/>
                <w:bCs w:val="0"/>
                <w:sz w:val="18"/>
                <w:szCs w:val="18"/>
              </w:rPr>
            </w:pPr>
            <w:r w:rsidRPr="001D534E">
              <w:rPr>
                <w:rFonts w:ascii="Arial" w:hAnsi="Arial" w:cs="Arial"/>
                <w:b w:val="0"/>
                <w:bCs w:val="0"/>
                <w:sz w:val="18"/>
                <w:szCs w:val="18"/>
              </w:rPr>
              <w:t xml:space="preserve">Separate </w:t>
            </w:r>
            <w:r w:rsidRPr="001D534E">
              <w:rPr>
                <w:rFonts w:ascii="Arial" w:hAnsi="Arial" w:cs="Arial"/>
                <w:b w:val="0"/>
                <w:bCs w:val="0"/>
                <w:sz w:val="18"/>
                <w:szCs w:val="18"/>
                <w:cs/>
              </w:rPr>
              <w:t xml:space="preserve">                                 </w:t>
            </w:r>
            <w:r w:rsidRPr="001D534E">
              <w:rPr>
                <w:rFonts w:ascii="Arial" w:hAnsi="Arial" w:cs="Arial"/>
                <w:b w:val="0"/>
                <w:bCs w:val="0"/>
                <w:sz w:val="18"/>
                <w:szCs w:val="18"/>
              </w:rPr>
              <w:t>financial statements</w:t>
            </w:r>
          </w:p>
        </w:tc>
        <w:tc>
          <w:tcPr>
            <w:tcW w:w="2340" w:type="dxa"/>
            <w:vAlign w:val="bottom"/>
          </w:tcPr>
          <w:p w14:paraId="126EB8B3" w14:textId="77777777" w:rsidR="00592EF6" w:rsidRPr="001D534E" w:rsidRDefault="00592EF6" w:rsidP="00040CFC">
            <w:pPr>
              <w:pStyle w:val="Heading8"/>
              <w:spacing w:line="280" w:lineRule="exact"/>
              <w:ind w:left="547" w:hanging="547"/>
              <w:jc w:val="center"/>
              <w:rPr>
                <w:rFonts w:ascii="Arial" w:hAnsi="Arial" w:cs="Arial"/>
                <w:b w:val="0"/>
                <w:bCs w:val="0"/>
                <w:sz w:val="18"/>
                <w:szCs w:val="18"/>
              </w:rPr>
            </w:pPr>
          </w:p>
        </w:tc>
      </w:tr>
      <w:tr w:rsidR="00592EF6" w:rsidRPr="001D534E" w14:paraId="45B7CB0A" w14:textId="77777777" w:rsidTr="008A5244">
        <w:tc>
          <w:tcPr>
            <w:tcW w:w="3060" w:type="dxa"/>
            <w:vAlign w:val="bottom"/>
          </w:tcPr>
          <w:p w14:paraId="5493B321" w14:textId="77777777" w:rsidR="00592EF6" w:rsidRPr="001D534E" w:rsidRDefault="00592EF6" w:rsidP="00040CFC">
            <w:pPr>
              <w:spacing w:line="280" w:lineRule="exact"/>
              <w:ind w:left="163" w:hanging="163"/>
              <w:rPr>
                <w:rFonts w:ascii="Arial" w:hAnsi="Arial" w:cs="Arial"/>
                <w:sz w:val="18"/>
                <w:szCs w:val="18"/>
              </w:rPr>
            </w:pPr>
          </w:p>
        </w:tc>
        <w:tc>
          <w:tcPr>
            <w:tcW w:w="1170" w:type="dxa"/>
          </w:tcPr>
          <w:p w14:paraId="4454AF7C" w14:textId="7082A719" w:rsidR="00592EF6" w:rsidRPr="001D534E" w:rsidRDefault="00265222" w:rsidP="00040CFC">
            <w:pPr>
              <w:pStyle w:val="Heading8"/>
              <w:pBdr>
                <w:bottom w:val="single" w:sz="4" w:space="1" w:color="auto"/>
              </w:pBdr>
              <w:spacing w:line="280" w:lineRule="exact"/>
              <w:ind w:left="-24"/>
              <w:jc w:val="center"/>
              <w:rPr>
                <w:rFonts w:ascii="Arial" w:hAnsi="Arial" w:cs="Arial"/>
                <w:b w:val="0"/>
                <w:bCs w:val="0"/>
                <w:sz w:val="18"/>
                <w:szCs w:val="18"/>
              </w:rPr>
            </w:pPr>
            <w:r w:rsidRPr="001D534E">
              <w:rPr>
                <w:rFonts w:ascii="Arial" w:hAnsi="Arial" w:cs="Arial"/>
                <w:b w:val="0"/>
                <w:bCs w:val="0"/>
                <w:sz w:val="18"/>
                <w:szCs w:val="18"/>
              </w:rPr>
              <w:t>2025</w:t>
            </w:r>
          </w:p>
        </w:tc>
        <w:tc>
          <w:tcPr>
            <w:tcW w:w="1170" w:type="dxa"/>
          </w:tcPr>
          <w:p w14:paraId="414BE4BC" w14:textId="03C2F388" w:rsidR="00592EF6" w:rsidRPr="001D534E" w:rsidRDefault="00265222" w:rsidP="00040CFC">
            <w:pPr>
              <w:pStyle w:val="Heading8"/>
              <w:pBdr>
                <w:bottom w:val="single" w:sz="4" w:space="1" w:color="auto"/>
              </w:pBdr>
              <w:spacing w:line="280" w:lineRule="exact"/>
              <w:ind w:left="-24"/>
              <w:jc w:val="center"/>
              <w:rPr>
                <w:rFonts w:ascii="Arial" w:hAnsi="Arial" w:cs="Arial"/>
                <w:b w:val="0"/>
                <w:bCs w:val="0"/>
                <w:sz w:val="18"/>
                <w:szCs w:val="18"/>
              </w:rPr>
            </w:pPr>
            <w:r w:rsidRPr="001D534E">
              <w:rPr>
                <w:rFonts w:ascii="Arial" w:hAnsi="Arial" w:cs="Arial"/>
                <w:b w:val="0"/>
                <w:bCs w:val="0"/>
                <w:sz w:val="18"/>
                <w:szCs w:val="18"/>
              </w:rPr>
              <w:t>2024</w:t>
            </w:r>
          </w:p>
        </w:tc>
        <w:tc>
          <w:tcPr>
            <w:tcW w:w="1080" w:type="dxa"/>
            <w:vAlign w:val="bottom"/>
          </w:tcPr>
          <w:p w14:paraId="1792E1C8" w14:textId="4D3FB41E" w:rsidR="00592EF6" w:rsidRPr="001D534E" w:rsidRDefault="00265222" w:rsidP="00040CFC">
            <w:pPr>
              <w:pStyle w:val="Heading8"/>
              <w:pBdr>
                <w:bottom w:val="single" w:sz="4" w:space="1" w:color="auto"/>
              </w:pBdr>
              <w:spacing w:line="280" w:lineRule="exact"/>
              <w:ind w:left="-24"/>
              <w:jc w:val="center"/>
              <w:rPr>
                <w:rFonts w:ascii="Arial" w:hAnsi="Arial" w:cs="Arial"/>
                <w:b w:val="0"/>
                <w:bCs w:val="0"/>
                <w:sz w:val="18"/>
                <w:szCs w:val="18"/>
              </w:rPr>
            </w:pPr>
            <w:r w:rsidRPr="001D534E">
              <w:rPr>
                <w:rFonts w:ascii="Arial" w:hAnsi="Arial" w:cs="Arial"/>
                <w:b w:val="0"/>
                <w:bCs w:val="0"/>
                <w:sz w:val="18"/>
                <w:szCs w:val="18"/>
              </w:rPr>
              <w:t>2025</w:t>
            </w:r>
          </w:p>
        </w:tc>
        <w:tc>
          <w:tcPr>
            <w:tcW w:w="1080" w:type="dxa"/>
            <w:vAlign w:val="bottom"/>
          </w:tcPr>
          <w:p w14:paraId="78EC7531" w14:textId="0AB1A0A9" w:rsidR="00592EF6" w:rsidRPr="001D534E" w:rsidRDefault="00265222" w:rsidP="00040CFC">
            <w:pPr>
              <w:pStyle w:val="Heading8"/>
              <w:pBdr>
                <w:bottom w:val="single" w:sz="4" w:space="1" w:color="auto"/>
              </w:pBdr>
              <w:spacing w:line="280" w:lineRule="exact"/>
              <w:ind w:left="-24"/>
              <w:jc w:val="center"/>
              <w:rPr>
                <w:rFonts w:ascii="Arial" w:hAnsi="Arial" w:cs="Arial"/>
                <w:b w:val="0"/>
                <w:bCs w:val="0"/>
                <w:sz w:val="18"/>
                <w:szCs w:val="18"/>
              </w:rPr>
            </w:pPr>
            <w:r w:rsidRPr="001D534E">
              <w:rPr>
                <w:rFonts w:ascii="Arial" w:hAnsi="Arial" w:cs="Arial"/>
                <w:b w:val="0"/>
                <w:bCs w:val="0"/>
                <w:sz w:val="18"/>
                <w:szCs w:val="18"/>
              </w:rPr>
              <w:t>2024</w:t>
            </w:r>
          </w:p>
        </w:tc>
        <w:tc>
          <w:tcPr>
            <w:tcW w:w="2340" w:type="dxa"/>
            <w:vAlign w:val="bottom"/>
          </w:tcPr>
          <w:p w14:paraId="2258DA34" w14:textId="23083B3D" w:rsidR="00592EF6" w:rsidRPr="001D534E" w:rsidRDefault="00592EF6" w:rsidP="00040CFC">
            <w:pPr>
              <w:pStyle w:val="Heading8"/>
              <w:pBdr>
                <w:bottom w:val="single" w:sz="4" w:space="1" w:color="auto"/>
              </w:pBdr>
              <w:spacing w:line="280" w:lineRule="exact"/>
              <w:ind w:left="-24"/>
              <w:jc w:val="center"/>
              <w:rPr>
                <w:rFonts w:ascii="Arial" w:hAnsi="Arial" w:cs="Arial"/>
                <w:b w:val="0"/>
                <w:bCs w:val="0"/>
                <w:sz w:val="18"/>
                <w:szCs w:val="18"/>
              </w:rPr>
            </w:pPr>
            <w:r w:rsidRPr="001D534E">
              <w:rPr>
                <w:rFonts w:ascii="Arial" w:hAnsi="Arial" w:cs="Arial"/>
                <w:b w:val="0"/>
                <w:bCs w:val="0"/>
                <w:sz w:val="18"/>
                <w:szCs w:val="18"/>
              </w:rPr>
              <w:t>Pricing policy</w:t>
            </w:r>
          </w:p>
        </w:tc>
      </w:tr>
      <w:tr w:rsidR="00592EF6" w:rsidRPr="001D534E" w14:paraId="6BC0D869" w14:textId="77777777" w:rsidTr="008A5244">
        <w:tc>
          <w:tcPr>
            <w:tcW w:w="3060" w:type="dxa"/>
          </w:tcPr>
          <w:p w14:paraId="36F529C8" w14:textId="77777777" w:rsidR="00592EF6" w:rsidRPr="001D534E" w:rsidRDefault="00592EF6" w:rsidP="00040CFC">
            <w:pPr>
              <w:tabs>
                <w:tab w:val="decimal" w:pos="467"/>
              </w:tabs>
              <w:spacing w:line="280" w:lineRule="exact"/>
              <w:ind w:left="163" w:right="-202" w:hanging="163"/>
              <w:rPr>
                <w:rFonts w:ascii="Arial" w:hAnsi="Arial" w:cs="Arial"/>
                <w:sz w:val="18"/>
                <w:szCs w:val="18"/>
              </w:rPr>
            </w:pPr>
            <w:r w:rsidRPr="001D534E">
              <w:rPr>
                <w:rFonts w:ascii="Arial" w:hAnsi="Arial" w:cs="Arial"/>
                <w:sz w:val="18"/>
                <w:szCs w:val="18"/>
                <w:u w:val="single"/>
              </w:rPr>
              <w:t>Transactions with parent company</w:t>
            </w:r>
          </w:p>
        </w:tc>
        <w:tc>
          <w:tcPr>
            <w:tcW w:w="1170" w:type="dxa"/>
          </w:tcPr>
          <w:p w14:paraId="6B590987" w14:textId="77777777" w:rsidR="00592EF6" w:rsidRPr="001D534E" w:rsidRDefault="00592EF6" w:rsidP="00040CFC">
            <w:pPr>
              <w:tabs>
                <w:tab w:val="decimal" w:pos="467"/>
              </w:tabs>
              <w:spacing w:line="280" w:lineRule="exact"/>
              <w:ind w:left="547" w:hanging="547"/>
              <w:jc w:val="both"/>
              <w:rPr>
                <w:rFonts w:ascii="Arial" w:hAnsi="Arial" w:cs="Arial"/>
                <w:b/>
                <w:bCs/>
                <w:sz w:val="18"/>
                <w:szCs w:val="18"/>
              </w:rPr>
            </w:pPr>
          </w:p>
        </w:tc>
        <w:tc>
          <w:tcPr>
            <w:tcW w:w="1170" w:type="dxa"/>
          </w:tcPr>
          <w:p w14:paraId="7650ADC0" w14:textId="523F8EE0" w:rsidR="00592EF6" w:rsidRPr="001D534E" w:rsidRDefault="00592EF6" w:rsidP="00040CFC">
            <w:pPr>
              <w:tabs>
                <w:tab w:val="decimal" w:pos="467"/>
              </w:tabs>
              <w:spacing w:line="280" w:lineRule="exact"/>
              <w:ind w:left="547" w:hanging="547"/>
              <w:jc w:val="both"/>
              <w:rPr>
                <w:rFonts w:ascii="Arial" w:hAnsi="Arial" w:cs="Arial"/>
                <w:b/>
                <w:bCs/>
                <w:sz w:val="18"/>
                <w:szCs w:val="18"/>
              </w:rPr>
            </w:pPr>
          </w:p>
        </w:tc>
        <w:tc>
          <w:tcPr>
            <w:tcW w:w="1080" w:type="dxa"/>
          </w:tcPr>
          <w:p w14:paraId="1026A5A0" w14:textId="77777777" w:rsidR="00592EF6" w:rsidRPr="001D534E" w:rsidRDefault="00592EF6" w:rsidP="00040CFC">
            <w:pPr>
              <w:tabs>
                <w:tab w:val="decimal" w:pos="467"/>
              </w:tabs>
              <w:spacing w:line="280" w:lineRule="exact"/>
              <w:ind w:left="547" w:hanging="547"/>
              <w:jc w:val="both"/>
              <w:rPr>
                <w:rFonts w:ascii="Arial" w:hAnsi="Arial" w:cs="Arial"/>
                <w:b/>
                <w:bCs/>
                <w:sz w:val="18"/>
                <w:szCs w:val="18"/>
              </w:rPr>
            </w:pPr>
          </w:p>
        </w:tc>
        <w:tc>
          <w:tcPr>
            <w:tcW w:w="1080" w:type="dxa"/>
          </w:tcPr>
          <w:p w14:paraId="35AC9CCE" w14:textId="77777777" w:rsidR="00592EF6" w:rsidRPr="001D534E" w:rsidRDefault="00592EF6" w:rsidP="00040CFC">
            <w:pPr>
              <w:tabs>
                <w:tab w:val="decimal" w:pos="467"/>
              </w:tabs>
              <w:spacing w:line="280" w:lineRule="exact"/>
              <w:ind w:left="547" w:hanging="547"/>
              <w:jc w:val="both"/>
              <w:rPr>
                <w:rFonts w:ascii="Arial" w:hAnsi="Arial" w:cs="Arial"/>
                <w:b/>
                <w:bCs/>
                <w:sz w:val="18"/>
                <w:szCs w:val="18"/>
              </w:rPr>
            </w:pPr>
          </w:p>
        </w:tc>
        <w:tc>
          <w:tcPr>
            <w:tcW w:w="2340" w:type="dxa"/>
          </w:tcPr>
          <w:p w14:paraId="3A084EB9" w14:textId="77777777" w:rsidR="00592EF6" w:rsidRPr="001D534E" w:rsidRDefault="00592EF6" w:rsidP="00040CFC">
            <w:pPr>
              <w:tabs>
                <w:tab w:val="center" w:pos="8100"/>
              </w:tabs>
              <w:spacing w:line="280" w:lineRule="exact"/>
              <w:ind w:left="547" w:hanging="547"/>
              <w:jc w:val="both"/>
              <w:rPr>
                <w:rFonts w:ascii="Arial" w:hAnsi="Arial" w:cs="Arial"/>
                <w:b/>
                <w:bCs/>
                <w:sz w:val="18"/>
                <w:szCs w:val="18"/>
              </w:rPr>
            </w:pPr>
          </w:p>
        </w:tc>
      </w:tr>
      <w:tr w:rsidR="00F22BBE" w:rsidRPr="001D534E" w14:paraId="0CF117B1" w14:textId="77777777" w:rsidTr="008A5244">
        <w:tc>
          <w:tcPr>
            <w:tcW w:w="3060" w:type="dxa"/>
          </w:tcPr>
          <w:p w14:paraId="78D6C68A" w14:textId="0012D2EE" w:rsidR="00F22BBE" w:rsidRPr="001D534E" w:rsidRDefault="00F22BBE" w:rsidP="00F22BBE">
            <w:pPr>
              <w:spacing w:line="280" w:lineRule="exact"/>
              <w:ind w:left="163" w:hanging="163"/>
              <w:rPr>
                <w:rFonts w:ascii="Arial" w:hAnsi="Arial" w:cs="Arial"/>
                <w:sz w:val="18"/>
                <w:szCs w:val="18"/>
              </w:rPr>
            </w:pPr>
            <w:r w:rsidRPr="001D534E">
              <w:rPr>
                <w:rFonts w:ascii="Arial" w:hAnsi="Arial" w:cs="Arial"/>
                <w:sz w:val="18"/>
                <w:szCs w:val="18"/>
              </w:rPr>
              <w:t>Rental expense</w:t>
            </w:r>
            <w:r w:rsidR="00560234">
              <w:rPr>
                <w:rFonts w:ascii="Arial" w:hAnsi="Arial" w:cs="Arial"/>
                <w:sz w:val="18"/>
                <w:szCs w:val="18"/>
              </w:rPr>
              <w:t>s</w:t>
            </w:r>
          </w:p>
        </w:tc>
        <w:tc>
          <w:tcPr>
            <w:tcW w:w="1170" w:type="dxa"/>
          </w:tcPr>
          <w:p w14:paraId="60640B43" w14:textId="2C92DCF1" w:rsidR="00F22BBE" w:rsidRPr="001D534E" w:rsidRDefault="00101EF7" w:rsidP="00F22BBE">
            <w:pPr>
              <w:tabs>
                <w:tab w:val="decimal" w:pos="882"/>
              </w:tabs>
              <w:spacing w:line="280" w:lineRule="exact"/>
              <w:jc w:val="both"/>
              <w:rPr>
                <w:rFonts w:ascii="Arial" w:hAnsi="Arial" w:cs="Arial"/>
                <w:sz w:val="18"/>
                <w:szCs w:val="18"/>
              </w:rPr>
            </w:pPr>
            <w:r w:rsidRPr="001D534E">
              <w:rPr>
                <w:rFonts w:ascii="Arial" w:hAnsi="Arial" w:cs="Arial"/>
                <w:sz w:val="18"/>
                <w:szCs w:val="18"/>
              </w:rPr>
              <w:t>19,284</w:t>
            </w:r>
          </w:p>
        </w:tc>
        <w:tc>
          <w:tcPr>
            <w:tcW w:w="1170" w:type="dxa"/>
          </w:tcPr>
          <w:p w14:paraId="628B9524" w14:textId="2E4A8B75" w:rsidR="00F22BBE" w:rsidRPr="001D534E" w:rsidRDefault="00F22BBE" w:rsidP="00F22BBE">
            <w:pPr>
              <w:tabs>
                <w:tab w:val="decimal" w:pos="882"/>
              </w:tabs>
              <w:spacing w:line="280" w:lineRule="exact"/>
              <w:jc w:val="both"/>
              <w:rPr>
                <w:rFonts w:ascii="Arial" w:hAnsi="Arial" w:cs="Arial"/>
                <w:sz w:val="18"/>
                <w:szCs w:val="18"/>
              </w:rPr>
            </w:pPr>
            <w:r w:rsidRPr="001D534E">
              <w:rPr>
                <w:rFonts w:ascii="Arial" w:hAnsi="Arial" w:cs="Arial"/>
                <w:sz w:val="18"/>
                <w:szCs w:val="18"/>
              </w:rPr>
              <w:t>19,284</w:t>
            </w:r>
          </w:p>
        </w:tc>
        <w:tc>
          <w:tcPr>
            <w:tcW w:w="1080" w:type="dxa"/>
          </w:tcPr>
          <w:p w14:paraId="1FE56D68" w14:textId="098C4DF7" w:rsidR="00F22BBE" w:rsidRPr="001D534E" w:rsidRDefault="00101EF7"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19,284</w:t>
            </w:r>
          </w:p>
        </w:tc>
        <w:tc>
          <w:tcPr>
            <w:tcW w:w="1080" w:type="dxa"/>
          </w:tcPr>
          <w:p w14:paraId="3FA2F4C4" w14:textId="6214AF10" w:rsidR="00F22BBE" w:rsidRPr="001D534E" w:rsidRDefault="00F22BBE"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19,284</w:t>
            </w:r>
          </w:p>
        </w:tc>
        <w:tc>
          <w:tcPr>
            <w:tcW w:w="2340" w:type="dxa"/>
          </w:tcPr>
          <w:p w14:paraId="6994CFB4" w14:textId="77777777" w:rsidR="00F22BBE" w:rsidRPr="001D534E" w:rsidRDefault="00F22BBE" w:rsidP="00F22BBE">
            <w:pPr>
              <w:tabs>
                <w:tab w:val="center" w:pos="8100"/>
              </w:tabs>
              <w:spacing w:line="280" w:lineRule="exact"/>
              <w:ind w:left="165" w:hanging="165"/>
              <w:rPr>
                <w:rFonts w:ascii="Arial" w:hAnsi="Arial" w:cs="Arial"/>
                <w:sz w:val="18"/>
                <w:szCs w:val="18"/>
              </w:rPr>
            </w:pPr>
            <w:r w:rsidRPr="001D534E">
              <w:rPr>
                <w:rFonts w:ascii="Arial" w:hAnsi="Arial" w:cs="Arial"/>
                <w:sz w:val="18"/>
                <w:szCs w:val="18"/>
              </w:rPr>
              <w:t>Contract price based on the price appraised by independent appraiser</w:t>
            </w:r>
          </w:p>
        </w:tc>
      </w:tr>
      <w:tr w:rsidR="00154CD4" w:rsidRPr="001D534E" w14:paraId="3A157775" w14:textId="77777777" w:rsidTr="008A5244">
        <w:tc>
          <w:tcPr>
            <w:tcW w:w="3060" w:type="dxa"/>
          </w:tcPr>
          <w:p w14:paraId="54E25203" w14:textId="6D329906" w:rsidR="00154CD4" w:rsidRPr="001D534E" w:rsidRDefault="00D603D3" w:rsidP="00F22BBE">
            <w:pPr>
              <w:spacing w:line="280" w:lineRule="exact"/>
              <w:ind w:left="163" w:hanging="163"/>
              <w:rPr>
                <w:rFonts w:ascii="Arial" w:hAnsi="Arial" w:cs="Arial"/>
                <w:sz w:val="18"/>
                <w:szCs w:val="18"/>
              </w:rPr>
            </w:pPr>
            <w:r w:rsidRPr="001D534E">
              <w:rPr>
                <w:rFonts w:ascii="Arial" w:hAnsi="Arial" w:cs="Arial"/>
                <w:sz w:val="18"/>
                <w:szCs w:val="18"/>
              </w:rPr>
              <w:t>Other expense</w:t>
            </w:r>
            <w:r w:rsidR="00560234">
              <w:rPr>
                <w:rFonts w:ascii="Arial" w:hAnsi="Arial" w:cs="Arial"/>
                <w:sz w:val="18"/>
                <w:szCs w:val="18"/>
              </w:rPr>
              <w:t>s</w:t>
            </w:r>
          </w:p>
        </w:tc>
        <w:tc>
          <w:tcPr>
            <w:tcW w:w="1170" w:type="dxa"/>
          </w:tcPr>
          <w:p w14:paraId="097113A3" w14:textId="5514C4C3" w:rsidR="00154CD4" w:rsidRPr="001D534E" w:rsidRDefault="00D603D3" w:rsidP="00F22BBE">
            <w:pPr>
              <w:tabs>
                <w:tab w:val="decimal" w:pos="882"/>
              </w:tabs>
              <w:spacing w:line="280" w:lineRule="exact"/>
              <w:jc w:val="both"/>
              <w:rPr>
                <w:rFonts w:ascii="Arial" w:hAnsi="Arial" w:cs="Arial"/>
                <w:sz w:val="18"/>
                <w:szCs w:val="18"/>
              </w:rPr>
            </w:pPr>
            <w:r w:rsidRPr="001D534E">
              <w:rPr>
                <w:rFonts w:ascii="Arial" w:hAnsi="Arial" w:cs="Arial"/>
                <w:sz w:val="18"/>
                <w:szCs w:val="18"/>
              </w:rPr>
              <w:t>539</w:t>
            </w:r>
          </w:p>
        </w:tc>
        <w:tc>
          <w:tcPr>
            <w:tcW w:w="1170" w:type="dxa"/>
          </w:tcPr>
          <w:p w14:paraId="520AFFD3" w14:textId="07A312EC" w:rsidR="00154CD4" w:rsidRPr="001D534E" w:rsidRDefault="00D603D3" w:rsidP="00F22BBE">
            <w:pPr>
              <w:tabs>
                <w:tab w:val="decimal" w:pos="882"/>
              </w:tabs>
              <w:spacing w:line="280" w:lineRule="exact"/>
              <w:jc w:val="both"/>
              <w:rPr>
                <w:rFonts w:ascii="Arial" w:hAnsi="Arial" w:cs="Arial"/>
                <w:sz w:val="18"/>
                <w:szCs w:val="18"/>
              </w:rPr>
            </w:pPr>
            <w:r w:rsidRPr="001D534E">
              <w:rPr>
                <w:rFonts w:ascii="Arial" w:hAnsi="Arial" w:cs="Arial"/>
                <w:sz w:val="18"/>
                <w:szCs w:val="18"/>
              </w:rPr>
              <w:t>561</w:t>
            </w:r>
          </w:p>
        </w:tc>
        <w:tc>
          <w:tcPr>
            <w:tcW w:w="1080" w:type="dxa"/>
          </w:tcPr>
          <w:p w14:paraId="0B05108E" w14:textId="51823A55" w:rsidR="00154CD4"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539</w:t>
            </w:r>
          </w:p>
        </w:tc>
        <w:tc>
          <w:tcPr>
            <w:tcW w:w="1080" w:type="dxa"/>
          </w:tcPr>
          <w:p w14:paraId="5C58D553" w14:textId="3F46AC7F" w:rsidR="00154CD4"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561</w:t>
            </w:r>
          </w:p>
        </w:tc>
        <w:tc>
          <w:tcPr>
            <w:tcW w:w="2340" w:type="dxa"/>
          </w:tcPr>
          <w:p w14:paraId="56FCC4C4" w14:textId="5043E99B" w:rsidR="00154CD4" w:rsidRPr="001D534E" w:rsidRDefault="00D603D3" w:rsidP="00F22BBE">
            <w:pPr>
              <w:tabs>
                <w:tab w:val="center" w:pos="8100"/>
              </w:tabs>
              <w:spacing w:line="280" w:lineRule="exact"/>
              <w:ind w:left="165" w:hanging="165"/>
              <w:rPr>
                <w:rFonts w:ascii="Arial" w:hAnsi="Arial" w:cs="Arial"/>
                <w:sz w:val="18"/>
                <w:szCs w:val="18"/>
              </w:rPr>
            </w:pPr>
            <w:r w:rsidRPr="001D534E">
              <w:rPr>
                <w:rFonts w:ascii="Arial" w:hAnsi="Arial" w:cs="Arial"/>
                <w:sz w:val="18"/>
                <w:szCs w:val="18"/>
              </w:rPr>
              <w:t>Market price</w:t>
            </w:r>
          </w:p>
        </w:tc>
      </w:tr>
      <w:tr w:rsidR="00F22BBE" w:rsidRPr="001D534E" w14:paraId="0AF67800" w14:textId="77777777" w:rsidTr="008A5244">
        <w:tc>
          <w:tcPr>
            <w:tcW w:w="3060" w:type="dxa"/>
          </w:tcPr>
          <w:p w14:paraId="4C6B3DDA" w14:textId="50BADD4F" w:rsidR="00F22BBE" w:rsidRPr="001D534E" w:rsidRDefault="00F22BBE" w:rsidP="00F22BBE">
            <w:pPr>
              <w:spacing w:line="280" w:lineRule="exact"/>
              <w:ind w:left="163" w:hanging="163"/>
              <w:rPr>
                <w:rFonts w:ascii="Arial" w:hAnsi="Arial" w:cs="Arial"/>
                <w:sz w:val="18"/>
                <w:szCs w:val="18"/>
                <w:u w:val="single"/>
              </w:rPr>
            </w:pPr>
            <w:r w:rsidRPr="001D534E">
              <w:rPr>
                <w:rFonts w:ascii="Arial" w:hAnsi="Arial" w:cs="Arial"/>
                <w:sz w:val="18"/>
                <w:szCs w:val="18"/>
                <w:u w:val="single"/>
              </w:rPr>
              <w:t>Transactions with subsidiary</w:t>
            </w:r>
          </w:p>
          <w:p w14:paraId="182698FA" w14:textId="209D9B02" w:rsidR="00F22BBE" w:rsidRPr="001D534E" w:rsidRDefault="00F22BBE" w:rsidP="00F22BBE">
            <w:pPr>
              <w:spacing w:line="280" w:lineRule="exact"/>
              <w:ind w:left="163" w:hanging="163"/>
              <w:rPr>
                <w:rFonts w:ascii="Arial" w:hAnsi="Arial" w:cs="Arial"/>
                <w:sz w:val="18"/>
                <w:szCs w:val="18"/>
              </w:rPr>
            </w:pPr>
            <w:r w:rsidRPr="001D534E">
              <w:rPr>
                <w:rFonts w:ascii="Arial" w:hAnsi="Arial" w:cs="Arial"/>
                <w:sz w:val="18"/>
                <w:szCs w:val="18"/>
              </w:rPr>
              <w:t>(eliminated from the consolidated financial statements)</w:t>
            </w:r>
          </w:p>
        </w:tc>
        <w:tc>
          <w:tcPr>
            <w:tcW w:w="1170" w:type="dxa"/>
          </w:tcPr>
          <w:p w14:paraId="4E6E3ADF" w14:textId="77777777" w:rsidR="00F22BBE" w:rsidRPr="001D534E" w:rsidRDefault="00F22BBE" w:rsidP="00F22BBE">
            <w:pPr>
              <w:tabs>
                <w:tab w:val="decimal" w:pos="882"/>
              </w:tabs>
              <w:spacing w:line="280" w:lineRule="exact"/>
              <w:jc w:val="both"/>
              <w:rPr>
                <w:rFonts w:ascii="Arial" w:hAnsi="Arial" w:cs="Arial"/>
                <w:sz w:val="18"/>
                <w:szCs w:val="18"/>
              </w:rPr>
            </w:pPr>
          </w:p>
        </w:tc>
        <w:tc>
          <w:tcPr>
            <w:tcW w:w="1170" w:type="dxa"/>
          </w:tcPr>
          <w:p w14:paraId="1BC760BA" w14:textId="740A6915" w:rsidR="00F22BBE" w:rsidRPr="001D534E" w:rsidRDefault="00F22BBE" w:rsidP="00F22BBE">
            <w:pPr>
              <w:tabs>
                <w:tab w:val="decimal" w:pos="882"/>
              </w:tabs>
              <w:spacing w:line="280" w:lineRule="exact"/>
              <w:jc w:val="both"/>
              <w:rPr>
                <w:rFonts w:ascii="Arial" w:hAnsi="Arial" w:cs="Arial"/>
                <w:sz w:val="18"/>
                <w:szCs w:val="18"/>
              </w:rPr>
            </w:pPr>
          </w:p>
        </w:tc>
        <w:tc>
          <w:tcPr>
            <w:tcW w:w="1080" w:type="dxa"/>
          </w:tcPr>
          <w:p w14:paraId="4AD671FF" w14:textId="77777777" w:rsidR="00F22BBE" w:rsidRPr="001D534E" w:rsidRDefault="00F22BBE" w:rsidP="008A5244">
            <w:pPr>
              <w:tabs>
                <w:tab w:val="decimal" w:pos="795"/>
              </w:tabs>
              <w:spacing w:line="280" w:lineRule="exact"/>
              <w:jc w:val="both"/>
              <w:rPr>
                <w:rFonts w:ascii="Arial" w:hAnsi="Arial" w:cs="Arial"/>
                <w:sz w:val="18"/>
                <w:szCs w:val="18"/>
              </w:rPr>
            </w:pPr>
          </w:p>
        </w:tc>
        <w:tc>
          <w:tcPr>
            <w:tcW w:w="1080" w:type="dxa"/>
          </w:tcPr>
          <w:p w14:paraId="1FE026D8" w14:textId="77777777" w:rsidR="00F22BBE" w:rsidRPr="001D534E" w:rsidRDefault="00F22BBE" w:rsidP="008A5244">
            <w:pPr>
              <w:tabs>
                <w:tab w:val="decimal" w:pos="795"/>
              </w:tabs>
              <w:spacing w:line="280" w:lineRule="exact"/>
              <w:jc w:val="both"/>
              <w:rPr>
                <w:rFonts w:ascii="Arial" w:hAnsi="Arial" w:cs="Arial"/>
                <w:sz w:val="18"/>
                <w:szCs w:val="18"/>
              </w:rPr>
            </w:pPr>
          </w:p>
        </w:tc>
        <w:tc>
          <w:tcPr>
            <w:tcW w:w="2340" w:type="dxa"/>
          </w:tcPr>
          <w:p w14:paraId="753EF2D3" w14:textId="77777777" w:rsidR="00F22BBE" w:rsidRPr="001D534E" w:rsidRDefault="00F22BBE" w:rsidP="00F22BBE">
            <w:pPr>
              <w:tabs>
                <w:tab w:val="center" w:pos="8100"/>
              </w:tabs>
              <w:spacing w:line="280" w:lineRule="exact"/>
              <w:ind w:left="165" w:hanging="165"/>
              <w:rPr>
                <w:rFonts w:ascii="Arial" w:hAnsi="Arial" w:cs="Arial"/>
                <w:sz w:val="18"/>
                <w:szCs w:val="18"/>
              </w:rPr>
            </w:pPr>
          </w:p>
        </w:tc>
      </w:tr>
      <w:tr w:rsidR="00D603D3" w:rsidRPr="001D534E" w14:paraId="7CB56294" w14:textId="77777777" w:rsidTr="008A5244">
        <w:tc>
          <w:tcPr>
            <w:tcW w:w="3060" w:type="dxa"/>
          </w:tcPr>
          <w:p w14:paraId="2C66487B" w14:textId="2DEF0A99" w:rsidR="00D603D3" w:rsidRPr="001D534E" w:rsidRDefault="00D603D3" w:rsidP="00D603D3">
            <w:pPr>
              <w:spacing w:line="280" w:lineRule="exact"/>
              <w:ind w:left="163" w:hanging="163"/>
              <w:rPr>
                <w:rFonts w:ascii="Arial" w:hAnsi="Arial" w:cs="Arial"/>
                <w:sz w:val="18"/>
                <w:szCs w:val="18"/>
              </w:rPr>
            </w:pPr>
            <w:r w:rsidRPr="001D534E">
              <w:rPr>
                <w:rFonts w:ascii="Arial" w:hAnsi="Arial" w:cs="Arial"/>
                <w:sz w:val="18"/>
                <w:szCs w:val="18"/>
              </w:rPr>
              <w:t>Sales of goods</w:t>
            </w:r>
          </w:p>
        </w:tc>
        <w:tc>
          <w:tcPr>
            <w:tcW w:w="1170" w:type="dxa"/>
          </w:tcPr>
          <w:p w14:paraId="48664825" w14:textId="4E8AEB51" w:rsidR="00D603D3" w:rsidRPr="001D534E" w:rsidRDefault="00D603D3" w:rsidP="00D603D3">
            <w:pPr>
              <w:tabs>
                <w:tab w:val="decimal" w:pos="882"/>
              </w:tabs>
              <w:spacing w:line="280" w:lineRule="exact"/>
              <w:jc w:val="both"/>
              <w:rPr>
                <w:rFonts w:ascii="Arial" w:hAnsi="Arial" w:cs="Arial"/>
                <w:sz w:val="18"/>
                <w:szCs w:val="18"/>
                <w:cs/>
              </w:rPr>
            </w:pPr>
            <w:r w:rsidRPr="001D534E">
              <w:rPr>
                <w:rFonts w:ascii="Arial" w:hAnsi="Arial" w:cs="Arial"/>
                <w:sz w:val="18"/>
                <w:szCs w:val="18"/>
              </w:rPr>
              <w:t>-</w:t>
            </w:r>
          </w:p>
        </w:tc>
        <w:tc>
          <w:tcPr>
            <w:tcW w:w="1170" w:type="dxa"/>
          </w:tcPr>
          <w:p w14:paraId="6AF75E2A" w14:textId="0985F04E" w:rsidR="00D603D3" w:rsidRPr="001D534E" w:rsidRDefault="00D603D3" w:rsidP="00D603D3">
            <w:pPr>
              <w:tabs>
                <w:tab w:val="decimal" w:pos="882"/>
              </w:tabs>
              <w:spacing w:line="280" w:lineRule="exact"/>
              <w:jc w:val="both"/>
              <w:rPr>
                <w:rFonts w:ascii="Arial" w:hAnsi="Arial" w:cs="Arial"/>
                <w:sz w:val="18"/>
                <w:szCs w:val="18"/>
              </w:rPr>
            </w:pPr>
            <w:r w:rsidRPr="001D534E">
              <w:rPr>
                <w:rFonts w:ascii="Arial" w:hAnsi="Arial" w:cs="Arial"/>
                <w:sz w:val="18"/>
                <w:szCs w:val="18"/>
              </w:rPr>
              <w:t>-</w:t>
            </w:r>
          </w:p>
        </w:tc>
        <w:tc>
          <w:tcPr>
            <w:tcW w:w="1080" w:type="dxa"/>
            <w:vAlign w:val="bottom"/>
          </w:tcPr>
          <w:p w14:paraId="2EE4560A" w14:textId="2BC27367" w:rsidR="00D603D3"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1,956</w:t>
            </w:r>
          </w:p>
        </w:tc>
        <w:tc>
          <w:tcPr>
            <w:tcW w:w="1080" w:type="dxa"/>
            <w:vAlign w:val="bottom"/>
          </w:tcPr>
          <w:p w14:paraId="08C57CF3" w14:textId="0C93D5AB" w:rsidR="00D603D3"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3,354</w:t>
            </w:r>
          </w:p>
        </w:tc>
        <w:tc>
          <w:tcPr>
            <w:tcW w:w="2340" w:type="dxa"/>
          </w:tcPr>
          <w:p w14:paraId="1B573C6A" w14:textId="77777777" w:rsidR="00D603D3" w:rsidRPr="001D534E" w:rsidRDefault="00D603D3" w:rsidP="00D603D3">
            <w:pPr>
              <w:tabs>
                <w:tab w:val="center" w:pos="8100"/>
              </w:tabs>
              <w:spacing w:line="280" w:lineRule="exact"/>
              <w:ind w:left="165" w:hanging="165"/>
              <w:rPr>
                <w:rFonts w:ascii="Arial" w:hAnsi="Arial" w:cs="Arial"/>
                <w:sz w:val="18"/>
                <w:szCs w:val="18"/>
              </w:rPr>
            </w:pPr>
            <w:r w:rsidRPr="001D534E">
              <w:rPr>
                <w:rFonts w:ascii="Arial" w:hAnsi="Arial" w:cs="Arial"/>
                <w:sz w:val="18"/>
                <w:szCs w:val="18"/>
              </w:rPr>
              <w:t>Market price</w:t>
            </w:r>
          </w:p>
        </w:tc>
      </w:tr>
      <w:tr w:rsidR="00D603D3" w:rsidRPr="001D534E" w14:paraId="56FA09D4" w14:textId="77777777" w:rsidTr="008A5244">
        <w:tc>
          <w:tcPr>
            <w:tcW w:w="3060" w:type="dxa"/>
          </w:tcPr>
          <w:p w14:paraId="5593D12F" w14:textId="0C7DEF21" w:rsidR="00D603D3" w:rsidRPr="001D534E" w:rsidRDefault="00D603D3" w:rsidP="00D603D3">
            <w:pPr>
              <w:spacing w:line="280" w:lineRule="exact"/>
              <w:ind w:left="163" w:hanging="163"/>
              <w:rPr>
                <w:rFonts w:ascii="Arial" w:hAnsi="Arial" w:cs="Arial"/>
                <w:sz w:val="18"/>
                <w:szCs w:val="18"/>
              </w:rPr>
            </w:pPr>
            <w:r w:rsidRPr="001D534E">
              <w:rPr>
                <w:rFonts w:ascii="Arial" w:hAnsi="Arial" w:cs="Arial"/>
                <w:sz w:val="18"/>
                <w:szCs w:val="18"/>
              </w:rPr>
              <w:t>Purchases of goods</w:t>
            </w:r>
          </w:p>
        </w:tc>
        <w:tc>
          <w:tcPr>
            <w:tcW w:w="1170" w:type="dxa"/>
          </w:tcPr>
          <w:p w14:paraId="0139391B" w14:textId="42726016" w:rsidR="00D603D3" w:rsidRPr="001D534E" w:rsidRDefault="00D603D3" w:rsidP="00D603D3">
            <w:pPr>
              <w:tabs>
                <w:tab w:val="decimal" w:pos="882"/>
              </w:tabs>
              <w:spacing w:line="280" w:lineRule="exact"/>
              <w:jc w:val="both"/>
              <w:rPr>
                <w:rFonts w:ascii="Arial" w:hAnsi="Arial" w:cs="Arial"/>
                <w:sz w:val="18"/>
                <w:szCs w:val="18"/>
              </w:rPr>
            </w:pPr>
            <w:r w:rsidRPr="001D534E">
              <w:rPr>
                <w:rFonts w:ascii="Arial" w:hAnsi="Arial" w:cs="Arial"/>
                <w:sz w:val="18"/>
                <w:szCs w:val="18"/>
              </w:rPr>
              <w:t>-</w:t>
            </w:r>
          </w:p>
        </w:tc>
        <w:tc>
          <w:tcPr>
            <w:tcW w:w="1170" w:type="dxa"/>
          </w:tcPr>
          <w:p w14:paraId="22CCD703" w14:textId="7F77D432" w:rsidR="00D603D3" w:rsidRPr="001D534E" w:rsidRDefault="00D603D3" w:rsidP="00D603D3">
            <w:pPr>
              <w:tabs>
                <w:tab w:val="decimal" w:pos="882"/>
              </w:tabs>
              <w:spacing w:line="280" w:lineRule="exact"/>
              <w:jc w:val="both"/>
              <w:rPr>
                <w:rFonts w:ascii="Arial" w:hAnsi="Arial" w:cs="Arial"/>
                <w:sz w:val="18"/>
                <w:szCs w:val="18"/>
              </w:rPr>
            </w:pPr>
            <w:r w:rsidRPr="001D534E">
              <w:rPr>
                <w:rFonts w:ascii="Arial" w:hAnsi="Arial" w:cs="Arial"/>
                <w:sz w:val="18"/>
                <w:szCs w:val="18"/>
              </w:rPr>
              <w:t>-</w:t>
            </w:r>
          </w:p>
        </w:tc>
        <w:tc>
          <w:tcPr>
            <w:tcW w:w="1080" w:type="dxa"/>
            <w:vAlign w:val="bottom"/>
          </w:tcPr>
          <w:p w14:paraId="276146E3" w14:textId="3C791768" w:rsidR="00D603D3"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11,876</w:t>
            </w:r>
          </w:p>
        </w:tc>
        <w:tc>
          <w:tcPr>
            <w:tcW w:w="1080" w:type="dxa"/>
            <w:vAlign w:val="bottom"/>
          </w:tcPr>
          <w:p w14:paraId="59E9402A" w14:textId="1A5B84BC" w:rsidR="00D603D3"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153</w:t>
            </w:r>
          </w:p>
        </w:tc>
        <w:tc>
          <w:tcPr>
            <w:tcW w:w="2340" w:type="dxa"/>
          </w:tcPr>
          <w:p w14:paraId="644F72F5" w14:textId="4997682A" w:rsidR="00D603D3" w:rsidRPr="001D534E" w:rsidRDefault="00D603D3" w:rsidP="00D603D3">
            <w:pPr>
              <w:tabs>
                <w:tab w:val="center" w:pos="8100"/>
              </w:tabs>
              <w:spacing w:line="280" w:lineRule="exact"/>
              <w:ind w:left="165" w:hanging="165"/>
              <w:rPr>
                <w:rFonts w:ascii="Arial" w:hAnsi="Arial" w:cs="Arial"/>
                <w:sz w:val="18"/>
                <w:szCs w:val="18"/>
              </w:rPr>
            </w:pPr>
            <w:r w:rsidRPr="001D534E">
              <w:rPr>
                <w:rFonts w:ascii="Arial" w:hAnsi="Arial" w:cs="Arial"/>
                <w:sz w:val="18"/>
                <w:szCs w:val="18"/>
              </w:rPr>
              <w:t>Market price</w:t>
            </w:r>
          </w:p>
        </w:tc>
      </w:tr>
      <w:tr w:rsidR="00D603D3" w:rsidRPr="001D534E" w14:paraId="03695378" w14:textId="77777777" w:rsidTr="008A5244">
        <w:tc>
          <w:tcPr>
            <w:tcW w:w="3060" w:type="dxa"/>
          </w:tcPr>
          <w:p w14:paraId="271C6B89" w14:textId="1F603C80" w:rsidR="00D603D3" w:rsidRPr="001D534E" w:rsidRDefault="00D603D3" w:rsidP="00D603D3">
            <w:pPr>
              <w:spacing w:line="280" w:lineRule="exact"/>
              <w:ind w:left="163" w:hanging="163"/>
              <w:rPr>
                <w:rFonts w:ascii="Arial" w:hAnsi="Arial" w:cs="Arial"/>
                <w:sz w:val="18"/>
                <w:szCs w:val="18"/>
              </w:rPr>
            </w:pPr>
            <w:r w:rsidRPr="001D534E">
              <w:rPr>
                <w:rFonts w:ascii="Arial" w:hAnsi="Arial" w:cs="Arial"/>
                <w:sz w:val="18"/>
                <w:szCs w:val="18"/>
              </w:rPr>
              <w:t>Other income</w:t>
            </w:r>
          </w:p>
        </w:tc>
        <w:tc>
          <w:tcPr>
            <w:tcW w:w="1170" w:type="dxa"/>
          </w:tcPr>
          <w:p w14:paraId="6D5B4874" w14:textId="38DD133E" w:rsidR="00D603D3" w:rsidRPr="001D534E" w:rsidRDefault="00D603D3" w:rsidP="00D603D3">
            <w:pPr>
              <w:tabs>
                <w:tab w:val="decimal" w:pos="882"/>
              </w:tabs>
              <w:spacing w:line="280" w:lineRule="exact"/>
              <w:jc w:val="both"/>
              <w:rPr>
                <w:rFonts w:ascii="Arial" w:hAnsi="Arial" w:cs="Arial"/>
                <w:sz w:val="18"/>
                <w:szCs w:val="18"/>
              </w:rPr>
            </w:pPr>
            <w:r w:rsidRPr="001D534E">
              <w:rPr>
                <w:rFonts w:ascii="Arial" w:hAnsi="Arial" w:cs="Arial"/>
                <w:sz w:val="18"/>
                <w:szCs w:val="18"/>
              </w:rPr>
              <w:t>-</w:t>
            </w:r>
          </w:p>
        </w:tc>
        <w:tc>
          <w:tcPr>
            <w:tcW w:w="1170" w:type="dxa"/>
          </w:tcPr>
          <w:p w14:paraId="08562D6E" w14:textId="32F737A0" w:rsidR="00D603D3" w:rsidRPr="001D534E" w:rsidRDefault="00D603D3" w:rsidP="00D603D3">
            <w:pPr>
              <w:tabs>
                <w:tab w:val="decimal" w:pos="882"/>
              </w:tabs>
              <w:spacing w:line="280" w:lineRule="exact"/>
              <w:jc w:val="both"/>
              <w:rPr>
                <w:rFonts w:ascii="Arial" w:hAnsi="Arial" w:cs="Arial"/>
                <w:sz w:val="18"/>
                <w:szCs w:val="18"/>
              </w:rPr>
            </w:pPr>
            <w:r w:rsidRPr="001D534E">
              <w:rPr>
                <w:rFonts w:ascii="Arial" w:hAnsi="Arial" w:cs="Arial"/>
                <w:sz w:val="18"/>
                <w:szCs w:val="18"/>
              </w:rPr>
              <w:t>-</w:t>
            </w:r>
          </w:p>
        </w:tc>
        <w:tc>
          <w:tcPr>
            <w:tcW w:w="1080" w:type="dxa"/>
            <w:vAlign w:val="bottom"/>
          </w:tcPr>
          <w:p w14:paraId="6D199373" w14:textId="6582A9B3" w:rsidR="00D603D3"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892</w:t>
            </w:r>
          </w:p>
        </w:tc>
        <w:tc>
          <w:tcPr>
            <w:tcW w:w="1080" w:type="dxa"/>
            <w:vAlign w:val="bottom"/>
          </w:tcPr>
          <w:p w14:paraId="093A8F5A" w14:textId="4C153A71" w:rsidR="00D603D3" w:rsidRPr="001D534E" w:rsidRDefault="00D603D3" w:rsidP="008A5244">
            <w:pPr>
              <w:tabs>
                <w:tab w:val="decimal" w:pos="795"/>
              </w:tabs>
              <w:spacing w:line="280" w:lineRule="exact"/>
              <w:jc w:val="both"/>
              <w:rPr>
                <w:rFonts w:ascii="Arial" w:hAnsi="Arial" w:cs="Arial"/>
                <w:sz w:val="18"/>
                <w:szCs w:val="18"/>
              </w:rPr>
            </w:pPr>
            <w:r w:rsidRPr="001D534E">
              <w:rPr>
                <w:rFonts w:ascii="Arial" w:hAnsi="Arial" w:cs="Arial"/>
                <w:sz w:val="18"/>
                <w:szCs w:val="18"/>
              </w:rPr>
              <w:t>314</w:t>
            </w:r>
          </w:p>
        </w:tc>
        <w:tc>
          <w:tcPr>
            <w:tcW w:w="2340" w:type="dxa"/>
          </w:tcPr>
          <w:p w14:paraId="269A2AD1" w14:textId="783B1905" w:rsidR="00D603D3" w:rsidRPr="001D534E" w:rsidRDefault="00D603D3" w:rsidP="00D603D3">
            <w:pPr>
              <w:tabs>
                <w:tab w:val="center" w:pos="8100"/>
              </w:tabs>
              <w:spacing w:line="280" w:lineRule="exact"/>
              <w:ind w:left="165" w:hanging="165"/>
              <w:rPr>
                <w:rFonts w:ascii="Arial" w:hAnsi="Arial" w:cs="Arial"/>
                <w:sz w:val="18"/>
                <w:szCs w:val="18"/>
              </w:rPr>
            </w:pPr>
            <w:r w:rsidRPr="001D534E">
              <w:rPr>
                <w:rFonts w:ascii="Arial" w:hAnsi="Arial" w:cs="Arial"/>
                <w:sz w:val="18"/>
                <w:szCs w:val="18"/>
              </w:rPr>
              <w:t>Market price</w:t>
            </w:r>
          </w:p>
        </w:tc>
      </w:tr>
      <w:tr w:rsidR="00D603D3" w:rsidRPr="001D534E" w14:paraId="72A9054C" w14:textId="77777777" w:rsidTr="008A5244">
        <w:tc>
          <w:tcPr>
            <w:tcW w:w="3060" w:type="dxa"/>
          </w:tcPr>
          <w:p w14:paraId="765C24A3" w14:textId="1B98D4C7" w:rsidR="00D603D3" w:rsidRPr="001D534E" w:rsidRDefault="00D603D3" w:rsidP="00D603D3">
            <w:pPr>
              <w:spacing w:line="280" w:lineRule="exact"/>
              <w:ind w:left="163" w:hanging="163"/>
              <w:rPr>
                <w:rFonts w:ascii="Arial" w:hAnsi="Arial" w:cs="Arial"/>
                <w:sz w:val="18"/>
                <w:szCs w:val="18"/>
              </w:rPr>
            </w:pPr>
            <w:r w:rsidRPr="001D534E">
              <w:rPr>
                <w:rFonts w:ascii="Arial" w:hAnsi="Arial" w:cs="Arial"/>
                <w:sz w:val="18"/>
                <w:szCs w:val="18"/>
              </w:rPr>
              <w:t>Interest income</w:t>
            </w:r>
          </w:p>
        </w:tc>
        <w:tc>
          <w:tcPr>
            <w:tcW w:w="1170" w:type="dxa"/>
          </w:tcPr>
          <w:p w14:paraId="47F67069" w14:textId="143816E8" w:rsidR="00D603D3" w:rsidRPr="001D534E" w:rsidRDefault="00D603D3" w:rsidP="00D603D3">
            <w:pPr>
              <w:tabs>
                <w:tab w:val="decimal" w:pos="882"/>
              </w:tabs>
              <w:spacing w:line="280" w:lineRule="exact"/>
              <w:jc w:val="both"/>
              <w:rPr>
                <w:rFonts w:ascii="Arial" w:hAnsi="Arial" w:cs="Arial"/>
                <w:sz w:val="18"/>
                <w:szCs w:val="18"/>
              </w:rPr>
            </w:pPr>
            <w:r w:rsidRPr="001D534E">
              <w:rPr>
                <w:rFonts w:ascii="Arial" w:hAnsi="Arial" w:cs="Arial"/>
                <w:sz w:val="18"/>
                <w:szCs w:val="18"/>
              </w:rPr>
              <w:t>-</w:t>
            </w:r>
          </w:p>
        </w:tc>
        <w:tc>
          <w:tcPr>
            <w:tcW w:w="1170" w:type="dxa"/>
          </w:tcPr>
          <w:p w14:paraId="544334E6" w14:textId="7B18FF42" w:rsidR="00D603D3" w:rsidRPr="001D534E" w:rsidRDefault="00D603D3" w:rsidP="00D603D3">
            <w:pPr>
              <w:tabs>
                <w:tab w:val="decimal" w:pos="882"/>
              </w:tabs>
              <w:spacing w:line="280" w:lineRule="exact"/>
              <w:jc w:val="both"/>
              <w:rPr>
                <w:rFonts w:ascii="Arial" w:hAnsi="Arial" w:cs="Arial"/>
                <w:sz w:val="18"/>
                <w:szCs w:val="18"/>
              </w:rPr>
            </w:pPr>
            <w:r w:rsidRPr="001D534E">
              <w:rPr>
                <w:rFonts w:ascii="Arial" w:hAnsi="Arial" w:cs="Arial"/>
                <w:sz w:val="18"/>
                <w:szCs w:val="18"/>
              </w:rPr>
              <w:t>-</w:t>
            </w:r>
          </w:p>
        </w:tc>
        <w:tc>
          <w:tcPr>
            <w:tcW w:w="1080" w:type="dxa"/>
          </w:tcPr>
          <w:p w14:paraId="315143B5" w14:textId="5369AC24" w:rsidR="00D603D3" w:rsidRPr="001D534E" w:rsidRDefault="00D603D3" w:rsidP="008A5244">
            <w:pPr>
              <w:tabs>
                <w:tab w:val="decimal" w:pos="795"/>
              </w:tabs>
              <w:spacing w:line="280" w:lineRule="exact"/>
              <w:rPr>
                <w:rFonts w:ascii="Arial" w:hAnsi="Arial" w:cs="Arial"/>
                <w:sz w:val="18"/>
                <w:szCs w:val="18"/>
              </w:rPr>
            </w:pPr>
            <w:r w:rsidRPr="001D534E">
              <w:rPr>
                <w:rFonts w:ascii="Arial" w:hAnsi="Arial" w:cs="Arial"/>
                <w:sz w:val="18"/>
                <w:szCs w:val="18"/>
              </w:rPr>
              <w:t>918</w:t>
            </w:r>
          </w:p>
        </w:tc>
        <w:tc>
          <w:tcPr>
            <w:tcW w:w="1080" w:type="dxa"/>
          </w:tcPr>
          <w:p w14:paraId="159F3CAA" w14:textId="0EFF3093" w:rsidR="00D603D3" w:rsidRPr="001D534E" w:rsidRDefault="00D603D3" w:rsidP="008A5244">
            <w:pPr>
              <w:tabs>
                <w:tab w:val="decimal" w:pos="795"/>
              </w:tabs>
              <w:spacing w:line="280" w:lineRule="exact"/>
              <w:rPr>
                <w:rFonts w:ascii="Arial" w:hAnsi="Arial" w:cs="Arial"/>
                <w:sz w:val="18"/>
                <w:szCs w:val="18"/>
                <w:cs/>
              </w:rPr>
            </w:pPr>
            <w:r w:rsidRPr="001D534E">
              <w:rPr>
                <w:rFonts w:ascii="Arial" w:hAnsi="Arial" w:cs="Arial"/>
                <w:sz w:val="18"/>
                <w:szCs w:val="18"/>
              </w:rPr>
              <w:t>853</w:t>
            </w:r>
          </w:p>
        </w:tc>
        <w:tc>
          <w:tcPr>
            <w:tcW w:w="2340" w:type="dxa"/>
          </w:tcPr>
          <w:p w14:paraId="18E70B4B" w14:textId="4D66322D" w:rsidR="00D603D3" w:rsidRPr="001D534E" w:rsidRDefault="00D603D3" w:rsidP="00D603D3">
            <w:pPr>
              <w:tabs>
                <w:tab w:val="center" w:pos="8100"/>
              </w:tabs>
              <w:spacing w:line="280" w:lineRule="exact"/>
              <w:ind w:left="165" w:hanging="165"/>
              <w:rPr>
                <w:rFonts w:ascii="Arial" w:hAnsi="Arial" w:cs="Arial"/>
                <w:sz w:val="18"/>
                <w:szCs w:val="18"/>
              </w:rPr>
            </w:pPr>
            <w:proofErr w:type="gramStart"/>
            <w:r w:rsidRPr="001D534E">
              <w:rPr>
                <w:rFonts w:ascii="Arial" w:hAnsi="Arial" w:cs="Arial"/>
                <w:sz w:val="18"/>
                <w:szCs w:val="18"/>
              </w:rPr>
              <w:t xml:space="preserve">Rates </w:t>
            </w:r>
            <w:r w:rsidRPr="001D534E">
              <w:rPr>
                <w:rFonts w:ascii="Arial" w:hAnsi="Arial" w:cs="Browallia New"/>
                <w:sz w:val="18"/>
                <w:szCs w:val="22"/>
              </w:rPr>
              <w:t xml:space="preserve"> 2.73</w:t>
            </w:r>
            <w:proofErr w:type="gramEnd"/>
            <w:r w:rsidRPr="001D534E">
              <w:rPr>
                <w:rFonts w:ascii="Arial" w:hAnsi="Arial" w:cs="Browallia New"/>
                <w:sz w:val="18"/>
                <w:szCs w:val="22"/>
              </w:rPr>
              <w:t xml:space="preserve"> </w:t>
            </w:r>
            <w:r w:rsidRPr="001D534E">
              <w:rPr>
                <w:rFonts w:ascii="Arial" w:hAnsi="Arial" w:cs="Arial"/>
                <w:sz w:val="18"/>
                <w:szCs w:val="18"/>
              </w:rPr>
              <w:t xml:space="preserve">% to 3.38 </w:t>
            </w:r>
            <w:proofErr w:type="gramStart"/>
            <w:r w:rsidRPr="001D534E">
              <w:rPr>
                <w:rFonts w:ascii="Arial" w:hAnsi="Arial" w:cs="Arial"/>
                <w:sz w:val="18"/>
                <w:szCs w:val="18"/>
              </w:rPr>
              <w:t>%  per</w:t>
            </w:r>
            <w:proofErr w:type="gramEnd"/>
            <w:r w:rsidRPr="001D534E">
              <w:rPr>
                <w:rFonts w:ascii="Arial" w:hAnsi="Arial" w:cs="Arial"/>
                <w:sz w:val="18"/>
                <w:szCs w:val="18"/>
              </w:rPr>
              <w:t xml:space="preserve"> annum                  </w:t>
            </w:r>
            <w:proofErr w:type="gramStart"/>
            <w:r w:rsidRPr="001D534E">
              <w:rPr>
                <w:rFonts w:ascii="Arial" w:hAnsi="Arial" w:cs="Arial"/>
                <w:sz w:val="18"/>
                <w:szCs w:val="18"/>
              </w:rPr>
              <w:t xml:space="preserve">   (</w:t>
            </w:r>
            <w:proofErr w:type="gramEnd"/>
            <w:r w:rsidRPr="001D534E">
              <w:rPr>
                <w:rFonts w:ascii="Arial" w:hAnsi="Arial" w:cs="Arial"/>
                <w:sz w:val="18"/>
                <w:szCs w:val="18"/>
              </w:rPr>
              <w:t>2024: 3.38% to 3.79</w:t>
            </w:r>
            <w:proofErr w:type="gramStart"/>
            <w:r w:rsidRPr="001D534E">
              <w:rPr>
                <w:rFonts w:ascii="Arial" w:hAnsi="Arial" w:cs="Arial"/>
                <w:sz w:val="18"/>
                <w:szCs w:val="18"/>
              </w:rPr>
              <w:t>%  per</w:t>
            </w:r>
            <w:proofErr w:type="gramEnd"/>
            <w:r w:rsidRPr="001D534E">
              <w:rPr>
                <w:rFonts w:ascii="Arial" w:hAnsi="Arial" w:cs="Arial"/>
                <w:sz w:val="18"/>
                <w:szCs w:val="18"/>
              </w:rPr>
              <w:t xml:space="preserve"> annum)</w:t>
            </w:r>
          </w:p>
        </w:tc>
      </w:tr>
      <w:tr w:rsidR="00D603D3" w:rsidRPr="001D534E" w14:paraId="607A2661" w14:textId="77777777" w:rsidTr="008A5244">
        <w:tc>
          <w:tcPr>
            <w:tcW w:w="3060" w:type="dxa"/>
          </w:tcPr>
          <w:p w14:paraId="5157E846" w14:textId="63DF1290" w:rsidR="00D603D3" w:rsidRPr="001D534E" w:rsidRDefault="00D603D3" w:rsidP="00D603D3">
            <w:pPr>
              <w:tabs>
                <w:tab w:val="decimal" w:pos="467"/>
              </w:tabs>
              <w:spacing w:line="300" w:lineRule="exact"/>
              <w:ind w:left="163" w:right="-202" w:hanging="163"/>
              <w:rPr>
                <w:rFonts w:ascii="Arial" w:hAnsi="Arial" w:cs="Arial"/>
                <w:sz w:val="18"/>
                <w:szCs w:val="18"/>
              </w:rPr>
            </w:pPr>
            <w:r w:rsidRPr="001D534E">
              <w:rPr>
                <w:rFonts w:ascii="Arial" w:hAnsi="Arial" w:cs="Arial"/>
                <w:sz w:val="18"/>
                <w:szCs w:val="18"/>
                <w:u w:val="single"/>
              </w:rPr>
              <w:t>Transactions with related companies</w:t>
            </w:r>
          </w:p>
        </w:tc>
        <w:tc>
          <w:tcPr>
            <w:tcW w:w="1170" w:type="dxa"/>
          </w:tcPr>
          <w:p w14:paraId="735726B8" w14:textId="77777777" w:rsidR="00D603D3" w:rsidRPr="001D534E" w:rsidRDefault="00D603D3" w:rsidP="00D603D3">
            <w:pPr>
              <w:tabs>
                <w:tab w:val="decimal" w:pos="467"/>
              </w:tabs>
              <w:spacing w:line="300" w:lineRule="exact"/>
              <w:ind w:left="547" w:hanging="547"/>
              <w:rPr>
                <w:rFonts w:ascii="Arial" w:hAnsi="Arial" w:cs="Arial"/>
                <w:b/>
                <w:bCs/>
                <w:sz w:val="18"/>
                <w:szCs w:val="18"/>
              </w:rPr>
            </w:pPr>
          </w:p>
        </w:tc>
        <w:tc>
          <w:tcPr>
            <w:tcW w:w="1170" w:type="dxa"/>
          </w:tcPr>
          <w:p w14:paraId="3476B29A" w14:textId="19948FA3" w:rsidR="00D603D3" w:rsidRPr="001D534E" w:rsidRDefault="00D603D3" w:rsidP="00D603D3">
            <w:pPr>
              <w:tabs>
                <w:tab w:val="decimal" w:pos="467"/>
              </w:tabs>
              <w:spacing w:line="300" w:lineRule="exact"/>
              <w:ind w:left="547" w:hanging="547"/>
              <w:rPr>
                <w:rFonts w:ascii="Arial" w:hAnsi="Arial" w:cs="Arial"/>
                <w:b/>
                <w:bCs/>
                <w:sz w:val="18"/>
                <w:szCs w:val="18"/>
              </w:rPr>
            </w:pPr>
          </w:p>
        </w:tc>
        <w:tc>
          <w:tcPr>
            <w:tcW w:w="1080" w:type="dxa"/>
          </w:tcPr>
          <w:p w14:paraId="48AE8A5F" w14:textId="77777777" w:rsidR="00D603D3" w:rsidRPr="001D534E" w:rsidRDefault="00D603D3" w:rsidP="008A5244">
            <w:pPr>
              <w:tabs>
                <w:tab w:val="decimal" w:pos="467"/>
                <w:tab w:val="decimal" w:pos="795"/>
              </w:tabs>
              <w:spacing w:line="300" w:lineRule="exact"/>
              <w:ind w:left="547" w:hanging="547"/>
              <w:rPr>
                <w:rFonts w:ascii="Arial" w:hAnsi="Arial" w:cs="Arial"/>
                <w:b/>
                <w:bCs/>
                <w:sz w:val="18"/>
                <w:szCs w:val="18"/>
              </w:rPr>
            </w:pPr>
          </w:p>
        </w:tc>
        <w:tc>
          <w:tcPr>
            <w:tcW w:w="1080" w:type="dxa"/>
          </w:tcPr>
          <w:p w14:paraId="6AFF42D7" w14:textId="77777777" w:rsidR="00D603D3" w:rsidRPr="001D534E" w:rsidRDefault="00D603D3" w:rsidP="008A5244">
            <w:pPr>
              <w:tabs>
                <w:tab w:val="decimal" w:pos="467"/>
                <w:tab w:val="decimal" w:pos="795"/>
              </w:tabs>
              <w:spacing w:line="300" w:lineRule="exact"/>
              <w:ind w:left="547" w:hanging="547"/>
              <w:jc w:val="both"/>
              <w:rPr>
                <w:rFonts w:ascii="Arial" w:hAnsi="Arial" w:cs="Arial"/>
                <w:b/>
                <w:bCs/>
                <w:sz w:val="18"/>
                <w:szCs w:val="18"/>
              </w:rPr>
            </w:pPr>
          </w:p>
        </w:tc>
        <w:tc>
          <w:tcPr>
            <w:tcW w:w="2340" w:type="dxa"/>
          </w:tcPr>
          <w:p w14:paraId="5DB41443" w14:textId="77777777" w:rsidR="00D603D3" w:rsidRPr="001D534E" w:rsidRDefault="00D603D3" w:rsidP="00D603D3">
            <w:pPr>
              <w:tabs>
                <w:tab w:val="center" w:pos="8100"/>
              </w:tabs>
              <w:spacing w:line="300" w:lineRule="exact"/>
              <w:ind w:left="165" w:hanging="165"/>
              <w:jc w:val="both"/>
              <w:rPr>
                <w:rFonts w:ascii="Arial" w:hAnsi="Arial" w:cs="Arial"/>
                <w:b/>
                <w:bCs/>
                <w:sz w:val="18"/>
                <w:szCs w:val="18"/>
              </w:rPr>
            </w:pPr>
          </w:p>
        </w:tc>
      </w:tr>
      <w:tr w:rsidR="00D33F27" w:rsidRPr="001D534E" w14:paraId="565A5108" w14:textId="77777777" w:rsidTr="008A5244">
        <w:tc>
          <w:tcPr>
            <w:tcW w:w="3060" w:type="dxa"/>
          </w:tcPr>
          <w:p w14:paraId="491F417D" w14:textId="77777777" w:rsidR="00D33F27" w:rsidRPr="001D534E" w:rsidRDefault="00D33F27" w:rsidP="00D33F27">
            <w:pPr>
              <w:spacing w:line="300" w:lineRule="exact"/>
              <w:ind w:left="163" w:hanging="163"/>
              <w:rPr>
                <w:rFonts w:ascii="Arial" w:hAnsi="Arial" w:cs="Arial"/>
                <w:sz w:val="18"/>
                <w:szCs w:val="18"/>
              </w:rPr>
            </w:pPr>
            <w:r w:rsidRPr="001D534E">
              <w:rPr>
                <w:rFonts w:ascii="Arial" w:hAnsi="Arial" w:cs="Arial"/>
                <w:sz w:val="18"/>
                <w:szCs w:val="18"/>
              </w:rPr>
              <w:t>Sale of goods</w:t>
            </w:r>
          </w:p>
        </w:tc>
        <w:tc>
          <w:tcPr>
            <w:tcW w:w="1170" w:type="dxa"/>
            <w:vAlign w:val="bottom"/>
          </w:tcPr>
          <w:p w14:paraId="4D9028CC" w14:textId="26FC8DFB" w:rsidR="00D33F27" w:rsidRPr="001D534E" w:rsidRDefault="00D33F27" w:rsidP="00D33F27">
            <w:pPr>
              <w:tabs>
                <w:tab w:val="decimal" w:pos="882"/>
              </w:tabs>
              <w:spacing w:line="300" w:lineRule="exact"/>
              <w:jc w:val="both"/>
              <w:rPr>
                <w:rFonts w:ascii="Arial" w:hAnsi="Arial" w:cs="Arial"/>
                <w:sz w:val="18"/>
                <w:szCs w:val="18"/>
                <w:cs/>
              </w:rPr>
            </w:pPr>
            <w:r w:rsidRPr="001D534E">
              <w:rPr>
                <w:rFonts w:ascii="Arial" w:hAnsi="Arial" w:cs="Arial"/>
                <w:sz w:val="18"/>
                <w:szCs w:val="18"/>
                <w:cs/>
              </w:rPr>
              <w:t>5</w:t>
            </w:r>
            <w:r w:rsidRPr="001D534E">
              <w:rPr>
                <w:rFonts w:ascii="Arial" w:hAnsi="Arial" w:cs="Arial"/>
                <w:sz w:val="18"/>
                <w:szCs w:val="18"/>
              </w:rPr>
              <w:t>,118</w:t>
            </w:r>
          </w:p>
        </w:tc>
        <w:tc>
          <w:tcPr>
            <w:tcW w:w="1170" w:type="dxa"/>
            <w:vAlign w:val="bottom"/>
          </w:tcPr>
          <w:p w14:paraId="4F20219D" w14:textId="6311EDA0"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5,259</w:t>
            </w:r>
          </w:p>
        </w:tc>
        <w:tc>
          <w:tcPr>
            <w:tcW w:w="1080" w:type="dxa"/>
            <w:vAlign w:val="bottom"/>
          </w:tcPr>
          <w:p w14:paraId="1EB66FA2" w14:textId="5C60C70D"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cs/>
              </w:rPr>
              <w:t>5</w:t>
            </w:r>
            <w:r w:rsidRPr="001D534E">
              <w:rPr>
                <w:rFonts w:ascii="Arial" w:hAnsi="Arial" w:cs="Arial"/>
                <w:sz w:val="18"/>
                <w:szCs w:val="18"/>
              </w:rPr>
              <w:t>,118</w:t>
            </w:r>
          </w:p>
        </w:tc>
        <w:tc>
          <w:tcPr>
            <w:tcW w:w="1080" w:type="dxa"/>
            <w:vAlign w:val="bottom"/>
          </w:tcPr>
          <w:p w14:paraId="57E56D65" w14:textId="5AD51D3A"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rPr>
              <w:t>5,259</w:t>
            </w:r>
          </w:p>
        </w:tc>
        <w:tc>
          <w:tcPr>
            <w:tcW w:w="2340" w:type="dxa"/>
          </w:tcPr>
          <w:p w14:paraId="17A2A9D7" w14:textId="77777777" w:rsidR="00D33F27" w:rsidRPr="001D534E" w:rsidRDefault="00D33F27" w:rsidP="00D33F27">
            <w:pPr>
              <w:tabs>
                <w:tab w:val="center" w:pos="8100"/>
              </w:tabs>
              <w:spacing w:line="300" w:lineRule="exact"/>
              <w:ind w:left="165" w:hanging="165"/>
              <w:rPr>
                <w:rFonts w:ascii="Arial" w:hAnsi="Arial" w:cs="Arial"/>
                <w:sz w:val="18"/>
                <w:szCs w:val="18"/>
              </w:rPr>
            </w:pPr>
            <w:r w:rsidRPr="001D534E">
              <w:rPr>
                <w:rFonts w:ascii="Arial" w:hAnsi="Arial" w:cs="Arial"/>
                <w:sz w:val="18"/>
                <w:szCs w:val="18"/>
              </w:rPr>
              <w:t>Market price</w:t>
            </w:r>
          </w:p>
        </w:tc>
      </w:tr>
      <w:tr w:rsidR="00D33F27" w:rsidRPr="001D534E" w14:paraId="54904BA7" w14:textId="77777777" w:rsidTr="008A5244">
        <w:tc>
          <w:tcPr>
            <w:tcW w:w="3060" w:type="dxa"/>
          </w:tcPr>
          <w:p w14:paraId="61E37506" w14:textId="77777777" w:rsidR="00D33F27" w:rsidRPr="001D534E" w:rsidRDefault="00D33F27" w:rsidP="00D33F27">
            <w:pPr>
              <w:spacing w:line="300" w:lineRule="exact"/>
              <w:ind w:left="163" w:hanging="163"/>
              <w:rPr>
                <w:rFonts w:ascii="Arial" w:hAnsi="Arial" w:cs="Arial"/>
                <w:sz w:val="18"/>
                <w:szCs w:val="18"/>
              </w:rPr>
            </w:pPr>
            <w:r w:rsidRPr="001D534E">
              <w:rPr>
                <w:rFonts w:ascii="Arial" w:hAnsi="Arial" w:cs="Arial"/>
                <w:sz w:val="18"/>
                <w:szCs w:val="18"/>
              </w:rPr>
              <w:t>Purchases of goods</w:t>
            </w:r>
          </w:p>
        </w:tc>
        <w:tc>
          <w:tcPr>
            <w:tcW w:w="1170" w:type="dxa"/>
            <w:vAlign w:val="bottom"/>
          </w:tcPr>
          <w:p w14:paraId="331F62B4" w14:textId="41DF8C5B"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3,536</w:t>
            </w:r>
          </w:p>
        </w:tc>
        <w:tc>
          <w:tcPr>
            <w:tcW w:w="1170" w:type="dxa"/>
            <w:vAlign w:val="bottom"/>
          </w:tcPr>
          <w:p w14:paraId="6E0D4E34" w14:textId="4C545353"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3,158</w:t>
            </w:r>
          </w:p>
        </w:tc>
        <w:tc>
          <w:tcPr>
            <w:tcW w:w="1080" w:type="dxa"/>
            <w:vAlign w:val="bottom"/>
          </w:tcPr>
          <w:p w14:paraId="0F7E17BB" w14:textId="07C11518"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rPr>
              <w:t>3,536</w:t>
            </w:r>
          </w:p>
        </w:tc>
        <w:tc>
          <w:tcPr>
            <w:tcW w:w="1080" w:type="dxa"/>
            <w:vAlign w:val="bottom"/>
          </w:tcPr>
          <w:p w14:paraId="736117B4" w14:textId="6EB76943"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rPr>
              <w:t>3,158</w:t>
            </w:r>
          </w:p>
        </w:tc>
        <w:tc>
          <w:tcPr>
            <w:tcW w:w="2340" w:type="dxa"/>
          </w:tcPr>
          <w:p w14:paraId="6ED74C20" w14:textId="77777777" w:rsidR="00D33F27" w:rsidRPr="001D534E" w:rsidRDefault="00D33F27" w:rsidP="00D33F27">
            <w:pPr>
              <w:tabs>
                <w:tab w:val="center" w:pos="8100"/>
              </w:tabs>
              <w:spacing w:line="300" w:lineRule="exact"/>
              <w:ind w:left="165" w:hanging="165"/>
              <w:rPr>
                <w:rFonts w:ascii="Arial" w:hAnsi="Arial" w:cs="Arial"/>
                <w:sz w:val="18"/>
                <w:szCs w:val="18"/>
              </w:rPr>
            </w:pPr>
            <w:r w:rsidRPr="001D534E">
              <w:rPr>
                <w:rFonts w:ascii="Arial" w:hAnsi="Arial" w:cs="Arial"/>
                <w:sz w:val="18"/>
                <w:szCs w:val="18"/>
              </w:rPr>
              <w:t>Market price</w:t>
            </w:r>
          </w:p>
        </w:tc>
      </w:tr>
      <w:tr w:rsidR="00D33F27" w:rsidRPr="001D534E" w14:paraId="139FDEAC" w14:textId="77777777" w:rsidTr="008A5244">
        <w:tc>
          <w:tcPr>
            <w:tcW w:w="3060" w:type="dxa"/>
          </w:tcPr>
          <w:p w14:paraId="3EB33264" w14:textId="77777777" w:rsidR="00D33F27" w:rsidRPr="001D534E" w:rsidRDefault="00D33F27" w:rsidP="00D33F27">
            <w:pPr>
              <w:spacing w:line="300" w:lineRule="exact"/>
              <w:ind w:left="163" w:hanging="163"/>
              <w:rPr>
                <w:rFonts w:ascii="Arial" w:hAnsi="Arial" w:cs="Arial"/>
                <w:sz w:val="18"/>
                <w:szCs w:val="18"/>
              </w:rPr>
            </w:pPr>
            <w:r w:rsidRPr="001D534E">
              <w:rPr>
                <w:rFonts w:ascii="Arial" w:hAnsi="Arial" w:cs="Arial"/>
                <w:sz w:val="18"/>
                <w:szCs w:val="18"/>
              </w:rPr>
              <w:t>Other income</w:t>
            </w:r>
          </w:p>
        </w:tc>
        <w:tc>
          <w:tcPr>
            <w:tcW w:w="1170" w:type="dxa"/>
            <w:vAlign w:val="bottom"/>
          </w:tcPr>
          <w:p w14:paraId="1C270109" w14:textId="38186569"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180</w:t>
            </w:r>
          </w:p>
        </w:tc>
        <w:tc>
          <w:tcPr>
            <w:tcW w:w="1170" w:type="dxa"/>
            <w:vAlign w:val="bottom"/>
          </w:tcPr>
          <w:p w14:paraId="7BA0EF4E" w14:textId="532735C0"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193</w:t>
            </w:r>
          </w:p>
        </w:tc>
        <w:tc>
          <w:tcPr>
            <w:tcW w:w="1080" w:type="dxa"/>
            <w:vAlign w:val="bottom"/>
          </w:tcPr>
          <w:p w14:paraId="68098064" w14:textId="1552E541"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rPr>
              <w:t>180</w:t>
            </w:r>
          </w:p>
        </w:tc>
        <w:tc>
          <w:tcPr>
            <w:tcW w:w="1080" w:type="dxa"/>
            <w:vAlign w:val="bottom"/>
          </w:tcPr>
          <w:p w14:paraId="4F8F5C50" w14:textId="0B1B3DE7"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rPr>
              <w:t>193</w:t>
            </w:r>
          </w:p>
        </w:tc>
        <w:tc>
          <w:tcPr>
            <w:tcW w:w="2340" w:type="dxa"/>
          </w:tcPr>
          <w:p w14:paraId="49D536B0" w14:textId="40C836BC" w:rsidR="00D33F27" w:rsidRPr="001D534E" w:rsidRDefault="00D33F27" w:rsidP="00D33F27">
            <w:pPr>
              <w:tabs>
                <w:tab w:val="center" w:pos="8100"/>
              </w:tabs>
              <w:spacing w:line="300" w:lineRule="exact"/>
              <w:ind w:left="165" w:hanging="165"/>
              <w:rPr>
                <w:rFonts w:ascii="Arial" w:hAnsi="Arial" w:cs="Arial"/>
                <w:sz w:val="18"/>
                <w:szCs w:val="18"/>
              </w:rPr>
            </w:pPr>
            <w:r w:rsidRPr="001D534E">
              <w:rPr>
                <w:rFonts w:ascii="Arial" w:hAnsi="Arial" w:cs="Arial"/>
                <w:sz w:val="18"/>
                <w:szCs w:val="18"/>
              </w:rPr>
              <w:t>Market price</w:t>
            </w:r>
          </w:p>
        </w:tc>
      </w:tr>
      <w:tr w:rsidR="00D33F27" w:rsidRPr="001D534E" w14:paraId="62E52917" w14:textId="77777777" w:rsidTr="008A5244">
        <w:tc>
          <w:tcPr>
            <w:tcW w:w="3060" w:type="dxa"/>
          </w:tcPr>
          <w:p w14:paraId="772E3310" w14:textId="49256D99" w:rsidR="00D33F27" w:rsidRPr="001D534E" w:rsidRDefault="00D33F27" w:rsidP="00D33F27">
            <w:pPr>
              <w:spacing w:line="300" w:lineRule="exact"/>
              <w:ind w:left="163" w:hanging="163"/>
              <w:rPr>
                <w:rFonts w:ascii="Arial" w:hAnsi="Arial" w:cs="Arial"/>
                <w:sz w:val="18"/>
                <w:szCs w:val="18"/>
              </w:rPr>
            </w:pPr>
            <w:r w:rsidRPr="001D534E">
              <w:rPr>
                <w:rFonts w:ascii="Arial" w:hAnsi="Arial" w:cs="Arial"/>
                <w:sz w:val="18"/>
                <w:szCs w:val="18"/>
              </w:rPr>
              <w:t>Rental expense</w:t>
            </w:r>
            <w:r w:rsidR="00560234">
              <w:rPr>
                <w:rFonts w:ascii="Arial" w:hAnsi="Arial" w:cs="Arial"/>
                <w:sz w:val="18"/>
                <w:szCs w:val="18"/>
              </w:rPr>
              <w:t>s</w:t>
            </w:r>
          </w:p>
        </w:tc>
        <w:tc>
          <w:tcPr>
            <w:tcW w:w="1170" w:type="dxa"/>
          </w:tcPr>
          <w:p w14:paraId="6664B83D" w14:textId="1AF74BA2"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7,129</w:t>
            </w:r>
          </w:p>
        </w:tc>
        <w:tc>
          <w:tcPr>
            <w:tcW w:w="1170" w:type="dxa"/>
          </w:tcPr>
          <w:p w14:paraId="4269F110" w14:textId="710D2CC3"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6,569</w:t>
            </w:r>
          </w:p>
        </w:tc>
        <w:tc>
          <w:tcPr>
            <w:tcW w:w="1080" w:type="dxa"/>
          </w:tcPr>
          <w:p w14:paraId="7551BD37" w14:textId="2831B68C"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rPr>
              <w:t>7,129</w:t>
            </w:r>
          </w:p>
        </w:tc>
        <w:tc>
          <w:tcPr>
            <w:tcW w:w="1080" w:type="dxa"/>
          </w:tcPr>
          <w:p w14:paraId="5BD4CEFB" w14:textId="58F4E3E8"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rPr>
              <w:t>6,569</w:t>
            </w:r>
          </w:p>
        </w:tc>
        <w:tc>
          <w:tcPr>
            <w:tcW w:w="2340" w:type="dxa"/>
          </w:tcPr>
          <w:p w14:paraId="0E155186" w14:textId="77777777" w:rsidR="00D33F27" w:rsidRPr="001D534E" w:rsidRDefault="00D33F27" w:rsidP="00D33F27">
            <w:pPr>
              <w:tabs>
                <w:tab w:val="center" w:pos="8100"/>
              </w:tabs>
              <w:spacing w:line="300" w:lineRule="exact"/>
              <w:ind w:left="165" w:hanging="165"/>
              <w:rPr>
                <w:rFonts w:ascii="Arial" w:hAnsi="Arial" w:cs="Arial"/>
                <w:sz w:val="18"/>
                <w:szCs w:val="18"/>
              </w:rPr>
            </w:pPr>
            <w:r w:rsidRPr="001D534E">
              <w:rPr>
                <w:rFonts w:ascii="Arial" w:hAnsi="Arial" w:cs="Arial"/>
                <w:sz w:val="18"/>
                <w:szCs w:val="18"/>
              </w:rPr>
              <w:t>Contract price based on the price appraised by independent appraiser</w:t>
            </w:r>
          </w:p>
        </w:tc>
      </w:tr>
      <w:tr w:rsidR="00D33F27" w:rsidRPr="001D534E" w14:paraId="2526A007" w14:textId="77777777" w:rsidTr="008A5244">
        <w:tc>
          <w:tcPr>
            <w:tcW w:w="5400" w:type="dxa"/>
            <w:gridSpan w:val="3"/>
          </w:tcPr>
          <w:p w14:paraId="4A9938E2" w14:textId="07A9E4EF"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u w:val="single"/>
              </w:rPr>
              <w:t>Transactions with management and directors</w:t>
            </w:r>
          </w:p>
        </w:tc>
        <w:tc>
          <w:tcPr>
            <w:tcW w:w="1080" w:type="dxa"/>
          </w:tcPr>
          <w:p w14:paraId="732814BC" w14:textId="77777777" w:rsidR="00D33F27" w:rsidRPr="001D534E" w:rsidRDefault="00D33F27" w:rsidP="008A5244">
            <w:pPr>
              <w:tabs>
                <w:tab w:val="decimal" w:pos="795"/>
              </w:tabs>
              <w:spacing w:line="300" w:lineRule="exact"/>
              <w:jc w:val="both"/>
              <w:rPr>
                <w:rFonts w:ascii="Arial" w:hAnsi="Arial" w:cs="Arial"/>
                <w:sz w:val="18"/>
                <w:szCs w:val="18"/>
              </w:rPr>
            </w:pPr>
          </w:p>
        </w:tc>
        <w:tc>
          <w:tcPr>
            <w:tcW w:w="1080" w:type="dxa"/>
          </w:tcPr>
          <w:p w14:paraId="63B059F2" w14:textId="77777777" w:rsidR="00D33F27" w:rsidRPr="001D534E" w:rsidRDefault="00D33F27" w:rsidP="008A5244">
            <w:pPr>
              <w:tabs>
                <w:tab w:val="decimal" w:pos="795"/>
              </w:tabs>
              <w:spacing w:line="300" w:lineRule="exact"/>
              <w:jc w:val="both"/>
              <w:rPr>
                <w:rFonts w:ascii="Arial" w:hAnsi="Arial" w:cs="Arial"/>
                <w:sz w:val="18"/>
                <w:szCs w:val="18"/>
              </w:rPr>
            </w:pPr>
          </w:p>
        </w:tc>
        <w:tc>
          <w:tcPr>
            <w:tcW w:w="2340" w:type="dxa"/>
          </w:tcPr>
          <w:p w14:paraId="7F77773F" w14:textId="77777777" w:rsidR="00D33F27" w:rsidRPr="001D534E" w:rsidRDefault="00D33F27" w:rsidP="00D33F27">
            <w:pPr>
              <w:tabs>
                <w:tab w:val="center" w:pos="8100"/>
              </w:tabs>
              <w:spacing w:line="300" w:lineRule="exact"/>
              <w:ind w:left="165" w:hanging="165"/>
              <w:rPr>
                <w:rFonts w:ascii="Arial" w:hAnsi="Arial" w:cs="Arial"/>
                <w:sz w:val="18"/>
                <w:szCs w:val="18"/>
              </w:rPr>
            </w:pPr>
          </w:p>
        </w:tc>
      </w:tr>
      <w:tr w:rsidR="00D33F27" w:rsidRPr="001D534E" w14:paraId="1D1F3370" w14:textId="77777777" w:rsidTr="008A5244">
        <w:tc>
          <w:tcPr>
            <w:tcW w:w="3060" w:type="dxa"/>
          </w:tcPr>
          <w:p w14:paraId="55D5F4FF" w14:textId="3BEA55C8" w:rsidR="00D33F27" w:rsidRPr="001D534E" w:rsidRDefault="00D33F27" w:rsidP="00D33F27">
            <w:pPr>
              <w:spacing w:line="300" w:lineRule="exact"/>
              <w:ind w:left="163" w:hanging="163"/>
              <w:rPr>
                <w:rFonts w:ascii="Arial" w:hAnsi="Arial" w:cs="Arial"/>
                <w:sz w:val="18"/>
                <w:szCs w:val="18"/>
              </w:rPr>
            </w:pPr>
            <w:r w:rsidRPr="001D534E">
              <w:rPr>
                <w:rFonts w:ascii="Arial" w:hAnsi="Arial" w:cs="Arial"/>
                <w:sz w:val="18"/>
                <w:szCs w:val="18"/>
              </w:rPr>
              <w:t>Rental expense</w:t>
            </w:r>
            <w:r w:rsidR="00560234">
              <w:rPr>
                <w:rFonts w:ascii="Arial" w:hAnsi="Arial" w:cs="Arial"/>
                <w:sz w:val="18"/>
                <w:szCs w:val="18"/>
              </w:rPr>
              <w:t>s</w:t>
            </w:r>
          </w:p>
        </w:tc>
        <w:tc>
          <w:tcPr>
            <w:tcW w:w="1170" w:type="dxa"/>
          </w:tcPr>
          <w:p w14:paraId="24E769EC" w14:textId="3B17CE9D"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172</w:t>
            </w:r>
          </w:p>
        </w:tc>
        <w:tc>
          <w:tcPr>
            <w:tcW w:w="1170" w:type="dxa"/>
          </w:tcPr>
          <w:p w14:paraId="0C24CD48" w14:textId="2A62BE8B" w:rsidR="00D33F27" w:rsidRPr="001D534E" w:rsidRDefault="00D33F27" w:rsidP="00D33F27">
            <w:pPr>
              <w:tabs>
                <w:tab w:val="decimal" w:pos="882"/>
              </w:tabs>
              <w:spacing w:line="300" w:lineRule="exact"/>
              <w:jc w:val="both"/>
              <w:rPr>
                <w:rFonts w:ascii="Arial" w:hAnsi="Arial" w:cs="Arial"/>
                <w:sz w:val="18"/>
                <w:szCs w:val="18"/>
              </w:rPr>
            </w:pPr>
            <w:r w:rsidRPr="001D534E">
              <w:rPr>
                <w:rFonts w:ascii="Arial" w:hAnsi="Arial" w:cs="Arial"/>
                <w:sz w:val="18"/>
                <w:szCs w:val="18"/>
              </w:rPr>
              <w:t>172</w:t>
            </w:r>
          </w:p>
        </w:tc>
        <w:tc>
          <w:tcPr>
            <w:tcW w:w="1080" w:type="dxa"/>
          </w:tcPr>
          <w:p w14:paraId="7AE3F32F" w14:textId="46117CEC" w:rsidR="00D33F27" w:rsidRPr="001D534E" w:rsidRDefault="00D33F27" w:rsidP="008A5244">
            <w:pPr>
              <w:tabs>
                <w:tab w:val="decimal" w:pos="795"/>
              </w:tabs>
              <w:spacing w:line="300" w:lineRule="exact"/>
              <w:jc w:val="both"/>
              <w:rPr>
                <w:rFonts w:ascii="Arial" w:hAnsi="Arial" w:cs="Arial"/>
                <w:sz w:val="18"/>
                <w:szCs w:val="18"/>
                <w:lang w:val="en-US"/>
              </w:rPr>
            </w:pPr>
            <w:r w:rsidRPr="001D534E">
              <w:rPr>
                <w:rFonts w:ascii="Arial" w:hAnsi="Arial" w:cs="Arial"/>
                <w:sz w:val="18"/>
                <w:szCs w:val="18"/>
                <w:lang w:val="en-US"/>
              </w:rPr>
              <w:t>172</w:t>
            </w:r>
          </w:p>
        </w:tc>
        <w:tc>
          <w:tcPr>
            <w:tcW w:w="1080" w:type="dxa"/>
          </w:tcPr>
          <w:p w14:paraId="15F53C7A" w14:textId="57452A9C" w:rsidR="00D33F27" w:rsidRPr="001D534E" w:rsidRDefault="00D33F27" w:rsidP="008A5244">
            <w:pPr>
              <w:tabs>
                <w:tab w:val="decimal" w:pos="795"/>
              </w:tabs>
              <w:spacing w:line="300" w:lineRule="exact"/>
              <w:jc w:val="both"/>
              <w:rPr>
                <w:rFonts w:ascii="Arial" w:hAnsi="Arial" w:cs="Arial"/>
                <w:sz w:val="18"/>
                <w:szCs w:val="18"/>
              </w:rPr>
            </w:pPr>
            <w:r w:rsidRPr="001D534E">
              <w:rPr>
                <w:rFonts w:ascii="Arial" w:hAnsi="Arial" w:cs="Arial"/>
                <w:sz w:val="18"/>
                <w:szCs w:val="18"/>
                <w:lang w:val="en-US"/>
              </w:rPr>
              <w:t>172</w:t>
            </w:r>
          </w:p>
        </w:tc>
        <w:tc>
          <w:tcPr>
            <w:tcW w:w="2340" w:type="dxa"/>
          </w:tcPr>
          <w:p w14:paraId="7C1DC518" w14:textId="77777777" w:rsidR="00D33F27" w:rsidRPr="001D534E" w:rsidRDefault="00D33F27" w:rsidP="00D33F27">
            <w:pPr>
              <w:tabs>
                <w:tab w:val="center" w:pos="8100"/>
              </w:tabs>
              <w:spacing w:line="300" w:lineRule="exact"/>
              <w:ind w:left="165" w:hanging="165"/>
              <w:rPr>
                <w:rFonts w:ascii="Arial" w:hAnsi="Arial" w:cs="Arial"/>
                <w:sz w:val="18"/>
                <w:szCs w:val="18"/>
              </w:rPr>
            </w:pPr>
            <w:r w:rsidRPr="001D534E">
              <w:rPr>
                <w:rFonts w:ascii="Arial" w:hAnsi="Arial" w:cs="Arial"/>
                <w:sz w:val="18"/>
                <w:szCs w:val="18"/>
              </w:rPr>
              <w:t>Contract price based on the price appraised by independent appraiser</w:t>
            </w:r>
          </w:p>
        </w:tc>
      </w:tr>
    </w:tbl>
    <w:p w14:paraId="2ACCCFE0" w14:textId="1450AD7E" w:rsidR="005E689F" w:rsidRPr="001D534E" w:rsidRDefault="00320D66" w:rsidP="000B2C1A">
      <w:pPr>
        <w:tabs>
          <w:tab w:val="left" w:pos="900"/>
          <w:tab w:val="left" w:pos="1440"/>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rPr>
        <w:tab/>
      </w:r>
      <w:r w:rsidR="005E689F" w:rsidRPr="001D534E">
        <w:rPr>
          <w:rFonts w:ascii="Arial" w:hAnsi="Arial" w:cs="Arial"/>
          <w:sz w:val="22"/>
          <w:szCs w:val="22"/>
        </w:rPr>
        <w:t xml:space="preserve">As </w:t>
      </w:r>
      <w:proofErr w:type="gramStart"/>
      <w:r w:rsidR="005E689F" w:rsidRPr="001D534E">
        <w:rPr>
          <w:rFonts w:ascii="Arial" w:hAnsi="Arial" w:cs="Arial"/>
          <w:sz w:val="22"/>
          <w:szCs w:val="22"/>
        </w:rPr>
        <w:t>at</w:t>
      </w:r>
      <w:proofErr w:type="gramEnd"/>
      <w:r w:rsidR="005E689F" w:rsidRPr="001D534E">
        <w:rPr>
          <w:rFonts w:ascii="Arial" w:hAnsi="Arial" w:cs="Arial"/>
          <w:sz w:val="22"/>
          <w:szCs w:val="22"/>
        </w:rPr>
        <w:t xml:space="preserve"> 31 December </w:t>
      </w:r>
      <w:r w:rsidR="00265222" w:rsidRPr="001D534E">
        <w:rPr>
          <w:rFonts w:ascii="Arial" w:hAnsi="Arial" w:cs="Arial"/>
          <w:sz w:val="22"/>
          <w:szCs w:val="22"/>
        </w:rPr>
        <w:t>2025</w:t>
      </w:r>
      <w:r w:rsidR="005E689F" w:rsidRPr="001D534E">
        <w:rPr>
          <w:rFonts w:ascii="Arial" w:hAnsi="Arial" w:cs="Arial"/>
          <w:sz w:val="22"/>
          <w:szCs w:val="22"/>
        </w:rPr>
        <w:t xml:space="preserve"> and </w:t>
      </w:r>
      <w:r w:rsidR="009E50A3" w:rsidRPr="001D534E">
        <w:rPr>
          <w:rFonts w:ascii="Arial" w:hAnsi="Arial" w:cs="Arial"/>
          <w:sz w:val="22"/>
          <w:szCs w:val="22"/>
        </w:rPr>
        <w:t>202</w:t>
      </w:r>
      <w:r w:rsidR="00D33F27" w:rsidRPr="001D534E">
        <w:rPr>
          <w:rFonts w:ascii="Arial" w:hAnsi="Arial" w:cs="Arial"/>
          <w:sz w:val="22"/>
          <w:szCs w:val="22"/>
        </w:rPr>
        <w:t>4</w:t>
      </w:r>
      <w:r w:rsidR="005E689F" w:rsidRPr="001D534E">
        <w:rPr>
          <w:rFonts w:ascii="Arial" w:hAnsi="Arial" w:cs="Arial"/>
          <w:sz w:val="22"/>
          <w:szCs w:val="22"/>
        </w:rPr>
        <w:t>, the balan</w:t>
      </w:r>
      <w:r w:rsidR="001C4611" w:rsidRPr="001D534E">
        <w:rPr>
          <w:rFonts w:ascii="Arial" w:hAnsi="Arial" w:cs="Arial"/>
          <w:sz w:val="22"/>
          <w:szCs w:val="22"/>
        </w:rPr>
        <w:t>c</w:t>
      </w:r>
      <w:r w:rsidR="006E670F" w:rsidRPr="001D534E">
        <w:rPr>
          <w:rFonts w:ascii="Arial" w:hAnsi="Arial" w:cs="Arial"/>
          <w:sz w:val="22"/>
          <w:szCs w:val="22"/>
        </w:rPr>
        <w:t xml:space="preserve">es of the accounts between the </w:t>
      </w:r>
      <w:r w:rsidR="00CD35A9" w:rsidRPr="001D534E">
        <w:rPr>
          <w:rFonts w:ascii="Arial" w:hAnsi="Arial" w:cs="Arial"/>
          <w:sz w:val="22"/>
          <w:szCs w:val="22"/>
        </w:rPr>
        <w:t xml:space="preserve">Group </w:t>
      </w:r>
      <w:r w:rsidR="005E689F" w:rsidRPr="001D534E">
        <w:rPr>
          <w:rFonts w:ascii="Arial" w:hAnsi="Arial" w:cs="Arial"/>
          <w:sz w:val="22"/>
          <w:szCs w:val="22"/>
        </w:rPr>
        <w:t xml:space="preserve">and those related </w:t>
      </w:r>
      <w:r w:rsidR="00AE1EA4" w:rsidRPr="001D534E">
        <w:rPr>
          <w:rFonts w:ascii="Arial" w:hAnsi="Arial" w:cs="Arial"/>
          <w:sz w:val="22"/>
          <w:szCs w:val="22"/>
        </w:rPr>
        <w:t>parties</w:t>
      </w:r>
      <w:r w:rsidR="005E689F" w:rsidRPr="001D534E">
        <w:rPr>
          <w:rFonts w:ascii="Arial" w:hAnsi="Arial" w:cs="Arial"/>
          <w:sz w:val="22"/>
          <w:szCs w:val="22"/>
        </w:rPr>
        <w:t xml:space="preserve"> are as follows:</w:t>
      </w:r>
    </w:p>
    <w:tbl>
      <w:tblPr>
        <w:tblW w:w="9720" w:type="dxa"/>
        <w:tblInd w:w="-90" w:type="dxa"/>
        <w:tblLayout w:type="fixed"/>
        <w:tblLook w:val="0000" w:firstRow="0" w:lastRow="0" w:firstColumn="0" w:lastColumn="0" w:noHBand="0" w:noVBand="0"/>
      </w:tblPr>
      <w:tblGrid>
        <w:gridCol w:w="4770"/>
        <w:gridCol w:w="1237"/>
        <w:gridCol w:w="1238"/>
        <w:gridCol w:w="1237"/>
        <w:gridCol w:w="1238"/>
      </w:tblGrid>
      <w:tr w:rsidR="00592EF6" w:rsidRPr="001D534E" w14:paraId="125E532C" w14:textId="77777777" w:rsidTr="005C608A">
        <w:tc>
          <w:tcPr>
            <w:tcW w:w="4770" w:type="dxa"/>
          </w:tcPr>
          <w:p w14:paraId="0E4F86D7" w14:textId="77777777" w:rsidR="00592EF6" w:rsidRPr="001D534E" w:rsidRDefault="00592EF6" w:rsidP="00E71902">
            <w:pPr>
              <w:spacing w:line="360" w:lineRule="exact"/>
              <w:jc w:val="thaiDistribute"/>
              <w:rPr>
                <w:rFonts w:ascii="Arial" w:hAnsi="Arial" w:cs="Arial"/>
                <w:sz w:val="18"/>
                <w:szCs w:val="18"/>
              </w:rPr>
            </w:pPr>
          </w:p>
        </w:tc>
        <w:tc>
          <w:tcPr>
            <w:tcW w:w="4950" w:type="dxa"/>
            <w:gridSpan w:val="4"/>
          </w:tcPr>
          <w:p w14:paraId="1BF49E01" w14:textId="224D739E" w:rsidR="00592EF6" w:rsidRPr="001D534E" w:rsidRDefault="00592EF6" w:rsidP="00E71902">
            <w:pPr>
              <w:spacing w:line="360" w:lineRule="exact"/>
              <w:jc w:val="right"/>
              <w:rPr>
                <w:rFonts w:ascii="Arial" w:hAnsi="Arial" w:cs="Arial"/>
                <w:sz w:val="18"/>
                <w:szCs w:val="18"/>
              </w:rPr>
            </w:pPr>
            <w:r w:rsidRPr="001D534E">
              <w:rPr>
                <w:rFonts w:ascii="Arial" w:hAnsi="Arial" w:cs="Arial"/>
                <w:sz w:val="18"/>
                <w:szCs w:val="18"/>
              </w:rPr>
              <w:t>(Unit: Thousand Baht)</w:t>
            </w:r>
          </w:p>
        </w:tc>
      </w:tr>
      <w:tr w:rsidR="00592EF6" w:rsidRPr="001D534E" w14:paraId="476EFB6D" w14:textId="77777777" w:rsidTr="005C608A">
        <w:tc>
          <w:tcPr>
            <w:tcW w:w="4770" w:type="dxa"/>
          </w:tcPr>
          <w:p w14:paraId="47A98B69" w14:textId="77777777" w:rsidR="00592EF6" w:rsidRPr="001D534E" w:rsidRDefault="00592EF6" w:rsidP="00E71902">
            <w:pPr>
              <w:spacing w:line="360" w:lineRule="exact"/>
              <w:jc w:val="thaiDistribute"/>
              <w:rPr>
                <w:rFonts w:ascii="Arial" w:hAnsi="Arial" w:cs="Arial"/>
                <w:sz w:val="18"/>
                <w:szCs w:val="18"/>
              </w:rPr>
            </w:pPr>
          </w:p>
        </w:tc>
        <w:tc>
          <w:tcPr>
            <w:tcW w:w="2475" w:type="dxa"/>
            <w:gridSpan w:val="2"/>
          </w:tcPr>
          <w:p w14:paraId="21B68F73" w14:textId="221471B6" w:rsidR="00592EF6" w:rsidRPr="001D534E" w:rsidRDefault="00592EF6" w:rsidP="00E71902">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Consolidated                       financial statements</w:t>
            </w:r>
          </w:p>
        </w:tc>
        <w:tc>
          <w:tcPr>
            <w:tcW w:w="2475" w:type="dxa"/>
            <w:gridSpan w:val="2"/>
            <w:vAlign w:val="bottom"/>
          </w:tcPr>
          <w:p w14:paraId="5902471D" w14:textId="287B3540" w:rsidR="00592EF6" w:rsidRPr="001D534E" w:rsidRDefault="00592EF6" w:rsidP="00E71902">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 xml:space="preserve">Separate                         </w:t>
            </w:r>
            <w:r w:rsidRPr="001D534E">
              <w:rPr>
                <w:rFonts w:ascii="Arial" w:hAnsi="Arial" w:cs="Arial" w:hint="cs"/>
                <w:sz w:val="18"/>
                <w:szCs w:val="18"/>
                <w:cs/>
              </w:rPr>
              <w:t xml:space="preserve"> </w:t>
            </w:r>
            <w:r w:rsidRPr="001D534E">
              <w:rPr>
                <w:rFonts w:ascii="Arial" w:hAnsi="Arial" w:cs="Arial"/>
                <w:sz w:val="18"/>
                <w:szCs w:val="18"/>
              </w:rPr>
              <w:t>financial statements</w:t>
            </w:r>
          </w:p>
        </w:tc>
      </w:tr>
      <w:tr w:rsidR="00592EF6" w:rsidRPr="001D534E" w14:paraId="0B6B0442" w14:textId="77777777" w:rsidTr="005C608A">
        <w:tc>
          <w:tcPr>
            <w:tcW w:w="4770" w:type="dxa"/>
          </w:tcPr>
          <w:p w14:paraId="08649CBA" w14:textId="77777777" w:rsidR="00592EF6" w:rsidRPr="001D534E" w:rsidRDefault="00592EF6" w:rsidP="00592EF6">
            <w:pPr>
              <w:spacing w:line="360" w:lineRule="exact"/>
              <w:jc w:val="thaiDistribute"/>
              <w:rPr>
                <w:rFonts w:ascii="Arial" w:hAnsi="Arial" w:cs="Arial"/>
                <w:sz w:val="18"/>
                <w:szCs w:val="18"/>
              </w:rPr>
            </w:pPr>
          </w:p>
        </w:tc>
        <w:tc>
          <w:tcPr>
            <w:tcW w:w="1237" w:type="dxa"/>
          </w:tcPr>
          <w:p w14:paraId="16262EC1" w14:textId="0F3B1ABA" w:rsidR="00592EF6" w:rsidRPr="001D534E" w:rsidRDefault="00265222" w:rsidP="00592EF6">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2025</w:t>
            </w:r>
          </w:p>
        </w:tc>
        <w:tc>
          <w:tcPr>
            <w:tcW w:w="1238" w:type="dxa"/>
          </w:tcPr>
          <w:p w14:paraId="16DD4FD5" w14:textId="43BF83BE" w:rsidR="00592EF6" w:rsidRPr="001D534E" w:rsidRDefault="00265222" w:rsidP="00592EF6">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2024</w:t>
            </w:r>
          </w:p>
        </w:tc>
        <w:tc>
          <w:tcPr>
            <w:tcW w:w="1237" w:type="dxa"/>
          </w:tcPr>
          <w:p w14:paraId="434C6410" w14:textId="7BE412C7" w:rsidR="00592EF6" w:rsidRPr="001D534E" w:rsidRDefault="00265222" w:rsidP="00592EF6">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2025</w:t>
            </w:r>
          </w:p>
        </w:tc>
        <w:tc>
          <w:tcPr>
            <w:tcW w:w="1238" w:type="dxa"/>
          </w:tcPr>
          <w:p w14:paraId="64A790CD" w14:textId="6FB07B17" w:rsidR="00592EF6" w:rsidRPr="001D534E" w:rsidRDefault="00265222" w:rsidP="00592EF6">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2024</w:t>
            </w:r>
          </w:p>
        </w:tc>
      </w:tr>
      <w:tr w:rsidR="00592EF6" w:rsidRPr="001D534E" w14:paraId="71AB0933" w14:textId="77777777" w:rsidTr="005C608A">
        <w:tc>
          <w:tcPr>
            <w:tcW w:w="4770" w:type="dxa"/>
          </w:tcPr>
          <w:p w14:paraId="15F27707" w14:textId="33C2544A" w:rsidR="00592EF6" w:rsidRPr="001D534E" w:rsidRDefault="00592EF6" w:rsidP="00592EF6">
            <w:pPr>
              <w:tabs>
                <w:tab w:val="decimal" w:pos="1092"/>
              </w:tabs>
              <w:spacing w:line="360" w:lineRule="exact"/>
              <w:ind w:left="156" w:hanging="156"/>
              <w:rPr>
                <w:rFonts w:ascii="Arial" w:hAnsi="Arial" w:cs="Arial"/>
                <w:b/>
                <w:bCs/>
                <w:sz w:val="18"/>
                <w:szCs w:val="18"/>
                <w:u w:val="single"/>
              </w:rPr>
            </w:pPr>
            <w:r w:rsidRPr="001D534E">
              <w:rPr>
                <w:rFonts w:ascii="Arial" w:hAnsi="Arial" w:cs="Arial"/>
                <w:b/>
                <w:bCs/>
                <w:sz w:val="18"/>
                <w:szCs w:val="18"/>
                <w:u w:val="single"/>
              </w:rPr>
              <w:t>Trade and other</w:t>
            </w:r>
            <w:r w:rsidR="000B140A" w:rsidRPr="001D534E">
              <w:rPr>
                <w:rFonts w:ascii="Arial" w:hAnsi="Arial" w:cs="Arial"/>
                <w:b/>
                <w:bCs/>
                <w:sz w:val="18"/>
                <w:szCs w:val="18"/>
                <w:u w:val="single"/>
              </w:rPr>
              <w:t xml:space="preserve"> current</w:t>
            </w:r>
            <w:r w:rsidRPr="001D534E">
              <w:rPr>
                <w:rFonts w:ascii="Arial" w:hAnsi="Arial" w:cs="Arial"/>
                <w:b/>
                <w:bCs/>
                <w:sz w:val="18"/>
                <w:szCs w:val="18"/>
                <w:u w:val="single"/>
              </w:rPr>
              <w:t xml:space="preserve"> receivables - related parties </w:t>
            </w:r>
            <w:r w:rsidRPr="001D534E">
              <w:rPr>
                <w:rFonts w:ascii="Arial" w:hAnsi="Arial" w:cs="Arial"/>
                <w:b/>
                <w:bCs/>
                <w:sz w:val="18"/>
                <w:szCs w:val="18"/>
              </w:rPr>
              <w:t xml:space="preserve">(Note </w:t>
            </w:r>
            <w:r w:rsidR="000B2C1A" w:rsidRPr="001D534E">
              <w:rPr>
                <w:rFonts w:ascii="Arial" w:hAnsi="Arial" w:cs="Browallia New"/>
                <w:b/>
                <w:bCs/>
                <w:sz w:val="18"/>
                <w:szCs w:val="22"/>
              </w:rPr>
              <w:t>8</w:t>
            </w:r>
            <w:r w:rsidRPr="001D534E">
              <w:rPr>
                <w:rFonts w:ascii="Arial" w:hAnsi="Arial" w:cs="Arial"/>
                <w:b/>
                <w:bCs/>
                <w:sz w:val="18"/>
                <w:szCs w:val="18"/>
              </w:rPr>
              <w:t>)</w:t>
            </w:r>
          </w:p>
        </w:tc>
        <w:tc>
          <w:tcPr>
            <w:tcW w:w="1237" w:type="dxa"/>
          </w:tcPr>
          <w:p w14:paraId="54A9A94D" w14:textId="77777777" w:rsidR="00592EF6" w:rsidRPr="001D534E" w:rsidRDefault="00592EF6" w:rsidP="00592EF6">
            <w:pPr>
              <w:tabs>
                <w:tab w:val="decimal" w:pos="1092"/>
              </w:tabs>
              <w:spacing w:line="360" w:lineRule="exact"/>
              <w:jc w:val="both"/>
              <w:rPr>
                <w:rFonts w:ascii="Arial" w:hAnsi="Arial" w:cs="Arial"/>
                <w:b/>
                <w:bCs/>
                <w:sz w:val="18"/>
                <w:szCs w:val="18"/>
                <w:u w:val="single"/>
              </w:rPr>
            </w:pPr>
          </w:p>
        </w:tc>
        <w:tc>
          <w:tcPr>
            <w:tcW w:w="1238" w:type="dxa"/>
          </w:tcPr>
          <w:p w14:paraId="5CC04B14" w14:textId="4A9BC38C" w:rsidR="00592EF6" w:rsidRPr="001D534E" w:rsidRDefault="00592EF6" w:rsidP="00592EF6">
            <w:pPr>
              <w:tabs>
                <w:tab w:val="decimal" w:pos="1092"/>
              </w:tabs>
              <w:spacing w:line="360" w:lineRule="exact"/>
              <w:jc w:val="both"/>
              <w:rPr>
                <w:rFonts w:ascii="Arial" w:hAnsi="Arial" w:cs="Arial"/>
                <w:b/>
                <w:bCs/>
                <w:sz w:val="18"/>
                <w:szCs w:val="18"/>
                <w:u w:val="single"/>
              </w:rPr>
            </w:pPr>
          </w:p>
        </w:tc>
        <w:tc>
          <w:tcPr>
            <w:tcW w:w="1237" w:type="dxa"/>
          </w:tcPr>
          <w:p w14:paraId="07B060EA" w14:textId="73AA064A" w:rsidR="00592EF6" w:rsidRPr="001D534E" w:rsidRDefault="00592EF6" w:rsidP="00592EF6">
            <w:pPr>
              <w:tabs>
                <w:tab w:val="decimal" w:pos="1092"/>
              </w:tabs>
              <w:spacing w:line="360" w:lineRule="exact"/>
              <w:jc w:val="both"/>
              <w:rPr>
                <w:rFonts w:ascii="Arial" w:hAnsi="Arial" w:cs="Arial"/>
                <w:b/>
                <w:bCs/>
                <w:sz w:val="18"/>
                <w:szCs w:val="18"/>
                <w:u w:val="single"/>
              </w:rPr>
            </w:pPr>
          </w:p>
        </w:tc>
        <w:tc>
          <w:tcPr>
            <w:tcW w:w="1238" w:type="dxa"/>
          </w:tcPr>
          <w:p w14:paraId="14829C18" w14:textId="77777777" w:rsidR="00592EF6" w:rsidRPr="001D534E" w:rsidRDefault="00592EF6" w:rsidP="00592EF6">
            <w:pPr>
              <w:tabs>
                <w:tab w:val="decimal" w:pos="1092"/>
              </w:tabs>
              <w:spacing w:line="360" w:lineRule="exact"/>
              <w:jc w:val="both"/>
              <w:rPr>
                <w:rFonts w:ascii="Arial" w:hAnsi="Arial" w:cs="Arial"/>
                <w:sz w:val="18"/>
                <w:szCs w:val="18"/>
              </w:rPr>
            </w:pPr>
          </w:p>
        </w:tc>
      </w:tr>
      <w:tr w:rsidR="00F22BBE" w:rsidRPr="001D534E" w14:paraId="1909E55C" w14:textId="77777777" w:rsidTr="005C608A">
        <w:tc>
          <w:tcPr>
            <w:tcW w:w="4770" w:type="dxa"/>
          </w:tcPr>
          <w:p w14:paraId="768A0FF5" w14:textId="7D32B410" w:rsidR="00F22BBE" w:rsidRPr="001D534E" w:rsidRDefault="00F22BBE" w:rsidP="00F22BBE">
            <w:pPr>
              <w:spacing w:line="360" w:lineRule="exact"/>
              <w:ind w:left="156" w:hanging="156"/>
              <w:jc w:val="thaiDistribute"/>
              <w:rPr>
                <w:rFonts w:ascii="Arial" w:hAnsi="Arial" w:cs="Arial"/>
                <w:sz w:val="18"/>
                <w:szCs w:val="18"/>
              </w:rPr>
            </w:pPr>
            <w:r w:rsidRPr="001D534E">
              <w:rPr>
                <w:rFonts w:ascii="Arial" w:hAnsi="Arial" w:cs="Arial"/>
                <w:sz w:val="18"/>
                <w:szCs w:val="18"/>
              </w:rPr>
              <w:t>Subsidiary</w:t>
            </w:r>
          </w:p>
        </w:tc>
        <w:tc>
          <w:tcPr>
            <w:tcW w:w="1237" w:type="dxa"/>
          </w:tcPr>
          <w:p w14:paraId="283FEE57" w14:textId="2CEEFA3D" w:rsidR="00F22BBE" w:rsidRPr="001D534E" w:rsidRDefault="00166E92" w:rsidP="00F22BBE">
            <w:pPr>
              <w:tabs>
                <w:tab w:val="decimal" w:pos="885"/>
              </w:tabs>
              <w:spacing w:line="360" w:lineRule="exact"/>
              <w:jc w:val="both"/>
              <w:rPr>
                <w:rFonts w:ascii="Arial" w:hAnsi="Arial" w:cs="Arial"/>
                <w:sz w:val="18"/>
                <w:szCs w:val="18"/>
              </w:rPr>
            </w:pPr>
            <w:r w:rsidRPr="001D534E">
              <w:rPr>
                <w:rFonts w:ascii="Arial" w:hAnsi="Arial" w:cs="Arial"/>
                <w:sz w:val="18"/>
                <w:szCs w:val="18"/>
              </w:rPr>
              <w:t>-</w:t>
            </w:r>
          </w:p>
        </w:tc>
        <w:tc>
          <w:tcPr>
            <w:tcW w:w="1238" w:type="dxa"/>
          </w:tcPr>
          <w:p w14:paraId="2993202B" w14:textId="195F931C" w:rsidR="00F22BBE" w:rsidRPr="001D534E" w:rsidRDefault="00F22BBE" w:rsidP="00F22BBE">
            <w:pPr>
              <w:tabs>
                <w:tab w:val="decimal" w:pos="885"/>
              </w:tabs>
              <w:spacing w:line="360" w:lineRule="exact"/>
              <w:jc w:val="both"/>
              <w:rPr>
                <w:rFonts w:ascii="Arial" w:hAnsi="Arial" w:cs="Arial"/>
                <w:sz w:val="18"/>
                <w:szCs w:val="18"/>
              </w:rPr>
            </w:pPr>
            <w:r w:rsidRPr="001D534E">
              <w:rPr>
                <w:rFonts w:ascii="Arial" w:hAnsi="Arial" w:cs="Arial"/>
                <w:sz w:val="18"/>
                <w:szCs w:val="18"/>
              </w:rPr>
              <w:t>-</w:t>
            </w:r>
          </w:p>
        </w:tc>
        <w:tc>
          <w:tcPr>
            <w:tcW w:w="1237" w:type="dxa"/>
          </w:tcPr>
          <w:p w14:paraId="0C45D655" w14:textId="1E60AD11" w:rsidR="00F22BBE" w:rsidRPr="001D534E" w:rsidRDefault="00166E92" w:rsidP="00F22BBE">
            <w:pPr>
              <w:tabs>
                <w:tab w:val="decimal" w:pos="885"/>
              </w:tabs>
              <w:spacing w:line="360" w:lineRule="exact"/>
              <w:jc w:val="both"/>
              <w:rPr>
                <w:rFonts w:ascii="Arial" w:hAnsi="Arial" w:cs="Arial"/>
                <w:sz w:val="18"/>
                <w:szCs w:val="18"/>
              </w:rPr>
            </w:pPr>
            <w:r w:rsidRPr="001D534E">
              <w:rPr>
                <w:rFonts w:ascii="Arial" w:hAnsi="Arial" w:cs="Arial"/>
                <w:sz w:val="18"/>
                <w:szCs w:val="18"/>
              </w:rPr>
              <w:t>977</w:t>
            </w:r>
          </w:p>
        </w:tc>
        <w:tc>
          <w:tcPr>
            <w:tcW w:w="1238" w:type="dxa"/>
          </w:tcPr>
          <w:p w14:paraId="6E3C4402" w14:textId="61121289" w:rsidR="00F22BBE" w:rsidRPr="001D534E" w:rsidRDefault="00F22BBE" w:rsidP="00F22BBE">
            <w:pPr>
              <w:tabs>
                <w:tab w:val="decimal" w:pos="885"/>
              </w:tabs>
              <w:spacing w:line="360" w:lineRule="exact"/>
              <w:jc w:val="both"/>
              <w:rPr>
                <w:rFonts w:ascii="Arial" w:hAnsi="Arial" w:cs="Arial"/>
                <w:sz w:val="18"/>
                <w:szCs w:val="18"/>
              </w:rPr>
            </w:pPr>
            <w:r w:rsidRPr="001D534E">
              <w:rPr>
                <w:rFonts w:ascii="Arial" w:hAnsi="Arial" w:cs="Arial"/>
                <w:sz w:val="18"/>
                <w:szCs w:val="18"/>
              </w:rPr>
              <w:t>1,452</w:t>
            </w:r>
          </w:p>
        </w:tc>
      </w:tr>
      <w:tr w:rsidR="00F22BBE" w:rsidRPr="001D534E" w14:paraId="4134094D" w14:textId="77777777">
        <w:tc>
          <w:tcPr>
            <w:tcW w:w="4770" w:type="dxa"/>
          </w:tcPr>
          <w:p w14:paraId="2331FF6F" w14:textId="3F5A7A56" w:rsidR="00F22BBE" w:rsidRPr="001D534E" w:rsidRDefault="00F22BBE" w:rsidP="00F22BBE">
            <w:pPr>
              <w:spacing w:line="360" w:lineRule="exact"/>
              <w:ind w:left="156" w:hanging="156"/>
              <w:jc w:val="thaiDistribute"/>
              <w:rPr>
                <w:rFonts w:ascii="Arial" w:hAnsi="Arial" w:cs="Arial"/>
                <w:sz w:val="18"/>
                <w:szCs w:val="18"/>
                <w:cs/>
              </w:rPr>
            </w:pPr>
            <w:r w:rsidRPr="001D534E">
              <w:rPr>
                <w:rFonts w:ascii="Arial" w:hAnsi="Arial" w:cs="Arial"/>
                <w:sz w:val="18"/>
                <w:szCs w:val="18"/>
              </w:rPr>
              <w:t>Related companies (common shareholders and directors)</w:t>
            </w:r>
          </w:p>
        </w:tc>
        <w:tc>
          <w:tcPr>
            <w:tcW w:w="1237" w:type="dxa"/>
          </w:tcPr>
          <w:p w14:paraId="38C82B32" w14:textId="17B832AD" w:rsidR="00F22BBE" w:rsidRPr="001D534E" w:rsidRDefault="00166E92" w:rsidP="00F22BBE">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3,577</w:t>
            </w:r>
          </w:p>
        </w:tc>
        <w:tc>
          <w:tcPr>
            <w:tcW w:w="1238" w:type="dxa"/>
          </w:tcPr>
          <w:p w14:paraId="08682D63" w14:textId="1B230A9E" w:rsidR="00F22BBE" w:rsidRPr="001D534E" w:rsidRDefault="00F22BBE" w:rsidP="00F22BBE">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2,544</w:t>
            </w:r>
          </w:p>
        </w:tc>
        <w:tc>
          <w:tcPr>
            <w:tcW w:w="1237" w:type="dxa"/>
          </w:tcPr>
          <w:p w14:paraId="5020F9D9" w14:textId="4D1F8183" w:rsidR="00F22BBE" w:rsidRPr="001D534E" w:rsidRDefault="00166E92" w:rsidP="00F22BBE">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3,560</w:t>
            </w:r>
          </w:p>
        </w:tc>
        <w:tc>
          <w:tcPr>
            <w:tcW w:w="1238" w:type="dxa"/>
          </w:tcPr>
          <w:p w14:paraId="1C1DE056" w14:textId="6B51E13B" w:rsidR="00F22BBE" w:rsidRPr="001D534E" w:rsidRDefault="00F22BBE" w:rsidP="00F22BBE">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2,544</w:t>
            </w:r>
          </w:p>
        </w:tc>
      </w:tr>
      <w:tr w:rsidR="00F22BBE" w:rsidRPr="001D534E" w14:paraId="22D5666E" w14:textId="77777777">
        <w:tc>
          <w:tcPr>
            <w:tcW w:w="4770" w:type="dxa"/>
          </w:tcPr>
          <w:p w14:paraId="0455A272" w14:textId="24780F86" w:rsidR="00F22BBE" w:rsidRPr="001D534E" w:rsidRDefault="00F22BBE" w:rsidP="00F22BBE">
            <w:pPr>
              <w:spacing w:line="360" w:lineRule="exact"/>
              <w:ind w:left="156" w:hanging="156"/>
              <w:jc w:val="thaiDistribute"/>
              <w:rPr>
                <w:rFonts w:ascii="Arial" w:hAnsi="Arial" w:cs="Arial"/>
                <w:sz w:val="18"/>
                <w:szCs w:val="18"/>
                <w:cs/>
              </w:rPr>
            </w:pPr>
            <w:r w:rsidRPr="001D534E">
              <w:rPr>
                <w:rFonts w:ascii="Arial" w:hAnsi="Arial" w:cs="Arial"/>
                <w:sz w:val="18"/>
                <w:szCs w:val="18"/>
              </w:rPr>
              <w:t>Total trade and other</w:t>
            </w:r>
            <w:r w:rsidR="007A50C1" w:rsidRPr="001D534E">
              <w:rPr>
                <w:rFonts w:ascii="Arial" w:hAnsi="Arial" w:cstheme="minorBidi" w:hint="cs"/>
                <w:sz w:val="18"/>
                <w:szCs w:val="18"/>
                <w:cs/>
              </w:rPr>
              <w:t xml:space="preserve"> </w:t>
            </w:r>
            <w:r w:rsidR="007A50C1" w:rsidRPr="001D534E">
              <w:rPr>
                <w:rFonts w:ascii="Arial" w:hAnsi="Arial" w:cstheme="minorBidi"/>
                <w:sz w:val="18"/>
                <w:szCs w:val="18"/>
                <w:lang w:val="en-US"/>
              </w:rPr>
              <w:t>current</w:t>
            </w:r>
            <w:r w:rsidRPr="001D534E">
              <w:rPr>
                <w:rFonts w:ascii="Arial" w:hAnsi="Arial" w:cs="Arial"/>
                <w:sz w:val="18"/>
                <w:szCs w:val="18"/>
              </w:rPr>
              <w:t xml:space="preserve"> receivables - related parties</w:t>
            </w:r>
          </w:p>
        </w:tc>
        <w:tc>
          <w:tcPr>
            <w:tcW w:w="1237" w:type="dxa"/>
          </w:tcPr>
          <w:p w14:paraId="4CBD117F" w14:textId="4B17AD5B" w:rsidR="00F22BBE" w:rsidRPr="001D534E" w:rsidRDefault="00166E92" w:rsidP="00F22BBE">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3,577</w:t>
            </w:r>
          </w:p>
        </w:tc>
        <w:tc>
          <w:tcPr>
            <w:tcW w:w="1238" w:type="dxa"/>
          </w:tcPr>
          <w:p w14:paraId="1E0BF6A9" w14:textId="01A9A71F" w:rsidR="00F22BBE" w:rsidRPr="001D534E" w:rsidRDefault="00F22BBE" w:rsidP="00F22BBE">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2,544</w:t>
            </w:r>
          </w:p>
        </w:tc>
        <w:tc>
          <w:tcPr>
            <w:tcW w:w="1237" w:type="dxa"/>
          </w:tcPr>
          <w:p w14:paraId="6445B03A" w14:textId="491323D0" w:rsidR="00F22BBE" w:rsidRPr="001D534E" w:rsidRDefault="00965DC7" w:rsidP="00F22BBE">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4,537</w:t>
            </w:r>
          </w:p>
        </w:tc>
        <w:tc>
          <w:tcPr>
            <w:tcW w:w="1238" w:type="dxa"/>
          </w:tcPr>
          <w:p w14:paraId="60867F7A" w14:textId="458D4127" w:rsidR="00F22BBE" w:rsidRPr="001D534E" w:rsidRDefault="00F22BBE" w:rsidP="00F22BBE">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3,996</w:t>
            </w:r>
          </w:p>
        </w:tc>
      </w:tr>
    </w:tbl>
    <w:p w14:paraId="57449492" w14:textId="77777777" w:rsidR="007A7B63" w:rsidRPr="001D534E" w:rsidRDefault="007A7B63">
      <w:r w:rsidRPr="001D534E">
        <w:br w:type="page"/>
      </w:r>
    </w:p>
    <w:tbl>
      <w:tblPr>
        <w:tblW w:w="9720" w:type="dxa"/>
        <w:tblInd w:w="-90" w:type="dxa"/>
        <w:tblLayout w:type="fixed"/>
        <w:tblLook w:val="0000" w:firstRow="0" w:lastRow="0" w:firstColumn="0" w:lastColumn="0" w:noHBand="0" w:noVBand="0"/>
      </w:tblPr>
      <w:tblGrid>
        <w:gridCol w:w="4770"/>
        <w:gridCol w:w="1237"/>
        <w:gridCol w:w="1238"/>
        <w:gridCol w:w="1237"/>
        <w:gridCol w:w="1238"/>
      </w:tblGrid>
      <w:tr w:rsidR="005C608A" w:rsidRPr="001D534E" w14:paraId="5697316A" w14:textId="77777777">
        <w:tc>
          <w:tcPr>
            <w:tcW w:w="4770" w:type="dxa"/>
          </w:tcPr>
          <w:p w14:paraId="1DA489CB" w14:textId="392EE644" w:rsidR="005C608A" w:rsidRPr="001D534E" w:rsidRDefault="005C608A">
            <w:pPr>
              <w:spacing w:line="360" w:lineRule="exact"/>
              <w:jc w:val="thaiDistribute"/>
              <w:rPr>
                <w:rFonts w:ascii="Arial" w:hAnsi="Arial" w:cs="Arial"/>
                <w:sz w:val="18"/>
                <w:szCs w:val="18"/>
              </w:rPr>
            </w:pPr>
          </w:p>
        </w:tc>
        <w:tc>
          <w:tcPr>
            <w:tcW w:w="4950" w:type="dxa"/>
            <w:gridSpan w:val="4"/>
          </w:tcPr>
          <w:p w14:paraId="4C46E39F" w14:textId="77777777" w:rsidR="005C608A" w:rsidRPr="001D534E" w:rsidRDefault="005C608A">
            <w:pPr>
              <w:spacing w:line="360" w:lineRule="exact"/>
              <w:jc w:val="right"/>
              <w:rPr>
                <w:rFonts w:ascii="Arial" w:hAnsi="Arial" w:cs="Arial"/>
                <w:sz w:val="18"/>
                <w:szCs w:val="18"/>
              </w:rPr>
            </w:pPr>
            <w:r w:rsidRPr="001D534E">
              <w:rPr>
                <w:rFonts w:ascii="Arial" w:hAnsi="Arial" w:cs="Arial"/>
                <w:sz w:val="18"/>
                <w:szCs w:val="18"/>
              </w:rPr>
              <w:t>(Unit: Thousand Baht)</w:t>
            </w:r>
          </w:p>
        </w:tc>
      </w:tr>
      <w:tr w:rsidR="005C608A" w:rsidRPr="001D534E" w14:paraId="5F230DFC" w14:textId="77777777">
        <w:tc>
          <w:tcPr>
            <w:tcW w:w="4770" w:type="dxa"/>
          </w:tcPr>
          <w:p w14:paraId="014F8382" w14:textId="77777777" w:rsidR="005C608A" w:rsidRPr="001D534E" w:rsidRDefault="005C608A">
            <w:pPr>
              <w:spacing w:line="360" w:lineRule="exact"/>
              <w:jc w:val="thaiDistribute"/>
              <w:rPr>
                <w:rFonts w:ascii="Arial" w:hAnsi="Arial" w:cs="Arial"/>
                <w:sz w:val="18"/>
                <w:szCs w:val="18"/>
              </w:rPr>
            </w:pPr>
          </w:p>
        </w:tc>
        <w:tc>
          <w:tcPr>
            <w:tcW w:w="2475" w:type="dxa"/>
            <w:gridSpan w:val="2"/>
          </w:tcPr>
          <w:p w14:paraId="6274B717" w14:textId="77777777" w:rsidR="005C608A" w:rsidRPr="001D534E" w:rsidRDefault="005C608A">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Consolidated                       financial statements</w:t>
            </w:r>
          </w:p>
        </w:tc>
        <w:tc>
          <w:tcPr>
            <w:tcW w:w="2475" w:type="dxa"/>
            <w:gridSpan w:val="2"/>
            <w:vAlign w:val="bottom"/>
          </w:tcPr>
          <w:p w14:paraId="32A0D549" w14:textId="77777777" w:rsidR="005C608A" w:rsidRPr="001D534E" w:rsidRDefault="005C608A">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 xml:space="preserve">Separate                         </w:t>
            </w:r>
            <w:r w:rsidRPr="001D534E">
              <w:rPr>
                <w:rFonts w:ascii="Arial" w:hAnsi="Arial" w:cs="Arial" w:hint="cs"/>
                <w:sz w:val="18"/>
                <w:szCs w:val="18"/>
                <w:cs/>
              </w:rPr>
              <w:t xml:space="preserve"> </w:t>
            </w:r>
            <w:r w:rsidRPr="001D534E">
              <w:rPr>
                <w:rFonts w:ascii="Arial" w:hAnsi="Arial" w:cs="Arial"/>
                <w:sz w:val="18"/>
                <w:szCs w:val="18"/>
              </w:rPr>
              <w:t>financial statements</w:t>
            </w:r>
          </w:p>
        </w:tc>
      </w:tr>
      <w:tr w:rsidR="005C608A" w:rsidRPr="001D534E" w14:paraId="6882C7AE" w14:textId="77777777">
        <w:tc>
          <w:tcPr>
            <w:tcW w:w="4770" w:type="dxa"/>
          </w:tcPr>
          <w:p w14:paraId="5EDC6CCA" w14:textId="77777777" w:rsidR="005C608A" w:rsidRPr="001D534E" w:rsidRDefault="005C608A">
            <w:pPr>
              <w:spacing w:line="360" w:lineRule="exact"/>
              <w:jc w:val="thaiDistribute"/>
              <w:rPr>
                <w:rFonts w:ascii="Arial" w:hAnsi="Arial" w:cs="Arial"/>
                <w:sz w:val="18"/>
                <w:szCs w:val="18"/>
              </w:rPr>
            </w:pPr>
          </w:p>
        </w:tc>
        <w:tc>
          <w:tcPr>
            <w:tcW w:w="1237" w:type="dxa"/>
          </w:tcPr>
          <w:p w14:paraId="49465EF8" w14:textId="6ACE9EF4" w:rsidR="005C608A" w:rsidRPr="001D534E" w:rsidRDefault="00265222">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2025</w:t>
            </w:r>
          </w:p>
        </w:tc>
        <w:tc>
          <w:tcPr>
            <w:tcW w:w="1238" w:type="dxa"/>
          </w:tcPr>
          <w:p w14:paraId="2BB624EA" w14:textId="1F8D1D8C" w:rsidR="005C608A" w:rsidRPr="001D534E" w:rsidRDefault="00265222">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2024</w:t>
            </w:r>
          </w:p>
        </w:tc>
        <w:tc>
          <w:tcPr>
            <w:tcW w:w="1237" w:type="dxa"/>
          </w:tcPr>
          <w:p w14:paraId="05B2F02A" w14:textId="1C63BCC6" w:rsidR="005C608A" w:rsidRPr="001D534E" w:rsidRDefault="00265222">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2025</w:t>
            </w:r>
          </w:p>
        </w:tc>
        <w:tc>
          <w:tcPr>
            <w:tcW w:w="1238" w:type="dxa"/>
          </w:tcPr>
          <w:p w14:paraId="3CB435DA" w14:textId="0FFC71C9" w:rsidR="005C608A" w:rsidRPr="001D534E" w:rsidRDefault="00265222">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2024</w:t>
            </w:r>
          </w:p>
        </w:tc>
      </w:tr>
      <w:tr w:rsidR="00FE7636" w:rsidRPr="001D534E" w14:paraId="4785B781" w14:textId="77777777" w:rsidTr="005C608A">
        <w:tc>
          <w:tcPr>
            <w:tcW w:w="4770" w:type="dxa"/>
            <w:vAlign w:val="bottom"/>
          </w:tcPr>
          <w:p w14:paraId="2970BFF0" w14:textId="7C63B205" w:rsidR="00FE7636" w:rsidRPr="001D534E" w:rsidRDefault="00FE7636" w:rsidP="00FE7636">
            <w:pPr>
              <w:tabs>
                <w:tab w:val="decimal" w:pos="1242"/>
              </w:tabs>
              <w:spacing w:line="360" w:lineRule="exact"/>
              <w:ind w:left="156" w:hanging="156"/>
              <w:rPr>
                <w:rFonts w:ascii="Arial" w:hAnsi="Arial" w:cs="Arial"/>
                <w:b/>
                <w:bCs/>
                <w:sz w:val="18"/>
                <w:szCs w:val="18"/>
                <w:u w:val="single"/>
              </w:rPr>
            </w:pPr>
            <w:r w:rsidRPr="001D534E">
              <w:rPr>
                <w:rFonts w:ascii="Arial" w:hAnsi="Arial" w:cs="Arial"/>
                <w:b/>
                <w:bCs/>
                <w:sz w:val="18"/>
                <w:szCs w:val="18"/>
                <w:u w:val="single"/>
              </w:rPr>
              <w:t>Trade and other</w:t>
            </w:r>
            <w:r w:rsidR="005021A9" w:rsidRPr="001D534E">
              <w:rPr>
                <w:rFonts w:ascii="Arial" w:hAnsi="Arial" w:cs="Arial"/>
                <w:b/>
                <w:bCs/>
                <w:sz w:val="18"/>
                <w:szCs w:val="18"/>
                <w:u w:val="single"/>
              </w:rPr>
              <w:t xml:space="preserve"> current</w:t>
            </w:r>
            <w:r w:rsidRPr="001D534E">
              <w:rPr>
                <w:rFonts w:ascii="Arial" w:hAnsi="Arial" w:cs="Arial"/>
                <w:b/>
                <w:bCs/>
                <w:sz w:val="18"/>
                <w:szCs w:val="18"/>
                <w:u w:val="single"/>
              </w:rPr>
              <w:t xml:space="preserve"> payables - related parties </w:t>
            </w:r>
            <w:r w:rsidRPr="001D534E">
              <w:rPr>
                <w:rFonts w:ascii="Arial" w:hAnsi="Arial" w:cs="Arial"/>
                <w:b/>
                <w:bCs/>
                <w:sz w:val="18"/>
                <w:szCs w:val="18"/>
              </w:rPr>
              <w:t xml:space="preserve">(Note </w:t>
            </w:r>
            <w:r w:rsidRPr="001D534E">
              <w:rPr>
                <w:rFonts w:ascii="Arial" w:hAnsi="Arial" w:cs="Arial"/>
                <w:b/>
                <w:bCs/>
                <w:sz w:val="18"/>
                <w:szCs w:val="18"/>
                <w:lang w:val="en-US"/>
              </w:rPr>
              <w:t>1</w:t>
            </w:r>
            <w:r w:rsidR="00965DC7" w:rsidRPr="001D534E">
              <w:rPr>
                <w:rFonts w:ascii="Arial" w:hAnsi="Arial" w:cs="Arial"/>
                <w:b/>
                <w:bCs/>
                <w:sz w:val="18"/>
                <w:szCs w:val="18"/>
                <w:lang w:val="en-US"/>
              </w:rPr>
              <w:t>8</w:t>
            </w:r>
            <w:r w:rsidRPr="001D534E">
              <w:rPr>
                <w:rFonts w:ascii="Arial" w:hAnsi="Arial" w:cs="Arial"/>
                <w:b/>
                <w:bCs/>
                <w:sz w:val="18"/>
                <w:szCs w:val="18"/>
              </w:rPr>
              <w:t>)</w:t>
            </w:r>
          </w:p>
        </w:tc>
        <w:tc>
          <w:tcPr>
            <w:tcW w:w="1237" w:type="dxa"/>
          </w:tcPr>
          <w:p w14:paraId="17C30F26" w14:textId="77777777" w:rsidR="00FE7636" w:rsidRPr="001D534E" w:rsidRDefault="00FE7636" w:rsidP="00FE7636">
            <w:pPr>
              <w:tabs>
                <w:tab w:val="decimal" w:pos="885"/>
              </w:tabs>
              <w:spacing w:line="360" w:lineRule="exact"/>
              <w:jc w:val="both"/>
              <w:rPr>
                <w:rFonts w:ascii="Arial" w:hAnsi="Arial" w:cs="Arial"/>
                <w:sz w:val="18"/>
                <w:szCs w:val="18"/>
              </w:rPr>
            </w:pPr>
          </w:p>
        </w:tc>
        <w:tc>
          <w:tcPr>
            <w:tcW w:w="1238" w:type="dxa"/>
          </w:tcPr>
          <w:p w14:paraId="13FE4403" w14:textId="4DD5A260" w:rsidR="00FE7636" w:rsidRPr="001D534E" w:rsidRDefault="00FE7636" w:rsidP="00FE7636">
            <w:pPr>
              <w:tabs>
                <w:tab w:val="decimal" w:pos="885"/>
              </w:tabs>
              <w:spacing w:line="360" w:lineRule="exact"/>
              <w:jc w:val="both"/>
              <w:rPr>
                <w:rFonts w:ascii="Arial" w:hAnsi="Arial" w:cs="Arial"/>
                <w:sz w:val="18"/>
                <w:szCs w:val="18"/>
              </w:rPr>
            </w:pPr>
          </w:p>
        </w:tc>
        <w:tc>
          <w:tcPr>
            <w:tcW w:w="1237" w:type="dxa"/>
          </w:tcPr>
          <w:p w14:paraId="6FC74E25" w14:textId="4C026C36" w:rsidR="00FE7636" w:rsidRPr="001D534E" w:rsidRDefault="00FE7636" w:rsidP="00FE7636">
            <w:pPr>
              <w:tabs>
                <w:tab w:val="decimal" w:pos="885"/>
              </w:tabs>
              <w:spacing w:line="360" w:lineRule="exact"/>
              <w:jc w:val="both"/>
              <w:rPr>
                <w:rFonts w:ascii="Arial" w:hAnsi="Arial" w:cs="Arial"/>
                <w:sz w:val="18"/>
                <w:szCs w:val="18"/>
              </w:rPr>
            </w:pPr>
          </w:p>
        </w:tc>
        <w:tc>
          <w:tcPr>
            <w:tcW w:w="1238" w:type="dxa"/>
            <w:vAlign w:val="bottom"/>
          </w:tcPr>
          <w:p w14:paraId="4C0DC685" w14:textId="77777777" w:rsidR="00FE7636" w:rsidRPr="001D534E" w:rsidRDefault="00FE7636" w:rsidP="00FE7636">
            <w:pPr>
              <w:tabs>
                <w:tab w:val="decimal" w:pos="885"/>
              </w:tabs>
              <w:spacing w:line="360" w:lineRule="exact"/>
              <w:jc w:val="both"/>
              <w:rPr>
                <w:rFonts w:ascii="Arial" w:hAnsi="Arial" w:cs="Arial"/>
                <w:sz w:val="18"/>
                <w:szCs w:val="18"/>
              </w:rPr>
            </w:pPr>
          </w:p>
        </w:tc>
      </w:tr>
      <w:tr w:rsidR="0070111D" w:rsidRPr="001D534E" w14:paraId="268476E9" w14:textId="77777777" w:rsidTr="005C608A">
        <w:tc>
          <w:tcPr>
            <w:tcW w:w="4770" w:type="dxa"/>
          </w:tcPr>
          <w:p w14:paraId="279ABF41" w14:textId="6F9CB8EC" w:rsidR="0070111D" w:rsidRPr="001D534E" w:rsidRDefault="0070111D" w:rsidP="0070111D">
            <w:pPr>
              <w:spacing w:line="360" w:lineRule="exact"/>
              <w:ind w:left="156" w:hanging="156"/>
              <w:jc w:val="thaiDistribute"/>
              <w:rPr>
                <w:rFonts w:ascii="Arial" w:hAnsi="Arial" w:cs="Arial"/>
                <w:b/>
                <w:bCs/>
                <w:sz w:val="18"/>
                <w:szCs w:val="18"/>
                <w:u w:val="single"/>
              </w:rPr>
            </w:pPr>
            <w:r w:rsidRPr="001D534E">
              <w:rPr>
                <w:rFonts w:ascii="Arial" w:hAnsi="Arial" w:cs="Arial"/>
                <w:sz w:val="18"/>
                <w:szCs w:val="18"/>
              </w:rPr>
              <w:t>Subsidiary</w:t>
            </w:r>
          </w:p>
        </w:tc>
        <w:tc>
          <w:tcPr>
            <w:tcW w:w="1237" w:type="dxa"/>
          </w:tcPr>
          <w:p w14:paraId="41A882D5" w14:textId="3992E415" w:rsidR="0070111D" w:rsidRPr="001D534E" w:rsidRDefault="0070111D" w:rsidP="0070111D">
            <w:pPr>
              <w:tabs>
                <w:tab w:val="decimal" w:pos="885"/>
              </w:tabs>
              <w:spacing w:line="360" w:lineRule="exact"/>
              <w:jc w:val="both"/>
              <w:rPr>
                <w:rFonts w:ascii="Arial" w:hAnsi="Arial" w:cs="Arial"/>
                <w:sz w:val="18"/>
                <w:szCs w:val="18"/>
              </w:rPr>
            </w:pPr>
            <w:r w:rsidRPr="001D534E">
              <w:rPr>
                <w:rFonts w:ascii="Arial" w:hAnsi="Arial" w:cs="Arial"/>
                <w:sz w:val="18"/>
                <w:szCs w:val="18"/>
              </w:rPr>
              <w:t>-</w:t>
            </w:r>
          </w:p>
        </w:tc>
        <w:tc>
          <w:tcPr>
            <w:tcW w:w="1238" w:type="dxa"/>
          </w:tcPr>
          <w:p w14:paraId="76A7EB50" w14:textId="4CC616E9" w:rsidR="0070111D" w:rsidRPr="001D534E" w:rsidRDefault="0070111D" w:rsidP="0070111D">
            <w:pPr>
              <w:tabs>
                <w:tab w:val="decimal" w:pos="885"/>
              </w:tabs>
              <w:spacing w:line="360" w:lineRule="exact"/>
              <w:jc w:val="both"/>
              <w:rPr>
                <w:rFonts w:ascii="Arial" w:hAnsi="Arial" w:cs="Arial"/>
                <w:sz w:val="18"/>
                <w:szCs w:val="18"/>
              </w:rPr>
            </w:pPr>
            <w:r w:rsidRPr="001D534E">
              <w:rPr>
                <w:rFonts w:ascii="Arial" w:hAnsi="Arial" w:cs="Arial"/>
                <w:sz w:val="18"/>
                <w:szCs w:val="18"/>
              </w:rPr>
              <w:t>-</w:t>
            </w:r>
          </w:p>
        </w:tc>
        <w:tc>
          <w:tcPr>
            <w:tcW w:w="1237" w:type="dxa"/>
          </w:tcPr>
          <w:p w14:paraId="22FB5FF0" w14:textId="67A615F2" w:rsidR="0070111D" w:rsidRPr="001D534E" w:rsidRDefault="0070111D" w:rsidP="0070111D">
            <w:pPr>
              <w:tabs>
                <w:tab w:val="decimal" w:pos="885"/>
              </w:tabs>
              <w:spacing w:line="360" w:lineRule="exact"/>
              <w:jc w:val="both"/>
              <w:rPr>
                <w:rFonts w:ascii="Arial" w:hAnsi="Arial" w:cs="Arial"/>
                <w:sz w:val="18"/>
                <w:szCs w:val="18"/>
              </w:rPr>
            </w:pPr>
            <w:r w:rsidRPr="001D534E">
              <w:rPr>
                <w:rFonts w:ascii="Arial" w:hAnsi="Arial" w:cs="Arial"/>
                <w:sz w:val="18"/>
                <w:szCs w:val="18"/>
              </w:rPr>
              <w:t>3,978</w:t>
            </w:r>
          </w:p>
        </w:tc>
        <w:tc>
          <w:tcPr>
            <w:tcW w:w="1238" w:type="dxa"/>
          </w:tcPr>
          <w:p w14:paraId="209C480A" w14:textId="368838B6" w:rsidR="0070111D" w:rsidRPr="001D534E" w:rsidRDefault="0070111D" w:rsidP="0070111D">
            <w:pPr>
              <w:tabs>
                <w:tab w:val="decimal" w:pos="885"/>
              </w:tabs>
              <w:spacing w:line="360" w:lineRule="exact"/>
              <w:jc w:val="both"/>
              <w:rPr>
                <w:rFonts w:ascii="Arial" w:hAnsi="Arial" w:cs="Arial"/>
                <w:sz w:val="18"/>
                <w:szCs w:val="18"/>
              </w:rPr>
            </w:pPr>
            <w:r w:rsidRPr="001D534E">
              <w:rPr>
                <w:rFonts w:ascii="Arial" w:hAnsi="Arial" w:cs="Arial"/>
                <w:sz w:val="18"/>
                <w:szCs w:val="18"/>
              </w:rPr>
              <w:t>33</w:t>
            </w:r>
          </w:p>
        </w:tc>
      </w:tr>
      <w:tr w:rsidR="0070111D" w:rsidRPr="001D534E" w14:paraId="42921664" w14:textId="77777777">
        <w:tc>
          <w:tcPr>
            <w:tcW w:w="4770" w:type="dxa"/>
          </w:tcPr>
          <w:p w14:paraId="26178C50" w14:textId="449256A3" w:rsidR="0070111D" w:rsidRPr="001D534E" w:rsidRDefault="0070111D" w:rsidP="0070111D">
            <w:pPr>
              <w:spacing w:line="360" w:lineRule="exact"/>
              <w:ind w:left="156" w:hanging="156"/>
              <w:jc w:val="thaiDistribute"/>
              <w:rPr>
                <w:rFonts w:ascii="Arial" w:hAnsi="Arial" w:cs="Arial"/>
                <w:sz w:val="18"/>
                <w:szCs w:val="18"/>
              </w:rPr>
            </w:pPr>
            <w:r w:rsidRPr="001D534E">
              <w:rPr>
                <w:rFonts w:ascii="Arial" w:hAnsi="Arial" w:cs="Arial"/>
                <w:sz w:val="18"/>
                <w:szCs w:val="18"/>
              </w:rPr>
              <w:t>Related company (common shareholders and directors)</w:t>
            </w:r>
          </w:p>
        </w:tc>
        <w:tc>
          <w:tcPr>
            <w:tcW w:w="1237" w:type="dxa"/>
          </w:tcPr>
          <w:p w14:paraId="6CDECBEE" w14:textId="5344CB60" w:rsidR="0070111D" w:rsidRPr="001D534E" w:rsidRDefault="0070111D" w:rsidP="0070111D">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248</w:t>
            </w:r>
          </w:p>
        </w:tc>
        <w:tc>
          <w:tcPr>
            <w:tcW w:w="1238" w:type="dxa"/>
          </w:tcPr>
          <w:p w14:paraId="0C0B1FD5" w14:textId="02905E23" w:rsidR="0070111D" w:rsidRPr="001D534E" w:rsidRDefault="0070111D" w:rsidP="0070111D">
            <w:pPr>
              <w:pBdr>
                <w:bottom w:val="single" w:sz="4" w:space="1" w:color="auto"/>
              </w:pBdr>
              <w:tabs>
                <w:tab w:val="decimal" w:pos="885"/>
              </w:tabs>
              <w:spacing w:line="360" w:lineRule="exact"/>
              <w:jc w:val="both"/>
              <w:rPr>
                <w:rFonts w:ascii="Arial" w:hAnsi="Arial" w:cs="Arial"/>
                <w:sz w:val="18"/>
                <w:szCs w:val="18"/>
                <w:cs/>
              </w:rPr>
            </w:pPr>
            <w:r w:rsidRPr="001D534E">
              <w:rPr>
                <w:rFonts w:ascii="Arial" w:hAnsi="Arial" w:cs="Arial"/>
                <w:sz w:val="18"/>
                <w:szCs w:val="18"/>
              </w:rPr>
              <w:t>235</w:t>
            </w:r>
          </w:p>
        </w:tc>
        <w:tc>
          <w:tcPr>
            <w:tcW w:w="1237" w:type="dxa"/>
          </w:tcPr>
          <w:p w14:paraId="706EAE1A" w14:textId="69A4CC63" w:rsidR="0070111D" w:rsidRPr="001D534E" w:rsidRDefault="0070111D" w:rsidP="0070111D">
            <w:pPr>
              <w:pBdr>
                <w:bottom w:val="single" w:sz="4" w:space="1" w:color="auto"/>
              </w:pBdr>
              <w:tabs>
                <w:tab w:val="decimal" w:pos="885"/>
              </w:tabs>
              <w:spacing w:line="360" w:lineRule="exact"/>
              <w:jc w:val="both"/>
              <w:rPr>
                <w:rFonts w:ascii="Arial" w:hAnsi="Arial" w:cs="Arial"/>
                <w:sz w:val="18"/>
                <w:szCs w:val="18"/>
                <w:cs/>
              </w:rPr>
            </w:pPr>
            <w:r w:rsidRPr="001D534E">
              <w:rPr>
                <w:rFonts w:ascii="Arial" w:hAnsi="Arial" w:cs="Arial"/>
                <w:sz w:val="18"/>
                <w:szCs w:val="18"/>
              </w:rPr>
              <w:t>248</w:t>
            </w:r>
          </w:p>
        </w:tc>
        <w:tc>
          <w:tcPr>
            <w:tcW w:w="1238" w:type="dxa"/>
          </w:tcPr>
          <w:p w14:paraId="611A21DD" w14:textId="17B0836B" w:rsidR="0070111D" w:rsidRPr="001D534E" w:rsidRDefault="0070111D" w:rsidP="0070111D">
            <w:pPr>
              <w:pBdr>
                <w:bottom w:val="single" w:sz="4" w:space="1" w:color="auto"/>
              </w:pBdr>
              <w:tabs>
                <w:tab w:val="decimal" w:pos="885"/>
              </w:tabs>
              <w:spacing w:line="360" w:lineRule="exact"/>
              <w:jc w:val="both"/>
              <w:rPr>
                <w:rFonts w:ascii="Arial" w:hAnsi="Arial" w:cs="Arial"/>
                <w:sz w:val="18"/>
                <w:szCs w:val="18"/>
                <w:cs/>
              </w:rPr>
            </w:pPr>
            <w:r w:rsidRPr="001D534E">
              <w:rPr>
                <w:rFonts w:ascii="Arial" w:hAnsi="Arial" w:cs="Arial"/>
                <w:sz w:val="18"/>
                <w:szCs w:val="18"/>
              </w:rPr>
              <w:t>235</w:t>
            </w:r>
          </w:p>
        </w:tc>
      </w:tr>
      <w:tr w:rsidR="0070111D" w:rsidRPr="001D534E" w14:paraId="6615B587" w14:textId="77777777">
        <w:tc>
          <w:tcPr>
            <w:tcW w:w="4770" w:type="dxa"/>
          </w:tcPr>
          <w:p w14:paraId="7971E4DF" w14:textId="078E81A0" w:rsidR="0070111D" w:rsidRPr="001D534E" w:rsidRDefault="0070111D" w:rsidP="0070111D">
            <w:pPr>
              <w:spacing w:line="360" w:lineRule="exact"/>
              <w:rPr>
                <w:rFonts w:ascii="Arial" w:hAnsi="Arial" w:cs="Arial"/>
                <w:sz w:val="18"/>
                <w:szCs w:val="18"/>
              </w:rPr>
            </w:pPr>
            <w:r w:rsidRPr="001D534E">
              <w:rPr>
                <w:rFonts w:ascii="Arial" w:hAnsi="Arial" w:cs="Arial"/>
                <w:sz w:val="18"/>
                <w:szCs w:val="18"/>
              </w:rPr>
              <w:t>Total trade and other</w:t>
            </w:r>
            <w:r w:rsidR="003857C5" w:rsidRPr="001D534E">
              <w:rPr>
                <w:rFonts w:ascii="Arial" w:hAnsi="Arial" w:cstheme="minorBidi" w:hint="cs"/>
                <w:sz w:val="18"/>
                <w:szCs w:val="18"/>
                <w:cs/>
              </w:rPr>
              <w:t xml:space="preserve"> </w:t>
            </w:r>
            <w:r w:rsidR="003857C5" w:rsidRPr="001D534E">
              <w:rPr>
                <w:rFonts w:ascii="Arial" w:hAnsi="Arial" w:cstheme="minorBidi"/>
                <w:sz w:val="18"/>
                <w:szCs w:val="18"/>
                <w:lang w:val="en-US"/>
              </w:rPr>
              <w:t>current</w:t>
            </w:r>
            <w:r w:rsidRPr="001D534E">
              <w:rPr>
                <w:rFonts w:ascii="Arial" w:hAnsi="Arial" w:cs="Arial"/>
                <w:sz w:val="18"/>
                <w:szCs w:val="18"/>
              </w:rPr>
              <w:t xml:space="preserve"> payables - related part</w:t>
            </w:r>
            <w:r w:rsidRPr="001D534E">
              <w:rPr>
                <w:rFonts w:ascii="Arial" w:hAnsi="Arial" w:cs="Browallia New"/>
                <w:sz w:val="18"/>
                <w:szCs w:val="22"/>
                <w:lang w:val="en-US"/>
              </w:rPr>
              <w:t>ies</w:t>
            </w:r>
          </w:p>
        </w:tc>
        <w:tc>
          <w:tcPr>
            <w:tcW w:w="1237" w:type="dxa"/>
          </w:tcPr>
          <w:p w14:paraId="10DBA15A" w14:textId="113B023C" w:rsidR="0070111D" w:rsidRPr="001D534E" w:rsidRDefault="0070111D" w:rsidP="0070111D">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248</w:t>
            </w:r>
          </w:p>
        </w:tc>
        <w:tc>
          <w:tcPr>
            <w:tcW w:w="1238" w:type="dxa"/>
          </w:tcPr>
          <w:p w14:paraId="635EB849" w14:textId="54592C14" w:rsidR="0070111D" w:rsidRPr="001D534E" w:rsidRDefault="0070111D" w:rsidP="0070111D">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235</w:t>
            </w:r>
          </w:p>
        </w:tc>
        <w:tc>
          <w:tcPr>
            <w:tcW w:w="1237" w:type="dxa"/>
          </w:tcPr>
          <w:p w14:paraId="21664A75" w14:textId="7241EC3F" w:rsidR="0070111D" w:rsidRPr="001D534E" w:rsidRDefault="0070111D" w:rsidP="0070111D">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4,226</w:t>
            </w:r>
          </w:p>
        </w:tc>
        <w:tc>
          <w:tcPr>
            <w:tcW w:w="1238" w:type="dxa"/>
          </w:tcPr>
          <w:p w14:paraId="6C431F53" w14:textId="64329BCA" w:rsidR="0070111D" w:rsidRPr="001D534E" w:rsidRDefault="0070111D" w:rsidP="0070111D">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268</w:t>
            </w:r>
          </w:p>
        </w:tc>
      </w:tr>
      <w:tr w:rsidR="0070111D" w:rsidRPr="001D534E" w14:paraId="405EEA42" w14:textId="77777777" w:rsidTr="005C608A">
        <w:tc>
          <w:tcPr>
            <w:tcW w:w="4770" w:type="dxa"/>
          </w:tcPr>
          <w:p w14:paraId="3B4C88D3" w14:textId="11036483" w:rsidR="0070111D" w:rsidRPr="001D534E" w:rsidRDefault="0070111D" w:rsidP="0070111D">
            <w:pPr>
              <w:tabs>
                <w:tab w:val="decimal" w:pos="1092"/>
              </w:tabs>
              <w:spacing w:line="380" w:lineRule="exact"/>
              <w:jc w:val="both"/>
              <w:rPr>
                <w:rFonts w:ascii="Arial" w:hAnsi="Arial" w:cs="Arial"/>
                <w:b/>
                <w:bCs/>
                <w:sz w:val="18"/>
                <w:szCs w:val="18"/>
                <w:u w:val="single"/>
              </w:rPr>
            </w:pPr>
            <w:r w:rsidRPr="001D534E">
              <w:rPr>
                <w:rFonts w:ascii="Arial" w:hAnsi="Arial" w:cs="Arial"/>
                <w:b/>
                <w:bCs/>
                <w:sz w:val="18"/>
                <w:szCs w:val="18"/>
                <w:u w:val="single"/>
              </w:rPr>
              <w:t>Lease liabilities - related parties</w:t>
            </w:r>
            <w:r w:rsidRPr="001D534E">
              <w:rPr>
                <w:rFonts w:ascii="Arial" w:hAnsi="Arial" w:cs="Arial"/>
                <w:b/>
                <w:bCs/>
                <w:sz w:val="18"/>
                <w:szCs w:val="18"/>
              </w:rPr>
              <w:t xml:space="preserve"> (Note 19)</w:t>
            </w:r>
          </w:p>
        </w:tc>
        <w:tc>
          <w:tcPr>
            <w:tcW w:w="1237" w:type="dxa"/>
          </w:tcPr>
          <w:p w14:paraId="201F1421" w14:textId="77777777" w:rsidR="0070111D" w:rsidRPr="001D534E" w:rsidRDefault="0070111D" w:rsidP="0070111D">
            <w:pPr>
              <w:tabs>
                <w:tab w:val="decimal" w:pos="885"/>
              </w:tabs>
              <w:spacing w:line="360" w:lineRule="exact"/>
              <w:jc w:val="both"/>
              <w:rPr>
                <w:rFonts w:ascii="Arial" w:hAnsi="Arial" w:cs="Arial"/>
                <w:sz w:val="18"/>
                <w:szCs w:val="18"/>
              </w:rPr>
            </w:pPr>
          </w:p>
        </w:tc>
        <w:tc>
          <w:tcPr>
            <w:tcW w:w="1238" w:type="dxa"/>
          </w:tcPr>
          <w:p w14:paraId="35C3772A" w14:textId="41CAE77A" w:rsidR="0070111D" w:rsidRPr="001D534E" w:rsidRDefault="0070111D" w:rsidP="0070111D">
            <w:pPr>
              <w:tabs>
                <w:tab w:val="decimal" w:pos="885"/>
              </w:tabs>
              <w:spacing w:line="360" w:lineRule="exact"/>
              <w:jc w:val="both"/>
              <w:rPr>
                <w:rFonts w:ascii="Arial" w:hAnsi="Arial" w:cs="Arial"/>
                <w:sz w:val="18"/>
                <w:szCs w:val="18"/>
              </w:rPr>
            </w:pPr>
          </w:p>
        </w:tc>
        <w:tc>
          <w:tcPr>
            <w:tcW w:w="1237" w:type="dxa"/>
          </w:tcPr>
          <w:p w14:paraId="69E1D7FA" w14:textId="43D0A129" w:rsidR="0070111D" w:rsidRPr="001D534E" w:rsidRDefault="0070111D" w:rsidP="0070111D">
            <w:pPr>
              <w:tabs>
                <w:tab w:val="decimal" w:pos="885"/>
              </w:tabs>
              <w:spacing w:line="360" w:lineRule="exact"/>
              <w:jc w:val="both"/>
              <w:rPr>
                <w:rFonts w:ascii="Arial" w:hAnsi="Arial" w:cs="Arial"/>
                <w:sz w:val="18"/>
                <w:szCs w:val="18"/>
              </w:rPr>
            </w:pPr>
          </w:p>
        </w:tc>
        <w:tc>
          <w:tcPr>
            <w:tcW w:w="1238" w:type="dxa"/>
          </w:tcPr>
          <w:p w14:paraId="18278D28" w14:textId="77777777" w:rsidR="0070111D" w:rsidRPr="001D534E" w:rsidRDefault="0070111D" w:rsidP="0070111D">
            <w:pPr>
              <w:tabs>
                <w:tab w:val="decimal" w:pos="1065"/>
              </w:tabs>
              <w:spacing w:line="380" w:lineRule="exact"/>
              <w:jc w:val="both"/>
              <w:rPr>
                <w:rFonts w:ascii="Arial" w:hAnsi="Arial" w:cs="Arial"/>
                <w:sz w:val="18"/>
                <w:szCs w:val="18"/>
              </w:rPr>
            </w:pPr>
          </w:p>
        </w:tc>
      </w:tr>
      <w:tr w:rsidR="007F5703" w:rsidRPr="001D534E" w14:paraId="2D578FA4" w14:textId="77777777" w:rsidTr="005C608A">
        <w:tc>
          <w:tcPr>
            <w:tcW w:w="4770" w:type="dxa"/>
          </w:tcPr>
          <w:p w14:paraId="144DBEB2" w14:textId="77777777" w:rsidR="007F5703" w:rsidRPr="001D534E" w:rsidRDefault="007F5703" w:rsidP="007F5703">
            <w:pPr>
              <w:spacing w:line="380" w:lineRule="exact"/>
              <w:jc w:val="thaiDistribute"/>
              <w:rPr>
                <w:rFonts w:ascii="Arial" w:hAnsi="Arial" w:cs="Arial"/>
                <w:sz w:val="18"/>
                <w:szCs w:val="18"/>
              </w:rPr>
            </w:pPr>
            <w:r w:rsidRPr="001D534E">
              <w:rPr>
                <w:rFonts w:ascii="Arial" w:hAnsi="Arial" w:cs="Arial"/>
                <w:sz w:val="18"/>
                <w:szCs w:val="18"/>
              </w:rPr>
              <w:t>Parent company</w:t>
            </w:r>
          </w:p>
        </w:tc>
        <w:tc>
          <w:tcPr>
            <w:tcW w:w="1237" w:type="dxa"/>
          </w:tcPr>
          <w:p w14:paraId="5207C97C" w14:textId="67057525" w:rsidR="007F5703" w:rsidRPr="001D534E" w:rsidRDefault="007F5703" w:rsidP="007F5703">
            <w:pPr>
              <w:tabs>
                <w:tab w:val="decimal" w:pos="885"/>
              </w:tabs>
              <w:spacing w:line="360" w:lineRule="exact"/>
              <w:jc w:val="both"/>
              <w:rPr>
                <w:rFonts w:ascii="Arial" w:hAnsi="Arial" w:cs="Arial"/>
                <w:sz w:val="18"/>
                <w:szCs w:val="18"/>
              </w:rPr>
            </w:pPr>
            <w:r w:rsidRPr="001D534E">
              <w:rPr>
                <w:rFonts w:ascii="Arial" w:hAnsi="Arial" w:cs="Arial"/>
                <w:sz w:val="18"/>
                <w:szCs w:val="18"/>
              </w:rPr>
              <w:t>-</w:t>
            </w:r>
          </w:p>
        </w:tc>
        <w:tc>
          <w:tcPr>
            <w:tcW w:w="1238" w:type="dxa"/>
          </w:tcPr>
          <w:p w14:paraId="15274428" w14:textId="2FD2A419" w:rsidR="007F5703" w:rsidRPr="001D534E" w:rsidRDefault="007F5703" w:rsidP="007F5703">
            <w:pPr>
              <w:tabs>
                <w:tab w:val="decimal" w:pos="885"/>
              </w:tabs>
              <w:spacing w:line="360" w:lineRule="exact"/>
              <w:jc w:val="both"/>
              <w:rPr>
                <w:rFonts w:ascii="Arial" w:hAnsi="Arial" w:cs="Arial"/>
                <w:sz w:val="18"/>
                <w:szCs w:val="18"/>
              </w:rPr>
            </w:pPr>
            <w:r w:rsidRPr="001D534E">
              <w:rPr>
                <w:rFonts w:ascii="Arial" w:hAnsi="Arial" w:cs="Arial"/>
                <w:sz w:val="18"/>
                <w:szCs w:val="18"/>
              </w:rPr>
              <w:t>18,847</w:t>
            </w:r>
          </w:p>
        </w:tc>
        <w:tc>
          <w:tcPr>
            <w:tcW w:w="1237" w:type="dxa"/>
          </w:tcPr>
          <w:p w14:paraId="0599688B" w14:textId="03499BB2" w:rsidR="007F5703" w:rsidRPr="001D534E" w:rsidRDefault="007F5703" w:rsidP="007F5703">
            <w:pPr>
              <w:tabs>
                <w:tab w:val="decimal" w:pos="885"/>
              </w:tabs>
              <w:spacing w:line="360" w:lineRule="exact"/>
              <w:jc w:val="both"/>
              <w:rPr>
                <w:rFonts w:ascii="Arial" w:hAnsi="Arial" w:cs="Arial"/>
                <w:sz w:val="18"/>
                <w:szCs w:val="18"/>
              </w:rPr>
            </w:pPr>
            <w:r w:rsidRPr="001D534E">
              <w:rPr>
                <w:rFonts w:ascii="Arial" w:hAnsi="Arial" w:cs="Arial"/>
                <w:sz w:val="18"/>
                <w:szCs w:val="18"/>
              </w:rPr>
              <w:t>-</w:t>
            </w:r>
          </w:p>
        </w:tc>
        <w:tc>
          <w:tcPr>
            <w:tcW w:w="1238" w:type="dxa"/>
          </w:tcPr>
          <w:p w14:paraId="694C409C" w14:textId="101974A3" w:rsidR="007F5703" w:rsidRPr="001D534E" w:rsidRDefault="007F5703" w:rsidP="007F5703">
            <w:pPr>
              <w:tabs>
                <w:tab w:val="decimal" w:pos="885"/>
              </w:tabs>
              <w:spacing w:line="360" w:lineRule="exact"/>
              <w:jc w:val="both"/>
              <w:rPr>
                <w:rFonts w:ascii="Arial" w:hAnsi="Arial" w:cs="Arial"/>
                <w:sz w:val="18"/>
                <w:szCs w:val="18"/>
              </w:rPr>
            </w:pPr>
            <w:r w:rsidRPr="001D534E">
              <w:rPr>
                <w:rFonts w:ascii="Arial" w:hAnsi="Arial" w:cs="Arial"/>
                <w:sz w:val="18"/>
                <w:szCs w:val="18"/>
              </w:rPr>
              <w:t>18,847</w:t>
            </w:r>
          </w:p>
        </w:tc>
      </w:tr>
      <w:tr w:rsidR="007F5703" w:rsidRPr="001D534E" w14:paraId="0BF06E63" w14:textId="77777777">
        <w:tc>
          <w:tcPr>
            <w:tcW w:w="4770" w:type="dxa"/>
          </w:tcPr>
          <w:p w14:paraId="71C501BA" w14:textId="449819B6" w:rsidR="007F5703" w:rsidRPr="001D534E" w:rsidRDefault="007F5703" w:rsidP="007F5703">
            <w:pPr>
              <w:spacing w:line="380" w:lineRule="exact"/>
              <w:jc w:val="thaiDistribute"/>
              <w:rPr>
                <w:rFonts w:ascii="Arial" w:hAnsi="Arial" w:cs="Arial"/>
                <w:sz w:val="18"/>
                <w:szCs w:val="18"/>
              </w:rPr>
            </w:pPr>
            <w:r w:rsidRPr="001D534E">
              <w:rPr>
                <w:rFonts w:ascii="Arial" w:hAnsi="Arial" w:cs="Arial"/>
                <w:sz w:val="18"/>
                <w:szCs w:val="18"/>
              </w:rPr>
              <w:t>Related companies (common shareholders and directors)</w:t>
            </w:r>
          </w:p>
        </w:tc>
        <w:tc>
          <w:tcPr>
            <w:tcW w:w="1237" w:type="dxa"/>
          </w:tcPr>
          <w:p w14:paraId="524780F5" w14:textId="576BF411" w:rsidR="007F5703" w:rsidRPr="001D534E" w:rsidRDefault="007F5703" w:rsidP="007F5703">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1,334</w:t>
            </w:r>
          </w:p>
        </w:tc>
        <w:tc>
          <w:tcPr>
            <w:tcW w:w="1238" w:type="dxa"/>
          </w:tcPr>
          <w:p w14:paraId="2DE02AB7" w14:textId="52B1263B" w:rsidR="007F5703" w:rsidRPr="001D534E" w:rsidRDefault="007F5703" w:rsidP="007F5703">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8,224</w:t>
            </w:r>
          </w:p>
        </w:tc>
        <w:tc>
          <w:tcPr>
            <w:tcW w:w="1237" w:type="dxa"/>
          </w:tcPr>
          <w:p w14:paraId="0BD388EC" w14:textId="39E6B6C8" w:rsidR="007F5703" w:rsidRPr="001D534E" w:rsidRDefault="007F5703" w:rsidP="007F5703">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1,334</w:t>
            </w:r>
          </w:p>
        </w:tc>
        <w:tc>
          <w:tcPr>
            <w:tcW w:w="1238" w:type="dxa"/>
          </w:tcPr>
          <w:p w14:paraId="4D38826D" w14:textId="76A1F959" w:rsidR="007F5703" w:rsidRPr="001D534E" w:rsidRDefault="007F5703" w:rsidP="007F5703">
            <w:pPr>
              <w:pBdr>
                <w:bottom w:val="sing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8,224</w:t>
            </w:r>
          </w:p>
        </w:tc>
      </w:tr>
      <w:tr w:rsidR="007F5703" w:rsidRPr="001D534E" w14:paraId="2AF852EE" w14:textId="77777777">
        <w:tc>
          <w:tcPr>
            <w:tcW w:w="4770" w:type="dxa"/>
          </w:tcPr>
          <w:p w14:paraId="285FEE87" w14:textId="77777777" w:rsidR="007F5703" w:rsidRPr="001D534E" w:rsidRDefault="007F5703" w:rsidP="007F5703">
            <w:pPr>
              <w:spacing w:line="380" w:lineRule="exact"/>
              <w:jc w:val="thaiDistribute"/>
              <w:rPr>
                <w:rFonts w:ascii="Arial" w:hAnsi="Arial" w:cs="Arial"/>
                <w:sz w:val="18"/>
                <w:szCs w:val="18"/>
                <w:cs/>
              </w:rPr>
            </w:pPr>
            <w:r w:rsidRPr="001D534E">
              <w:rPr>
                <w:rFonts w:ascii="Arial" w:hAnsi="Arial" w:cs="Arial"/>
                <w:sz w:val="18"/>
                <w:szCs w:val="18"/>
              </w:rPr>
              <w:t>Total lease liabilities - related parties</w:t>
            </w:r>
          </w:p>
        </w:tc>
        <w:tc>
          <w:tcPr>
            <w:tcW w:w="1237" w:type="dxa"/>
          </w:tcPr>
          <w:p w14:paraId="5A720BD6" w14:textId="637F1208" w:rsidR="007F5703" w:rsidRPr="001D534E" w:rsidRDefault="007F5703" w:rsidP="007F5703">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1,334</w:t>
            </w:r>
          </w:p>
        </w:tc>
        <w:tc>
          <w:tcPr>
            <w:tcW w:w="1238" w:type="dxa"/>
          </w:tcPr>
          <w:p w14:paraId="052D1430" w14:textId="3E5D0452" w:rsidR="007F5703" w:rsidRPr="001D534E" w:rsidRDefault="007F5703" w:rsidP="007F5703">
            <w:pPr>
              <w:pBdr>
                <w:bottom w:val="double" w:sz="4" w:space="1" w:color="auto"/>
              </w:pBdr>
              <w:tabs>
                <w:tab w:val="decimal" w:pos="885"/>
              </w:tabs>
              <w:spacing w:line="360" w:lineRule="exact"/>
              <w:jc w:val="both"/>
              <w:rPr>
                <w:rFonts w:ascii="Arial" w:hAnsi="Arial" w:cs="Arial"/>
                <w:sz w:val="18"/>
                <w:szCs w:val="18"/>
                <w:cs/>
              </w:rPr>
            </w:pPr>
            <w:r w:rsidRPr="001D534E">
              <w:rPr>
                <w:rFonts w:ascii="Arial" w:hAnsi="Arial" w:cs="Arial"/>
                <w:sz w:val="18"/>
                <w:szCs w:val="18"/>
              </w:rPr>
              <w:t>27,071</w:t>
            </w:r>
          </w:p>
        </w:tc>
        <w:tc>
          <w:tcPr>
            <w:tcW w:w="1237" w:type="dxa"/>
          </w:tcPr>
          <w:p w14:paraId="034E839E" w14:textId="62FEFC8F" w:rsidR="007F5703" w:rsidRPr="001D534E" w:rsidRDefault="007F5703" w:rsidP="007F5703">
            <w:pPr>
              <w:pBdr>
                <w:bottom w:val="double" w:sz="4" w:space="1" w:color="auto"/>
              </w:pBdr>
              <w:tabs>
                <w:tab w:val="decimal" w:pos="885"/>
              </w:tabs>
              <w:spacing w:line="360" w:lineRule="exact"/>
              <w:jc w:val="both"/>
              <w:rPr>
                <w:rFonts w:ascii="Arial" w:hAnsi="Arial" w:cs="Arial"/>
                <w:sz w:val="18"/>
                <w:szCs w:val="18"/>
                <w:cs/>
              </w:rPr>
            </w:pPr>
            <w:r w:rsidRPr="001D534E">
              <w:rPr>
                <w:rFonts w:ascii="Arial" w:hAnsi="Arial" w:cs="Arial"/>
                <w:sz w:val="18"/>
                <w:szCs w:val="18"/>
              </w:rPr>
              <w:t>1,334</w:t>
            </w:r>
          </w:p>
        </w:tc>
        <w:tc>
          <w:tcPr>
            <w:tcW w:w="1238" w:type="dxa"/>
          </w:tcPr>
          <w:p w14:paraId="761BFE51" w14:textId="5AB4F854" w:rsidR="007F5703" w:rsidRPr="001D534E" w:rsidRDefault="007F5703" w:rsidP="007F5703">
            <w:pPr>
              <w:pBdr>
                <w:bottom w:val="double" w:sz="4" w:space="1" w:color="auto"/>
              </w:pBdr>
              <w:tabs>
                <w:tab w:val="decimal" w:pos="885"/>
              </w:tabs>
              <w:spacing w:line="360" w:lineRule="exact"/>
              <w:jc w:val="both"/>
              <w:rPr>
                <w:rFonts w:ascii="Arial" w:hAnsi="Arial" w:cs="Arial"/>
                <w:sz w:val="18"/>
                <w:szCs w:val="18"/>
              </w:rPr>
            </w:pPr>
            <w:r w:rsidRPr="001D534E">
              <w:rPr>
                <w:rFonts w:ascii="Arial" w:hAnsi="Arial" w:cs="Arial"/>
                <w:sz w:val="18"/>
                <w:szCs w:val="18"/>
              </w:rPr>
              <w:t>27,071</w:t>
            </w:r>
          </w:p>
        </w:tc>
      </w:tr>
    </w:tbl>
    <w:p w14:paraId="1BECC38B" w14:textId="1DFA9D7C" w:rsidR="00E24B8B" w:rsidRPr="001D534E" w:rsidRDefault="00110650" w:rsidP="00E24B8B">
      <w:pPr>
        <w:tabs>
          <w:tab w:val="left" w:pos="540"/>
          <w:tab w:val="left" w:pos="900"/>
          <w:tab w:val="left" w:pos="1440"/>
        </w:tabs>
        <w:spacing w:before="240" w:after="120" w:line="360" w:lineRule="exact"/>
        <w:ind w:right="-43"/>
        <w:jc w:val="thaiDistribute"/>
        <w:rPr>
          <w:rFonts w:ascii="Arial" w:hAnsi="Arial" w:cs="Angsana New"/>
          <w:sz w:val="22"/>
          <w:szCs w:val="22"/>
          <w:u w:val="single"/>
          <w:lang w:val="en-US"/>
        </w:rPr>
      </w:pPr>
      <w:r w:rsidRPr="001D534E">
        <w:rPr>
          <w:rFonts w:ascii="Arial" w:hAnsi="Arial"/>
          <w:sz w:val="22"/>
          <w:szCs w:val="22"/>
        </w:rPr>
        <w:tab/>
      </w:r>
      <w:r w:rsidR="00E24B8B" w:rsidRPr="001D534E">
        <w:rPr>
          <w:rFonts w:ascii="Arial" w:hAnsi="Arial"/>
          <w:sz w:val="22"/>
          <w:szCs w:val="22"/>
          <w:u w:val="single"/>
        </w:rPr>
        <w:t>Short-term loans to subsidiary</w:t>
      </w:r>
    </w:p>
    <w:tbl>
      <w:tblPr>
        <w:tblW w:w="9180" w:type="dxa"/>
        <w:tblInd w:w="450" w:type="dxa"/>
        <w:tblLayout w:type="fixed"/>
        <w:tblLook w:val="04A0" w:firstRow="1" w:lastRow="0" w:firstColumn="1" w:lastColumn="0" w:noHBand="0" w:noVBand="1"/>
      </w:tblPr>
      <w:tblGrid>
        <w:gridCol w:w="1728"/>
        <w:gridCol w:w="702"/>
        <w:gridCol w:w="1170"/>
        <w:gridCol w:w="1439"/>
        <w:gridCol w:w="1367"/>
        <w:gridCol w:w="1367"/>
        <w:gridCol w:w="1407"/>
      </w:tblGrid>
      <w:tr w:rsidR="00E24B8B" w:rsidRPr="001D534E" w14:paraId="47C4C3A6" w14:textId="77777777" w:rsidTr="007E3551">
        <w:trPr>
          <w:cantSplit/>
        </w:trPr>
        <w:tc>
          <w:tcPr>
            <w:tcW w:w="1728" w:type="dxa"/>
          </w:tcPr>
          <w:p w14:paraId="651665A3" w14:textId="77777777" w:rsidR="00E24B8B" w:rsidRPr="001D534E" w:rsidRDefault="00E24B8B" w:rsidP="007E3551">
            <w:pPr>
              <w:spacing w:line="320" w:lineRule="exact"/>
              <w:ind w:right="-45"/>
              <w:jc w:val="right"/>
              <w:rPr>
                <w:rFonts w:ascii="Arial" w:hAnsi="Arial" w:cs="Arial"/>
                <w:sz w:val="18"/>
                <w:szCs w:val="18"/>
                <w:lang w:val="en-US"/>
              </w:rPr>
            </w:pPr>
          </w:p>
        </w:tc>
        <w:tc>
          <w:tcPr>
            <w:tcW w:w="7452" w:type="dxa"/>
            <w:gridSpan w:val="6"/>
            <w:hideMark/>
          </w:tcPr>
          <w:p w14:paraId="27461C9F" w14:textId="77777777" w:rsidR="00E24B8B" w:rsidRPr="001D534E" w:rsidRDefault="00E24B8B" w:rsidP="007E3551">
            <w:pPr>
              <w:spacing w:line="320" w:lineRule="exact"/>
              <w:ind w:right="-45"/>
              <w:jc w:val="right"/>
              <w:rPr>
                <w:rFonts w:ascii="Arial" w:hAnsi="Arial" w:cs="Arial"/>
                <w:sz w:val="18"/>
                <w:szCs w:val="18"/>
              </w:rPr>
            </w:pPr>
            <w:r w:rsidRPr="001D534E">
              <w:rPr>
                <w:rFonts w:ascii="Arial" w:hAnsi="Arial" w:cs="Arial"/>
                <w:sz w:val="18"/>
                <w:szCs w:val="18"/>
              </w:rPr>
              <w:br w:type="page"/>
              <w:t>(Unit: Thousand Baht)</w:t>
            </w:r>
          </w:p>
        </w:tc>
      </w:tr>
      <w:tr w:rsidR="00E24B8B" w:rsidRPr="001D534E" w14:paraId="45C06C4F" w14:textId="77777777" w:rsidTr="007E3551">
        <w:trPr>
          <w:trHeight w:val="234"/>
        </w:trPr>
        <w:tc>
          <w:tcPr>
            <w:tcW w:w="2430" w:type="dxa"/>
            <w:gridSpan w:val="2"/>
          </w:tcPr>
          <w:p w14:paraId="62928082" w14:textId="77777777" w:rsidR="00E24B8B" w:rsidRPr="001D534E" w:rsidRDefault="00E24B8B" w:rsidP="007E3551">
            <w:pPr>
              <w:spacing w:line="320" w:lineRule="exact"/>
              <w:ind w:right="-43"/>
              <w:jc w:val="both"/>
              <w:rPr>
                <w:rFonts w:ascii="Arial" w:hAnsi="Arial" w:cs="Arial"/>
                <w:b/>
                <w:bCs/>
                <w:sz w:val="18"/>
                <w:szCs w:val="18"/>
                <w:u w:val="single"/>
              </w:rPr>
            </w:pPr>
          </w:p>
        </w:tc>
        <w:tc>
          <w:tcPr>
            <w:tcW w:w="1170" w:type="dxa"/>
          </w:tcPr>
          <w:p w14:paraId="2958E6D3" w14:textId="77777777" w:rsidR="00E24B8B" w:rsidRPr="001D534E" w:rsidRDefault="00E24B8B" w:rsidP="007E3551">
            <w:pPr>
              <w:tabs>
                <w:tab w:val="decimal" w:pos="846"/>
              </w:tabs>
              <w:spacing w:line="320" w:lineRule="exact"/>
              <w:ind w:right="-43"/>
              <w:jc w:val="thaiDistribute"/>
              <w:rPr>
                <w:rFonts w:ascii="Arial" w:hAnsi="Arial" w:cs="Arial"/>
                <w:sz w:val="18"/>
                <w:szCs w:val="18"/>
              </w:rPr>
            </w:pPr>
          </w:p>
        </w:tc>
        <w:tc>
          <w:tcPr>
            <w:tcW w:w="5580" w:type="dxa"/>
            <w:gridSpan w:val="4"/>
            <w:hideMark/>
          </w:tcPr>
          <w:p w14:paraId="529C0032" w14:textId="77777777" w:rsidR="00E24B8B" w:rsidRPr="001D534E" w:rsidRDefault="00E24B8B" w:rsidP="007E3551">
            <w:pPr>
              <w:pBdr>
                <w:bottom w:val="single" w:sz="4" w:space="1" w:color="auto"/>
              </w:pBdr>
              <w:tabs>
                <w:tab w:val="decimal" w:pos="846"/>
              </w:tabs>
              <w:spacing w:line="320" w:lineRule="exact"/>
              <w:jc w:val="center"/>
              <w:rPr>
                <w:rFonts w:ascii="Arial" w:hAnsi="Arial" w:cs="Arial"/>
                <w:sz w:val="18"/>
                <w:szCs w:val="18"/>
              </w:rPr>
            </w:pPr>
            <w:r w:rsidRPr="001D534E">
              <w:rPr>
                <w:rFonts w:ascii="Arial" w:hAnsi="Arial" w:cs="Arial"/>
                <w:sz w:val="18"/>
                <w:szCs w:val="18"/>
              </w:rPr>
              <w:t>Separate financial statements</w:t>
            </w:r>
          </w:p>
        </w:tc>
      </w:tr>
      <w:tr w:rsidR="00E24B8B" w:rsidRPr="001D534E" w14:paraId="3112C2DC" w14:textId="77777777" w:rsidTr="007E3551">
        <w:tc>
          <w:tcPr>
            <w:tcW w:w="2430" w:type="dxa"/>
            <w:gridSpan w:val="2"/>
          </w:tcPr>
          <w:p w14:paraId="0207ECFE" w14:textId="77777777" w:rsidR="00E24B8B" w:rsidRPr="001D534E" w:rsidRDefault="00E24B8B" w:rsidP="007E3551">
            <w:pPr>
              <w:spacing w:line="320" w:lineRule="exact"/>
              <w:ind w:right="-43"/>
              <w:jc w:val="center"/>
              <w:rPr>
                <w:rFonts w:ascii="Arial" w:hAnsi="Arial" w:cs="Arial"/>
                <w:b/>
                <w:bCs/>
                <w:sz w:val="18"/>
                <w:szCs w:val="18"/>
                <w:u w:val="single"/>
              </w:rPr>
            </w:pPr>
          </w:p>
        </w:tc>
        <w:tc>
          <w:tcPr>
            <w:tcW w:w="1170" w:type="dxa"/>
          </w:tcPr>
          <w:p w14:paraId="051B7B08" w14:textId="77777777" w:rsidR="00E24B8B" w:rsidRPr="001D534E" w:rsidRDefault="00E24B8B" w:rsidP="007E3551">
            <w:pPr>
              <w:spacing w:line="320" w:lineRule="exact"/>
              <w:ind w:right="-43"/>
              <w:jc w:val="center"/>
              <w:rPr>
                <w:rFonts w:ascii="Arial" w:hAnsi="Arial" w:cs="Arial"/>
                <w:sz w:val="18"/>
                <w:szCs w:val="18"/>
              </w:rPr>
            </w:pPr>
          </w:p>
        </w:tc>
        <w:tc>
          <w:tcPr>
            <w:tcW w:w="1439" w:type="dxa"/>
            <w:hideMark/>
          </w:tcPr>
          <w:p w14:paraId="0A4BA293" w14:textId="77777777" w:rsidR="00E24B8B" w:rsidRPr="001D534E" w:rsidRDefault="00E24B8B" w:rsidP="007E3551">
            <w:pPr>
              <w:spacing w:line="320" w:lineRule="exact"/>
              <w:ind w:right="-43"/>
              <w:jc w:val="center"/>
              <w:rPr>
                <w:rFonts w:ascii="Arial" w:hAnsi="Arial" w:cs="Arial"/>
                <w:sz w:val="18"/>
                <w:szCs w:val="18"/>
              </w:rPr>
            </w:pPr>
            <w:r w:rsidRPr="001D534E">
              <w:rPr>
                <w:rFonts w:ascii="Arial" w:hAnsi="Arial" w:cs="Arial"/>
                <w:sz w:val="18"/>
                <w:szCs w:val="18"/>
              </w:rPr>
              <w:t>Balance as at</w:t>
            </w:r>
          </w:p>
        </w:tc>
        <w:tc>
          <w:tcPr>
            <w:tcW w:w="1367" w:type="dxa"/>
            <w:hideMark/>
          </w:tcPr>
          <w:p w14:paraId="12A8A282" w14:textId="77777777" w:rsidR="00E24B8B" w:rsidRPr="001D534E" w:rsidRDefault="00E24B8B" w:rsidP="007E3551">
            <w:pPr>
              <w:spacing w:line="320" w:lineRule="exact"/>
              <w:ind w:left="-108" w:right="-77"/>
              <w:jc w:val="center"/>
              <w:rPr>
                <w:rFonts w:ascii="Arial" w:hAnsi="Arial" w:cs="Arial"/>
                <w:sz w:val="18"/>
                <w:szCs w:val="18"/>
              </w:rPr>
            </w:pPr>
            <w:r w:rsidRPr="001D534E">
              <w:rPr>
                <w:rFonts w:ascii="Arial" w:hAnsi="Arial" w:cs="Arial"/>
                <w:sz w:val="18"/>
                <w:szCs w:val="18"/>
              </w:rPr>
              <w:t xml:space="preserve">Increase </w:t>
            </w:r>
          </w:p>
        </w:tc>
        <w:tc>
          <w:tcPr>
            <w:tcW w:w="1367" w:type="dxa"/>
            <w:hideMark/>
          </w:tcPr>
          <w:p w14:paraId="6A6F19E3" w14:textId="77777777" w:rsidR="00E24B8B" w:rsidRPr="001D534E" w:rsidRDefault="00E24B8B" w:rsidP="007E3551">
            <w:pPr>
              <w:spacing w:line="320" w:lineRule="exact"/>
              <w:ind w:right="-43"/>
              <w:jc w:val="center"/>
              <w:rPr>
                <w:rFonts w:ascii="Arial" w:hAnsi="Arial" w:cs="Arial"/>
                <w:sz w:val="18"/>
                <w:szCs w:val="18"/>
              </w:rPr>
            </w:pPr>
            <w:r w:rsidRPr="001D534E">
              <w:rPr>
                <w:rFonts w:ascii="Arial" w:hAnsi="Arial" w:cs="Arial"/>
                <w:sz w:val="18"/>
                <w:szCs w:val="18"/>
              </w:rPr>
              <w:t>Decrease</w:t>
            </w:r>
          </w:p>
        </w:tc>
        <w:tc>
          <w:tcPr>
            <w:tcW w:w="1407" w:type="dxa"/>
            <w:hideMark/>
          </w:tcPr>
          <w:p w14:paraId="43410968" w14:textId="77777777" w:rsidR="00E24B8B" w:rsidRPr="001D534E" w:rsidRDefault="00E24B8B" w:rsidP="007E3551">
            <w:pPr>
              <w:spacing w:line="320" w:lineRule="exact"/>
              <w:ind w:right="-43"/>
              <w:jc w:val="center"/>
              <w:rPr>
                <w:rFonts w:ascii="Arial" w:hAnsi="Arial" w:cs="Arial"/>
                <w:sz w:val="18"/>
                <w:szCs w:val="18"/>
              </w:rPr>
            </w:pPr>
            <w:r w:rsidRPr="001D534E">
              <w:rPr>
                <w:rFonts w:ascii="Arial" w:hAnsi="Arial" w:cs="Arial"/>
                <w:sz w:val="18"/>
                <w:szCs w:val="18"/>
              </w:rPr>
              <w:t>Balance as at</w:t>
            </w:r>
          </w:p>
        </w:tc>
      </w:tr>
      <w:tr w:rsidR="00E24B8B" w:rsidRPr="001D534E" w14:paraId="225866D7" w14:textId="77777777" w:rsidTr="007E3551">
        <w:tc>
          <w:tcPr>
            <w:tcW w:w="2430" w:type="dxa"/>
            <w:gridSpan w:val="2"/>
            <w:hideMark/>
          </w:tcPr>
          <w:p w14:paraId="43F7F871" w14:textId="77777777" w:rsidR="007E3551" w:rsidRPr="001D534E" w:rsidRDefault="007E3551" w:rsidP="007E3551">
            <w:pPr>
              <w:pBdr>
                <w:bottom w:val="single" w:sz="4" w:space="1" w:color="auto"/>
              </w:pBdr>
              <w:spacing w:line="320" w:lineRule="exact"/>
              <w:ind w:right="-43"/>
              <w:jc w:val="center"/>
              <w:rPr>
                <w:rFonts w:ascii="Arial" w:hAnsi="Arial" w:cs="Arial"/>
                <w:sz w:val="18"/>
                <w:szCs w:val="18"/>
              </w:rPr>
            </w:pPr>
          </w:p>
          <w:p w14:paraId="37CA30DD" w14:textId="0D77B218" w:rsidR="00E24B8B" w:rsidRPr="001D534E" w:rsidRDefault="00E24B8B" w:rsidP="007E3551">
            <w:pPr>
              <w:pBdr>
                <w:bottom w:val="single" w:sz="4" w:space="1" w:color="auto"/>
              </w:pBdr>
              <w:spacing w:line="320" w:lineRule="exact"/>
              <w:ind w:right="-43"/>
              <w:jc w:val="center"/>
              <w:rPr>
                <w:rFonts w:ascii="Arial" w:hAnsi="Arial" w:cs="Arial"/>
                <w:sz w:val="18"/>
                <w:szCs w:val="18"/>
              </w:rPr>
            </w:pPr>
            <w:r w:rsidRPr="001D534E">
              <w:rPr>
                <w:rFonts w:ascii="Arial" w:hAnsi="Arial" w:cs="Arial"/>
                <w:sz w:val="18"/>
                <w:szCs w:val="18"/>
              </w:rPr>
              <w:t>Loans to related party</w:t>
            </w:r>
          </w:p>
        </w:tc>
        <w:tc>
          <w:tcPr>
            <w:tcW w:w="1170" w:type="dxa"/>
            <w:hideMark/>
          </w:tcPr>
          <w:p w14:paraId="59D62CDA" w14:textId="77777777" w:rsidR="007E3551" w:rsidRPr="001D534E" w:rsidRDefault="007E3551" w:rsidP="007E3551">
            <w:pPr>
              <w:pBdr>
                <w:bottom w:val="single" w:sz="4" w:space="1" w:color="auto"/>
              </w:pBdr>
              <w:spacing w:line="320" w:lineRule="exact"/>
              <w:ind w:right="-43"/>
              <w:jc w:val="center"/>
              <w:rPr>
                <w:rFonts w:ascii="Arial" w:hAnsi="Arial" w:cs="Arial"/>
                <w:sz w:val="18"/>
                <w:szCs w:val="18"/>
              </w:rPr>
            </w:pPr>
          </w:p>
          <w:p w14:paraId="62C157F0" w14:textId="1B02E9F5" w:rsidR="00E24B8B" w:rsidRPr="001D534E" w:rsidRDefault="00E24B8B" w:rsidP="007E3551">
            <w:pPr>
              <w:pBdr>
                <w:bottom w:val="single" w:sz="4" w:space="1" w:color="auto"/>
              </w:pBdr>
              <w:spacing w:line="320" w:lineRule="exact"/>
              <w:ind w:right="-43"/>
              <w:jc w:val="center"/>
              <w:rPr>
                <w:rFonts w:ascii="Arial" w:hAnsi="Arial" w:cs="Arial"/>
                <w:sz w:val="18"/>
                <w:szCs w:val="18"/>
                <w:cs/>
              </w:rPr>
            </w:pPr>
            <w:r w:rsidRPr="001D534E">
              <w:rPr>
                <w:rFonts w:ascii="Arial" w:hAnsi="Arial" w:cs="Arial"/>
                <w:sz w:val="18"/>
                <w:szCs w:val="18"/>
              </w:rPr>
              <w:t>Relationship</w:t>
            </w:r>
          </w:p>
        </w:tc>
        <w:tc>
          <w:tcPr>
            <w:tcW w:w="1439" w:type="dxa"/>
            <w:hideMark/>
          </w:tcPr>
          <w:p w14:paraId="2E57813C" w14:textId="788C6EB6" w:rsidR="00E24B8B" w:rsidRPr="001D534E" w:rsidRDefault="00E24B8B" w:rsidP="007E3551">
            <w:pPr>
              <w:pBdr>
                <w:bottom w:val="single" w:sz="4" w:space="1" w:color="auto"/>
              </w:pBdr>
              <w:spacing w:line="320" w:lineRule="exact"/>
              <w:jc w:val="center"/>
              <w:rPr>
                <w:rFonts w:ascii="Arial" w:hAnsi="Arial" w:cs="Arial"/>
                <w:sz w:val="18"/>
                <w:szCs w:val="18"/>
              </w:rPr>
            </w:pPr>
            <w:r w:rsidRPr="001D534E">
              <w:rPr>
                <w:rFonts w:ascii="Arial" w:hAnsi="Arial" w:cs="Arial"/>
                <w:sz w:val="18"/>
                <w:szCs w:val="18"/>
              </w:rPr>
              <w:t xml:space="preserve">1 January </w:t>
            </w:r>
            <w:r w:rsidR="00265222" w:rsidRPr="001D534E">
              <w:rPr>
                <w:rFonts w:ascii="Arial" w:hAnsi="Arial" w:cs="Arial"/>
                <w:sz w:val="18"/>
                <w:szCs w:val="18"/>
              </w:rPr>
              <w:t>2025</w:t>
            </w:r>
          </w:p>
        </w:tc>
        <w:tc>
          <w:tcPr>
            <w:tcW w:w="1367" w:type="dxa"/>
            <w:hideMark/>
          </w:tcPr>
          <w:p w14:paraId="6E05959D" w14:textId="572C92EE" w:rsidR="00E24B8B" w:rsidRPr="001D534E" w:rsidRDefault="00E24B8B" w:rsidP="007E3551">
            <w:pPr>
              <w:pBdr>
                <w:bottom w:val="single" w:sz="4" w:space="1" w:color="auto"/>
              </w:pBdr>
              <w:spacing w:line="320" w:lineRule="exact"/>
              <w:jc w:val="center"/>
              <w:rPr>
                <w:rFonts w:ascii="Arial" w:hAnsi="Arial" w:cs="Browallia New"/>
                <w:sz w:val="18"/>
                <w:szCs w:val="18"/>
                <w:cs/>
                <w:lang w:val="en-US"/>
              </w:rPr>
            </w:pPr>
            <w:r w:rsidRPr="001D534E">
              <w:rPr>
                <w:rFonts w:ascii="Arial" w:hAnsi="Arial" w:cs="Arial"/>
                <w:sz w:val="18"/>
                <w:szCs w:val="18"/>
              </w:rPr>
              <w:t>during th</w:t>
            </w:r>
            <w:r w:rsidR="004528F9" w:rsidRPr="001D534E">
              <w:rPr>
                <w:rFonts w:ascii="Arial" w:hAnsi="Arial" w:cs="Arial"/>
                <w:sz w:val="18"/>
                <w:szCs w:val="18"/>
              </w:rPr>
              <w:t>e year</w:t>
            </w:r>
          </w:p>
        </w:tc>
        <w:tc>
          <w:tcPr>
            <w:tcW w:w="1367" w:type="dxa"/>
            <w:hideMark/>
          </w:tcPr>
          <w:p w14:paraId="6749986D" w14:textId="5379F1F7" w:rsidR="00E24B8B" w:rsidRPr="001D534E" w:rsidRDefault="00E24B8B" w:rsidP="007E3551">
            <w:pPr>
              <w:pBdr>
                <w:bottom w:val="single" w:sz="4" w:space="1" w:color="auto"/>
              </w:pBdr>
              <w:spacing w:line="320" w:lineRule="exact"/>
              <w:jc w:val="center"/>
              <w:rPr>
                <w:rFonts w:ascii="Arial" w:hAnsi="Arial" w:cs="Arial"/>
                <w:sz w:val="18"/>
                <w:szCs w:val="18"/>
              </w:rPr>
            </w:pPr>
            <w:r w:rsidRPr="001D534E">
              <w:rPr>
                <w:rFonts w:ascii="Arial" w:hAnsi="Arial" w:cs="Arial"/>
                <w:sz w:val="18"/>
                <w:szCs w:val="18"/>
              </w:rPr>
              <w:t xml:space="preserve">during the </w:t>
            </w:r>
            <w:r w:rsidR="004528F9" w:rsidRPr="001D534E">
              <w:rPr>
                <w:rFonts w:ascii="Arial" w:hAnsi="Arial" w:cs="Arial"/>
                <w:sz w:val="18"/>
                <w:szCs w:val="18"/>
              </w:rPr>
              <w:t>year</w:t>
            </w:r>
          </w:p>
        </w:tc>
        <w:tc>
          <w:tcPr>
            <w:tcW w:w="1407" w:type="dxa"/>
            <w:hideMark/>
          </w:tcPr>
          <w:p w14:paraId="0D697920" w14:textId="56CDDC06" w:rsidR="00E24B8B" w:rsidRPr="001D534E" w:rsidRDefault="00E24B8B" w:rsidP="007E3551">
            <w:pPr>
              <w:pBdr>
                <w:bottom w:val="single" w:sz="4" w:space="1" w:color="auto"/>
              </w:pBdr>
              <w:spacing w:line="320" w:lineRule="exact"/>
              <w:ind w:right="-43"/>
              <w:jc w:val="center"/>
              <w:rPr>
                <w:rFonts w:ascii="Arial" w:hAnsi="Arial" w:cs="Arial"/>
                <w:sz w:val="18"/>
                <w:szCs w:val="18"/>
              </w:rPr>
            </w:pPr>
            <w:r w:rsidRPr="001D534E">
              <w:rPr>
                <w:rFonts w:ascii="Arial" w:hAnsi="Arial" w:cs="Arial"/>
                <w:sz w:val="18"/>
                <w:szCs w:val="18"/>
              </w:rPr>
              <w:t xml:space="preserve">31 December </w:t>
            </w:r>
            <w:r w:rsidR="00265222" w:rsidRPr="001D534E">
              <w:rPr>
                <w:rFonts w:ascii="Arial" w:hAnsi="Arial" w:cs="Arial"/>
                <w:sz w:val="18"/>
                <w:szCs w:val="18"/>
              </w:rPr>
              <w:t>2025</w:t>
            </w:r>
          </w:p>
        </w:tc>
      </w:tr>
      <w:tr w:rsidR="0042794C" w:rsidRPr="001D534E" w14:paraId="4B7B7A5A" w14:textId="77777777">
        <w:tc>
          <w:tcPr>
            <w:tcW w:w="2430" w:type="dxa"/>
            <w:gridSpan w:val="2"/>
            <w:hideMark/>
          </w:tcPr>
          <w:p w14:paraId="7CC3289C" w14:textId="77777777" w:rsidR="0042794C" w:rsidRPr="001D534E" w:rsidRDefault="0042794C" w:rsidP="0042794C">
            <w:pPr>
              <w:tabs>
                <w:tab w:val="decimal" w:pos="846"/>
              </w:tabs>
              <w:spacing w:line="320" w:lineRule="exact"/>
              <w:ind w:right="-43"/>
              <w:rPr>
                <w:rFonts w:ascii="Arial" w:hAnsi="Arial" w:cs="Arial"/>
                <w:sz w:val="18"/>
                <w:szCs w:val="18"/>
              </w:rPr>
            </w:pPr>
            <w:r w:rsidRPr="001D534E">
              <w:rPr>
                <w:rFonts w:ascii="Arial" w:hAnsi="Arial" w:cs="Arial"/>
                <w:sz w:val="18"/>
                <w:szCs w:val="18"/>
              </w:rPr>
              <w:t xml:space="preserve">Indoguna (Thailand)     </w:t>
            </w:r>
          </w:p>
          <w:p w14:paraId="346E1202" w14:textId="45ECFFDD" w:rsidR="0042794C" w:rsidRPr="001D534E" w:rsidRDefault="0042794C" w:rsidP="0042794C">
            <w:pPr>
              <w:tabs>
                <w:tab w:val="decimal" w:pos="846"/>
              </w:tabs>
              <w:spacing w:line="320" w:lineRule="exact"/>
              <w:ind w:right="-43"/>
              <w:rPr>
                <w:rFonts w:ascii="Arial" w:hAnsi="Arial" w:cs="Arial"/>
                <w:sz w:val="18"/>
                <w:szCs w:val="18"/>
              </w:rPr>
            </w:pPr>
            <w:r w:rsidRPr="001D534E">
              <w:rPr>
                <w:rFonts w:ascii="Arial" w:hAnsi="Arial" w:cs="Arial"/>
                <w:sz w:val="18"/>
                <w:szCs w:val="18"/>
              </w:rPr>
              <w:t xml:space="preserve">   Company Limited</w:t>
            </w:r>
          </w:p>
        </w:tc>
        <w:tc>
          <w:tcPr>
            <w:tcW w:w="1170" w:type="dxa"/>
            <w:vAlign w:val="bottom"/>
            <w:hideMark/>
          </w:tcPr>
          <w:p w14:paraId="7DB5B0A3" w14:textId="77777777" w:rsidR="0042794C" w:rsidRPr="001D534E" w:rsidRDefault="0042794C" w:rsidP="0042794C">
            <w:pPr>
              <w:spacing w:line="320" w:lineRule="exact"/>
              <w:ind w:left="52" w:right="-288" w:hanging="52"/>
              <w:rPr>
                <w:rFonts w:ascii="Arial" w:hAnsi="Arial" w:cs="Arial"/>
                <w:sz w:val="18"/>
                <w:szCs w:val="18"/>
              </w:rPr>
            </w:pPr>
            <w:r w:rsidRPr="001D534E">
              <w:rPr>
                <w:rFonts w:ascii="Arial" w:hAnsi="Arial" w:cs="Arial"/>
                <w:sz w:val="18"/>
                <w:szCs w:val="18"/>
              </w:rPr>
              <w:t>Subsidiary</w:t>
            </w:r>
          </w:p>
        </w:tc>
        <w:tc>
          <w:tcPr>
            <w:tcW w:w="1439" w:type="dxa"/>
          </w:tcPr>
          <w:p w14:paraId="390A1E01" w14:textId="77777777" w:rsidR="0042794C" w:rsidRPr="001D534E" w:rsidRDefault="0042794C" w:rsidP="0042794C">
            <w:pPr>
              <w:pBdr>
                <w:bottom w:val="single" w:sz="4" w:space="1" w:color="auto"/>
              </w:pBdr>
              <w:tabs>
                <w:tab w:val="decimal" w:pos="1035"/>
              </w:tabs>
              <w:spacing w:line="320" w:lineRule="exact"/>
              <w:rPr>
                <w:rFonts w:ascii="Arial" w:hAnsi="Arial" w:cs="Arial"/>
                <w:sz w:val="18"/>
                <w:szCs w:val="18"/>
              </w:rPr>
            </w:pPr>
          </w:p>
          <w:p w14:paraId="3E465C38" w14:textId="3F7D5C1C" w:rsidR="0042794C" w:rsidRPr="001D534E" w:rsidRDefault="0042794C" w:rsidP="0042794C">
            <w:pPr>
              <w:pBdr>
                <w:bottom w:val="single" w:sz="4" w:space="1" w:color="auto"/>
              </w:pBdr>
              <w:tabs>
                <w:tab w:val="decimal" w:pos="1153"/>
              </w:tabs>
              <w:spacing w:line="320" w:lineRule="exact"/>
              <w:rPr>
                <w:rFonts w:ascii="Arial" w:hAnsi="Arial" w:cs="Arial"/>
                <w:sz w:val="18"/>
                <w:szCs w:val="18"/>
              </w:rPr>
            </w:pPr>
            <w:r w:rsidRPr="001D534E">
              <w:rPr>
                <w:rFonts w:ascii="Arial" w:hAnsi="Arial" w:cs="Arial"/>
                <w:sz w:val="18"/>
                <w:szCs w:val="18"/>
              </w:rPr>
              <w:t>40,000</w:t>
            </w:r>
          </w:p>
        </w:tc>
        <w:tc>
          <w:tcPr>
            <w:tcW w:w="1367" w:type="dxa"/>
            <w:vAlign w:val="bottom"/>
          </w:tcPr>
          <w:p w14:paraId="2C4CA5B0" w14:textId="768F9265" w:rsidR="0042794C" w:rsidRPr="001D534E" w:rsidRDefault="0042794C" w:rsidP="0042794C">
            <w:pPr>
              <w:pBdr>
                <w:bottom w:val="single" w:sz="4" w:space="1" w:color="auto"/>
              </w:pBdr>
              <w:tabs>
                <w:tab w:val="decimal" w:pos="1035"/>
              </w:tabs>
              <w:spacing w:line="320" w:lineRule="exact"/>
              <w:rPr>
                <w:rFonts w:ascii="Arial" w:hAnsi="Arial" w:cs="Arial"/>
                <w:sz w:val="18"/>
                <w:szCs w:val="18"/>
              </w:rPr>
            </w:pPr>
            <w:r w:rsidRPr="001D534E">
              <w:rPr>
                <w:rFonts w:ascii="Arial" w:hAnsi="Arial" w:cs="Arial"/>
                <w:sz w:val="18"/>
                <w:szCs w:val="18"/>
              </w:rPr>
              <w:t>142,000</w:t>
            </w:r>
          </w:p>
        </w:tc>
        <w:tc>
          <w:tcPr>
            <w:tcW w:w="1367" w:type="dxa"/>
            <w:vAlign w:val="bottom"/>
          </w:tcPr>
          <w:p w14:paraId="137D2682" w14:textId="7CF02ED7" w:rsidR="0042794C" w:rsidRPr="001D534E" w:rsidRDefault="0042794C" w:rsidP="0042794C">
            <w:pPr>
              <w:pBdr>
                <w:bottom w:val="single" w:sz="4" w:space="1" w:color="auto"/>
              </w:pBdr>
              <w:tabs>
                <w:tab w:val="decimal" w:pos="1035"/>
              </w:tabs>
              <w:spacing w:line="320" w:lineRule="exact"/>
              <w:rPr>
                <w:rFonts w:ascii="Arial" w:hAnsi="Arial" w:cs="Arial"/>
                <w:sz w:val="18"/>
                <w:szCs w:val="18"/>
              </w:rPr>
            </w:pPr>
            <w:r w:rsidRPr="001D534E">
              <w:rPr>
                <w:rFonts w:ascii="Arial" w:hAnsi="Arial" w:cs="Arial"/>
                <w:sz w:val="18"/>
                <w:szCs w:val="18"/>
              </w:rPr>
              <w:t>(155,500)</w:t>
            </w:r>
          </w:p>
        </w:tc>
        <w:tc>
          <w:tcPr>
            <w:tcW w:w="1407" w:type="dxa"/>
          </w:tcPr>
          <w:p w14:paraId="6FB5ADA4" w14:textId="77777777" w:rsidR="0042794C" w:rsidRPr="001D534E" w:rsidRDefault="0042794C" w:rsidP="0042794C">
            <w:pPr>
              <w:pBdr>
                <w:bottom w:val="single" w:sz="4" w:space="1" w:color="auto"/>
              </w:pBdr>
              <w:tabs>
                <w:tab w:val="decimal" w:pos="1035"/>
              </w:tabs>
              <w:spacing w:line="320" w:lineRule="exact"/>
              <w:rPr>
                <w:rFonts w:ascii="Arial" w:hAnsi="Arial" w:cs="Arial"/>
                <w:sz w:val="18"/>
                <w:szCs w:val="18"/>
              </w:rPr>
            </w:pPr>
          </w:p>
          <w:p w14:paraId="433B0D56" w14:textId="7E5721B9" w:rsidR="0042794C" w:rsidRPr="001D534E" w:rsidRDefault="0042794C" w:rsidP="0042794C">
            <w:pPr>
              <w:pBdr>
                <w:bottom w:val="single" w:sz="4" w:space="1" w:color="auto"/>
              </w:pBdr>
              <w:tabs>
                <w:tab w:val="decimal" w:pos="1035"/>
              </w:tabs>
              <w:spacing w:line="320" w:lineRule="exact"/>
              <w:rPr>
                <w:rFonts w:ascii="Arial" w:hAnsi="Arial" w:cs="Arial"/>
                <w:sz w:val="18"/>
                <w:szCs w:val="18"/>
              </w:rPr>
            </w:pPr>
            <w:r w:rsidRPr="001D534E">
              <w:rPr>
                <w:rFonts w:ascii="Arial" w:hAnsi="Arial" w:cs="Arial"/>
                <w:sz w:val="18"/>
                <w:szCs w:val="18"/>
              </w:rPr>
              <w:t>26,500</w:t>
            </w:r>
          </w:p>
        </w:tc>
      </w:tr>
      <w:tr w:rsidR="0042794C" w:rsidRPr="001D534E" w14:paraId="427ED8BF" w14:textId="77777777">
        <w:tc>
          <w:tcPr>
            <w:tcW w:w="2430" w:type="dxa"/>
            <w:gridSpan w:val="2"/>
            <w:hideMark/>
          </w:tcPr>
          <w:p w14:paraId="5B11ADEE" w14:textId="77777777" w:rsidR="0042794C" w:rsidRPr="001D534E" w:rsidRDefault="0042794C" w:rsidP="0042794C">
            <w:pPr>
              <w:spacing w:line="320" w:lineRule="exact"/>
              <w:ind w:right="-43"/>
              <w:rPr>
                <w:rFonts w:ascii="Arial" w:hAnsi="Arial" w:cs="Arial"/>
                <w:sz w:val="18"/>
                <w:szCs w:val="18"/>
              </w:rPr>
            </w:pPr>
            <w:r w:rsidRPr="001D534E">
              <w:rPr>
                <w:rFonts w:ascii="Arial" w:hAnsi="Arial" w:cs="Arial"/>
                <w:sz w:val="18"/>
                <w:szCs w:val="18"/>
              </w:rPr>
              <w:t>Total</w:t>
            </w:r>
          </w:p>
        </w:tc>
        <w:tc>
          <w:tcPr>
            <w:tcW w:w="1170" w:type="dxa"/>
            <w:vAlign w:val="bottom"/>
          </w:tcPr>
          <w:p w14:paraId="504A5821" w14:textId="77777777" w:rsidR="0042794C" w:rsidRPr="001D534E" w:rsidRDefault="0042794C" w:rsidP="0042794C">
            <w:pPr>
              <w:tabs>
                <w:tab w:val="decimal" w:pos="946"/>
              </w:tabs>
              <w:spacing w:line="320" w:lineRule="exact"/>
              <w:jc w:val="both"/>
              <w:rPr>
                <w:rFonts w:ascii="Arial" w:hAnsi="Arial" w:cs="Arial"/>
                <w:sz w:val="18"/>
                <w:szCs w:val="18"/>
              </w:rPr>
            </w:pPr>
          </w:p>
        </w:tc>
        <w:tc>
          <w:tcPr>
            <w:tcW w:w="1439" w:type="dxa"/>
          </w:tcPr>
          <w:p w14:paraId="4F23CD91" w14:textId="1FE0465A" w:rsidR="0042794C" w:rsidRPr="001D534E" w:rsidRDefault="0042794C" w:rsidP="0042794C">
            <w:pPr>
              <w:pBdr>
                <w:bottom w:val="double" w:sz="4" w:space="1" w:color="auto"/>
              </w:pBdr>
              <w:tabs>
                <w:tab w:val="decimal" w:pos="1153"/>
              </w:tabs>
              <w:spacing w:line="320" w:lineRule="exact"/>
              <w:rPr>
                <w:rFonts w:ascii="Arial" w:hAnsi="Arial" w:cs="Arial"/>
                <w:sz w:val="18"/>
                <w:szCs w:val="18"/>
              </w:rPr>
            </w:pPr>
            <w:r w:rsidRPr="001D534E">
              <w:rPr>
                <w:rFonts w:ascii="Arial" w:hAnsi="Arial" w:cs="Arial"/>
                <w:sz w:val="18"/>
                <w:szCs w:val="18"/>
              </w:rPr>
              <w:t>40,000</w:t>
            </w:r>
          </w:p>
        </w:tc>
        <w:tc>
          <w:tcPr>
            <w:tcW w:w="1367" w:type="dxa"/>
            <w:vAlign w:val="bottom"/>
          </w:tcPr>
          <w:p w14:paraId="2B921CE0" w14:textId="6A917EC6" w:rsidR="0042794C" w:rsidRPr="001D534E" w:rsidRDefault="0042794C" w:rsidP="0042794C">
            <w:pPr>
              <w:pBdr>
                <w:bottom w:val="double" w:sz="4" w:space="1" w:color="auto"/>
              </w:pBdr>
              <w:tabs>
                <w:tab w:val="decimal" w:pos="1035"/>
              </w:tabs>
              <w:spacing w:line="320" w:lineRule="exact"/>
              <w:rPr>
                <w:rFonts w:ascii="Arial" w:hAnsi="Arial" w:cs="Arial"/>
                <w:sz w:val="18"/>
                <w:szCs w:val="18"/>
              </w:rPr>
            </w:pPr>
            <w:r w:rsidRPr="001D534E">
              <w:rPr>
                <w:rFonts w:ascii="Arial" w:hAnsi="Arial" w:cs="Arial"/>
                <w:sz w:val="18"/>
                <w:szCs w:val="18"/>
              </w:rPr>
              <w:t>142,000</w:t>
            </w:r>
          </w:p>
        </w:tc>
        <w:tc>
          <w:tcPr>
            <w:tcW w:w="1367" w:type="dxa"/>
            <w:vAlign w:val="bottom"/>
          </w:tcPr>
          <w:p w14:paraId="1F6A981E" w14:textId="6AB9731B" w:rsidR="0042794C" w:rsidRPr="001D534E" w:rsidRDefault="0042794C" w:rsidP="0042794C">
            <w:pPr>
              <w:pBdr>
                <w:bottom w:val="double" w:sz="4" w:space="1" w:color="auto"/>
              </w:pBdr>
              <w:tabs>
                <w:tab w:val="decimal" w:pos="1035"/>
              </w:tabs>
              <w:spacing w:line="320" w:lineRule="exact"/>
              <w:rPr>
                <w:rFonts w:ascii="Arial" w:hAnsi="Arial" w:cs="Arial"/>
                <w:sz w:val="18"/>
                <w:szCs w:val="18"/>
              </w:rPr>
            </w:pPr>
            <w:r w:rsidRPr="001D534E">
              <w:rPr>
                <w:rFonts w:ascii="Arial" w:hAnsi="Arial" w:cs="Arial"/>
                <w:sz w:val="18"/>
                <w:szCs w:val="18"/>
              </w:rPr>
              <w:t>(155,500)</w:t>
            </w:r>
          </w:p>
        </w:tc>
        <w:tc>
          <w:tcPr>
            <w:tcW w:w="1407" w:type="dxa"/>
          </w:tcPr>
          <w:p w14:paraId="575A6919" w14:textId="6781B257" w:rsidR="0042794C" w:rsidRPr="001D534E" w:rsidRDefault="0042794C" w:rsidP="0042794C">
            <w:pPr>
              <w:pBdr>
                <w:bottom w:val="double" w:sz="4" w:space="1" w:color="auto"/>
              </w:pBdr>
              <w:tabs>
                <w:tab w:val="decimal" w:pos="1035"/>
              </w:tabs>
              <w:spacing w:line="320" w:lineRule="exact"/>
              <w:rPr>
                <w:rFonts w:ascii="Arial" w:hAnsi="Arial" w:cs="Arial"/>
                <w:sz w:val="18"/>
                <w:szCs w:val="18"/>
              </w:rPr>
            </w:pPr>
            <w:r w:rsidRPr="001D534E">
              <w:rPr>
                <w:rFonts w:ascii="Arial" w:hAnsi="Arial" w:cs="Arial"/>
                <w:sz w:val="18"/>
                <w:szCs w:val="18"/>
              </w:rPr>
              <w:t>26,500</w:t>
            </w:r>
          </w:p>
        </w:tc>
      </w:tr>
    </w:tbl>
    <w:p w14:paraId="174DEA1C" w14:textId="191BED11" w:rsidR="00E24B8B" w:rsidRPr="001D534E" w:rsidRDefault="00E24B8B" w:rsidP="00E24B8B">
      <w:pPr>
        <w:widowControl/>
        <w:overflowPunct/>
        <w:autoSpaceDE/>
        <w:autoSpaceDN/>
        <w:adjustRightInd/>
        <w:spacing w:before="240" w:after="120" w:line="380" w:lineRule="exact"/>
        <w:ind w:left="547"/>
        <w:jc w:val="thaiDistribute"/>
        <w:textAlignment w:val="auto"/>
        <w:rPr>
          <w:rFonts w:ascii="Arial" w:hAnsi="Arial" w:cs="Arial"/>
          <w:sz w:val="22"/>
          <w:szCs w:val="22"/>
          <w:u w:val="single"/>
        </w:rPr>
      </w:pPr>
      <w:r w:rsidRPr="001D534E">
        <w:rPr>
          <w:rFonts w:ascii="Arial" w:hAnsi="Arial" w:cs="Arial"/>
          <w:sz w:val="22"/>
          <w:szCs w:val="22"/>
        </w:rPr>
        <w:t xml:space="preserve">As </w:t>
      </w:r>
      <w:proofErr w:type="gramStart"/>
      <w:r w:rsidRPr="001D534E">
        <w:rPr>
          <w:rFonts w:ascii="Arial" w:hAnsi="Arial" w:cs="Arial"/>
          <w:sz w:val="22"/>
          <w:szCs w:val="22"/>
        </w:rPr>
        <w:t>at</w:t>
      </w:r>
      <w:proofErr w:type="gramEnd"/>
      <w:r w:rsidRPr="001D534E">
        <w:rPr>
          <w:rFonts w:ascii="Arial" w:hAnsi="Arial" w:cs="Arial"/>
          <w:sz w:val="22"/>
          <w:szCs w:val="22"/>
        </w:rPr>
        <w:t xml:space="preserve"> 31 December </w:t>
      </w:r>
      <w:r w:rsidR="00265222" w:rsidRPr="001D534E">
        <w:rPr>
          <w:rFonts w:ascii="Arial" w:hAnsi="Arial" w:cs="Arial"/>
          <w:sz w:val="22"/>
          <w:szCs w:val="22"/>
        </w:rPr>
        <w:t>2025</w:t>
      </w:r>
      <w:r w:rsidRPr="001D534E">
        <w:rPr>
          <w:rFonts w:ascii="Arial" w:hAnsi="Arial" w:cs="Arial"/>
          <w:sz w:val="22"/>
          <w:szCs w:val="22"/>
        </w:rPr>
        <w:t xml:space="preserve">, short-term loans to </w:t>
      </w:r>
      <w:r w:rsidRPr="001D534E">
        <w:rPr>
          <w:rFonts w:ascii="Arial" w:hAnsi="Arial" w:cs="Browallia New"/>
          <w:sz w:val="22"/>
          <w:szCs w:val="28"/>
        </w:rPr>
        <w:t xml:space="preserve">subsidiary </w:t>
      </w:r>
      <w:r w:rsidRPr="001D534E">
        <w:rPr>
          <w:rFonts w:ascii="Arial" w:hAnsi="Arial" w:cs="Arial"/>
          <w:sz w:val="22"/>
          <w:szCs w:val="22"/>
        </w:rPr>
        <w:t>carry interest at a rat</w:t>
      </w:r>
      <w:r w:rsidR="007A7B63" w:rsidRPr="001D534E">
        <w:rPr>
          <w:rFonts w:ascii="Arial" w:hAnsi="Arial" w:cs="Arial"/>
          <w:sz w:val="22"/>
          <w:szCs w:val="22"/>
        </w:rPr>
        <w:t>e</w:t>
      </w:r>
      <w:r w:rsidRPr="001D534E">
        <w:rPr>
          <w:rFonts w:ascii="Arial" w:hAnsi="Arial" w:cs="Arial"/>
          <w:sz w:val="22"/>
          <w:szCs w:val="22"/>
        </w:rPr>
        <w:t xml:space="preserve"> </w:t>
      </w:r>
      <w:r w:rsidRPr="001D534E">
        <w:rPr>
          <w:rFonts w:ascii="Arial" w:hAnsi="Arial" w:cs="Browallia New"/>
          <w:sz w:val="22"/>
          <w:szCs w:val="28"/>
        </w:rPr>
        <w:t xml:space="preserve">of </w:t>
      </w:r>
      <w:r w:rsidR="004F4779" w:rsidRPr="001D534E">
        <w:rPr>
          <w:rFonts w:ascii="Arial" w:hAnsi="Arial" w:cs="Browallia New"/>
          <w:sz w:val="22"/>
          <w:szCs w:val="28"/>
        </w:rPr>
        <w:t>2.73</w:t>
      </w:r>
      <w:r w:rsidR="00BE7948" w:rsidRPr="001D534E">
        <w:rPr>
          <w:rFonts w:ascii="Arial" w:hAnsi="Arial" w:cs="Browallia New"/>
          <w:sz w:val="22"/>
          <w:szCs w:val="28"/>
        </w:rPr>
        <w:t>%</w:t>
      </w:r>
      <w:r w:rsidRPr="001D534E">
        <w:rPr>
          <w:rFonts w:ascii="Arial" w:hAnsi="Arial" w:cs="Browallia New"/>
          <w:sz w:val="22"/>
          <w:szCs w:val="28"/>
        </w:rPr>
        <w:t xml:space="preserve"> </w:t>
      </w:r>
      <w:r w:rsidR="00FE7636" w:rsidRPr="001D534E">
        <w:rPr>
          <w:rFonts w:ascii="Arial" w:hAnsi="Arial" w:cs="Browallia New"/>
          <w:sz w:val="22"/>
          <w:szCs w:val="28"/>
        </w:rPr>
        <w:t xml:space="preserve">     </w:t>
      </w:r>
      <w:r w:rsidR="007A7B63" w:rsidRPr="001D534E">
        <w:rPr>
          <w:rFonts w:ascii="Arial" w:hAnsi="Arial" w:cs="Browallia New"/>
          <w:sz w:val="22"/>
          <w:szCs w:val="28"/>
        </w:rPr>
        <w:t xml:space="preserve">   </w:t>
      </w:r>
      <w:r w:rsidRPr="001D534E">
        <w:rPr>
          <w:rFonts w:ascii="Arial" w:hAnsi="Arial" w:cs="Browallia New"/>
          <w:sz w:val="22"/>
          <w:szCs w:val="28"/>
        </w:rPr>
        <w:t>per annum</w:t>
      </w:r>
      <w:r w:rsidR="00B4546D" w:rsidRPr="001D534E">
        <w:rPr>
          <w:rFonts w:ascii="Arial" w:hAnsi="Arial" w:cs="Browallia New"/>
          <w:sz w:val="22"/>
          <w:szCs w:val="28"/>
        </w:rPr>
        <w:t xml:space="preserve"> (</w:t>
      </w:r>
      <w:r w:rsidR="00265222" w:rsidRPr="001D534E">
        <w:rPr>
          <w:rFonts w:ascii="Arial" w:hAnsi="Arial" w:cs="Browallia New"/>
          <w:sz w:val="22"/>
          <w:szCs w:val="28"/>
        </w:rPr>
        <w:t>2024</w:t>
      </w:r>
      <w:r w:rsidR="00B4546D" w:rsidRPr="001D534E">
        <w:rPr>
          <w:rFonts w:ascii="Arial" w:hAnsi="Arial" w:cs="Browallia New"/>
          <w:sz w:val="22"/>
          <w:szCs w:val="28"/>
        </w:rPr>
        <w:t>: 3.</w:t>
      </w:r>
      <w:r w:rsidR="00F22BBE" w:rsidRPr="001D534E">
        <w:rPr>
          <w:rFonts w:ascii="Arial" w:hAnsi="Arial" w:cs="Browallia New"/>
          <w:sz w:val="22"/>
          <w:szCs w:val="28"/>
        </w:rPr>
        <w:t>38</w:t>
      </w:r>
      <w:r w:rsidR="00B4546D" w:rsidRPr="001D534E">
        <w:rPr>
          <w:rFonts w:ascii="Arial" w:hAnsi="Arial" w:cs="Browallia New"/>
          <w:sz w:val="22"/>
          <w:szCs w:val="28"/>
        </w:rPr>
        <w:t>% per annum)</w:t>
      </w:r>
      <w:r w:rsidR="00213F17" w:rsidRPr="001D534E">
        <w:rPr>
          <w:rFonts w:ascii="Arial" w:hAnsi="Arial" w:cs="Browallia New"/>
          <w:sz w:val="22"/>
          <w:szCs w:val="28"/>
        </w:rPr>
        <w:t>,</w:t>
      </w:r>
      <w:r w:rsidRPr="001D534E">
        <w:rPr>
          <w:rFonts w:ascii="Arial" w:hAnsi="Arial" w:cs="Browallia New"/>
          <w:sz w:val="22"/>
          <w:szCs w:val="28"/>
        </w:rPr>
        <w:t xml:space="preserve"> and to be due</w:t>
      </w:r>
      <w:r w:rsidRPr="001D534E">
        <w:rPr>
          <w:rFonts w:ascii="Arial" w:hAnsi="Arial" w:cs="Arial"/>
          <w:sz w:val="22"/>
          <w:szCs w:val="22"/>
        </w:rPr>
        <w:t xml:space="preserve"> </w:t>
      </w:r>
      <w:r w:rsidRPr="001D534E">
        <w:rPr>
          <w:rFonts w:ascii="Arial" w:hAnsi="Arial" w:cs="Browallia New"/>
          <w:sz w:val="22"/>
          <w:szCs w:val="28"/>
          <w:lang w:val="en-US"/>
        </w:rPr>
        <w:t>at call</w:t>
      </w:r>
      <w:r w:rsidRPr="001D534E">
        <w:rPr>
          <w:rFonts w:ascii="Arial" w:hAnsi="Arial" w:cs="Arial"/>
          <w:sz w:val="22"/>
          <w:szCs w:val="22"/>
        </w:rPr>
        <w:t>.</w:t>
      </w:r>
    </w:p>
    <w:p w14:paraId="1392356D" w14:textId="04FF0C92" w:rsidR="00B8249B" w:rsidRPr="001D534E" w:rsidRDefault="00B8249B" w:rsidP="00E24B8B">
      <w:pPr>
        <w:widowControl/>
        <w:overflowPunct/>
        <w:autoSpaceDE/>
        <w:autoSpaceDN/>
        <w:adjustRightInd/>
        <w:spacing w:before="120" w:after="120" w:line="380" w:lineRule="exact"/>
        <w:ind w:firstLine="547"/>
        <w:textAlignment w:val="auto"/>
        <w:rPr>
          <w:rFonts w:ascii="Arial" w:hAnsi="Arial" w:cs="Arial"/>
          <w:sz w:val="22"/>
          <w:szCs w:val="22"/>
        </w:rPr>
      </w:pPr>
      <w:r w:rsidRPr="001D534E">
        <w:rPr>
          <w:rFonts w:ascii="Arial" w:hAnsi="Arial" w:cs="Arial"/>
          <w:sz w:val="22"/>
          <w:szCs w:val="22"/>
          <w:u w:val="single"/>
        </w:rPr>
        <w:t>Directors and management’s benefits</w:t>
      </w:r>
    </w:p>
    <w:p w14:paraId="6B185C94" w14:textId="3E703CD3" w:rsidR="00B8249B" w:rsidRPr="001D534E" w:rsidRDefault="000F4E5F" w:rsidP="00E56C04">
      <w:pPr>
        <w:tabs>
          <w:tab w:val="left" w:pos="900"/>
          <w:tab w:val="left" w:pos="1440"/>
        </w:tabs>
        <w:spacing w:before="120" w:after="120" w:line="380" w:lineRule="exact"/>
        <w:ind w:left="547" w:hanging="547"/>
        <w:jc w:val="thaiDistribute"/>
        <w:rPr>
          <w:rFonts w:ascii="Arial" w:hAnsi="Arial" w:cstheme="minorBidi"/>
          <w:sz w:val="22"/>
          <w:szCs w:val="22"/>
        </w:rPr>
      </w:pPr>
      <w:r w:rsidRPr="001D534E">
        <w:rPr>
          <w:rFonts w:ascii="Arial" w:hAnsi="Arial" w:cs="Arial"/>
          <w:sz w:val="22"/>
          <w:szCs w:val="22"/>
        </w:rPr>
        <w:tab/>
      </w:r>
      <w:r w:rsidR="00B8249B" w:rsidRPr="001D534E">
        <w:rPr>
          <w:rFonts w:ascii="Arial" w:hAnsi="Arial" w:cs="Arial"/>
          <w:sz w:val="22"/>
          <w:szCs w:val="22"/>
        </w:rPr>
        <w:t>During the year</w:t>
      </w:r>
      <w:r w:rsidR="00C901D3" w:rsidRPr="001D534E">
        <w:rPr>
          <w:rFonts w:ascii="Arial" w:hAnsi="Arial" w:cs="Arial"/>
          <w:sz w:val="22"/>
          <w:szCs w:val="22"/>
        </w:rPr>
        <w:t>s</w:t>
      </w:r>
      <w:r w:rsidR="00B8249B" w:rsidRPr="001D534E">
        <w:rPr>
          <w:rFonts w:ascii="Arial" w:hAnsi="Arial" w:cs="Arial"/>
          <w:sz w:val="22"/>
          <w:szCs w:val="22"/>
        </w:rPr>
        <w:t xml:space="preserve"> ended 31 December </w:t>
      </w:r>
      <w:r w:rsidR="00265222" w:rsidRPr="001D534E">
        <w:rPr>
          <w:rFonts w:ascii="Arial" w:hAnsi="Arial" w:cs="Arial"/>
          <w:sz w:val="22"/>
          <w:szCs w:val="22"/>
        </w:rPr>
        <w:t>2025</w:t>
      </w:r>
      <w:r w:rsidR="00B8249B" w:rsidRPr="001D534E">
        <w:rPr>
          <w:rFonts w:ascii="Arial" w:hAnsi="Arial" w:cs="Arial"/>
          <w:sz w:val="22"/>
          <w:szCs w:val="22"/>
        </w:rPr>
        <w:t xml:space="preserve"> and </w:t>
      </w:r>
      <w:r w:rsidR="00265222" w:rsidRPr="001D534E">
        <w:rPr>
          <w:rFonts w:ascii="Arial" w:hAnsi="Arial" w:cs="Arial"/>
          <w:sz w:val="22"/>
          <w:szCs w:val="22"/>
        </w:rPr>
        <w:t>2024</w:t>
      </w:r>
      <w:r w:rsidR="00B8249B" w:rsidRPr="001D534E">
        <w:rPr>
          <w:rFonts w:ascii="Arial" w:hAnsi="Arial" w:cs="Arial"/>
          <w:sz w:val="22"/>
          <w:szCs w:val="22"/>
        </w:rPr>
        <w:t xml:space="preserve">, the </w:t>
      </w:r>
      <w:r w:rsidR="00CD35A9" w:rsidRPr="001D534E">
        <w:rPr>
          <w:rFonts w:ascii="Arial" w:hAnsi="Arial" w:cs="Arial"/>
          <w:sz w:val="22"/>
          <w:szCs w:val="22"/>
        </w:rPr>
        <w:t xml:space="preserve">Group </w:t>
      </w:r>
      <w:r w:rsidR="00B8249B" w:rsidRPr="001D534E">
        <w:rPr>
          <w:rFonts w:ascii="Arial" w:hAnsi="Arial" w:cs="Arial"/>
          <w:sz w:val="22"/>
          <w:szCs w:val="22"/>
        </w:rPr>
        <w:t xml:space="preserve">had employee benefit expenses payable to </w:t>
      </w:r>
      <w:r w:rsidR="00CD35A9" w:rsidRPr="001D534E">
        <w:rPr>
          <w:rFonts w:ascii="Arial" w:hAnsi="Arial" w:cs="Arial"/>
          <w:sz w:val="22"/>
          <w:szCs w:val="22"/>
        </w:rPr>
        <w:t xml:space="preserve">their </w:t>
      </w:r>
      <w:r w:rsidR="00B8249B" w:rsidRPr="001D534E">
        <w:rPr>
          <w:rFonts w:ascii="Arial" w:hAnsi="Arial" w:cs="Arial"/>
          <w:sz w:val="22"/>
          <w:szCs w:val="22"/>
        </w:rPr>
        <w:t>directors and management as below.</w:t>
      </w:r>
    </w:p>
    <w:tbl>
      <w:tblPr>
        <w:tblW w:w="9083" w:type="dxa"/>
        <w:tblInd w:w="450" w:type="dxa"/>
        <w:tblLook w:val="04A0" w:firstRow="1" w:lastRow="0" w:firstColumn="1" w:lastColumn="0" w:noHBand="0" w:noVBand="1"/>
      </w:tblPr>
      <w:tblGrid>
        <w:gridCol w:w="3240"/>
        <w:gridCol w:w="1460"/>
        <w:gridCol w:w="1461"/>
        <w:gridCol w:w="1461"/>
        <w:gridCol w:w="1461"/>
      </w:tblGrid>
      <w:tr w:rsidR="00E24B8B" w:rsidRPr="001D534E" w14:paraId="6335B662" w14:textId="77777777">
        <w:trPr>
          <w:trHeight w:val="409"/>
        </w:trPr>
        <w:tc>
          <w:tcPr>
            <w:tcW w:w="3240" w:type="dxa"/>
          </w:tcPr>
          <w:p w14:paraId="622AAE0A" w14:textId="77777777" w:rsidR="00E24B8B" w:rsidRPr="001D534E" w:rsidRDefault="00E24B8B" w:rsidP="00780731">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5843" w:type="dxa"/>
            <w:gridSpan w:val="4"/>
          </w:tcPr>
          <w:p w14:paraId="7A4FD1EF" w14:textId="78B6253A" w:rsidR="00E24B8B" w:rsidRPr="001D534E" w:rsidRDefault="00E24B8B" w:rsidP="00780731">
            <w:pPr>
              <w:tabs>
                <w:tab w:val="left" w:pos="600"/>
                <w:tab w:val="left" w:pos="900"/>
                <w:tab w:val="right" w:pos="7280"/>
                <w:tab w:val="right" w:pos="8540"/>
              </w:tabs>
              <w:spacing w:line="380" w:lineRule="exact"/>
              <w:ind w:right="-43"/>
              <w:jc w:val="right"/>
              <w:rPr>
                <w:rFonts w:ascii="Arial" w:hAnsi="Arial" w:cs="Arial"/>
                <w:sz w:val="22"/>
                <w:szCs w:val="22"/>
                <w:u w:val="single"/>
              </w:rPr>
            </w:pPr>
            <w:r w:rsidRPr="001D534E">
              <w:rPr>
                <w:rFonts w:ascii="Arial" w:hAnsi="Arial" w:cs="Arial"/>
                <w:sz w:val="22"/>
                <w:szCs w:val="22"/>
              </w:rPr>
              <w:t>(Unit: Million Baht)</w:t>
            </w:r>
          </w:p>
        </w:tc>
      </w:tr>
      <w:tr w:rsidR="00E24B8B" w:rsidRPr="001D534E" w14:paraId="0A3FC3FB" w14:textId="77777777" w:rsidTr="00E24B8B">
        <w:trPr>
          <w:trHeight w:val="398"/>
        </w:trPr>
        <w:tc>
          <w:tcPr>
            <w:tcW w:w="3240" w:type="dxa"/>
          </w:tcPr>
          <w:p w14:paraId="1EA2B17C" w14:textId="77777777" w:rsidR="00E24B8B" w:rsidRPr="001D534E" w:rsidRDefault="00E24B8B" w:rsidP="00780731">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2921" w:type="dxa"/>
            <w:gridSpan w:val="2"/>
          </w:tcPr>
          <w:p w14:paraId="627F9A64" w14:textId="7DB9484A" w:rsidR="00E24B8B" w:rsidRPr="001D534E" w:rsidRDefault="00E24B8B" w:rsidP="00780731">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Consolidated                     financial statements</w:t>
            </w:r>
          </w:p>
        </w:tc>
        <w:tc>
          <w:tcPr>
            <w:tcW w:w="2922" w:type="dxa"/>
            <w:gridSpan w:val="2"/>
            <w:vAlign w:val="bottom"/>
          </w:tcPr>
          <w:p w14:paraId="5452DEF2" w14:textId="25C6D8F7" w:rsidR="00E24B8B" w:rsidRPr="001D534E" w:rsidRDefault="00E24B8B" w:rsidP="00780731">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Separate</w:t>
            </w:r>
            <w:r w:rsidRPr="001D534E">
              <w:rPr>
                <w:rFonts w:ascii="Arial" w:hAnsi="Arial" w:cs="Arial"/>
                <w:sz w:val="22"/>
                <w:szCs w:val="22"/>
                <w:cs/>
              </w:rPr>
              <w:t xml:space="preserve"> </w:t>
            </w:r>
            <w:r w:rsidRPr="001D534E">
              <w:rPr>
                <w:rFonts w:ascii="Arial" w:hAnsi="Arial" w:cstheme="minorBidi" w:hint="cs"/>
                <w:sz w:val="22"/>
                <w:szCs w:val="22"/>
                <w:cs/>
              </w:rPr>
              <w:t xml:space="preserve">                                       </w:t>
            </w:r>
            <w:r w:rsidRPr="001D534E">
              <w:rPr>
                <w:rFonts w:ascii="Arial" w:hAnsi="Arial" w:cs="Arial"/>
                <w:sz w:val="22"/>
                <w:szCs w:val="22"/>
              </w:rPr>
              <w:t>financial statements</w:t>
            </w:r>
          </w:p>
        </w:tc>
      </w:tr>
      <w:tr w:rsidR="00E24B8B" w:rsidRPr="001D534E" w14:paraId="1586B367" w14:textId="77777777" w:rsidTr="00E24B8B">
        <w:trPr>
          <w:trHeight w:val="378"/>
        </w:trPr>
        <w:tc>
          <w:tcPr>
            <w:tcW w:w="3240" w:type="dxa"/>
          </w:tcPr>
          <w:p w14:paraId="4B4E3466" w14:textId="77777777" w:rsidR="00E24B8B" w:rsidRPr="001D534E" w:rsidRDefault="00E24B8B" w:rsidP="00E24B8B">
            <w:pPr>
              <w:tabs>
                <w:tab w:val="left" w:pos="600"/>
                <w:tab w:val="left" w:pos="900"/>
                <w:tab w:val="right" w:pos="7280"/>
                <w:tab w:val="right" w:pos="8540"/>
              </w:tabs>
              <w:spacing w:line="380" w:lineRule="exact"/>
              <w:ind w:right="-43"/>
              <w:jc w:val="thaiDistribute"/>
              <w:rPr>
                <w:rFonts w:ascii="Arial" w:hAnsi="Arial" w:cs="Arial"/>
                <w:sz w:val="22"/>
                <w:szCs w:val="22"/>
              </w:rPr>
            </w:pPr>
            <w:r w:rsidRPr="001D534E">
              <w:rPr>
                <w:rFonts w:ascii="Arial" w:hAnsi="Arial" w:cs="Arial"/>
                <w:sz w:val="22"/>
                <w:szCs w:val="22"/>
              </w:rPr>
              <w:br w:type="page"/>
            </w:r>
          </w:p>
        </w:tc>
        <w:tc>
          <w:tcPr>
            <w:tcW w:w="1460" w:type="dxa"/>
          </w:tcPr>
          <w:p w14:paraId="4CA7FD0E" w14:textId="3956075C"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461" w:type="dxa"/>
          </w:tcPr>
          <w:p w14:paraId="123CFA16" w14:textId="37FE846A"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c>
          <w:tcPr>
            <w:tcW w:w="1461" w:type="dxa"/>
          </w:tcPr>
          <w:p w14:paraId="4852C6FA" w14:textId="280E7920"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461" w:type="dxa"/>
          </w:tcPr>
          <w:p w14:paraId="2AA84C5F" w14:textId="130C9463"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r>
      <w:tr w:rsidR="00F22BBE" w:rsidRPr="001D534E" w14:paraId="2D133CE8" w14:textId="77777777" w:rsidTr="00E24B8B">
        <w:trPr>
          <w:trHeight w:val="333"/>
        </w:trPr>
        <w:tc>
          <w:tcPr>
            <w:tcW w:w="3240" w:type="dxa"/>
          </w:tcPr>
          <w:p w14:paraId="6B9D368E" w14:textId="5C6F412E" w:rsidR="00F22BBE" w:rsidRPr="001D534E" w:rsidRDefault="00F22BBE" w:rsidP="00F22BBE">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Short-term employee benefits</w:t>
            </w:r>
          </w:p>
        </w:tc>
        <w:tc>
          <w:tcPr>
            <w:tcW w:w="1460" w:type="dxa"/>
          </w:tcPr>
          <w:p w14:paraId="7B84FB6E" w14:textId="1AA5CF61" w:rsidR="00F22BBE" w:rsidRPr="001D534E" w:rsidRDefault="004F4779"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77</w:t>
            </w:r>
          </w:p>
        </w:tc>
        <w:tc>
          <w:tcPr>
            <w:tcW w:w="1461" w:type="dxa"/>
          </w:tcPr>
          <w:p w14:paraId="0942D203" w14:textId="7DB46DF6"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73</w:t>
            </w:r>
          </w:p>
        </w:tc>
        <w:tc>
          <w:tcPr>
            <w:tcW w:w="1461" w:type="dxa"/>
          </w:tcPr>
          <w:p w14:paraId="637F6A45" w14:textId="6320A5F8" w:rsidR="00F22BBE" w:rsidRPr="001D534E" w:rsidRDefault="004F4779"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77</w:t>
            </w:r>
          </w:p>
        </w:tc>
        <w:tc>
          <w:tcPr>
            <w:tcW w:w="1461" w:type="dxa"/>
          </w:tcPr>
          <w:p w14:paraId="2A1CC736" w14:textId="200780CC"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73</w:t>
            </w:r>
          </w:p>
        </w:tc>
      </w:tr>
      <w:tr w:rsidR="00F22BBE" w:rsidRPr="001D534E" w14:paraId="377C6AC3" w14:textId="77777777" w:rsidTr="00E24B8B">
        <w:trPr>
          <w:trHeight w:val="432"/>
        </w:trPr>
        <w:tc>
          <w:tcPr>
            <w:tcW w:w="3240" w:type="dxa"/>
          </w:tcPr>
          <w:p w14:paraId="56146566" w14:textId="149F847C" w:rsidR="00F22BBE" w:rsidRPr="001D534E" w:rsidRDefault="00F22BBE" w:rsidP="00F22BBE">
            <w:pPr>
              <w:tabs>
                <w:tab w:val="left" w:pos="900"/>
                <w:tab w:val="left" w:pos="1440"/>
                <w:tab w:val="right" w:pos="5490"/>
                <w:tab w:val="right" w:pos="7740"/>
                <w:tab w:val="right" w:pos="9180"/>
              </w:tabs>
              <w:spacing w:line="380" w:lineRule="exact"/>
              <w:ind w:right="-45"/>
              <w:jc w:val="thaiDistribute"/>
              <w:rPr>
                <w:rFonts w:ascii="Arial" w:hAnsi="Arial" w:cs="Arial"/>
                <w:sz w:val="22"/>
                <w:szCs w:val="22"/>
                <w:cs/>
              </w:rPr>
            </w:pPr>
            <w:r w:rsidRPr="001D534E">
              <w:rPr>
                <w:rFonts w:ascii="Arial" w:hAnsi="Arial" w:cs="Arial"/>
                <w:sz w:val="22"/>
                <w:szCs w:val="22"/>
              </w:rPr>
              <w:t>Post-employment benefits</w:t>
            </w:r>
          </w:p>
        </w:tc>
        <w:tc>
          <w:tcPr>
            <w:tcW w:w="1460" w:type="dxa"/>
          </w:tcPr>
          <w:p w14:paraId="5C5F05F9" w14:textId="66116CA4" w:rsidR="00F22BBE" w:rsidRPr="001D534E" w:rsidRDefault="004F4779"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2</w:t>
            </w:r>
          </w:p>
        </w:tc>
        <w:tc>
          <w:tcPr>
            <w:tcW w:w="1461" w:type="dxa"/>
          </w:tcPr>
          <w:p w14:paraId="6782E114" w14:textId="1B3C674B" w:rsidR="00F22BBE" w:rsidRPr="001D534E" w:rsidRDefault="00F22BBE"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2</w:t>
            </w:r>
          </w:p>
        </w:tc>
        <w:tc>
          <w:tcPr>
            <w:tcW w:w="1461" w:type="dxa"/>
          </w:tcPr>
          <w:p w14:paraId="2301B31B" w14:textId="768C0E41" w:rsidR="00F22BBE" w:rsidRPr="001D534E" w:rsidRDefault="004F4779"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2</w:t>
            </w:r>
          </w:p>
        </w:tc>
        <w:tc>
          <w:tcPr>
            <w:tcW w:w="1461" w:type="dxa"/>
          </w:tcPr>
          <w:p w14:paraId="1340C96F" w14:textId="181D7EE8" w:rsidR="00F22BBE" w:rsidRPr="001D534E" w:rsidRDefault="00F22BBE"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2</w:t>
            </w:r>
          </w:p>
        </w:tc>
      </w:tr>
      <w:tr w:rsidR="00F22BBE" w:rsidRPr="001D534E" w14:paraId="0F963BDD" w14:textId="77777777" w:rsidTr="00E24B8B">
        <w:trPr>
          <w:trHeight w:val="456"/>
        </w:trPr>
        <w:tc>
          <w:tcPr>
            <w:tcW w:w="3240" w:type="dxa"/>
          </w:tcPr>
          <w:p w14:paraId="3B188099" w14:textId="0CA9E94D" w:rsidR="00F22BBE" w:rsidRPr="001D534E" w:rsidRDefault="00F22BBE" w:rsidP="00F22BBE">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Total</w:t>
            </w:r>
          </w:p>
        </w:tc>
        <w:tc>
          <w:tcPr>
            <w:tcW w:w="1460" w:type="dxa"/>
          </w:tcPr>
          <w:p w14:paraId="3D963320" w14:textId="1C41690B" w:rsidR="00F22BBE" w:rsidRPr="001D534E" w:rsidRDefault="004F4779"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79</w:t>
            </w:r>
          </w:p>
        </w:tc>
        <w:tc>
          <w:tcPr>
            <w:tcW w:w="1461" w:type="dxa"/>
          </w:tcPr>
          <w:p w14:paraId="360A4B8B" w14:textId="5326830F" w:rsidR="00F22BBE" w:rsidRPr="001D534E" w:rsidRDefault="00F22BBE"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75</w:t>
            </w:r>
          </w:p>
        </w:tc>
        <w:tc>
          <w:tcPr>
            <w:tcW w:w="1461" w:type="dxa"/>
          </w:tcPr>
          <w:p w14:paraId="4400E4CB" w14:textId="1528082A" w:rsidR="00F22BBE" w:rsidRPr="001D534E" w:rsidRDefault="000567E8"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79</w:t>
            </w:r>
          </w:p>
        </w:tc>
        <w:tc>
          <w:tcPr>
            <w:tcW w:w="1461" w:type="dxa"/>
          </w:tcPr>
          <w:p w14:paraId="71561CA8" w14:textId="3D6596FA" w:rsidR="00F22BBE" w:rsidRPr="001D534E" w:rsidRDefault="00F22BBE"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75</w:t>
            </w:r>
          </w:p>
        </w:tc>
      </w:tr>
    </w:tbl>
    <w:p w14:paraId="320A1152" w14:textId="77777777" w:rsidR="005C608A" w:rsidRPr="001D534E" w:rsidRDefault="005C608A" w:rsidP="00FE14B8">
      <w:pPr>
        <w:tabs>
          <w:tab w:val="left" w:pos="900"/>
          <w:tab w:val="left" w:pos="1440"/>
          <w:tab w:val="right" w:pos="5490"/>
          <w:tab w:val="right" w:pos="7740"/>
          <w:tab w:val="right" w:pos="9180"/>
        </w:tabs>
        <w:spacing w:before="240" w:after="120" w:line="380" w:lineRule="exact"/>
        <w:ind w:left="547" w:hanging="547"/>
        <w:jc w:val="thaiDistribute"/>
        <w:rPr>
          <w:rFonts w:ascii="Arial" w:hAnsi="Arial" w:cs="Arial"/>
          <w:b/>
          <w:bCs/>
          <w:sz w:val="22"/>
          <w:szCs w:val="22"/>
        </w:rPr>
      </w:pPr>
    </w:p>
    <w:p w14:paraId="62B08847" w14:textId="47474277" w:rsidR="00AD3AF0" w:rsidRPr="001D534E" w:rsidRDefault="00E24B8B" w:rsidP="00FE14B8">
      <w:pPr>
        <w:tabs>
          <w:tab w:val="left" w:pos="900"/>
          <w:tab w:val="left" w:pos="1440"/>
          <w:tab w:val="right" w:pos="5490"/>
          <w:tab w:val="right" w:pos="7740"/>
          <w:tab w:val="right" w:pos="9180"/>
        </w:tabs>
        <w:spacing w:before="240" w:after="120" w:line="380" w:lineRule="exact"/>
        <w:ind w:left="547" w:hanging="547"/>
        <w:jc w:val="thaiDistribute"/>
        <w:rPr>
          <w:rFonts w:ascii="Arial" w:hAnsi="Arial" w:cstheme="minorBidi"/>
          <w:b/>
          <w:bCs/>
          <w:sz w:val="22"/>
          <w:szCs w:val="22"/>
        </w:rPr>
      </w:pPr>
      <w:r w:rsidRPr="001D534E">
        <w:rPr>
          <w:rFonts w:ascii="Arial" w:hAnsi="Arial" w:cs="Arial"/>
          <w:b/>
          <w:bCs/>
          <w:sz w:val="22"/>
          <w:szCs w:val="22"/>
        </w:rPr>
        <w:lastRenderedPageBreak/>
        <w:t>7</w:t>
      </w:r>
      <w:r w:rsidR="00AD3AF0" w:rsidRPr="001D534E">
        <w:rPr>
          <w:rFonts w:ascii="Arial" w:hAnsi="Arial" w:cs="Arial"/>
          <w:b/>
          <w:bCs/>
          <w:sz w:val="22"/>
          <w:szCs w:val="22"/>
          <w:cs/>
        </w:rPr>
        <w:t>.</w:t>
      </w:r>
      <w:r w:rsidR="00AD3AF0" w:rsidRPr="001D534E">
        <w:rPr>
          <w:rFonts w:ascii="Arial" w:hAnsi="Arial" w:cs="Arial"/>
          <w:b/>
          <w:bCs/>
          <w:sz w:val="22"/>
          <w:szCs w:val="22"/>
          <w:cs/>
        </w:rPr>
        <w:tab/>
      </w:r>
      <w:r w:rsidR="00AD3AF0" w:rsidRPr="001D534E">
        <w:rPr>
          <w:rFonts w:ascii="Arial" w:hAnsi="Arial" w:cs="Arial"/>
          <w:b/>
          <w:bCs/>
          <w:sz w:val="22"/>
          <w:szCs w:val="22"/>
        </w:rPr>
        <w:t>Cash and cash equivalents</w:t>
      </w:r>
    </w:p>
    <w:tbl>
      <w:tblPr>
        <w:tblW w:w="9083" w:type="dxa"/>
        <w:tblInd w:w="450" w:type="dxa"/>
        <w:tblLook w:val="04A0" w:firstRow="1" w:lastRow="0" w:firstColumn="1" w:lastColumn="0" w:noHBand="0" w:noVBand="1"/>
      </w:tblPr>
      <w:tblGrid>
        <w:gridCol w:w="3240"/>
        <w:gridCol w:w="1460"/>
        <w:gridCol w:w="1461"/>
        <w:gridCol w:w="1461"/>
        <w:gridCol w:w="1461"/>
      </w:tblGrid>
      <w:tr w:rsidR="00E24B8B" w:rsidRPr="001D534E" w14:paraId="7AB01414" w14:textId="77777777">
        <w:trPr>
          <w:trHeight w:val="409"/>
        </w:trPr>
        <w:tc>
          <w:tcPr>
            <w:tcW w:w="3240" w:type="dxa"/>
          </w:tcPr>
          <w:p w14:paraId="707ED669" w14:textId="77777777" w:rsidR="00E24B8B" w:rsidRPr="001D534E" w:rsidRDefault="00E24B8B">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5843" w:type="dxa"/>
            <w:gridSpan w:val="4"/>
          </w:tcPr>
          <w:p w14:paraId="59FDDA64" w14:textId="6A676C7A" w:rsidR="00E24B8B" w:rsidRPr="001D534E" w:rsidRDefault="00E24B8B">
            <w:pPr>
              <w:tabs>
                <w:tab w:val="left" w:pos="600"/>
                <w:tab w:val="left" w:pos="900"/>
                <w:tab w:val="right" w:pos="7280"/>
                <w:tab w:val="right" w:pos="8540"/>
              </w:tabs>
              <w:spacing w:line="380" w:lineRule="exact"/>
              <w:ind w:right="-43"/>
              <w:jc w:val="right"/>
              <w:rPr>
                <w:rFonts w:ascii="Arial" w:hAnsi="Arial" w:cs="Arial"/>
                <w:sz w:val="22"/>
                <w:szCs w:val="22"/>
                <w:u w:val="single"/>
              </w:rPr>
            </w:pPr>
            <w:r w:rsidRPr="001D534E">
              <w:rPr>
                <w:rFonts w:ascii="Arial" w:hAnsi="Arial" w:cs="Arial"/>
                <w:sz w:val="22"/>
                <w:szCs w:val="22"/>
              </w:rPr>
              <w:t>(Unit: Thousand Baht)</w:t>
            </w:r>
          </w:p>
        </w:tc>
      </w:tr>
      <w:tr w:rsidR="00E24B8B" w:rsidRPr="001D534E" w14:paraId="4C60745D" w14:textId="77777777" w:rsidTr="00E24B8B">
        <w:trPr>
          <w:trHeight w:val="398"/>
        </w:trPr>
        <w:tc>
          <w:tcPr>
            <w:tcW w:w="3240" w:type="dxa"/>
          </w:tcPr>
          <w:p w14:paraId="4FFF36BB" w14:textId="77777777" w:rsidR="00E24B8B" w:rsidRPr="001D534E" w:rsidRDefault="00E24B8B">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2921" w:type="dxa"/>
            <w:gridSpan w:val="2"/>
          </w:tcPr>
          <w:p w14:paraId="0CE37A54" w14:textId="78605972" w:rsidR="00E24B8B" w:rsidRPr="001D534E" w:rsidRDefault="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Consolidated                   financial statements</w:t>
            </w:r>
          </w:p>
        </w:tc>
        <w:tc>
          <w:tcPr>
            <w:tcW w:w="2922" w:type="dxa"/>
            <w:gridSpan w:val="2"/>
            <w:vAlign w:val="bottom"/>
          </w:tcPr>
          <w:p w14:paraId="0DD8AC8E" w14:textId="77777777" w:rsidR="00E24B8B" w:rsidRPr="001D534E" w:rsidRDefault="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Separate</w:t>
            </w:r>
            <w:r w:rsidRPr="001D534E">
              <w:rPr>
                <w:rFonts w:ascii="Arial" w:hAnsi="Arial" w:cs="Arial"/>
                <w:sz w:val="22"/>
                <w:szCs w:val="22"/>
                <w:cs/>
              </w:rPr>
              <w:t xml:space="preserve"> </w:t>
            </w:r>
            <w:r w:rsidRPr="001D534E">
              <w:rPr>
                <w:rFonts w:ascii="Arial" w:hAnsi="Arial" w:cstheme="minorBidi" w:hint="cs"/>
                <w:sz w:val="22"/>
                <w:szCs w:val="22"/>
                <w:cs/>
              </w:rPr>
              <w:t xml:space="preserve">                                       </w:t>
            </w:r>
            <w:r w:rsidRPr="001D534E">
              <w:rPr>
                <w:rFonts w:ascii="Arial" w:hAnsi="Arial" w:cs="Arial"/>
                <w:sz w:val="22"/>
                <w:szCs w:val="22"/>
              </w:rPr>
              <w:t>financial statements</w:t>
            </w:r>
          </w:p>
        </w:tc>
      </w:tr>
      <w:tr w:rsidR="00E24B8B" w:rsidRPr="001D534E" w14:paraId="38988630" w14:textId="77777777" w:rsidTr="00E24B8B">
        <w:trPr>
          <w:trHeight w:val="378"/>
        </w:trPr>
        <w:tc>
          <w:tcPr>
            <w:tcW w:w="3240" w:type="dxa"/>
          </w:tcPr>
          <w:p w14:paraId="2B5CF724" w14:textId="77777777" w:rsidR="00E24B8B" w:rsidRPr="001D534E" w:rsidRDefault="00E24B8B" w:rsidP="00E24B8B">
            <w:pPr>
              <w:tabs>
                <w:tab w:val="left" w:pos="600"/>
                <w:tab w:val="left" w:pos="900"/>
                <w:tab w:val="right" w:pos="7280"/>
                <w:tab w:val="right" w:pos="8540"/>
              </w:tabs>
              <w:spacing w:line="380" w:lineRule="exact"/>
              <w:ind w:right="-43"/>
              <w:jc w:val="thaiDistribute"/>
              <w:rPr>
                <w:rFonts w:ascii="Arial" w:hAnsi="Arial" w:cs="Arial"/>
                <w:sz w:val="22"/>
                <w:szCs w:val="22"/>
              </w:rPr>
            </w:pPr>
            <w:r w:rsidRPr="001D534E">
              <w:rPr>
                <w:rFonts w:ascii="Arial" w:hAnsi="Arial" w:cs="Arial"/>
                <w:sz w:val="22"/>
                <w:szCs w:val="22"/>
              </w:rPr>
              <w:br w:type="page"/>
            </w:r>
          </w:p>
        </w:tc>
        <w:tc>
          <w:tcPr>
            <w:tcW w:w="1460" w:type="dxa"/>
          </w:tcPr>
          <w:p w14:paraId="798C1D0F" w14:textId="781F3FC1"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461" w:type="dxa"/>
          </w:tcPr>
          <w:p w14:paraId="2881F460" w14:textId="347BFB04"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c>
          <w:tcPr>
            <w:tcW w:w="1461" w:type="dxa"/>
          </w:tcPr>
          <w:p w14:paraId="1C88C79E" w14:textId="13929D2E"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461" w:type="dxa"/>
          </w:tcPr>
          <w:p w14:paraId="465EA97A" w14:textId="710FE4C7" w:rsidR="00E24B8B" w:rsidRPr="001D534E" w:rsidRDefault="00265222" w:rsidP="00E24B8B">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r>
      <w:tr w:rsidR="00BB78BC" w:rsidRPr="001D534E" w14:paraId="5F82AC0C" w14:textId="77777777" w:rsidTr="00E24B8B">
        <w:trPr>
          <w:trHeight w:val="333"/>
        </w:trPr>
        <w:tc>
          <w:tcPr>
            <w:tcW w:w="3240" w:type="dxa"/>
          </w:tcPr>
          <w:p w14:paraId="4E60A33F" w14:textId="698938E5" w:rsidR="00BB78BC" w:rsidRPr="001D534E" w:rsidRDefault="00BB78BC" w:rsidP="00BB78BC">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Cash</w:t>
            </w:r>
          </w:p>
        </w:tc>
        <w:tc>
          <w:tcPr>
            <w:tcW w:w="1460" w:type="dxa"/>
          </w:tcPr>
          <w:p w14:paraId="1616BB3C" w14:textId="57CD73BF" w:rsidR="00BB78BC" w:rsidRPr="001D534E" w:rsidRDefault="00BB78BC" w:rsidP="00BB78BC">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6,566</w:t>
            </w:r>
          </w:p>
        </w:tc>
        <w:tc>
          <w:tcPr>
            <w:tcW w:w="1461" w:type="dxa"/>
          </w:tcPr>
          <w:p w14:paraId="6C63907C" w14:textId="42EB4E9E" w:rsidR="00BB78BC" w:rsidRPr="001D534E" w:rsidRDefault="00BB78BC" w:rsidP="00BB78BC">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5,098</w:t>
            </w:r>
          </w:p>
        </w:tc>
        <w:tc>
          <w:tcPr>
            <w:tcW w:w="1461" w:type="dxa"/>
          </w:tcPr>
          <w:p w14:paraId="42AAD4C4" w14:textId="67A06B57" w:rsidR="00BB78BC" w:rsidRPr="001D534E" w:rsidRDefault="00BB78BC" w:rsidP="00BB78BC">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6,516</w:t>
            </w:r>
          </w:p>
        </w:tc>
        <w:tc>
          <w:tcPr>
            <w:tcW w:w="1461" w:type="dxa"/>
          </w:tcPr>
          <w:p w14:paraId="2EB13673" w14:textId="188506D8" w:rsidR="00BB78BC" w:rsidRPr="001D534E" w:rsidRDefault="00BB78BC" w:rsidP="00BB78BC">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5,048</w:t>
            </w:r>
          </w:p>
        </w:tc>
      </w:tr>
      <w:tr w:rsidR="00BB78BC" w:rsidRPr="001D534E" w14:paraId="684FE0E0" w14:textId="77777777" w:rsidTr="00E24B8B">
        <w:trPr>
          <w:trHeight w:val="333"/>
        </w:trPr>
        <w:tc>
          <w:tcPr>
            <w:tcW w:w="3240" w:type="dxa"/>
          </w:tcPr>
          <w:p w14:paraId="330F3322" w14:textId="6F9350F9" w:rsidR="00BB78BC" w:rsidRPr="001D534E" w:rsidRDefault="00BB78BC" w:rsidP="00BB78BC">
            <w:pPr>
              <w:tabs>
                <w:tab w:val="left" w:pos="900"/>
                <w:tab w:val="left" w:pos="1440"/>
                <w:tab w:val="right" w:pos="5490"/>
                <w:tab w:val="right" w:pos="7740"/>
                <w:tab w:val="right" w:pos="9180"/>
              </w:tabs>
              <w:spacing w:line="380" w:lineRule="exact"/>
              <w:ind w:right="-45"/>
              <w:jc w:val="thaiDistribute"/>
              <w:rPr>
                <w:rFonts w:ascii="Arial" w:hAnsi="Arial" w:cs="Arial"/>
                <w:sz w:val="22"/>
                <w:szCs w:val="22"/>
                <w:cs/>
              </w:rPr>
            </w:pPr>
            <w:r w:rsidRPr="001D534E">
              <w:rPr>
                <w:rFonts w:ascii="Arial" w:hAnsi="Arial" w:cs="Arial"/>
                <w:sz w:val="22"/>
                <w:szCs w:val="22"/>
              </w:rPr>
              <w:t>Bank deposits</w:t>
            </w:r>
          </w:p>
        </w:tc>
        <w:tc>
          <w:tcPr>
            <w:tcW w:w="1460" w:type="dxa"/>
          </w:tcPr>
          <w:p w14:paraId="7AA76BE0" w14:textId="7FDE5A13" w:rsidR="00BB78BC" w:rsidRPr="001D534E" w:rsidRDefault="00BB78BC" w:rsidP="00BB78BC">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61,245</w:t>
            </w:r>
          </w:p>
        </w:tc>
        <w:tc>
          <w:tcPr>
            <w:tcW w:w="1461" w:type="dxa"/>
          </w:tcPr>
          <w:p w14:paraId="692972F8" w14:textId="56E0F42B" w:rsidR="00BB78BC" w:rsidRPr="001D534E" w:rsidRDefault="00BB78BC" w:rsidP="00BB78BC">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58,912</w:t>
            </w:r>
          </w:p>
        </w:tc>
        <w:tc>
          <w:tcPr>
            <w:tcW w:w="1461" w:type="dxa"/>
          </w:tcPr>
          <w:p w14:paraId="762C8934" w14:textId="1042E5BD" w:rsidR="00BB78BC" w:rsidRPr="001D534E" w:rsidRDefault="00BB78BC" w:rsidP="00BB78BC">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55,092</w:t>
            </w:r>
          </w:p>
        </w:tc>
        <w:tc>
          <w:tcPr>
            <w:tcW w:w="1461" w:type="dxa"/>
          </w:tcPr>
          <w:p w14:paraId="25988C6C" w14:textId="1F7C6478" w:rsidR="00BB78BC" w:rsidRPr="001D534E" w:rsidRDefault="00BB78BC" w:rsidP="00BB78BC">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52,736</w:t>
            </w:r>
          </w:p>
        </w:tc>
      </w:tr>
      <w:tr w:rsidR="00BB78BC" w:rsidRPr="001D534E" w14:paraId="4B1858D5" w14:textId="77777777" w:rsidTr="00E24B8B">
        <w:trPr>
          <w:trHeight w:val="456"/>
        </w:trPr>
        <w:tc>
          <w:tcPr>
            <w:tcW w:w="3240" w:type="dxa"/>
          </w:tcPr>
          <w:p w14:paraId="5B72E2D1" w14:textId="7C4FBB74" w:rsidR="00BB78BC" w:rsidRPr="001D534E" w:rsidRDefault="00BB78BC" w:rsidP="00BB78BC">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Total</w:t>
            </w:r>
          </w:p>
        </w:tc>
        <w:tc>
          <w:tcPr>
            <w:tcW w:w="1460" w:type="dxa"/>
          </w:tcPr>
          <w:p w14:paraId="12F18A31" w14:textId="10327621" w:rsidR="00BB78BC" w:rsidRPr="001D534E" w:rsidRDefault="00BB78BC" w:rsidP="00BB78BC">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67,811</w:t>
            </w:r>
          </w:p>
        </w:tc>
        <w:tc>
          <w:tcPr>
            <w:tcW w:w="1461" w:type="dxa"/>
          </w:tcPr>
          <w:p w14:paraId="617445EA" w14:textId="291F8456" w:rsidR="00BB78BC" w:rsidRPr="001D534E" w:rsidRDefault="00BB78BC" w:rsidP="00BB78BC">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64,010</w:t>
            </w:r>
          </w:p>
        </w:tc>
        <w:tc>
          <w:tcPr>
            <w:tcW w:w="1461" w:type="dxa"/>
          </w:tcPr>
          <w:p w14:paraId="44AB019E" w14:textId="7174442C" w:rsidR="00BB78BC" w:rsidRPr="001D534E" w:rsidRDefault="00BB78BC" w:rsidP="00BB78BC">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61,608</w:t>
            </w:r>
          </w:p>
        </w:tc>
        <w:tc>
          <w:tcPr>
            <w:tcW w:w="1461" w:type="dxa"/>
          </w:tcPr>
          <w:p w14:paraId="6F69DB8B" w14:textId="31AFCD0B" w:rsidR="00BB78BC" w:rsidRPr="001D534E" w:rsidRDefault="00BB78BC" w:rsidP="00BB78BC">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57,784</w:t>
            </w:r>
          </w:p>
        </w:tc>
      </w:tr>
    </w:tbl>
    <w:p w14:paraId="75C8BC54" w14:textId="7137EAF9" w:rsidR="00F309F0" w:rsidRPr="001D534E" w:rsidRDefault="00F309F0" w:rsidP="00F309F0">
      <w:pPr>
        <w:tabs>
          <w:tab w:val="left" w:pos="900"/>
          <w:tab w:val="left" w:pos="1440"/>
        </w:tabs>
        <w:spacing w:before="240" w:after="120" w:line="380" w:lineRule="exact"/>
        <w:ind w:left="547" w:hanging="547"/>
        <w:jc w:val="thaiDistribute"/>
        <w:rPr>
          <w:rFonts w:ascii="Arial" w:hAnsi="Arial" w:cs="Arial"/>
          <w:b/>
          <w:bCs/>
          <w:sz w:val="22"/>
          <w:szCs w:val="22"/>
        </w:rPr>
      </w:pPr>
      <w:r w:rsidRPr="001D534E">
        <w:rPr>
          <w:rFonts w:ascii="Arial" w:hAnsi="Arial" w:cs="Arial"/>
          <w:sz w:val="22"/>
          <w:szCs w:val="22"/>
        </w:rPr>
        <w:tab/>
        <w:t xml:space="preserve">As </w:t>
      </w:r>
      <w:proofErr w:type="gramStart"/>
      <w:r w:rsidRPr="001D534E">
        <w:rPr>
          <w:rFonts w:ascii="Arial" w:hAnsi="Arial" w:cs="Arial"/>
          <w:sz w:val="22"/>
          <w:szCs w:val="22"/>
        </w:rPr>
        <w:t>at</w:t>
      </w:r>
      <w:proofErr w:type="gramEnd"/>
      <w:r w:rsidRPr="001D534E">
        <w:rPr>
          <w:rFonts w:ascii="Arial" w:hAnsi="Arial" w:cs="Arial"/>
          <w:sz w:val="22"/>
          <w:szCs w:val="22"/>
        </w:rPr>
        <w:t xml:space="preserve"> 31 December </w:t>
      </w:r>
      <w:r w:rsidR="00265222" w:rsidRPr="001D534E">
        <w:rPr>
          <w:rFonts w:ascii="Arial" w:hAnsi="Arial" w:cs="Arial"/>
          <w:sz w:val="22"/>
          <w:szCs w:val="22"/>
        </w:rPr>
        <w:t>2025</w:t>
      </w:r>
      <w:r w:rsidRPr="001D534E">
        <w:rPr>
          <w:rFonts w:ascii="Arial" w:hAnsi="Arial" w:cs="Arial"/>
          <w:sz w:val="22"/>
          <w:szCs w:val="22"/>
        </w:rPr>
        <w:t>, bank deposits in saving accounts</w:t>
      </w:r>
      <w:r w:rsidRPr="001D534E">
        <w:rPr>
          <w:rFonts w:ascii="Arial" w:hAnsi="Arial" w:cstheme="minorBidi" w:hint="cs"/>
          <w:sz w:val="22"/>
          <w:szCs w:val="22"/>
          <w:cs/>
        </w:rPr>
        <w:t xml:space="preserve"> </w:t>
      </w:r>
      <w:r w:rsidRPr="001D534E">
        <w:rPr>
          <w:rFonts w:ascii="Arial" w:hAnsi="Arial" w:cs="Arial"/>
          <w:sz w:val="22"/>
          <w:szCs w:val="22"/>
        </w:rPr>
        <w:t xml:space="preserve">carried interests at rates </w:t>
      </w:r>
      <w:r w:rsidR="007A7B63" w:rsidRPr="001D534E">
        <w:rPr>
          <w:rFonts w:ascii="Arial" w:hAnsi="Arial" w:cs="Arial"/>
          <w:sz w:val="22"/>
          <w:szCs w:val="22"/>
        </w:rPr>
        <w:t xml:space="preserve">of </w:t>
      </w:r>
      <w:r w:rsidR="00BB78BC" w:rsidRPr="001D534E">
        <w:rPr>
          <w:rFonts w:ascii="Arial" w:hAnsi="Arial" w:cs="Browallia New"/>
          <w:sz w:val="22"/>
          <w:szCs w:val="28"/>
        </w:rPr>
        <w:t>0.05</w:t>
      </w:r>
      <w:r w:rsidR="007A7B63" w:rsidRPr="001D534E">
        <w:rPr>
          <w:rFonts w:ascii="Arial" w:hAnsi="Arial" w:cs="Browallia New"/>
          <w:sz w:val="22"/>
          <w:szCs w:val="28"/>
        </w:rPr>
        <w:t>%</w:t>
      </w:r>
      <w:r w:rsidRPr="001D534E">
        <w:rPr>
          <w:rFonts w:ascii="Arial" w:hAnsi="Arial" w:cs="Arial"/>
          <w:sz w:val="22"/>
          <w:szCs w:val="22"/>
        </w:rPr>
        <w:t xml:space="preserve"> to </w:t>
      </w:r>
      <w:r w:rsidR="00BB78BC" w:rsidRPr="001D534E">
        <w:rPr>
          <w:rFonts w:ascii="Arial" w:hAnsi="Arial" w:cs="Arial"/>
          <w:sz w:val="22"/>
          <w:szCs w:val="22"/>
        </w:rPr>
        <w:t>2.10</w:t>
      </w:r>
      <w:r w:rsidRPr="001D534E">
        <w:rPr>
          <w:rFonts w:ascii="Arial" w:hAnsi="Arial" w:cs="Arial"/>
          <w:sz w:val="22"/>
          <w:szCs w:val="22"/>
        </w:rPr>
        <w:t>% per annum (</w:t>
      </w:r>
      <w:r w:rsidR="00265222" w:rsidRPr="001D534E">
        <w:rPr>
          <w:rFonts w:ascii="Arial" w:hAnsi="Arial" w:cs="Arial"/>
          <w:sz w:val="22"/>
          <w:szCs w:val="22"/>
        </w:rPr>
        <w:t>2024</w:t>
      </w:r>
      <w:r w:rsidRPr="001D534E">
        <w:rPr>
          <w:rFonts w:ascii="Arial" w:hAnsi="Arial" w:cs="Arial"/>
          <w:sz w:val="22"/>
          <w:szCs w:val="22"/>
        </w:rPr>
        <w:t xml:space="preserve">: </w:t>
      </w:r>
      <w:r w:rsidRPr="001D534E">
        <w:rPr>
          <w:rFonts w:ascii="Arial" w:hAnsi="Arial" w:cs="Browallia New"/>
          <w:sz w:val="22"/>
          <w:szCs w:val="28"/>
        </w:rPr>
        <w:t>0.15</w:t>
      </w:r>
      <w:r w:rsidRPr="001D534E">
        <w:rPr>
          <w:rFonts w:ascii="Arial" w:hAnsi="Arial" w:cs="Arial"/>
          <w:sz w:val="22"/>
          <w:szCs w:val="22"/>
        </w:rPr>
        <w:t>% to 0.</w:t>
      </w:r>
      <w:r w:rsidR="00F22BBE" w:rsidRPr="001D534E">
        <w:rPr>
          <w:rFonts w:ascii="Arial" w:hAnsi="Arial" w:cs="Browallia New"/>
          <w:sz w:val="22"/>
          <w:szCs w:val="28"/>
        </w:rPr>
        <w:t>55</w:t>
      </w:r>
      <w:r w:rsidRPr="001D534E">
        <w:rPr>
          <w:rFonts w:ascii="Arial" w:hAnsi="Arial" w:cs="Arial"/>
          <w:sz w:val="22"/>
          <w:szCs w:val="22"/>
        </w:rPr>
        <w:t>% per annum)</w:t>
      </w:r>
      <w:r w:rsidRPr="001D534E">
        <w:rPr>
          <w:rFonts w:ascii="Arial" w:hAnsi="Arial" w:cs="Browallia New"/>
          <w:sz w:val="22"/>
          <w:szCs w:val="28"/>
        </w:rPr>
        <w:t xml:space="preserve"> </w:t>
      </w:r>
      <w:r w:rsidRPr="001D534E">
        <w:rPr>
          <w:rFonts w:ascii="Arial" w:hAnsi="Arial" w:cs="Arial"/>
          <w:sz w:val="22"/>
          <w:szCs w:val="22"/>
        </w:rPr>
        <w:t xml:space="preserve">(the Company only: </w:t>
      </w:r>
      <w:r w:rsidR="00BB78BC" w:rsidRPr="001D534E">
        <w:rPr>
          <w:rFonts w:ascii="Arial" w:hAnsi="Arial" w:cs="Arial"/>
          <w:sz w:val="22"/>
          <w:szCs w:val="22"/>
        </w:rPr>
        <w:t>0.05</w:t>
      </w:r>
      <w:r w:rsidRPr="001D534E">
        <w:rPr>
          <w:rFonts w:ascii="Arial" w:hAnsi="Arial" w:cs="Arial"/>
          <w:sz w:val="22"/>
          <w:szCs w:val="22"/>
        </w:rPr>
        <w:t xml:space="preserve">% to </w:t>
      </w:r>
      <w:r w:rsidR="00BB78BC" w:rsidRPr="001D534E">
        <w:rPr>
          <w:rFonts w:ascii="Arial" w:hAnsi="Arial" w:cs="Arial"/>
          <w:sz w:val="22"/>
          <w:szCs w:val="22"/>
        </w:rPr>
        <w:t>2.10</w:t>
      </w:r>
      <w:r w:rsidRPr="001D534E">
        <w:rPr>
          <w:rFonts w:ascii="Arial" w:hAnsi="Arial" w:cs="Arial"/>
          <w:sz w:val="22"/>
          <w:szCs w:val="22"/>
        </w:rPr>
        <w:t>% per annum (</w:t>
      </w:r>
      <w:r w:rsidR="00265222" w:rsidRPr="001D534E">
        <w:rPr>
          <w:rFonts w:ascii="Arial" w:hAnsi="Arial" w:cs="Arial"/>
          <w:sz w:val="22"/>
          <w:szCs w:val="22"/>
        </w:rPr>
        <w:t>2024</w:t>
      </w:r>
      <w:r w:rsidRPr="001D534E">
        <w:rPr>
          <w:rFonts w:ascii="Arial" w:hAnsi="Arial" w:cs="Arial"/>
          <w:sz w:val="22"/>
          <w:szCs w:val="22"/>
        </w:rPr>
        <w:t>: 0.15% to 0.</w:t>
      </w:r>
      <w:r w:rsidR="00F22BBE" w:rsidRPr="001D534E">
        <w:rPr>
          <w:rFonts w:ascii="Arial" w:hAnsi="Arial" w:cs="Arial"/>
          <w:sz w:val="22"/>
          <w:szCs w:val="22"/>
        </w:rPr>
        <w:t>55</w:t>
      </w:r>
      <w:r w:rsidRPr="001D534E">
        <w:rPr>
          <w:rFonts w:ascii="Arial" w:hAnsi="Arial" w:cs="Arial"/>
          <w:sz w:val="22"/>
          <w:szCs w:val="22"/>
        </w:rPr>
        <w:t>% per annum)).</w:t>
      </w:r>
    </w:p>
    <w:p w14:paraId="11A6A8CC" w14:textId="4224F987" w:rsidR="00212326" w:rsidRPr="001D534E" w:rsidRDefault="00453FAA" w:rsidP="00E56C04">
      <w:pPr>
        <w:spacing w:before="120" w:after="120" w:line="380" w:lineRule="exact"/>
        <w:ind w:left="547" w:hanging="547"/>
        <w:jc w:val="both"/>
        <w:outlineLvl w:val="0"/>
        <w:rPr>
          <w:rFonts w:ascii="Arial" w:hAnsi="Arial" w:cstheme="minorBidi"/>
          <w:b/>
          <w:bCs/>
          <w:sz w:val="22"/>
          <w:szCs w:val="22"/>
        </w:rPr>
      </w:pPr>
      <w:r w:rsidRPr="001D534E">
        <w:rPr>
          <w:rFonts w:ascii="Arial" w:hAnsi="Arial" w:cs="Arial"/>
          <w:b/>
          <w:bCs/>
          <w:sz w:val="22"/>
          <w:szCs w:val="22"/>
        </w:rPr>
        <w:t>8</w:t>
      </w:r>
      <w:r w:rsidR="00D85A29" w:rsidRPr="001D534E">
        <w:rPr>
          <w:rFonts w:ascii="Arial" w:hAnsi="Arial" w:cs="Arial"/>
          <w:b/>
          <w:bCs/>
          <w:sz w:val="22"/>
          <w:szCs w:val="22"/>
          <w:cs/>
        </w:rPr>
        <w:t>.</w:t>
      </w:r>
      <w:r w:rsidR="00D85A29" w:rsidRPr="001D534E">
        <w:rPr>
          <w:rFonts w:ascii="Arial" w:hAnsi="Arial" w:cs="Arial"/>
          <w:b/>
          <w:bCs/>
          <w:sz w:val="22"/>
          <w:szCs w:val="22"/>
        </w:rPr>
        <w:t xml:space="preserve">      </w:t>
      </w:r>
      <w:r w:rsidR="00212326" w:rsidRPr="001D534E">
        <w:rPr>
          <w:rFonts w:ascii="Arial" w:hAnsi="Arial" w:cs="Arial"/>
          <w:b/>
          <w:bCs/>
          <w:sz w:val="22"/>
          <w:szCs w:val="22"/>
        </w:rPr>
        <w:t xml:space="preserve">Trade </w:t>
      </w:r>
      <w:r w:rsidR="00085A4F" w:rsidRPr="001D534E">
        <w:rPr>
          <w:rFonts w:ascii="Arial" w:hAnsi="Arial" w:cs="Arial"/>
          <w:b/>
          <w:bCs/>
          <w:sz w:val="22"/>
          <w:szCs w:val="22"/>
        </w:rPr>
        <w:t>and other</w:t>
      </w:r>
      <w:r w:rsidR="00090948" w:rsidRPr="001D534E">
        <w:rPr>
          <w:rFonts w:ascii="Arial" w:hAnsi="Arial" w:cs="Arial"/>
          <w:b/>
          <w:bCs/>
          <w:sz w:val="22"/>
          <w:szCs w:val="22"/>
        </w:rPr>
        <w:t xml:space="preserve"> current</w:t>
      </w:r>
      <w:r w:rsidR="00212326" w:rsidRPr="001D534E">
        <w:rPr>
          <w:rFonts w:ascii="Arial" w:hAnsi="Arial" w:cs="Arial"/>
          <w:b/>
          <w:bCs/>
          <w:sz w:val="22"/>
          <w:szCs w:val="22"/>
        </w:rPr>
        <w:t xml:space="preserve"> receivable</w:t>
      </w:r>
      <w:r w:rsidR="00C47CA4" w:rsidRPr="001D534E">
        <w:rPr>
          <w:rFonts w:ascii="Arial" w:hAnsi="Arial" w:cs="Arial"/>
          <w:b/>
          <w:bCs/>
          <w:sz w:val="22"/>
          <w:szCs w:val="22"/>
        </w:rPr>
        <w:t>s</w:t>
      </w:r>
    </w:p>
    <w:tbl>
      <w:tblPr>
        <w:tblW w:w="9188" w:type="dxa"/>
        <w:tblInd w:w="450" w:type="dxa"/>
        <w:tblLayout w:type="fixed"/>
        <w:tblLook w:val="04A0" w:firstRow="1" w:lastRow="0" w:firstColumn="1" w:lastColumn="0" w:noHBand="0" w:noVBand="1"/>
      </w:tblPr>
      <w:tblGrid>
        <w:gridCol w:w="4050"/>
        <w:gridCol w:w="1284"/>
        <w:gridCol w:w="1285"/>
        <w:gridCol w:w="1284"/>
        <w:gridCol w:w="1285"/>
      </w:tblGrid>
      <w:tr w:rsidR="00453FAA" w:rsidRPr="001D534E" w14:paraId="0415903C" w14:textId="77777777" w:rsidTr="00453FAA">
        <w:trPr>
          <w:trHeight w:val="409"/>
        </w:trPr>
        <w:tc>
          <w:tcPr>
            <w:tcW w:w="4050" w:type="dxa"/>
          </w:tcPr>
          <w:p w14:paraId="6E94D850" w14:textId="77777777" w:rsidR="00453FAA" w:rsidRPr="001D534E" w:rsidRDefault="00453FAA" w:rsidP="00F669A5">
            <w:pPr>
              <w:tabs>
                <w:tab w:val="left" w:pos="165"/>
                <w:tab w:val="left" w:pos="900"/>
                <w:tab w:val="right" w:pos="7280"/>
                <w:tab w:val="right" w:pos="8540"/>
              </w:tabs>
              <w:spacing w:line="380" w:lineRule="exact"/>
              <w:ind w:left="345" w:right="-43" w:hanging="345"/>
              <w:jc w:val="thaiDistribute"/>
              <w:rPr>
                <w:rFonts w:ascii="Arial" w:hAnsi="Arial" w:cs="Arial"/>
                <w:cs/>
              </w:rPr>
            </w:pPr>
          </w:p>
        </w:tc>
        <w:tc>
          <w:tcPr>
            <w:tcW w:w="5138" w:type="dxa"/>
            <w:gridSpan w:val="4"/>
          </w:tcPr>
          <w:p w14:paraId="06F1C4BF" w14:textId="77777777" w:rsidR="00453FAA" w:rsidRPr="001D534E" w:rsidRDefault="00453FAA" w:rsidP="00F669A5">
            <w:pPr>
              <w:tabs>
                <w:tab w:val="left" w:pos="600"/>
                <w:tab w:val="left" w:pos="900"/>
                <w:tab w:val="right" w:pos="7280"/>
                <w:tab w:val="right" w:pos="8540"/>
              </w:tabs>
              <w:spacing w:line="380" w:lineRule="exact"/>
              <w:ind w:right="-43"/>
              <w:jc w:val="right"/>
              <w:rPr>
                <w:rFonts w:ascii="Arial" w:hAnsi="Arial" w:cs="Arial"/>
                <w:u w:val="single"/>
              </w:rPr>
            </w:pPr>
            <w:r w:rsidRPr="001D534E">
              <w:rPr>
                <w:rFonts w:ascii="Arial" w:hAnsi="Arial" w:cs="Arial"/>
              </w:rPr>
              <w:t>(Unit: Thousand Baht)</w:t>
            </w:r>
          </w:p>
        </w:tc>
      </w:tr>
      <w:tr w:rsidR="00453FAA" w:rsidRPr="001D534E" w14:paraId="5DD37D3F" w14:textId="77777777" w:rsidTr="00453FAA">
        <w:trPr>
          <w:trHeight w:val="398"/>
        </w:trPr>
        <w:tc>
          <w:tcPr>
            <w:tcW w:w="4050" w:type="dxa"/>
          </w:tcPr>
          <w:p w14:paraId="4A4AEDCA" w14:textId="77777777" w:rsidR="00453FAA" w:rsidRPr="001D534E" w:rsidRDefault="00453FAA" w:rsidP="00F669A5">
            <w:pPr>
              <w:tabs>
                <w:tab w:val="left" w:pos="165"/>
                <w:tab w:val="left" w:pos="900"/>
                <w:tab w:val="right" w:pos="7280"/>
                <w:tab w:val="right" w:pos="8540"/>
              </w:tabs>
              <w:spacing w:line="380" w:lineRule="exact"/>
              <w:ind w:left="345" w:right="-43" w:hanging="345"/>
              <w:jc w:val="thaiDistribute"/>
              <w:rPr>
                <w:rFonts w:ascii="Arial" w:hAnsi="Arial" w:cs="Arial"/>
                <w:cs/>
              </w:rPr>
            </w:pPr>
          </w:p>
        </w:tc>
        <w:tc>
          <w:tcPr>
            <w:tcW w:w="2569" w:type="dxa"/>
            <w:gridSpan w:val="2"/>
          </w:tcPr>
          <w:p w14:paraId="37914DBA" w14:textId="7424526A" w:rsidR="00453FAA" w:rsidRPr="001D534E" w:rsidRDefault="00453FAA"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Consolidated                 financial statements</w:t>
            </w:r>
          </w:p>
        </w:tc>
        <w:tc>
          <w:tcPr>
            <w:tcW w:w="2569" w:type="dxa"/>
            <w:gridSpan w:val="2"/>
            <w:vAlign w:val="bottom"/>
          </w:tcPr>
          <w:p w14:paraId="5C5FAF43" w14:textId="77777777" w:rsidR="00453FAA" w:rsidRPr="001D534E" w:rsidRDefault="00453FAA"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453FAA" w:rsidRPr="001D534E" w14:paraId="1D463E04" w14:textId="77777777" w:rsidTr="00453FAA">
        <w:trPr>
          <w:trHeight w:val="378"/>
        </w:trPr>
        <w:tc>
          <w:tcPr>
            <w:tcW w:w="4050" w:type="dxa"/>
          </w:tcPr>
          <w:p w14:paraId="1578C6E9" w14:textId="77777777" w:rsidR="00453FAA" w:rsidRPr="001D534E" w:rsidRDefault="00453FAA" w:rsidP="00453FAA">
            <w:pPr>
              <w:tabs>
                <w:tab w:val="left" w:pos="165"/>
                <w:tab w:val="left" w:pos="900"/>
                <w:tab w:val="right" w:pos="7280"/>
                <w:tab w:val="right" w:pos="8540"/>
              </w:tabs>
              <w:spacing w:line="380" w:lineRule="exact"/>
              <w:ind w:left="345" w:right="-43" w:hanging="345"/>
              <w:jc w:val="thaiDistribute"/>
              <w:rPr>
                <w:rFonts w:ascii="Arial" w:hAnsi="Arial" w:cs="Arial"/>
              </w:rPr>
            </w:pPr>
            <w:r w:rsidRPr="001D534E">
              <w:rPr>
                <w:rFonts w:ascii="Arial" w:hAnsi="Arial" w:cs="Arial"/>
              </w:rPr>
              <w:br w:type="page"/>
            </w:r>
          </w:p>
        </w:tc>
        <w:tc>
          <w:tcPr>
            <w:tcW w:w="1284" w:type="dxa"/>
          </w:tcPr>
          <w:p w14:paraId="0DCA6D52" w14:textId="3CE8A51D" w:rsidR="00453FAA" w:rsidRPr="001D534E" w:rsidRDefault="00265222" w:rsidP="00453FAA">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85" w:type="dxa"/>
          </w:tcPr>
          <w:p w14:paraId="55739722" w14:textId="2A76179E" w:rsidR="00453FAA" w:rsidRPr="001D534E" w:rsidRDefault="00265222" w:rsidP="00453FAA">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c>
          <w:tcPr>
            <w:tcW w:w="1284" w:type="dxa"/>
          </w:tcPr>
          <w:p w14:paraId="4E79DFEC" w14:textId="2DED63CA" w:rsidR="00453FAA" w:rsidRPr="001D534E" w:rsidRDefault="00265222" w:rsidP="00453FAA">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85" w:type="dxa"/>
          </w:tcPr>
          <w:p w14:paraId="34904224" w14:textId="10D33E73" w:rsidR="00453FAA" w:rsidRPr="001D534E" w:rsidRDefault="00265222" w:rsidP="00453FAA">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r>
      <w:tr w:rsidR="00453FAA" w:rsidRPr="001D534E" w14:paraId="1F0F1735" w14:textId="77777777" w:rsidTr="00453FAA">
        <w:trPr>
          <w:trHeight w:val="333"/>
        </w:trPr>
        <w:tc>
          <w:tcPr>
            <w:tcW w:w="4050" w:type="dxa"/>
          </w:tcPr>
          <w:p w14:paraId="2AC5D840" w14:textId="6FD2F37C" w:rsidR="00453FAA" w:rsidRPr="001D534E" w:rsidRDefault="00453FAA" w:rsidP="00453FAA">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u w:val="single"/>
              </w:rPr>
              <w:t>Trade receivables - related parties</w:t>
            </w:r>
          </w:p>
        </w:tc>
        <w:tc>
          <w:tcPr>
            <w:tcW w:w="1284" w:type="dxa"/>
          </w:tcPr>
          <w:p w14:paraId="4B6DBC67" w14:textId="77777777" w:rsidR="00453FAA" w:rsidRPr="001D534E" w:rsidRDefault="00453FAA" w:rsidP="00453FAA">
            <w:pPr>
              <w:tabs>
                <w:tab w:val="decimal" w:pos="1092"/>
              </w:tabs>
              <w:spacing w:line="380" w:lineRule="exact"/>
              <w:ind w:right="-43"/>
              <w:jc w:val="both"/>
              <w:rPr>
                <w:rFonts w:ascii="Arial" w:hAnsi="Arial" w:cs="Arial"/>
              </w:rPr>
            </w:pPr>
          </w:p>
        </w:tc>
        <w:tc>
          <w:tcPr>
            <w:tcW w:w="1285" w:type="dxa"/>
          </w:tcPr>
          <w:p w14:paraId="0305DCF4" w14:textId="3563A996" w:rsidR="00453FAA" w:rsidRPr="001D534E" w:rsidRDefault="00453FAA" w:rsidP="00453FAA">
            <w:pPr>
              <w:tabs>
                <w:tab w:val="decimal" w:pos="1092"/>
              </w:tabs>
              <w:spacing w:line="380" w:lineRule="exact"/>
              <w:ind w:right="-43"/>
              <w:jc w:val="both"/>
              <w:rPr>
                <w:rFonts w:ascii="Arial" w:hAnsi="Arial" w:cs="Arial"/>
              </w:rPr>
            </w:pPr>
          </w:p>
        </w:tc>
        <w:tc>
          <w:tcPr>
            <w:tcW w:w="1284" w:type="dxa"/>
          </w:tcPr>
          <w:p w14:paraId="12FA3DFB" w14:textId="77777777" w:rsidR="00453FAA" w:rsidRPr="001D534E" w:rsidRDefault="00453FAA" w:rsidP="00453FAA">
            <w:pPr>
              <w:tabs>
                <w:tab w:val="decimal" w:pos="1092"/>
              </w:tabs>
              <w:spacing w:line="380" w:lineRule="exact"/>
              <w:ind w:right="-43"/>
              <w:jc w:val="both"/>
              <w:rPr>
                <w:rFonts w:ascii="Arial" w:hAnsi="Arial" w:cs="Arial"/>
              </w:rPr>
            </w:pPr>
          </w:p>
        </w:tc>
        <w:tc>
          <w:tcPr>
            <w:tcW w:w="1285" w:type="dxa"/>
          </w:tcPr>
          <w:p w14:paraId="252888A6" w14:textId="208A3EAF" w:rsidR="00453FAA" w:rsidRPr="001D534E" w:rsidRDefault="00453FAA" w:rsidP="00453FAA">
            <w:pPr>
              <w:tabs>
                <w:tab w:val="decimal" w:pos="1092"/>
              </w:tabs>
              <w:spacing w:line="380" w:lineRule="exact"/>
              <w:ind w:right="-43"/>
              <w:jc w:val="both"/>
              <w:rPr>
                <w:rFonts w:ascii="Arial" w:hAnsi="Arial" w:cs="Arial"/>
              </w:rPr>
            </w:pPr>
          </w:p>
        </w:tc>
      </w:tr>
      <w:tr w:rsidR="00453FAA" w:rsidRPr="001D534E" w14:paraId="6FF0F34A" w14:textId="77777777" w:rsidTr="00453FAA">
        <w:trPr>
          <w:trHeight w:val="333"/>
        </w:trPr>
        <w:tc>
          <w:tcPr>
            <w:tcW w:w="4050" w:type="dxa"/>
          </w:tcPr>
          <w:p w14:paraId="556B20CE" w14:textId="0AD3C8C5" w:rsidR="00453FAA" w:rsidRPr="001D534E" w:rsidRDefault="00453FAA" w:rsidP="00453FAA">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 xml:space="preserve">Aged </w:t>
            </w:r>
            <w:proofErr w:type="gramStart"/>
            <w:r w:rsidRPr="001D534E">
              <w:rPr>
                <w:rFonts w:ascii="Arial" w:hAnsi="Arial" w:cs="Arial"/>
              </w:rPr>
              <w:t>on the basis of</w:t>
            </w:r>
            <w:proofErr w:type="gramEnd"/>
            <w:r w:rsidRPr="001D534E">
              <w:rPr>
                <w:rFonts w:ascii="Arial" w:hAnsi="Arial" w:cs="Arial"/>
              </w:rPr>
              <w:t xml:space="preserve"> due dates</w:t>
            </w:r>
          </w:p>
        </w:tc>
        <w:tc>
          <w:tcPr>
            <w:tcW w:w="1284" w:type="dxa"/>
          </w:tcPr>
          <w:p w14:paraId="375C4E39" w14:textId="77777777" w:rsidR="00453FAA" w:rsidRPr="001D534E" w:rsidRDefault="00453FAA" w:rsidP="00453FAA">
            <w:pPr>
              <w:tabs>
                <w:tab w:val="decimal" w:pos="1092"/>
              </w:tabs>
              <w:spacing w:line="380" w:lineRule="exact"/>
              <w:ind w:right="-43"/>
              <w:jc w:val="both"/>
              <w:rPr>
                <w:rFonts w:ascii="Arial" w:hAnsi="Arial" w:cs="Arial"/>
              </w:rPr>
            </w:pPr>
          </w:p>
        </w:tc>
        <w:tc>
          <w:tcPr>
            <w:tcW w:w="1285" w:type="dxa"/>
          </w:tcPr>
          <w:p w14:paraId="09D65455" w14:textId="4C641A93" w:rsidR="00453FAA" w:rsidRPr="001D534E" w:rsidRDefault="00453FAA" w:rsidP="00453FAA">
            <w:pPr>
              <w:tabs>
                <w:tab w:val="decimal" w:pos="1092"/>
              </w:tabs>
              <w:spacing w:line="380" w:lineRule="exact"/>
              <w:ind w:right="-43"/>
              <w:jc w:val="both"/>
              <w:rPr>
                <w:rFonts w:ascii="Arial" w:hAnsi="Arial" w:cs="Arial"/>
              </w:rPr>
            </w:pPr>
          </w:p>
        </w:tc>
        <w:tc>
          <w:tcPr>
            <w:tcW w:w="1284" w:type="dxa"/>
          </w:tcPr>
          <w:p w14:paraId="7E6DFE04" w14:textId="77777777" w:rsidR="00453FAA" w:rsidRPr="001D534E" w:rsidRDefault="00453FAA" w:rsidP="00453FAA">
            <w:pPr>
              <w:tabs>
                <w:tab w:val="decimal" w:pos="1092"/>
              </w:tabs>
              <w:spacing w:line="380" w:lineRule="exact"/>
              <w:ind w:right="-43"/>
              <w:jc w:val="both"/>
              <w:rPr>
                <w:rFonts w:ascii="Arial" w:hAnsi="Arial" w:cs="Arial"/>
              </w:rPr>
            </w:pPr>
          </w:p>
        </w:tc>
        <w:tc>
          <w:tcPr>
            <w:tcW w:w="1285" w:type="dxa"/>
          </w:tcPr>
          <w:p w14:paraId="5CB6E80C" w14:textId="77777777" w:rsidR="00453FAA" w:rsidRPr="001D534E" w:rsidRDefault="00453FAA" w:rsidP="00453FAA">
            <w:pPr>
              <w:tabs>
                <w:tab w:val="decimal" w:pos="1092"/>
              </w:tabs>
              <w:spacing w:line="380" w:lineRule="exact"/>
              <w:ind w:right="-43"/>
              <w:jc w:val="both"/>
              <w:rPr>
                <w:rFonts w:ascii="Arial" w:hAnsi="Arial" w:cs="Arial"/>
              </w:rPr>
            </w:pPr>
          </w:p>
        </w:tc>
      </w:tr>
      <w:tr w:rsidR="00F22BBE" w:rsidRPr="001D534E" w14:paraId="137A8A4D" w14:textId="77777777" w:rsidTr="00453FAA">
        <w:trPr>
          <w:trHeight w:val="333"/>
        </w:trPr>
        <w:tc>
          <w:tcPr>
            <w:tcW w:w="4050" w:type="dxa"/>
          </w:tcPr>
          <w:p w14:paraId="0B601574" w14:textId="79C9F69E" w:rsidR="00F22BBE" w:rsidRPr="001D534E" w:rsidRDefault="00F22BBE" w:rsidP="00F22BBE">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Not yet due</w:t>
            </w:r>
          </w:p>
        </w:tc>
        <w:tc>
          <w:tcPr>
            <w:tcW w:w="1284" w:type="dxa"/>
          </w:tcPr>
          <w:p w14:paraId="12DF9869" w14:textId="68ECB65D" w:rsidR="00F22BBE" w:rsidRPr="001D534E" w:rsidRDefault="007A7023" w:rsidP="00F22BBE">
            <w:pPr>
              <w:pBdr>
                <w:bottom w:val="single" w:sz="4" w:space="1" w:color="auto"/>
              </w:pBdr>
              <w:tabs>
                <w:tab w:val="decimal" w:pos="975"/>
              </w:tabs>
              <w:spacing w:line="380" w:lineRule="exact"/>
              <w:ind w:right="-43"/>
              <w:jc w:val="both"/>
              <w:rPr>
                <w:rFonts w:ascii="Arial" w:hAnsi="Arial" w:cstheme="minorBidi"/>
                <w:lang w:val="en-US"/>
              </w:rPr>
            </w:pPr>
            <w:r w:rsidRPr="001D534E">
              <w:rPr>
                <w:rFonts w:ascii="Arial" w:hAnsi="Arial" w:cstheme="minorBidi"/>
                <w:lang w:val="en-US"/>
              </w:rPr>
              <w:t>3,562</w:t>
            </w:r>
          </w:p>
        </w:tc>
        <w:tc>
          <w:tcPr>
            <w:tcW w:w="1285" w:type="dxa"/>
          </w:tcPr>
          <w:p w14:paraId="0023AA7B" w14:textId="117621A7" w:rsidR="00F22BBE" w:rsidRPr="001D534E" w:rsidRDefault="00F22BBE" w:rsidP="00F22BBE">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2,529</w:t>
            </w:r>
          </w:p>
        </w:tc>
        <w:tc>
          <w:tcPr>
            <w:tcW w:w="1284" w:type="dxa"/>
          </w:tcPr>
          <w:p w14:paraId="734FF205" w14:textId="324F45D6" w:rsidR="00F22BBE" w:rsidRPr="001D534E" w:rsidRDefault="00012BA4" w:rsidP="00F22BBE">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3,859</w:t>
            </w:r>
          </w:p>
        </w:tc>
        <w:tc>
          <w:tcPr>
            <w:tcW w:w="1285" w:type="dxa"/>
          </w:tcPr>
          <w:p w14:paraId="5D0492A4" w14:textId="0F8970A4" w:rsidR="00F22BBE" w:rsidRPr="001D534E" w:rsidRDefault="00F22BBE" w:rsidP="00F22BBE">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3,583</w:t>
            </w:r>
          </w:p>
        </w:tc>
      </w:tr>
      <w:tr w:rsidR="00F22BBE" w:rsidRPr="001D534E" w14:paraId="4F7264A5" w14:textId="77777777" w:rsidTr="00453FAA">
        <w:trPr>
          <w:trHeight w:val="333"/>
        </w:trPr>
        <w:tc>
          <w:tcPr>
            <w:tcW w:w="4050" w:type="dxa"/>
          </w:tcPr>
          <w:p w14:paraId="114A17F6" w14:textId="54070F6C" w:rsidR="00F22BBE" w:rsidRPr="001D534E" w:rsidRDefault="00F22BBE" w:rsidP="00F22BBE">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Total trade receivables - related parties</w:t>
            </w:r>
          </w:p>
        </w:tc>
        <w:tc>
          <w:tcPr>
            <w:tcW w:w="1284" w:type="dxa"/>
          </w:tcPr>
          <w:p w14:paraId="4F02A725" w14:textId="2DA04732" w:rsidR="00F22BBE" w:rsidRPr="001D534E" w:rsidRDefault="007A7023" w:rsidP="00F22BBE">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3,562</w:t>
            </w:r>
          </w:p>
        </w:tc>
        <w:tc>
          <w:tcPr>
            <w:tcW w:w="1285" w:type="dxa"/>
          </w:tcPr>
          <w:p w14:paraId="6285FCC6" w14:textId="1F9EF42A" w:rsidR="00F22BBE" w:rsidRPr="001D534E" w:rsidRDefault="00F22BBE" w:rsidP="00F22BBE">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2,529</w:t>
            </w:r>
          </w:p>
        </w:tc>
        <w:tc>
          <w:tcPr>
            <w:tcW w:w="1284" w:type="dxa"/>
          </w:tcPr>
          <w:p w14:paraId="493F31EA" w14:textId="223AB9BC" w:rsidR="00F22BBE" w:rsidRPr="001D534E" w:rsidRDefault="00012BA4" w:rsidP="00F22BBE">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3,859</w:t>
            </w:r>
          </w:p>
        </w:tc>
        <w:tc>
          <w:tcPr>
            <w:tcW w:w="1285" w:type="dxa"/>
          </w:tcPr>
          <w:p w14:paraId="186AACC3" w14:textId="3A74C8FE" w:rsidR="00F22BBE" w:rsidRPr="001D534E" w:rsidRDefault="00F22BBE" w:rsidP="00F22BBE">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3,583</w:t>
            </w:r>
          </w:p>
        </w:tc>
      </w:tr>
      <w:tr w:rsidR="00F22BBE" w:rsidRPr="001D534E" w14:paraId="46472E7F" w14:textId="77777777" w:rsidTr="00453FAA">
        <w:trPr>
          <w:trHeight w:val="333"/>
        </w:trPr>
        <w:tc>
          <w:tcPr>
            <w:tcW w:w="4050" w:type="dxa"/>
          </w:tcPr>
          <w:p w14:paraId="37E10145" w14:textId="2DE77E2C" w:rsidR="00F22BBE" w:rsidRPr="001D534E" w:rsidRDefault="00F22BBE" w:rsidP="00F22BBE">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u w:val="single"/>
              </w:rPr>
              <w:t>Trade receivables - unrelated parties</w:t>
            </w:r>
          </w:p>
        </w:tc>
        <w:tc>
          <w:tcPr>
            <w:tcW w:w="1284" w:type="dxa"/>
          </w:tcPr>
          <w:p w14:paraId="56A3AA26" w14:textId="77777777" w:rsidR="00F22BBE" w:rsidRPr="001D534E" w:rsidRDefault="00F22BBE" w:rsidP="00F22BBE">
            <w:pPr>
              <w:tabs>
                <w:tab w:val="decimal" w:pos="975"/>
              </w:tabs>
              <w:spacing w:line="380" w:lineRule="exact"/>
              <w:ind w:right="-43"/>
              <w:jc w:val="both"/>
              <w:rPr>
                <w:rFonts w:ascii="Arial" w:hAnsi="Arial" w:cs="Arial"/>
              </w:rPr>
            </w:pPr>
          </w:p>
        </w:tc>
        <w:tc>
          <w:tcPr>
            <w:tcW w:w="1285" w:type="dxa"/>
          </w:tcPr>
          <w:p w14:paraId="4DFA8CEE" w14:textId="57B50593" w:rsidR="00F22BBE" w:rsidRPr="001D534E" w:rsidRDefault="00F22BBE" w:rsidP="00F22BBE">
            <w:pPr>
              <w:tabs>
                <w:tab w:val="decimal" w:pos="975"/>
              </w:tabs>
              <w:spacing w:line="380" w:lineRule="exact"/>
              <w:ind w:right="-43"/>
              <w:jc w:val="both"/>
              <w:rPr>
                <w:rFonts w:ascii="Arial" w:hAnsi="Arial" w:cs="Arial"/>
              </w:rPr>
            </w:pPr>
          </w:p>
        </w:tc>
        <w:tc>
          <w:tcPr>
            <w:tcW w:w="1284" w:type="dxa"/>
          </w:tcPr>
          <w:p w14:paraId="1FFD70A3" w14:textId="77777777" w:rsidR="00F22BBE" w:rsidRPr="001D534E" w:rsidRDefault="00F22BBE" w:rsidP="00F22BBE">
            <w:pPr>
              <w:tabs>
                <w:tab w:val="decimal" w:pos="975"/>
              </w:tabs>
              <w:spacing w:line="380" w:lineRule="exact"/>
              <w:ind w:right="-43"/>
              <w:jc w:val="both"/>
              <w:rPr>
                <w:rFonts w:ascii="Arial" w:hAnsi="Arial" w:cs="Arial"/>
              </w:rPr>
            </w:pPr>
          </w:p>
        </w:tc>
        <w:tc>
          <w:tcPr>
            <w:tcW w:w="1285" w:type="dxa"/>
          </w:tcPr>
          <w:p w14:paraId="58D6DF73" w14:textId="77777777" w:rsidR="00F22BBE" w:rsidRPr="001D534E" w:rsidRDefault="00F22BBE" w:rsidP="00F22BBE">
            <w:pPr>
              <w:tabs>
                <w:tab w:val="decimal" w:pos="975"/>
              </w:tabs>
              <w:spacing w:line="380" w:lineRule="exact"/>
              <w:ind w:right="-43"/>
              <w:jc w:val="both"/>
              <w:rPr>
                <w:rFonts w:ascii="Arial" w:hAnsi="Arial" w:cs="Arial"/>
              </w:rPr>
            </w:pPr>
          </w:p>
        </w:tc>
      </w:tr>
      <w:tr w:rsidR="00F22BBE" w:rsidRPr="001D534E" w14:paraId="19D83525" w14:textId="77777777" w:rsidTr="00453FAA">
        <w:trPr>
          <w:trHeight w:val="333"/>
        </w:trPr>
        <w:tc>
          <w:tcPr>
            <w:tcW w:w="4050" w:type="dxa"/>
          </w:tcPr>
          <w:p w14:paraId="58B5D345" w14:textId="24E032F4" w:rsidR="00F22BBE" w:rsidRPr="001D534E" w:rsidRDefault="00F22BBE" w:rsidP="00F22BBE">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 xml:space="preserve">Aged </w:t>
            </w:r>
            <w:proofErr w:type="gramStart"/>
            <w:r w:rsidRPr="001D534E">
              <w:rPr>
                <w:rFonts w:ascii="Arial" w:hAnsi="Arial" w:cs="Arial"/>
              </w:rPr>
              <w:t>on the basis of</w:t>
            </w:r>
            <w:proofErr w:type="gramEnd"/>
            <w:r w:rsidRPr="001D534E">
              <w:rPr>
                <w:rFonts w:ascii="Arial" w:hAnsi="Arial" w:cs="Arial"/>
              </w:rPr>
              <w:t xml:space="preserve"> due dates</w:t>
            </w:r>
          </w:p>
        </w:tc>
        <w:tc>
          <w:tcPr>
            <w:tcW w:w="1284" w:type="dxa"/>
          </w:tcPr>
          <w:p w14:paraId="2394E977" w14:textId="77777777" w:rsidR="00F22BBE" w:rsidRPr="001D534E" w:rsidRDefault="00F22BBE" w:rsidP="00F22BBE">
            <w:pPr>
              <w:tabs>
                <w:tab w:val="decimal" w:pos="975"/>
              </w:tabs>
              <w:spacing w:line="380" w:lineRule="exact"/>
              <w:ind w:right="-43"/>
              <w:jc w:val="both"/>
              <w:rPr>
                <w:rFonts w:ascii="Arial" w:hAnsi="Arial" w:cs="Arial"/>
              </w:rPr>
            </w:pPr>
          </w:p>
        </w:tc>
        <w:tc>
          <w:tcPr>
            <w:tcW w:w="1285" w:type="dxa"/>
          </w:tcPr>
          <w:p w14:paraId="5276E10C" w14:textId="578850E9" w:rsidR="00F22BBE" w:rsidRPr="001D534E" w:rsidRDefault="00F22BBE" w:rsidP="00F22BBE">
            <w:pPr>
              <w:tabs>
                <w:tab w:val="decimal" w:pos="975"/>
              </w:tabs>
              <w:spacing w:line="380" w:lineRule="exact"/>
              <w:ind w:right="-43"/>
              <w:jc w:val="both"/>
              <w:rPr>
                <w:rFonts w:ascii="Arial" w:hAnsi="Arial" w:cs="Arial"/>
              </w:rPr>
            </w:pPr>
          </w:p>
        </w:tc>
        <w:tc>
          <w:tcPr>
            <w:tcW w:w="1284" w:type="dxa"/>
          </w:tcPr>
          <w:p w14:paraId="35A46CA4" w14:textId="77777777" w:rsidR="00F22BBE" w:rsidRPr="001D534E" w:rsidRDefault="00F22BBE" w:rsidP="00F22BBE">
            <w:pPr>
              <w:tabs>
                <w:tab w:val="decimal" w:pos="975"/>
              </w:tabs>
              <w:spacing w:line="380" w:lineRule="exact"/>
              <w:ind w:right="-43"/>
              <w:jc w:val="both"/>
              <w:rPr>
                <w:rFonts w:ascii="Arial" w:hAnsi="Arial" w:cs="Arial"/>
              </w:rPr>
            </w:pPr>
          </w:p>
        </w:tc>
        <w:tc>
          <w:tcPr>
            <w:tcW w:w="1285" w:type="dxa"/>
          </w:tcPr>
          <w:p w14:paraId="7FE89CE7" w14:textId="77777777" w:rsidR="00F22BBE" w:rsidRPr="001D534E" w:rsidRDefault="00F22BBE" w:rsidP="00F22BBE">
            <w:pPr>
              <w:tabs>
                <w:tab w:val="decimal" w:pos="975"/>
              </w:tabs>
              <w:spacing w:line="380" w:lineRule="exact"/>
              <w:ind w:right="-43"/>
              <w:jc w:val="both"/>
              <w:rPr>
                <w:rFonts w:ascii="Arial" w:hAnsi="Arial" w:cs="Arial"/>
              </w:rPr>
            </w:pPr>
          </w:p>
        </w:tc>
      </w:tr>
      <w:tr w:rsidR="003705E2" w:rsidRPr="001D534E" w14:paraId="231478E1" w14:textId="77777777" w:rsidTr="00453FAA">
        <w:trPr>
          <w:trHeight w:val="333"/>
        </w:trPr>
        <w:tc>
          <w:tcPr>
            <w:tcW w:w="4050" w:type="dxa"/>
          </w:tcPr>
          <w:p w14:paraId="4C558A2A" w14:textId="742CE3CB"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cs/>
              </w:rPr>
              <w:tab/>
            </w:r>
            <w:r w:rsidRPr="001D534E">
              <w:rPr>
                <w:rFonts w:ascii="Arial" w:hAnsi="Arial" w:cs="Arial"/>
              </w:rPr>
              <w:t>Not yet due</w:t>
            </w:r>
          </w:p>
        </w:tc>
        <w:tc>
          <w:tcPr>
            <w:tcW w:w="1284" w:type="dxa"/>
          </w:tcPr>
          <w:p w14:paraId="3BBF3B40" w14:textId="38C941FF"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1,314,678</w:t>
            </w:r>
          </w:p>
        </w:tc>
        <w:tc>
          <w:tcPr>
            <w:tcW w:w="1285" w:type="dxa"/>
          </w:tcPr>
          <w:p w14:paraId="08A23BF0" w14:textId="7D6CCFB0"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1,229,015</w:t>
            </w:r>
          </w:p>
        </w:tc>
        <w:tc>
          <w:tcPr>
            <w:tcW w:w="1284" w:type="dxa"/>
          </w:tcPr>
          <w:p w14:paraId="52E20F06" w14:textId="228AC3FE"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1,304,925</w:t>
            </w:r>
          </w:p>
        </w:tc>
        <w:tc>
          <w:tcPr>
            <w:tcW w:w="1285" w:type="dxa"/>
          </w:tcPr>
          <w:p w14:paraId="456732CB" w14:textId="5EC529CE"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1,214,805</w:t>
            </w:r>
          </w:p>
        </w:tc>
      </w:tr>
      <w:tr w:rsidR="003705E2" w:rsidRPr="001D534E" w14:paraId="3C0E334F" w14:textId="77777777" w:rsidTr="00453FAA">
        <w:trPr>
          <w:trHeight w:val="333"/>
        </w:trPr>
        <w:tc>
          <w:tcPr>
            <w:tcW w:w="4050" w:type="dxa"/>
          </w:tcPr>
          <w:p w14:paraId="6EFD85E8" w14:textId="792BCA12"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cs/>
              </w:rPr>
              <w:tab/>
            </w:r>
            <w:r w:rsidRPr="001D534E">
              <w:rPr>
                <w:rFonts w:ascii="Arial" w:hAnsi="Arial" w:cs="Arial"/>
              </w:rPr>
              <w:t>Past due</w:t>
            </w:r>
          </w:p>
        </w:tc>
        <w:tc>
          <w:tcPr>
            <w:tcW w:w="1284" w:type="dxa"/>
          </w:tcPr>
          <w:p w14:paraId="6AA45DCC" w14:textId="77777777" w:rsidR="003705E2" w:rsidRPr="001D534E" w:rsidRDefault="003705E2" w:rsidP="003705E2">
            <w:pPr>
              <w:tabs>
                <w:tab w:val="decimal" w:pos="975"/>
              </w:tabs>
              <w:spacing w:line="380" w:lineRule="exact"/>
              <w:ind w:right="-43"/>
              <w:jc w:val="both"/>
              <w:rPr>
                <w:rFonts w:ascii="Arial" w:hAnsi="Arial" w:cs="Arial"/>
              </w:rPr>
            </w:pPr>
          </w:p>
        </w:tc>
        <w:tc>
          <w:tcPr>
            <w:tcW w:w="1285" w:type="dxa"/>
          </w:tcPr>
          <w:p w14:paraId="0F070A8C" w14:textId="65DD020B" w:rsidR="003705E2" w:rsidRPr="001D534E" w:rsidRDefault="003705E2" w:rsidP="003705E2">
            <w:pPr>
              <w:tabs>
                <w:tab w:val="decimal" w:pos="975"/>
              </w:tabs>
              <w:spacing w:line="380" w:lineRule="exact"/>
              <w:ind w:right="-43"/>
              <w:jc w:val="both"/>
              <w:rPr>
                <w:rFonts w:ascii="Arial" w:hAnsi="Arial" w:cs="Arial"/>
              </w:rPr>
            </w:pPr>
          </w:p>
        </w:tc>
        <w:tc>
          <w:tcPr>
            <w:tcW w:w="1284" w:type="dxa"/>
          </w:tcPr>
          <w:p w14:paraId="1C2C5AAD" w14:textId="77777777" w:rsidR="003705E2" w:rsidRPr="001D534E" w:rsidRDefault="003705E2" w:rsidP="003705E2">
            <w:pPr>
              <w:tabs>
                <w:tab w:val="decimal" w:pos="975"/>
              </w:tabs>
              <w:spacing w:line="380" w:lineRule="exact"/>
              <w:ind w:right="-43"/>
              <w:jc w:val="both"/>
              <w:rPr>
                <w:rFonts w:ascii="Arial" w:hAnsi="Arial" w:cs="Arial"/>
              </w:rPr>
            </w:pPr>
          </w:p>
        </w:tc>
        <w:tc>
          <w:tcPr>
            <w:tcW w:w="1285" w:type="dxa"/>
          </w:tcPr>
          <w:p w14:paraId="6C9F7311" w14:textId="77777777" w:rsidR="003705E2" w:rsidRPr="001D534E" w:rsidRDefault="003705E2" w:rsidP="003705E2">
            <w:pPr>
              <w:tabs>
                <w:tab w:val="decimal" w:pos="975"/>
              </w:tabs>
              <w:spacing w:line="380" w:lineRule="exact"/>
              <w:ind w:right="-43"/>
              <w:jc w:val="both"/>
              <w:rPr>
                <w:rFonts w:ascii="Arial" w:hAnsi="Arial" w:cs="Arial"/>
              </w:rPr>
            </w:pPr>
          </w:p>
        </w:tc>
      </w:tr>
      <w:tr w:rsidR="003705E2" w:rsidRPr="001D534E" w14:paraId="4B254AC0" w14:textId="77777777" w:rsidTr="00453FAA">
        <w:trPr>
          <w:trHeight w:val="333"/>
        </w:trPr>
        <w:tc>
          <w:tcPr>
            <w:tcW w:w="4050" w:type="dxa"/>
          </w:tcPr>
          <w:p w14:paraId="5B63CFE0" w14:textId="1FF417E4"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ab/>
            </w:r>
            <w:r w:rsidRPr="001D534E">
              <w:rPr>
                <w:rFonts w:ascii="Arial" w:hAnsi="Arial" w:cs="Arial"/>
                <w:cs/>
              </w:rPr>
              <w:tab/>
            </w:r>
            <w:r w:rsidRPr="001D534E">
              <w:rPr>
                <w:rFonts w:ascii="Arial" w:hAnsi="Arial" w:cs="Arial"/>
              </w:rPr>
              <w:t>Up to 3 months</w:t>
            </w:r>
          </w:p>
        </w:tc>
        <w:tc>
          <w:tcPr>
            <w:tcW w:w="1284" w:type="dxa"/>
          </w:tcPr>
          <w:p w14:paraId="67007186" w14:textId="1BF59307"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576,099</w:t>
            </w:r>
          </w:p>
        </w:tc>
        <w:tc>
          <w:tcPr>
            <w:tcW w:w="1285" w:type="dxa"/>
          </w:tcPr>
          <w:p w14:paraId="1F2AB5E5" w14:textId="11885654"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603,535</w:t>
            </w:r>
          </w:p>
        </w:tc>
        <w:tc>
          <w:tcPr>
            <w:tcW w:w="1284" w:type="dxa"/>
          </w:tcPr>
          <w:p w14:paraId="4490CCC9" w14:textId="408DAEC1"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573,547</w:t>
            </w:r>
          </w:p>
        </w:tc>
        <w:tc>
          <w:tcPr>
            <w:tcW w:w="1285" w:type="dxa"/>
          </w:tcPr>
          <w:p w14:paraId="020D1683" w14:textId="06006C4F"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600,019</w:t>
            </w:r>
          </w:p>
        </w:tc>
      </w:tr>
      <w:tr w:rsidR="003705E2" w:rsidRPr="001D534E" w14:paraId="1CE2A4DF" w14:textId="77777777" w:rsidTr="00453FAA">
        <w:trPr>
          <w:trHeight w:val="333"/>
        </w:trPr>
        <w:tc>
          <w:tcPr>
            <w:tcW w:w="4050" w:type="dxa"/>
          </w:tcPr>
          <w:p w14:paraId="59876F2F" w14:textId="72454956"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ab/>
            </w:r>
            <w:r w:rsidRPr="001D534E">
              <w:rPr>
                <w:rFonts w:ascii="Arial" w:hAnsi="Arial" w:cs="Arial"/>
                <w:cs/>
              </w:rPr>
              <w:tab/>
            </w:r>
            <w:r w:rsidRPr="001D534E">
              <w:rPr>
                <w:rFonts w:ascii="Arial" w:hAnsi="Arial" w:cs="Arial"/>
              </w:rPr>
              <w:t>3 - 6 months</w:t>
            </w:r>
          </w:p>
        </w:tc>
        <w:tc>
          <w:tcPr>
            <w:tcW w:w="1284" w:type="dxa"/>
          </w:tcPr>
          <w:p w14:paraId="43B492F8" w14:textId="371640A5"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2,785</w:t>
            </w:r>
          </w:p>
        </w:tc>
        <w:tc>
          <w:tcPr>
            <w:tcW w:w="1285" w:type="dxa"/>
          </w:tcPr>
          <w:p w14:paraId="3BC13883" w14:textId="4968D0F4"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6,254</w:t>
            </w:r>
          </w:p>
        </w:tc>
        <w:tc>
          <w:tcPr>
            <w:tcW w:w="1284" w:type="dxa"/>
          </w:tcPr>
          <w:p w14:paraId="7EA1DCA4" w14:textId="167606E5"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2,785</w:t>
            </w:r>
          </w:p>
        </w:tc>
        <w:tc>
          <w:tcPr>
            <w:tcW w:w="1285" w:type="dxa"/>
          </w:tcPr>
          <w:p w14:paraId="229A84BA" w14:textId="3153E07A"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5,622</w:t>
            </w:r>
          </w:p>
        </w:tc>
      </w:tr>
      <w:tr w:rsidR="003705E2" w:rsidRPr="001D534E" w14:paraId="7DC003FE" w14:textId="77777777" w:rsidTr="00453FAA">
        <w:trPr>
          <w:trHeight w:val="333"/>
        </w:trPr>
        <w:tc>
          <w:tcPr>
            <w:tcW w:w="4050" w:type="dxa"/>
          </w:tcPr>
          <w:p w14:paraId="733C222E" w14:textId="671B5B54"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cs/>
              </w:rPr>
              <w:tab/>
            </w:r>
            <w:r w:rsidRPr="001D534E">
              <w:rPr>
                <w:rFonts w:ascii="Arial" w:hAnsi="Arial" w:cs="Arial"/>
                <w:cs/>
              </w:rPr>
              <w:tab/>
            </w:r>
            <w:r w:rsidRPr="001D534E">
              <w:rPr>
                <w:rFonts w:ascii="Arial" w:hAnsi="Arial" w:cs="Arial"/>
              </w:rPr>
              <w:t>6</w:t>
            </w:r>
            <w:r w:rsidRPr="001D534E">
              <w:rPr>
                <w:rFonts w:ascii="Arial" w:hAnsi="Arial" w:cs="Arial"/>
                <w:cs/>
              </w:rPr>
              <w:t xml:space="preserve"> - </w:t>
            </w:r>
            <w:r w:rsidRPr="001D534E">
              <w:rPr>
                <w:rFonts w:ascii="Arial" w:hAnsi="Arial" w:cs="Arial"/>
              </w:rPr>
              <w:t>12</w:t>
            </w:r>
            <w:r w:rsidRPr="001D534E">
              <w:rPr>
                <w:rFonts w:ascii="Arial" w:hAnsi="Arial" w:cs="Arial"/>
                <w:cs/>
              </w:rPr>
              <w:t xml:space="preserve"> </w:t>
            </w:r>
            <w:r w:rsidRPr="001D534E">
              <w:rPr>
                <w:rFonts w:ascii="Arial" w:hAnsi="Arial" w:cs="Arial"/>
              </w:rPr>
              <w:t>months</w:t>
            </w:r>
          </w:p>
        </w:tc>
        <w:tc>
          <w:tcPr>
            <w:tcW w:w="1284" w:type="dxa"/>
          </w:tcPr>
          <w:p w14:paraId="4344A041" w14:textId="6BBAD042"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31</w:t>
            </w:r>
          </w:p>
        </w:tc>
        <w:tc>
          <w:tcPr>
            <w:tcW w:w="1285" w:type="dxa"/>
          </w:tcPr>
          <w:p w14:paraId="64F82510" w14:textId="087E9D47"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690</w:t>
            </w:r>
          </w:p>
        </w:tc>
        <w:tc>
          <w:tcPr>
            <w:tcW w:w="1284" w:type="dxa"/>
          </w:tcPr>
          <w:p w14:paraId="1EB2B573" w14:textId="48F33E6E"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31</w:t>
            </w:r>
          </w:p>
        </w:tc>
        <w:tc>
          <w:tcPr>
            <w:tcW w:w="1285" w:type="dxa"/>
          </w:tcPr>
          <w:p w14:paraId="48E7C010" w14:textId="5BD44EA0"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597</w:t>
            </w:r>
          </w:p>
        </w:tc>
      </w:tr>
      <w:tr w:rsidR="003705E2" w:rsidRPr="001D534E" w14:paraId="50190F26" w14:textId="77777777" w:rsidTr="00453FAA">
        <w:trPr>
          <w:trHeight w:val="333"/>
        </w:trPr>
        <w:tc>
          <w:tcPr>
            <w:tcW w:w="4050" w:type="dxa"/>
          </w:tcPr>
          <w:p w14:paraId="61059FD7" w14:textId="1F8BA5B8"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ab/>
            </w:r>
            <w:r w:rsidRPr="001D534E">
              <w:rPr>
                <w:rFonts w:ascii="Arial" w:hAnsi="Arial" w:cs="Arial"/>
                <w:cs/>
              </w:rPr>
              <w:tab/>
            </w:r>
            <w:r w:rsidRPr="001D534E">
              <w:rPr>
                <w:rFonts w:ascii="Arial" w:hAnsi="Arial" w:cs="Arial"/>
              </w:rPr>
              <w:t>Over</w:t>
            </w:r>
            <w:r w:rsidRPr="001D534E">
              <w:rPr>
                <w:rFonts w:ascii="Arial" w:hAnsi="Arial" w:cs="Arial"/>
                <w:cs/>
              </w:rPr>
              <w:t xml:space="preserve"> </w:t>
            </w:r>
            <w:r w:rsidRPr="001D534E">
              <w:rPr>
                <w:rFonts w:ascii="Arial" w:hAnsi="Arial" w:cs="Arial"/>
              </w:rPr>
              <w:t>12</w:t>
            </w:r>
            <w:r w:rsidRPr="001D534E">
              <w:rPr>
                <w:rFonts w:ascii="Arial" w:hAnsi="Arial" w:cs="Arial"/>
                <w:cs/>
              </w:rPr>
              <w:t xml:space="preserve"> </w:t>
            </w:r>
            <w:r w:rsidRPr="001D534E">
              <w:rPr>
                <w:rFonts w:ascii="Arial" w:hAnsi="Arial" w:cs="Arial"/>
              </w:rPr>
              <w:t>months</w:t>
            </w:r>
          </w:p>
        </w:tc>
        <w:tc>
          <w:tcPr>
            <w:tcW w:w="1284" w:type="dxa"/>
          </w:tcPr>
          <w:p w14:paraId="4D72913C" w14:textId="78D45767"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9,880</w:t>
            </w:r>
          </w:p>
        </w:tc>
        <w:tc>
          <w:tcPr>
            <w:tcW w:w="1285" w:type="dxa"/>
          </w:tcPr>
          <w:p w14:paraId="2FD1F098" w14:textId="348E490E"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20,626</w:t>
            </w:r>
          </w:p>
        </w:tc>
        <w:tc>
          <w:tcPr>
            <w:tcW w:w="1284" w:type="dxa"/>
          </w:tcPr>
          <w:p w14:paraId="2407C9DE" w14:textId="36AEE77D"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9,880</w:t>
            </w:r>
          </w:p>
        </w:tc>
        <w:tc>
          <w:tcPr>
            <w:tcW w:w="1285" w:type="dxa"/>
          </w:tcPr>
          <w:p w14:paraId="59D80A89" w14:textId="7A59614F"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19,973</w:t>
            </w:r>
          </w:p>
        </w:tc>
      </w:tr>
      <w:tr w:rsidR="003705E2" w:rsidRPr="001D534E" w14:paraId="00BFEDC0" w14:textId="77777777" w:rsidTr="00453FAA">
        <w:trPr>
          <w:trHeight w:val="333"/>
        </w:trPr>
        <w:tc>
          <w:tcPr>
            <w:tcW w:w="4050" w:type="dxa"/>
          </w:tcPr>
          <w:p w14:paraId="0164D083" w14:textId="3716D696"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Total</w:t>
            </w:r>
          </w:p>
        </w:tc>
        <w:tc>
          <w:tcPr>
            <w:tcW w:w="1284" w:type="dxa"/>
          </w:tcPr>
          <w:p w14:paraId="7122A5EA" w14:textId="052A0C1F"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1,903,473</w:t>
            </w:r>
          </w:p>
        </w:tc>
        <w:tc>
          <w:tcPr>
            <w:tcW w:w="1285" w:type="dxa"/>
          </w:tcPr>
          <w:p w14:paraId="139FDAF4" w14:textId="6C43A67E"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1,860,120</w:t>
            </w:r>
          </w:p>
        </w:tc>
        <w:tc>
          <w:tcPr>
            <w:tcW w:w="1284" w:type="dxa"/>
          </w:tcPr>
          <w:p w14:paraId="769F804E" w14:textId="6EF384F8"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1,891,168</w:t>
            </w:r>
          </w:p>
        </w:tc>
        <w:tc>
          <w:tcPr>
            <w:tcW w:w="1285" w:type="dxa"/>
          </w:tcPr>
          <w:p w14:paraId="600A287B" w14:textId="0F9DCCD7" w:rsidR="003705E2" w:rsidRPr="001D534E" w:rsidRDefault="003705E2" w:rsidP="003705E2">
            <w:pPr>
              <w:tabs>
                <w:tab w:val="decimal" w:pos="975"/>
              </w:tabs>
              <w:spacing w:line="380" w:lineRule="exact"/>
              <w:ind w:right="-43"/>
              <w:jc w:val="both"/>
              <w:rPr>
                <w:rFonts w:ascii="Arial" w:hAnsi="Arial" w:cs="Arial"/>
              </w:rPr>
            </w:pPr>
            <w:r w:rsidRPr="001D534E">
              <w:rPr>
                <w:rFonts w:ascii="Arial" w:hAnsi="Arial" w:cs="Arial"/>
              </w:rPr>
              <w:t>1,841,016</w:t>
            </w:r>
          </w:p>
        </w:tc>
      </w:tr>
      <w:tr w:rsidR="003705E2" w:rsidRPr="001D534E" w14:paraId="3E29557E" w14:textId="77777777" w:rsidTr="00453FAA">
        <w:trPr>
          <w:trHeight w:val="333"/>
        </w:trPr>
        <w:tc>
          <w:tcPr>
            <w:tcW w:w="4050" w:type="dxa"/>
          </w:tcPr>
          <w:p w14:paraId="09C25444" w14:textId="0232F929"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Less: Allowance for expected credit losses</w:t>
            </w:r>
          </w:p>
        </w:tc>
        <w:tc>
          <w:tcPr>
            <w:tcW w:w="1284" w:type="dxa"/>
          </w:tcPr>
          <w:p w14:paraId="69F98F83" w14:textId="391FC4EC" w:rsidR="003705E2" w:rsidRPr="001D534E" w:rsidRDefault="003705E2" w:rsidP="003705E2">
            <w:pPr>
              <w:pBdr>
                <w:bottom w:val="single" w:sz="4" w:space="1" w:color="auto"/>
              </w:pBdr>
              <w:tabs>
                <w:tab w:val="decimal" w:pos="975"/>
              </w:tabs>
              <w:spacing w:line="380" w:lineRule="exact"/>
              <w:ind w:right="-43"/>
              <w:jc w:val="both"/>
              <w:rPr>
                <w:rFonts w:ascii="Arial" w:hAnsi="Arial" w:cs="Arial"/>
                <w:cs/>
              </w:rPr>
            </w:pPr>
            <w:r w:rsidRPr="001D534E">
              <w:rPr>
                <w:rFonts w:ascii="Arial" w:hAnsi="Arial" w:cs="Arial"/>
              </w:rPr>
              <w:t>(21,649)</w:t>
            </w:r>
          </w:p>
        </w:tc>
        <w:tc>
          <w:tcPr>
            <w:tcW w:w="1285" w:type="dxa"/>
          </w:tcPr>
          <w:p w14:paraId="7F277477" w14:textId="7E0C193C"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(26,326)</w:t>
            </w:r>
          </w:p>
        </w:tc>
        <w:tc>
          <w:tcPr>
            <w:tcW w:w="1284" w:type="dxa"/>
          </w:tcPr>
          <w:p w14:paraId="27ABE92D" w14:textId="0F4100C7"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(21,552)</w:t>
            </w:r>
          </w:p>
        </w:tc>
        <w:tc>
          <w:tcPr>
            <w:tcW w:w="1285" w:type="dxa"/>
          </w:tcPr>
          <w:p w14:paraId="091D2537" w14:textId="1BE0506A"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(24,675)</w:t>
            </w:r>
          </w:p>
        </w:tc>
      </w:tr>
      <w:tr w:rsidR="003705E2" w:rsidRPr="001D534E" w14:paraId="6299F21C" w14:textId="77777777">
        <w:trPr>
          <w:trHeight w:val="333"/>
        </w:trPr>
        <w:tc>
          <w:tcPr>
            <w:tcW w:w="4050" w:type="dxa"/>
          </w:tcPr>
          <w:p w14:paraId="53A116F5" w14:textId="788D4400" w:rsidR="003705E2" w:rsidRPr="001D534E" w:rsidRDefault="003705E2" w:rsidP="003705E2">
            <w:pPr>
              <w:tabs>
                <w:tab w:val="left" w:pos="165"/>
                <w:tab w:val="left" w:pos="900"/>
                <w:tab w:val="right" w:pos="7280"/>
                <w:tab w:val="right" w:pos="8540"/>
              </w:tabs>
              <w:spacing w:line="380" w:lineRule="exact"/>
              <w:ind w:left="345" w:right="-43" w:hanging="345"/>
              <w:rPr>
                <w:rFonts w:ascii="Arial" w:hAnsi="Arial" w:cs="Arial"/>
                <w:cs/>
              </w:rPr>
            </w:pPr>
            <w:r w:rsidRPr="001D534E">
              <w:rPr>
                <w:rFonts w:ascii="Arial" w:hAnsi="Arial" w:cs="Arial"/>
              </w:rPr>
              <w:t>Total trade receivables - unrelated parties, net</w:t>
            </w:r>
          </w:p>
        </w:tc>
        <w:tc>
          <w:tcPr>
            <w:tcW w:w="1284" w:type="dxa"/>
          </w:tcPr>
          <w:p w14:paraId="18E6E8CB" w14:textId="77777777"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p>
          <w:p w14:paraId="44230899" w14:textId="4B8A6F91"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1,881,824</w:t>
            </w:r>
          </w:p>
        </w:tc>
        <w:tc>
          <w:tcPr>
            <w:tcW w:w="1285" w:type="dxa"/>
          </w:tcPr>
          <w:p w14:paraId="441168F8" w14:textId="77777777" w:rsidR="003705E2" w:rsidRPr="001D534E" w:rsidRDefault="003705E2" w:rsidP="003705E2">
            <w:pPr>
              <w:pBdr>
                <w:bottom w:val="single" w:sz="4" w:space="1" w:color="auto"/>
              </w:pBdr>
              <w:tabs>
                <w:tab w:val="decimal" w:pos="975"/>
              </w:tabs>
              <w:spacing w:line="380" w:lineRule="exact"/>
              <w:ind w:right="-43"/>
              <w:jc w:val="both"/>
              <w:rPr>
                <w:rFonts w:ascii="Arial" w:hAnsi="Arial" w:cstheme="minorBidi"/>
              </w:rPr>
            </w:pPr>
          </w:p>
          <w:p w14:paraId="65FA9FD7" w14:textId="6AF4CE67"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1,833,794</w:t>
            </w:r>
          </w:p>
        </w:tc>
        <w:tc>
          <w:tcPr>
            <w:tcW w:w="1284" w:type="dxa"/>
          </w:tcPr>
          <w:p w14:paraId="3E323EA9" w14:textId="77777777"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p>
          <w:p w14:paraId="5AD2ECC5" w14:textId="325D3E78"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1,869,616</w:t>
            </w:r>
          </w:p>
        </w:tc>
        <w:tc>
          <w:tcPr>
            <w:tcW w:w="1285" w:type="dxa"/>
          </w:tcPr>
          <w:p w14:paraId="64B5BA1E" w14:textId="77777777" w:rsidR="003705E2" w:rsidRPr="001D534E" w:rsidRDefault="003705E2" w:rsidP="003705E2">
            <w:pPr>
              <w:pBdr>
                <w:bottom w:val="single" w:sz="4" w:space="1" w:color="auto"/>
              </w:pBdr>
              <w:tabs>
                <w:tab w:val="decimal" w:pos="975"/>
              </w:tabs>
              <w:spacing w:line="380" w:lineRule="exact"/>
              <w:ind w:right="-43"/>
              <w:jc w:val="both"/>
              <w:rPr>
                <w:rFonts w:ascii="Arial" w:hAnsi="Arial" w:cstheme="minorBidi"/>
              </w:rPr>
            </w:pPr>
          </w:p>
          <w:p w14:paraId="68D23075" w14:textId="2AB1F873" w:rsidR="003705E2" w:rsidRPr="001D534E" w:rsidRDefault="003705E2" w:rsidP="003705E2">
            <w:pPr>
              <w:pBdr>
                <w:bottom w:val="single" w:sz="4" w:space="1" w:color="auto"/>
              </w:pBdr>
              <w:tabs>
                <w:tab w:val="decimal" w:pos="975"/>
              </w:tabs>
              <w:spacing w:line="380" w:lineRule="exact"/>
              <w:ind w:right="-43"/>
              <w:rPr>
                <w:rFonts w:ascii="Arial" w:hAnsi="Arial" w:cs="Arial"/>
              </w:rPr>
            </w:pPr>
            <w:r w:rsidRPr="001D534E">
              <w:rPr>
                <w:rFonts w:ascii="Arial" w:hAnsi="Arial" w:cs="Arial"/>
              </w:rPr>
              <w:t>1,816,341</w:t>
            </w:r>
          </w:p>
        </w:tc>
      </w:tr>
      <w:tr w:rsidR="003705E2" w:rsidRPr="001D534E" w14:paraId="73F27BF5" w14:textId="77777777" w:rsidTr="00453FAA">
        <w:trPr>
          <w:trHeight w:val="333"/>
        </w:trPr>
        <w:tc>
          <w:tcPr>
            <w:tcW w:w="4050" w:type="dxa"/>
          </w:tcPr>
          <w:p w14:paraId="6D620E47" w14:textId="5E76B75A" w:rsidR="003705E2" w:rsidRPr="001D534E" w:rsidRDefault="003705E2" w:rsidP="003705E2">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Total trade receivables - net</w:t>
            </w:r>
          </w:p>
        </w:tc>
        <w:tc>
          <w:tcPr>
            <w:tcW w:w="1284" w:type="dxa"/>
          </w:tcPr>
          <w:p w14:paraId="7BA3203F" w14:textId="2D9556A7"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1,885,386</w:t>
            </w:r>
          </w:p>
        </w:tc>
        <w:tc>
          <w:tcPr>
            <w:tcW w:w="1285" w:type="dxa"/>
          </w:tcPr>
          <w:p w14:paraId="65CAAF21" w14:textId="13FCC4FF"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1,836,323</w:t>
            </w:r>
          </w:p>
        </w:tc>
        <w:tc>
          <w:tcPr>
            <w:tcW w:w="1284" w:type="dxa"/>
          </w:tcPr>
          <w:p w14:paraId="2BAD7036" w14:textId="41AB597F"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1,873,475</w:t>
            </w:r>
          </w:p>
        </w:tc>
        <w:tc>
          <w:tcPr>
            <w:tcW w:w="1285" w:type="dxa"/>
          </w:tcPr>
          <w:p w14:paraId="37B69EAF" w14:textId="5E2C1642" w:rsidR="003705E2" w:rsidRPr="001D534E" w:rsidRDefault="003705E2" w:rsidP="003705E2">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1,819,924</w:t>
            </w:r>
          </w:p>
        </w:tc>
      </w:tr>
    </w:tbl>
    <w:p w14:paraId="719C37FE" w14:textId="77777777" w:rsidR="005C608A" w:rsidRPr="001D534E" w:rsidRDefault="005C608A">
      <w:r w:rsidRPr="001D534E">
        <w:br w:type="page"/>
      </w:r>
    </w:p>
    <w:tbl>
      <w:tblPr>
        <w:tblW w:w="9188" w:type="dxa"/>
        <w:tblInd w:w="450" w:type="dxa"/>
        <w:tblLayout w:type="fixed"/>
        <w:tblLook w:val="04A0" w:firstRow="1" w:lastRow="0" w:firstColumn="1" w:lastColumn="0" w:noHBand="0" w:noVBand="1"/>
      </w:tblPr>
      <w:tblGrid>
        <w:gridCol w:w="4050"/>
        <w:gridCol w:w="1284"/>
        <w:gridCol w:w="1285"/>
        <w:gridCol w:w="1284"/>
        <w:gridCol w:w="1285"/>
      </w:tblGrid>
      <w:tr w:rsidR="005C608A" w:rsidRPr="001D534E" w14:paraId="1361C8F5" w14:textId="77777777">
        <w:trPr>
          <w:trHeight w:val="409"/>
        </w:trPr>
        <w:tc>
          <w:tcPr>
            <w:tcW w:w="4050" w:type="dxa"/>
          </w:tcPr>
          <w:p w14:paraId="111D0FE6" w14:textId="77777777" w:rsidR="005C608A" w:rsidRPr="00EC2DA8" w:rsidRDefault="005C608A">
            <w:pPr>
              <w:tabs>
                <w:tab w:val="left" w:pos="165"/>
                <w:tab w:val="left" w:pos="900"/>
                <w:tab w:val="right" w:pos="7280"/>
                <w:tab w:val="right" w:pos="8540"/>
              </w:tabs>
              <w:spacing w:line="380" w:lineRule="exact"/>
              <w:ind w:left="345" w:right="-43" w:hanging="345"/>
              <w:jc w:val="thaiDistribute"/>
              <w:rPr>
                <w:rFonts w:ascii="Arial" w:hAnsi="Arial" w:cs="Arial"/>
                <w:lang w:val="en-US"/>
              </w:rPr>
            </w:pPr>
          </w:p>
        </w:tc>
        <w:tc>
          <w:tcPr>
            <w:tcW w:w="5138" w:type="dxa"/>
            <w:gridSpan w:val="4"/>
          </w:tcPr>
          <w:p w14:paraId="22F7B184" w14:textId="77777777" w:rsidR="005C608A" w:rsidRPr="001D534E" w:rsidRDefault="005C608A">
            <w:pPr>
              <w:tabs>
                <w:tab w:val="left" w:pos="600"/>
                <w:tab w:val="left" w:pos="900"/>
                <w:tab w:val="right" w:pos="7280"/>
                <w:tab w:val="right" w:pos="8540"/>
              </w:tabs>
              <w:spacing w:line="380" w:lineRule="exact"/>
              <w:ind w:right="-43"/>
              <w:jc w:val="right"/>
              <w:rPr>
                <w:rFonts w:ascii="Arial" w:hAnsi="Arial" w:cs="Arial"/>
                <w:u w:val="single"/>
              </w:rPr>
            </w:pPr>
            <w:r w:rsidRPr="001D534E">
              <w:rPr>
                <w:rFonts w:ascii="Arial" w:hAnsi="Arial" w:cs="Arial"/>
              </w:rPr>
              <w:t>(Unit: Thousand Baht)</w:t>
            </w:r>
          </w:p>
        </w:tc>
      </w:tr>
      <w:tr w:rsidR="005C608A" w:rsidRPr="001D534E" w14:paraId="0DF3162A" w14:textId="77777777">
        <w:trPr>
          <w:trHeight w:val="398"/>
        </w:trPr>
        <w:tc>
          <w:tcPr>
            <w:tcW w:w="4050" w:type="dxa"/>
          </w:tcPr>
          <w:p w14:paraId="296714BB" w14:textId="77777777" w:rsidR="005C608A" w:rsidRPr="001D534E" w:rsidRDefault="005C608A">
            <w:pPr>
              <w:tabs>
                <w:tab w:val="left" w:pos="165"/>
                <w:tab w:val="left" w:pos="900"/>
                <w:tab w:val="right" w:pos="7280"/>
                <w:tab w:val="right" w:pos="8540"/>
              </w:tabs>
              <w:spacing w:line="380" w:lineRule="exact"/>
              <w:ind w:left="345" w:right="-43" w:hanging="345"/>
              <w:jc w:val="thaiDistribute"/>
              <w:rPr>
                <w:rFonts w:ascii="Arial" w:hAnsi="Arial" w:cs="Arial"/>
                <w:cs/>
              </w:rPr>
            </w:pPr>
          </w:p>
        </w:tc>
        <w:tc>
          <w:tcPr>
            <w:tcW w:w="2569" w:type="dxa"/>
            <w:gridSpan w:val="2"/>
          </w:tcPr>
          <w:p w14:paraId="72930679" w14:textId="77777777" w:rsidR="005C608A" w:rsidRPr="001D534E" w:rsidRDefault="005C608A">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Consolidated                 financial statements</w:t>
            </w:r>
          </w:p>
        </w:tc>
        <w:tc>
          <w:tcPr>
            <w:tcW w:w="2569" w:type="dxa"/>
            <w:gridSpan w:val="2"/>
            <w:vAlign w:val="bottom"/>
          </w:tcPr>
          <w:p w14:paraId="0D6C472C" w14:textId="77777777" w:rsidR="005C608A" w:rsidRPr="001D534E" w:rsidRDefault="005C608A">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5C608A" w:rsidRPr="001D534E" w14:paraId="51CB1927" w14:textId="77777777">
        <w:trPr>
          <w:trHeight w:val="378"/>
        </w:trPr>
        <w:tc>
          <w:tcPr>
            <w:tcW w:w="4050" w:type="dxa"/>
          </w:tcPr>
          <w:p w14:paraId="41A5FF0E" w14:textId="77777777" w:rsidR="005C608A" w:rsidRPr="001D534E" w:rsidRDefault="005C608A">
            <w:pPr>
              <w:tabs>
                <w:tab w:val="left" w:pos="165"/>
                <w:tab w:val="left" w:pos="900"/>
                <w:tab w:val="right" w:pos="7280"/>
                <w:tab w:val="right" w:pos="8540"/>
              </w:tabs>
              <w:spacing w:line="380" w:lineRule="exact"/>
              <w:ind w:left="345" w:right="-43" w:hanging="345"/>
              <w:jc w:val="thaiDistribute"/>
              <w:rPr>
                <w:rFonts w:ascii="Arial" w:hAnsi="Arial" w:cs="Arial"/>
              </w:rPr>
            </w:pPr>
            <w:r w:rsidRPr="001D534E">
              <w:rPr>
                <w:rFonts w:ascii="Arial" w:hAnsi="Arial" w:cs="Arial"/>
              </w:rPr>
              <w:br w:type="page"/>
            </w:r>
          </w:p>
        </w:tc>
        <w:tc>
          <w:tcPr>
            <w:tcW w:w="1284" w:type="dxa"/>
          </w:tcPr>
          <w:p w14:paraId="1836A5F6" w14:textId="0C32B8A5" w:rsidR="005C608A"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85" w:type="dxa"/>
          </w:tcPr>
          <w:p w14:paraId="03899B19" w14:textId="53CCE7E1" w:rsidR="005C608A"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c>
          <w:tcPr>
            <w:tcW w:w="1284" w:type="dxa"/>
          </w:tcPr>
          <w:p w14:paraId="510FC18F" w14:textId="5445E344" w:rsidR="005C608A"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85" w:type="dxa"/>
          </w:tcPr>
          <w:p w14:paraId="64815C9F" w14:textId="5008AB0D" w:rsidR="005C608A"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r>
      <w:tr w:rsidR="002D2248" w:rsidRPr="001D534E" w14:paraId="5D09EE98" w14:textId="77777777" w:rsidTr="00453FAA">
        <w:trPr>
          <w:trHeight w:val="333"/>
        </w:trPr>
        <w:tc>
          <w:tcPr>
            <w:tcW w:w="4050" w:type="dxa"/>
          </w:tcPr>
          <w:p w14:paraId="2ECA6279" w14:textId="235BF24A" w:rsidR="002D2248" w:rsidRPr="001D534E" w:rsidRDefault="002D2248" w:rsidP="002D2248">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u w:val="single"/>
              </w:rPr>
              <w:t>Other</w:t>
            </w:r>
            <w:r w:rsidR="002C1AD4" w:rsidRPr="001D534E">
              <w:rPr>
                <w:rFonts w:ascii="Arial" w:hAnsi="Arial" w:cs="Arial"/>
                <w:u w:val="single"/>
              </w:rPr>
              <w:t xml:space="preserve"> current</w:t>
            </w:r>
            <w:r w:rsidRPr="001D534E">
              <w:rPr>
                <w:rFonts w:ascii="Arial" w:hAnsi="Arial" w:cs="Arial"/>
                <w:u w:val="single"/>
              </w:rPr>
              <w:t xml:space="preserve"> receivables</w:t>
            </w:r>
          </w:p>
        </w:tc>
        <w:tc>
          <w:tcPr>
            <w:tcW w:w="1284" w:type="dxa"/>
          </w:tcPr>
          <w:p w14:paraId="5AAF710D" w14:textId="77777777" w:rsidR="002D2248" w:rsidRPr="001D534E" w:rsidRDefault="002D2248" w:rsidP="002D2248">
            <w:pPr>
              <w:tabs>
                <w:tab w:val="decimal" w:pos="975"/>
              </w:tabs>
              <w:spacing w:line="380" w:lineRule="exact"/>
              <w:ind w:right="-43"/>
              <w:jc w:val="both"/>
              <w:rPr>
                <w:rFonts w:ascii="Arial" w:hAnsi="Arial" w:cs="Arial"/>
              </w:rPr>
            </w:pPr>
          </w:p>
        </w:tc>
        <w:tc>
          <w:tcPr>
            <w:tcW w:w="1285" w:type="dxa"/>
          </w:tcPr>
          <w:p w14:paraId="2530805E" w14:textId="36A107A7" w:rsidR="002D2248" w:rsidRPr="001D534E" w:rsidRDefault="002D2248" w:rsidP="002D2248">
            <w:pPr>
              <w:tabs>
                <w:tab w:val="decimal" w:pos="975"/>
              </w:tabs>
              <w:spacing w:line="380" w:lineRule="exact"/>
              <w:ind w:right="-43"/>
              <w:jc w:val="both"/>
              <w:rPr>
                <w:rFonts w:ascii="Arial" w:hAnsi="Arial" w:cs="Arial"/>
              </w:rPr>
            </w:pPr>
          </w:p>
        </w:tc>
        <w:tc>
          <w:tcPr>
            <w:tcW w:w="1284" w:type="dxa"/>
          </w:tcPr>
          <w:p w14:paraId="50B969C5" w14:textId="77777777" w:rsidR="002D2248" w:rsidRPr="001D534E" w:rsidRDefault="002D2248" w:rsidP="002D2248">
            <w:pPr>
              <w:tabs>
                <w:tab w:val="decimal" w:pos="975"/>
              </w:tabs>
              <w:spacing w:line="380" w:lineRule="exact"/>
              <w:ind w:right="-43"/>
              <w:jc w:val="both"/>
              <w:rPr>
                <w:rFonts w:ascii="Arial" w:hAnsi="Arial" w:cs="Arial"/>
              </w:rPr>
            </w:pPr>
          </w:p>
        </w:tc>
        <w:tc>
          <w:tcPr>
            <w:tcW w:w="1285" w:type="dxa"/>
          </w:tcPr>
          <w:p w14:paraId="741B7950" w14:textId="77777777" w:rsidR="002D2248" w:rsidRPr="001D534E" w:rsidRDefault="002D2248" w:rsidP="002D2248">
            <w:pPr>
              <w:tabs>
                <w:tab w:val="decimal" w:pos="975"/>
              </w:tabs>
              <w:spacing w:line="380" w:lineRule="exact"/>
              <w:ind w:right="-43"/>
              <w:jc w:val="both"/>
              <w:rPr>
                <w:rFonts w:ascii="Arial" w:hAnsi="Arial" w:cs="Arial"/>
              </w:rPr>
            </w:pPr>
          </w:p>
        </w:tc>
      </w:tr>
      <w:tr w:rsidR="00903A0D" w:rsidRPr="001D534E" w14:paraId="6F86E452" w14:textId="77777777" w:rsidTr="00453FAA">
        <w:trPr>
          <w:trHeight w:val="333"/>
        </w:trPr>
        <w:tc>
          <w:tcPr>
            <w:tcW w:w="4050" w:type="dxa"/>
          </w:tcPr>
          <w:p w14:paraId="14585DDF" w14:textId="6CCCEB62" w:rsidR="00903A0D" w:rsidRPr="001D534E" w:rsidRDefault="00903A0D" w:rsidP="00903A0D">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 xml:space="preserve">Other </w:t>
            </w:r>
            <w:r w:rsidR="006A17B2" w:rsidRPr="001D534E">
              <w:rPr>
                <w:rFonts w:ascii="Arial" w:hAnsi="Arial" w:cs="Arial"/>
              </w:rPr>
              <w:t xml:space="preserve">current </w:t>
            </w:r>
            <w:r w:rsidRPr="001D534E">
              <w:rPr>
                <w:rFonts w:ascii="Arial" w:hAnsi="Arial" w:cs="Arial"/>
              </w:rPr>
              <w:t>receivables - related parties</w:t>
            </w:r>
          </w:p>
        </w:tc>
        <w:tc>
          <w:tcPr>
            <w:tcW w:w="1284" w:type="dxa"/>
          </w:tcPr>
          <w:p w14:paraId="098AA324" w14:textId="4769E857"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15</w:t>
            </w:r>
          </w:p>
        </w:tc>
        <w:tc>
          <w:tcPr>
            <w:tcW w:w="1285" w:type="dxa"/>
          </w:tcPr>
          <w:p w14:paraId="1D15FD5E" w14:textId="48A4BFDD"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15</w:t>
            </w:r>
          </w:p>
        </w:tc>
        <w:tc>
          <w:tcPr>
            <w:tcW w:w="1284" w:type="dxa"/>
          </w:tcPr>
          <w:p w14:paraId="6FA5D251" w14:textId="6747B503"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678</w:t>
            </w:r>
          </w:p>
        </w:tc>
        <w:tc>
          <w:tcPr>
            <w:tcW w:w="1285" w:type="dxa"/>
          </w:tcPr>
          <w:p w14:paraId="47825F18" w14:textId="4AE48AB8"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413</w:t>
            </w:r>
          </w:p>
        </w:tc>
      </w:tr>
      <w:tr w:rsidR="00903A0D" w:rsidRPr="001D534E" w14:paraId="02B6E75D" w14:textId="77777777" w:rsidTr="00453FAA">
        <w:trPr>
          <w:trHeight w:val="333"/>
        </w:trPr>
        <w:tc>
          <w:tcPr>
            <w:tcW w:w="4050" w:type="dxa"/>
          </w:tcPr>
          <w:p w14:paraId="70C1409F" w14:textId="7CDC404C" w:rsidR="00903A0D" w:rsidRPr="001D534E" w:rsidRDefault="00903A0D" w:rsidP="00903A0D">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Other</w:t>
            </w:r>
            <w:r w:rsidR="006A17B2" w:rsidRPr="001D534E">
              <w:rPr>
                <w:rFonts w:ascii="Arial" w:hAnsi="Arial" w:cs="Arial"/>
              </w:rPr>
              <w:t xml:space="preserve"> current</w:t>
            </w:r>
            <w:r w:rsidRPr="001D534E">
              <w:rPr>
                <w:rFonts w:ascii="Arial" w:hAnsi="Arial" w:cs="Arial"/>
              </w:rPr>
              <w:t xml:space="preserve"> receivables - unrelated party</w:t>
            </w:r>
          </w:p>
        </w:tc>
        <w:tc>
          <w:tcPr>
            <w:tcW w:w="1284" w:type="dxa"/>
          </w:tcPr>
          <w:p w14:paraId="221F7E39" w14:textId="450324DA"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295</w:t>
            </w:r>
          </w:p>
        </w:tc>
        <w:tc>
          <w:tcPr>
            <w:tcW w:w="1285" w:type="dxa"/>
          </w:tcPr>
          <w:p w14:paraId="40D90A60" w14:textId="7B64501A"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3,034</w:t>
            </w:r>
          </w:p>
        </w:tc>
        <w:tc>
          <w:tcPr>
            <w:tcW w:w="1284" w:type="dxa"/>
          </w:tcPr>
          <w:p w14:paraId="616FCD07" w14:textId="44F81ECA"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290</w:t>
            </w:r>
          </w:p>
        </w:tc>
        <w:tc>
          <w:tcPr>
            <w:tcW w:w="1285" w:type="dxa"/>
          </w:tcPr>
          <w:p w14:paraId="191982AD" w14:textId="78E28234" w:rsidR="00903A0D" w:rsidRPr="001D534E" w:rsidRDefault="00903A0D" w:rsidP="00903A0D">
            <w:pPr>
              <w:tabs>
                <w:tab w:val="decimal" w:pos="975"/>
              </w:tabs>
              <w:spacing w:line="380" w:lineRule="exact"/>
              <w:ind w:right="-43"/>
              <w:jc w:val="both"/>
              <w:rPr>
                <w:rFonts w:ascii="Arial" w:hAnsi="Arial" w:cs="Arial"/>
              </w:rPr>
            </w:pPr>
            <w:r w:rsidRPr="001D534E">
              <w:rPr>
                <w:rFonts w:ascii="Arial" w:hAnsi="Arial" w:cs="Arial"/>
              </w:rPr>
              <w:t>3,034</w:t>
            </w:r>
          </w:p>
        </w:tc>
      </w:tr>
      <w:tr w:rsidR="00903A0D" w:rsidRPr="001D534E" w14:paraId="0B4594EC" w14:textId="77777777" w:rsidTr="00453FAA">
        <w:trPr>
          <w:trHeight w:val="369"/>
        </w:trPr>
        <w:tc>
          <w:tcPr>
            <w:tcW w:w="4050" w:type="dxa"/>
          </w:tcPr>
          <w:p w14:paraId="20FA09FF" w14:textId="22B74791" w:rsidR="00903A0D" w:rsidRPr="001D534E" w:rsidRDefault="00903A0D" w:rsidP="00903A0D">
            <w:pPr>
              <w:tabs>
                <w:tab w:val="left" w:pos="165"/>
                <w:tab w:val="left" w:pos="900"/>
                <w:tab w:val="left" w:pos="1440"/>
                <w:tab w:val="right" w:pos="5490"/>
                <w:tab w:val="right" w:pos="7740"/>
                <w:tab w:val="right" w:pos="9180"/>
              </w:tabs>
              <w:spacing w:line="380" w:lineRule="exact"/>
              <w:ind w:left="345" w:right="-45" w:hanging="345"/>
              <w:jc w:val="thaiDistribute"/>
              <w:rPr>
                <w:rFonts w:ascii="Arial" w:hAnsi="Arial" w:cstheme="minorBidi"/>
                <w:cs/>
              </w:rPr>
            </w:pPr>
            <w:r w:rsidRPr="001D534E">
              <w:rPr>
                <w:rFonts w:ascii="Arial" w:hAnsi="Arial" w:cs="Arial"/>
              </w:rPr>
              <w:t>Advances</w:t>
            </w:r>
          </w:p>
        </w:tc>
        <w:tc>
          <w:tcPr>
            <w:tcW w:w="1284" w:type="dxa"/>
          </w:tcPr>
          <w:p w14:paraId="315A5F49" w14:textId="24A99178"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26,481</w:t>
            </w:r>
          </w:p>
        </w:tc>
        <w:tc>
          <w:tcPr>
            <w:tcW w:w="1285" w:type="dxa"/>
          </w:tcPr>
          <w:p w14:paraId="335E48E4" w14:textId="10A14F82"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26,636</w:t>
            </w:r>
          </w:p>
        </w:tc>
        <w:tc>
          <w:tcPr>
            <w:tcW w:w="1284" w:type="dxa"/>
          </w:tcPr>
          <w:p w14:paraId="431F10B8" w14:textId="7DC1F808"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26,481</w:t>
            </w:r>
          </w:p>
        </w:tc>
        <w:tc>
          <w:tcPr>
            <w:tcW w:w="1285" w:type="dxa"/>
          </w:tcPr>
          <w:p w14:paraId="19D13E09" w14:textId="2AC2EDC2"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26,636</w:t>
            </w:r>
          </w:p>
        </w:tc>
      </w:tr>
      <w:tr w:rsidR="00903A0D" w:rsidRPr="001D534E" w14:paraId="54F0A81D" w14:textId="77777777" w:rsidTr="00453FAA">
        <w:trPr>
          <w:trHeight w:val="324"/>
        </w:trPr>
        <w:tc>
          <w:tcPr>
            <w:tcW w:w="4050" w:type="dxa"/>
          </w:tcPr>
          <w:p w14:paraId="076ED750" w14:textId="7296F6ED" w:rsidR="00903A0D" w:rsidRPr="001D534E" w:rsidRDefault="00903A0D" w:rsidP="00903A0D">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Total other</w:t>
            </w:r>
            <w:r w:rsidR="00F55D8A" w:rsidRPr="001D534E">
              <w:rPr>
                <w:rFonts w:ascii="Arial" w:hAnsi="Arial" w:cs="Arial"/>
              </w:rPr>
              <w:t xml:space="preserve"> current</w:t>
            </w:r>
            <w:r w:rsidRPr="001D534E">
              <w:rPr>
                <w:rFonts w:ascii="Arial" w:hAnsi="Arial" w:cs="Arial"/>
              </w:rPr>
              <w:t xml:space="preserve"> receivables</w:t>
            </w:r>
          </w:p>
        </w:tc>
        <w:tc>
          <w:tcPr>
            <w:tcW w:w="1284" w:type="dxa"/>
          </w:tcPr>
          <w:p w14:paraId="69DEA44B" w14:textId="183E6D02"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26,791</w:t>
            </w:r>
          </w:p>
        </w:tc>
        <w:tc>
          <w:tcPr>
            <w:tcW w:w="1285" w:type="dxa"/>
          </w:tcPr>
          <w:p w14:paraId="4246C6AB" w14:textId="52843520"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29,685</w:t>
            </w:r>
          </w:p>
        </w:tc>
        <w:tc>
          <w:tcPr>
            <w:tcW w:w="1284" w:type="dxa"/>
          </w:tcPr>
          <w:p w14:paraId="30406736" w14:textId="15554425"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27,449</w:t>
            </w:r>
          </w:p>
        </w:tc>
        <w:tc>
          <w:tcPr>
            <w:tcW w:w="1285" w:type="dxa"/>
          </w:tcPr>
          <w:p w14:paraId="31C45B55" w14:textId="0021B475" w:rsidR="00903A0D" w:rsidRPr="001D534E" w:rsidRDefault="00903A0D" w:rsidP="00903A0D">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30,083</w:t>
            </w:r>
          </w:p>
        </w:tc>
      </w:tr>
      <w:tr w:rsidR="00903A0D" w:rsidRPr="001D534E" w14:paraId="362AD65D" w14:textId="77777777" w:rsidTr="00453FAA">
        <w:trPr>
          <w:trHeight w:val="456"/>
        </w:trPr>
        <w:tc>
          <w:tcPr>
            <w:tcW w:w="4050" w:type="dxa"/>
          </w:tcPr>
          <w:p w14:paraId="2D495847" w14:textId="77C78086" w:rsidR="00903A0D" w:rsidRPr="001D534E" w:rsidRDefault="00903A0D" w:rsidP="00903A0D">
            <w:pPr>
              <w:tabs>
                <w:tab w:val="left" w:pos="165"/>
                <w:tab w:val="left" w:pos="900"/>
                <w:tab w:val="right" w:pos="7280"/>
                <w:tab w:val="right" w:pos="8540"/>
              </w:tabs>
              <w:spacing w:line="380" w:lineRule="exact"/>
              <w:ind w:left="345" w:right="-43" w:hanging="345"/>
              <w:jc w:val="thaiDistribute"/>
              <w:rPr>
                <w:rFonts w:ascii="Arial" w:hAnsi="Arial" w:cs="Arial"/>
                <w:cs/>
              </w:rPr>
            </w:pPr>
            <w:r w:rsidRPr="001D534E">
              <w:rPr>
                <w:rFonts w:ascii="Arial" w:hAnsi="Arial" w:cs="Arial"/>
              </w:rPr>
              <w:t>Trade and other</w:t>
            </w:r>
            <w:r w:rsidR="005B7295" w:rsidRPr="001D534E">
              <w:rPr>
                <w:rFonts w:ascii="Arial" w:hAnsi="Arial" w:cs="Arial"/>
              </w:rPr>
              <w:t xml:space="preserve"> current</w:t>
            </w:r>
            <w:r w:rsidRPr="001D534E">
              <w:rPr>
                <w:rFonts w:ascii="Arial" w:hAnsi="Arial" w:cs="Arial"/>
              </w:rPr>
              <w:t xml:space="preserve"> receivables - net</w:t>
            </w:r>
          </w:p>
        </w:tc>
        <w:tc>
          <w:tcPr>
            <w:tcW w:w="1284" w:type="dxa"/>
          </w:tcPr>
          <w:p w14:paraId="3C0D59C7" w14:textId="2DE892FC" w:rsidR="00903A0D" w:rsidRPr="001D534E" w:rsidRDefault="00903A0D" w:rsidP="00903A0D">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1,912,177</w:t>
            </w:r>
          </w:p>
        </w:tc>
        <w:tc>
          <w:tcPr>
            <w:tcW w:w="1285" w:type="dxa"/>
          </w:tcPr>
          <w:p w14:paraId="71CC636C" w14:textId="7E059FA2" w:rsidR="00903A0D" w:rsidRPr="001D534E" w:rsidRDefault="00903A0D" w:rsidP="00903A0D">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1,866,008</w:t>
            </w:r>
          </w:p>
        </w:tc>
        <w:tc>
          <w:tcPr>
            <w:tcW w:w="1284" w:type="dxa"/>
          </w:tcPr>
          <w:p w14:paraId="490F18F3" w14:textId="0323EF06" w:rsidR="00903A0D" w:rsidRPr="001D534E" w:rsidRDefault="00903A0D" w:rsidP="00903A0D">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1,900,924</w:t>
            </w:r>
          </w:p>
        </w:tc>
        <w:tc>
          <w:tcPr>
            <w:tcW w:w="1285" w:type="dxa"/>
          </w:tcPr>
          <w:p w14:paraId="633CFFB6" w14:textId="39C8D7AD" w:rsidR="00903A0D" w:rsidRPr="001D534E" w:rsidRDefault="00903A0D" w:rsidP="00903A0D">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1,850,007</w:t>
            </w:r>
          </w:p>
        </w:tc>
      </w:tr>
    </w:tbl>
    <w:p w14:paraId="4916ADC2" w14:textId="55D5AA86" w:rsidR="00EC2DA8" w:rsidRDefault="00EC2DA8" w:rsidP="00A859AA">
      <w:pPr>
        <w:spacing w:before="240" w:after="120" w:line="380" w:lineRule="exact"/>
        <w:ind w:left="547"/>
        <w:jc w:val="both"/>
        <w:outlineLvl w:val="0"/>
        <w:rPr>
          <w:rFonts w:ascii="Arial" w:hAnsi="Arial" w:cs="Arial"/>
          <w:sz w:val="22"/>
          <w:szCs w:val="22"/>
        </w:rPr>
      </w:pPr>
      <w:r>
        <w:rPr>
          <w:rFonts w:ascii="Arial" w:hAnsi="Arial" w:cs="Arial"/>
          <w:sz w:val="22"/>
          <w:szCs w:val="22"/>
        </w:rPr>
        <w:t>The normal credit term</w:t>
      </w:r>
      <w:r w:rsidR="007F1DDD">
        <w:rPr>
          <w:rFonts w:ascii="Arial" w:hAnsi="Arial" w:cs="Browallia New"/>
          <w:sz w:val="22"/>
          <w:szCs w:val="28"/>
          <w:lang w:val="en-US"/>
        </w:rPr>
        <w:t>s</w:t>
      </w:r>
      <w:r>
        <w:rPr>
          <w:rFonts w:ascii="Arial" w:hAnsi="Arial" w:cs="Arial"/>
          <w:sz w:val="22"/>
          <w:szCs w:val="22"/>
        </w:rPr>
        <w:t xml:space="preserve"> </w:t>
      </w:r>
      <w:r w:rsidR="007F1DDD">
        <w:rPr>
          <w:rFonts w:ascii="Arial" w:hAnsi="Arial" w:cs="Arial"/>
          <w:sz w:val="22"/>
          <w:szCs w:val="22"/>
        </w:rPr>
        <w:t>are</w:t>
      </w:r>
      <w:r>
        <w:rPr>
          <w:rFonts w:ascii="Arial" w:hAnsi="Arial" w:cs="Arial"/>
          <w:sz w:val="22"/>
          <w:szCs w:val="22"/>
        </w:rPr>
        <w:t xml:space="preserve"> 30 days to 60 days.</w:t>
      </w:r>
    </w:p>
    <w:p w14:paraId="0B6E42E2" w14:textId="6718F821" w:rsidR="00A859AA" w:rsidRPr="001D534E" w:rsidRDefault="00A859AA" w:rsidP="00EC2DA8">
      <w:pPr>
        <w:spacing w:before="120" w:after="120" w:line="380" w:lineRule="exact"/>
        <w:ind w:left="547"/>
        <w:jc w:val="both"/>
        <w:outlineLvl w:val="0"/>
        <w:rPr>
          <w:rFonts w:ascii="Arial" w:hAnsi="Arial" w:cstheme="minorBidi"/>
          <w:sz w:val="22"/>
          <w:szCs w:val="22"/>
        </w:rPr>
      </w:pPr>
      <w:r w:rsidRPr="001D534E">
        <w:rPr>
          <w:rFonts w:ascii="Arial" w:hAnsi="Arial" w:cs="Arial"/>
          <w:sz w:val="22"/>
          <w:szCs w:val="22"/>
        </w:rPr>
        <w:t xml:space="preserve">Set out below </w:t>
      </w:r>
      <w:proofErr w:type="gramStart"/>
      <w:r w:rsidRPr="001D534E">
        <w:rPr>
          <w:rFonts w:ascii="Arial" w:hAnsi="Arial" w:cs="Arial"/>
          <w:sz w:val="22"/>
          <w:szCs w:val="22"/>
        </w:rPr>
        <w:t>is</w:t>
      </w:r>
      <w:proofErr w:type="gramEnd"/>
      <w:r w:rsidRPr="001D534E">
        <w:rPr>
          <w:rFonts w:ascii="Arial" w:hAnsi="Arial" w:cs="Arial"/>
          <w:sz w:val="22"/>
          <w:szCs w:val="22"/>
        </w:rPr>
        <w:t xml:space="preserve"> the movement</w:t>
      </w:r>
      <w:r w:rsidR="00BE7948" w:rsidRPr="001D534E">
        <w:rPr>
          <w:rFonts w:ascii="Arial" w:hAnsi="Arial" w:cs="Arial"/>
          <w:sz w:val="22"/>
          <w:szCs w:val="22"/>
        </w:rPr>
        <w:t xml:space="preserve">s </w:t>
      </w:r>
      <w:r w:rsidRPr="001D534E">
        <w:rPr>
          <w:rFonts w:ascii="Arial" w:hAnsi="Arial" w:cs="Arial"/>
          <w:sz w:val="22"/>
          <w:szCs w:val="22"/>
        </w:rPr>
        <w:t xml:space="preserve">in the allowance for expected credit losses of trade and other </w:t>
      </w:r>
      <w:r w:rsidR="00BE4BFD" w:rsidRPr="001D534E">
        <w:rPr>
          <w:rFonts w:ascii="Arial" w:hAnsi="Arial" w:cs="Arial"/>
          <w:sz w:val="22"/>
          <w:szCs w:val="22"/>
        </w:rPr>
        <w:t xml:space="preserve">current </w:t>
      </w:r>
      <w:r w:rsidRPr="001D534E">
        <w:rPr>
          <w:rFonts w:ascii="Arial" w:hAnsi="Arial" w:cs="Arial"/>
          <w:sz w:val="22"/>
          <w:szCs w:val="22"/>
        </w:rPr>
        <w:t>receivables.</w:t>
      </w:r>
    </w:p>
    <w:tbl>
      <w:tblPr>
        <w:tblW w:w="9180" w:type="dxa"/>
        <w:tblInd w:w="450" w:type="dxa"/>
        <w:tblLayout w:type="fixed"/>
        <w:tblLook w:val="04A0" w:firstRow="1" w:lastRow="0" w:firstColumn="1" w:lastColumn="0" w:noHBand="0" w:noVBand="1"/>
      </w:tblPr>
      <w:tblGrid>
        <w:gridCol w:w="4050"/>
        <w:gridCol w:w="1282"/>
        <w:gridCol w:w="1283"/>
        <w:gridCol w:w="1282"/>
        <w:gridCol w:w="1283"/>
      </w:tblGrid>
      <w:tr w:rsidR="00B5666F" w:rsidRPr="001D534E" w14:paraId="05E1802A" w14:textId="77777777" w:rsidTr="00B5666F">
        <w:trPr>
          <w:trHeight w:val="409"/>
        </w:trPr>
        <w:tc>
          <w:tcPr>
            <w:tcW w:w="4050" w:type="dxa"/>
          </w:tcPr>
          <w:p w14:paraId="1F4D7488" w14:textId="77777777" w:rsidR="00B5666F" w:rsidRPr="001D534E" w:rsidRDefault="00B5666F" w:rsidP="00F669A5">
            <w:pPr>
              <w:tabs>
                <w:tab w:val="left" w:pos="600"/>
                <w:tab w:val="left" w:pos="900"/>
                <w:tab w:val="right" w:pos="7280"/>
                <w:tab w:val="right" w:pos="8540"/>
              </w:tabs>
              <w:spacing w:line="380" w:lineRule="exact"/>
              <w:ind w:right="-43"/>
              <w:jc w:val="thaiDistribute"/>
              <w:rPr>
                <w:rFonts w:ascii="Arial" w:hAnsi="Arial" w:cs="Arial"/>
                <w:cs/>
              </w:rPr>
            </w:pPr>
          </w:p>
        </w:tc>
        <w:tc>
          <w:tcPr>
            <w:tcW w:w="5130" w:type="dxa"/>
            <w:gridSpan w:val="4"/>
          </w:tcPr>
          <w:p w14:paraId="2E797DF2" w14:textId="77777777" w:rsidR="00B5666F" w:rsidRPr="001D534E" w:rsidRDefault="00B5666F" w:rsidP="00F669A5">
            <w:pPr>
              <w:tabs>
                <w:tab w:val="left" w:pos="600"/>
                <w:tab w:val="left" w:pos="900"/>
                <w:tab w:val="right" w:pos="7280"/>
                <w:tab w:val="right" w:pos="8540"/>
              </w:tabs>
              <w:spacing w:line="380" w:lineRule="exact"/>
              <w:ind w:right="-43"/>
              <w:jc w:val="right"/>
              <w:rPr>
                <w:rFonts w:ascii="Arial" w:hAnsi="Arial" w:cs="Arial"/>
                <w:u w:val="single"/>
              </w:rPr>
            </w:pPr>
            <w:r w:rsidRPr="001D534E">
              <w:rPr>
                <w:rFonts w:ascii="Arial" w:hAnsi="Arial" w:cs="Arial"/>
              </w:rPr>
              <w:t>(Unit: Thousand Baht)</w:t>
            </w:r>
          </w:p>
        </w:tc>
      </w:tr>
      <w:tr w:rsidR="00453FAA" w:rsidRPr="001D534E" w14:paraId="3400F0CB" w14:textId="77777777" w:rsidTr="00B5666F">
        <w:trPr>
          <w:trHeight w:val="398"/>
        </w:trPr>
        <w:tc>
          <w:tcPr>
            <w:tcW w:w="4050" w:type="dxa"/>
          </w:tcPr>
          <w:p w14:paraId="36FE772B" w14:textId="77777777" w:rsidR="00453FAA" w:rsidRPr="001D534E" w:rsidRDefault="00453FAA" w:rsidP="00F669A5">
            <w:pPr>
              <w:tabs>
                <w:tab w:val="left" w:pos="600"/>
                <w:tab w:val="left" w:pos="900"/>
                <w:tab w:val="right" w:pos="7280"/>
                <w:tab w:val="right" w:pos="8540"/>
              </w:tabs>
              <w:spacing w:line="380" w:lineRule="exact"/>
              <w:ind w:right="-43"/>
              <w:jc w:val="thaiDistribute"/>
              <w:rPr>
                <w:rFonts w:ascii="Arial" w:hAnsi="Arial" w:cs="Arial"/>
                <w:cs/>
              </w:rPr>
            </w:pPr>
          </w:p>
        </w:tc>
        <w:tc>
          <w:tcPr>
            <w:tcW w:w="2565" w:type="dxa"/>
            <w:gridSpan w:val="2"/>
          </w:tcPr>
          <w:p w14:paraId="5B2E7107" w14:textId="5DEBC028" w:rsidR="00453FAA" w:rsidRPr="001D534E" w:rsidRDefault="00453FAA"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 xml:space="preserve">Consolidated </w:t>
            </w:r>
            <w:r w:rsidR="00B5666F" w:rsidRPr="001D534E">
              <w:rPr>
                <w:rFonts w:ascii="Arial" w:hAnsi="Arial" w:cs="Arial"/>
              </w:rPr>
              <w:t xml:space="preserve">                  </w:t>
            </w:r>
            <w:r w:rsidRPr="001D534E">
              <w:rPr>
                <w:rFonts w:ascii="Arial" w:hAnsi="Arial" w:cs="Arial"/>
              </w:rPr>
              <w:t>financial statements</w:t>
            </w:r>
          </w:p>
        </w:tc>
        <w:tc>
          <w:tcPr>
            <w:tcW w:w="2565" w:type="dxa"/>
            <w:gridSpan w:val="2"/>
            <w:vAlign w:val="bottom"/>
          </w:tcPr>
          <w:p w14:paraId="1FB31387" w14:textId="77777777" w:rsidR="00453FAA" w:rsidRPr="001D534E" w:rsidRDefault="00453FAA"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453FAA" w:rsidRPr="001D534E" w14:paraId="75BC6F13" w14:textId="77777777" w:rsidTr="00B5666F">
        <w:trPr>
          <w:trHeight w:val="378"/>
        </w:trPr>
        <w:tc>
          <w:tcPr>
            <w:tcW w:w="4050" w:type="dxa"/>
          </w:tcPr>
          <w:p w14:paraId="232271EA" w14:textId="77777777" w:rsidR="00453FAA" w:rsidRPr="001D534E" w:rsidRDefault="00453FAA" w:rsidP="00F669A5">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rPr>
              <w:br w:type="page"/>
            </w:r>
          </w:p>
        </w:tc>
        <w:tc>
          <w:tcPr>
            <w:tcW w:w="1282" w:type="dxa"/>
          </w:tcPr>
          <w:p w14:paraId="188D38DB" w14:textId="7F193BAA" w:rsidR="00453FAA" w:rsidRPr="001D534E" w:rsidRDefault="00265222"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83" w:type="dxa"/>
          </w:tcPr>
          <w:p w14:paraId="7B78F37F" w14:textId="71EF1AF8" w:rsidR="00453FAA" w:rsidRPr="001D534E" w:rsidRDefault="00265222"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c>
          <w:tcPr>
            <w:tcW w:w="1282" w:type="dxa"/>
          </w:tcPr>
          <w:p w14:paraId="6A225901" w14:textId="1D1B8727" w:rsidR="00453FAA" w:rsidRPr="001D534E" w:rsidRDefault="00265222"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83" w:type="dxa"/>
          </w:tcPr>
          <w:p w14:paraId="42BD5D98" w14:textId="4B2B1304" w:rsidR="00453FAA" w:rsidRPr="001D534E" w:rsidRDefault="00265222" w:rsidP="00F669A5">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r>
      <w:tr w:rsidR="00B119BA" w:rsidRPr="001D534E" w14:paraId="15EEFBD4" w14:textId="77777777">
        <w:trPr>
          <w:trHeight w:val="80"/>
        </w:trPr>
        <w:tc>
          <w:tcPr>
            <w:tcW w:w="4050" w:type="dxa"/>
          </w:tcPr>
          <w:p w14:paraId="58FE2A74" w14:textId="4BFA88A4" w:rsidR="00B119BA" w:rsidRPr="001D534E" w:rsidRDefault="00B119BA" w:rsidP="00B119BA">
            <w:pPr>
              <w:tabs>
                <w:tab w:val="left" w:pos="600"/>
                <w:tab w:val="left" w:pos="900"/>
                <w:tab w:val="right" w:pos="7280"/>
                <w:tab w:val="right" w:pos="8540"/>
              </w:tabs>
              <w:spacing w:line="380" w:lineRule="exact"/>
              <w:ind w:right="-43"/>
              <w:jc w:val="thaiDistribute"/>
              <w:rPr>
                <w:rFonts w:ascii="Arial" w:hAnsi="Arial" w:cs="Arial"/>
                <w:cs/>
              </w:rPr>
            </w:pPr>
            <w:r w:rsidRPr="001D534E">
              <w:rPr>
                <w:rFonts w:ascii="Arial" w:hAnsi="Arial" w:cs="Arial"/>
              </w:rPr>
              <w:t>Beginning balance</w:t>
            </w:r>
          </w:p>
        </w:tc>
        <w:tc>
          <w:tcPr>
            <w:tcW w:w="1282" w:type="dxa"/>
          </w:tcPr>
          <w:p w14:paraId="53304B60" w14:textId="45B1DA3C" w:rsidR="00B119BA" w:rsidRPr="001D534E" w:rsidRDefault="00B119BA" w:rsidP="00B119BA">
            <w:pPr>
              <w:tabs>
                <w:tab w:val="decimal" w:pos="975"/>
              </w:tabs>
              <w:spacing w:line="380" w:lineRule="exact"/>
              <w:ind w:right="-43"/>
              <w:rPr>
                <w:rFonts w:ascii="Arial" w:hAnsi="Arial" w:cs="Arial"/>
                <w:lang w:val="en-US"/>
              </w:rPr>
            </w:pPr>
            <w:r w:rsidRPr="001D534E">
              <w:rPr>
                <w:rFonts w:ascii="Arial" w:hAnsi="Arial" w:cs="Arial"/>
              </w:rPr>
              <w:t>26,326</w:t>
            </w:r>
          </w:p>
        </w:tc>
        <w:tc>
          <w:tcPr>
            <w:tcW w:w="1283" w:type="dxa"/>
          </w:tcPr>
          <w:p w14:paraId="29AF9C67" w14:textId="1FE88CD4" w:rsidR="00B119BA" w:rsidRPr="001D534E" w:rsidRDefault="00B119BA" w:rsidP="00B119BA">
            <w:pPr>
              <w:tabs>
                <w:tab w:val="decimal" w:pos="975"/>
              </w:tabs>
              <w:spacing w:line="380" w:lineRule="exact"/>
              <w:ind w:right="-43"/>
              <w:rPr>
                <w:rFonts w:ascii="Arial" w:hAnsi="Arial" w:cs="Arial"/>
              </w:rPr>
            </w:pPr>
            <w:r w:rsidRPr="001D534E">
              <w:rPr>
                <w:rFonts w:ascii="Arial" w:hAnsi="Arial" w:cs="Browallia New"/>
                <w:szCs w:val="25"/>
              </w:rPr>
              <w:t>45,068</w:t>
            </w:r>
          </w:p>
        </w:tc>
        <w:tc>
          <w:tcPr>
            <w:tcW w:w="1282" w:type="dxa"/>
          </w:tcPr>
          <w:p w14:paraId="510FE359" w14:textId="03E94CD0" w:rsidR="00B119BA" w:rsidRPr="001D534E" w:rsidRDefault="00B119BA" w:rsidP="00B119BA">
            <w:pPr>
              <w:tabs>
                <w:tab w:val="decimal" w:pos="975"/>
              </w:tabs>
              <w:spacing w:line="380" w:lineRule="exact"/>
              <w:ind w:right="-43"/>
              <w:rPr>
                <w:rFonts w:ascii="Arial" w:hAnsi="Arial" w:cs="Arial"/>
              </w:rPr>
            </w:pPr>
            <w:r w:rsidRPr="001D534E">
              <w:rPr>
                <w:rFonts w:ascii="Arial" w:hAnsi="Arial" w:cs="Arial"/>
              </w:rPr>
              <w:t>24,675</w:t>
            </w:r>
          </w:p>
        </w:tc>
        <w:tc>
          <w:tcPr>
            <w:tcW w:w="1283" w:type="dxa"/>
          </w:tcPr>
          <w:p w14:paraId="6991B58E" w14:textId="2240D6BB" w:rsidR="00B119BA" w:rsidRPr="001D534E" w:rsidRDefault="00B119BA" w:rsidP="00B119BA">
            <w:pPr>
              <w:tabs>
                <w:tab w:val="decimal" w:pos="975"/>
              </w:tabs>
              <w:spacing w:line="380" w:lineRule="exact"/>
              <w:ind w:right="-43"/>
              <w:rPr>
                <w:rFonts w:ascii="Arial" w:hAnsi="Arial" w:cs="Arial"/>
              </w:rPr>
            </w:pPr>
            <w:r w:rsidRPr="001D534E">
              <w:rPr>
                <w:rFonts w:ascii="Arial" w:hAnsi="Arial" w:cs="Arial"/>
              </w:rPr>
              <w:t>44,274</w:t>
            </w:r>
          </w:p>
        </w:tc>
      </w:tr>
      <w:tr w:rsidR="00B119BA" w:rsidRPr="001D534E" w14:paraId="0C4C5048" w14:textId="77777777">
        <w:trPr>
          <w:trHeight w:val="333"/>
        </w:trPr>
        <w:tc>
          <w:tcPr>
            <w:tcW w:w="4050" w:type="dxa"/>
          </w:tcPr>
          <w:p w14:paraId="0C3FB56E" w14:textId="4036B445" w:rsidR="00B119BA" w:rsidRPr="001D534E" w:rsidRDefault="00B119BA" w:rsidP="00B119BA">
            <w:pPr>
              <w:tabs>
                <w:tab w:val="left" w:pos="900"/>
                <w:tab w:val="left" w:pos="1440"/>
                <w:tab w:val="right" w:pos="5490"/>
                <w:tab w:val="right" w:pos="7740"/>
                <w:tab w:val="right" w:pos="9180"/>
              </w:tabs>
              <w:spacing w:line="380" w:lineRule="exact"/>
              <w:ind w:right="-45"/>
              <w:jc w:val="thaiDistribute"/>
              <w:rPr>
                <w:rFonts w:ascii="Arial" w:hAnsi="Arial" w:cs="Arial"/>
                <w:cs/>
              </w:rPr>
            </w:pPr>
            <w:r w:rsidRPr="001D534E">
              <w:rPr>
                <w:rFonts w:ascii="Arial" w:hAnsi="Arial" w:cs="Arial"/>
              </w:rPr>
              <w:t>Reversal of expected credit losses</w:t>
            </w:r>
          </w:p>
        </w:tc>
        <w:tc>
          <w:tcPr>
            <w:tcW w:w="1282" w:type="dxa"/>
          </w:tcPr>
          <w:p w14:paraId="10CB49B1" w14:textId="5B6F5114" w:rsidR="00B119BA" w:rsidRPr="001D534E" w:rsidRDefault="00B119BA" w:rsidP="00B119BA">
            <w:pPr>
              <w:tabs>
                <w:tab w:val="decimal" w:pos="975"/>
              </w:tabs>
              <w:spacing w:line="380" w:lineRule="exact"/>
              <w:ind w:right="-43"/>
              <w:rPr>
                <w:rFonts w:ascii="Arial" w:hAnsi="Arial" w:cs="Arial"/>
              </w:rPr>
            </w:pPr>
            <w:r w:rsidRPr="001D534E">
              <w:rPr>
                <w:rFonts w:ascii="Arial" w:hAnsi="Arial" w:cs="Arial"/>
              </w:rPr>
              <w:t>5,750</w:t>
            </w:r>
          </w:p>
        </w:tc>
        <w:tc>
          <w:tcPr>
            <w:tcW w:w="1283" w:type="dxa"/>
          </w:tcPr>
          <w:p w14:paraId="03200665" w14:textId="4570B2CA" w:rsidR="00B119BA" w:rsidRPr="001D534E" w:rsidRDefault="00B119BA" w:rsidP="00B119BA">
            <w:pPr>
              <w:tabs>
                <w:tab w:val="decimal" w:pos="975"/>
              </w:tabs>
              <w:spacing w:line="380" w:lineRule="exact"/>
              <w:ind w:right="-43"/>
              <w:rPr>
                <w:rFonts w:ascii="Arial" w:hAnsi="Arial" w:cs="Arial"/>
              </w:rPr>
            </w:pPr>
            <w:r w:rsidRPr="001D534E">
              <w:rPr>
                <w:rFonts w:ascii="Arial" w:hAnsi="Arial" w:cs="Arial"/>
              </w:rPr>
              <w:t>(4,750)</w:t>
            </w:r>
          </w:p>
        </w:tc>
        <w:tc>
          <w:tcPr>
            <w:tcW w:w="1282" w:type="dxa"/>
          </w:tcPr>
          <w:p w14:paraId="7EA20477" w14:textId="013E565A" w:rsidR="00B119BA" w:rsidRPr="001D534E" w:rsidRDefault="00B119BA" w:rsidP="00B119BA">
            <w:pPr>
              <w:tabs>
                <w:tab w:val="decimal" w:pos="975"/>
              </w:tabs>
              <w:spacing w:line="380" w:lineRule="exact"/>
              <w:ind w:right="-43"/>
              <w:rPr>
                <w:rFonts w:ascii="Arial" w:hAnsi="Arial" w:cs="Arial"/>
              </w:rPr>
            </w:pPr>
            <w:r w:rsidRPr="001D534E">
              <w:rPr>
                <w:rFonts w:ascii="Arial" w:hAnsi="Arial" w:cs="Arial"/>
              </w:rPr>
              <w:t>4,981</w:t>
            </w:r>
          </w:p>
        </w:tc>
        <w:tc>
          <w:tcPr>
            <w:tcW w:w="1283" w:type="dxa"/>
          </w:tcPr>
          <w:p w14:paraId="289236C8" w14:textId="7506BD7D" w:rsidR="00B119BA" w:rsidRPr="001D534E" w:rsidRDefault="00B119BA" w:rsidP="00B119BA">
            <w:pPr>
              <w:tabs>
                <w:tab w:val="decimal" w:pos="975"/>
              </w:tabs>
              <w:spacing w:line="380" w:lineRule="exact"/>
              <w:ind w:right="-43"/>
              <w:rPr>
                <w:rFonts w:ascii="Arial" w:hAnsi="Arial" w:cs="Arial"/>
              </w:rPr>
            </w:pPr>
            <w:r w:rsidRPr="001D534E">
              <w:rPr>
                <w:rFonts w:ascii="Arial" w:hAnsi="Arial" w:cs="Arial"/>
              </w:rPr>
              <w:t>(5,607)</w:t>
            </w:r>
          </w:p>
        </w:tc>
      </w:tr>
      <w:tr w:rsidR="00B119BA" w:rsidRPr="001D534E" w14:paraId="604D98AD" w14:textId="77777777">
        <w:trPr>
          <w:trHeight w:val="333"/>
        </w:trPr>
        <w:tc>
          <w:tcPr>
            <w:tcW w:w="4050" w:type="dxa"/>
          </w:tcPr>
          <w:p w14:paraId="198A19BF" w14:textId="087BFCF4" w:rsidR="00B119BA" w:rsidRPr="001D534E" w:rsidRDefault="00B119BA" w:rsidP="00B119BA">
            <w:pPr>
              <w:tabs>
                <w:tab w:val="left" w:pos="900"/>
                <w:tab w:val="left" w:pos="1440"/>
                <w:tab w:val="right" w:pos="5490"/>
                <w:tab w:val="right" w:pos="7740"/>
                <w:tab w:val="right" w:pos="9180"/>
              </w:tabs>
              <w:spacing w:line="380" w:lineRule="exact"/>
              <w:ind w:right="-45"/>
              <w:jc w:val="thaiDistribute"/>
              <w:rPr>
                <w:rFonts w:ascii="Arial" w:hAnsi="Arial" w:cs="Arial"/>
              </w:rPr>
            </w:pPr>
            <w:proofErr w:type="gramStart"/>
            <w:r w:rsidRPr="001D534E">
              <w:rPr>
                <w:rFonts w:ascii="Arial" w:hAnsi="Arial" w:cs="Arial"/>
              </w:rPr>
              <w:t>Written-off</w:t>
            </w:r>
            <w:proofErr w:type="gramEnd"/>
          </w:p>
        </w:tc>
        <w:tc>
          <w:tcPr>
            <w:tcW w:w="1282" w:type="dxa"/>
          </w:tcPr>
          <w:p w14:paraId="620A8023" w14:textId="58864401" w:rsidR="00B119BA" w:rsidRPr="001D534E" w:rsidRDefault="00B119BA" w:rsidP="00B119BA">
            <w:pPr>
              <w:pBdr>
                <w:bottom w:val="single" w:sz="4" w:space="1" w:color="auto"/>
              </w:pBdr>
              <w:tabs>
                <w:tab w:val="decimal" w:pos="975"/>
              </w:tabs>
              <w:spacing w:line="380" w:lineRule="exact"/>
              <w:ind w:right="-43"/>
              <w:rPr>
                <w:rFonts w:ascii="Arial" w:hAnsi="Arial" w:cs="Arial"/>
              </w:rPr>
            </w:pPr>
            <w:r w:rsidRPr="001D534E">
              <w:rPr>
                <w:rFonts w:ascii="Arial" w:hAnsi="Arial" w:cs="Arial"/>
              </w:rPr>
              <w:t>(10,427)</w:t>
            </w:r>
          </w:p>
        </w:tc>
        <w:tc>
          <w:tcPr>
            <w:tcW w:w="1283" w:type="dxa"/>
          </w:tcPr>
          <w:p w14:paraId="47E2B10E" w14:textId="67F1995C" w:rsidR="00B119BA" w:rsidRPr="001D534E" w:rsidRDefault="00B119BA" w:rsidP="00B119BA">
            <w:pPr>
              <w:pBdr>
                <w:bottom w:val="single" w:sz="4" w:space="1" w:color="auto"/>
              </w:pBdr>
              <w:tabs>
                <w:tab w:val="decimal" w:pos="975"/>
              </w:tabs>
              <w:spacing w:line="380" w:lineRule="exact"/>
              <w:ind w:right="-43"/>
              <w:rPr>
                <w:rFonts w:ascii="Arial" w:hAnsi="Arial" w:cs="Arial"/>
              </w:rPr>
            </w:pPr>
            <w:r w:rsidRPr="001D534E">
              <w:rPr>
                <w:rFonts w:ascii="Arial" w:hAnsi="Arial" w:cs="Arial"/>
              </w:rPr>
              <w:t>(13,992)</w:t>
            </w:r>
          </w:p>
        </w:tc>
        <w:tc>
          <w:tcPr>
            <w:tcW w:w="1282" w:type="dxa"/>
          </w:tcPr>
          <w:p w14:paraId="5EAF46F7" w14:textId="4F83634E" w:rsidR="00B119BA" w:rsidRPr="001D534E" w:rsidRDefault="00B119BA" w:rsidP="00B119BA">
            <w:pPr>
              <w:pBdr>
                <w:bottom w:val="single" w:sz="4" w:space="1" w:color="auto"/>
              </w:pBdr>
              <w:tabs>
                <w:tab w:val="decimal" w:pos="975"/>
              </w:tabs>
              <w:spacing w:line="380" w:lineRule="exact"/>
              <w:ind w:right="-43"/>
              <w:rPr>
                <w:rFonts w:ascii="Arial" w:hAnsi="Arial" w:cs="Arial"/>
              </w:rPr>
            </w:pPr>
            <w:r w:rsidRPr="001D534E">
              <w:rPr>
                <w:rFonts w:ascii="Arial" w:hAnsi="Arial" w:cs="Arial"/>
              </w:rPr>
              <w:t>(8,104)</w:t>
            </w:r>
          </w:p>
        </w:tc>
        <w:tc>
          <w:tcPr>
            <w:tcW w:w="1283" w:type="dxa"/>
          </w:tcPr>
          <w:p w14:paraId="05426C9E" w14:textId="0A438C95" w:rsidR="00B119BA" w:rsidRPr="001D534E" w:rsidRDefault="00B119BA" w:rsidP="00B119BA">
            <w:pPr>
              <w:pBdr>
                <w:bottom w:val="single" w:sz="4" w:space="1" w:color="auto"/>
              </w:pBdr>
              <w:tabs>
                <w:tab w:val="decimal" w:pos="975"/>
              </w:tabs>
              <w:spacing w:line="380" w:lineRule="exact"/>
              <w:ind w:right="-43"/>
              <w:rPr>
                <w:rFonts w:ascii="Arial" w:hAnsi="Arial" w:cs="Arial"/>
              </w:rPr>
            </w:pPr>
            <w:r w:rsidRPr="001D534E">
              <w:rPr>
                <w:rFonts w:ascii="Arial" w:hAnsi="Arial" w:cs="Arial"/>
              </w:rPr>
              <w:t>(13,992)</w:t>
            </w:r>
          </w:p>
        </w:tc>
      </w:tr>
      <w:tr w:rsidR="00B119BA" w:rsidRPr="001D534E" w14:paraId="7C4AFCE2" w14:textId="77777777">
        <w:trPr>
          <w:trHeight w:val="297"/>
        </w:trPr>
        <w:tc>
          <w:tcPr>
            <w:tcW w:w="4050" w:type="dxa"/>
          </w:tcPr>
          <w:p w14:paraId="66B0816B" w14:textId="0373B49C" w:rsidR="00B119BA" w:rsidRPr="001D534E" w:rsidRDefault="00B119BA" w:rsidP="00B119BA">
            <w:pPr>
              <w:tabs>
                <w:tab w:val="left" w:pos="600"/>
                <w:tab w:val="left" w:pos="900"/>
                <w:tab w:val="right" w:pos="7280"/>
                <w:tab w:val="right" w:pos="8540"/>
              </w:tabs>
              <w:spacing w:line="380" w:lineRule="exact"/>
              <w:ind w:right="-43"/>
              <w:jc w:val="thaiDistribute"/>
              <w:rPr>
                <w:rFonts w:ascii="Arial" w:hAnsi="Arial" w:cs="Arial"/>
                <w:cs/>
                <w:lang w:val="en-US"/>
              </w:rPr>
            </w:pPr>
            <w:r w:rsidRPr="001D534E">
              <w:rPr>
                <w:rFonts w:ascii="Arial" w:hAnsi="Arial" w:cs="Arial"/>
              </w:rPr>
              <w:t>Ending balance</w:t>
            </w:r>
          </w:p>
        </w:tc>
        <w:tc>
          <w:tcPr>
            <w:tcW w:w="1282" w:type="dxa"/>
          </w:tcPr>
          <w:p w14:paraId="7DED9396" w14:textId="31EBCF1A" w:rsidR="00B119BA" w:rsidRPr="001D534E" w:rsidRDefault="00B119BA" w:rsidP="00B119BA">
            <w:pPr>
              <w:pBdr>
                <w:bottom w:val="double" w:sz="4" w:space="1" w:color="auto"/>
              </w:pBdr>
              <w:tabs>
                <w:tab w:val="decimal" w:pos="975"/>
              </w:tabs>
              <w:spacing w:line="380" w:lineRule="exact"/>
              <w:ind w:right="-43"/>
              <w:rPr>
                <w:rFonts w:ascii="Arial" w:hAnsi="Arial" w:cs="Arial"/>
              </w:rPr>
            </w:pPr>
            <w:r w:rsidRPr="001D534E">
              <w:rPr>
                <w:rFonts w:ascii="Arial" w:hAnsi="Arial" w:cs="Arial"/>
              </w:rPr>
              <w:t>21,649</w:t>
            </w:r>
          </w:p>
        </w:tc>
        <w:tc>
          <w:tcPr>
            <w:tcW w:w="1283" w:type="dxa"/>
            <w:vAlign w:val="bottom"/>
          </w:tcPr>
          <w:p w14:paraId="1C61C69B" w14:textId="0B7F1E4A" w:rsidR="00B119BA" w:rsidRPr="001D534E" w:rsidRDefault="00B119BA" w:rsidP="00B119BA">
            <w:pPr>
              <w:pBdr>
                <w:bottom w:val="double" w:sz="4" w:space="1" w:color="auto"/>
              </w:pBdr>
              <w:tabs>
                <w:tab w:val="decimal" w:pos="975"/>
              </w:tabs>
              <w:spacing w:line="380" w:lineRule="exact"/>
              <w:ind w:right="-43"/>
              <w:rPr>
                <w:rFonts w:ascii="Arial" w:hAnsi="Arial" w:cs="Arial"/>
              </w:rPr>
            </w:pPr>
            <w:r w:rsidRPr="001D534E">
              <w:rPr>
                <w:rFonts w:ascii="Arial" w:hAnsi="Arial" w:cs="Arial"/>
              </w:rPr>
              <w:t>26,326</w:t>
            </w:r>
          </w:p>
        </w:tc>
        <w:tc>
          <w:tcPr>
            <w:tcW w:w="1282" w:type="dxa"/>
          </w:tcPr>
          <w:p w14:paraId="6E0CEEE3" w14:textId="7E859268" w:rsidR="00B119BA" w:rsidRPr="001D534E" w:rsidRDefault="00B119BA" w:rsidP="00B119BA">
            <w:pPr>
              <w:pBdr>
                <w:bottom w:val="double" w:sz="4" w:space="1" w:color="auto"/>
              </w:pBdr>
              <w:tabs>
                <w:tab w:val="decimal" w:pos="975"/>
              </w:tabs>
              <w:spacing w:line="380" w:lineRule="exact"/>
              <w:ind w:right="-43"/>
              <w:rPr>
                <w:rFonts w:ascii="Arial" w:hAnsi="Arial" w:cs="Arial"/>
              </w:rPr>
            </w:pPr>
            <w:r w:rsidRPr="001D534E">
              <w:rPr>
                <w:rFonts w:ascii="Arial" w:hAnsi="Arial" w:cs="Arial"/>
              </w:rPr>
              <w:t>21,552</w:t>
            </w:r>
          </w:p>
        </w:tc>
        <w:tc>
          <w:tcPr>
            <w:tcW w:w="1283" w:type="dxa"/>
            <w:vAlign w:val="bottom"/>
          </w:tcPr>
          <w:p w14:paraId="01357EB8" w14:textId="0A9D2ADF" w:rsidR="00B119BA" w:rsidRPr="001D534E" w:rsidRDefault="00B119BA" w:rsidP="00B119BA">
            <w:pPr>
              <w:pBdr>
                <w:bottom w:val="double" w:sz="4" w:space="1" w:color="auto"/>
              </w:pBdr>
              <w:tabs>
                <w:tab w:val="decimal" w:pos="975"/>
              </w:tabs>
              <w:spacing w:line="380" w:lineRule="exact"/>
              <w:ind w:right="-43"/>
              <w:rPr>
                <w:rFonts w:ascii="Arial" w:hAnsi="Arial" w:cs="Arial"/>
              </w:rPr>
            </w:pPr>
            <w:r w:rsidRPr="001D534E">
              <w:rPr>
                <w:rFonts w:ascii="Arial" w:hAnsi="Arial" w:cs="Arial"/>
              </w:rPr>
              <w:t>24,675</w:t>
            </w:r>
          </w:p>
        </w:tc>
      </w:tr>
    </w:tbl>
    <w:p w14:paraId="572B06A6" w14:textId="7A976AF8" w:rsidR="00212326" w:rsidRPr="001D534E" w:rsidRDefault="009333AA" w:rsidP="00A859AA">
      <w:pPr>
        <w:spacing w:before="240" w:after="120" w:line="380" w:lineRule="exact"/>
        <w:ind w:left="547" w:hanging="547"/>
        <w:jc w:val="both"/>
        <w:outlineLvl w:val="0"/>
        <w:rPr>
          <w:rFonts w:ascii="Arial" w:hAnsi="Arial" w:cstheme="minorBidi"/>
          <w:b/>
          <w:bCs/>
          <w:sz w:val="22"/>
          <w:szCs w:val="22"/>
        </w:rPr>
      </w:pPr>
      <w:r w:rsidRPr="001D534E">
        <w:rPr>
          <w:rFonts w:ascii="Arial" w:hAnsi="Arial" w:cs="Arial"/>
          <w:b/>
          <w:bCs/>
          <w:sz w:val="22"/>
          <w:szCs w:val="22"/>
        </w:rPr>
        <w:t>9</w:t>
      </w:r>
      <w:r w:rsidR="00CD35A9" w:rsidRPr="001D534E">
        <w:rPr>
          <w:rFonts w:ascii="Arial" w:hAnsi="Arial" w:cs="Arial"/>
          <w:b/>
          <w:bCs/>
          <w:sz w:val="22"/>
          <w:szCs w:val="22"/>
        </w:rPr>
        <w:t>.</w:t>
      </w:r>
      <w:r w:rsidR="00212326" w:rsidRPr="001D534E">
        <w:rPr>
          <w:rFonts w:ascii="Arial" w:hAnsi="Arial" w:cs="Arial"/>
          <w:b/>
          <w:bCs/>
          <w:sz w:val="22"/>
          <w:szCs w:val="22"/>
          <w:cs/>
        </w:rPr>
        <w:tab/>
      </w:r>
      <w:r w:rsidR="00212326" w:rsidRPr="001D534E">
        <w:rPr>
          <w:rFonts w:ascii="Arial" w:hAnsi="Arial" w:cs="Arial"/>
          <w:b/>
          <w:bCs/>
          <w:sz w:val="22"/>
          <w:szCs w:val="22"/>
        </w:rPr>
        <w:t>Inventories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AC35EB" w:rsidRPr="001D534E" w14:paraId="47574ADB" w14:textId="77777777" w:rsidTr="0068009A">
        <w:trPr>
          <w:trHeight w:val="361"/>
        </w:trPr>
        <w:tc>
          <w:tcPr>
            <w:tcW w:w="9180" w:type="dxa"/>
            <w:gridSpan w:val="7"/>
          </w:tcPr>
          <w:p w14:paraId="0F478F76" w14:textId="74B9CA13" w:rsidR="00AC35EB" w:rsidRPr="001D534E" w:rsidRDefault="00AC35EB" w:rsidP="00AC35EB">
            <w:pPr>
              <w:tabs>
                <w:tab w:val="center" w:pos="6480"/>
                <w:tab w:val="center" w:pos="8820"/>
              </w:tabs>
              <w:spacing w:line="340" w:lineRule="exact"/>
              <w:ind w:right="-11"/>
              <w:jc w:val="right"/>
              <w:rPr>
                <w:rFonts w:ascii="Arial" w:hAnsi="Arial" w:cs="Arial"/>
                <w:sz w:val="18"/>
                <w:szCs w:val="18"/>
              </w:rPr>
            </w:pPr>
            <w:r w:rsidRPr="001D534E">
              <w:rPr>
                <w:rFonts w:ascii="Arial" w:hAnsi="Arial" w:cs="Arial"/>
                <w:sz w:val="18"/>
                <w:szCs w:val="18"/>
              </w:rPr>
              <w:t>(Unit: Thousand Baht)</w:t>
            </w:r>
          </w:p>
        </w:tc>
      </w:tr>
      <w:tr w:rsidR="00AC35EB" w:rsidRPr="001D534E" w14:paraId="5DCBC65D" w14:textId="77777777" w:rsidTr="0068009A">
        <w:trPr>
          <w:trHeight w:val="361"/>
        </w:trPr>
        <w:tc>
          <w:tcPr>
            <w:tcW w:w="2160" w:type="dxa"/>
          </w:tcPr>
          <w:p w14:paraId="7ADF8BBF" w14:textId="77777777" w:rsidR="00AC35EB" w:rsidRPr="001D534E" w:rsidRDefault="00AC35EB" w:rsidP="00AC35EB">
            <w:pPr>
              <w:spacing w:line="340" w:lineRule="exact"/>
              <w:ind w:right="-14"/>
              <w:jc w:val="thaiDistribute"/>
              <w:rPr>
                <w:rFonts w:ascii="Arial" w:hAnsi="Arial" w:cs="Arial"/>
                <w:sz w:val="18"/>
                <w:szCs w:val="18"/>
                <w:u w:val="single"/>
              </w:rPr>
            </w:pPr>
          </w:p>
        </w:tc>
        <w:tc>
          <w:tcPr>
            <w:tcW w:w="7020" w:type="dxa"/>
            <w:gridSpan w:val="6"/>
          </w:tcPr>
          <w:p w14:paraId="6D011692" w14:textId="77777777" w:rsidR="00AC35EB" w:rsidRPr="001D534E" w:rsidRDefault="00AC35EB" w:rsidP="00AC35EB">
            <w:pPr>
              <w:pBdr>
                <w:bottom w:val="single" w:sz="4" w:space="1" w:color="auto"/>
              </w:pBdr>
              <w:tabs>
                <w:tab w:val="center" w:pos="6480"/>
                <w:tab w:val="center" w:pos="8820"/>
              </w:tabs>
              <w:spacing w:line="340" w:lineRule="exact"/>
              <w:ind w:right="-11"/>
              <w:jc w:val="center"/>
              <w:rPr>
                <w:rFonts w:ascii="Arial" w:hAnsi="Arial" w:cs="Arial"/>
                <w:sz w:val="18"/>
                <w:szCs w:val="18"/>
              </w:rPr>
            </w:pPr>
            <w:r w:rsidRPr="001D534E">
              <w:rPr>
                <w:rFonts w:ascii="Arial" w:hAnsi="Arial" w:cs="Arial"/>
                <w:sz w:val="18"/>
                <w:szCs w:val="18"/>
              </w:rPr>
              <w:t>Consolidated financial statements</w:t>
            </w:r>
          </w:p>
        </w:tc>
      </w:tr>
      <w:tr w:rsidR="00AC35EB" w:rsidRPr="001D534E" w14:paraId="63BE0F9D" w14:textId="77777777" w:rsidTr="0068009A">
        <w:trPr>
          <w:trHeight w:val="531"/>
        </w:trPr>
        <w:tc>
          <w:tcPr>
            <w:tcW w:w="2160" w:type="dxa"/>
          </w:tcPr>
          <w:p w14:paraId="6D85CA34" w14:textId="77777777" w:rsidR="00AC35EB" w:rsidRPr="001D534E" w:rsidRDefault="00AC35EB" w:rsidP="00AC35EB">
            <w:pPr>
              <w:spacing w:line="340" w:lineRule="exact"/>
              <w:ind w:right="-14"/>
              <w:jc w:val="thaiDistribute"/>
              <w:rPr>
                <w:rFonts w:ascii="Arial" w:hAnsi="Arial" w:cs="Arial"/>
                <w:sz w:val="18"/>
                <w:szCs w:val="18"/>
                <w:u w:val="single"/>
              </w:rPr>
            </w:pPr>
            <w:r w:rsidRPr="001D534E">
              <w:rPr>
                <w:rFonts w:ascii="Arial" w:hAnsi="Arial" w:cs="Arial"/>
                <w:sz w:val="18"/>
                <w:szCs w:val="18"/>
              </w:rPr>
              <w:br w:type="page"/>
            </w:r>
            <w:r w:rsidRPr="001D534E">
              <w:rPr>
                <w:rFonts w:ascii="Arial" w:hAnsi="Arial" w:cs="Arial"/>
                <w:sz w:val="18"/>
                <w:szCs w:val="18"/>
              </w:rPr>
              <w:br w:type="page"/>
            </w:r>
          </w:p>
        </w:tc>
        <w:tc>
          <w:tcPr>
            <w:tcW w:w="2340" w:type="dxa"/>
            <w:gridSpan w:val="2"/>
            <w:vAlign w:val="bottom"/>
          </w:tcPr>
          <w:p w14:paraId="40AB26B9" w14:textId="77777777" w:rsidR="00AC35EB" w:rsidRPr="001D534E" w:rsidRDefault="00AC35EB" w:rsidP="00AC35EB">
            <w:pPr>
              <w:pBdr>
                <w:bottom w:val="single" w:sz="4" w:space="1" w:color="auto"/>
              </w:pBdr>
              <w:tabs>
                <w:tab w:val="center" w:pos="6480"/>
                <w:tab w:val="center" w:pos="8820"/>
              </w:tabs>
              <w:spacing w:line="340" w:lineRule="exact"/>
              <w:ind w:right="-14"/>
              <w:jc w:val="center"/>
              <w:rPr>
                <w:rFonts w:ascii="Arial" w:hAnsi="Arial" w:cs="Arial"/>
                <w:sz w:val="18"/>
                <w:szCs w:val="18"/>
              </w:rPr>
            </w:pPr>
            <w:r w:rsidRPr="001D534E">
              <w:rPr>
                <w:rFonts w:ascii="Arial" w:hAnsi="Arial" w:cs="Arial"/>
                <w:sz w:val="18"/>
                <w:szCs w:val="18"/>
              </w:rPr>
              <w:t>Cost</w:t>
            </w:r>
          </w:p>
        </w:tc>
        <w:tc>
          <w:tcPr>
            <w:tcW w:w="2340" w:type="dxa"/>
            <w:gridSpan w:val="2"/>
            <w:vAlign w:val="bottom"/>
          </w:tcPr>
          <w:p w14:paraId="00F96E8A" w14:textId="77777777" w:rsidR="00AC35EB" w:rsidRPr="001D534E" w:rsidRDefault="00AC35EB" w:rsidP="00AC35EB">
            <w:pPr>
              <w:pBdr>
                <w:bottom w:val="single" w:sz="4" w:space="1" w:color="auto"/>
              </w:pBdr>
              <w:tabs>
                <w:tab w:val="center" w:pos="6480"/>
                <w:tab w:val="center" w:pos="8820"/>
              </w:tabs>
              <w:spacing w:line="340" w:lineRule="exact"/>
              <w:ind w:right="-14"/>
              <w:jc w:val="center"/>
              <w:rPr>
                <w:rFonts w:ascii="Arial" w:hAnsi="Arial" w:cs="Arial"/>
                <w:sz w:val="18"/>
                <w:szCs w:val="18"/>
              </w:rPr>
            </w:pPr>
            <w:r w:rsidRPr="001D534E">
              <w:rPr>
                <w:rFonts w:ascii="Arial" w:hAnsi="Arial" w:cs="Arial"/>
                <w:sz w:val="18"/>
                <w:szCs w:val="18"/>
              </w:rPr>
              <w:t xml:space="preserve">Reduce cost to net realisable value </w:t>
            </w:r>
          </w:p>
        </w:tc>
        <w:tc>
          <w:tcPr>
            <w:tcW w:w="2340" w:type="dxa"/>
            <w:gridSpan w:val="2"/>
            <w:vAlign w:val="bottom"/>
          </w:tcPr>
          <w:p w14:paraId="7C1243C0" w14:textId="77777777" w:rsidR="00AC35EB" w:rsidRPr="001D534E" w:rsidRDefault="00AC35EB" w:rsidP="00AC35EB">
            <w:pPr>
              <w:pBdr>
                <w:bottom w:val="single" w:sz="4" w:space="1" w:color="auto"/>
              </w:pBdr>
              <w:tabs>
                <w:tab w:val="center" w:pos="6480"/>
                <w:tab w:val="center" w:pos="8820"/>
              </w:tabs>
              <w:spacing w:line="340" w:lineRule="exact"/>
              <w:ind w:right="-14"/>
              <w:jc w:val="center"/>
              <w:rPr>
                <w:rFonts w:ascii="Arial" w:hAnsi="Arial" w:cs="Arial"/>
                <w:sz w:val="18"/>
                <w:szCs w:val="18"/>
              </w:rPr>
            </w:pPr>
            <w:r w:rsidRPr="001D534E">
              <w:rPr>
                <w:rFonts w:ascii="Arial" w:hAnsi="Arial" w:cs="Arial"/>
                <w:sz w:val="18"/>
                <w:szCs w:val="18"/>
              </w:rPr>
              <w:t>Inventories-net</w:t>
            </w:r>
          </w:p>
        </w:tc>
      </w:tr>
      <w:tr w:rsidR="00AC35EB" w:rsidRPr="001D534E" w14:paraId="2FC2C4F2" w14:textId="77777777" w:rsidTr="0068009A">
        <w:trPr>
          <w:trHeight w:val="361"/>
        </w:trPr>
        <w:tc>
          <w:tcPr>
            <w:tcW w:w="2160" w:type="dxa"/>
          </w:tcPr>
          <w:p w14:paraId="0D69F0F3" w14:textId="77777777" w:rsidR="00AC35EB" w:rsidRPr="001D534E" w:rsidRDefault="00AC35EB" w:rsidP="00AC35EB">
            <w:pPr>
              <w:spacing w:line="340" w:lineRule="exact"/>
              <w:ind w:right="-14"/>
              <w:jc w:val="thaiDistribute"/>
              <w:rPr>
                <w:rFonts w:ascii="Arial" w:hAnsi="Arial" w:cs="Arial"/>
                <w:sz w:val="18"/>
                <w:szCs w:val="18"/>
                <w:u w:val="single"/>
              </w:rPr>
            </w:pPr>
          </w:p>
        </w:tc>
        <w:tc>
          <w:tcPr>
            <w:tcW w:w="1170" w:type="dxa"/>
          </w:tcPr>
          <w:p w14:paraId="344D57DF" w14:textId="1A9D8928" w:rsidR="00AC35EB" w:rsidRPr="001D534E" w:rsidRDefault="00265222" w:rsidP="00AC35EB">
            <w:pPr>
              <w:pBdr>
                <w:bottom w:val="single" w:sz="4" w:space="1" w:color="auto"/>
              </w:pBdr>
              <w:tabs>
                <w:tab w:val="center" w:pos="6480"/>
                <w:tab w:val="center" w:pos="8820"/>
              </w:tabs>
              <w:spacing w:line="340" w:lineRule="exact"/>
              <w:ind w:right="-11"/>
              <w:jc w:val="center"/>
              <w:rPr>
                <w:rFonts w:ascii="Arial" w:hAnsi="Arial" w:cs="Arial"/>
                <w:sz w:val="18"/>
                <w:szCs w:val="18"/>
              </w:rPr>
            </w:pPr>
            <w:r w:rsidRPr="001D534E">
              <w:rPr>
                <w:rFonts w:ascii="Arial" w:hAnsi="Arial" w:cs="Arial"/>
                <w:sz w:val="18"/>
                <w:szCs w:val="18"/>
              </w:rPr>
              <w:t>2025</w:t>
            </w:r>
          </w:p>
        </w:tc>
        <w:tc>
          <w:tcPr>
            <w:tcW w:w="1170" w:type="dxa"/>
          </w:tcPr>
          <w:p w14:paraId="1630C554" w14:textId="6F52A4FB" w:rsidR="00AC35EB" w:rsidRPr="001D534E" w:rsidRDefault="00265222" w:rsidP="00AC35EB">
            <w:pPr>
              <w:pBdr>
                <w:bottom w:val="single" w:sz="4" w:space="1" w:color="auto"/>
              </w:pBdr>
              <w:tabs>
                <w:tab w:val="center" w:pos="6480"/>
                <w:tab w:val="center" w:pos="8820"/>
              </w:tabs>
              <w:spacing w:line="340" w:lineRule="exact"/>
              <w:ind w:right="-11"/>
              <w:jc w:val="center"/>
              <w:rPr>
                <w:rFonts w:ascii="Arial" w:hAnsi="Arial" w:cs="Arial"/>
                <w:sz w:val="18"/>
                <w:szCs w:val="18"/>
              </w:rPr>
            </w:pPr>
            <w:r w:rsidRPr="001D534E">
              <w:rPr>
                <w:rFonts w:ascii="Arial" w:hAnsi="Arial" w:cs="Arial"/>
                <w:sz w:val="18"/>
                <w:szCs w:val="18"/>
              </w:rPr>
              <w:t>2024</w:t>
            </w:r>
          </w:p>
        </w:tc>
        <w:tc>
          <w:tcPr>
            <w:tcW w:w="1170" w:type="dxa"/>
          </w:tcPr>
          <w:p w14:paraId="680EEDA5" w14:textId="223EB7B8" w:rsidR="00AC35EB" w:rsidRPr="001D534E" w:rsidRDefault="00265222" w:rsidP="00AC35EB">
            <w:pPr>
              <w:pBdr>
                <w:bottom w:val="single" w:sz="4" w:space="1" w:color="auto"/>
              </w:pBdr>
              <w:tabs>
                <w:tab w:val="center" w:pos="6480"/>
                <w:tab w:val="center" w:pos="8820"/>
              </w:tabs>
              <w:spacing w:line="340" w:lineRule="exact"/>
              <w:ind w:right="-11"/>
              <w:jc w:val="center"/>
              <w:rPr>
                <w:rFonts w:ascii="Arial" w:hAnsi="Arial" w:cs="Arial"/>
                <w:sz w:val="18"/>
                <w:szCs w:val="18"/>
              </w:rPr>
            </w:pPr>
            <w:r w:rsidRPr="001D534E">
              <w:rPr>
                <w:rFonts w:ascii="Arial" w:hAnsi="Arial" w:cs="Arial"/>
                <w:sz w:val="18"/>
                <w:szCs w:val="18"/>
              </w:rPr>
              <w:t>2025</w:t>
            </w:r>
          </w:p>
        </w:tc>
        <w:tc>
          <w:tcPr>
            <w:tcW w:w="1170" w:type="dxa"/>
          </w:tcPr>
          <w:p w14:paraId="1FBFD3BF" w14:textId="458742F0" w:rsidR="00AC35EB" w:rsidRPr="001D534E" w:rsidRDefault="00265222" w:rsidP="00AC35EB">
            <w:pPr>
              <w:pBdr>
                <w:bottom w:val="single" w:sz="4" w:space="1" w:color="auto"/>
              </w:pBdr>
              <w:tabs>
                <w:tab w:val="center" w:pos="6480"/>
                <w:tab w:val="center" w:pos="8820"/>
              </w:tabs>
              <w:spacing w:line="340" w:lineRule="exact"/>
              <w:ind w:right="-11"/>
              <w:jc w:val="center"/>
              <w:rPr>
                <w:rFonts w:ascii="Arial" w:hAnsi="Arial" w:cs="Arial"/>
                <w:sz w:val="18"/>
                <w:szCs w:val="18"/>
              </w:rPr>
            </w:pPr>
            <w:r w:rsidRPr="001D534E">
              <w:rPr>
                <w:rFonts w:ascii="Arial" w:hAnsi="Arial" w:cs="Arial"/>
                <w:sz w:val="18"/>
                <w:szCs w:val="18"/>
              </w:rPr>
              <w:t>2024</w:t>
            </w:r>
          </w:p>
        </w:tc>
        <w:tc>
          <w:tcPr>
            <w:tcW w:w="1170" w:type="dxa"/>
          </w:tcPr>
          <w:p w14:paraId="1D2B0315" w14:textId="2FDE3147" w:rsidR="00AC35EB" w:rsidRPr="001D534E" w:rsidRDefault="00265222" w:rsidP="00AC35EB">
            <w:pPr>
              <w:pBdr>
                <w:bottom w:val="single" w:sz="4" w:space="1" w:color="auto"/>
              </w:pBdr>
              <w:tabs>
                <w:tab w:val="center" w:pos="6480"/>
                <w:tab w:val="center" w:pos="8820"/>
              </w:tabs>
              <w:spacing w:line="340" w:lineRule="exact"/>
              <w:ind w:right="-11"/>
              <w:jc w:val="center"/>
              <w:rPr>
                <w:rFonts w:ascii="Arial" w:hAnsi="Arial" w:cs="Arial"/>
                <w:sz w:val="18"/>
                <w:szCs w:val="18"/>
              </w:rPr>
            </w:pPr>
            <w:r w:rsidRPr="001D534E">
              <w:rPr>
                <w:rFonts w:ascii="Arial" w:hAnsi="Arial" w:cs="Arial"/>
                <w:sz w:val="18"/>
                <w:szCs w:val="18"/>
              </w:rPr>
              <w:t>2025</w:t>
            </w:r>
          </w:p>
        </w:tc>
        <w:tc>
          <w:tcPr>
            <w:tcW w:w="1170" w:type="dxa"/>
          </w:tcPr>
          <w:p w14:paraId="1621F50E" w14:textId="6BA87E1E" w:rsidR="00AC35EB" w:rsidRPr="001D534E" w:rsidRDefault="00265222" w:rsidP="00AC35EB">
            <w:pPr>
              <w:pBdr>
                <w:bottom w:val="single" w:sz="4" w:space="1" w:color="auto"/>
              </w:pBdr>
              <w:tabs>
                <w:tab w:val="center" w:pos="6480"/>
                <w:tab w:val="center" w:pos="8820"/>
              </w:tabs>
              <w:spacing w:line="340" w:lineRule="exact"/>
              <w:ind w:right="-11"/>
              <w:jc w:val="center"/>
              <w:rPr>
                <w:rFonts w:ascii="Arial" w:hAnsi="Arial" w:cs="Arial"/>
                <w:sz w:val="18"/>
                <w:szCs w:val="18"/>
              </w:rPr>
            </w:pPr>
            <w:r w:rsidRPr="001D534E">
              <w:rPr>
                <w:rFonts w:ascii="Arial" w:hAnsi="Arial" w:cs="Arial"/>
                <w:sz w:val="18"/>
                <w:szCs w:val="18"/>
              </w:rPr>
              <w:t>2024</w:t>
            </w:r>
          </w:p>
        </w:tc>
      </w:tr>
      <w:tr w:rsidR="00B26D40" w:rsidRPr="001D534E" w14:paraId="389ABB21" w14:textId="77777777" w:rsidTr="0068009A">
        <w:trPr>
          <w:trHeight w:val="361"/>
        </w:trPr>
        <w:tc>
          <w:tcPr>
            <w:tcW w:w="2160" w:type="dxa"/>
          </w:tcPr>
          <w:p w14:paraId="5E0A4DDB" w14:textId="77777777" w:rsidR="00B26D40" w:rsidRPr="001D534E" w:rsidRDefault="00B26D40" w:rsidP="00B26D40">
            <w:pPr>
              <w:spacing w:line="340" w:lineRule="exact"/>
              <w:ind w:right="-14"/>
              <w:jc w:val="thaiDistribute"/>
              <w:rPr>
                <w:rFonts w:ascii="Arial" w:hAnsi="Arial" w:cs="Arial"/>
                <w:sz w:val="18"/>
                <w:szCs w:val="18"/>
              </w:rPr>
            </w:pPr>
            <w:r w:rsidRPr="001D534E">
              <w:rPr>
                <w:rFonts w:ascii="Arial" w:hAnsi="Arial" w:cs="Arial"/>
                <w:sz w:val="18"/>
                <w:szCs w:val="18"/>
              </w:rPr>
              <w:t>Finished goods</w:t>
            </w:r>
          </w:p>
        </w:tc>
        <w:tc>
          <w:tcPr>
            <w:tcW w:w="1170" w:type="dxa"/>
            <w:vAlign w:val="bottom"/>
          </w:tcPr>
          <w:p w14:paraId="4C59B182" w14:textId="7D182E05"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cs/>
              </w:rPr>
              <w:t>742</w:t>
            </w:r>
            <w:r w:rsidRPr="001D534E">
              <w:rPr>
                <w:rFonts w:ascii="Arial" w:hAnsi="Arial" w:cs="Arial"/>
                <w:sz w:val="18"/>
                <w:szCs w:val="18"/>
              </w:rPr>
              <w:t>,537</w:t>
            </w:r>
          </w:p>
        </w:tc>
        <w:tc>
          <w:tcPr>
            <w:tcW w:w="1170" w:type="dxa"/>
            <w:vAlign w:val="bottom"/>
          </w:tcPr>
          <w:p w14:paraId="27FBB819" w14:textId="19663478"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649,698</w:t>
            </w:r>
          </w:p>
        </w:tc>
        <w:tc>
          <w:tcPr>
            <w:tcW w:w="1170" w:type="dxa"/>
            <w:vAlign w:val="bottom"/>
          </w:tcPr>
          <w:p w14:paraId="7ED251D3" w14:textId="399CA329"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(37,004)</w:t>
            </w:r>
          </w:p>
        </w:tc>
        <w:tc>
          <w:tcPr>
            <w:tcW w:w="1170" w:type="dxa"/>
            <w:vAlign w:val="bottom"/>
          </w:tcPr>
          <w:p w14:paraId="6599F513" w14:textId="1D575855"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(78,484)</w:t>
            </w:r>
          </w:p>
        </w:tc>
        <w:tc>
          <w:tcPr>
            <w:tcW w:w="1170" w:type="dxa"/>
            <w:vAlign w:val="bottom"/>
          </w:tcPr>
          <w:p w14:paraId="5E5BC99E" w14:textId="566D3685"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705,533</w:t>
            </w:r>
          </w:p>
        </w:tc>
        <w:tc>
          <w:tcPr>
            <w:tcW w:w="1170" w:type="dxa"/>
            <w:vAlign w:val="bottom"/>
          </w:tcPr>
          <w:p w14:paraId="0252ABF0" w14:textId="1F487E96"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571,214</w:t>
            </w:r>
          </w:p>
        </w:tc>
      </w:tr>
      <w:tr w:rsidR="00B26D40" w:rsidRPr="001D534E" w14:paraId="772152FA" w14:textId="77777777" w:rsidTr="0068009A">
        <w:trPr>
          <w:trHeight w:val="376"/>
        </w:trPr>
        <w:tc>
          <w:tcPr>
            <w:tcW w:w="2160" w:type="dxa"/>
          </w:tcPr>
          <w:p w14:paraId="2309A986" w14:textId="77777777" w:rsidR="00B26D40" w:rsidRPr="001D534E" w:rsidRDefault="00B26D40" w:rsidP="00B26D40">
            <w:pPr>
              <w:spacing w:line="340" w:lineRule="exact"/>
              <w:ind w:right="-14"/>
              <w:jc w:val="thaiDistribute"/>
              <w:rPr>
                <w:rFonts w:ascii="Arial" w:hAnsi="Arial" w:cs="Arial"/>
                <w:sz w:val="18"/>
                <w:szCs w:val="18"/>
              </w:rPr>
            </w:pPr>
            <w:r w:rsidRPr="001D534E">
              <w:rPr>
                <w:rFonts w:ascii="Arial" w:hAnsi="Arial" w:cs="Arial"/>
                <w:sz w:val="18"/>
                <w:szCs w:val="18"/>
              </w:rPr>
              <w:t>Raw materials</w:t>
            </w:r>
          </w:p>
        </w:tc>
        <w:tc>
          <w:tcPr>
            <w:tcW w:w="1170" w:type="dxa"/>
            <w:vAlign w:val="bottom"/>
          </w:tcPr>
          <w:p w14:paraId="44B93D91" w14:textId="23AA78DE"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354,589</w:t>
            </w:r>
          </w:p>
        </w:tc>
        <w:tc>
          <w:tcPr>
            <w:tcW w:w="1170" w:type="dxa"/>
            <w:vAlign w:val="bottom"/>
          </w:tcPr>
          <w:p w14:paraId="117BACE2" w14:textId="38629227"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313,807</w:t>
            </w:r>
          </w:p>
        </w:tc>
        <w:tc>
          <w:tcPr>
            <w:tcW w:w="1170" w:type="dxa"/>
            <w:vAlign w:val="bottom"/>
          </w:tcPr>
          <w:p w14:paraId="50A41F56" w14:textId="492C1E81"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(16,729)</w:t>
            </w:r>
          </w:p>
        </w:tc>
        <w:tc>
          <w:tcPr>
            <w:tcW w:w="1170" w:type="dxa"/>
            <w:vAlign w:val="bottom"/>
          </w:tcPr>
          <w:p w14:paraId="4352F9CA" w14:textId="672E009C"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(4,135)</w:t>
            </w:r>
          </w:p>
        </w:tc>
        <w:tc>
          <w:tcPr>
            <w:tcW w:w="1170" w:type="dxa"/>
            <w:vAlign w:val="bottom"/>
          </w:tcPr>
          <w:p w14:paraId="6145822A" w14:textId="36D1615C"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337,860</w:t>
            </w:r>
          </w:p>
        </w:tc>
        <w:tc>
          <w:tcPr>
            <w:tcW w:w="1170" w:type="dxa"/>
            <w:vAlign w:val="bottom"/>
          </w:tcPr>
          <w:p w14:paraId="429F5F8C" w14:textId="4AF39096"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309,672</w:t>
            </w:r>
          </w:p>
        </w:tc>
      </w:tr>
      <w:tr w:rsidR="00B26D40" w:rsidRPr="001D534E" w14:paraId="227526E4" w14:textId="77777777" w:rsidTr="0068009A">
        <w:trPr>
          <w:trHeight w:val="361"/>
        </w:trPr>
        <w:tc>
          <w:tcPr>
            <w:tcW w:w="2160" w:type="dxa"/>
          </w:tcPr>
          <w:p w14:paraId="547927D9" w14:textId="77777777" w:rsidR="00B26D40" w:rsidRPr="001D534E" w:rsidRDefault="00B26D40" w:rsidP="00B26D40">
            <w:pPr>
              <w:spacing w:line="340" w:lineRule="exact"/>
              <w:ind w:right="-14"/>
              <w:jc w:val="thaiDistribute"/>
              <w:rPr>
                <w:rFonts w:ascii="Arial" w:hAnsi="Arial" w:cs="Arial"/>
                <w:sz w:val="18"/>
                <w:szCs w:val="18"/>
              </w:rPr>
            </w:pPr>
            <w:r w:rsidRPr="001D534E">
              <w:rPr>
                <w:rFonts w:ascii="Arial" w:hAnsi="Arial" w:cs="Arial"/>
                <w:sz w:val="18"/>
                <w:szCs w:val="18"/>
              </w:rPr>
              <w:t>Packages</w:t>
            </w:r>
          </w:p>
        </w:tc>
        <w:tc>
          <w:tcPr>
            <w:tcW w:w="1170" w:type="dxa"/>
            <w:vAlign w:val="bottom"/>
          </w:tcPr>
          <w:p w14:paraId="46FA8061" w14:textId="5DEBAAA6"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66,983</w:t>
            </w:r>
          </w:p>
        </w:tc>
        <w:tc>
          <w:tcPr>
            <w:tcW w:w="1170" w:type="dxa"/>
            <w:vAlign w:val="bottom"/>
          </w:tcPr>
          <w:p w14:paraId="131BED32" w14:textId="2CE4AED5"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62,832</w:t>
            </w:r>
          </w:p>
        </w:tc>
        <w:tc>
          <w:tcPr>
            <w:tcW w:w="1170" w:type="dxa"/>
            <w:vAlign w:val="bottom"/>
          </w:tcPr>
          <w:p w14:paraId="3167567B" w14:textId="3C9B270F"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(3,557)</w:t>
            </w:r>
          </w:p>
        </w:tc>
        <w:tc>
          <w:tcPr>
            <w:tcW w:w="1170" w:type="dxa"/>
            <w:vAlign w:val="bottom"/>
          </w:tcPr>
          <w:p w14:paraId="646D72D1" w14:textId="5239F74B"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(3,789)</w:t>
            </w:r>
          </w:p>
        </w:tc>
        <w:tc>
          <w:tcPr>
            <w:tcW w:w="1170" w:type="dxa"/>
            <w:vAlign w:val="bottom"/>
          </w:tcPr>
          <w:p w14:paraId="55DA965D" w14:textId="1990E67C"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63,426</w:t>
            </w:r>
          </w:p>
        </w:tc>
        <w:tc>
          <w:tcPr>
            <w:tcW w:w="1170" w:type="dxa"/>
            <w:vAlign w:val="bottom"/>
          </w:tcPr>
          <w:p w14:paraId="3DC750D7" w14:textId="51B94E1E" w:rsidR="00B26D40" w:rsidRPr="001D534E" w:rsidRDefault="00B26D40" w:rsidP="00B26D40">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59,043</w:t>
            </w:r>
          </w:p>
        </w:tc>
      </w:tr>
      <w:tr w:rsidR="00B26D40" w:rsidRPr="001D534E" w14:paraId="51716C39" w14:textId="77777777" w:rsidTr="0068009A">
        <w:trPr>
          <w:trHeight w:val="361"/>
        </w:trPr>
        <w:tc>
          <w:tcPr>
            <w:tcW w:w="2160" w:type="dxa"/>
          </w:tcPr>
          <w:p w14:paraId="0361CA0E" w14:textId="77777777" w:rsidR="00B26D40" w:rsidRPr="001D534E" w:rsidRDefault="00B26D40" w:rsidP="00B26D40">
            <w:pPr>
              <w:spacing w:line="340" w:lineRule="exact"/>
              <w:ind w:right="-14"/>
              <w:jc w:val="thaiDistribute"/>
              <w:rPr>
                <w:rFonts w:ascii="Arial" w:hAnsi="Arial" w:cs="Arial"/>
                <w:sz w:val="18"/>
                <w:szCs w:val="18"/>
                <w:cs/>
              </w:rPr>
            </w:pPr>
            <w:r w:rsidRPr="001D534E">
              <w:rPr>
                <w:rFonts w:ascii="Arial" w:hAnsi="Arial" w:cs="Arial"/>
                <w:sz w:val="18"/>
                <w:szCs w:val="18"/>
              </w:rPr>
              <w:t>Spare parts and</w:t>
            </w:r>
          </w:p>
        </w:tc>
        <w:tc>
          <w:tcPr>
            <w:tcW w:w="1170" w:type="dxa"/>
            <w:vAlign w:val="bottom"/>
          </w:tcPr>
          <w:p w14:paraId="59912AAA" w14:textId="1C33D0F8" w:rsidR="00B26D40" w:rsidRPr="001D534E" w:rsidRDefault="00B26D40" w:rsidP="00B26D40">
            <w:pPr>
              <w:tabs>
                <w:tab w:val="decimal" w:pos="885"/>
              </w:tabs>
              <w:spacing w:line="340" w:lineRule="exact"/>
              <w:ind w:right="-43"/>
              <w:jc w:val="both"/>
              <w:rPr>
                <w:rFonts w:ascii="Arial" w:hAnsi="Arial" w:cs="Arial"/>
                <w:sz w:val="18"/>
                <w:szCs w:val="18"/>
              </w:rPr>
            </w:pPr>
          </w:p>
        </w:tc>
        <w:tc>
          <w:tcPr>
            <w:tcW w:w="1170" w:type="dxa"/>
            <w:vAlign w:val="bottom"/>
          </w:tcPr>
          <w:p w14:paraId="311EA2B6" w14:textId="0F932D0C" w:rsidR="00B26D40" w:rsidRPr="001D534E" w:rsidRDefault="00B26D40" w:rsidP="00B26D40">
            <w:pPr>
              <w:tabs>
                <w:tab w:val="decimal" w:pos="885"/>
              </w:tabs>
              <w:spacing w:line="340" w:lineRule="exact"/>
              <w:ind w:right="-43"/>
              <w:jc w:val="both"/>
              <w:rPr>
                <w:rFonts w:ascii="Arial" w:hAnsi="Arial" w:cs="Arial"/>
                <w:sz w:val="18"/>
                <w:szCs w:val="18"/>
              </w:rPr>
            </w:pPr>
          </w:p>
        </w:tc>
        <w:tc>
          <w:tcPr>
            <w:tcW w:w="1170" w:type="dxa"/>
            <w:vAlign w:val="bottom"/>
          </w:tcPr>
          <w:p w14:paraId="7F54E99E" w14:textId="03BD4881" w:rsidR="00B26D40" w:rsidRPr="001D534E" w:rsidRDefault="00B26D40" w:rsidP="00B26D40">
            <w:pPr>
              <w:tabs>
                <w:tab w:val="decimal" w:pos="885"/>
              </w:tabs>
              <w:spacing w:line="340" w:lineRule="exact"/>
              <w:ind w:right="-43"/>
              <w:jc w:val="both"/>
              <w:rPr>
                <w:rFonts w:ascii="Arial" w:hAnsi="Arial" w:cs="Arial"/>
                <w:sz w:val="18"/>
                <w:szCs w:val="18"/>
              </w:rPr>
            </w:pPr>
          </w:p>
        </w:tc>
        <w:tc>
          <w:tcPr>
            <w:tcW w:w="1170" w:type="dxa"/>
            <w:vAlign w:val="bottom"/>
          </w:tcPr>
          <w:p w14:paraId="779359DE" w14:textId="50450AD4" w:rsidR="00B26D40" w:rsidRPr="001D534E" w:rsidRDefault="00B26D40" w:rsidP="00B26D40">
            <w:pPr>
              <w:tabs>
                <w:tab w:val="decimal" w:pos="885"/>
              </w:tabs>
              <w:spacing w:line="340" w:lineRule="exact"/>
              <w:ind w:right="-43"/>
              <w:jc w:val="both"/>
              <w:rPr>
                <w:rFonts w:ascii="Arial" w:hAnsi="Arial" w:cs="Arial"/>
                <w:sz w:val="18"/>
                <w:szCs w:val="18"/>
              </w:rPr>
            </w:pPr>
          </w:p>
        </w:tc>
        <w:tc>
          <w:tcPr>
            <w:tcW w:w="1170" w:type="dxa"/>
            <w:vAlign w:val="bottom"/>
          </w:tcPr>
          <w:p w14:paraId="6AEB8312" w14:textId="01FFE01B" w:rsidR="00B26D40" w:rsidRPr="001D534E" w:rsidRDefault="00B26D40" w:rsidP="00B26D40">
            <w:pPr>
              <w:tabs>
                <w:tab w:val="decimal" w:pos="885"/>
              </w:tabs>
              <w:spacing w:line="340" w:lineRule="exact"/>
              <w:ind w:right="-43"/>
              <w:jc w:val="both"/>
              <w:rPr>
                <w:rFonts w:ascii="Arial" w:hAnsi="Arial" w:cs="Arial"/>
                <w:sz w:val="18"/>
                <w:szCs w:val="18"/>
              </w:rPr>
            </w:pPr>
          </w:p>
        </w:tc>
        <w:tc>
          <w:tcPr>
            <w:tcW w:w="1170" w:type="dxa"/>
            <w:vAlign w:val="bottom"/>
          </w:tcPr>
          <w:p w14:paraId="68103941" w14:textId="77777777" w:rsidR="00B26D40" w:rsidRPr="001D534E" w:rsidRDefault="00B26D40" w:rsidP="00B26D40">
            <w:pPr>
              <w:tabs>
                <w:tab w:val="decimal" w:pos="885"/>
              </w:tabs>
              <w:spacing w:line="340" w:lineRule="exact"/>
              <w:ind w:right="-43"/>
              <w:jc w:val="both"/>
              <w:rPr>
                <w:rFonts w:ascii="Arial" w:hAnsi="Arial" w:cs="Arial"/>
                <w:sz w:val="18"/>
                <w:szCs w:val="18"/>
              </w:rPr>
            </w:pPr>
          </w:p>
        </w:tc>
      </w:tr>
      <w:tr w:rsidR="00395E87" w:rsidRPr="001D534E" w14:paraId="38FE53A8" w14:textId="77777777" w:rsidTr="0068009A">
        <w:trPr>
          <w:trHeight w:val="361"/>
        </w:trPr>
        <w:tc>
          <w:tcPr>
            <w:tcW w:w="2160" w:type="dxa"/>
          </w:tcPr>
          <w:p w14:paraId="075198FB" w14:textId="77777777" w:rsidR="00395E87" w:rsidRPr="001D534E" w:rsidRDefault="00395E87" w:rsidP="00395E87">
            <w:pPr>
              <w:spacing w:line="340" w:lineRule="exact"/>
              <w:ind w:right="-14"/>
              <w:jc w:val="thaiDistribute"/>
              <w:rPr>
                <w:rFonts w:ascii="Arial" w:hAnsi="Arial" w:cs="Arial"/>
                <w:sz w:val="18"/>
                <w:szCs w:val="18"/>
              </w:rPr>
            </w:pPr>
            <w:r w:rsidRPr="001D534E">
              <w:rPr>
                <w:rFonts w:ascii="Arial" w:hAnsi="Arial" w:cs="Arial"/>
                <w:sz w:val="18"/>
                <w:szCs w:val="18"/>
              </w:rPr>
              <w:t xml:space="preserve">  factory supplies</w:t>
            </w:r>
          </w:p>
        </w:tc>
        <w:tc>
          <w:tcPr>
            <w:tcW w:w="1170" w:type="dxa"/>
            <w:vAlign w:val="bottom"/>
          </w:tcPr>
          <w:p w14:paraId="60669997" w14:textId="46BEAC88" w:rsidR="00395E87" w:rsidRPr="001D534E" w:rsidRDefault="00395E87" w:rsidP="00395E87">
            <w:pPr>
              <w:tabs>
                <w:tab w:val="decimal" w:pos="885"/>
              </w:tabs>
              <w:spacing w:line="340" w:lineRule="exact"/>
              <w:ind w:right="-43"/>
              <w:jc w:val="both"/>
              <w:rPr>
                <w:rFonts w:ascii="Arial" w:hAnsi="Arial" w:cs="Arial"/>
                <w:sz w:val="18"/>
                <w:szCs w:val="18"/>
              </w:rPr>
            </w:pPr>
            <w:r w:rsidRPr="001D534E">
              <w:rPr>
                <w:rFonts w:ascii="Arial" w:hAnsi="Arial" w:cs="Arial"/>
                <w:sz w:val="18"/>
                <w:szCs w:val="18"/>
                <w:cs/>
              </w:rPr>
              <w:t>5</w:t>
            </w:r>
            <w:r w:rsidRPr="001D534E">
              <w:rPr>
                <w:rFonts w:ascii="Arial" w:hAnsi="Arial" w:cs="Arial"/>
                <w:sz w:val="18"/>
                <w:szCs w:val="18"/>
              </w:rPr>
              <w:t>,928</w:t>
            </w:r>
          </w:p>
        </w:tc>
        <w:tc>
          <w:tcPr>
            <w:tcW w:w="1170" w:type="dxa"/>
            <w:vAlign w:val="bottom"/>
          </w:tcPr>
          <w:p w14:paraId="5B1F2FD6" w14:textId="04D8CDAF" w:rsidR="00395E87" w:rsidRPr="001D534E" w:rsidRDefault="00395E87" w:rsidP="00395E87">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4,842</w:t>
            </w:r>
          </w:p>
        </w:tc>
        <w:tc>
          <w:tcPr>
            <w:tcW w:w="1170" w:type="dxa"/>
            <w:vAlign w:val="bottom"/>
          </w:tcPr>
          <w:p w14:paraId="567B19DB" w14:textId="6758D6D7" w:rsidR="00395E87" w:rsidRPr="001D534E" w:rsidRDefault="00395E87" w:rsidP="00395E87">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(1,577)</w:t>
            </w:r>
          </w:p>
        </w:tc>
        <w:tc>
          <w:tcPr>
            <w:tcW w:w="1170" w:type="dxa"/>
            <w:vAlign w:val="bottom"/>
          </w:tcPr>
          <w:p w14:paraId="4B9BBCBA" w14:textId="2C574DCD" w:rsidR="00395E87" w:rsidRPr="001D534E" w:rsidRDefault="00395E87" w:rsidP="00395E87">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w:t>
            </w:r>
          </w:p>
        </w:tc>
        <w:tc>
          <w:tcPr>
            <w:tcW w:w="1170" w:type="dxa"/>
            <w:vAlign w:val="bottom"/>
          </w:tcPr>
          <w:p w14:paraId="30A40111" w14:textId="7EB55BB8" w:rsidR="00395E87" w:rsidRPr="001D534E" w:rsidRDefault="00395E87" w:rsidP="00395E87">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4,351</w:t>
            </w:r>
          </w:p>
        </w:tc>
        <w:tc>
          <w:tcPr>
            <w:tcW w:w="1170" w:type="dxa"/>
            <w:vAlign w:val="bottom"/>
          </w:tcPr>
          <w:p w14:paraId="1EC9A652" w14:textId="2EB1594C" w:rsidR="00395E87" w:rsidRPr="001D534E" w:rsidRDefault="00395E87" w:rsidP="00395E87">
            <w:pPr>
              <w:tabs>
                <w:tab w:val="decimal" w:pos="885"/>
              </w:tabs>
              <w:spacing w:line="340" w:lineRule="exact"/>
              <w:ind w:right="-43"/>
              <w:jc w:val="both"/>
              <w:rPr>
                <w:rFonts w:ascii="Arial" w:hAnsi="Arial" w:cs="Arial"/>
                <w:sz w:val="18"/>
                <w:szCs w:val="18"/>
              </w:rPr>
            </w:pPr>
            <w:r w:rsidRPr="001D534E">
              <w:rPr>
                <w:rFonts w:ascii="Arial" w:hAnsi="Arial" w:cs="Arial"/>
                <w:sz w:val="18"/>
                <w:szCs w:val="18"/>
              </w:rPr>
              <w:t>4,842</w:t>
            </w:r>
          </w:p>
        </w:tc>
      </w:tr>
      <w:tr w:rsidR="00395E87" w:rsidRPr="001D534E" w14:paraId="64C4E37E" w14:textId="77777777" w:rsidTr="0068009A">
        <w:trPr>
          <w:trHeight w:val="391"/>
        </w:trPr>
        <w:tc>
          <w:tcPr>
            <w:tcW w:w="2160" w:type="dxa"/>
          </w:tcPr>
          <w:p w14:paraId="0FDC32E5" w14:textId="77777777" w:rsidR="00395E87" w:rsidRPr="001D534E" w:rsidRDefault="00395E87" w:rsidP="00395E87">
            <w:pPr>
              <w:spacing w:line="340" w:lineRule="exact"/>
              <w:ind w:right="-14"/>
              <w:jc w:val="thaiDistribute"/>
              <w:rPr>
                <w:rFonts w:ascii="Arial" w:hAnsi="Arial" w:cs="Arial"/>
                <w:sz w:val="18"/>
                <w:szCs w:val="18"/>
              </w:rPr>
            </w:pPr>
            <w:r w:rsidRPr="001D534E">
              <w:rPr>
                <w:rFonts w:ascii="Arial" w:hAnsi="Arial" w:cs="Arial"/>
                <w:sz w:val="18"/>
                <w:szCs w:val="18"/>
              </w:rPr>
              <w:t>Goods in transit</w:t>
            </w:r>
          </w:p>
        </w:tc>
        <w:tc>
          <w:tcPr>
            <w:tcW w:w="1170" w:type="dxa"/>
            <w:vAlign w:val="bottom"/>
          </w:tcPr>
          <w:p w14:paraId="0D992D06" w14:textId="1BEDAD82" w:rsidR="00395E87" w:rsidRPr="001D534E" w:rsidRDefault="00395E87" w:rsidP="00395E87">
            <w:pPr>
              <w:pBdr>
                <w:bottom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312,131</w:t>
            </w:r>
          </w:p>
        </w:tc>
        <w:tc>
          <w:tcPr>
            <w:tcW w:w="1170" w:type="dxa"/>
            <w:vAlign w:val="bottom"/>
          </w:tcPr>
          <w:p w14:paraId="4860EAA3" w14:textId="1103E61D" w:rsidR="00395E87" w:rsidRPr="001D534E" w:rsidRDefault="00395E87" w:rsidP="00395E87">
            <w:pPr>
              <w:pBdr>
                <w:bottom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229,482</w:t>
            </w:r>
          </w:p>
        </w:tc>
        <w:tc>
          <w:tcPr>
            <w:tcW w:w="1170" w:type="dxa"/>
            <w:vAlign w:val="bottom"/>
          </w:tcPr>
          <w:p w14:paraId="4916568A" w14:textId="5636E1ED" w:rsidR="00395E87" w:rsidRPr="001D534E" w:rsidRDefault="00395E87" w:rsidP="00395E87">
            <w:pPr>
              <w:pBdr>
                <w:bottom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w:t>
            </w:r>
          </w:p>
        </w:tc>
        <w:tc>
          <w:tcPr>
            <w:tcW w:w="1170" w:type="dxa"/>
            <w:vAlign w:val="bottom"/>
          </w:tcPr>
          <w:p w14:paraId="7902D87A" w14:textId="26232E96" w:rsidR="00395E87" w:rsidRPr="001D534E" w:rsidRDefault="00395E87" w:rsidP="00395E87">
            <w:pPr>
              <w:pBdr>
                <w:bottom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w:t>
            </w:r>
          </w:p>
        </w:tc>
        <w:tc>
          <w:tcPr>
            <w:tcW w:w="1170" w:type="dxa"/>
            <w:vAlign w:val="bottom"/>
          </w:tcPr>
          <w:p w14:paraId="7D37B32F" w14:textId="0E8CA605" w:rsidR="00395E87" w:rsidRPr="001D534E" w:rsidRDefault="00395E87" w:rsidP="00395E87">
            <w:pPr>
              <w:pBdr>
                <w:bottom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312,131</w:t>
            </w:r>
          </w:p>
        </w:tc>
        <w:tc>
          <w:tcPr>
            <w:tcW w:w="1170" w:type="dxa"/>
            <w:vAlign w:val="bottom"/>
          </w:tcPr>
          <w:p w14:paraId="5CE1FD72" w14:textId="0BABCEEB" w:rsidR="00395E87" w:rsidRPr="001D534E" w:rsidRDefault="00395E87" w:rsidP="00395E87">
            <w:pPr>
              <w:pBdr>
                <w:bottom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229,482</w:t>
            </w:r>
          </w:p>
        </w:tc>
      </w:tr>
      <w:tr w:rsidR="00395E87" w:rsidRPr="001D534E" w14:paraId="753FB421" w14:textId="77777777" w:rsidTr="0068009A">
        <w:trPr>
          <w:trHeight w:val="433"/>
        </w:trPr>
        <w:tc>
          <w:tcPr>
            <w:tcW w:w="2160" w:type="dxa"/>
          </w:tcPr>
          <w:p w14:paraId="705833E2" w14:textId="77777777" w:rsidR="00395E87" w:rsidRPr="001D534E" w:rsidRDefault="00395E87" w:rsidP="00395E87">
            <w:pPr>
              <w:spacing w:line="340" w:lineRule="exact"/>
              <w:ind w:right="-14"/>
              <w:jc w:val="thaiDistribute"/>
              <w:rPr>
                <w:rFonts w:ascii="Arial" w:hAnsi="Arial" w:cs="Arial"/>
                <w:sz w:val="18"/>
                <w:szCs w:val="18"/>
              </w:rPr>
            </w:pPr>
            <w:r w:rsidRPr="001D534E">
              <w:rPr>
                <w:rFonts w:ascii="Arial" w:hAnsi="Arial" w:cs="Arial"/>
                <w:sz w:val="18"/>
                <w:szCs w:val="18"/>
              </w:rPr>
              <w:t>Total</w:t>
            </w:r>
          </w:p>
        </w:tc>
        <w:tc>
          <w:tcPr>
            <w:tcW w:w="1170" w:type="dxa"/>
            <w:vAlign w:val="bottom"/>
          </w:tcPr>
          <w:p w14:paraId="02CB6083" w14:textId="08262561" w:rsidR="00395E87" w:rsidRPr="001D534E" w:rsidRDefault="00395E87" w:rsidP="00395E87">
            <w:pPr>
              <w:pBdr>
                <w:bottom w:val="double" w:sz="4" w:space="1" w:color="auto"/>
                <w:between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1,482,168</w:t>
            </w:r>
          </w:p>
        </w:tc>
        <w:tc>
          <w:tcPr>
            <w:tcW w:w="1170" w:type="dxa"/>
            <w:vAlign w:val="bottom"/>
          </w:tcPr>
          <w:p w14:paraId="4F423B5C" w14:textId="4DA5251E" w:rsidR="00395E87" w:rsidRPr="001D534E" w:rsidRDefault="00395E87" w:rsidP="00395E87">
            <w:pPr>
              <w:pBdr>
                <w:bottom w:val="double" w:sz="4" w:space="1" w:color="auto"/>
                <w:between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1,260,661</w:t>
            </w:r>
          </w:p>
        </w:tc>
        <w:tc>
          <w:tcPr>
            <w:tcW w:w="1170" w:type="dxa"/>
            <w:vAlign w:val="bottom"/>
          </w:tcPr>
          <w:p w14:paraId="3AEC13FD" w14:textId="1286298D" w:rsidR="00395E87" w:rsidRPr="001D534E" w:rsidRDefault="00395E87" w:rsidP="00395E87">
            <w:pPr>
              <w:pBdr>
                <w:bottom w:val="double" w:sz="4" w:space="1" w:color="auto"/>
                <w:between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(58,867)</w:t>
            </w:r>
          </w:p>
        </w:tc>
        <w:tc>
          <w:tcPr>
            <w:tcW w:w="1170" w:type="dxa"/>
            <w:vAlign w:val="bottom"/>
          </w:tcPr>
          <w:p w14:paraId="0DC79A0B" w14:textId="6DCEE0A8" w:rsidR="00395E87" w:rsidRPr="001D534E" w:rsidRDefault="00395E87" w:rsidP="00395E87">
            <w:pPr>
              <w:pBdr>
                <w:bottom w:val="double" w:sz="4" w:space="1" w:color="auto"/>
                <w:between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(86,408)</w:t>
            </w:r>
          </w:p>
        </w:tc>
        <w:tc>
          <w:tcPr>
            <w:tcW w:w="1170" w:type="dxa"/>
            <w:vAlign w:val="bottom"/>
          </w:tcPr>
          <w:p w14:paraId="3D6D5643" w14:textId="44C9D12D" w:rsidR="00395E87" w:rsidRPr="001D534E" w:rsidRDefault="00395E87" w:rsidP="00395E87">
            <w:pPr>
              <w:pBdr>
                <w:bottom w:val="double" w:sz="4" w:space="1" w:color="auto"/>
                <w:between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1,423,301</w:t>
            </w:r>
          </w:p>
        </w:tc>
        <w:tc>
          <w:tcPr>
            <w:tcW w:w="1170" w:type="dxa"/>
            <w:vAlign w:val="bottom"/>
          </w:tcPr>
          <w:p w14:paraId="26932002" w14:textId="4AB69D3A" w:rsidR="00395E87" w:rsidRPr="001D534E" w:rsidRDefault="00395E87" w:rsidP="00395E87">
            <w:pPr>
              <w:pBdr>
                <w:bottom w:val="double" w:sz="4" w:space="1" w:color="auto"/>
                <w:between w:val="single" w:sz="4" w:space="1" w:color="auto"/>
              </w:pBdr>
              <w:tabs>
                <w:tab w:val="decimal" w:pos="885"/>
              </w:tabs>
              <w:spacing w:line="340" w:lineRule="exact"/>
              <w:ind w:right="-43"/>
              <w:jc w:val="both"/>
              <w:rPr>
                <w:rFonts w:ascii="Arial" w:hAnsi="Arial" w:cs="Arial"/>
                <w:sz w:val="18"/>
                <w:szCs w:val="18"/>
              </w:rPr>
            </w:pPr>
            <w:r w:rsidRPr="001D534E">
              <w:rPr>
                <w:rFonts w:ascii="Arial" w:hAnsi="Arial" w:cs="Arial"/>
                <w:sz w:val="18"/>
                <w:szCs w:val="18"/>
              </w:rPr>
              <w:t>1,174,253</w:t>
            </w:r>
          </w:p>
        </w:tc>
      </w:tr>
    </w:tbl>
    <w:p w14:paraId="29E068A0" w14:textId="5BAFA83D" w:rsidR="0068009A" w:rsidRPr="001D534E" w:rsidRDefault="0068009A"/>
    <w:tbl>
      <w:tblPr>
        <w:tblW w:w="9141" w:type="dxa"/>
        <w:tblInd w:w="450" w:type="dxa"/>
        <w:tblLayout w:type="fixed"/>
        <w:tblLook w:val="0000" w:firstRow="0" w:lastRow="0" w:firstColumn="0" w:lastColumn="0" w:noHBand="0" w:noVBand="0"/>
      </w:tblPr>
      <w:tblGrid>
        <w:gridCol w:w="2160"/>
        <w:gridCol w:w="1162"/>
        <w:gridCol w:w="1163"/>
        <w:gridCol w:w="1162"/>
        <w:gridCol w:w="1163"/>
        <w:gridCol w:w="1162"/>
        <w:gridCol w:w="1163"/>
        <w:gridCol w:w="6"/>
      </w:tblGrid>
      <w:tr w:rsidR="00CD35A9" w:rsidRPr="001D534E" w14:paraId="42A0C232" w14:textId="77777777" w:rsidTr="0068009A">
        <w:trPr>
          <w:trHeight w:val="372"/>
        </w:trPr>
        <w:tc>
          <w:tcPr>
            <w:tcW w:w="9141" w:type="dxa"/>
            <w:gridSpan w:val="8"/>
          </w:tcPr>
          <w:p w14:paraId="28AAFC60" w14:textId="0671DD73" w:rsidR="00CD35A9" w:rsidRPr="001D534E" w:rsidRDefault="00CD35A9" w:rsidP="00316C7B">
            <w:pPr>
              <w:tabs>
                <w:tab w:val="center" w:pos="6480"/>
                <w:tab w:val="center" w:pos="8820"/>
              </w:tabs>
              <w:spacing w:line="340" w:lineRule="exact"/>
              <w:jc w:val="right"/>
              <w:rPr>
                <w:rFonts w:ascii="Arial" w:hAnsi="Arial" w:cs="Arial"/>
                <w:sz w:val="18"/>
                <w:szCs w:val="18"/>
                <w:cs/>
              </w:rPr>
            </w:pPr>
            <w:r w:rsidRPr="001D534E">
              <w:rPr>
                <w:rFonts w:ascii="Arial" w:hAnsi="Arial" w:cs="Arial"/>
                <w:sz w:val="18"/>
                <w:szCs w:val="18"/>
              </w:rPr>
              <w:lastRenderedPageBreak/>
              <w:t>(Unit: Thousand Baht)</w:t>
            </w:r>
          </w:p>
        </w:tc>
      </w:tr>
      <w:tr w:rsidR="00CD35A9" w:rsidRPr="001D534E" w14:paraId="17A104AF" w14:textId="77777777" w:rsidTr="0068009A">
        <w:trPr>
          <w:gridAfter w:val="1"/>
          <w:wAfter w:w="6" w:type="dxa"/>
          <w:trHeight w:val="372"/>
        </w:trPr>
        <w:tc>
          <w:tcPr>
            <w:tcW w:w="2160" w:type="dxa"/>
          </w:tcPr>
          <w:p w14:paraId="2C46D168" w14:textId="77777777" w:rsidR="00CD35A9" w:rsidRPr="001D534E" w:rsidRDefault="00CD35A9" w:rsidP="00316C7B">
            <w:pPr>
              <w:spacing w:line="340" w:lineRule="exact"/>
              <w:jc w:val="thaiDistribute"/>
              <w:rPr>
                <w:rFonts w:ascii="Arial" w:hAnsi="Arial" w:cs="Arial"/>
                <w:sz w:val="18"/>
                <w:szCs w:val="18"/>
                <w:u w:val="single"/>
              </w:rPr>
            </w:pPr>
          </w:p>
        </w:tc>
        <w:tc>
          <w:tcPr>
            <w:tcW w:w="6975" w:type="dxa"/>
            <w:gridSpan w:val="6"/>
            <w:vAlign w:val="bottom"/>
          </w:tcPr>
          <w:p w14:paraId="683D6D8F" w14:textId="30FBCE3E" w:rsidR="00CD35A9" w:rsidRPr="001D534E" w:rsidRDefault="00CD35A9"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Separate financial statements</w:t>
            </w:r>
          </w:p>
        </w:tc>
      </w:tr>
      <w:tr w:rsidR="00CD35A9" w:rsidRPr="001D534E" w14:paraId="4B4BF22F" w14:textId="77777777" w:rsidTr="0068009A">
        <w:trPr>
          <w:gridAfter w:val="1"/>
          <w:wAfter w:w="6" w:type="dxa"/>
          <w:trHeight w:val="80"/>
        </w:trPr>
        <w:tc>
          <w:tcPr>
            <w:tcW w:w="2160" w:type="dxa"/>
          </w:tcPr>
          <w:p w14:paraId="7AF84766" w14:textId="77777777" w:rsidR="00CD35A9" w:rsidRPr="001D534E" w:rsidRDefault="00CD35A9" w:rsidP="00316C7B">
            <w:pPr>
              <w:spacing w:line="340" w:lineRule="exact"/>
              <w:jc w:val="thaiDistribute"/>
              <w:rPr>
                <w:rFonts w:ascii="Arial" w:hAnsi="Arial" w:cs="Arial"/>
                <w:sz w:val="18"/>
                <w:szCs w:val="18"/>
                <w:u w:val="single"/>
              </w:rPr>
            </w:pPr>
          </w:p>
        </w:tc>
        <w:tc>
          <w:tcPr>
            <w:tcW w:w="2325" w:type="dxa"/>
            <w:gridSpan w:val="2"/>
            <w:vAlign w:val="bottom"/>
          </w:tcPr>
          <w:p w14:paraId="0574DF9C" w14:textId="77777777" w:rsidR="00CD35A9" w:rsidRPr="001D534E" w:rsidRDefault="00CD35A9" w:rsidP="00316C7B">
            <w:pPr>
              <w:pBdr>
                <w:bottom w:val="single" w:sz="4" w:space="1" w:color="auto"/>
              </w:pBdr>
              <w:tabs>
                <w:tab w:val="center" w:pos="6480"/>
                <w:tab w:val="center" w:pos="8820"/>
              </w:tabs>
              <w:spacing w:line="340" w:lineRule="exact"/>
              <w:jc w:val="center"/>
              <w:rPr>
                <w:rFonts w:ascii="Arial" w:hAnsi="Arial" w:cs="Arial"/>
                <w:sz w:val="18"/>
                <w:szCs w:val="18"/>
              </w:rPr>
            </w:pPr>
          </w:p>
          <w:p w14:paraId="21D81349" w14:textId="6FB30786" w:rsidR="00CD35A9" w:rsidRPr="001D534E" w:rsidRDefault="00CD35A9"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Cost</w:t>
            </w:r>
          </w:p>
        </w:tc>
        <w:tc>
          <w:tcPr>
            <w:tcW w:w="2325" w:type="dxa"/>
            <w:gridSpan w:val="2"/>
            <w:vAlign w:val="bottom"/>
          </w:tcPr>
          <w:p w14:paraId="79689B7A" w14:textId="42348971" w:rsidR="00CD35A9" w:rsidRPr="001D534E" w:rsidRDefault="00CD35A9"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 xml:space="preserve">Reduce cost to net realisable value </w:t>
            </w:r>
          </w:p>
        </w:tc>
        <w:tc>
          <w:tcPr>
            <w:tcW w:w="2325" w:type="dxa"/>
            <w:gridSpan w:val="2"/>
            <w:vAlign w:val="bottom"/>
          </w:tcPr>
          <w:p w14:paraId="3D218DDB" w14:textId="7489898B" w:rsidR="00CD35A9" w:rsidRPr="001D534E" w:rsidRDefault="00CD35A9"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Inventories-net</w:t>
            </w:r>
          </w:p>
        </w:tc>
      </w:tr>
      <w:tr w:rsidR="003E0E1F" w:rsidRPr="001D534E" w14:paraId="2837D663" w14:textId="77777777" w:rsidTr="0068009A">
        <w:trPr>
          <w:gridAfter w:val="1"/>
          <w:wAfter w:w="6" w:type="dxa"/>
          <w:trHeight w:val="372"/>
        </w:trPr>
        <w:tc>
          <w:tcPr>
            <w:tcW w:w="2160" w:type="dxa"/>
          </w:tcPr>
          <w:p w14:paraId="173D591C" w14:textId="77777777" w:rsidR="003E0E1F" w:rsidRPr="001D534E" w:rsidRDefault="003E0E1F" w:rsidP="00316C7B">
            <w:pPr>
              <w:spacing w:line="340" w:lineRule="exact"/>
              <w:jc w:val="thaiDistribute"/>
              <w:rPr>
                <w:rFonts w:ascii="Arial" w:hAnsi="Arial" w:cs="Arial"/>
                <w:sz w:val="18"/>
                <w:szCs w:val="18"/>
                <w:u w:val="single"/>
              </w:rPr>
            </w:pPr>
          </w:p>
        </w:tc>
        <w:tc>
          <w:tcPr>
            <w:tcW w:w="1162" w:type="dxa"/>
          </w:tcPr>
          <w:p w14:paraId="27904F1B" w14:textId="1AA3FFA4" w:rsidR="003E0E1F" w:rsidRPr="001D534E" w:rsidRDefault="00265222"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2025</w:t>
            </w:r>
          </w:p>
        </w:tc>
        <w:tc>
          <w:tcPr>
            <w:tcW w:w="1163" w:type="dxa"/>
          </w:tcPr>
          <w:p w14:paraId="663780AB" w14:textId="761B5943" w:rsidR="003E0E1F" w:rsidRPr="001D534E" w:rsidRDefault="00265222"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2024</w:t>
            </w:r>
          </w:p>
        </w:tc>
        <w:tc>
          <w:tcPr>
            <w:tcW w:w="1162" w:type="dxa"/>
          </w:tcPr>
          <w:p w14:paraId="7A50135C" w14:textId="43E13671" w:rsidR="003E0E1F" w:rsidRPr="001D534E" w:rsidRDefault="00265222"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2025</w:t>
            </w:r>
          </w:p>
        </w:tc>
        <w:tc>
          <w:tcPr>
            <w:tcW w:w="1163" w:type="dxa"/>
          </w:tcPr>
          <w:p w14:paraId="6D039832" w14:textId="2D6CF462" w:rsidR="003E0E1F" w:rsidRPr="001D534E" w:rsidRDefault="00265222"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2024</w:t>
            </w:r>
          </w:p>
        </w:tc>
        <w:tc>
          <w:tcPr>
            <w:tcW w:w="1162" w:type="dxa"/>
          </w:tcPr>
          <w:p w14:paraId="3DF2A608" w14:textId="3AA45309" w:rsidR="003E0E1F" w:rsidRPr="001D534E" w:rsidRDefault="00265222"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2025</w:t>
            </w:r>
          </w:p>
        </w:tc>
        <w:tc>
          <w:tcPr>
            <w:tcW w:w="1163" w:type="dxa"/>
          </w:tcPr>
          <w:p w14:paraId="20D86217" w14:textId="31D93194" w:rsidR="003E0E1F" w:rsidRPr="001D534E" w:rsidRDefault="00265222" w:rsidP="00316C7B">
            <w:pPr>
              <w:pBdr>
                <w:bottom w:val="single" w:sz="4" w:space="1" w:color="auto"/>
              </w:pBdr>
              <w:tabs>
                <w:tab w:val="center" w:pos="6480"/>
                <w:tab w:val="center" w:pos="8820"/>
              </w:tabs>
              <w:spacing w:line="340" w:lineRule="exact"/>
              <w:jc w:val="center"/>
              <w:rPr>
                <w:rFonts w:ascii="Arial" w:hAnsi="Arial" w:cs="Arial"/>
                <w:sz w:val="18"/>
                <w:szCs w:val="18"/>
              </w:rPr>
            </w:pPr>
            <w:r w:rsidRPr="001D534E">
              <w:rPr>
                <w:rFonts w:ascii="Arial" w:hAnsi="Arial" w:cs="Arial"/>
                <w:sz w:val="18"/>
                <w:szCs w:val="18"/>
              </w:rPr>
              <w:t>2024</w:t>
            </w:r>
          </w:p>
        </w:tc>
      </w:tr>
      <w:tr w:rsidR="0037395B" w:rsidRPr="001D534E" w14:paraId="74A6192B" w14:textId="77777777" w:rsidTr="0068009A">
        <w:trPr>
          <w:gridAfter w:val="1"/>
          <w:wAfter w:w="6" w:type="dxa"/>
          <w:trHeight w:val="80"/>
        </w:trPr>
        <w:tc>
          <w:tcPr>
            <w:tcW w:w="2160" w:type="dxa"/>
          </w:tcPr>
          <w:p w14:paraId="01285921" w14:textId="77777777" w:rsidR="0037395B" w:rsidRPr="001D534E" w:rsidRDefault="0037395B" w:rsidP="0037395B">
            <w:pPr>
              <w:spacing w:line="340" w:lineRule="exact"/>
              <w:jc w:val="thaiDistribute"/>
              <w:rPr>
                <w:rFonts w:ascii="Arial" w:hAnsi="Arial" w:cs="Arial"/>
                <w:sz w:val="18"/>
                <w:szCs w:val="18"/>
              </w:rPr>
            </w:pPr>
            <w:r w:rsidRPr="001D534E">
              <w:rPr>
                <w:rFonts w:ascii="Arial" w:hAnsi="Arial" w:cs="Arial"/>
                <w:sz w:val="18"/>
                <w:szCs w:val="18"/>
              </w:rPr>
              <w:t>Finished goods</w:t>
            </w:r>
          </w:p>
        </w:tc>
        <w:tc>
          <w:tcPr>
            <w:tcW w:w="1162" w:type="dxa"/>
            <w:vAlign w:val="bottom"/>
          </w:tcPr>
          <w:p w14:paraId="03EFED35" w14:textId="2F0A1029"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728,268</w:t>
            </w:r>
          </w:p>
        </w:tc>
        <w:tc>
          <w:tcPr>
            <w:tcW w:w="1163" w:type="dxa"/>
            <w:vAlign w:val="bottom"/>
          </w:tcPr>
          <w:p w14:paraId="266BAFCC" w14:textId="34DECF6A"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615,391</w:t>
            </w:r>
          </w:p>
        </w:tc>
        <w:tc>
          <w:tcPr>
            <w:tcW w:w="1162" w:type="dxa"/>
            <w:vAlign w:val="bottom"/>
          </w:tcPr>
          <w:p w14:paraId="0C43E429" w14:textId="0B788CB8"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(36,280)</w:t>
            </w:r>
          </w:p>
        </w:tc>
        <w:tc>
          <w:tcPr>
            <w:tcW w:w="1163" w:type="dxa"/>
            <w:vAlign w:val="bottom"/>
          </w:tcPr>
          <w:p w14:paraId="2394B22E" w14:textId="6ABFD372"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(76,450)</w:t>
            </w:r>
          </w:p>
        </w:tc>
        <w:tc>
          <w:tcPr>
            <w:tcW w:w="1162" w:type="dxa"/>
            <w:vAlign w:val="bottom"/>
          </w:tcPr>
          <w:p w14:paraId="1A84502A" w14:textId="4A2F3B38" w:rsidR="0037395B" w:rsidRPr="00DA57DE" w:rsidRDefault="00DA57DE" w:rsidP="0037395B">
            <w:pPr>
              <w:tabs>
                <w:tab w:val="decimal" w:pos="885"/>
              </w:tabs>
              <w:spacing w:line="340" w:lineRule="exact"/>
              <w:rPr>
                <w:rFonts w:ascii="Arial" w:hAnsi="Arial" w:cs="Arial"/>
                <w:sz w:val="18"/>
                <w:szCs w:val="18"/>
                <w:lang w:val="en-US"/>
              </w:rPr>
            </w:pPr>
            <w:r>
              <w:rPr>
                <w:rFonts w:ascii="Arial" w:hAnsi="Arial" w:cs="Arial"/>
                <w:sz w:val="18"/>
                <w:szCs w:val="18"/>
                <w:lang w:val="en-US"/>
              </w:rPr>
              <w:t>691,988</w:t>
            </w:r>
          </w:p>
        </w:tc>
        <w:tc>
          <w:tcPr>
            <w:tcW w:w="1163" w:type="dxa"/>
            <w:vAlign w:val="bottom"/>
          </w:tcPr>
          <w:p w14:paraId="610414FD" w14:textId="082CF29D"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538,941</w:t>
            </w:r>
          </w:p>
        </w:tc>
      </w:tr>
      <w:tr w:rsidR="0037395B" w:rsidRPr="001D534E" w14:paraId="0D9681B6" w14:textId="77777777" w:rsidTr="0068009A">
        <w:trPr>
          <w:gridAfter w:val="1"/>
          <w:wAfter w:w="6" w:type="dxa"/>
          <w:trHeight w:val="80"/>
        </w:trPr>
        <w:tc>
          <w:tcPr>
            <w:tcW w:w="2160" w:type="dxa"/>
          </w:tcPr>
          <w:p w14:paraId="23207451" w14:textId="77777777" w:rsidR="0037395B" w:rsidRPr="001D534E" w:rsidRDefault="0037395B" w:rsidP="0037395B">
            <w:pPr>
              <w:spacing w:line="340" w:lineRule="exact"/>
              <w:rPr>
                <w:rFonts w:ascii="Arial" w:hAnsi="Arial" w:cs="Arial"/>
                <w:sz w:val="18"/>
                <w:szCs w:val="18"/>
              </w:rPr>
            </w:pPr>
            <w:r w:rsidRPr="001D534E">
              <w:rPr>
                <w:rFonts w:ascii="Arial" w:hAnsi="Arial" w:cs="Arial"/>
                <w:sz w:val="18"/>
                <w:szCs w:val="18"/>
              </w:rPr>
              <w:t>Raw materials</w:t>
            </w:r>
          </w:p>
        </w:tc>
        <w:tc>
          <w:tcPr>
            <w:tcW w:w="1162" w:type="dxa"/>
            <w:vAlign w:val="bottom"/>
          </w:tcPr>
          <w:p w14:paraId="2F1B1E45" w14:textId="301AC778"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354,589</w:t>
            </w:r>
          </w:p>
        </w:tc>
        <w:tc>
          <w:tcPr>
            <w:tcW w:w="1163" w:type="dxa"/>
            <w:vAlign w:val="bottom"/>
          </w:tcPr>
          <w:p w14:paraId="3E65048C" w14:textId="2B839783"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313,807</w:t>
            </w:r>
          </w:p>
        </w:tc>
        <w:tc>
          <w:tcPr>
            <w:tcW w:w="1162" w:type="dxa"/>
            <w:vAlign w:val="bottom"/>
          </w:tcPr>
          <w:p w14:paraId="446C53A3" w14:textId="2ABB16A2"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(16,729)</w:t>
            </w:r>
          </w:p>
        </w:tc>
        <w:tc>
          <w:tcPr>
            <w:tcW w:w="1163" w:type="dxa"/>
            <w:vAlign w:val="bottom"/>
          </w:tcPr>
          <w:p w14:paraId="0AD179D2" w14:textId="44411CDC"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(4,135)</w:t>
            </w:r>
          </w:p>
        </w:tc>
        <w:tc>
          <w:tcPr>
            <w:tcW w:w="1162" w:type="dxa"/>
            <w:vAlign w:val="bottom"/>
          </w:tcPr>
          <w:p w14:paraId="213B2C75" w14:textId="12992138" w:rsidR="0037395B" w:rsidRPr="001D534E" w:rsidRDefault="00DA57DE" w:rsidP="0037395B">
            <w:pPr>
              <w:tabs>
                <w:tab w:val="decimal" w:pos="885"/>
              </w:tabs>
              <w:spacing w:line="340" w:lineRule="exact"/>
              <w:rPr>
                <w:rFonts w:ascii="Arial" w:hAnsi="Arial" w:cs="Arial"/>
                <w:sz w:val="18"/>
                <w:szCs w:val="18"/>
              </w:rPr>
            </w:pPr>
            <w:r>
              <w:rPr>
                <w:rFonts w:ascii="Arial" w:hAnsi="Arial" w:cs="Arial"/>
                <w:sz w:val="18"/>
                <w:szCs w:val="18"/>
              </w:rPr>
              <w:t>337,860</w:t>
            </w:r>
          </w:p>
        </w:tc>
        <w:tc>
          <w:tcPr>
            <w:tcW w:w="1163" w:type="dxa"/>
            <w:vAlign w:val="bottom"/>
          </w:tcPr>
          <w:p w14:paraId="76253CB2" w14:textId="00BC9D0D"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309,672</w:t>
            </w:r>
          </w:p>
        </w:tc>
      </w:tr>
      <w:tr w:rsidR="0037395B" w:rsidRPr="001D534E" w14:paraId="6358887A" w14:textId="77777777" w:rsidTr="0068009A">
        <w:trPr>
          <w:gridAfter w:val="1"/>
          <w:wAfter w:w="6" w:type="dxa"/>
          <w:trHeight w:val="80"/>
        </w:trPr>
        <w:tc>
          <w:tcPr>
            <w:tcW w:w="2160" w:type="dxa"/>
          </w:tcPr>
          <w:p w14:paraId="61FADF22" w14:textId="77777777" w:rsidR="0037395B" w:rsidRPr="001D534E" w:rsidRDefault="0037395B" w:rsidP="0037395B">
            <w:pPr>
              <w:spacing w:line="340" w:lineRule="exact"/>
              <w:rPr>
                <w:rFonts w:ascii="Arial" w:hAnsi="Arial" w:cs="Arial"/>
                <w:sz w:val="18"/>
                <w:szCs w:val="18"/>
              </w:rPr>
            </w:pPr>
            <w:r w:rsidRPr="001D534E">
              <w:rPr>
                <w:rFonts w:ascii="Arial" w:hAnsi="Arial" w:cs="Arial"/>
                <w:sz w:val="18"/>
                <w:szCs w:val="18"/>
              </w:rPr>
              <w:t>Packages</w:t>
            </w:r>
          </w:p>
        </w:tc>
        <w:tc>
          <w:tcPr>
            <w:tcW w:w="1162" w:type="dxa"/>
            <w:vAlign w:val="bottom"/>
          </w:tcPr>
          <w:p w14:paraId="704F0825" w14:textId="0E630084"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66,983</w:t>
            </w:r>
          </w:p>
        </w:tc>
        <w:tc>
          <w:tcPr>
            <w:tcW w:w="1163" w:type="dxa"/>
            <w:vAlign w:val="bottom"/>
          </w:tcPr>
          <w:p w14:paraId="22F869C1" w14:textId="4279E5D0"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62,832</w:t>
            </w:r>
          </w:p>
        </w:tc>
        <w:tc>
          <w:tcPr>
            <w:tcW w:w="1162" w:type="dxa"/>
            <w:vAlign w:val="bottom"/>
          </w:tcPr>
          <w:p w14:paraId="2EFDE3C3" w14:textId="666009A2"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(3,557)</w:t>
            </w:r>
          </w:p>
        </w:tc>
        <w:tc>
          <w:tcPr>
            <w:tcW w:w="1163" w:type="dxa"/>
            <w:vAlign w:val="bottom"/>
          </w:tcPr>
          <w:p w14:paraId="5D1770BA" w14:textId="569CBC9F"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(3,789)</w:t>
            </w:r>
          </w:p>
        </w:tc>
        <w:tc>
          <w:tcPr>
            <w:tcW w:w="1162" w:type="dxa"/>
            <w:vAlign w:val="bottom"/>
          </w:tcPr>
          <w:p w14:paraId="674C74F2" w14:textId="477CC105" w:rsidR="0037395B" w:rsidRPr="001D534E" w:rsidRDefault="00DA57DE" w:rsidP="0037395B">
            <w:pPr>
              <w:tabs>
                <w:tab w:val="decimal" w:pos="885"/>
              </w:tabs>
              <w:spacing w:line="340" w:lineRule="exact"/>
              <w:rPr>
                <w:rFonts w:ascii="Arial" w:hAnsi="Arial" w:cs="Arial"/>
                <w:sz w:val="18"/>
                <w:szCs w:val="18"/>
              </w:rPr>
            </w:pPr>
            <w:r>
              <w:rPr>
                <w:rFonts w:ascii="Arial" w:hAnsi="Arial" w:cs="Arial"/>
                <w:sz w:val="18"/>
                <w:szCs w:val="18"/>
              </w:rPr>
              <w:t>63,426</w:t>
            </w:r>
          </w:p>
        </w:tc>
        <w:tc>
          <w:tcPr>
            <w:tcW w:w="1163" w:type="dxa"/>
            <w:vAlign w:val="bottom"/>
          </w:tcPr>
          <w:p w14:paraId="7B2F5EE6" w14:textId="102E0A2F" w:rsidR="0037395B" w:rsidRPr="001D534E" w:rsidRDefault="0037395B" w:rsidP="0037395B">
            <w:pPr>
              <w:tabs>
                <w:tab w:val="decimal" w:pos="885"/>
              </w:tabs>
              <w:spacing w:line="340" w:lineRule="exact"/>
              <w:rPr>
                <w:rFonts w:ascii="Arial" w:hAnsi="Arial" w:cs="Arial"/>
                <w:sz w:val="18"/>
                <w:szCs w:val="18"/>
              </w:rPr>
            </w:pPr>
            <w:r w:rsidRPr="001D534E">
              <w:rPr>
                <w:rFonts w:ascii="Arial" w:hAnsi="Arial" w:cs="Arial"/>
                <w:sz w:val="18"/>
                <w:szCs w:val="18"/>
              </w:rPr>
              <w:t>59,043</w:t>
            </w:r>
          </w:p>
        </w:tc>
      </w:tr>
      <w:tr w:rsidR="0037395B" w:rsidRPr="001D534E" w14:paraId="485469C6" w14:textId="77777777" w:rsidTr="0068009A">
        <w:trPr>
          <w:gridAfter w:val="1"/>
          <w:wAfter w:w="6" w:type="dxa"/>
          <w:trHeight w:val="80"/>
        </w:trPr>
        <w:tc>
          <w:tcPr>
            <w:tcW w:w="2160" w:type="dxa"/>
          </w:tcPr>
          <w:p w14:paraId="567891F3" w14:textId="77777777" w:rsidR="0037395B" w:rsidRPr="001D534E" w:rsidRDefault="0037395B" w:rsidP="0037395B">
            <w:pPr>
              <w:spacing w:line="340" w:lineRule="exact"/>
              <w:rPr>
                <w:rFonts w:ascii="Arial" w:hAnsi="Arial" w:cs="Arial"/>
                <w:sz w:val="18"/>
                <w:szCs w:val="18"/>
              </w:rPr>
            </w:pPr>
            <w:r w:rsidRPr="001D534E">
              <w:rPr>
                <w:rFonts w:ascii="Arial" w:hAnsi="Arial" w:cs="Arial"/>
                <w:sz w:val="18"/>
                <w:szCs w:val="18"/>
              </w:rPr>
              <w:t>Spare parts and</w:t>
            </w:r>
          </w:p>
        </w:tc>
        <w:tc>
          <w:tcPr>
            <w:tcW w:w="1162" w:type="dxa"/>
            <w:vAlign w:val="bottom"/>
          </w:tcPr>
          <w:p w14:paraId="6A840B1D" w14:textId="716F6F96" w:rsidR="0037395B" w:rsidRPr="001D534E" w:rsidRDefault="0037395B" w:rsidP="0037395B">
            <w:pPr>
              <w:tabs>
                <w:tab w:val="decimal" w:pos="885"/>
              </w:tabs>
              <w:spacing w:line="340" w:lineRule="exact"/>
              <w:rPr>
                <w:rFonts w:ascii="Arial" w:hAnsi="Arial" w:cs="Arial"/>
                <w:sz w:val="18"/>
                <w:szCs w:val="18"/>
              </w:rPr>
            </w:pPr>
          </w:p>
        </w:tc>
        <w:tc>
          <w:tcPr>
            <w:tcW w:w="1163" w:type="dxa"/>
            <w:vAlign w:val="bottom"/>
          </w:tcPr>
          <w:p w14:paraId="66AB50B1" w14:textId="648F885E" w:rsidR="0037395B" w:rsidRPr="001D534E" w:rsidRDefault="0037395B" w:rsidP="0037395B">
            <w:pPr>
              <w:tabs>
                <w:tab w:val="decimal" w:pos="885"/>
              </w:tabs>
              <w:spacing w:line="340" w:lineRule="exact"/>
              <w:rPr>
                <w:rFonts w:ascii="Arial" w:hAnsi="Arial" w:cs="Arial"/>
                <w:sz w:val="18"/>
                <w:szCs w:val="18"/>
              </w:rPr>
            </w:pPr>
          </w:p>
        </w:tc>
        <w:tc>
          <w:tcPr>
            <w:tcW w:w="1162" w:type="dxa"/>
            <w:vAlign w:val="bottom"/>
          </w:tcPr>
          <w:p w14:paraId="55438B7D" w14:textId="11D99E03" w:rsidR="0037395B" w:rsidRPr="001D534E" w:rsidRDefault="0037395B" w:rsidP="0037395B">
            <w:pPr>
              <w:tabs>
                <w:tab w:val="decimal" w:pos="885"/>
              </w:tabs>
              <w:spacing w:line="340" w:lineRule="exact"/>
              <w:rPr>
                <w:rFonts w:ascii="Arial" w:hAnsi="Arial" w:cs="Arial"/>
                <w:sz w:val="18"/>
                <w:szCs w:val="18"/>
              </w:rPr>
            </w:pPr>
          </w:p>
        </w:tc>
        <w:tc>
          <w:tcPr>
            <w:tcW w:w="1163" w:type="dxa"/>
            <w:vAlign w:val="bottom"/>
          </w:tcPr>
          <w:p w14:paraId="1B4B178C" w14:textId="19CABDA2" w:rsidR="0037395B" w:rsidRPr="001D534E" w:rsidRDefault="0037395B" w:rsidP="0037395B">
            <w:pPr>
              <w:tabs>
                <w:tab w:val="decimal" w:pos="885"/>
              </w:tabs>
              <w:spacing w:line="340" w:lineRule="exact"/>
              <w:rPr>
                <w:rFonts w:ascii="Arial" w:hAnsi="Arial" w:cs="Arial"/>
                <w:sz w:val="18"/>
                <w:szCs w:val="18"/>
              </w:rPr>
            </w:pPr>
          </w:p>
        </w:tc>
        <w:tc>
          <w:tcPr>
            <w:tcW w:w="1162" w:type="dxa"/>
            <w:vAlign w:val="bottom"/>
          </w:tcPr>
          <w:p w14:paraId="2AD3273C" w14:textId="242425CC" w:rsidR="0037395B" w:rsidRPr="001D534E" w:rsidRDefault="0037395B" w:rsidP="0037395B">
            <w:pPr>
              <w:tabs>
                <w:tab w:val="decimal" w:pos="885"/>
              </w:tabs>
              <w:spacing w:line="340" w:lineRule="exact"/>
              <w:rPr>
                <w:rFonts w:ascii="Arial" w:hAnsi="Arial" w:cs="Arial"/>
                <w:sz w:val="18"/>
                <w:szCs w:val="18"/>
              </w:rPr>
            </w:pPr>
          </w:p>
        </w:tc>
        <w:tc>
          <w:tcPr>
            <w:tcW w:w="1163" w:type="dxa"/>
            <w:vAlign w:val="bottom"/>
          </w:tcPr>
          <w:p w14:paraId="0194E651" w14:textId="77777777" w:rsidR="0037395B" w:rsidRPr="001D534E" w:rsidRDefault="0037395B" w:rsidP="0037395B">
            <w:pPr>
              <w:tabs>
                <w:tab w:val="decimal" w:pos="885"/>
              </w:tabs>
              <w:spacing w:line="340" w:lineRule="exact"/>
              <w:rPr>
                <w:rFonts w:ascii="Arial" w:hAnsi="Arial" w:cs="Arial"/>
                <w:sz w:val="18"/>
                <w:szCs w:val="18"/>
              </w:rPr>
            </w:pPr>
          </w:p>
        </w:tc>
      </w:tr>
      <w:tr w:rsidR="007613B6" w:rsidRPr="001D534E" w14:paraId="6C8D5231" w14:textId="77777777" w:rsidTr="0068009A">
        <w:trPr>
          <w:gridAfter w:val="1"/>
          <w:wAfter w:w="6" w:type="dxa"/>
          <w:trHeight w:val="80"/>
        </w:trPr>
        <w:tc>
          <w:tcPr>
            <w:tcW w:w="2160" w:type="dxa"/>
          </w:tcPr>
          <w:p w14:paraId="696A9B2F" w14:textId="77777777" w:rsidR="007613B6" w:rsidRPr="001D534E" w:rsidRDefault="007613B6" w:rsidP="007613B6">
            <w:pPr>
              <w:spacing w:line="340" w:lineRule="exact"/>
              <w:rPr>
                <w:rFonts w:ascii="Arial" w:hAnsi="Arial" w:cs="Arial"/>
                <w:sz w:val="18"/>
                <w:szCs w:val="18"/>
              </w:rPr>
            </w:pPr>
            <w:r w:rsidRPr="001D534E">
              <w:rPr>
                <w:rFonts w:ascii="Arial" w:hAnsi="Arial" w:cs="Arial"/>
                <w:sz w:val="18"/>
                <w:szCs w:val="18"/>
              </w:rPr>
              <w:t xml:space="preserve">  factory supplies</w:t>
            </w:r>
          </w:p>
        </w:tc>
        <w:tc>
          <w:tcPr>
            <w:tcW w:w="1162" w:type="dxa"/>
            <w:vAlign w:val="bottom"/>
          </w:tcPr>
          <w:p w14:paraId="39D03F9A" w14:textId="6BE6F70D" w:rsidR="007613B6" w:rsidRPr="001D534E" w:rsidRDefault="007613B6" w:rsidP="007613B6">
            <w:pPr>
              <w:tabs>
                <w:tab w:val="decimal" w:pos="885"/>
              </w:tabs>
              <w:spacing w:line="340" w:lineRule="exact"/>
              <w:rPr>
                <w:rFonts w:ascii="Arial" w:hAnsi="Arial" w:cs="Arial"/>
                <w:sz w:val="18"/>
                <w:szCs w:val="18"/>
              </w:rPr>
            </w:pPr>
            <w:r w:rsidRPr="001D534E">
              <w:rPr>
                <w:rFonts w:ascii="Arial" w:hAnsi="Arial" w:cs="Arial"/>
                <w:sz w:val="18"/>
                <w:szCs w:val="18"/>
              </w:rPr>
              <w:t>5,928</w:t>
            </w:r>
          </w:p>
        </w:tc>
        <w:tc>
          <w:tcPr>
            <w:tcW w:w="1163" w:type="dxa"/>
            <w:vAlign w:val="bottom"/>
          </w:tcPr>
          <w:p w14:paraId="0524D582" w14:textId="0E83D4BF" w:rsidR="007613B6" w:rsidRPr="001D534E" w:rsidRDefault="007613B6" w:rsidP="007613B6">
            <w:pPr>
              <w:tabs>
                <w:tab w:val="decimal" w:pos="885"/>
              </w:tabs>
              <w:spacing w:line="340" w:lineRule="exact"/>
              <w:rPr>
                <w:rFonts w:ascii="Arial" w:hAnsi="Arial" w:cs="Arial"/>
                <w:sz w:val="18"/>
                <w:szCs w:val="18"/>
              </w:rPr>
            </w:pPr>
            <w:r w:rsidRPr="001D534E">
              <w:rPr>
                <w:rFonts w:ascii="Arial" w:hAnsi="Arial" w:cs="Arial"/>
                <w:sz w:val="18"/>
                <w:szCs w:val="18"/>
              </w:rPr>
              <w:t>4,842</w:t>
            </w:r>
          </w:p>
        </w:tc>
        <w:tc>
          <w:tcPr>
            <w:tcW w:w="1162" w:type="dxa"/>
            <w:vAlign w:val="bottom"/>
          </w:tcPr>
          <w:p w14:paraId="711F988B" w14:textId="18765AE0" w:rsidR="007613B6" w:rsidRPr="001D534E" w:rsidRDefault="007613B6" w:rsidP="007613B6">
            <w:pPr>
              <w:tabs>
                <w:tab w:val="decimal" w:pos="885"/>
              </w:tabs>
              <w:spacing w:line="340" w:lineRule="exact"/>
              <w:rPr>
                <w:rFonts w:ascii="Arial" w:hAnsi="Arial" w:cs="Arial"/>
                <w:sz w:val="18"/>
                <w:szCs w:val="18"/>
              </w:rPr>
            </w:pPr>
            <w:r w:rsidRPr="001D534E">
              <w:rPr>
                <w:rFonts w:ascii="Arial" w:hAnsi="Arial" w:cs="Arial"/>
                <w:sz w:val="18"/>
                <w:szCs w:val="18"/>
              </w:rPr>
              <w:t>(1,577)</w:t>
            </w:r>
          </w:p>
        </w:tc>
        <w:tc>
          <w:tcPr>
            <w:tcW w:w="1163" w:type="dxa"/>
            <w:vAlign w:val="bottom"/>
          </w:tcPr>
          <w:p w14:paraId="642BEECD" w14:textId="64DAFC4C" w:rsidR="007613B6" w:rsidRPr="001D534E" w:rsidRDefault="007613B6" w:rsidP="007613B6">
            <w:pPr>
              <w:tabs>
                <w:tab w:val="decimal" w:pos="885"/>
              </w:tabs>
              <w:spacing w:line="340" w:lineRule="exact"/>
              <w:rPr>
                <w:rFonts w:ascii="Arial" w:hAnsi="Arial" w:cs="Arial"/>
                <w:sz w:val="18"/>
                <w:szCs w:val="18"/>
              </w:rPr>
            </w:pPr>
            <w:r w:rsidRPr="001D534E">
              <w:rPr>
                <w:rFonts w:ascii="Arial" w:hAnsi="Arial" w:cs="Arial"/>
                <w:sz w:val="18"/>
                <w:szCs w:val="18"/>
              </w:rPr>
              <w:t>-</w:t>
            </w:r>
          </w:p>
        </w:tc>
        <w:tc>
          <w:tcPr>
            <w:tcW w:w="1162" w:type="dxa"/>
            <w:vAlign w:val="bottom"/>
          </w:tcPr>
          <w:p w14:paraId="0475144E" w14:textId="58B64A29" w:rsidR="007613B6" w:rsidRPr="001D534E" w:rsidRDefault="00DA57DE" w:rsidP="007613B6">
            <w:pPr>
              <w:tabs>
                <w:tab w:val="decimal" w:pos="885"/>
              </w:tabs>
              <w:spacing w:line="340" w:lineRule="exact"/>
              <w:rPr>
                <w:rFonts w:ascii="Arial" w:hAnsi="Arial" w:cs="Arial"/>
                <w:sz w:val="18"/>
                <w:szCs w:val="18"/>
              </w:rPr>
            </w:pPr>
            <w:r>
              <w:rPr>
                <w:rFonts w:ascii="Arial" w:hAnsi="Arial" w:cs="Arial"/>
                <w:sz w:val="18"/>
                <w:szCs w:val="18"/>
              </w:rPr>
              <w:t>4,351</w:t>
            </w:r>
          </w:p>
        </w:tc>
        <w:tc>
          <w:tcPr>
            <w:tcW w:w="1163" w:type="dxa"/>
            <w:vAlign w:val="bottom"/>
          </w:tcPr>
          <w:p w14:paraId="1A98A20B" w14:textId="0532681C" w:rsidR="007613B6" w:rsidRPr="001D534E" w:rsidRDefault="007613B6" w:rsidP="007613B6">
            <w:pPr>
              <w:tabs>
                <w:tab w:val="decimal" w:pos="885"/>
              </w:tabs>
              <w:spacing w:line="340" w:lineRule="exact"/>
              <w:rPr>
                <w:rFonts w:ascii="Arial" w:hAnsi="Arial" w:cs="Arial"/>
                <w:sz w:val="18"/>
                <w:szCs w:val="18"/>
              </w:rPr>
            </w:pPr>
            <w:r w:rsidRPr="001D534E">
              <w:rPr>
                <w:rFonts w:ascii="Arial" w:hAnsi="Arial" w:cs="Arial"/>
                <w:sz w:val="18"/>
                <w:szCs w:val="18"/>
              </w:rPr>
              <w:t>4,842</w:t>
            </w:r>
          </w:p>
        </w:tc>
      </w:tr>
      <w:tr w:rsidR="007613B6" w:rsidRPr="001D534E" w14:paraId="671F44A1" w14:textId="77777777" w:rsidTr="0068009A">
        <w:trPr>
          <w:gridAfter w:val="1"/>
          <w:wAfter w:w="6" w:type="dxa"/>
          <w:trHeight w:val="80"/>
        </w:trPr>
        <w:tc>
          <w:tcPr>
            <w:tcW w:w="2160" w:type="dxa"/>
          </w:tcPr>
          <w:p w14:paraId="0497059C" w14:textId="77777777" w:rsidR="007613B6" w:rsidRPr="001D534E" w:rsidRDefault="007613B6" w:rsidP="007613B6">
            <w:pPr>
              <w:spacing w:line="340" w:lineRule="exact"/>
              <w:rPr>
                <w:rFonts w:ascii="Arial" w:hAnsi="Arial" w:cs="Arial"/>
                <w:sz w:val="18"/>
                <w:szCs w:val="18"/>
              </w:rPr>
            </w:pPr>
            <w:r w:rsidRPr="001D534E">
              <w:rPr>
                <w:rFonts w:ascii="Arial" w:hAnsi="Arial" w:cs="Arial"/>
                <w:sz w:val="18"/>
                <w:szCs w:val="18"/>
              </w:rPr>
              <w:t>Goods in transit</w:t>
            </w:r>
          </w:p>
        </w:tc>
        <w:tc>
          <w:tcPr>
            <w:tcW w:w="1162" w:type="dxa"/>
            <w:vAlign w:val="bottom"/>
          </w:tcPr>
          <w:p w14:paraId="30BEE30D" w14:textId="16A09726" w:rsidR="007613B6" w:rsidRPr="001D534E" w:rsidRDefault="007613B6" w:rsidP="007613B6">
            <w:pPr>
              <w:pBdr>
                <w:bottom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312,131</w:t>
            </w:r>
          </w:p>
        </w:tc>
        <w:tc>
          <w:tcPr>
            <w:tcW w:w="1163" w:type="dxa"/>
            <w:vAlign w:val="bottom"/>
          </w:tcPr>
          <w:p w14:paraId="26193819" w14:textId="02A6D3D6" w:rsidR="007613B6" w:rsidRPr="001D534E" w:rsidRDefault="007613B6" w:rsidP="007613B6">
            <w:pPr>
              <w:pBdr>
                <w:bottom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229,482</w:t>
            </w:r>
          </w:p>
        </w:tc>
        <w:tc>
          <w:tcPr>
            <w:tcW w:w="1162" w:type="dxa"/>
            <w:vAlign w:val="bottom"/>
          </w:tcPr>
          <w:p w14:paraId="3089F0C6" w14:textId="0F88F881" w:rsidR="007613B6" w:rsidRPr="001D534E" w:rsidRDefault="007613B6" w:rsidP="007613B6">
            <w:pPr>
              <w:pBdr>
                <w:bottom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w:t>
            </w:r>
          </w:p>
        </w:tc>
        <w:tc>
          <w:tcPr>
            <w:tcW w:w="1163" w:type="dxa"/>
            <w:vAlign w:val="bottom"/>
          </w:tcPr>
          <w:p w14:paraId="36E69FAA" w14:textId="6E2C58F8" w:rsidR="007613B6" w:rsidRPr="001D534E" w:rsidRDefault="007613B6" w:rsidP="007613B6">
            <w:pPr>
              <w:pBdr>
                <w:bottom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w:t>
            </w:r>
          </w:p>
        </w:tc>
        <w:tc>
          <w:tcPr>
            <w:tcW w:w="1162" w:type="dxa"/>
            <w:vAlign w:val="bottom"/>
          </w:tcPr>
          <w:p w14:paraId="48881E64" w14:textId="03C43E14" w:rsidR="007613B6" w:rsidRPr="001D534E" w:rsidRDefault="00DA57DE" w:rsidP="007613B6">
            <w:pPr>
              <w:pBdr>
                <w:bottom w:val="single" w:sz="4" w:space="1" w:color="auto"/>
              </w:pBdr>
              <w:tabs>
                <w:tab w:val="decimal" w:pos="885"/>
              </w:tabs>
              <w:spacing w:line="340" w:lineRule="exact"/>
              <w:rPr>
                <w:rFonts w:ascii="Arial" w:hAnsi="Arial" w:cs="Arial"/>
                <w:sz w:val="18"/>
                <w:szCs w:val="18"/>
              </w:rPr>
            </w:pPr>
            <w:r>
              <w:rPr>
                <w:rFonts w:ascii="Arial" w:hAnsi="Arial" w:cs="Arial"/>
                <w:sz w:val="18"/>
                <w:szCs w:val="18"/>
              </w:rPr>
              <w:t>312,131</w:t>
            </w:r>
          </w:p>
        </w:tc>
        <w:tc>
          <w:tcPr>
            <w:tcW w:w="1163" w:type="dxa"/>
            <w:vAlign w:val="bottom"/>
          </w:tcPr>
          <w:p w14:paraId="2902AFCE" w14:textId="535DE519" w:rsidR="007613B6" w:rsidRPr="001D534E" w:rsidRDefault="007613B6" w:rsidP="007613B6">
            <w:pPr>
              <w:pBdr>
                <w:bottom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229,482</w:t>
            </w:r>
          </w:p>
        </w:tc>
      </w:tr>
      <w:tr w:rsidR="007613B6" w:rsidRPr="001D534E" w14:paraId="009BF33C" w14:textId="77777777" w:rsidTr="0068009A">
        <w:trPr>
          <w:gridAfter w:val="1"/>
          <w:wAfter w:w="6" w:type="dxa"/>
          <w:trHeight w:val="80"/>
        </w:trPr>
        <w:tc>
          <w:tcPr>
            <w:tcW w:w="2160" w:type="dxa"/>
          </w:tcPr>
          <w:p w14:paraId="3598C9AD" w14:textId="77777777" w:rsidR="007613B6" w:rsidRPr="001D534E" w:rsidRDefault="007613B6" w:rsidP="007613B6">
            <w:pPr>
              <w:spacing w:line="340" w:lineRule="exact"/>
              <w:jc w:val="thaiDistribute"/>
              <w:rPr>
                <w:rFonts w:ascii="Arial" w:hAnsi="Arial" w:cs="Arial"/>
                <w:sz w:val="18"/>
                <w:szCs w:val="18"/>
              </w:rPr>
            </w:pPr>
            <w:r w:rsidRPr="001D534E">
              <w:rPr>
                <w:rFonts w:ascii="Arial" w:hAnsi="Arial" w:cs="Arial"/>
                <w:sz w:val="18"/>
                <w:szCs w:val="18"/>
              </w:rPr>
              <w:t>Total</w:t>
            </w:r>
          </w:p>
        </w:tc>
        <w:tc>
          <w:tcPr>
            <w:tcW w:w="1162" w:type="dxa"/>
            <w:vAlign w:val="bottom"/>
          </w:tcPr>
          <w:p w14:paraId="417DCEFC" w14:textId="29D35629" w:rsidR="007613B6" w:rsidRPr="001D534E" w:rsidRDefault="007613B6" w:rsidP="007613B6">
            <w:pPr>
              <w:pBdr>
                <w:bottom w:val="double" w:sz="4" w:space="1" w:color="auto"/>
                <w:between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1,467,899</w:t>
            </w:r>
          </w:p>
        </w:tc>
        <w:tc>
          <w:tcPr>
            <w:tcW w:w="1163" w:type="dxa"/>
            <w:vAlign w:val="bottom"/>
          </w:tcPr>
          <w:p w14:paraId="127A6AEC" w14:textId="4D02DEE1" w:rsidR="007613B6" w:rsidRPr="001D534E" w:rsidRDefault="007613B6" w:rsidP="007613B6">
            <w:pPr>
              <w:pBdr>
                <w:bottom w:val="double" w:sz="4" w:space="1" w:color="auto"/>
                <w:between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1,226,354</w:t>
            </w:r>
          </w:p>
        </w:tc>
        <w:tc>
          <w:tcPr>
            <w:tcW w:w="1162" w:type="dxa"/>
            <w:vAlign w:val="bottom"/>
          </w:tcPr>
          <w:p w14:paraId="7D649D3F" w14:textId="14B21806" w:rsidR="007613B6" w:rsidRPr="001D534E" w:rsidRDefault="007613B6" w:rsidP="007613B6">
            <w:pPr>
              <w:pBdr>
                <w:bottom w:val="double" w:sz="4" w:space="1" w:color="auto"/>
                <w:between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(58,143)</w:t>
            </w:r>
          </w:p>
        </w:tc>
        <w:tc>
          <w:tcPr>
            <w:tcW w:w="1163" w:type="dxa"/>
            <w:vAlign w:val="bottom"/>
          </w:tcPr>
          <w:p w14:paraId="17F17EF6" w14:textId="5356BAF1" w:rsidR="007613B6" w:rsidRPr="001D534E" w:rsidRDefault="007613B6" w:rsidP="007613B6">
            <w:pPr>
              <w:pBdr>
                <w:bottom w:val="double" w:sz="4" w:space="1" w:color="auto"/>
                <w:between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(84,374)</w:t>
            </w:r>
          </w:p>
        </w:tc>
        <w:tc>
          <w:tcPr>
            <w:tcW w:w="1162" w:type="dxa"/>
            <w:vAlign w:val="bottom"/>
          </w:tcPr>
          <w:p w14:paraId="26A06D9F" w14:textId="5A006BB4" w:rsidR="007613B6" w:rsidRPr="001D534E" w:rsidRDefault="00DA57DE" w:rsidP="007613B6">
            <w:pPr>
              <w:pBdr>
                <w:bottom w:val="double" w:sz="4" w:space="1" w:color="auto"/>
                <w:between w:val="single" w:sz="4" w:space="1" w:color="auto"/>
              </w:pBdr>
              <w:tabs>
                <w:tab w:val="decimal" w:pos="885"/>
              </w:tabs>
              <w:spacing w:line="340" w:lineRule="exact"/>
              <w:rPr>
                <w:rFonts w:ascii="Arial" w:hAnsi="Arial" w:cs="Arial"/>
                <w:sz w:val="18"/>
                <w:szCs w:val="18"/>
              </w:rPr>
            </w:pPr>
            <w:r>
              <w:rPr>
                <w:rFonts w:ascii="Arial" w:hAnsi="Arial" w:cs="Arial"/>
                <w:sz w:val="18"/>
                <w:szCs w:val="18"/>
              </w:rPr>
              <w:t>1,409,756</w:t>
            </w:r>
          </w:p>
        </w:tc>
        <w:tc>
          <w:tcPr>
            <w:tcW w:w="1163" w:type="dxa"/>
            <w:vAlign w:val="bottom"/>
          </w:tcPr>
          <w:p w14:paraId="739A46D3" w14:textId="0C8506E3" w:rsidR="007613B6" w:rsidRPr="001D534E" w:rsidRDefault="007613B6" w:rsidP="007613B6">
            <w:pPr>
              <w:pBdr>
                <w:bottom w:val="double" w:sz="4" w:space="1" w:color="auto"/>
                <w:between w:val="single" w:sz="4" w:space="1" w:color="auto"/>
              </w:pBdr>
              <w:tabs>
                <w:tab w:val="decimal" w:pos="885"/>
              </w:tabs>
              <w:spacing w:line="340" w:lineRule="exact"/>
              <w:rPr>
                <w:rFonts w:ascii="Arial" w:hAnsi="Arial" w:cs="Arial"/>
                <w:sz w:val="18"/>
                <w:szCs w:val="18"/>
              </w:rPr>
            </w:pPr>
            <w:r w:rsidRPr="001D534E">
              <w:rPr>
                <w:rFonts w:ascii="Arial" w:hAnsi="Arial" w:cs="Arial"/>
                <w:sz w:val="18"/>
                <w:szCs w:val="18"/>
              </w:rPr>
              <w:t>1,141,980</w:t>
            </w:r>
          </w:p>
        </w:tc>
      </w:tr>
    </w:tbl>
    <w:p w14:paraId="24B93097" w14:textId="0F9F0EDD" w:rsidR="002772BC" w:rsidRPr="001D534E" w:rsidRDefault="00BD0B48" w:rsidP="00ED43C2">
      <w:pPr>
        <w:pStyle w:val="BlockText"/>
        <w:tabs>
          <w:tab w:val="clear" w:pos="7200"/>
          <w:tab w:val="center" w:pos="6840"/>
          <w:tab w:val="center" w:pos="8280"/>
        </w:tabs>
        <w:spacing w:before="240"/>
        <w:ind w:left="547" w:right="0" w:hanging="547"/>
        <w:rPr>
          <w:rFonts w:ascii="Arial" w:hAnsi="Arial" w:cs="Arial"/>
          <w:sz w:val="22"/>
          <w:szCs w:val="22"/>
          <w:lang w:val="en-GB"/>
        </w:rPr>
      </w:pPr>
      <w:r w:rsidRPr="001D534E">
        <w:rPr>
          <w:rFonts w:ascii="Arial" w:eastAsia="Arial Unicode MS" w:hAnsi="Arial" w:cstheme="minorBidi"/>
          <w:sz w:val="22"/>
          <w:szCs w:val="22"/>
          <w:cs/>
        </w:rPr>
        <w:tab/>
      </w:r>
      <w:r w:rsidRPr="001D534E">
        <w:rPr>
          <w:rFonts w:ascii="Arial" w:eastAsia="Arial Unicode MS" w:hAnsi="Arial" w:cstheme="minorBidi"/>
          <w:sz w:val="22"/>
          <w:szCs w:val="22"/>
          <w:cs/>
        </w:rPr>
        <w:tab/>
      </w:r>
      <w:r w:rsidRPr="001D534E">
        <w:rPr>
          <w:rFonts w:ascii="Arial" w:eastAsia="Arial Unicode MS" w:hAnsi="Arial" w:cs="Arial"/>
          <w:sz w:val="22"/>
          <w:szCs w:val="22"/>
        </w:rPr>
        <w:t>During the year</w:t>
      </w:r>
      <w:r w:rsidR="00521C9E" w:rsidRPr="001D534E">
        <w:rPr>
          <w:rFonts w:ascii="Arial" w:eastAsia="Arial Unicode MS" w:hAnsi="Arial" w:cs="Arial"/>
          <w:sz w:val="22"/>
          <w:szCs w:val="22"/>
        </w:rPr>
        <w:t xml:space="preserve"> </w:t>
      </w:r>
      <w:r w:rsidR="00265222" w:rsidRPr="001D534E">
        <w:rPr>
          <w:rFonts w:ascii="Arial" w:eastAsia="Arial Unicode MS" w:hAnsi="Arial" w:cs="Arial"/>
          <w:sz w:val="22"/>
          <w:szCs w:val="22"/>
        </w:rPr>
        <w:t>2025</w:t>
      </w:r>
      <w:r w:rsidRPr="001D534E">
        <w:rPr>
          <w:rFonts w:ascii="Arial" w:eastAsia="Arial Unicode MS" w:hAnsi="Arial" w:cs="Arial"/>
          <w:sz w:val="22"/>
          <w:szCs w:val="22"/>
        </w:rPr>
        <w:t xml:space="preserve">, </w:t>
      </w:r>
      <w:r w:rsidR="00087268" w:rsidRPr="001D534E">
        <w:rPr>
          <w:rFonts w:ascii="Arial" w:eastAsia="Arial Unicode MS" w:hAnsi="Arial" w:cs="Arial"/>
          <w:sz w:val="22"/>
          <w:szCs w:val="22"/>
        </w:rPr>
        <w:t xml:space="preserve">the Group </w:t>
      </w:r>
      <w:r w:rsidR="00087268" w:rsidRPr="001D534E">
        <w:rPr>
          <w:rFonts w:ascii="Arial" w:hAnsi="Arial" w:cs="Arial"/>
          <w:sz w:val="22"/>
          <w:szCs w:val="22"/>
        </w:rPr>
        <w:t xml:space="preserve">reversed the allowance for diminution in value of inventories to a net realisable value by Baht </w:t>
      </w:r>
      <w:r w:rsidR="00687B29" w:rsidRPr="001D534E">
        <w:rPr>
          <w:rFonts w:ascii="Arial" w:hAnsi="Arial" w:cs="Arial"/>
          <w:sz w:val="22"/>
          <w:szCs w:val="22"/>
        </w:rPr>
        <w:t>27.5</w:t>
      </w:r>
      <w:r w:rsidR="00087268" w:rsidRPr="001D534E">
        <w:rPr>
          <w:rFonts w:ascii="Arial" w:hAnsi="Arial" w:cs="Arial"/>
          <w:sz w:val="22"/>
          <w:szCs w:val="22"/>
        </w:rPr>
        <w:t xml:space="preserve"> million (the Company only: Baht </w:t>
      </w:r>
      <w:r w:rsidR="005B0B7E" w:rsidRPr="001D534E">
        <w:rPr>
          <w:rFonts w:ascii="Arial" w:hAnsi="Arial" w:cs="Arial"/>
          <w:sz w:val="22"/>
          <w:szCs w:val="22"/>
        </w:rPr>
        <w:t>26</w:t>
      </w:r>
      <w:r w:rsidR="00087268" w:rsidRPr="001D534E">
        <w:rPr>
          <w:rFonts w:ascii="Arial" w:hAnsi="Arial" w:cs="Arial"/>
          <w:sz w:val="22"/>
          <w:szCs w:val="22"/>
        </w:rPr>
        <w:t>.</w:t>
      </w:r>
      <w:r w:rsidR="005B0B7E" w:rsidRPr="001D534E">
        <w:rPr>
          <w:rFonts w:ascii="Arial" w:hAnsi="Arial" w:cs="Arial"/>
          <w:sz w:val="22"/>
          <w:szCs w:val="22"/>
        </w:rPr>
        <w:t>2</w:t>
      </w:r>
      <w:r w:rsidR="00087268" w:rsidRPr="001D534E">
        <w:rPr>
          <w:rFonts w:ascii="Arial" w:hAnsi="Arial" w:cs="Arial"/>
          <w:sz w:val="22"/>
          <w:szCs w:val="22"/>
        </w:rPr>
        <w:t xml:space="preserve"> million) as part of cost of goods sold during the year.</w:t>
      </w:r>
      <w:r w:rsidR="0055303D" w:rsidRPr="001D534E">
        <w:rPr>
          <w:rFonts w:ascii="Arial" w:eastAsia="Arial Unicode MS" w:hAnsi="Arial" w:cs="Arial"/>
          <w:sz w:val="22"/>
          <w:szCs w:val="22"/>
        </w:rPr>
        <w:t xml:space="preserve"> </w:t>
      </w:r>
      <w:r w:rsidR="00536996" w:rsidRPr="001D534E">
        <w:rPr>
          <w:rFonts w:ascii="Arial" w:eastAsia="Arial Unicode MS" w:hAnsi="Arial" w:cs="Browallia New"/>
          <w:sz w:val="22"/>
          <w:szCs w:val="28"/>
        </w:rPr>
        <w:t>In</w:t>
      </w:r>
      <w:r w:rsidR="00536996" w:rsidRPr="001D534E">
        <w:rPr>
          <w:rFonts w:ascii="Arial" w:eastAsia="Arial Unicode MS" w:hAnsi="Arial" w:cs="Arial"/>
          <w:sz w:val="22"/>
          <w:szCs w:val="22"/>
        </w:rPr>
        <w:t xml:space="preserve"> </w:t>
      </w:r>
      <w:r w:rsidR="0055303D" w:rsidRPr="001D534E">
        <w:rPr>
          <w:rFonts w:ascii="Arial" w:eastAsia="Arial Unicode MS" w:hAnsi="Arial" w:cs="Arial"/>
          <w:sz w:val="22"/>
          <w:szCs w:val="22"/>
        </w:rPr>
        <w:t>2024, the Group reduced costs of inventories by Baht 34.2 million</w:t>
      </w:r>
      <w:r w:rsidR="0055303D" w:rsidRPr="001D534E">
        <w:rPr>
          <w:rFonts w:ascii="Arial" w:eastAsia="Arial Unicode MS" w:hAnsi="Arial" w:cstheme="minorBidi" w:hint="cs"/>
          <w:sz w:val="22"/>
          <w:szCs w:val="22"/>
          <w:cs/>
        </w:rPr>
        <w:t xml:space="preserve"> </w:t>
      </w:r>
      <w:r w:rsidR="0055303D" w:rsidRPr="001D534E">
        <w:rPr>
          <w:rFonts w:ascii="Arial" w:hAnsi="Arial" w:cs="Arial"/>
          <w:sz w:val="22"/>
          <w:szCs w:val="22"/>
        </w:rPr>
        <w:t xml:space="preserve">(the Company only: Baht </w:t>
      </w:r>
      <w:r w:rsidR="0055303D" w:rsidRPr="001D534E">
        <w:rPr>
          <w:rFonts w:ascii="Arial" w:hAnsi="Arial" w:cstheme="minorBidi"/>
          <w:sz w:val="22"/>
          <w:szCs w:val="22"/>
        </w:rPr>
        <w:t>34.2</w:t>
      </w:r>
      <w:r w:rsidR="0055303D" w:rsidRPr="001D534E">
        <w:rPr>
          <w:rFonts w:ascii="Arial" w:hAnsi="Arial" w:cs="Arial"/>
          <w:sz w:val="22"/>
          <w:szCs w:val="22"/>
        </w:rPr>
        <w:t xml:space="preserve"> million), </w:t>
      </w:r>
      <w:r w:rsidR="0055303D" w:rsidRPr="001D534E">
        <w:rPr>
          <w:rFonts w:ascii="Arial" w:eastAsia="Arial Unicode MS" w:hAnsi="Arial" w:cs="Arial"/>
          <w:sz w:val="22"/>
          <w:szCs w:val="22"/>
        </w:rPr>
        <w:t>to reflect net realisable value.</w:t>
      </w:r>
      <w:r w:rsidR="0055303D" w:rsidRPr="001D534E">
        <w:rPr>
          <w:rFonts w:ascii="Arial" w:hAnsi="Arial" w:cs="Arial"/>
          <w:sz w:val="22"/>
          <w:szCs w:val="22"/>
          <w:lang w:val="en-GB"/>
        </w:rPr>
        <w:t xml:space="preserve"> </w:t>
      </w:r>
      <w:r w:rsidR="0055303D" w:rsidRPr="001D534E">
        <w:rPr>
          <w:rFonts w:ascii="Arial" w:eastAsia="Arial Unicode MS" w:hAnsi="Arial" w:cs="Arial"/>
          <w:sz w:val="22"/>
          <w:szCs w:val="22"/>
          <w:lang w:val="en-GB"/>
        </w:rPr>
        <w:t>This was included in cost of sales.</w:t>
      </w:r>
      <w:r w:rsidR="0055303D" w:rsidRPr="001D534E">
        <w:rPr>
          <w:rFonts w:ascii="Arial" w:hAnsi="Arial" w:cs="Arial"/>
          <w:sz w:val="22"/>
          <w:szCs w:val="22"/>
          <w:lang w:val="en-GB"/>
        </w:rPr>
        <w:tab/>
      </w:r>
    </w:p>
    <w:p w14:paraId="7F8C7318" w14:textId="544E35E4" w:rsidR="00D205BC" w:rsidRPr="001D534E" w:rsidRDefault="00B45C07" w:rsidP="00E56C04">
      <w:pPr>
        <w:tabs>
          <w:tab w:val="right" w:pos="7280"/>
          <w:tab w:val="right" w:pos="8540"/>
        </w:tabs>
        <w:spacing w:before="120" w:after="120" w:line="380" w:lineRule="exact"/>
        <w:ind w:left="547" w:hanging="547"/>
        <w:jc w:val="thaiDistribute"/>
        <w:rPr>
          <w:rFonts w:ascii="Arial" w:hAnsi="Arial" w:cstheme="minorBidi"/>
          <w:b/>
          <w:bCs/>
          <w:sz w:val="22"/>
          <w:szCs w:val="22"/>
        </w:rPr>
      </w:pPr>
      <w:r w:rsidRPr="001D534E">
        <w:rPr>
          <w:rFonts w:ascii="Arial" w:hAnsi="Arial" w:cs="Arial"/>
          <w:b/>
          <w:bCs/>
          <w:sz w:val="22"/>
          <w:szCs w:val="22"/>
        </w:rPr>
        <w:t>1</w:t>
      </w:r>
      <w:r w:rsidR="00D205BC" w:rsidRPr="001D534E">
        <w:rPr>
          <w:rFonts w:ascii="Arial" w:hAnsi="Arial" w:cs="Arial"/>
          <w:b/>
          <w:bCs/>
          <w:sz w:val="22"/>
          <w:szCs w:val="22"/>
        </w:rPr>
        <w:t>0</w:t>
      </w:r>
      <w:r w:rsidR="00F02F47" w:rsidRPr="001D534E">
        <w:rPr>
          <w:rFonts w:ascii="Arial" w:hAnsi="Arial" w:cs="Arial"/>
          <w:b/>
          <w:bCs/>
          <w:sz w:val="22"/>
          <w:szCs w:val="22"/>
        </w:rPr>
        <w:t>.</w:t>
      </w:r>
      <w:r w:rsidR="00F02F47" w:rsidRPr="001D534E">
        <w:rPr>
          <w:rFonts w:ascii="Arial" w:hAnsi="Arial" w:cs="Arial"/>
          <w:b/>
          <w:bCs/>
          <w:sz w:val="22"/>
          <w:szCs w:val="22"/>
        </w:rPr>
        <w:tab/>
      </w:r>
      <w:r w:rsidR="006D436C" w:rsidRPr="001D534E">
        <w:rPr>
          <w:rFonts w:ascii="Arial" w:hAnsi="Arial" w:cs="Arial"/>
          <w:b/>
          <w:bCs/>
          <w:sz w:val="22"/>
          <w:szCs w:val="22"/>
        </w:rPr>
        <w:t>Other financial assets</w:t>
      </w:r>
    </w:p>
    <w:tbl>
      <w:tblPr>
        <w:tblW w:w="9180" w:type="dxa"/>
        <w:tblInd w:w="450" w:type="dxa"/>
        <w:tblLayout w:type="fixed"/>
        <w:tblLook w:val="04A0" w:firstRow="1" w:lastRow="0" w:firstColumn="1" w:lastColumn="0" w:noHBand="0" w:noVBand="1"/>
      </w:tblPr>
      <w:tblGrid>
        <w:gridCol w:w="3964"/>
        <w:gridCol w:w="1169"/>
        <w:gridCol w:w="135"/>
        <w:gridCol w:w="1214"/>
        <w:gridCol w:w="90"/>
        <w:gridCol w:w="1304"/>
        <w:gridCol w:w="1304"/>
      </w:tblGrid>
      <w:tr w:rsidR="004534FF" w:rsidRPr="001D534E" w14:paraId="5B789FD7" w14:textId="77777777" w:rsidTr="0016100D">
        <w:trPr>
          <w:trHeight w:val="360"/>
        </w:trPr>
        <w:tc>
          <w:tcPr>
            <w:tcW w:w="3964" w:type="dxa"/>
          </w:tcPr>
          <w:p w14:paraId="2F622978" w14:textId="77777777" w:rsidR="004534FF" w:rsidRPr="001D534E" w:rsidRDefault="004534FF" w:rsidP="0016100D">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1169" w:type="dxa"/>
          </w:tcPr>
          <w:p w14:paraId="63DDB197" w14:textId="77777777" w:rsidR="004534FF" w:rsidRPr="001D534E" w:rsidRDefault="004534FF" w:rsidP="0016100D">
            <w:pPr>
              <w:tabs>
                <w:tab w:val="left" w:pos="600"/>
                <w:tab w:val="left" w:pos="900"/>
                <w:tab w:val="right" w:pos="7280"/>
                <w:tab w:val="right" w:pos="8540"/>
              </w:tabs>
              <w:spacing w:line="380" w:lineRule="exact"/>
              <w:ind w:right="-43"/>
              <w:jc w:val="right"/>
              <w:rPr>
                <w:rFonts w:ascii="Arial" w:hAnsi="Arial" w:cs="Arial"/>
                <w:sz w:val="22"/>
                <w:szCs w:val="22"/>
              </w:rPr>
            </w:pPr>
          </w:p>
        </w:tc>
        <w:tc>
          <w:tcPr>
            <w:tcW w:w="1349" w:type="dxa"/>
            <w:gridSpan w:val="2"/>
          </w:tcPr>
          <w:p w14:paraId="4AF2D542" w14:textId="77777777" w:rsidR="004534FF" w:rsidRPr="001D534E" w:rsidRDefault="004534FF" w:rsidP="0016100D">
            <w:pPr>
              <w:tabs>
                <w:tab w:val="left" w:pos="600"/>
                <w:tab w:val="left" w:pos="900"/>
                <w:tab w:val="right" w:pos="7280"/>
                <w:tab w:val="right" w:pos="8540"/>
              </w:tabs>
              <w:spacing w:line="380" w:lineRule="exact"/>
              <w:ind w:right="-43"/>
              <w:jc w:val="right"/>
              <w:rPr>
                <w:rFonts w:ascii="Arial" w:hAnsi="Arial" w:cs="Arial"/>
                <w:sz w:val="22"/>
                <w:szCs w:val="22"/>
              </w:rPr>
            </w:pPr>
          </w:p>
        </w:tc>
        <w:tc>
          <w:tcPr>
            <w:tcW w:w="2698" w:type="dxa"/>
            <w:gridSpan w:val="3"/>
          </w:tcPr>
          <w:p w14:paraId="60EC11ED" w14:textId="153B3292" w:rsidR="004534FF" w:rsidRPr="001D534E" w:rsidRDefault="00E815A8" w:rsidP="0016100D">
            <w:pPr>
              <w:tabs>
                <w:tab w:val="left" w:pos="600"/>
                <w:tab w:val="left" w:pos="900"/>
                <w:tab w:val="right" w:pos="7280"/>
                <w:tab w:val="right" w:pos="8540"/>
              </w:tabs>
              <w:spacing w:line="380" w:lineRule="exact"/>
              <w:ind w:right="-43"/>
              <w:jc w:val="right"/>
              <w:rPr>
                <w:rFonts w:ascii="Arial" w:hAnsi="Arial" w:cs="Arial"/>
                <w:sz w:val="22"/>
                <w:szCs w:val="22"/>
              </w:rPr>
            </w:pPr>
            <w:r w:rsidRPr="001D534E">
              <w:rPr>
                <w:rFonts w:ascii="Arial" w:hAnsi="Arial" w:cs="Arial"/>
                <w:sz w:val="22"/>
                <w:szCs w:val="22"/>
                <w:cs/>
              </w:rPr>
              <w:t>(</w:t>
            </w:r>
            <w:r w:rsidRPr="001D534E">
              <w:rPr>
                <w:rFonts w:ascii="Arial" w:hAnsi="Arial" w:cs="Arial"/>
                <w:sz w:val="22"/>
                <w:szCs w:val="22"/>
              </w:rPr>
              <w:t>Unit: Thousand Baht)</w:t>
            </w:r>
          </w:p>
        </w:tc>
      </w:tr>
      <w:tr w:rsidR="00265222" w:rsidRPr="001D534E" w14:paraId="5B0D5CA0" w14:textId="77777777">
        <w:trPr>
          <w:trHeight w:val="260"/>
        </w:trPr>
        <w:tc>
          <w:tcPr>
            <w:tcW w:w="3964" w:type="dxa"/>
          </w:tcPr>
          <w:p w14:paraId="29C91978" w14:textId="77777777" w:rsidR="00265222" w:rsidRPr="001D534E" w:rsidRDefault="00265222" w:rsidP="00265222">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2608" w:type="dxa"/>
            <w:gridSpan w:val="4"/>
          </w:tcPr>
          <w:p w14:paraId="74FDE4DE" w14:textId="4A28A056" w:rsidR="00265222" w:rsidRPr="001D534E" w:rsidRDefault="00265222" w:rsidP="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 xml:space="preserve">Consolidated </w:t>
            </w:r>
            <w:r w:rsidRPr="001D534E">
              <w:rPr>
                <w:rFonts w:ascii="Arial" w:hAnsi="Arial" w:cs="Arial"/>
                <w:sz w:val="22"/>
                <w:szCs w:val="22"/>
                <w:cs/>
              </w:rPr>
              <w:t xml:space="preserve">                   </w:t>
            </w:r>
            <w:r w:rsidRPr="001D534E">
              <w:rPr>
                <w:rFonts w:ascii="Arial" w:hAnsi="Arial" w:cs="Arial"/>
                <w:sz w:val="22"/>
                <w:szCs w:val="22"/>
              </w:rPr>
              <w:t xml:space="preserve">financial statements                </w:t>
            </w:r>
          </w:p>
        </w:tc>
        <w:tc>
          <w:tcPr>
            <w:tcW w:w="2608" w:type="dxa"/>
            <w:gridSpan w:val="2"/>
          </w:tcPr>
          <w:p w14:paraId="3DF7809A" w14:textId="139BD97D" w:rsidR="00265222" w:rsidRPr="001D534E" w:rsidRDefault="00265222" w:rsidP="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Separate</w:t>
            </w:r>
            <w:r w:rsidRPr="001D534E">
              <w:rPr>
                <w:rFonts w:ascii="Arial" w:hAnsi="Arial" w:cs="Arial"/>
                <w:sz w:val="22"/>
                <w:szCs w:val="22"/>
                <w:cs/>
              </w:rPr>
              <w:t xml:space="preserve">                           </w:t>
            </w:r>
            <w:r w:rsidRPr="001D534E">
              <w:rPr>
                <w:rFonts w:ascii="Arial" w:hAnsi="Arial" w:cs="Arial"/>
                <w:sz w:val="22"/>
                <w:szCs w:val="22"/>
              </w:rPr>
              <w:t xml:space="preserve"> financial statements</w:t>
            </w:r>
          </w:p>
        </w:tc>
      </w:tr>
      <w:tr w:rsidR="00265222" w:rsidRPr="001D534E" w14:paraId="146C17FE" w14:textId="77777777" w:rsidTr="00265222">
        <w:trPr>
          <w:trHeight w:val="260"/>
        </w:trPr>
        <w:tc>
          <w:tcPr>
            <w:tcW w:w="3964" w:type="dxa"/>
          </w:tcPr>
          <w:p w14:paraId="588FC017" w14:textId="77777777" w:rsidR="00265222" w:rsidRPr="001D534E" w:rsidRDefault="00265222" w:rsidP="00265222">
            <w:pPr>
              <w:tabs>
                <w:tab w:val="left" w:pos="600"/>
                <w:tab w:val="left" w:pos="900"/>
                <w:tab w:val="right" w:pos="7280"/>
                <w:tab w:val="right" w:pos="8540"/>
              </w:tabs>
              <w:spacing w:line="380" w:lineRule="exact"/>
              <w:ind w:right="-43"/>
              <w:jc w:val="thaiDistribute"/>
              <w:rPr>
                <w:rFonts w:ascii="Arial" w:hAnsi="Arial" w:cs="Arial"/>
                <w:sz w:val="22"/>
                <w:szCs w:val="22"/>
              </w:rPr>
            </w:pPr>
            <w:r w:rsidRPr="001D534E">
              <w:rPr>
                <w:rFonts w:ascii="Arial" w:hAnsi="Arial" w:cs="Arial"/>
                <w:sz w:val="22"/>
                <w:szCs w:val="22"/>
              </w:rPr>
              <w:br w:type="page"/>
            </w:r>
          </w:p>
        </w:tc>
        <w:tc>
          <w:tcPr>
            <w:tcW w:w="1304" w:type="dxa"/>
            <w:gridSpan w:val="2"/>
          </w:tcPr>
          <w:p w14:paraId="1DC904C7" w14:textId="46EF6642" w:rsidR="00265222" w:rsidRPr="001D534E" w:rsidRDefault="00265222" w:rsidP="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304" w:type="dxa"/>
            <w:gridSpan w:val="2"/>
          </w:tcPr>
          <w:p w14:paraId="43C918A4" w14:textId="31212395" w:rsidR="00265222" w:rsidRPr="001D534E" w:rsidRDefault="00265222" w:rsidP="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c>
          <w:tcPr>
            <w:tcW w:w="1304" w:type="dxa"/>
          </w:tcPr>
          <w:p w14:paraId="14C316F5" w14:textId="5C88652F" w:rsidR="00265222" w:rsidRPr="001D534E" w:rsidRDefault="00265222" w:rsidP="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304" w:type="dxa"/>
          </w:tcPr>
          <w:p w14:paraId="1B548481" w14:textId="55A85998" w:rsidR="00265222" w:rsidRPr="001D534E" w:rsidRDefault="00265222" w:rsidP="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cs/>
              </w:rPr>
            </w:pPr>
            <w:r w:rsidRPr="001D534E">
              <w:rPr>
                <w:rFonts w:ascii="Arial" w:hAnsi="Arial" w:cs="Arial"/>
                <w:sz w:val="22"/>
                <w:szCs w:val="22"/>
              </w:rPr>
              <w:t>2024</w:t>
            </w:r>
          </w:p>
        </w:tc>
      </w:tr>
      <w:tr w:rsidR="00265222" w:rsidRPr="001D534E" w14:paraId="40F3CE09" w14:textId="77777777" w:rsidTr="0016100D">
        <w:trPr>
          <w:trHeight w:val="297"/>
        </w:trPr>
        <w:tc>
          <w:tcPr>
            <w:tcW w:w="3964" w:type="dxa"/>
          </w:tcPr>
          <w:p w14:paraId="11E1178F" w14:textId="1AEEE434" w:rsidR="00265222" w:rsidRPr="001D534E" w:rsidRDefault="00265222" w:rsidP="00265222">
            <w:pPr>
              <w:tabs>
                <w:tab w:val="left" w:pos="600"/>
                <w:tab w:val="left" w:pos="900"/>
                <w:tab w:val="right" w:pos="7280"/>
                <w:tab w:val="right" w:pos="8540"/>
              </w:tabs>
              <w:spacing w:line="380" w:lineRule="exact"/>
              <w:ind w:left="156" w:right="-43" w:hanging="156"/>
              <w:rPr>
                <w:rFonts w:ascii="Arial" w:hAnsi="Arial" w:cs="Arial"/>
                <w:sz w:val="22"/>
                <w:szCs w:val="22"/>
                <w:cs/>
              </w:rPr>
            </w:pPr>
            <w:r w:rsidRPr="001D534E">
              <w:rPr>
                <w:rFonts w:ascii="Arial" w:hAnsi="Arial" w:cs="Arial"/>
                <w:sz w:val="22"/>
                <w:szCs w:val="22"/>
              </w:rPr>
              <w:t>Financial assets at FVTPL:</w:t>
            </w:r>
          </w:p>
        </w:tc>
        <w:tc>
          <w:tcPr>
            <w:tcW w:w="1304" w:type="dxa"/>
            <w:gridSpan w:val="2"/>
          </w:tcPr>
          <w:p w14:paraId="035189D7" w14:textId="77777777" w:rsidR="00265222" w:rsidRPr="001D534E" w:rsidRDefault="00265222" w:rsidP="00265222">
            <w:pPr>
              <w:tabs>
                <w:tab w:val="decimal" w:pos="1092"/>
              </w:tabs>
              <w:spacing w:line="380" w:lineRule="exact"/>
              <w:jc w:val="both"/>
              <w:rPr>
                <w:rFonts w:ascii="Arial" w:hAnsi="Arial" w:cs="Arial"/>
                <w:sz w:val="22"/>
                <w:szCs w:val="22"/>
              </w:rPr>
            </w:pPr>
          </w:p>
        </w:tc>
        <w:tc>
          <w:tcPr>
            <w:tcW w:w="1304" w:type="dxa"/>
            <w:gridSpan w:val="2"/>
          </w:tcPr>
          <w:p w14:paraId="6A21BC1E" w14:textId="77777777" w:rsidR="00265222" w:rsidRPr="001D534E" w:rsidRDefault="00265222" w:rsidP="00265222">
            <w:pPr>
              <w:tabs>
                <w:tab w:val="decimal" w:pos="1092"/>
              </w:tabs>
              <w:spacing w:line="380" w:lineRule="exact"/>
              <w:jc w:val="both"/>
              <w:rPr>
                <w:rFonts w:ascii="Arial" w:hAnsi="Arial" w:cs="Arial"/>
                <w:sz w:val="22"/>
                <w:szCs w:val="22"/>
              </w:rPr>
            </w:pPr>
          </w:p>
        </w:tc>
        <w:tc>
          <w:tcPr>
            <w:tcW w:w="1304" w:type="dxa"/>
          </w:tcPr>
          <w:p w14:paraId="2B3AC1E3" w14:textId="77777777" w:rsidR="00265222" w:rsidRPr="001D534E" w:rsidRDefault="00265222" w:rsidP="00265222">
            <w:pPr>
              <w:tabs>
                <w:tab w:val="decimal" w:pos="1092"/>
              </w:tabs>
              <w:spacing w:line="380" w:lineRule="exact"/>
              <w:jc w:val="both"/>
              <w:rPr>
                <w:rFonts w:ascii="Arial" w:hAnsi="Arial" w:cs="Arial"/>
                <w:sz w:val="22"/>
                <w:szCs w:val="22"/>
              </w:rPr>
            </w:pPr>
          </w:p>
        </w:tc>
        <w:tc>
          <w:tcPr>
            <w:tcW w:w="1304" w:type="dxa"/>
          </w:tcPr>
          <w:p w14:paraId="082CFD08" w14:textId="77777777" w:rsidR="00265222" w:rsidRPr="001D534E" w:rsidRDefault="00265222" w:rsidP="00265222">
            <w:pPr>
              <w:tabs>
                <w:tab w:val="decimal" w:pos="1092"/>
              </w:tabs>
              <w:spacing w:line="380" w:lineRule="exact"/>
              <w:jc w:val="both"/>
              <w:rPr>
                <w:rFonts w:ascii="Arial" w:hAnsi="Arial" w:cs="Arial"/>
                <w:sz w:val="22"/>
                <w:szCs w:val="22"/>
              </w:rPr>
            </w:pPr>
          </w:p>
        </w:tc>
      </w:tr>
      <w:tr w:rsidR="00A21E20" w:rsidRPr="001D534E" w14:paraId="4A966609" w14:textId="77777777">
        <w:trPr>
          <w:trHeight w:val="398"/>
        </w:trPr>
        <w:tc>
          <w:tcPr>
            <w:tcW w:w="3964" w:type="dxa"/>
          </w:tcPr>
          <w:p w14:paraId="6433F699" w14:textId="5F6E48AB" w:rsidR="00A21E20" w:rsidRPr="001D534E" w:rsidRDefault="00A21E20" w:rsidP="00A21E20">
            <w:pPr>
              <w:tabs>
                <w:tab w:val="left" w:pos="600"/>
                <w:tab w:val="left" w:pos="900"/>
                <w:tab w:val="right" w:pos="7280"/>
                <w:tab w:val="right" w:pos="8540"/>
              </w:tabs>
              <w:spacing w:line="380" w:lineRule="exact"/>
              <w:ind w:left="336" w:right="-43" w:hanging="156"/>
              <w:rPr>
                <w:rFonts w:ascii="Arial" w:hAnsi="Arial" w:cs="Arial"/>
                <w:strike/>
                <w:sz w:val="22"/>
                <w:szCs w:val="22"/>
                <w:lang w:val="en-US"/>
              </w:rPr>
            </w:pPr>
            <w:r w:rsidRPr="001D534E">
              <w:rPr>
                <w:rFonts w:ascii="Arial" w:hAnsi="Arial" w:cs="Browallia New"/>
                <w:sz w:val="22"/>
                <w:szCs w:val="28"/>
                <w:lang w:val="en-US"/>
              </w:rPr>
              <w:t>Investment units</w:t>
            </w:r>
            <w:r w:rsidRPr="001D534E">
              <w:rPr>
                <w:rFonts w:ascii="Arial" w:hAnsi="Arial" w:cs="Arial"/>
                <w:strike/>
                <w:sz w:val="22"/>
                <w:szCs w:val="22"/>
                <w:lang w:val="en-US"/>
              </w:rPr>
              <w:t xml:space="preserve"> </w:t>
            </w:r>
          </w:p>
        </w:tc>
        <w:tc>
          <w:tcPr>
            <w:tcW w:w="1304" w:type="dxa"/>
            <w:gridSpan w:val="2"/>
            <w:vAlign w:val="bottom"/>
          </w:tcPr>
          <w:p w14:paraId="388848CA" w14:textId="323408FC" w:rsidR="00A21E20" w:rsidRPr="001D534E" w:rsidRDefault="00A21E20" w:rsidP="00A21E20">
            <w:pPr>
              <w:tabs>
                <w:tab w:val="decimal" w:pos="975"/>
              </w:tabs>
              <w:spacing w:line="380" w:lineRule="exact"/>
              <w:jc w:val="both"/>
              <w:rPr>
                <w:rFonts w:ascii="Arial" w:hAnsi="Arial" w:cs="Arial"/>
                <w:sz w:val="22"/>
                <w:szCs w:val="22"/>
              </w:rPr>
            </w:pPr>
            <w:r w:rsidRPr="001D534E">
              <w:rPr>
                <w:rFonts w:ascii="Arial" w:hAnsi="Arial" w:cs="Arial"/>
                <w:sz w:val="22"/>
                <w:szCs w:val="22"/>
                <w:cs/>
              </w:rPr>
              <w:t>14</w:t>
            </w:r>
            <w:r w:rsidRPr="001D534E">
              <w:rPr>
                <w:rFonts w:ascii="Arial" w:hAnsi="Arial" w:cs="Arial"/>
                <w:sz w:val="22"/>
                <w:szCs w:val="22"/>
              </w:rPr>
              <w:t>,706</w:t>
            </w:r>
          </w:p>
        </w:tc>
        <w:tc>
          <w:tcPr>
            <w:tcW w:w="1304" w:type="dxa"/>
            <w:gridSpan w:val="2"/>
            <w:vAlign w:val="bottom"/>
          </w:tcPr>
          <w:p w14:paraId="5F5D34DD" w14:textId="25B17C38" w:rsidR="00A21E20" w:rsidRPr="001D534E" w:rsidRDefault="00A21E20" w:rsidP="00A21E20">
            <w:pPr>
              <w:tabs>
                <w:tab w:val="decimal" w:pos="975"/>
              </w:tabs>
              <w:spacing w:line="380" w:lineRule="exact"/>
              <w:jc w:val="both"/>
              <w:rPr>
                <w:rFonts w:ascii="Arial" w:hAnsi="Arial" w:cs="Arial"/>
                <w:sz w:val="22"/>
                <w:szCs w:val="22"/>
              </w:rPr>
            </w:pPr>
            <w:r w:rsidRPr="001D534E">
              <w:rPr>
                <w:rFonts w:ascii="Arial" w:hAnsi="Arial" w:cs="Arial"/>
                <w:sz w:val="22"/>
                <w:szCs w:val="22"/>
              </w:rPr>
              <w:t>19,086</w:t>
            </w:r>
          </w:p>
        </w:tc>
        <w:tc>
          <w:tcPr>
            <w:tcW w:w="1304" w:type="dxa"/>
            <w:vAlign w:val="bottom"/>
          </w:tcPr>
          <w:p w14:paraId="15C1E711" w14:textId="51C7D21C" w:rsidR="00A21E20" w:rsidRPr="001D534E" w:rsidRDefault="00A21E20" w:rsidP="00A21E20">
            <w:pPr>
              <w:tabs>
                <w:tab w:val="decimal" w:pos="975"/>
              </w:tabs>
              <w:spacing w:line="380" w:lineRule="exact"/>
              <w:jc w:val="both"/>
              <w:rPr>
                <w:rFonts w:ascii="Arial" w:hAnsi="Arial" w:cs="Arial"/>
                <w:sz w:val="22"/>
                <w:szCs w:val="22"/>
              </w:rPr>
            </w:pPr>
            <w:r w:rsidRPr="001D534E">
              <w:rPr>
                <w:rFonts w:ascii="Arial" w:hAnsi="Arial" w:cs="Arial"/>
                <w:sz w:val="22"/>
                <w:szCs w:val="22"/>
                <w:cs/>
              </w:rPr>
              <w:t>14</w:t>
            </w:r>
            <w:r w:rsidRPr="001D534E">
              <w:rPr>
                <w:rFonts w:ascii="Arial" w:hAnsi="Arial" w:cs="Arial"/>
                <w:sz w:val="22"/>
                <w:szCs w:val="22"/>
              </w:rPr>
              <w:t>,706</w:t>
            </w:r>
          </w:p>
        </w:tc>
        <w:tc>
          <w:tcPr>
            <w:tcW w:w="1304" w:type="dxa"/>
            <w:vAlign w:val="bottom"/>
          </w:tcPr>
          <w:p w14:paraId="4ACA366A" w14:textId="013D7B54" w:rsidR="00A21E20" w:rsidRPr="001D534E" w:rsidRDefault="00A21E20" w:rsidP="00A21E20">
            <w:pPr>
              <w:tabs>
                <w:tab w:val="decimal" w:pos="975"/>
              </w:tabs>
              <w:spacing w:line="380" w:lineRule="exact"/>
              <w:jc w:val="both"/>
              <w:rPr>
                <w:rFonts w:ascii="Arial" w:hAnsi="Arial" w:cs="Arial"/>
                <w:sz w:val="22"/>
                <w:szCs w:val="22"/>
              </w:rPr>
            </w:pPr>
            <w:r w:rsidRPr="001D534E">
              <w:rPr>
                <w:rFonts w:ascii="Arial" w:hAnsi="Arial" w:cs="Arial"/>
                <w:sz w:val="22"/>
                <w:szCs w:val="22"/>
              </w:rPr>
              <w:t>19,086</w:t>
            </w:r>
          </w:p>
        </w:tc>
      </w:tr>
      <w:tr w:rsidR="00A21E20" w:rsidRPr="001D534E" w14:paraId="432CAD85" w14:textId="77777777">
        <w:trPr>
          <w:trHeight w:val="398"/>
        </w:trPr>
        <w:tc>
          <w:tcPr>
            <w:tcW w:w="3964" w:type="dxa"/>
          </w:tcPr>
          <w:p w14:paraId="2AB47FC7" w14:textId="5BE8E688" w:rsidR="00A21E20" w:rsidRPr="001D534E" w:rsidRDefault="00A21E20" w:rsidP="00A21E20">
            <w:pPr>
              <w:tabs>
                <w:tab w:val="left" w:pos="600"/>
                <w:tab w:val="left" w:pos="900"/>
                <w:tab w:val="right" w:pos="7280"/>
                <w:tab w:val="right" w:pos="8540"/>
              </w:tabs>
              <w:spacing w:line="380" w:lineRule="exact"/>
              <w:ind w:left="156" w:right="-43" w:hanging="156"/>
              <w:rPr>
                <w:rFonts w:ascii="Arial" w:hAnsi="Arial" w:cs="Arial"/>
                <w:sz w:val="22"/>
                <w:szCs w:val="22"/>
                <w:cs/>
                <w:lang w:val="en-US"/>
              </w:rPr>
            </w:pPr>
            <w:r w:rsidRPr="001D534E">
              <w:rPr>
                <w:rFonts w:ascii="Arial" w:hAnsi="Arial" w:cs="Arial"/>
                <w:sz w:val="22"/>
                <w:szCs w:val="22"/>
                <w:lang w:val="en-US"/>
              </w:rPr>
              <w:t>Derivative assets (Note 3</w:t>
            </w:r>
            <w:r w:rsidR="004C28E1" w:rsidRPr="001D534E">
              <w:rPr>
                <w:rFonts w:ascii="Arial" w:hAnsi="Arial" w:cs="Arial"/>
                <w:sz w:val="22"/>
                <w:szCs w:val="22"/>
                <w:lang w:val="en-US"/>
              </w:rPr>
              <w:t>4</w:t>
            </w:r>
            <w:r w:rsidRPr="001D534E">
              <w:rPr>
                <w:rFonts w:ascii="Arial" w:hAnsi="Arial" w:cs="Arial"/>
                <w:sz w:val="22"/>
                <w:szCs w:val="22"/>
                <w:lang w:val="en-US"/>
              </w:rPr>
              <w:t>.1</w:t>
            </w:r>
            <w:r w:rsidRPr="001D534E">
              <w:rPr>
                <w:rFonts w:ascii="Arial" w:hAnsi="Arial" w:cs="Arial"/>
                <w:sz w:val="22"/>
                <w:szCs w:val="22"/>
                <w:cs/>
                <w:lang w:val="en-US"/>
              </w:rPr>
              <w:t>)</w:t>
            </w:r>
          </w:p>
        </w:tc>
        <w:tc>
          <w:tcPr>
            <w:tcW w:w="1304" w:type="dxa"/>
            <w:gridSpan w:val="2"/>
            <w:vAlign w:val="bottom"/>
          </w:tcPr>
          <w:p w14:paraId="6996C9A9" w14:textId="11497D00" w:rsidR="00A21E20" w:rsidRPr="001D534E" w:rsidRDefault="00A21E20" w:rsidP="00A21E20">
            <w:pPr>
              <w:tabs>
                <w:tab w:val="decimal" w:pos="975"/>
              </w:tabs>
              <w:spacing w:line="380" w:lineRule="exact"/>
              <w:jc w:val="both"/>
              <w:rPr>
                <w:rFonts w:ascii="Arial" w:hAnsi="Arial" w:cs="Arial"/>
                <w:sz w:val="22"/>
                <w:szCs w:val="22"/>
                <w:lang w:val="en-US"/>
              </w:rPr>
            </w:pPr>
            <w:r w:rsidRPr="001D534E">
              <w:rPr>
                <w:rFonts w:ascii="Arial" w:hAnsi="Arial" w:cs="Arial"/>
                <w:sz w:val="22"/>
                <w:szCs w:val="22"/>
              </w:rPr>
              <w:t>1,787</w:t>
            </w:r>
          </w:p>
        </w:tc>
        <w:tc>
          <w:tcPr>
            <w:tcW w:w="1304" w:type="dxa"/>
            <w:gridSpan w:val="2"/>
            <w:vAlign w:val="bottom"/>
          </w:tcPr>
          <w:p w14:paraId="58C34677" w14:textId="38AD1AE2" w:rsidR="00A21E20" w:rsidRPr="001D534E" w:rsidRDefault="00A21E20" w:rsidP="00A21E20">
            <w:pPr>
              <w:tabs>
                <w:tab w:val="decimal" w:pos="975"/>
              </w:tabs>
              <w:spacing w:line="380" w:lineRule="exact"/>
              <w:jc w:val="both"/>
              <w:rPr>
                <w:rFonts w:ascii="Arial" w:hAnsi="Arial" w:cs="Arial"/>
                <w:sz w:val="22"/>
                <w:szCs w:val="22"/>
              </w:rPr>
            </w:pPr>
            <w:r w:rsidRPr="001D534E">
              <w:rPr>
                <w:rFonts w:ascii="Arial" w:hAnsi="Arial" w:cs="Arial"/>
                <w:sz w:val="22"/>
                <w:szCs w:val="22"/>
                <w:lang w:val="en-US"/>
              </w:rPr>
              <w:t>230</w:t>
            </w:r>
          </w:p>
        </w:tc>
        <w:tc>
          <w:tcPr>
            <w:tcW w:w="1304" w:type="dxa"/>
            <w:vAlign w:val="bottom"/>
          </w:tcPr>
          <w:p w14:paraId="5673168D" w14:textId="79D45FC0" w:rsidR="00A21E20" w:rsidRPr="001D534E" w:rsidRDefault="00A21E20" w:rsidP="00A21E20">
            <w:pPr>
              <w:tabs>
                <w:tab w:val="decimal" w:pos="975"/>
              </w:tabs>
              <w:spacing w:line="380" w:lineRule="exact"/>
              <w:jc w:val="both"/>
              <w:rPr>
                <w:rFonts w:ascii="Arial" w:hAnsi="Arial" w:cs="Arial"/>
                <w:sz w:val="22"/>
                <w:szCs w:val="22"/>
              </w:rPr>
            </w:pPr>
            <w:r w:rsidRPr="001D534E">
              <w:rPr>
                <w:rFonts w:ascii="Arial" w:hAnsi="Arial" w:cs="Arial"/>
                <w:sz w:val="22"/>
                <w:szCs w:val="22"/>
              </w:rPr>
              <w:t>1,787</w:t>
            </w:r>
          </w:p>
        </w:tc>
        <w:tc>
          <w:tcPr>
            <w:tcW w:w="1304" w:type="dxa"/>
            <w:vAlign w:val="bottom"/>
          </w:tcPr>
          <w:p w14:paraId="1834F877" w14:textId="55A92151" w:rsidR="00A21E20" w:rsidRPr="001D534E" w:rsidRDefault="00A21E20" w:rsidP="00A21E20">
            <w:pPr>
              <w:tabs>
                <w:tab w:val="decimal" w:pos="975"/>
              </w:tabs>
              <w:spacing w:line="380" w:lineRule="exact"/>
              <w:jc w:val="both"/>
              <w:rPr>
                <w:rFonts w:ascii="Arial" w:hAnsi="Arial" w:cs="Arial"/>
                <w:sz w:val="22"/>
                <w:szCs w:val="22"/>
              </w:rPr>
            </w:pPr>
            <w:r w:rsidRPr="001D534E">
              <w:rPr>
                <w:rFonts w:ascii="Arial" w:hAnsi="Arial" w:cs="Arial"/>
                <w:sz w:val="22"/>
                <w:szCs w:val="22"/>
              </w:rPr>
              <w:t>230</w:t>
            </w:r>
          </w:p>
        </w:tc>
      </w:tr>
      <w:tr w:rsidR="00A21E20" w:rsidRPr="001D534E" w14:paraId="7ACC4307" w14:textId="77777777">
        <w:trPr>
          <w:trHeight w:val="398"/>
        </w:trPr>
        <w:tc>
          <w:tcPr>
            <w:tcW w:w="3964" w:type="dxa"/>
          </w:tcPr>
          <w:p w14:paraId="06D545D5" w14:textId="3B7A6791" w:rsidR="00A21E20" w:rsidRPr="001D534E" w:rsidRDefault="00A21E20" w:rsidP="00A21E20">
            <w:pPr>
              <w:tabs>
                <w:tab w:val="left" w:pos="600"/>
                <w:tab w:val="left" w:pos="900"/>
                <w:tab w:val="right" w:pos="7280"/>
                <w:tab w:val="right" w:pos="8540"/>
              </w:tabs>
              <w:spacing w:line="380" w:lineRule="exact"/>
              <w:ind w:left="156" w:right="-43" w:hanging="156"/>
              <w:rPr>
                <w:rFonts w:ascii="Arial" w:hAnsi="Arial" w:cs="Arial"/>
                <w:sz w:val="22"/>
                <w:szCs w:val="22"/>
                <w:cs/>
              </w:rPr>
            </w:pPr>
            <w:r w:rsidRPr="001D534E">
              <w:rPr>
                <w:rFonts w:ascii="Arial" w:hAnsi="Arial" w:cs="Arial"/>
                <w:sz w:val="22"/>
                <w:szCs w:val="22"/>
              </w:rPr>
              <w:t>Financial assets at FVOCI:</w:t>
            </w:r>
          </w:p>
        </w:tc>
        <w:tc>
          <w:tcPr>
            <w:tcW w:w="1304" w:type="dxa"/>
            <w:gridSpan w:val="2"/>
            <w:vAlign w:val="bottom"/>
          </w:tcPr>
          <w:p w14:paraId="3EE4B8B2" w14:textId="77777777" w:rsidR="00A21E20" w:rsidRPr="001D534E" w:rsidRDefault="00A21E20" w:rsidP="00A21E20">
            <w:pPr>
              <w:tabs>
                <w:tab w:val="decimal" w:pos="975"/>
              </w:tabs>
              <w:spacing w:line="380" w:lineRule="exact"/>
              <w:jc w:val="both"/>
              <w:rPr>
                <w:rFonts w:ascii="Arial" w:hAnsi="Arial" w:cs="Arial"/>
                <w:sz w:val="22"/>
                <w:szCs w:val="22"/>
                <w:cs/>
              </w:rPr>
            </w:pPr>
          </w:p>
        </w:tc>
        <w:tc>
          <w:tcPr>
            <w:tcW w:w="1304" w:type="dxa"/>
            <w:gridSpan w:val="2"/>
            <w:vAlign w:val="bottom"/>
          </w:tcPr>
          <w:p w14:paraId="678E66F8" w14:textId="77777777" w:rsidR="00A21E20" w:rsidRPr="001D534E" w:rsidRDefault="00A21E20" w:rsidP="00A21E20">
            <w:pPr>
              <w:tabs>
                <w:tab w:val="decimal" w:pos="975"/>
              </w:tabs>
              <w:spacing w:line="380" w:lineRule="exact"/>
              <w:jc w:val="both"/>
              <w:rPr>
                <w:rFonts w:ascii="Arial" w:hAnsi="Arial" w:cs="Arial"/>
                <w:sz w:val="22"/>
                <w:szCs w:val="22"/>
              </w:rPr>
            </w:pPr>
          </w:p>
        </w:tc>
        <w:tc>
          <w:tcPr>
            <w:tcW w:w="1304" w:type="dxa"/>
            <w:vAlign w:val="bottom"/>
          </w:tcPr>
          <w:p w14:paraId="5D111DEB" w14:textId="77777777" w:rsidR="00A21E20" w:rsidRPr="001D534E" w:rsidRDefault="00A21E20" w:rsidP="00A21E20">
            <w:pPr>
              <w:tabs>
                <w:tab w:val="decimal" w:pos="975"/>
              </w:tabs>
              <w:spacing w:line="380" w:lineRule="exact"/>
              <w:jc w:val="both"/>
              <w:rPr>
                <w:rFonts w:ascii="Arial" w:hAnsi="Arial" w:cs="Arial"/>
                <w:sz w:val="22"/>
                <w:szCs w:val="22"/>
              </w:rPr>
            </w:pPr>
          </w:p>
        </w:tc>
        <w:tc>
          <w:tcPr>
            <w:tcW w:w="1304" w:type="dxa"/>
            <w:vAlign w:val="bottom"/>
          </w:tcPr>
          <w:p w14:paraId="74B5BACD" w14:textId="77777777" w:rsidR="00A21E20" w:rsidRPr="001D534E" w:rsidRDefault="00A21E20" w:rsidP="00A21E20">
            <w:pPr>
              <w:tabs>
                <w:tab w:val="decimal" w:pos="975"/>
              </w:tabs>
              <w:spacing w:line="380" w:lineRule="exact"/>
              <w:jc w:val="both"/>
              <w:rPr>
                <w:rFonts w:ascii="Arial" w:hAnsi="Arial" w:cs="Arial"/>
                <w:sz w:val="22"/>
                <w:szCs w:val="22"/>
              </w:rPr>
            </w:pPr>
          </w:p>
        </w:tc>
      </w:tr>
      <w:tr w:rsidR="00054D04" w:rsidRPr="001D534E" w14:paraId="5E79CD93" w14:textId="77777777">
        <w:trPr>
          <w:trHeight w:val="398"/>
        </w:trPr>
        <w:tc>
          <w:tcPr>
            <w:tcW w:w="3964" w:type="dxa"/>
          </w:tcPr>
          <w:p w14:paraId="3B6496CE" w14:textId="462F674A" w:rsidR="00054D04" w:rsidRPr="001D534E" w:rsidRDefault="00054D04" w:rsidP="00054D04">
            <w:pPr>
              <w:tabs>
                <w:tab w:val="left" w:pos="600"/>
                <w:tab w:val="left" w:pos="900"/>
                <w:tab w:val="right" w:pos="7280"/>
                <w:tab w:val="right" w:pos="8540"/>
              </w:tabs>
              <w:spacing w:line="380" w:lineRule="exact"/>
              <w:ind w:left="336" w:right="-43" w:hanging="156"/>
              <w:rPr>
                <w:rFonts w:ascii="Arial" w:hAnsi="Arial" w:cs="Arial"/>
                <w:sz w:val="22"/>
                <w:szCs w:val="22"/>
                <w:cs/>
              </w:rPr>
            </w:pPr>
            <w:r w:rsidRPr="001D534E">
              <w:rPr>
                <w:rFonts w:ascii="Arial" w:hAnsi="Arial" w:cs="Browallia New"/>
                <w:sz w:val="22"/>
                <w:szCs w:val="28"/>
                <w:lang w:val="en-US"/>
              </w:rPr>
              <w:t>Listed</w:t>
            </w:r>
            <w:r w:rsidRPr="001D534E">
              <w:rPr>
                <w:rFonts w:ascii="Arial" w:hAnsi="Arial" w:cs="Arial"/>
                <w:sz w:val="22"/>
                <w:szCs w:val="22"/>
              </w:rPr>
              <w:t xml:space="preserve"> equity instruments</w:t>
            </w:r>
          </w:p>
        </w:tc>
        <w:tc>
          <w:tcPr>
            <w:tcW w:w="1304" w:type="dxa"/>
            <w:gridSpan w:val="2"/>
            <w:vAlign w:val="bottom"/>
          </w:tcPr>
          <w:p w14:paraId="1CFA2E10" w14:textId="5578F350" w:rsidR="00054D04" w:rsidRPr="001D534E" w:rsidRDefault="00054D04" w:rsidP="00054D04">
            <w:pPr>
              <w:pBdr>
                <w:bottom w:val="single" w:sz="4" w:space="1" w:color="auto"/>
              </w:pBdr>
              <w:tabs>
                <w:tab w:val="decimal" w:pos="975"/>
              </w:tabs>
              <w:spacing w:line="380" w:lineRule="exact"/>
              <w:jc w:val="both"/>
              <w:rPr>
                <w:rFonts w:ascii="Arial" w:hAnsi="Arial" w:cs="Arial"/>
                <w:sz w:val="22"/>
                <w:szCs w:val="22"/>
                <w:cs/>
              </w:rPr>
            </w:pPr>
            <w:r w:rsidRPr="001D534E">
              <w:rPr>
                <w:rFonts w:ascii="Arial" w:hAnsi="Arial" w:cs="Arial"/>
                <w:sz w:val="22"/>
                <w:szCs w:val="22"/>
              </w:rPr>
              <w:t>12,868</w:t>
            </w:r>
          </w:p>
        </w:tc>
        <w:tc>
          <w:tcPr>
            <w:tcW w:w="1304" w:type="dxa"/>
            <w:gridSpan w:val="2"/>
            <w:vAlign w:val="bottom"/>
          </w:tcPr>
          <w:p w14:paraId="44C5CB64" w14:textId="1C15B83C" w:rsidR="00054D04" w:rsidRPr="001D534E" w:rsidRDefault="00054D04" w:rsidP="00054D04">
            <w:pPr>
              <w:pBdr>
                <w:bottom w:val="sing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cs/>
              </w:rPr>
              <w:t>17</w:t>
            </w:r>
            <w:r w:rsidRPr="001D534E">
              <w:rPr>
                <w:rFonts w:ascii="Arial" w:hAnsi="Arial" w:cs="Arial"/>
                <w:sz w:val="22"/>
                <w:szCs w:val="22"/>
              </w:rPr>
              <w:t>,</w:t>
            </w:r>
            <w:r w:rsidRPr="001D534E">
              <w:rPr>
                <w:rFonts w:ascii="Arial" w:hAnsi="Arial" w:cs="Arial"/>
                <w:sz w:val="22"/>
                <w:szCs w:val="22"/>
                <w:cs/>
              </w:rPr>
              <w:t>245</w:t>
            </w:r>
          </w:p>
        </w:tc>
        <w:tc>
          <w:tcPr>
            <w:tcW w:w="1304" w:type="dxa"/>
            <w:vAlign w:val="bottom"/>
          </w:tcPr>
          <w:p w14:paraId="7318A247" w14:textId="6D74575E" w:rsidR="00054D04" w:rsidRPr="001D534E" w:rsidRDefault="00054D04" w:rsidP="00054D04">
            <w:pPr>
              <w:pBdr>
                <w:bottom w:val="sing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rPr>
              <w:t>12,868</w:t>
            </w:r>
          </w:p>
        </w:tc>
        <w:tc>
          <w:tcPr>
            <w:tcW w:w="1304" w:type="dxa"/>
            <w:vAlign w:val="bottom"/>
          </w:tcPr>
          <w:p w14:paraId="13166DAA" w14:textId="693DE91D" w:rsidR="00054D04" w:rsidRPr="001D534E" w:rsidRDefault="00054D04" w:rsidP="00054D04">
            <w:pPr>
              <w:pBdr>
                <w:bottom w:val="sing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rPr>
              <w:t>17,245</w:t>
            </w:r>
          </w:p>
        </w:tc>
      </w:tr>
      <w:tr w:rsidR="00054D04" w:rsidRPr="001D534E" w14:paraId="0056AFAE" w14:textId="77777777">
        <w:trPr>
          <w:trHeight w:val="398"/>
        </w:trPr>
        <w:tc>
          <w:tcPr>
            <w:tcW w:w="3964" w:type="dxa"/>
          </w:tcPr>
          <w:p w14:paraId="01D070CD" w14:textId="51990591" w:rsidR="00054D04" w:rsidRPr="001D534E" w:rsidRDefault="00054D04" w:rsidP="00054D04">
            <w:pPr>
              <w:tabs>
                <w:tab w:val="left" w:pos="600"/>
                <w:tab w:val="left" w:pos="900"/>
                <w:tab w:val="right" w:pos="7280"/>
                <w:tab w:val="right" w:pos="8540"/>
              </w:tabs>
              <w:spacing w:line="380" w:lineRule="exact"/>
              <w:ind w:left="156" w:right="-43" w:hanging="156"/>
              <w:rPr>
                <w:rFonts w:ascii="Arial" w:hAnsi="Arial" w:cs="Arial"/>
                <w:sz w:val="22"/>
                <w:szCs w:val="22"/>
                <w:cs/>
              </w:rPr>
            </w:pPr>
            <w:r w:rsidRPr="001D534E">
              <w:rPr>
                <w:rFonts w:ascii="Arial" w:hAnsi="Arial" w:cs="Arial"/>
                <w:sz w:val="22"/>
                <w:szCs w:val="22"/>
              </w:rPr>
              <w:t>Total other financial assets</w:t>
            </w:r>
          </w:p>
        </w:tc>
        <w:tc>
          <w:tcPr>
            <w:tcW w:w="1304" w:type="dxa"/>
            <w:gridSpan w:val="2"/>
            <w:vAlign w:val="center"/>
          </w:tcPr>
          <w:p w14:paraId="34840745" w14:textId="1C1B30F0" w:rsidR="00054D04" w:rsidRPr="001D534E" w:rsidRDefault="00054D04" w:rsidP="00054D04">
            <w:pPr>
              <w:pBdr>
                <w:bottom w:val="double" w:sz="4" w:space="1" w:color="auto"/>
              </w:pBdr>
              <w:tabs>
                <w:tab w:val="decimal" w:pos="975"/>
              </w:tabs>
              <w:spacing w:line="380" w:lineRule="exact"/>
              <w:jc w:val="both"/>
              <w:rPr>
                <w:rFonts w:ascii="Arial" w:hAnsi="Arial" w:cs="Arial"/>
                <w:sz w:val="22"/>
                <w:szCs w:val="22"/>
                <w:lang w:val="en-US"/>
              </w:rPr>
            </w:pPr>
            <w:r w:rsidRPr="001D534E">
              <w:rPr>
                <w:rFonts w:ascii="Arial" w:hAnsi="Arial" w:cs="Arial"/>
                <w:sz w:val="22"/>
                <w:szCs w:val="22"/>
              </w:rPr>
              <w:t>29,361</w:t>
            </w:r>
          </w:p>
        </w:tc>
        <w:tc>
          <w:tcPr>
            <w:tcW w:w="1304" w:type="dxa"/>
            <w:gridSpan w:val="2"/>
            <w:vAlign w:val="bottom"/>
          </w:tcPr>
          <w:p w14:paraId="4817AEA5" w14:textId="09F89F06" w:rsidR="00054D04" w:rsidRPr="001D534E" w:rsidRDefault="00054D04" w:rsidP="00054D04">
            <w:pPr>
              <w:pBdr>
                <w:bottom w:val="doub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cs/>
              </w:rPr>
              <w:t>36</w:t>
            </w:r>
            <w:r w:rsidRPr="001D534E">
              <w:rPr>
                <w:rFonts w:ascii="Arial" w:hAnsi="Arial" w:cs="Arial"/>
                <w:sz w:val="22"/>
                <w:szCs w:val="22"/>
              </w:rPr>
              <w:t>,</w:t>
            </w:r>
            <w:r w:rsidRPr="001D534E">
              <w:rPr>
                <w:rFonts w:ascii="Arial" w:hAnsi="Arial" w:cs="Arial"/>
                <w:sz w:val="22"/>
                <w:szCs w:val="22"/>
                <w:lang w:val="en-US"/>
              </w:rPr>
              <w:t>561</w:t>
            </w:r>
          </w:p>
        </w:tc>
        <w:tc>
          <w:tcPr>
            <w:tcW w:w="1304" w:type="dxa"/>
            <w:vAlign w:val="center"/>
          </w:tcPr>
          <w:p w14:paraId="4F93D2D9" w14:textId="23489C26" w:rsidR="00054D04" w:rsidRPr="001D534E" w:rsidRDefault="00054D04" w:rsidP="00054D04">
            <w:pPr>
              <w:pBdr>
                <w:bottom w:val="doub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rPr>
              <w:t>29,361</w:t>
            </w:r>
          </w:p>
        </w:tc>
        <w:tc>
          <w:tcPr>
            <w:tcW w:w="1304" w:type="dxa"/>
            <w:vAlign w:val="bottom"/>
          </w:tcPr>
          <w:p w14:paraId="750C9FAD" w14:textId="2D0AFCAB" w:rsidR="00054D04" w:rsidRPr="001D534E" w:rsidRDefault="00054D04" w:rsidP="00054D04">
            <w:pPr>
              <w:pBdr>
                <w:bottom w:val="double" w:sz="4" w:space="1" w:color="auto"/>
              </w:pBdr>
              <w:tabs>
                <w:tab w:val="decimal" w:pos="975"/>
              </w:tabs>
              <w:spacing w:line="380" w:lineRule="exact"/>
              <w:jc w:val="both"/>
              <w:rPr>
                <w:rFonts w:ascii="Arial" w:hAnsi="Arial" w:cs="Arial"/>
                <w:sz w:val="22"/>
                <w:szCs w:val="22"/>
                <w:lang w:val="en-US"/>
              </w:rPr>
            </w:pPr>
            <w:r w:rsidRPr="001D534E">
              <w:rPr>
                <w:rFonts w:ascii="Arial" w:hAnsi="Arial" w:cs="Arial"/>
                <w:sz w:val="22"/>
                <w:szCs w:val="22"/>
              </w:rPr>
              <w:t>36,561</w:t>
            </w:r>
          </w:p>
        </w:tc>
      </w:tr>
      <w:tr w:rsidR="00DA57DE" w:rsidRPr="001D534E" w14:paraId="38A54C6B" w14:textId="77777777">
        <w:trPr>
          <w:trHeight w:val="398"/>
        </w:trPr>
        <w:tc>
          <w:tcPr>
            <w:tcW w:w="3964" w:type="dxa"/>
          </w:tcPr>
          <w:p w14:paraId="406BB153" w14:textId="77777777" w:rsidR="00DA57DE" w:rsidRPr="001D534E" w:rsidRDefault="00DA57DE" w:rsidP="00054D04">
            <w:pPr>
              <w:tabs>
                <w:tab w:val="left" w:pos="600"/>
                <w:tab w:val="left" w:pos="900"/>
                <w:tab w:val="right" w:pos="7280"/>
                <w:tab w:val="right" w:pos="8540"/>
              </w:tabs>
              <w:spacing w:line="380" w:lineRule="exact"/>
              <w:ind w:left="156" w:right="-43" w:hanging="156"/>
              <w:rPr>
                <w:rFonts w:ascii="Arial" w:hAnsi="Arial" w:cs="Arial"/>
                <w:sz w:val="22"/>
                <w:szCs w:val="22"/>
              </w:rPr>
            </w:pPr>
          </w:p>
        </w:tc>
        <w:tc>
          <w:tcPr>
            <w:tcW w:w="1304" w:type="dxa"/>
            <w:gridSpan w:val="2"/>
            <w:vAlign w:val="center"/>
          </w:tcPr>
          <w:p w14:paraId="7E7E9BEF" w14:textId="77777777" w:rsidR="00DA57DE" w:rsidRPr="001D534E" w:rsidRDefault="00DA57DE" w:rsidP="00054D04">
            <w:pPr>
              <w:tabs>
                <w:tab w:val="decimal" w:pos="975"/>
              </w:tabs>
              <w:spacing w:line="380" w:lineRule="exact"/>
              <w:jc w:val="both"/>
              <w:rPr>
                <w:rFonts w:ascii="Arial" w:hAnsi="Arial" w:cs="Arial"/>
                <w:sz w:val="22"/>
                <w:szCs w:val="22"/>
              </w:rPr>
            </w:pPr>
          </w:p>
        </w:tc>
        <w:tc>
          <w:tcPr>
            <w:tcW w:w="1304" w:type="dxa"/>
            <w:gridSpan w:val="2"/>
            <w:vAlign w:val="bottom"/>
          </w:tcPr>
          <w:p w14:paraId="5A311769" w14:textId="77777777" w:rsidR="00DA57DE" w:rsidRPr="001D534E" w:rsidRDefault="00DA57DE" w:rsidP="00054D04">
            <w:pPr>
              <w:tabs>
                <w:tab w:val="decimal" w:pos="975"/>
              </w:tabs>
              <w:spacing w:line="380" w:lineRule="exact"/>
              <w:jc w:val="both"/>
              <w:rPr>
                <w:rFonts w:ascii="Arial" w:hAnsi="Arial" w:cs="Arial"/>
                <w:sz w:val="22"/>
                <w:szCs w:val="22"/>
              </w:rPr>
            </w:pPr>
          </w:p>
        </w:tc>
        <w:tc>
          <w:tcPr>
            <w:tcW w:w="1304" w:type="dxa"/>
            <w:vAlign w:val="center"/>
          </w:tcPr>
          <w:p w14:paraId="285BED17" w14:textId="77777777" w:rsidR="00DA57DE" w:rsidRPr="001D534E" w:rsidRDefault="00DA57DE" w:rsidP="00054D04">
            <w:pPr>
              <w:tabs>
                <w:tab w:val="decimal" w:pos="975"/>
              </w:tabs>
              <w:spacing w:line="380" w:lineRule="exact"/>
              <w:jc w:val="both"/>
              <w:rPr>
                <w:rFonts w:ascii="Arial" w:hAnsi="Arial" w:cs="Arial"/>
                <w:sz w:val="22"/>
                <w:szCs w:val="22"/>
              </w:rPr>
            </w:pPr>
          </w:p>
        </w:tc>
        <w:tc>
          <w:tcPr>
            <w:tcW w:w="1304" w:type="dxa"/>
            <w:vAlign w:val="bottom"/>
          </w:tcPr>
          <w:p w14:paraId="69A34BF1" w14:textId="77777777" w:rsidR="00DA57DE" w:rsidRPr="001D534E" w:rsidRDefault="00DA57DE" w:rsidP="00054D04">
            <w:pPr>
              <w:tabs>
                <w:tab w:val="decimal" w:pos="975"/>
              </w:tabs>
              <w:spacing w:line="380" w:lineRule="exact"/>
              <w:jc w:val="both"/>
              <w:rPr>
                <w:rFonts w:ascii="Arial" w:hAnsi="Arial" w:cs="Arial"/>
                <w:sz w:val="22"/>
                <w:szCs w:val="22"/>
              </w:rPr>
            </w:pPr>
          </w:p>
        </w:tc>
      </w:tr>
      <w:tr w:rsidR="00054D04" w:rsidRPr="001D534E" w14:paraId="77E3A174" w14:textId="77777777">
        <w:trPr>
          <w:trHeight w:val="398"/>
        </w:trPr>
        <w:tc>
          <w:tcPr>
            <w:tcW w:w="3964" w:type="dxa"/>
          </w:tcPr>
          <w:p w14:paraId="189E5532" w14:textId="12CD792D" w:rsidR="00054D04" w:rsidRPr="001D534E" w:rsidRDefault="00054D04" w:rsidP="00054D04">
            <w:pPr>
              <w:tabs>
                <w:tab w:val="left" w:pos="600"/>
                <w:tab w:val="left" w:pos="900"/>
                <w:tab w:val="right" w:pos="7280"/>
                <w:tab w:val="right" w:pos="8540"/>
              </w:tabs>
              <w:spacing w:line="380" w:lineRule="exact"/>
              <w:ind w:left="156" w:right="-43" w:hanging="156"/>
              <w:rPr>
                <w:rFonts w:ascii="Arial" w:hAnsi="Arial" w:cs="Arial"/>
                <w:sz w:val="22"/>
                <w:szCs w:val="22"/>
                <w:cs/>
              </w:rPr>
            </w:pPr>
            <w:r w:rsidRPr="001D534E">
              <w:rPr>
                <w:rFonts w:ascii="Arial" w:hAnsi="Arial" w:cs="Arial"/>
                <w:sz w:val="22"/>
                <w:szCs w:val="22"/>
              </w:rPr>
              <w:t>Current</w:t>
            </w:r>
          </w:p>
        </w:tc>
        <w:tc>
          <w:tcPr>
            <w:tcW w:w="1304" w:type="dxa"/>
            <w:gridSpan w:val="2"/>
            <w:vAlign w:val="center"/>
          </w:tcPr>
          <w:p w14:paraId="0D370E60" w14:textId="58A869B5" w:rsidR="00054D04" w:rsidRPr="001D534E" w:rsidRDefault="00A50632" w:rsidP="00054D04">
            <w:pPr>
              <w:tabs>
                <w:tab w:val="decimal" w:pos="975"/>
              </w:tabs>
              <w:spacing w:line="380" w:lineRule="exact"/>
              <w:jc w:val="both"/>
              <w:rPr>
                <w:rFonts w:ascii="Arial" w:hAnsi="Arial" w:cs="Arial"/>
                <w:sz w:val="22"/>
                <w:szCs w:val="22"/>
                <w:cs/>
              </w:rPr>
            </w:pPr>
            <w:r w:rsidRPr="001D534E">
              <w:rPr>
                <w:rFonts w:ascii="Arial" w:hAnsi="Arial" w:cs="Arial"/>
                <w:sz w:val="22"/>
                <w:szCs w:val="22"/>
              </w:rPr>
              <w:t>16,493</w:t>
            </w:r>
          </w:p>
        </w:tc>
        <w:tc>
          <w:tcPr>
            <w:tcW w:w="1304" w:type="dxa"/>
            <w:gridSpan w:val="2"/>
            <w:vAlign w:val="bottom"/>
          </w:tcPr>
          <w:p w14:paraId="142F24FE" w14:textId="7924AB04" w:rsidR="00054D04" w:rsidRPr="001D534E" w:rsidRDefault="00054D04" w:rsidP="00054D04">
            <w:pPr>
              <w:tabs>
                <w:tab w:val="decimal" w:pos="975"/>
              </w:tabs>
              <w:spacing w:line="380" w:lineRule="exact"/>
              <w:jc w:val="both"/>
              <w:rPr>
                <w:rFonts w:ascii="Arial" w:hAnsi="Arial" w:cs="Arial"/>
                <w:sz w:val="22"/>
                <w:szCs w:val="22"/>
              </w:rPr>
            </w:pPr>
            <w:r w:rsidRPr="001D534E">
              <w:rPr>
                <w:rFonts w:ascii="Arial" w:hAnsi="Arial" w:cs="Arial"/>
                <w:sz w:val="22"/>
                <w:szCs w:val="22"/>
              </w:rPr>
              <w:t>19,316</w:t>
            </w:r>
          </w:p>
        </w:tc>
        <w:tc>
          <w:tcPr>
            <w:tcW w:w="1304" w:type="dxa"/>
            <w:vAlign w:val="center"/>
          </w:tcPr>
          <w:p w14:paraId="6FAADF12" w14:textId="49E81BA6" w:rsidR="00054D04" w:rsidRPr="001D534E" w:rsidRDefault="006A4F7E" w:rsidP="00054D04">
            <w:pPr>
              <w:tabs>
                <w:tab w:val="decimal" w:pos="975"/>
              </w:tabs>
              <w:spacing w:line="380" w:lineRule="exact"/>
              <w:jc w:val="both"/>
              <w:rPr>
                <w:rFonts w:ascii="Arial" w:hAnsi="Arial" w:cs="Arial"/>
                <w:sz w:val="22"/>
                <w:szCs w:val="22"/>
              </w:rPr>
            </w:pPr>
            <w:r w:rsidRPr="001D534E">
              <w:rPr>
                <w:rFonts w:ascii="Arial" w:hAnsi="Arial" w:cs="Arial"/>
                <w:sz w:val="22"/>
                <w:szCs w:val="22"/>
              </w:rPr>
              <w:t>16,493</w:t>
            </w:r>
          </w:p>
        </w:tc>
        <w:tc>
          <w:tcPr>
            <w:tcW w:w="1304" w:type="dxa"/>
            <w:vAlign w:val="bottom"/>
          </w:tcPr>
          <w:p w14:paraId="093CADC9" w14:textId="27CE2E15" w:rsidR="00054D04" w:rsidRPr="001D534E" w:rsidRDefault="00054D04" w:rsidP="00054D04">
            <w:pPr>
              <w:tabs>
                <w:tab w:val="decimal" w:pos="975"/>
              </w:tabs>
              <w:spacing w:line="380" w:lineRule="exact"/>
              <w:jc w:val="both"/>
              <w:rPr>
                <w:rFonts w:ascii="Arial" w:hAnsi="Arial" w:cs="Arial"/>
                <w:sz w:val="22"/>
                <w:szCs w:val="22"/>
              </w:rPr>
            </w:pPr>
            <w:r w:rsidRPr="001D534E">
              <w:rPr>
                <w:rFonts w:ascii="Arial" w:hAnsi="Arial" w:cs="Arial"/>
                <w:sz w:val="22"/>
                <w:szCs w:val="22"/>
              </w:rPr>
              <w:t>19,316</w:t>
            </w:r>
          </w:p>
        </w:tc>
      </w:tr>
      <w:tr w:rsidR="00054D04" w:rsidRPr="001D534E" w14:paraId="3FD0B327" w14:textId="77777777">
        <w:trPr>
          <w:trHeight w:val="398"/>
        </w:trPr>
        <w:tc>
          <w:tcPr>
            <w:tcW w:w="3964" w:type="dxa"/>
          </w:tcPr>
          <w:p w14:paraId="72B5CA23" w14:textId="501CE367" w:rsidR="00054D04" w:rsidRPr="001D534E" w:rsidRDefault="00054D04" w:rsidP="00054D04">
            <w:pPr>
              <w:tabs>
                <w:tab w:val="left" w:pos="600"/>
                <w:tab w:val="left" w:pos="900"/>
                <w:tab w:val="right" w:pos="7280"/>
                <w:tab w:val="right" w:pos="8540"/>
              </w:tabs>
              <w:spacing w:line="380" w:lineRule="exact"/>
              <w:ind w:left="156" w:right="-43" w:hanging="156"/>
              <w:rPr>
                <w:rFonts w:ascii="Arial" w:hAnsi="Arial" w:cs="Arial"/>
                <w:sz w:val="22"/>
                <w:szCs w:val="22"/>
                <w:cs/>
              </w:rPr>
            </w:pPr>
            <w:r w:rsidRPr="001D534E">
              <w:rPr>
                <w:rFonts w:ascii="Arial" w:hAnsi="Arial" w:cs="Arial"/>
                <w:sz w:val="22"/>
                <w:szCs w:val="22"/>
              </w:rPr>
              <w:t>Non-current</w:t>
            </w:r>
          </w:p>
        </w:tc>
        <w:tc>
          <w:tcPr>
            <w:tcW w:w="1304" w:type="dxa"/>
            <w:gridSpan w:val="2"/>
            <w:vAlign w:val="bottom"/>
          </w:tcPr>
          <w:p w14:paraId="4318893D" w14:textId="4FEC2D47" w:rsidR="00054D04" w:rsidRPr="001D534E" w:rsidRDefault="00A50632" w:rsidP="00054D04">
            <w:pPr>
              <w:pBdr>
                <w:bottom w:val="single" w:sz="4" w:space="1" w:color="auto"/>
              </w:pBdr>
              <w:tabs>
                <w:tab w:val="decimal" w:pos="975"/>
              </w:tabs>
              <w:spacing w:line="380" w:lineRule="exact"/>
              <w:jc w:val="both"/>
              <w:rPr>
                <w:rFonts w:ascii="Arial" w:hAnsi="Arial" w:cs="Arial"/>
                <w:sz w:val="22"/>
                <w:szCs w:val="22"/>
                <w:cs/>
              </w:rPr>
            </w:pPr>
            <w:r w:rsidRPr="001D534E">
              <w:rPr>
                <w:rFonts w:ascii="Arial" w:hAnsi="Arial" w:cs="Arial"/>
                <w:sz w:val="22"/>
                <w:szCs w:val="22"/>
              </w:rPr>
              <w:t>12,868</w:t>
            </w:r>
          </w:p>
        </w:tc>
        <w:tc>
          <w:tcPr>
            <w:tcW w:w="1304" w:type="dxa"/>
            <w:gridSpan w:val="2"/>
            <w:vAlign w:val="bottom"/>
          </w:tcPr>
          <w:p w14:paraId="1F55D1FD" w14:textId="36F00CB6" w:rsidR="00054D04" w:rsidRPr="001D534E" w:rsidRDefault="00054D04" w:rsidP="00054D04">
            <w:pPr>
              <w:pBdr>
                <w:bottom w:val="sing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cs/>
              </w:rPr>
              <w:t>17</w:t>
            </w:r>
            <w:r w:rsidRPr="001D534E">
              <w:rPr>
                <w:rFonts w:ascii="Arial" w:hAnsi="Arial" w:cs="Arial"/>
                <w:sz w:val="22"/>
                <w:szCs w:val="22"/>
              </w:rPr>
              <w:t>,</w:t>
            </w:r>
            <w:r w:rsidRPr="001D534E">
              <w:rPr>
                <w:rFonts w:ascii="Arial" w:hAnsi="Arial" w:cs="Arial"/>
                <w:sz w:val="22"/>
                <w:szCs w:val="22"/>
                <w:cs/>
              </w:rPr>
              <w:t>245</w:t>
            </w:r>
          </w:p>
        </w:tc>
        <w:tc>
          <w:tcPr>
            <w:tcW w:w="1304" w:type="dxa"/>
            <w:vAlign w:val="bottom"/>
          </w:tcPr>
          <w:p w14:paraId="3A658ECF" w14:textId="68798A0A" w:rsidR="00054D04" w:rsidRPr="001D534E" w:rsidRDefault="006A4F7E" w:rsidP="00054D04">
            <w:pPr>
              <w:pBdr>
                <w:bottom w:val="sing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rPr>
              <w:t>12,868</w:t>
            </w:r>
          </w:p>
        </w:tc>
        <w:tc>
          <w:tcPr>
            <w:tcW w:w="1304" w:type="dxa"/>
            <w:vAlign w:val="bottom"/>
          </w:tcPr>
          <w:p w14:paraId="65246201" w14:textId="16340139" w:rsidR="00054D04" w:rsidRPr="001D534E" w:rsidRDefault="00054D04" w:rsidP="00054D04">
            <w:pPr>
              <w:pBdr>
                <w:bottom w:val="sing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rPr>
              <w:t>17,245</w:t>
            </w:r>
          </w:p>
        </w:tc>
      </w:tr>
      <w:tr w:rsidR="00054D04" w:rsidRPr="001D534E" w14:paraId="79C4B4A5" w14:textId="77777777">
        <w:trPr>
          <w:trHeight w:val="398"/>
        </w:trPr>
        <w:tc>
          <w:tcPr>
            <w:tcW w:w="3964" w:type="dxa"/>
          </w:tcPr>
          <w:p w14:paraId="4475C37F" w14:textId="5605CBC1" w:rsidR="00054D04" w:rsidRPr="001D534E" w:rsidRDefault="00054D04" w:rsidP="00054D04">
            <w:pPr>
              <w:tabs>
                <w:tab w:val="left" w:pos="600"/>
                <w:tab w:val="left" w:pos="900"/>
                <w:tab w:val="right" w:pos="7280"/>
                <w:tab w:val="right" w:pos="8540"/>
              </w:tabs>
              <w:spacing w:line="380" w:lineRule="exact"/>
              <w:ind w:left="156" w:right="-43" w:hanging="156"/>
              <w:rPr>
                <w:rFonts w:ascii="Arial" w:hAnsi="Arial" w:cs="Arial"/>
                <w:sz w:val="22"/>
                <w:szCs w:val="22"/>
                <w:cs/>
              </w:rPr>
            </w:pPr>
            <w:r w:rsidRPr="001D534E">
              <w:rPr>
                <w:rFonts w:ascii="Arial" w:hAnsi="Arial" w:cs="Arial"/>
                <w:sz w:val="22"/>
                <w:szCs w:val="22"/>
              </w:rPr>
              <w:t>Total</w:t>
            </w:r>
          </w:p>
        </w:tc>
        <w:tc>
          <w:tcPr>
            <w:tcW w:w="1304" w:type="dxa"/>
            <w:gridSpan w:val="2"/>
            <w:vAlign w:val="center"/>
          </w:tcPr>
          <w:p w14:paraId="74D9C14A" w14:textId="3291E58B" w:rsidR="00054D04" w:rsidRPr="001D534E" w:rsidRDefault="00A50632" w:rsidP="00054D04">
            <w:pPr>
              <w:pBdr>
                <w:bottom w:val="double" w:sz="4" w:space="1" w:color="auto"/>
              </w:pBdr>
              <w:tabs>
                <w:tab w:val="decimal" w:pos="975"/>
              </w:tabs>
              <w:spacing w:line="380" w:lineRule="exact"/>
              <w:jc w:val="both"/>
              <w:rPr>
                <w:rFonts w:ascii="Arial" w:hAnsi="Arial" w:cs="Arial"/>
                <w:sz w:val="22"/>
                <w:szCs w:val="22"/>
                <w:cs/>
              </w:rPr>
            </w:pPr>
            <w:r w:rsidRPr="001D534E">
              <w:rPr>
                <w:rFonts w:ascii="Arial" w:hAnsi="Arial" w:cs="Arial"/>
                <w:sz w:val="22"/>
                <w:szCs w:val="22"/>
              </w:rPr>
              <w:t>29,361</w:t>
            </w:r>
          </w:p>
        </w:tc>
        <w:tc>
          <w:tcPr>
            <w:tcW w:w="1304" w:type="dxa"/>
            <w:gridSpan w:val="2"/>
            <w:vAlign w:val="bottom"/>
          </w:tcPr>
          <w:p w14:paraId="60D93223" w14:textId="39DCF865" w:rsidR="00054D04" w:rsidRPr="001D534E" w:rsidRDefault="00054D04" w:rsidP="00054D04">
            <w:pPr>
              <w:pBdr>
                <w:bottom w:val="doub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cs/>
              </w:rPr>
              <w:t>36</w:t>
            </w:r>
            <w:r w:rsidRPr="001D534E">
              <w:rPr>
                <w:rFonts w:ascii="Arial" w:hAnsi="Arial" w:cs="Arial"/>
                <w:sz w:val="22"/>
                <w:szCs w:val="22"/>
              </w:rPr>
              <w:t>,56</w:t>
            </w:r>
            <w:r w:rsidRPr="001D534E">
              <w:rPr>
                <w:rFonts w:ascii="Arial" w:hAnsi="Arial" w:cs="Arial"/>
                <w:sz w:val="22"/>
                <w:szCs w:val="22"/>
                <w:cs/>
              </w:rPr>
              <w:t>1</w:t>
            </w:r>
          </w:p>
        </w:tc>
        <w:tc>
          <w:tcPr>
            <w:tcW w:w="1304" w:type="dxa"/>
            <w:vAlign w:val="center"/>
          </w:tcPr>
          <w:p w14:paraId="0765451B" w14:textId="19B1A090" w:rsidR="00054D04" w:rsidRPr="001D534E" w:rsidRDefault="006A4F7E" w:rsidP="00054D04">
            <w:pPr>
              <w:pBdr>
                <w:bottom w:val="double" w:sz="4" w:space="1" w:color="auto"/>
              </w:pBdr>
              <w:tabs>
                <w:tab w:val="decimal" w:pos="975"/>
              </w:tabs>
              <w:spacing w:line="380" w:lineRule="exact"/>
              <w:jc w:val="both"/>
              <w:rPr>
                <w:rFonts w:ascii="Arial" w:hAnsi="Arial" w:cs="Arial"/>
                <w:sz w:val="22"/>
                <w:szCs w:val="22"/>
              </w:rPr>
            </w:pPr>
            <w:r w:rsidRPr="001D534E">
              <w:rPr>
                <w:rFonts w:ascii="Arial" w:hAnsi="Arial" w:cs="Arial"/>
                <w:sz w:val="22"/>
                <w:szCs w:val="22"/>
              </w:rPr>
              <w:t>29,361</w:t>
            </w:r>
          </w:p>
        </w:tc>
        <w:tc>
          <w:tcPr>
            <w:tcW w:w="1304" w:type="dxa"/>
            <w:vAlign w:val="bottom"/>
          </w:tcPr>
          <w:p w14:paraId="5318CEDC" w14:textId="2D5D170E" w:rsidR="00054D04" w:rsidRPr="001D534E" w:rsidRDefault="00054D04" w:rsidP="00054D04">
            <w:pPr>
              <w:pBdr>
                <w:bottom w:val="double" w:sz="4" w:space="1" w:color="auto"/>
              </w:pBdr>
              <w:tabs>
                <w:tab w:val="decimal" w:pos="975"/>
              </w:tabs>
              <w:spacing w:line="380" w:lineRule="exact"/>
              <w:jc w:val="both"/>
              <w:rPr>
                <w:rFonts w:ascii="Arial" w:hAnsi="Arial" w:cs="Arial"/>
                <w:sz w:val="22"/>
                <w:szCs w:val="22"/>
                <w:cs/>
                <w:lang w:val="en-US"/>
              </w:rPr>
            </w:pPr>
            <w:r w:rsidRPr="001D534E">
              <w:rPr>
                <w:rFonts w:ascii="Arial" w:hAnsi="Arial" w:cs="Arial"/>
                <w:sz w:val="22"/>
                <w:szCs w:val="22"/>
              </w:rPr>
              <w:t>36,561</w:t>
            </w:r>
          </w:p>
        </w:tc>
      </w:tr>
    </w:tbl>
    <w:p w14:paraId="79BC9906" w14:textId="77777777" w:rsidR="005C608A" w:rsidRPr="001D534E" w:rsidRDefault="005C608A" w:rsidP="0016100D">
      <w:pPr>
        <w:tabs>
          <w:tab w:val="right" w:pos="7280"/>
          <w:tab w:val="right" w:pos="8540"/>
        </w:tabs>
        <w:spacing w:before="240" w:after="120" w:line="380" w:lineRule="exact"/>
        <w:ind w:left="547" w:hanging="547"/>
        <w:jc w:val="thaiDistribute"/>
        <w:rPr>
          <w:rFonts w:ascii="Arial" w:hAnsi="Arial" w:cstheme="minorBidi"/>
          <w:b/>
          <w:bCs/>
          <w:sz w:val="22"/>
          <w:szCs w:val="22"/>
          <w:lang w:val="en-US"/>
        </w:rPr>
      </w:pPr>
    </w:p>
    <w:p w14:paraId="77C296DE" w14:textId="77777777" w:rsidR="005C608A" w:rsidRPr="001D534E" w:rsidRDefault="005C608A">
      <w:pPr>
        <w:widowControl/>
        <w:overflowPunct/>
        <w:autoSpaceDE/>
        <w:autoSpaceDN/>
        <w:adjustRightInd/>
        <w:spacing w:after="200" w:line="276" w:lineRule="auto"/>
        <w:textAlignment w:val="auto"/>
        <w:rPr>
          <w:rFonts w:ascii="Arial" w:hAnsi="Arial" w:cstheme="minorBidi"/>
          <w:b/>
          <w:bCs/>
          <w:sz w:val="22"/>
          <w:szCs w:val="22"/>
          <w:lang w:val="en-US"/>
        </w:rPr>
      </w:pPr>
      <w:r w:rsidRPr="001D534E">
        <w:rPr>
          <w:rFonts w:ascii="Arial" w:hAnsi="Arial" w:cstheme="minorBidi"/>
          <w:b/>
          <w:bCs/>
          <w:sz w:val="22"/>
          <w:szCs w:val="22"/>
          <w:lang w:val="en-US"/>
        </w:rPr>
        <w:br w:type="page"/>
      </w:r>
    </w:p>
    <w:p w14:paraId="00E0DCD9" w14:textId="45F43FBD" w:rsidR="00F02F47" w:rsidRPr="001D534E" w:rsidRDefault="00B45C07" w:rsidP="0016100D">
      <w:pPr>
        <w:tabs>
          <w:tab w:val="right" w:pos="7280"/>
          <w:tab w:val="right" w:pos="8540"/>
        </w:tabs>
        <w:spacing w:before="240" w:after="120" w:line="380" w:lineRule="exact"/>
        <w:ind w:left="547" w:hanging="547"/>
        <w:jc w:val="thaiDistribute"/>
        <w:rPr>
          <w:rFonts w:ascii="Arial" w:hAnsi="Arial" w:cstheme="minorBidi"/>
          <w:b/>
          <w:bCs/>
          <w:sz w:val="22"/>
          <w:szCs w:val="22"/>
        </w:rPr>
      </w:pPr>
      <w:r w:rsidRPr="001D534E">
        <w:rPr>
          <w:rFonts w:ascii="Arial" w:hAnsi="Arial" w:cstheme="minorBidi"/>
          <w:b/>
          <w:bCs/>
          <w:sz w:val="22"/>
          <w:szCs w:val="22"/>
          <w:lang w:val="en-US"/>
        </w:rPr>
        <w:lastRenderedPageBreak/>
        <w:t>1</w:t>
      </w:r>
      <w:r w:rsidR="00AE03E0" w:rsidRPr="001D534E">
        <w:rPr>
          <w:rFonts w:ascii="Arial" w:hAnsi="Arial" w:cstheme="minorBidi"/>
          <w:b/>
          <w:bCs/>
          <w:sz w:val="22"/>
          <w:szCs w:val="22"/>
          <w:lang w:val="en-US"/>
        </w:rPr>
        <w:t>1</w:t>
      </w:r>
      <w:proofErr w:type="gramStart"/>
      <w:r w:rsidR="00F02F47" w:rsidRPr="001D534E">
        <w:rPr>
          <w:rFonts w:ascii="Arial" w:hAnsi="Arial" w:cstheme="minorBidi"/>
          <w:b/>
          <w:bCs/>
          <w:sz w:val="22"/>
          <w:szCs w:val="22"/>
          <w:lang w:val="en-US"/>
        </w:rPr>
        <w:t>.</w:t>
      </w:r>
      <w:r w:rsidR="00D205BC" w:rsidRPr="001D534E">
        <w:rPr>
          <w:rFonts w:ascii="Arial" w:hAnsi="Arial" w:cstheme="minorBidi"/>
          <w:b/>
          <w:bCs/>
          <w:sz w:val="22"/>
          <w:szCs w:val="22"/>
          <w:lang w:val="en-US"/>
        </w:rPr>
        <w:t xml:space="preserve"> </w:t>
      </w:r>
      <w:r w:rsidR="004C569F" w:rsidRPr="001D534E">
        <w:rPr>
          <w:rFonts w:ascii="Arial" w:hAnsi="Arial" w:cstheme="minorBidi"/>
          <w:b/>
          <w:bCs/>
          <w:sz w:val="22"/>
          <w:szCs w:val="22"/>
          <w:lang w:val="en-US"/>
        </w:rPr>
        <w:tab/>
      </w:r>
      <w:r w:rsidR="00F02F47" w:rsidRPr="001D534E">
        <w:rPr>
          <w:rFonts w:ascii="Arial" w:hAnsi="Arial" w:cs="Arial"/>
          <w:b/>
          <w:bCs/>
          <w:sz w:val="22"/>
          <w:szCs w:val="22"/>
        </w:rPr>
        <w:t>Other</w:t>
      </w:r>
      <w:proofErr w:type="gramEnd"/>
      <w:r w:rsidR="00F02F47" w:rsidRPr="001D534E">
        <w:rPr>
          <w:rFonts w:ascii="Arial" w:hAnsi="Arial" w:cs="Arial"/>
          <w:b/>
          <w:bCs/>
          <w:sz w:val="22"/>
          <w:szCs w:val="22"/>
        </w:rPr>
        <w:t xml:space="preserve"> current assets</w:t>
      </w:r>
    </w:p>
    <w:tbl>
      <w:tblPr>
        <w:tblW w:w="9083" w:type="dxa"/>
        <w:tblInd w:w="450" w:type="dxa"/>
        <w:tblLook w:val="04A0" w:firstRow="1" w:lastRow="0" w:firstColumn="1" w:lastColumn="0" w:noHBand="0" w:noVBand="1"/>
      </w:tblPr>
      <w:tblGrid>
        <w:gridCol w:w="3240"/>
        <w:gridCol w:w="1460"/>
        <w:gridCol w:w="1461"/>
        <w:gridCol w:w="1461"/>
        <w:gridCol w:w="1461"/>
      </w:tblGrid>
      <w:tr w:rsidR="00855E09" w:rsidRPr="001D534E" w14:paraId="781632BE" w14:textId="77777777">
        <w:trPr>
          <w:trHeight w:val="409"/>
        </w:trPr>
        <w:tc>
          <w:tcPr>
            <w:tcW w:w="3240" w:type="dxa"/>
          </w:tcPr>
          <w:p w14:paraId="754CACA6" w14:textId="77777777" w:rsidR="00855E09" w:rsidRPr="001D534E" w:rsidRDefault="00855E09">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5843" w:type="dxa"/>
            <w:gridSpan w:val="4"/>
          </w:tcPr>
          <w:p w14:paraId="1D7A4E2F" w14:textId="77777777" w:rsidR="00855E09" w:rsidRPr="001D534E" w:rsidRDefault="00855E09">
            <w:pPr>
              <w:tabs>
                <w:tab w:val="left" w:pos="600"/>
                <w:tab w:val="left" w:pos="900"/>
                <w:tab w:val="right" w:pos="7280"/>
                <w:tab w:val="right" w:pos="8540"/>
              </w:tabs>
              <w:spacing w:line="380" w:lineRule="exact"/>
              <w:ind w:right="-43"/>
              <w:jc w:val="right"/>
              <w:rPr>
                <w:rFonts w:ascii="Arial" w:hAnsi="Arial" w:cs="Arial"/>
                <w:sz w:val="22"/>
                <w:szCs w:val="22"/>
                <w:u w:val="single"/>
              </w:rPr>
            </w:pPr>
            <w:r w:rsidRPr="001D534E">
              <w:rPr>
                <w:rFonts w:ascii="Arial" w:hAnsi="Arial" w:cs="Arial"/>
                <w:sz w:val="22"/>
                <w:szCs w:val="22"/>
              </w:rPr>
              <w:t>(Unit: Thousand Baht)</w:t>
            </w:r>
          </w:p>
        </w:tc>
      </w:tr>
      <w:tr w:rsidR="00855E09" w:rsidRPr="001D534E" w14:paraId="7A394467" w14:textId="77777777" w:rsidTr="00855E09">
        <w:trPr>
          <w:trHeight w:val="398"/>
        </w:trPr>
        <w:tc>
          <w:tcPr>
            <w:tcW w:w="3240" w:type="dxa"/>
          </w:tcPr>
          <w:p w14:paraId="06A5A2C8" w14:textId="77777777" w:rsidR="00855E09" w:rsidRPr="001D534E" w:rsidRDefault="00855E09">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2921" w:type="dxa"/>
            <w:gridSpan w:val="2"/>
          </w:tcPr>
          <w:p w14:paraId="1B627A98" w14:textId="11FDD31F" w:rsidR="00855E09" w:rsidRPr="001D534E" w:rsidRDefault="00855E0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Consolidated                    financial statements</w:t>
            </w:r>
          </w:p>
        </w:tc>
        <w:tc>
          <w:tcPr>
            <w:tcW w:w="2922" w:type="dxa"/>
            <w:gridSpan w:val="2"/>
            <w:vAlign w:val="bottom"/>
          </w:tcPr>
          <w:p w14:paraId="2C05EBF1" w14:textId="77777777" w:rsidR="00855E09" w:rsidRPr="001D534E" w:rsidRDefault="00855E0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Separate</w:t>
            </w:r>
            <w:r w:rsidRPr="001D534E">
              <w:rPr>
                <w:rFonts w:ascii="Arial" w:hAnsi="Arial" w:cs="Arial"/>
                <w:sz w:val="22"/>
                <w:szCs w:val="22"/>
                <w:cs/>
              </w:rPr>
              <w:t xml:space="preserve">                                        </w:t>
            </w:r>
            <w:r w:rsidRPr="001D534E">
              <w:rPr>
                <w:rFonts w:ascii="Arial" w:hAnsi="Arial" w:cs="Arial"/>
                <w:sz w:val="22"/>
                <w:szCs w:val="22"/>
              </w:rPr>
              <w:t>financial statements</w:t>
            </w:r>
          </w:p>
        </w:tc>
      </w:tr>
      <w:tr w:rsidR="00855E09" w:rsidRPr="001D534E" w14:paraId="6606BEBD" w14:textId="77777777" w:rsidTr="00855E09">
        <w:trPr>
          <w:trHeight w:val="378"/>
        </w:trPr>
        <w:tc>
          <w:tcPr>
            <w:tcW w:w="3240" w:type="dxa"/>
          </w:tcPr>
          <w:p w14:paraId="02022B0B" w14:textId="77777777" w:rsidR="00855E09" w:rsidRPr="001D534E" w:rsidRDefault="00855E09" w:rsidP="00855E09">
            <w:pPr>
              <w:tabs>
                <w:tab w:val="left" w:pos="600"/>
                <w:tab w:val="left" w:pos="900"/>
                <w:tab w:val="right" w:pos="7280"/>
                <w:tab w:val="right" w:pos="8540"/>
              </w:tabs>
              <w:spacing w:line="380" w:lineRule="exact"/>
              <w:ind w:right="-43"/>
              <w:jc w:val="thaiDistribute"/>
              <w:rPr>
                <w:rFonts w:ascii="Arial" w:hAnsi="Arial" w:cs="Arial"/>
                <w:sz w:val="22"/>
                <w:szCs w:val="22"/>
              </w:rPr>
            </w:pPr>
            <w:r w:rsidRPr="001D534E">
              <w:rPr>
                <w:rFonts w:ascii="Arial" w:hAnsi="Arial" w:cs="Arial"/>
                <w:sz w:val="22"/>
                <w:szCs w:val="22"/>
              </w:rPr>
              <w:br w:type="page"/>
            </w:r>
          </w:p>
        </w:tc>
        <w:tc>
          <w:tcPr>
            <w:tcW w:w="1460" w:type="dxa"/>
          </w:tcPr>
          <w:p w14:paraId="00D31819" w14:textId="7BE4C89B" w:rsidR="00855E09" w:rsidRPr="001D534E" w:rsidRDefault="00265222" w:rsidP="00855E0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461" w:type="dxa"/>
          </w:tcPr>
          <w:p w14:paraId="2839EFC8" w14:textId="33A9A509" w:rsidR="00855E09" w:rsidRPr="001D534E" w:rsidRDefault="00265222" w:rsidP="00855E0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c>
          <w:tcPr>
            <w:tcW w:w="1461" w:type="dxa"/>
          </w:tcPr>
          <w:p w14:paraId="51B09AA2" w14:textId="3F7EDE22" w:rsidR="00855E09" w:rsidRPr="001D534E" w:rsidRDefault="00265222" w:rsidP="00855E0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461" w:type="dxa"/>
          </w:tcPr>
          <w:p w14:paraId="7F29148F" w14:textId="729031B5" w:rsidR="00855E09" w:rsidRPr="001D534E" w:rsidRDefault="00265222" w:rsidP="00855E0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r>
      <w:tr w:rsidR="00F22BBE" w:rsidRPr="001D534E" w14:paraId="01A0EFAA" w14:textId="77777777" w:rsidTr="00855E09">
        <w:trPr>
          <w:trHeight w:val="333"/>
        </w:trPr>
        <w:tc>
          <w:tcPr>
            <w:tcW w:w="3240" w:type="dxa"/>
          </w:tcPr>
          <w:p w14:paraId="5938F117" w14:textId="1D843B6A" w:rsidR="00F22BBE" w:rsidRPr="001D534E" w:rsidRDefault="00F22BBE" w:rsidP="00F22BBE">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Advances payment for goods</w:t>
            </w:r>
          </w:p>
        </w:tc>
        <w:tc>
          <w:tcPr>
            <w:tcW w:w="1460" w:type="dxa"/>
          </w:tcPr>
          <w:p w14:paraId="264BB777" w14:textId="0CEA7C14" w:rsidR="00F22BBE" w:rsidRPr="001D534E" w:rsidRDefault="003671CF"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8,489</w:t>
            </w:r>
          </w:p>
        </w:tc>
        <w:tc>
          <w:tcPr>
            <w:tcW w:w="1461" w:type="dxa"/>
          </w:tcPr>
          <w:p w14:paraId="7885DB70" w14:textId="585CC823"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19,080</w:t>
            </w:r>
          </w:p>
        </w:tc>
        <w:tc>
          <w:tcPr>
            <w:tcW w:w="1461" w:type="dxa"/>
          </w:tcPr>
          <w:p w14:paraId="424060F5" w14:textId="4E986432" w:rsidR="00F22BBE" w:rsidRPr="001D534E" w:rsidRDefault="009713CF"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8,422</w:t>
            </w:r>
          </w:p>
        </w:tc>
        <w:tc>
          <w:tcPr>
            <w:tcW w:w="1461" w:type="dxa"/>
          </w:tcPr>
          <w:p w14:paraId="3AD467DA" w14:textId="227020FD"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19,014</w:t>
            </w:r>
          </w:p>
        </w:tc>
      </w:tr>
      <w:tr w:rsidR="00F22BBE" w:rsidRPr="001D534E" w14:paraId="7246EEA1" w14:textId="77777777" w:rsidTr="00855E09">
        <w:trPr>
          <w:trHeight w:val="333"/>
        </w:trPr>
        <w:tc>
          <w:tcPr>
            <w:tcW w:w="3240" w:type="dxa"/>
          </w:tcPr>
          <w:p w14:paraId="521E6F90" w14:textId="74E81C35" w:rsidR="00F22BBE" w:rsidRPr="001D534E" w:rsidRDefault="00F22BBE" w:rsidP="00F22BBE">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Prepaid expenses</w:t>
            </w:r>
          </w:p>
        </w:tc>
        <w:tc>
          <w:tcPr>
            <w:tcW w:w="1460" w:type="dxa"/>
          </w:tcPr>
          <w:p w14:paraId="56F59AAC" w14:textId="1AA6D586" w:rsidR="00F22BBE" w:rsidRPr="001D534E" w:rsidRDefault="003671CF"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16,207</w:t>
            </w:r>
          </w:p>
        </w:tc>
        <w:tc>
          <w:tcPr>
            <w:tcW w:w="1461" w:type="dxa"/>
          </w:tcPr>
          <w:p w14:paraId="74AAD4EE" w14:textId="391655A3"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14,415</w:t>
            </w:r>
          </w:p>
        </w:tc>
        <w:tc>
          <w:tcPr>
            <w:tcW w:w="1461" w:type="dxa"/>
          </w:tcPr>
          <w:p w14:paraId="58B7A4B2" w14:textId="4748A137" w:rsidR="00F22BBE" w:rsidRPr="001D534E" w:rsidRDefault="009713CF"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16,018</w:t>
            </w:r>
          </w:p>
        </w:tc>
        <w:tc>
          <w:tcPr>
            <w:tcW w:w="1461" w:type="dxa"/>
          </w:tcPr>
          <w:p w14:paraId="183632C8" w14:textId="339AEEF1"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14,194</w:t>
            </w:r>
          </w:p>
        </w:tc>
      </w:tr>
      <w:tr w:rsidR="00F22BBE" w:rsidRPr="001D534E" w14:paraId="1B32DB37" w14:textId="77777777" w:rsidTr="00855E09">
        <w:trPr>
          <w:trHeight w:val="333"/>
        </w:trPr>
        <w:tc>
          <w:tcPr>
            <w:tcW w:w="3240" w:type="dxa"/>
          </w:tcPr>
          <w:p w14:paraId="6FCA452B" w14:textId="078F2122" w:rsidR="00F22BBE" w:rsidRPr="001D534E" w:rsidRDefault="00F22BBE" w:rsidP="00F22BBE">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Undue input tax</w:t>
            </w:r>
          </w:p>
        </w:tc>
        <w:tc>
          <w:tcPr>
            <w:tcW w:w="1460" w:type="dxa"/>
          </w:tcPr>
          <w:p w14:paraId="0399E2C8" w14:textId="0D5A2962" w:rsidR="00F22BBE" w:rsidRPr="001D534E" w:rsidRDefault="003671CF"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18,938</w:t>
            </w:r>
          </w:p>
        </w:tc>
        <w:tc>
          <w:tcPr>
            <w:tcW w:w="1461" w:type="dxa"/>
          </w:tcPr>
          <w:p w14:paraId="3DCC7A82" w14:textId="3A5673CB"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15,984</w:t>
            </w:r>
          </w:p>
        </w:tc>
        <w:tc>
          <w:tcPr>
            <w:tcW w:w="1461" w:type="dxa"/>
          </w:tcPr>
          <w:p w14:paraId="688498AD" w14:textId="485D86A8" w:rsidR="00F22BBE" w:rsidRPr="001D534E" w:rsidRDefault="009713CF"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18,898</w:t>
            </w:r>
          </w:p>
        </w:tc>
        <w:tc>
          <w:tcPr>
            <w:tcW w:w="1461" w:type="dxa"/>
          </w:tcPr>
          <w:p w14:paraId="41E221AE" w14:textId="348399B2" w:rsidR="00F22BBE" w:rsidRPr="001D534E" w:rsidRDefault="00F22BBE" w:rsidP="00F22BBE">
            <w:pPr>
              <w:tabs>
                <w:tab w:val="decimal" w:pos="1092"/>
              </w:tabs>
              <w:spacing w:line="380" w:lineRule="exact"/>
              <w:ind w:right="-43"/>
              <w:jc w:val="both"/>
              <w:rPr>
                <w:rFonts w:ascii="Arial" w:hAnsi="Arial" w:cs="Arial"/>
                <w:sz w:val="22"/>
                <w:szCs w:val="22"/>
              </w:rPr>
            </w:pPr>
            <w:r w:rsidRPr="001D534E">
              <w:rPr>
                <w:rFonts w:ascii="Arial" w:hAnsi="Arial" w:cs="Arial"/>
                <w:sz w:val="22"/>
                <w:szCs w:val="22"/>
              </w:rPr>
              <w:t>15,819</w:t>
            </w:r>
          </w:p>
        </w:tc>
      </w:tr>
      <w:tr w:rsidR="00F22BBE" w:rsidRPr="001D534E" w14:paraId="1148577F" w14:textId="77777777" w:rsidTr="00855E09">
        <w:trPr>
          <w:trHeight w:val="333"/>
        </w:trPr>
        <w:tc>
          <w:tcPr>
            <w:tcW w:w="3240" w:type="dxa"/>
          </w:tcPr>
          <w:p w14:paraId="31C7E4CD" w14:textId="42BBF984" w:rsidR="00F22BBE" w:rsidRPr="001D534E" w:rsidRDefault="00F22BBE" w:rsidP="00F22BBE">
            <w:pPr>
              <w:tabs>
                <w:tab w:val="left" w:pos="900"/>
                <w:tab w:val="left" w:pos="1440"/>
                <w:tab w:val="right" w:pos="5490"/>
                <w:tab w:val="right" w:pos="7740"/>
                <w:tab w:val="right" w:pos="9180"/>
              </w:tabs>
              <w:spacing w:line="380" w:lineRule="exact"/>
              <w:ind w:right="-45"/>
              <w:jc w:val="thaiDistribute"/>
              <w:rPr>
                <w:rFonts w:ascii="Arial" w:hAnsi="Arial" w:cs="Arial"/>
                <w:sz w:val="22"/>
                <w:szCs w:val="22"/>
                <w:cs/>
              </w:rPr>
            </w:pPr>
            <w:r w:rsidRPr="001D534E">
              <w:rPr>
                <w:rFonts w:ascii="Arial" w:hAnsi="Arial" w:cs="Arial"/>
                <w:sz w:val="22"/>
                <w:szCs w:val="22"/>
              </w:rPr>
              <w:t>Others</w:t>
            </w:r>
          </w:p>
        </w:tc>
        <w:tc>
          <w:tcPr>
            <w:tcW w:w="1460" w:type="dxa"/>
          </w:tcPr>
          <w:p w14:paraId="4A5EFA77" w14:textId="56F254D0" w:rsidR="00F22BBE" w:rsidRPr="001D534E" w:rsidRDefault="003671CF"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1,851</w:t>
            </w:r>
          </w:p>
        </w:tc>
        <w:tc>
          <w:tcPr>
            <w:tcW w:w="1461" w:type="dxa"/>
          </w:tcPr>
          <w:p w14:paraId="5CA15F0B" w14:textId="53007240" w:rsidR="00F22BBE" w:rsidRPr="001D534E" w:rsidRDefault="00F22BBE"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1,483</w:t>
            </w:r>
          </w:p>
        </w:tc>
        <w:tc>
          <w:tcPr>
            <w:tcW w:w="1461" w:type="dxa"/>
          </w:tcPr>
          <w:p w14:paraId="35C80948" w14:textId="4703C667" w:rsidR="00F22BBE" w:rsidRPr="001D534E" w:rsidRDefault="009713CF"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1,851</w:t>
            </w:r>
          </w:p>
        </w:tc>
        <w:tc>
          <w:tcPr>
            <w:tcW w:w="1461" w:type="dxa"/>
          </w:tcPr>
          <w:p w14:paraId="5618D24A" w14:textId="6137AF11" w:rsidR="00F22BBE" w:rsidRPr="001D534E" w:rsidRDefault="00F22BBE" w:rsidP="00F22BBE">
            <w:pPr>
              <w:pBdr>
                <w:bottom w:val="sing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1,483</w:t>
            </w:r>
          </w:p>
        </w:tc>
      </w:tr>
      <w:tr w:rsidR="00F22BBE" w:rsidRPr="001D534E" w14:paraId="647C8A58" w14:textId="77777777" w:rsidTr="00855E09">
        <w:trPr>
          <w:trHeight w:val="297"/>
        </w:trPr>
        <w:tc>
          <w:tcPr>
            <w:tcW w:w="3240" w:type="dxa"/>
          </w:tcPr>
          <w:p w14:paraId="1F516B38" w14:textId="4CB75361" w:rsidR="00F22BBE" w:rsidRPr="001D534E" w:rsidRDefault="00F22BBE" w:rsidP="00F22BBE">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Total</w:t>
            </w:r>
          </w:p>
        </w:tc>
        <w:tc>
          <w:tcPr>
            <w:tcW w:w="1460" w:type="dxa"/>
          </w:tcPr>
          <w:p w14:paraId="3A15991E" w14:textId="29ACA2F4" w:rsidR="00F22BBE" w:rsidRPr="001D534E" w:rsidRDefault="003671CF"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45,485</w:t>
            </w:r>
          </w:p>
        </w:tc>
        <w:tc>
          <w:tcPr>
            <w:tcW w:w="1461" w:type="dxa"/>
          </w:tcPr>
          <w:p w14:paraId="118B1325" w14:textId="569D3AB7" w:rsidR="00F22BBE" w:rsidRPr="001D534E" w:rsidRDefault="00F22BBE"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50,962</w:t>
            </w:r>
          </w:p>
        </w:tc>
        <w:tc>
          <w:tcPr>
            <w:tcW w:w="1461" w:type="dxa"/>
          </w:tcPr>
          <w:p w14:paraId="1F6A3714" w14:textId="76DF426B" w:rsidR="00F22BBE" w:rsidRPr="001D534E" w:rsidRDefault="009713CF"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45,189</w:t>
            </w:r>
          </w:p>
        </w:tc>
        <w:tc>
          <w:tcPr>
            <w:tcW w:w="1461" w:type="dxa"/>
          </w:tcPr>
          <w:p w14:paraId="48CFBC6D" w14:textId="3E413742" w:rsidR="00F22BBE" w:rsidRPr="001D534E" w:rsidRDefault="00F22BBE" w:rsidP="00F22BBE">
            <w:pPr>
              <w:pBdr>
                <w:bottom w:val="double" w:sz="4" w:space="1" w:color="auto"/>
              </w:pBdr>
              <w:tabs>
                <w:tab w:val="decimal" w:pos="1092"/>
              </w:tabs>
              <w:spacing w:line="380" w:lineRule="exact"/>
              <w:ind w:right="-43"/>
              <w:jc w:val="both"/>
              <w:rPr>
                <w:rFonts w:ascii="Arial" w:hAnsi="Arial" w:cs="Arial"/>
                <w:sz w:val="22"/>
                <w:szCs w:val="22"/>
              </w:rPr>
            </w:pPr>
            <w:r w:rsidRPr="001D534E">
              <w:rPr>
                <w:rFonts w:ascii="Arial" w:hAnsi="Arial" w:cs="Arial"/>
                <w:sz w:val="22"/>
                <w:szCs w:val="22"/>
              </w:rPr>
              <w:t>50,510</w:t>
            </w:r>
          </w:p>
        </w:tc>
      </w:tr>
    </w:tbl>
    <w:p w14:paraId="7B6F9633" w14:textId="039C1A48" w:rsidR="00F02F47" w:rsidRPr="001D534E" w:rsidRDefault="00B45C07" w:rsidP="00DA638A">
      <w:pPr>
        <w:pStyle w:val="BlockText"/>
        <w:tabs>
          <w:tab w:val="clear" w:pos="7200"/>
          <w:tab w:val="center" w:pos="6840"/>
          <w:tab w:val="center" w:pos="8280"/>
        </w:tabs>
        <w:spacing w:before="240"/>
        <w:ind w:left="547" w:right="0" w:hanging="547"/>
        <w:rPr>
          <w:rFonts w:ascii="Arial" w:hAnsi="Arial" w:cs="Arial"/>
          <w:b/>
          <w:bCs/>
          <w:sz w:val="22"/>
          <w:szCs w:val="22"/>
        </w:rPr>
      </w:pPr>
      <w:r w:rsidRPr="001D534E">
        <w:rPr>
          <w:rFonts w:ascii="Arial" w:hAnsi="Arial" w:cs="Arial"/>
          <w:b/>
          <w:bCs/>
          <w:sz w:val="22"/>
          <w:szCs w:val="22"/>
        </w:rPr>
        <w:t>1</w:t>
      </w:r>
      <w:r w:rsidR="00A23A15" w:rsidRPr="001D534E">
        <w:rPr>
          <w:rFonts w:ascii="Arial" w:hAnsi="Arial" w:cs="Arial"/>
          <w:b/>
          <w:bCs/>
          <w:sz w:val="22"/>
          <w:szCs w:val="22"/>
        </w:rPr>
        <w:t>2</w:t>
      </w:r>
      <w:r w:rsidR="00F02F47" w:rsidRPr="001D534E">
        <w:rPr>
          <w:rFonts w:ascii="Arial" w:hAnsi="Arial" w:cs="Arial"/>
          <w:b/>
          <w:bCs/>
          <w:sz w:val="22"/>
          <w:szCs w:val="22"/>
        </w:rPr>
        <w:t>.</w:t>
      </w:r>
      <w:r w:rsidR="00F02F47" w:rsidRPr="001D534E">
        <w:rPr>
          <w:rFonts w:ascii="Arial" w:hAnsi="Arial" w:cs="Arial"/>
          <w:b/>
          <w:bCs/>
          <w:sz w:val="22"/>
          <w:szCs w:val="22"/>
        </w:rPr>
        <w:tab/>
      </w:r>
      <w:r w:rsidR="00226C71" w:rsidRPr="001D534E">
        <w:rPr>
          <w:rFonts w:ascii="Arial" w:hAnsi="Arial" w:cs="Arial"/>
          <w:b/>
          <w:bCs/>
          <w:sz w:val="22"/>
          <w:szCs w:val="22"/>
        </w:rPr>
        <w:t xml:space="preserve">   </w:t>
      </w:r>
      <w:r w:rsidR="00F02F47" w:rsidRPr="001D534E">
        <w:rPr>
          <w:rFonts w:ascii="Arial" w:hAnsi="Arial" w:cs="Arial"/>
          <w:b/>
          <w:bCs/>
          <w:sz w:val="22"/>
          <w:szCs w:val="22"/>
        </w:rPr>
        <w:t>Restricted bank deposits</w:t>
      </w:r>
    </w:p>
    <w:p w14:paraId="02E22AC0" w14:textId="77777777" w:rsidR="00F02F47" w:rsidRPr="001D534E" w:rsidRDefault="00F02F47" w:rsidP="00E56C04">
      <w:pPr>
        <w:pStyle w:val="BlockText"/>
        <w:tabs>
          <w:tab w:val="clear" w:pos="7200"/>
          <w:tab w:val="center" w:pos="6840"/>
          <w:tab w:val="center" w:pos="8280"/>
        </w:tabs>
        <w:ind w:left="547" w:right="0" w:hanging="547"/>
        <w:rPr>
          <w:rFonts w:ascii="Arial" w:hAnsi="Arial" w:cs="Arial"/>
          <w:sz w:val="22"/>
          <w:szCs w:val="22"/>
        </w:rPr>
      </w:pPr>
      <w:r w:rsidRPr="001D534E">
        <w:rPr>
          <w:rFonts w:ascii="Arial" w:hAnsi="Arial" w:cs="Arial"/>
          <w:b/>
          <w:bCs/>
          <w:sz w:val="22"/>
          <w:szCs w:val="22"/>
        </w:rPr>
        <w:tab/>
      </w:r>
      <w:r w:rsidR="00226C71" w:rsidRPr="001D534E">
        <w:rPr>
          <w:rFonts w:ascii="Arial" w:hAnsi="Arial" w:cs="Arial"/>
          <w:b/>
          <w:bCs/>
          <w:sz w:val="22"/>
          <w:szCs w:val="22"/>
        </w:rPr>
        <w:t xml:space="preserve">   </w:t>
      </w:r>
      <w:r w:rsidRPr="001D534E">
        <w:rPr>
          <w:rFonts w:ascii="Arial" w:hAnsi="Arial" w:cs="Arial"/>
          <w:sz w:val="22"/>
          <w:szCs w:val="22"/>
        </w:rPr>
        <w:t xml:space="preserve">These represent fixed deposits pledged with the banks </w:t>
      </w:r>
      <w:r w:rsidR="000759D5" w:rsidRPr="001D534E">
        <w:rPr>
          <w:rFonts w:ascii="Arial" w:hAnsi="Arial" w:cs="Arial"/>
          <w:sz w:val="22"/>
          <w:szCs w:val="22"/>
        </w:rPr>
        <w:t>as business collateral</w:t>
      </w:r>
      <w:r w:rsidRPr="001D534E">
        <w:rPr>
          <w:rFonts w:ascii="Arial" w:hAnsi="Arial" w:cs="Arial"/>
          <w:sz w:val="22"/>
          <w:szCs w:val="22"/>
        </w:rPr>
        <w:t>.</w:t>
      </w:r>
    </w:p>
    <w:p w14:paraId="0FDB3BA9" w14:textId="12AE23D2" w:rsidR="00CD35A9" w:rsidRPr="001D534E" w:rsidRDefault="00CD35A9" w:rsidP="00D03F71">
      <w:pPr>
        <w:pStyle w:val="BlockText"/>
        <w:tabs>
          <w:tab w:val="clear" w:pos="7200"/>
          <w:tab w:val="center" w:pos="6840"/>
          <w:tab w:val="center" w:pos="8280"/>
        </w:tabs>
        <w:ind w:left="547" w:right="0" w:hanging="547"/>
        <w:rPr>
          <w:rFonts w:ascii="Arial" w:hAnsi="Arial" w:cs="Arial"/>
          <w:b/>
          <w:bCs/>
          <w:sz w:val="22"/>
          <w:szCs w:val="22"/>
        </w:rPr>
      </w:pPr>
      <w:r w:rsidRPr="001D534E">
        <w:rPr>
          <w:rFonts w:ascii="Arial" w:hAnsi="Arial" w:cs="Arial"/>
          <w:b/>
          <w:bCs/>
          <w:sz w:val="22"/>
          <w:szCs w:val="22"/>
        </w:rPr>
        <w:t>1</w:t>
      </w:r>
      <w:r w:rsidR="00A23A15" w:rsidRPr="001D534E">
        <w:rPr>
          <w:rFonts w:ascii="Arial" w:hAnsi="Arial" w:cs="Arial"/>
          <w:b/>
          <w:bCs/>
          <w:sz w:val="22"/>
          <w:szCs w:val="22"/>
        </w:rPr>
        <w:t>3</w:t>
      </w:r>
      <w:r w:rsidRPr="001D534E">
        <w:rPr>
          <w:rFonts w:ascii="Arial" w:hAnsi="Arial" w:cs="Arial"/>
          <w:b/>
          <w:bCs/>
          <w:sz w:val="22"/>
          <w:szCs w:val="22"/>
        </w:rPr>
        <w:t>.</w:t>
      </w:r>
      <w:r w:rsidRPr="001D534E">
        <w:rPr>
          <w:rFonts w:ascii="Arial" w:hAnsi="Arial" w:cs="Arial"/>
          <w:b/>
          <w:bCs/>
          <w:sz w:val="22"/>
          <w:szCs w:val="22"/>
        </w:rPr>
        <w:tab/>
        <w:t xml:space="preserve">   Investment in subsidiary</w:t>
      </w:r>
    </w:p>
    <w:p w14:paraId="688C853A" w14:textId="315744A0" w:rsidR="00CD35A9" w:rsidRPr="001D534E" w:rsidRDefault="00CD35A9" w:rsidP="00A961FD">
      <w:pPr>
        <w:pStyle w:val="BlockText"/>
        <w:tabs>
          <w:tab w:val="clear" w:pos="7200"/>
          <w:tab w:val="center" w:pos="6840"/>
          <w:tab w:val="center" w:pos="8280"/>
        </w:tabs>
        <w:ind w:left="547" w:hanging="547"/>
        <w:outlineLvl w:val="1"/>
        <w:rPr>
          <w:rFonts w:ascii="Arial" w:hAnsi="Arial"/>
          <w:sz w:val="22"/>
          <w:szCs w:val="22"/>
        </w:rPr>
      </w:pPr>
      <w:r w:rsidRPr="001D534E">
        <w:rPr>
          <w:rFonts w:ascii="Arial" w:hAnsi="Arial" w:cs="Arial"/>
          <w:b/>
          <w:bCs/>
          <w:sz w:val="22"/>
          <w:szCs w:val="22"/>
        </w:rPr>
        <w:tab/>
      </w:r>
      <w:r w:rsidRPr="001D534E">
        <w:rPr>
          <w:rFonts w:ascii="Arial" w:hAnsi="Arial" w:cs="Arial"/>
          <w:b/>
          <w:bCs/>
          <w:sz w:val="22"/>
          <w:szCs w:val="22"/>
        </w:rPr>
        <w:tab/>
      </w:r>
      <w:r w:rsidRPr="001D534E">
        <w:rPr>
          <w:rFonts w:ascii="Arial" w:hAnsi="Arial"/>
          <w:sz w:val="22"/>
          <w:szCs w:val="22"/>
        </w:rPr>
        <w:t xml:space="preserve">Details of investment in </w:t>
      </w:r>
      <w:r w:rsidR="00213F17" w:rsidRPr="001D534E">
        <w:rPr>
          <w:rFonts w:ascii="Arial" w:hAnsi="Arial"/>
          <w:sz w:val="22"/>
          <w:szCs w:val="22"/>
        </w:rPr>
        <w:t xml:space="preserve">a </w:t>
      </w:r>
      <w:r w:rsidRPr="001D534E">
        <w:rPr>
          <w:rFonts w:ascii="Arial" w:hAnsi="Arial"/>
          <w:sz w:val="22"/>
          <w:szCs w:val="22"/>
        </w:rPr>
        <w:t xml:space="preserve">subsidiary as presented in separate financial statements </w:t>
      </w:r>
      <w:proofErr w:type="gramStart"/>
      <w:r w:rsidR="00445133" w:rsidRPr="001D534E">
        <w:rPr>
          <w:rFonts w:ascii="Arial" w:hAnsi="Arial"/>
          <w:sz w:val="22"/>
          <w:szCs w:val="22"/>
        </w:rPr>
        <w:t>is as follow</w:t>
      </w:r>
      <w:proofErr w:type="gramEnd"/>
      <w:r w:rsidR="00445133" w:rsidRPr="001D534E">
        <w:rPr>
          <w:rFonts w:ascii="Arial" w:hAnsi="Arial"/>
          <w:sz w:val="22"/>
          <w:szCs w:val="22"/>
        </w:rPr>
        <w:t>:</w:t>
      </w:r>
    </w:p>
    <w:tbl>
      <w:tblPr>
        <w:tblW w:w="9592" w:type="dxa"/>
        <w:tblInd w:w="348" w:type="dxa"/>
        <w:tblLayout w:type="fixed"/>
        <w:tblLook w:val="0000" w:firstRow="0" w:lastRow="0" w:firstColumn="0" w:lastColumn="0" w:noHBand="0" w:noVBand="0"/>
      </w:tblPr>
      <w:tblGrid>
        <w:gridCol w:w="2620"/>
        <w:gridCol w:w="1260"/>
        <w:gridCol w:w="1260"/>
        <w:gridCol w:w="1170"/>
        <w:gridCol w:w="1170"/>
        <w:gridCol w:w="1050"/>
        <w:gridCol w:w="1051"/>
        <w:gridCol w:w="11"/>
      </w:tblGrid>
      <w:tr w:rsidR="00403755" w:rsidRPr="001D534E" w14:paraId="60F7400E" w14:textId="77777777" w:rsidTr="00403755">
        <w:trPr>
          <w:gridAfter w:val="1"/>
          <w:wAfter w:w="11" w:type="dxa"/>
        </w:trPr>
        <w:tc>
          <w:tcPr>
            <w:tcW w:w="2620" w:type="dxa"/>
            <w:tcBorders>
              <w:left w:val="nil"/>
              <w:bottom w:val="nil"/>
              <w:right w:val="nil"/>
            </w:tcBorders>
            <w:vAlign w:val="bottom"/>
          </w:tcPr>
          <w:p w14:paraId="71E0032B" w14:textId="77777777" w:rsidR="00403755" w:rsidRPr="001D534E" w:rsidRDefault="00403755" w:rsidP="00F87DC1">
            <w:pPr>
              <w:spacing w:line="300" w:lineRule="exact"/>
              <w:jc w:val="center"/>
              <w:rPr>
                <w:rFonts w:ascii="Arial" w:hAnsi="Arial" w:cs="Arial"/>
                <w:cs/>
              </w:rPr>
            </w:pPr>
          </w:p>
        </w:tc>
        <w:tc>
          <w:tcPr>
            <w:tcW w:w="2520" w:type="dxa"/>
            <w:gridSpan w:val="2"/>
            <w:tcBorders>
              <w:top w:val="nil"/>
              <w:left w:val="nil"/>
              <w:bottom w:val="nil"/>
              <w:right w:val="nil"/>
            </w:tcBorders>
            <w:vAlign w:val="bottom"/>
          </w:tcPr>
          <w:p w14:paraId="39E6878D" w14:textId="77777777" w:rsidR="00403755" w:rsidRPr="001D534E" w:rsidRDefault="00403755" w:rsidP="00F87DC1">
            <w:pPr>
              <w:spacing w:line="300" w:lineRule="exact"/>
              <w:ind w:left="-29" w:right="-29"/>
              <w:jc w:val="center"/>
              <w:rPr>
                <w:rFonts w:ascii="Arial" w:hAnsi="Arial" w:cs="Arial"/>
                <w:cs/>
              </w:rPr>
            </w:pPr>
          </w:p>
        </w:tc>
        <w:tc>
          <w:tcPr>
            <w:tcW w:w="4441" w:type="dxa"/>
            <w:gridSpan w:val="4"/>
            <w:tcBorders>
              <w:top w:val="nil"/>
              <w:left w:val="nil"/>
              <w:bottom w:val="nil"/>
              <w:right w:val="nil"/>
            </w:tcBorders>
            <w:vAlign w:val="bottom"/>
          </w:tcPr>
          <w:p w14:paraId="609F7924" w14:textId="77777777" w:rsidR="00403755" w:rsidRPr="001D534E" w:rsidRDefault="00403755" w:rsidP="00F87DC1">
            <w:pPr>
              <w:spacing w:line="300" w:lineRule="exact"/>
              <w:ind w:left="-29" w:right="-29"/>
              <w:jc w:val="right"/>
              <w:rPr>
                <w:rFonts w:ascii="Arial" w:hAnsi="Arial" w:cs="Arial"/>
                <w:cs/>
              </w:rPr>
            </w:pPr>
            <w:r w:rsidRPr="001D534E">
              <w:rPr>
                <w:rFonts w:ascii="Arial" w:hAnsi="Arial" w:cs="Arial"/>
              </w:rPr>
              <w:t>(Unit: Thousand Baht)</w:t>
            </w:r>
          </w:p>
        </w:tc>
      </w:tr>
      <w:tr w:rsidR="00BC5923" w:rsidRPr="001D534E" w14:paraId="1E5EA338" w14:textId="77777777" w:rsidTr="00403755">
        <w:tc>
          <w:tcPr>
            <w:tcW w:w="2620" w:type="dxa"/>
            <w:tcBorders>
              <w:left w:val="nil"/>
              <w:bottom w:val="nil"/>
              <w:right w:val="nil"/>
            </w:tcBorders>
            <w:vAlign w:val="bottom"/>
          </w:tcPr>
          <w:p w14:paraId="08613B19" w14:textId="270B1765" w:rsidR="00BC5923" w:rsidRPr="001D534E" w:rsidRDefault="00445133" w:rsidP="00F87DC1">
            <w:pPr>
              <w:pBdr>
                <w:bottom w:val="single" w:sz="4" w:space="1" w:color="auto"/>
              </w:pBdr>
              <w:spacing w:line="300" w:lineRule="exact"/>
              <w:jc w:val="center"/>
              <w:rPr>
                <w:rFonts w:ascii="Arial" w:hAnsi="Arial" w:cs="Arial"/>
                <w:cs/>
              </w:rPr>
            </w:pPr>
            <w:r w:rsidRPr="001D534E">
              <w:rPr>
                <w:rFonts w:ascii="Arial" w:hAnsi="Arial" w:cs="Arial"/>
              </w:rPr>
              <w:t>Subsidiary</w:t>
            </w:r>
          </w:p>
        </w:tc>
        <w:tc>
          <w:tcPr>
            <w:tcW w:w="2520" w:type="dxa"/>
            <w:gridSpan w:val="2"/>
            <w:tcBorders>
              <w:top w:val="nil"/>
              <w:left w:val="nil"/>
              <w:bottom w:val="nil"/>
              <w:right w:val="nil"/>
            </w:tcBorders>
            <w:vAlign w:val="bottom"/>
          </w:tcPr>
          <w:p w14:paraId="1524D1AD" w14:textId="77777777" w:rsidR="00BC5923" w:rsidRPr="001D534E" w:rsidRDefault="00BC5923" w:rsidP="00F87DC1">
            <w:pPr>
              <w:pBdr>
                <w:bottom w:val="single" w:sz="4" w:space="1" w:color="auto"/>
              </w:pBdr>
              <w:spacing w:line="300" w:lineRule="exact"/>
              <w:ind w:left="-29" w:right="-29"/>
              <w:jc w:val="center"/>
              <w:rPr>
                <w:rFonts w:ascii="Arial" w:hAnsi="Arial" w:cs="Arial"/>
                <w:cs/>
              </w:rPr>
            </w:pPr>
            <w:r w:rsidRPr="001D534E">
              <w:rPr>
                <w:rFonts w:ascii="Arial" w:hAnsi="Arial" w:cs="Arial"/>
              </w:rPr>
              <w:t>Paid-up capital</w:t>
            </w:r>
          </w:p>
        </w:tc>
        <w:tc>
          <w:tcPr>
            <w:tcW w:w="2340" w:type="dxa"/>
            <w:gridSpan w:val="2"/>
            <w:tcBorders>
              <w:top w:val="nil"/>
              <w:left w:val="nil"/>
              <w:bottom w:val="nil"/>
              <w:right w:val="nil"/>
            </w:tcBorders>
            <w:vAlign w:val="bottom"/>
          </w:tcPr>
          <w:p w14:paraId="408C980A" w14:textId="77777777" w:rsidR="00BC5923" w:rsidRPr="001D534E" w:rsidRDefault="00BC5923" w:rsidP="00F87DC1">
            <w:pPr>
              <w:pBdr>
                <w:bottom w:val="single" w:sz="4" w:space="1" w:color="auto"/>
              </w:pBdr>
              <w:spacing w:line="300" w:lineRule="exact"/>
              <w:ind w:left="-29" w:right="-29"/>
              <w:jc w:val="center"/>
              <w:rPr>
                <w:rFonts w:ascii="Arial" w:hAnsi="Arial" w:cs="Arial"/>
                <w:cs/>
              </w:rPr>
            </w:pPr>
            <w:r w:rsidRPr="001D534E">
              <w:rPr>
                <w:rFonts w:ascii="Arial" w:hAnsi="Arial" w:cs="Arial"/>
              </w:rPr>
              <w:t>Shareholding percentage</w:t>
            </w:r>
          </w:p>
        </w:tc>
        <w:tc>
          <w:tcPr>
            <w:tcW w:w="2112" w:type="dxa"/>
            <w:gridSpan w:val="3"/>
            <w:tcBorders>
              <w:top w:val="nil"/>
              <w:left w:val="nil"/>
              <w:bottom w:val="nil"/>
              <w:right w:val="nil"/>
            </w:tcBorders>
            <w:vAlign w:val="bottom"/>
          </w:tcPr>
          <w:p w14:paraId="6CB18854" w14:textId="77777777" w:rsidR="00BC5923" w:rsidRPr="001D534E" w:rsidRDefault="00BC5923" w:rsidP="00F87DC1">
            <w:pPr>
              <w:pBdr>
                <w:bottom w:val="single" w:sz="4" w:space="1" w:color="auto"/>
              </w:pBdr>
              <w:tabs>
                <w:tab w:val="right" w:pos="7200"/>
                <w:tab w:val="right" w:pos="8540"/>
              </w:tabs>
              <w:spacing w:line="300" w:lineRule="exact"/>
              <w:ind w:left="-29" w:right="-29"/>
              <w:jc w:val="center"/>
              <w:rPr>
                <w:rFonts w:ascii="Arial" w:hAnsi="Arial" w:cs="Arial"/>
                <w:cs/>
              </w:rPr>
            </w:pPr>
            <w:r w:rsidRPr="001D534E">
              <w:rPr>
                <w:rFonts w:ascii="Arial" w:hAnsi="Arial" w:cs="Arial"/>
              </w:rPr>
              <w:t>Cost</w:t>
            </w:r>
          </w:p>
        </w:tc>
      </w:tr>
      <w:tr w:rsidR="00A961FD" w:rsidRPr="001D534E" w14:paraId="19E64587" w14:textId="77777777" w:rsidTr="00A961FD">
        <w:trPr>
          <w:gridAfter w:val="1"/>
          <w:wAfter w:w="11" w:type="dxa"/>
        </w:trPr>
        <w:tc>
          <w:tcPr>
            <w:tcW w:w="2620" w:type="dxa"/>
            <w:tcBorders>
              <w:top w:val="nil"/>
              <w:left w:val="nil"/>
              <w:bottom w:val="nil"/>
              <w:right w:val="nil"/>
            </w:tcBorders>
          </w:tcPr>
          <w:p w14:paraId="2FA8624D" w14:textId="77777777" w:rsidR="00A961FD" w:rsidRPr="001D534E" w:rsidRDefault="00A961FD" w:rsidP="00A961FD">
            <w:pPr>
              <w:spacing w:line="300" w:lineRule="exact"/>
              <w:jc w:val="center"/>
              <w:rPr>
                <w:rFonts w:ascii="Arial" w:hAnsi="Arial" w:cs="Arial"/>
                <w:cs/>
              </w:rPr>
            </w:pPr>
          </w:p>
        </w:tc>
        <w:tc>
          <w:tcPr>
            <w:tcW w:w="1260" w:type="dxa"/>
            <w:tcBorders>
              <w:top w:val="nil"/>
              <w:left w:val="nil"/>
              <w:bottom w:val="nil"/>
              <w:right w:val="nil"/>
            </w:tcBorders>
          </w:tcPr>
          <w:p w14:paraId="69CFFE55" w14:textId="3DB1A7E2" w:rsidR="00A961FD" w:rsidRPr="001D534E" w:rsidRDefault="00265222" w:rsidP="00A961FD">
            <w:pPr>
              <w:pBdr>
                <w:bottom w:val="single" w:sz="4" w:space="1" w:color="auto"/>
              </w:pBdr>
              <w:tabs>
                <w:tab w:val="right" w:pos="7200"/>
                <w:tab w:val="right" w:pos="8540"/>
              </w:tabs>
              <w:spacing w:line="300" w:lineRule="exact"/>
              <w:ind w:left="-29" w:right="-29"/>
              <w:jc w:val="center"/>
              <w:rPr>
                <w:rFonts w:ascii="Arial" w:hAnsi="Arial" w:cs="Arial"/>
              </w:rPr>
            </w:pPr>
            <w:r w:rsidRPr="001D534E">
              <w:rPr>
                <w:rFonts w:ascii="Arial" w:hAnsi="Arial" w:cs="Arial"/>
              </w:rPr>
              <w:t>2025</w:t>
            </w:r>
          </w:p>
        </w:tc>
        <w:tc>
          <w:tcPr>
            <w:tcW w:w="1260" w:type="dxa"/>
            <w:tcBorders>
              <w:top w:val="nil"/>
              <w:left w:val="nil"/>
              <w:bottom w:val="nil"/>
              <w:right w:val="nil"/>
            </w:tcBorders>
          </w:tcPr>
          <w:p w14:paraId="6B5D0554" w14:textId="60BA27AB" w:rsidR="00A961FD" w:rsidRPr="001D534E" w:rsidRDefault="00265222" w:rsidP="00A961FD">
            <w:pPr>
              <w:pBdr>
                <w:bottom w:val="single" w:sz="4" w:space="1" w:color="auto"/>
              </w:pBdr>
              <w:tabs>
                <w:tab w:val="right" w:pos="7200"/>
                <w:tab w:val="right" w:pos="8540"/>
              </w:tabs>
              <w:spacing w:line="300" w:lineRule="exact"/>
              <w:ind w:left="-29" w:right="-29"/>
              <w:jc w:val="center"/>
              <w:rPr>
                <w:rFonts w:ascii="Arial" w:hAnsi="Arial" w:cs="Arial"/>
              </w:rPr>
            </w:pPr>
            <w:r w:rsidRPr="001D534E">
              <w:rPr>
                <w:rFonts w:ascii="Arial" w:hAnsi="Arial" w:cs="Arial"/>
              </w:rPr>
              <w:t>2024</w:t>
            </w:r>
          </w:p>
        </w:tc>
        <w:tc>
          <w:tcPr>
            <w:tcW w:w="1170" w:type="dxa"/>
            <w:tcBorders>
              <w:top w:val="nil"/>
              <w:left w:val="nil"/>
              <w:bottom w:val="nil"/>
              <w:right w:val="nil"/>
            </w:tcBorders>
          </w:tcPr>
          <w:p w14:paraId="6AA24A6B" w14:textId="1B7C7BCD" w:rsidR="00A961FD" w:rsidRPr="001D534E" w:rsidRDefault="00265222" w:rsidP="00A961FD">
            <w:pPr>
              <w:pBdr>
                <w:bottom w:val="single" w:sz="4" w:space="1" w:color="auto"/>
              </w:pBdr>
              <w:tabs>
                <w:tab w:val="right" w:pos="7200"/>
                <w:tab w:val="right" w:pos="8540"/>
              </w:tabs>
              <w:spacing w:line="300" w:lineRule="exact"/>
              <w:ind w:left="-29" w:right="-29"/>
              <w:jc w:val="center"/>
              <w:rPr>
                <w:rFonts w:ascii="Arial" w:hAnsi="Arial" w:cs="Arial"/>
              </w:rPr>
            </w:pPr>
            <w:r w:rsidRPr="001D534E">
              <w:rPr>
                <w:rFonts w:ascii="Arial" w:hAnsi="Arial" w:cs="Arial"/>
              </w:rPr>
              <w:t>2025</w:t>
            </w:r>
          </w:p>
        </w:tc>
        <w:tc>
          <w:tcPr>
            <w:tcW w:w="1170" w:type="dxa"/>
            <w:tcBorders>
              <w:top w:val="nil"/>
              <w:left w:val="nil"/>
              <w:bottom w:val="nil"/>
              <w:right w:val="nil"/>
            </w:tcBorders>
          </w:tcPr>
          <w:p w14:paraId="6F0DE214" w14:textId="29151788" w:rsidR="00A961FD" w:rsidRPr="001D534E" w:rsidRDefault="00265222" w:rsidP="00A961FD">
            <w:pPr>
              <w:pBdr>
                <w:bottom w:val="single" w:sz="4" w:space="1" w:color="auto"/>
              </w:pBdr>
              <w:tabs>
                <w:tab w:val="right" w:pos="7200"/>
                <w:tab w:val="right" w:pos="8540"/>
              </w:tabs>
              <w:spacing w:line="300" w:lineRule="exact"/>
              <w:ind w:left="-29" w:right="-29"/>
              <w:jc w:val="center"/>
              <w:rPr>
                <w:rFonts w:ascii="Arial" w:hAnsi="Arial" w:cs="Arial"/>
              </w:rPr>
            </w:pPr>
            <w:r w:rsidRPr="001D534E">
              <w:rPr>
                <w:rFonts w:ascii="Arial" w:hAnsi="Arial" w:cs="Arial"/>
              </w:rPr>
              <w:t>2024</w:t>
            </w:r>
          </w:p>
        </w:tc>
        <w:tc>
          <w:tcPr>
            <w:tcW w:w="1050" w:type="dxa"/>
            <w:tcBorders>
              <w:top w:val="nil"/>
              <w:left w:val="nil"/>
              <w:bottom w:val="nil"/>
              <w:right w:val="nil"/>
            </w:tcBorders>
          </w:tcPr>
          <w:p w14:paraId="02A71919" w14:textId="3058806E" w:rsidR="00A961FD" w:rsidRPr="001D534E" w:rsidRDefault="00265222" w:rsidP="00A961FD">
            <w:pPr>
              <w:pBdr>
                <w:bottom w:val="single" w:sz="4" w:space="1" w:color="auto"/>
              </w:pBdr>
              <w:tabs>
                <w:tab w:val="right" w:pos="7200"/>
                <w:tab w:val="right" w:pos="8540"/>
              </w:tabs>
              <w:spacing w:line="300" w:lineRule="exact"/>
              <w:ind w:left="-29" w:right="-29"/>
              <w:jc w:val="center"/>
              <w:rPr>
                <w:rFonts w:ascii="Arial" w:hAnsi="Arial" w:cs="Arial"/>
              </w:rPr>
            </w:pPr>
            <w:r w:rsidRPr="001D534E">
              <w:rPr>
                <w:rFonts w:ascii="Arial" w:hAnsi="Arial" w:cs="Arial"/>
              </w:rPr>
              <w:t>2025</w:t>
            </w:r>
          </w:p>
        </w:tc>
        <w:tc>
          <w:tcPr>
            <w:tcW w:w="1051" w:type="dxa"/>
            <w:tcBorders>
              <w:top w:val="nil"/>
              <w:left w:val="nil"/>
              <w:bottom w:val="nil"/>
              <w:right w:val="nil"/>
            </w:tcBorders>
          </w:tcPr>
          <w:p w14:paraId="5F7A830F" w14:textId="5E2A8673" w:rsidR="00A961FD" w:rsidRPr="001D534E" w:rsidRDefault="00265222" w:rsidP="00A961FD">
            <w:pPr>
              <w:pBdr>
                <w:bottom w:val="single" w:sz="4" w:space="1" w:color="auto"/>
              </w:pBdr>
              <w:tabs>
                <w:tab w:val="right" w:pos="7200"/>
                <w:tab w:val="right" w:pos="8540"/>
              </w:tabs>
              <w:spacing w:line="300" w:lineRule="exact"/>
              <w:ind w:left="-29" w:right="-29"/>
              <w:jc w:val="center"/>
              <w:rPr>
                <w:rFonts w:ascii="Arial" w:hAnsi="Arial" w:cs="Arial"/>
              </w:rPr>
            </w:pPr>
            <w:r w:rsidRPr="001D534E">
              <w:rPr>
                <w:rFonts w:ascii="Arial" w:hAnsi="Arial" w:cs="Arial"/>
              </w:rPr>
              <w:t>2024</w:t>
            </w:r>
          </w:p>
        </w:tc>
      </w:tr>
      <w:tr w:rsidR="00BC5923" w:rsidRPr="001D534E" w14:paraId="067D5C15" w14:textId="77777777" w:rsidTr="00A961FD">
        <w:trPr>
          <w:gridAfter w:val="1"/>
          <w:wAfter w:w="11" w:type="dxa"/>
        </w:trPr>
        <w:tc>
          <w:tcPr>
            <w:tcW w:w="2620" w:type="dxa"/>
            <w:tcBorders>
              <w:top w:val="nil"/>
              <w:left w:val="nil"/>
              <w:bottom w:val="nil"/>
              <w:right w:val="nil"/>
            </w:tcBorders>
          </w:tcPr>
          <w:p w14:paraId="320605BD" w14:textId="77777777" w:rsidR="00BC5923" w:rsidRPr="001D534E" w:rsidRDefault="00BC5923" w:rsidP="00F87DC1">
            <w:pPr>
              <w:spacing w:line="300" w:lineRule="exact"/>
              <w:jc w:val="center"/>
              <w:rPr>
                <w:rFonts w:ascii="Arial" w:hAnsi="Arial" w:cs="Arial"/>
                <w:cs/>
              </w:rPr>
            </w:pPr>
          </w:p>
        </w:tc>
        <w:tc>
          <w:tcPr>
            <w:tcW w:w="1260" w:type="dxa"/>
            <w:tcBorders>
              <w:top w:val="nil"/>
              <w:left w:val="nil"/>
              <w:bottom w:val="nil"/>
              <w:right w:val="nil"/>
            </w:tcBorders>
          </w:tcPr>
          <w:p w14:paraId="2C16F841" w14:textId="77777777" w:rsidR="00BC5923" w:rsidRPr="001D534E" w:rsidRDefault="00BC5923" w:rsidP="00F87DC1">
            <w:pPr>
              <w:tabs>
                <w:tab w:val="right" w:pos="7200"/>
                <w:tab w:val="right" w:pos="8540"/>
              </w:tabs>
              <w:spacing w:line="300" w:lineRule="exact"/>
              <w:ind w:left="-29" w:right="-29"/>
              <w:jc w:val="center"/>
              <w:rPr>
                <w:rFonts w:ascii="Arial" w:hAnsi="Arial" w:cs="Arial"/>
              </w:rPr>
            </w:pPr>
          </w:p>
        </w:tc>
        <w:tc>
          <w:tcPr>
            <w:tcW w:w="1260" w:type="dxa"/>
            <w:tcBorders>
              <w:top w:val="nil"/>
              <w:left w:val="nil"/>
              <w:bottom w:val="nil"/>
              <w:right w:val="nil"/>
            </w:tcBorders>
          </w:tcPr>
          <w:p w14:paraId="083EB23A" w14:textId="77777777" w:rsidR="00BC5923" w:rsidRPr="001D534E" w:rsidRDefault="00BC5923" w:rsidP="00F87DC1">
            <w:pPr>
              <w:tabs>
                <w:tab w:val="right" w:pos="7200"/>
                <w:tab w:val="right" w:pos="8540"/>
              </w:tabs>
              <w:spacing w:line="300" w:lineRule="exact"/>
              <w:ind w:left="-29" w:right="-29"/>
              <w:jc w:val="center"/>
              <w:rPr>
                <w:rFonts w:ascii="Arial" w:hAnsi="Arial" w:cs="Arial"/>
                <w:u w:val="single"/>
              </w:rPr>
            </w:pPr>
          </w:p>
        </w:tc>
        <w:tc>
          <w:tcPr>
            <w:tcW w:w="1170" w:type="dxa"/>
            <w:tcBorders>
              <w:top w:val="nil"/>
              <w:left w:val="nil"/>
              <w:bottom w:val="nil"/>
              <w:right w:val="nil"/>
            </w:tcBorders>
          </w:tcPr>
          <w:p w14:paraId="68482206" w14:textId="77777777" w:rsidR="00BC5923" w:rsidRPr="001D534E" w:rsidRDefault="00BC5923" w:rsidP="00F87DC1">
            <w:pPr>
              <w:spacing w:line="300" w:lineRule="exact"/>
              <w:ind w:left="-29" w:right="-29"/>
              <w:jc w:val="center"/>
              <w:rPr>
                <w:rFonts w:ascii="Arial" w:hAnsi="Arial" w:cs="Arial"/>
              </w:rPr>
            </w:pPr>
            <w:r w:rsidRPr="001D534E">
              <w:rPr>
                <w:rFonts w:ascii="Arial" w:hAnsi="Arial" w:cs="Arial"/>
              </w:rPr>
              <w:t>(%)</w:t>
            </w:r>
          </w:p>
        </w:tc>
        <w:tc>
          <w:tcPr>
            <w:tcW w:w="1170" w:type="dxa"/>
            <w:tcBorders>
              <w:top w:val="nil"/>
              <w:left w:val="nil"/>
              <w:bottom w:val="nil"/>
              <w:right w:val="nil"/>
            </w:tcBorders>
          </w:tcPr>
          <w:p w14:paraId="324E40E8" w14:textId="77777777" w:rsidR="00BC5923" w:rsidRPr="001D534E" w:rsidRDefault="00BC5923" w:rsidP="00F87DC1">
            <w:pPr>
              <w:spacing w:line="300" w:lineRule="exact"/>
              <w:ind w:left="-29" w:right="-29"/>
              <w:jc w:val="center"/>
              <w:rPr>
                <w:rFonts w:ascii="Arial" w:hAnsi="Arial" w:cs="Arial"/>
              </w:rPr>
            </w:pPr>
            <w:r w:rsidRPr="001D534E">
              <w:rPr>
                <w:rFonts w:ascii="Arial" w:hAnsi="Arial" w:cs="Arial"/>
              </w:rPr>
              <w:t>(%)</w:t>
            </w:r>
          </w:p>
        </w:tc>
        <w:tc>
          <w:tcPr>
            <w:tcW w:w="1050" w:type="dxa"/>
            <w:tcBorders>
              <w:top w:val="nil"/>
              <w:left w:val="nil"/>
              <w:bottom w:val="nil"/>
              <w:right w:val="nil"/>
            </w:tcBorders>
          </w:tcPr>
          <w:p w14:paraId="7F1CE05D" w14:textId="77777777" w:rsidR="00BC5923" w:rsidRPr="001D534E" w:rsidRDefault="00BC5923" w:rsidP="00F87DC1">
            <w:pPr>
              <w:tabs>
                <w:tab w:val="right" w:pos="7200"/>
                <w:tab w:val="right" w:pos="8540"/>
              </w:tabs>
              <w:spacing w:line="300" w:lineRule="exact"/>
              <w:ind w:left="-29" w:right="-29"/>
              <w:jc w:val="center"/>
              <w:rPr>
                <w:rFonts w:ascii="Arial" w:hAnsi="Arial" w:cs="Arial"/>
                <w:u w:val="single"/>
              </w:rPr>
            </w:pPr>
          </w:p>
        </w:tc>
        <w:tc>
          <w:tcPr>
            <w:tcW w:w="1051" w:type="dxa"/>
            <w:tcBorders>
              <w:top w:val="nil"/>
              <w:left w:val="nil"/>
              <w:bottom w:val="nil"/>
              <w:right w:val="nil"/>
            </w:tcBorders>
          </w:tcPr>
          <w:p w14:paraId="11D8590F" w14:textId="77777777" w:rsidR="00BC5923" w:rsidRPr="001D534E" w:rsidRDefault="00BC5923" w:rsidP="00F87DC1">
            <w:pPr>
              <w:tabs>
                <w:tab w:val="right" w:pos="7200"/>
                <w:tab w:val="right" w:pos="8540"/>
              </w:tabs>
              <w:spacing w:line="300" w:lineRule="exact"/>
              <w:ind w:left="-29" w:right="-29"/>
              <w:jc w:val="center"/>
              <w:rPr>
                <w:rFonts w:ascii="Arial" w:hAnsi="Arial" w:cs="Arial"/>
                <w:u w:val="single"/>
              </w:rPr>
            </w:pPr>
          </w:p>
        </w:tc>
      </w:tr>
      <w:tr w:rsidR="00403755" w:rsidRPr="001D534E" w14:paraId="4CC89769" w14:textId="77777777" w:rsidTr="00A961FD">
        <w:trPr>
          <w:gridAfter w:val="1"/>
          <w:wAfter w:w="11" w:type="dxa"/>
        </w:trPr>
        <w:tc>
          <w:tcPr>
            <w:tcW w:w="2620" w:type="dxa"/>
            <w:tcBorders>
              <w:top w:val="nil"/>
              <w:left w:val="nil"/>
              <w:bottom w:val="nil"/>
              <w:right w:val="nil"/>
            </w:tcBorders>
          </w:tcPr>
          <w:p w14:paraId="7ECD402F" w14:textId="5A62F71E" w:rsidR="00403755" w:rsidRPr="001D534E" w:rsidRDefault="00403755" w:rsidP="00403755">
            <w:pPr>
              <w:spacing w:line="300" w:lineRule="exact"/>
              <w:rPr>
                <w:rFonts w:ascii="Arial" w:hAnsi="Arial" w:cs="Arial"/>
                <w:cs/>
              </w:rPr>
            </w:pPr>
            <w:r w:rsidRPr="001D534E">
              <w:rPr>
                <w:rFonts w:ascii="Arial" w:hAnsi="Arial" w:cs="Arial"/>
              </w:rPr>
              <w:t>Indoguna (Thailand)</w:t>
            </w:r>
          </w:p>
        </w:tc>
        <w:tc>
          <w:tcPr>
            <w:tcW w:w="1260" w:type="dxa"/>
            <w:tcBorders>
              <w:top w:val="nil"/>
              <w:left w:val="nil"/>
              <w:bottom w:val="nil"/>
              <w:right w:val="nil"/>
            </w:tcBorders>
          </w:tcPr>
          <w:p w14:paraId="23244E47" w14:textId="77777777" w:rsidR="00403755" w:rsidRPr="001D534E" w:rsidRDefault="00403755" w:rsidP="00403755">
            <w:pPr>
              <w:tabs>
                <w:tab w:val="right" w:pos="7200"/>
                <w:tab w:val="right" w:pos="8540"/>
              </w:tabs>
              <w:spacing w:line="300" w:lineRule="exact"/>
              <w:ind w:left="-29" w:right="-29"/>
              <w:jc w:val="center"/>
              <w:rPr>
                <w:rFonts w:ascii="Arial" w:hAnsi="Arial" w:cs="Arial"/>
              </w:rPr>
            </w:pPr>
          </w:p>
        </w:tc>
        <w:tc>
          <w:tcPr>
            <w:tcW w:w="1260" w:type="dxa"/>
            <w:tcBorders>
              <w:top w:val="nil"/>
              <w:left w:val="nil"/>
              <w:bottom w:val="nil"/>
              <w:right w:val="nil"/>
            </w:tcBorders>
          </w:tcPr>
          <w:p w14:paraId="42DBAF5E" w14:textId="77777777" w:rsidR="00403755" w:rsidRPr="001D534E" w:rsidRDefault="00403755" w:rsidP="00403755">
            <w:pPr>
              <w:tabs>
                <w:tab w:val="right" w:pos="7200"/>
                <w:tab w:val="right" w:pos="8540"/>
              </w:tabs>
              <w:spacing w:line="300" w:lineRule="exact"/>
              <w:ind w:left="-29" w:right="-29"/>
              <w:jc w:val="center"/>
              <w:rPr>
                <w:rFonts w:ascii="Arial" w:hAnsi="Arial" w:cs="Arial"/>
                <w:u w:val="single"/>
              </w:rPr>
            </w:pPr>
          </w:p>
        </w:tc>
        <w:tc>
          <w:tcPr>
            <w:tcW w:w="1170" w:type="dxa"/>
            <w:tcBorders>
              <w:top w:val="nil"/>
              <w:left w:val="nil"/>
              <w:bottom w:val="nil"/>
              <w:right w:val="nil"/>
            </w:tcBorders>
          </w:tcPr>
          <w:p w14:paraId="00E37E1F" w14:textId="77777777" w:rsidR="00403755" w:rsidRPr="001D534E" w:rsidRDefault="00403755" w:rsidP="00403755">
            <w:pPr>
              <w:spacing w:line="300" w:lineRule="exact"/>
              <w:ind w:left="-29" w:right="-29"/>
              <w:jc w:val="center"/>
              <w:rPr>
                <w:rFonts w:ascii="Arial" w:hAnsi="Arial" w:cs="Arial"/>
              </w:rPr>
            </w:pPr>
          </w:p>
        </w:tc>
        <w:tc>
          <w:tcPr>
            <w:tcW w:w="1170" w:type="dxa"/>
            <w:tcBorders>
              <w:top w:val="nil"/>
              <w:left w:val="nil"/>
              <w:bottom w:val="nil"/>
              <w:right w:val="nil"/>
            </w:tcBorders>
          </w:tcPr>
          <w:p w14:paraId="326A1DFD" w14:textId="77777777" w:rsidR="00403755" w:rsidRPr="001D534E" w:rsidRDefault="00403755" w:rsidP="00403755">
            <w:pPr>
              <w:spacing w:line="300" w:lineRule="exact"/>
              <w:ind w:left="-29" w:right="-29"/>
              <w:jc w:val="center"/>
              <w:rPr>
                <w:rFonts w:ascii="Arial" w:hAnsi="Arial" w:cs="Arial"/>
              </w:rPr>
            </w:pPr>
          </w:p>
        </w:tc>
        <w:tc>
          <w:tcPr>
            <w:tcW w:w="1050" w:type="dxa"/>
            <w:tcBorders>
              <w:top w:val="nil"/>
              <w:left w:val="nil"/>
              <w:bottom w:val="nil"/>
              <w:right w:val="nil"/>
            </w:tcBorders>
          </w:tcPr>
          <w:p w14:paraId="2C0D4BA1" w14:textId="77777777" w:rsidR="00403755" w:rsidRPr="001D534E" w:rsidRDefault="00403755" w:rsidP="00403755">
            <w:pPr>
              <w:tabs>
                <w:tab w:val="right" w:pos="7200"/>
                <w:tab w:val="right" w:pos="8540"/>
              </w:tabs>
              <w:spacing w:line="300" w:lineRule="exact"/>
              <w:ind w:left="-29" w:right="-29"/>
              <w:jc w:val="center"/>
              <w:rPr>
                <w:rFonts w:ascii="Arial" w:hAnsi="Arial" w:cs="Arial"/>
                <w:u w:val="single"/>
              </w:rPr>
            </w:pPr>
          </w:p>
        </w:tc>
        <w:tc>
          <w:tcPr>
            <w:tcW w:w="1051" w:type="dxa"/>
            <w:tcBorders>
              <w:top w:val="nil"/>
              <w:left w:val="nil"/>
              <w:bottom w:val="nil"/>
              <w:right w:val="nil"/>
            </w:tcBorders>
          </w:tcPr>
          <w:p w14:paraId="151B20DE" w14:textId="77777777" w:rsidR="00403755" w:rsidRPr="001D534E" w:rsidRDefault="00403755" w:rsidP="00403755">
            <w:pPr>
              <w:tabs>
                <w:tab w:val="right" w:pos="7200"/>
                <w:tab w:val="right" w:pos="8540"/>
              </w:tabs>
              <w:spacing w:line="300" w:lineRule="exact"/>
              <w:ind w:left="-29" w:right="-29"/>
              <w:jc w:val="center"/>
              <w:rPr>
                <w:rFonts w:ascii="Arial" w:hAnsi="Arial" w:cs="Arial"/>
                <w:u w:val="single"/>
              </w:rPr>
            </w:pPr>
          </w:p>
        </w:tc>
      </w:tr>
      <w:tr w:rsidR="00A961FD" w:rsidRPr="001D534E" w14:paraId="2A2A499E" w14:textId="77777777" w:rsidTr="00A961FD">
        <w:trPr>
          <w:gridAfter w:val="1"/>
          <w:wAfter w:w="11" w:type="dxa"/>
        </w:trPr>
        <w:tc>
          <w:tcPr>
            <w:tcW w:w="2620" w:type="dxa"/>
            <w:tcBorders>
              <w:top w:val="nil"/>
              <w:left w:val="nil"/>
              <w:bottom w:val="nil"/>
              <w:right w:val="nil"/>
            </w:tcBorders>
          </w:tcPr>
          <w:p w14:paraId="124232E6" w14:textId="5874BEB7" w:rsidR="00A961FD" w:rsidRPr="001D534E" w:rsidRDefault="00A961FD" w:rsidP="00A961FD">
            <w:pPr>
              <w:spacing w:line="300" w:lineRule="exact"/>
              <w:rPr>
                <w:rFonts w:ascii="Arial" w:hAnsi="Arial" w:cs="Arial"/>
                <w:cs/>
              </w:rPr>
            </w:pPr>
            <w:r w:rsidRPr="001D534E">
              <w:rPr>
                <w:rFonts w:ascii="Arial" w:hAnsi="Arial" w:cs="Arial"/>
              </w:rPr>
              <w:t xml:space="preserve">     Company Limited</w:t>
            </w:r>
          </w:p>
        </w:tc>
        <w:tc>
          <w:tcPr>
            <w:tcW w:w="1260" w:type="dxa"/>
            <w:tcBorders>
              <w:top w:val="nil"/>
              <w:left w:val="nil"/>
              <w:bottom w:val="nil"/>
              <w:right w:val="nil"/>
            </w:tcBorders>
          </w:tcPr>
          <w:p w14:paraId="10A76DE9" w14:textId="17F31077" w:rsidR="00A961FD" w:rsidRPr="001D534E" w:rsidRDefault="009713CF" w:rsidP="00A961FD">
            <w:pPr>
              <w:spacing w:line="300" w:lineRule="exact"/>
              <w:ind w:left="-29" w:right="-29"/>
              <w:jc w:val="center"/>
              <w:rPr>
                <w:rFonts w:ascii="Arial" w:hAnsi="Arial" w:cs="Arial"/>
              </w:rPr>
            </w:pPr>
            <w:r w:rsidRPr="001D534E">
              <w:rPr>
                <w:rFonts w:ascii="Arial" w:hAnsi="Arial" w:cs="Arial"/>
              </w:rPr>
              <w:t>30,000</w:t>
            </w:r>
          </w:p>
        </w:tc>
        <w:tc>
          <w:tcPr>
            <w:tcW w:w="1260" w:type="dxa"/>
            <w:tcBorders>
              <w:top w:val="nil"/>
              <w:left w:val="nil"/>
              <w:bottom w:val="nil"/>
              <w:right w:val="nil"/>
            </w:tcBorders>
          </w:tcPr>
          <w:p w14:paraId="02303AA5" w14:textId="0082F618" w:rsidR="00A961FD" w:rsidRPr="001D534E" w:rsidRDefault="00A961FD" w:rsidP="00A961FD">
            <w:pPr>
              <w:spacing w:line="300" w:lineRule="exact"/>
              <w:ind w:left="-29" w:right="-29"/>
              <w:jc w:val="center"/>
              <w:rPr>
                <w:rFonts w:ascii="Arial" w:hAnsi="Arial" w:cs="Arial"/>
              </w:rPr>
            </w:pPr>
            <w:r w:rsidRPr="001D534E">
              <w:rPr>
                <w:rFonts w:ascii="Arial" w:hAnsi="Arial" w:cs="Arial"/>
              </w:rPr>
              <w:t>30,000</w:t>
            </w:r>
          </w:p>
        </w:tc>
        <w:tc>
          <w:tcPr>
            <w:tcW w:w="1170" w:type="dxa"/>
            <w:tcBorders>
              <w:top w:val="nil"/>
              <w:left w:val="nil"/>
              <w:bottom w:val="nil"/>
              <w:right w:val="nil"/>
            </w:tcBorders>
          </w:tcPr>
          <w:p w14:paraId="0F468BDC" w14:textId="7E7950E3" w:rsidR="00A961FD" w:rsidRPr="001D534E" w:rsidRDefault="009713CF" w:rsidP="00A961FD">
            <w:pPr>
              <w:spacing w:line="300" w:lineRule="exact"/>
              <w:ind w:left="-29" w:right="-29"/>
              <w:jc w:val="center"/>
              <w:rPr>
                <w:rFonts w:ascii="Arial" w:hAnsi="Arial" w:cs="Arial"/>
              </w:rPr>
            </w:pPr>
            <w:r w:rsidRPr="001D534E">
              <w:rPr>
                <w:rFonts w:ascii="Arial" w:hAnsi="Arial" w:cs="Arial"/>
              </w:rPr>
              <w:t>99.99</w:t>
            </w:r>
          </w:p>
        </w:tc>
        <w:tc>
          <w:tcPr>
            <w:tcW w:w="1170" w:type="dxa"/>
            <w:tcBorders>
              <w:top w:val="nil"/>
              <w:left w:val="nil"/>
              <w:bottom w:val="nil"/>
              <w:right w:val="nil"/>
            </w:tcBorders>
          </w:tcPr>
          <w:p w14:paraId="20702814" w14:textId="6ED08CC6" w:rsidR="00A961FD" w:rsidRPr="001D534E" w:rsidRDefault="00A961FD" w:rsidP="00A961FD">
            <w:pPr>
              <w:spacing w:line="300" w:lineRule="exact"/>
              <w:ind w:left="-29" w:right="-29"/>
              <w:jc w:val="center"/>
              <w:rPr>
                <w:rFonts w:ascii="Arial" w:hAnsi="Arial" w:cs="Arial"/>
              </w:rPr>
            </w:pPr>
            <w:r w:rsidRPr="001D534E">
              <w:rPr>
                <w:rFonts w:ascii="Arial" w:hAnsi="Arial" w:cs="Arial"/>
              </w:rPr>
              <w:t>99.99</w:t>
            </w:r>
          </w:p>
        </w:tc>
        <w:tc>
          <w:tcPr>
            <w:tcW w:w="1050" w:type="dxa"/>
            <w:tcBorders>
              <w:top w:val="nil"/>
              <w:left w:val="nil"/>
              <w:bottom w:val="nil"/>
              <w:right w:val="nil"/>
            </w:tcBorders>
          </w:tcPr>
          <w:p w14:paraId="09BE57BE" w14:textId="15A02D9C" w:rsidR="00A961FD" w:rsidRPr="001D534E" w:rsidRDefault="009713CF" w:rsidP="00A961FD">
            <w:pPr>
              <w:spacing w:line="300" w:lineRule="exact"/>
              <w:ind w:left="-29" w:right="-29"/>
              <w:jc w:val="center"/>
              <w:rPr>
                <w:rFonts w:ascii="Arial" w:hAnsi="Arial" w:cs="Arial"/>
              </w:rPr>
            </w:pPr>
            <w:r w:rsidRPr="001D534E">
              <w:rPr>
                <w:rFonts w:ascii="Arial" w:hAnsi="Arial" w:cs="Arial"/>
              </w:rPr>
              <w:t>17,319</w:t>
            </w:r>
          </w:p>
        </w:tc>
        <w:tc>
          <w:tcPr>
            <w:tcW w:w="1051" w:type="dxa"/>
            <w:tcBorders>
              <w:top w:val="nil"/>
              <w:left w:val="nil"/>
              <w:bottom w:val="nil"/>
              <w:right w:val="nil"/>
            </w:tcBorders>
          </w:tcPr>
          <w:p w14:paraId="6638CAA5" w14:textId="6DBA4CC4" w:rsidR="00A961FD" w:rsidRPr="001D534E" w:rsidRDefault="00A961FD" w:rsidP="00A961FD">
            <w:pPr>
              <w:spacing w:line="300" w:lineRule="exact"/>
              <w:ind w:left="-29" w:right="-29"/>
              <w:jc w:val="center"/>
              <w:rPr>
                <w:rFonts w:ascii="Arial" w:hAnsi="Arial" w:cs="Arial"/>
              </w:rPr>
            </w:pPr>
            <w:r w:rsidRPr="001D534E">
              <w:rPr>
                <w:rFonts w:ascii="Arial" w:hAnsi="Arial" w:cs="Arial"/>
              </w:rPr>
              <w:t>17,319</w:t>
            </w:r>
          </w:p>
        </w:tc>
      </w:tr>
      <w:tr w:rsidR="00A961FD" w:rsidRPr="001D534E" w14:paraId="765F7B1A" w14:textId="77777777" w:rsidTr="00597EBC">
        <w:trPr>
          <w:gridAfter w:val="1"/>
          <w:wAfter w:w="11" w:type="dxa"/>
          <w:trHeight w:val="90"/>
        </w:trPr>
        <w:tc>
          <w:tcPr>
            <w:tcW w:w="2620" w:type="dxa"/>
            <w:tcBorders>
              <w:top w:val="nil"/>
              <w:left w:val="nil"/>
              <w:bottom w:val="nil"/>
              <w:right w:val="nil"/>
            </w:tcBorders>
          </w:tcPr>
          <w:p w14:paraId="335703D9" w14:textId="77777777" w:rsidR="00A961FD" w:rsidRPr="001D534E" w:rsidRDefault="00A961FD" w:rsidP="00A961FD">
            <w:pPr>
              <w:spacing w:line="300" w:lineRule="exact"/>
              <w:rPr>
                <w:rFonts w:ascii="Arial" w:hAnsi="Arial" w:cs="Arial"/>
              </w:rPr>
            </w:pPr>
            <w:r w:rsidRPr="001D534E">
              <w:rPr>
                <w:rFonts w:ascii="Arial" w:hAnsi="Arial" w:cs="Arial"/>
              </w:rPr>
              <w:t>Total</w:t>
            </w:r>
          </w:p>
        </w:tc>
        <w:tc>
          <w:tcPr>
            <w:tcW w:w="1260" w:type="dxa"/>
            <w:tcBorders>
              <w:top w:val="nil"/>
              <w:left w:val="nil"/>
              <w:bottom w:val="nil"/>
              <w:right w:val="nil"/>
            </w:tcBorders>
          </w:tcPr>
          <w:p w14:paraId="2C3B6051" w14:textId="77777777" w:rsidR="00A961FD" w:rsidRPr="001D534E" w:rsidRDefault="00A961FD" w:rsidP="00A961FD">
            <w:pPr>
              <w:spacing w:line="300" w:lineRule="exact"/>
              <w:ind w:left="-29" w:right="-29"/>
              <w:jc w:val="center"/>
              <w:rPr>
                <w:rFonts w:ascii="Arial" w:hAnsi="Arial" w:cs="Arial"/>
              </w:rPr>
            </w:pPr>
          </w:p>
        </w:tc>
        <w:tc>
          <w:tcPr>
            <w:tcW w:w="1260" w:type="dxa"/>
            <w:tcBorders>
              <w:top w:val="nil"/>
              <w:left w:val="nil"/>
              <w:bottom w:val="nil"/>
              <w:right w:val="nil"/>
            </w:tcBorders>
          </w:tcPr>
          <w:p w14:paraId="7CEADE03" w14:textId="77777777" w:rsidR="00A961FD" w:rsidRPr="001D534E" w:rsidRDefault="00A961FD" w:rsidP="00A961FD">
            <w:pPr>
              <w:spacing w:line="300" w:lineRule="exact"/>
              <w:ind w:left="-29" w:right="-29"/>
              <w:rPr>
                <w:rFonts w:ascii="Arial" w:hAnsi="Arial" w:cs="Arial"/>
                <w:b/>
                <w:bCs/>
              </w:rPr>
            </w:pPr>
          </w:p>
        </w:tc>
        <w:tc>
          <w:tcPr>
            <w:tcW w:w="1170" w:type="dxa"/>
            <w:tcBorders>
              <w:top w:val="nil"/>
              <w:left w:val="nil"/>
              <w:bottom w:val="nil"/>
              <w:right w:val="nil"/>
            </w:tcBorders>
          </w:tcPr>
          <w:p w14:paraId="59540A15" w14:textId="77777777" w:rsidR="00A961FD" w:rsidRPr="001D534E" w:rsidRDefault="00A961FD" w:rsidP="00A961FD">
            <w:pPr>
              <w:spacing w:line="300" w:lineRule="exact"/>
              <w:ind w:left="-29" w:right="-29"/>
              <w:rPr>
                <w:rFonts w:ascii="Arial" w:hAnsi="Arial" w:cs="Arial"/>
                <w:b/>
                <w:bCs/>
              </w:rPr>
            </w:pPr>
          </w:p>
        </w:tc>
        <w:tc>
          <w:tcPr>
            <w:tcW w:w="1170" w:type="dxa"/>
            <w:tcBorders>
              <w:top w:val="nil"/>
              <w:left w:val="nil"/>
              <w:bottom w:val="nil"/>
              <w:right w:val="nil"/>
            </w:tcBorders>
          </w:tcPr>
          <w:p w14:paraId="08139E2D" w14:textId="77777777" w:rsidR="00A961FD" w:rsidRPr="001D534E" w:rsidRDefault="00A961FD" w:rsidP="00A961FD">
            <w:pPr>
              <w:spacing w:line="300" w:lineRule="exact"/>
              <w:ind w:left="-29" w:right="-29"/>
              <w:rPr>
                <w:rFonts w:ascii="Arial" w:hAnsi="Arial" w:cs="Arial"/>
                <w:b/>
                <w:bCs/>
              </w:rPr>
            </w:pPr>
          </w:p>
        </w:tc>
        <w:tc>
          <w:tcPr>
            <w:tcW w:w="1050" w:type="dxa"/>
            <w:tcBorders>
              <w:top w:val="nil"/>
              <w:left w:val="nil"/>
              <w:bottom w:val="nil"/>
              <w:right w:val="nil"/>
            </w:tcBorders>
            <w:vAlign w:val="bottom"/>
          </w:tcPr>
          <w:p w14:paraId="73A7CFF4" w14:textId="3D0274A4" w:rsidR="00A961FD" w:rsidRPr="001D534E" w:rsidRDefault="009713CF" w:rsidP="00A961FD">
            <w:pPr>
              <w:pBdr>
                <w:top w:val="single" w:sz="4" w:space="1" w:color="auto"/>
                <w:bottom w:val="double" w:sz="4" w:space="1" w:color="auto"/>
              </w:pBdr>
              <w:spacing w:line="300" w:lineRule="exact"/>
              <w:ind w:left="-29" w:right="-29"/>
              <w:jc w:val="center"/>
              <w:rPr>
                <w:rFonts w:ascii="Arial" w:hAnsi="Arial" w:cs="Arial"/>
              </w:rPr>
            </w:pPr>
            <w:r w:rsidRPr="001D534E">
              <w:rPr>
                <w:rFonts w:ascii="Arial" w:hAnsi="Arial" w:cs="Arial"/>
              </w:rPr>
              <w:t>17,319</w:t>
            </w:r>
          </w:p>
        </w:tc>
        <w:tc>
          <w:tcPr>
            <w:tcW w:w="1051" w:type="dxa"/>
            <w:tcBorders>
              <w:top w:val="nil"/>
              <w:left w:val="nil"/>
              <w:bottom w:val="nil"/>
              <w:right w:val="nil"/>
            </w:tcBorders>
            <w:vAlign w:val="bottom"/>
          </w:tcPr>
          <w:p w14:paraId="07E1B8E8" w14:textId="248A49BE" w:rsidR="00A961FD" w:rsidRPr="001D534E" w:rsidRDefault="00A961FD" w:rsidP="00A961FD">
            <w:pPr>
              <w:pBdr>
                <w:top w:val="single" w:sz="4" w:space="1" w:color="auto"/>
                <w:bottom w:val="double" w:sz="4" w:space="1" w:color="auto"/>
              </w:pBdr>
              <w:spacing w:line="300" w:lineRule="exact"/>
              <w:ind w:left="-29" w:right="-29"/>
              <w:jc w:val="center"/>
              <w:rPr>
                <w:rFonts w:ascii="Arial" w:hAnsi="Arial" w:cs="Arial"/>
              </w:rPr>
            </w:pPr>
            <w:r w:rsidRPr="001D534E">
              <w:rPr>
                <w:rFonts w:ascii="Arial" w:hAnsi="Arial" w:cs="Arial"/>
              </w:rPr>
              <w:t>17,319</w:t>
            </w:r>
          </w:p>
        </w:tc>
      </w:tr>
    </w:tbl>
    <w:p w14:paraId="70893A52" w14:textId="77777777" w:rsidR="005C608A" w:rsidRPr="001D534E" w:rsidRDefault="005C608A" w:rsidP="0016100D">
      <w:pPr>
        <w:spacing w:before="240" w:after="120" w:line="380" w:lineRule="exact"/>
        <w:ind w:left="547" w:hanging="547"/>
        <w:jc w:val="both"/>
        <w:outlineLvl w:val="0"/>
        <w:rPr>
          <w:rFonts w:ascii="Arial" w:hAnsi="Arial" w:cs="Arial"/>
          <w:b/>
          <w:bCs/>
          <w:sz w:val="22"/>
          <w:szCs w:val="22"/>
        </w:rPr>
      </w:pPr>
    </w:p>
    <w:p w14:paraId="23F1863B" w14:textId="77777777" w:rsidR="005C608A" w:rsidRPr="001D534E" w:rsidRDefault="005C608A">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264F9327" w14:textId="5B8F4FB4" w:rsidR="00CD35A9" w:rsidRPr="001D534E" w:rsidRDefault="00CD35A9" w:rsidP="0016100D">
      <w:pPr>
        <w:spacing w:before="240" w:after="120" w:line="380" w:lineRule="exact"/>
        <w:ind w:left="547" w:hanging="547"/>
        <w:jc w:val="both"/>
        <w:outlineLvl w:val="0"/>
        <w:rPr>
          <w:rFonts w:ascii="Arial" w:hAnsi="Arial" w:cs="Arial"/>
          <w:b/>
          <w:bCs/>
          <w:sz w:val="22"/>
          <w:szCs w:val="22"/>
        </w:rPr>
      </w:pPr>
      <w:r w:rsidRPr="001D534E">
        <w:rPr>
          <w:rFonts w:ascii="Arial" w:hAnsi="Arial" w:cs="Arial"/>
          <w:b/>
          <w:bCs/>
          <w:sz w:val="22"/>
          <w:szCs w:val="22"/>
        </w:rPr>
        <w:lastRenderedPageBreak/>
        <w:t>1</w:t>
      </w:r>
      <w:r w:rsidR="00A23A15" w:rsidRPr="001D534E">
        <w:rPr>
          <w:rFonts w:ascii="Arial" w:hAnsi="Arial" w:cstheme="minorBidi"/>
          <w:b/>
          <w:bCs/>
          <w:sz w:val="22"/>
          <w:szCs w:val="22"/>
        </w:rPr>
        <w:t>4</w:t>
      </w:r>
      <w:r w:rsidRPr="001D534E">
        <w:rPr>
          <w:rFonts w:ascii="Arial" w:hAnsi="Arial" w:cs="Arial"/>
          <w:b/>
          <w:bCs/>
          <w:sz w:val="22"/>
          <w:szCs w:val="22"/>
        </w:rPr>
        <w:t>.    Property, plant and equipment</w:t>
      </w:r>
    </w:p>
    <w:tbl>
      <w:tblPr>
        <w:tblW w:w="990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080"/>
        <w:gridCol w:w="1170"/>
        <w:gridCol w:w="990"/>
        <w:gridCol w:w="1080"/>
        <w:gridCol w:w="1080"/>
        <w:gridCol w:w="1080"/>
        <w:gridCol w:w="1080"/>
      </w:tblGrid>
      <w:tr w:rsidR="000B2C1A" w:rsidRPr="001D534E" w14:paraId="630A0B2F" w14:textId="77777777" w:rsidTr="00213F17">
        <w:tc>
          <w:tcPr>
            <w:tcW w:w="2340" w:type="dxa"/>
            <w:tcBorders>
              <w:top w:val="nil"/>
              <w:left w:val="nil"/>
              <w:bottom w:val="nil"/>
              <w:right w:val="nil"/>
            </w:tcBorders>
          </w:tcPr>
          <w:p w14:paraId="4B55D086" w14:textId="77777777" w:rsidR="000B2C1A" w:rsidRPr="001D534E" w:rsidRDefault="000B2C1A" w:rsidP="00213F17">
            <w:pPr>
              <w:tabs>
                <w:tab w:val="center" w:pos="8010"/>
              </w:tabs>
              <w:spacing w:line="260" w:lineRule="exact"/>
              <w:jc w:val="center"/>
              <w:rPr>
                <w:rFonts w:ascii="Arial" w:hAnsi="Arial" w:cs="Arial"/>
                <w:sz w:val="14"/>
                <w:szCs w:val="14"/>
              </w:rPr>
            </w:pPr>
            <w:r w:rsidRPr="001D534E">
              <w:rPr>
                <w:rFonts w:ascii="Arial" w:hAnsi="Arial" w:cs="Arial"/>
                <w:sz w:val="14"/>
                <w:szCs w:val="14"/>
                <w:cs/>
              </w:rPr>
              <w:tab/>
            </w:r>
          </w:p>
        </w:tc>
        <w:tc>
          <w:tcPr>
            <w:tcW w:w="3240" w:type="dxa"/>
            <w:gridSpan w:val="3"/>
            <w:tcBorders>
              <w:top w:val="nil"/>
              <w:left w:val="nil"/>
              <w:bottom w:val="nil"/>
              <w:right w:val="nil"/>
            </w:tcBorders>
            <w:vAlign w:val="bottom"/>
          </w:tcPr>
          <w:p w14:paraId="362D7E25" w14:textId="77777777" w:rsidR="000B2C1A" w:rsidRPr="001D534E" w:rsidRDefault="000B2C1A" w:rsidP="00213F17">
            <w:pPr>
              <w:tabs>
                <w:tab w:val="center" w:pos="8010"/>
              </w:tabs>
              <w:spacing w:line="260" w:lineRule="exact"/>
              <w:jc w:val="right"/>
              <w:rPr>
                <w:rFonts w:ascii="Arial" w:hAnsi="Arial" w:cs="Arial"/>
                <w:sz w:val="14"/>
                <w:szCs w:val="14"/>
                <w:cs/>
              </w:rPr>
            </w:pPr>
          </w:p>
        </w:tc>
        <w:tc>
          <w:tcPr>
            <w:tcW w:w="1080" w:type="dxa"/>
            <w:tcBorders>
              <w:top w:val="nil"/>
              <w:left w:val="nil"/>
              <w:bottom w:val="nil"/>
              <w:right w:val="nil"/>
            </w:tcBorders>
          </w:tcPr>
          <w:p w14:paraId="0A4D26A3" w14:textId="77777777" w:rsidR="000B2C1A" w:rsidRPr="001D534E" w:rsidRDefault="000B2C1A" w:rsidP="00213F17">
            <w:pPr>
              <w:tabs>
                <w:tab w:val="center" w:pos="8010"/>
              </w:tabs>
              <w:spacing w:line="260" w:lineRule="exact"/>
              <w:jc w:val="right"/>
              <w:rPr>
                <w:rFonts w:ascii="Arial" w:hAnsi="Arial" w:cs="Arial"/>
                <w:sz w:val="14"/>
                <w:szCs w:val="14"/>
                <w:cs/>
              </w:rPr>
            </w:pPr>
          </w:p>
        </w:tc>
        <w:tc>
          <w:tcPr>
            <w:tcW w:w="3240" w:type="dxa"/>
            <w:gridSpan w:val="3"/>
            <w:tcBorders>
              <w:top w:val="nil"/>
              <w:left w:val="nil"/>
              <w:bottom w:val="nil"/>
              <w:right w:val="nil"/>
            </w:tcBorders>
          </w:tcPr>
          <w:p w14:paraId="4CD002D9" w14:textId="77777777" w:rsidR="000B2C1A" w:rsidRPr="001D534E" w:rsidRDefault="000B2C1A" w:rsidP="00213F17">
            <w:pPr>
              <w:tabs>
                <w:tab w:val="center" w:pos="8010"/>
              </w:tabs>
              <w:spacing w:line="260" w:lineRule="exact"/>
              <w:jc w:val="right"/>
              <w:rPr>
                <w:rFonts w:ascii="Arial" w:hAnsi="Arial" w:cs="Arial"/>
                <w:sz w:val="14"/>
                <w:szCs w:val="14"/>
                <w:cs/>
              </w:rPr>
            </w:pPr>
            <w:r w:rsidRPr="001D534E">
              <w:rPr>
                <w:rFonts w:ascii="Arial" w:hAnsi="Arial" w:cs="Arial"/>
                <w:sz w:val="14"/>
                <w:szCs w:val="14"/>
              </w:rPr>
              <w:t>(Unit: Thousand Baht)</w:t>
            </w:r>
          </w:p>
        </w:tc>
      </w:tr>
      <w:tr w:rsidR="000B2C1A" w:rsidRPr="001D534E" w14:paraId="3CC1B276" w14:textId="77777777" w:rsidTr="00213F17">
        <w:tc>
          <w:tcPr>
            <w:tcW w:w="2340" w:type="dxa"/>
            <w:tcBorders>
              <w:top w:val="nil"/>
              <w:left w:val="nil"/>
              <w:bottom w:val="nil"/>
              <w:right w:val="nil"/>
            </w:tcBorders>
          </w:tcPr>
          <w:p w14:paraId="135BE770" w14:textId="77777777" w:rsidR="000B2C1A" w:rsidRPr="001D534E" w:rsidRDefault="000B2C1A" w:rsidP="00213F17">
            <w:pPr>
              <w:tabs>
                <w:tab w:val="center" w:pos="8010"/>
              </w:tabs>
              <w:spacing w:line="260" w:lineRule="exact"/>
              <w:jc w:val="center"/>
              <w:rPr>
                <w:rFonts w:ascii="Arial" w:hAnsi="Arial" w:cs="Arial"/>
                <w:sz w:val="14"/>
                <w:szCs w:val="14"/>
              </w:rPr>
            </w:pPr>
          </w:p>
        </w:tc>
        <w:tc>
          <w:tcPr>
            <w:tcW w:w="7560" w:type="dxa"/>
            <w:gridSpan w:val="7"/>
            <w:tcBorders>
              <w:top w:val="nil"/>
              <w:left w:val="nil"/>
              <w:bottom w:val="nil"/>
              <w:right w:val="nil"/>
            </w:tcBorders>
            <w:vAlign w:val="bottom"/>
          </w:tcPr>
          <w:p w14:paraId="47CA739A"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rPr>
            </w:pPr>
            <w:r w:rsidRPr="001D534E">
              <w:rPr>
                <w:rFonts w:ascii="Arial" w:hAnsi="Arial" w:cs="Arial"/>
                <w:sz w:val="14"/>
                <w:szCs w:val="14"/>
              </w:rPr>
              <w:t>Consolidated financial statements</w:t>
            </w:r>
          </w:p>
        </w:tc>
      </w:tr>
      <w:tr w:rsidR="000B2C1A" w:rsidRPr="001D534E" w14:paraId="5F3CB43B" w14:textId="77777777" w:rsidTr="00213F17">
        <w:tc>
          <w:tcPr>
            <w:tcW w:w="2340" w:type="dxa"/>
            <w:tcBorders>
              <w:top w:val="nil"/>
              <w:left w:val="nil"/>
              <w:bottom w:val="nil"/>
              <w:right w:val="nil"/>
            </w:tcBorders>
          </w:tcPr>
          <w:p w14:paraId="6DE838B3" w14:textId="77777777" w:rsidR="000B2C1A" w:rsidRPr="001D534E" w:rsidRDefault="000B2C1A" w:rsidP="00213F17">
            <w:pPr>
              <w:tabs>
                <w:tab w:val="center" w:pos="8010"/>
              </w:tabs>
              <w:spacing w:line="260" w:lineRule="exact"/>
              <w:jc w:val="center"/>
              <w:rPr>
                <w:rFonts w:ascii="Arial" w:hAnsi="Arial" w:cstheme="minorBidi"/>
                <w:sz w:val="14"/>
                <w:szCs w:val="14"/>
                <w:cs/>
              </w:rPr>
            </w:pPr>
          </w:p>
        </w:tc>
        <w:tc>
          <w:tcPr>
            <w:tcW w:w="1080" w:type="dxa"/>
            <w:tcBorders>
              <w:top w:val="nil"/>
              <w:left w:val="nil"/>
              <w:bottom w:val="nil"/>
              <w:right w:val="nil"/>
            </w:tcBorders>
            <w:vAlign w:val="bottom"/>
          </w:tcPr>
          <w:p w14:paraId="00D41115"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b/>
                <w:bCs/>
                <w:sz w:val="14"/>
                <w:szCs w:val="14"/>
              </w:rPr>
            </w:pPr>
            <w:r w:rsidRPr="001D534E">
              <w:rPr>
                <w:rFonts w:ascii="Arial" w:hAnsi="Arial" w:cs="Arial"/>
                <w:b/>
                <w:bCs/>
                <w:sz w:val="14"/>
                <w:szCs w:val="14"/>
              </w:rPr>
              <w:t>Revaluation basis</w:t>
            </w:r>
          </w:p>
        </w:tc>
        <w:tc>
          <w:tcPr>
            <w:tcW w:w="5400" w:type="dxa"/>
            <w:gridSpan w:val="5"/>
            <w:tcBorders>
              <w:top w:val="nil"/>
              <w:left w:val="nil"/>
              <w:bottom w:val="nil"/>
              <w:right w:val="nil"/>
            </w:tcBorders>
            <w:vAlign w:val="bottom"/>
          </w:tcPr>
          <w:p w14:paraId="62A01563"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b/>
                <w:bCs/>
                <w:sz w:val="14"/>
                <w:szCs w:val="14"/>
              </w:rPr>
            </w:pPr>
            <w:r w:rsidRPr="001D534E">
              <w:rPr>
                <w:rFonts w:ascii="Arial" w:hAnsi="Arial" w:cs="Arial"/>
                <w:b/>
                <w:bCs/>
                <w:sz w:val="14"/>
                <w:szCs w:val="14"/>
              </w:rPr>
              <w:t>Cost basis</w:t>
            </w:r>
          </w:p>
        </w:tc>
        <w:tc>
          <w:tcPr>
            <w:tcW w:w="1080" w:type="dxa"/>
            <w:tcBorders>
              <w:top w:val="nil"/>
              <w:left w:val="nil"/>
              <w:bottom w:val="nil"/>
              <w:right w:val="nil"/>
            </w:tcBorders>
            <w:vAlign w:val="bottom"/>
          </w:tcPr>
          <w:p w14:paraId="3261711A" w14:textId="77777777" w:rsidR="000B2C1A" w:rsidRPr="001D534E" w:rsidRDefault="000B2C1A" w:rsidP="00213F17">
            <w:pPr>
              <w:tabs>
                <w:tab w:val="decimal" w:pos="792"/>
              </w:tabs>
              <w:spacing w:line="260" w:lineRule="exact"/>
              <w:rPr>
                <w:rFonts w:ascii="Arial" w:hAnsi="Arial" w:cs="Arial"/>
                <w:sz w:val="14"/>
                <w:szCs w:val="14"/>
              </w:rPr>
            </w:pPr>
          </w:p>
        </w:tc>
      </w:tr>
      <w:tr w:rsidR="000B2C1A" w:rsidRPr="001D534E" w14:paraId="106107B8" w14:textId="77777777" w:rsidTr="00213F17">
        <w:tc>
          <w:tcPr>
            <w:tcW w:w="2340" w:type="dxa"/>
            <w:tcBorders>
              <w:top w:val="nil"/>
              <w:left w:val="nil"/>
              <w:bottom w:val="nil"/>
              <w:right w:val="nil"/>
            </w:tcBorders>
          </w:tcPr>
          <w:p w14:paraId="36DB27B5" w14:textId="77777777" w:rsidR="000B2C1A" w:rsidRPr="001D534E" w:rsidRDefault="000B2C1A" w:rsidP="00213F17">
            <w:pPr>
              <w:tabs>
                <w:tab w:val="center" w:pos="8010"/>
              </w:tabs>
              <w:spacing w:line="260" w:lineRule="exact"/>
              <w:jc w:val="center"/>
              <w:rPr>
                <w:rFonts w:ascii="Arial" w:hAnsi="Arial" w:cs="Arial"/>
                <w:sz w:val="14"/>
                <w:szCs w:val="14"/>
              </w:rPr>
            </w:pPr>
          </w:p>
        </w:tc>
        <w:tc>
          <w:tcPr>
            <w:tcW w:w="1080" w:type="dxa"/>
            <w:tcBorders>
              <w:top w:val="nil"/>
              <w:left w:val="nil"/>
              <w:bottom w:val="nil"/>
              <w:right w:val="nil"/>
            </w:tcBorders>
            <w:vAlign w:val="bottom"/>
          </w:tcPr>
          <w:p w14:paraId="108F104A"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rPr>
            </w:pPr>
            <w:r w:rsidRPr="001D534E">
              <w:rPr>
                <w:rFonts w:ascii="Arial" w:hAnsi="Arial" w:cs="Arial"/>
                <w:sz w:val="14"/>
                <w:szCs w:val="14"/>
              </w:rPr>
              <w:t>Land</w:t>
            </w:r>
          </w:p>
        </w:tc>
        <w:tc>
          <w:tcPr>
            <w:tcW w:w="1170" w:type="dxa"/>
            <w:tcBorders>
              <w:top w:val="nil"/>
              <w:left w:val="nil"/>
              <w:bottom w:val="nil"/>
              <w:right w:val="nil"/>
            </w:tcBorders>
            <w:vAlign w:val="bottom"/>
          </w:tcPr>
          <w:p w14:paraId="5B70AFF0"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rPr>
            </w:pPr>
            <w:r w:rsidRPr="001D534E">
              <w:rPr>
                <w:rFonts w:ascii="Arial" w:hAnsi="Arial" w:cs="Arial"/>
                <w:sz w:val="14"/>
                <w:szCs w:val="14"/>
              </w:rPr>
              <w:t>Buildings and building improvements</w:t>
            </w:r>
          </w:p>
        </w:tc>
        <w:tc>
          <w:tcPr>
            <w:tcW w:w="990" w:type="dxa"/>
            <w:tcBorders>
              <w:top w:val="nil"/>
              <w:left w:val="nil"/>
              <w:bottom w:val="nil"/>
              <w:right w:val="nil"/>
            </w:tcBorders>
            <w:vAlign w:val="bottom"/>
          </w:tcPr>
          <w:p w14:paraId="0D1A67DA"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rPr>
            </w:pPr>
            <w:r w:rsidRPr="001D534E">
              <w:rPr>
                <w:rFonts w:ascii="Arial" w:hAnsi="Arial" w:cs="Arial"/>
                <w:sz w:val="14"/>
                <w:szCs w:val="14"/>
              </w:rPr>
              <w:t>Machinery and equipment</w:t>
            </w:r>
          </w:p>
        </w:tc>
        <w:tc>
          <w:tcPr>
            <w:tcW w:w="1080" w:type="dxa"/>
            <w:tcBorders>
              <w:top w:val="nil"/>
              <w:left w:val="nil"/>
              <w:bottom w:val="nil"/>
              <w:right w:val="nil"/>
            </w:tcBorders>
            <w:vAlign w:val="bottom"/>
          </w:tcPr>
          <w:p w14:paraId="490ECB9E" w14:textId="517E109F"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cs/>
              </w:rPr>
            </w:pPr>
            <w:r w:rsidRPr="001D534E">
              <w:rPr>
                <w:rFonts w:ascii="Arial" w:hAnsi="Arial" w:cs="Arial"/>
                <w:sz w:val="14"/>
                <w:szCs w:val="14"/>
              </w:rPr>
              <w:t>Furniture, fixtures and office</w:t>
            </w:r>
            <w:r w:rsidR="00DD4F59" w:rsidRPr="001D534E">
              <w:rPr>
                <w:rFonts w:ascii="Arial" w:hAnsi="Arial" w:cs="Arial"/>
                <w:sz w:val="14"/>
                <w:szCs w:val="14"/>
              </w:rPr>
              <w:t xml:space="preserve"> </w:t>
            </w:r>
            <w:r w:rsidRPr="001D534E">
              <w:rPr>
                <w:rFonts w:ascii="Arial" w:hAnsi="Arial" w:cs="Arial"/>
                <w:sz w:val="14"/>
                <w:szCs w:val="14"/>
              </w:rPr>
              <w:t>equipment</w:t>
            </w:r>
          </w:p>
        </w:tc>
        <w:tc>
          <w:tcPr>
            <w:tcW w:w="1080" w:type="dxa"/>
            <w:tcBorders>
              <w:top w:val="nil"/>
              <w:left w:val="nil"/>
              <w:bottom w:val="nil"/>
              <w:right w:val="nil"/>
            </w:tcBorders>
            <w:vAlign w:val="bottom"/>
          </w:tcPr>
          <w:p w14:paraId="57A659CB"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cs/>
              </w:rPr>
            </w:pPr>
            <w:r w:rsidRPr="001D534E">
              <w:rPr>
                <w:rFonts w:ascii="Arial" w:hAnsi="Arial" w:cs="Arial"/>
                <w:sz w:val="14"/>
                <w:szCs w:val="14"/>
              </w:rPr>
              <w:t>Motor vehicles</w:t>
            </w:r>
          </w:p>
        </w:tc>
        <w:tc>
          <w:tcPr>
            <w:tcW w:w="1080" w:type="dxa"/>
            <w:tcBorders>
              <w:top w:val="nil"/>
              <w:left w:val="nil"/>
              <w:bottom w:val="nil"/>
              <w:right w:val="nil"/>
            </w:tcBorders>
            <w:vAlign w:val="bottom"/>
          </w:tcPr>
          <w:p w14:paraId="23CFA214"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cs/>
              </w:rPr>
            </w:pPr>
            <w:r w:rsidRPr="001D534E">
              <w:rPr>
                <w:rFonts w:ascii="Arial" w:hAnsi="Arial" w:cs="Arial"/>
                <w:sz w:val="14"/>
                <w:szCs w:val="14"/>
              </w:rPr>
              <w:t>Assets under construction</w:t>
            </w:r>
          </w:p>
        </w:tc>
        <w:tc>
          <w:tcPr>
            <w:tcW w:w="1080" w:type="dxa"/>
            <w:tcBorders>
              <w:top w:val="nil"/>
              <w:left w:val="nil"/>
              <w:bottom w:val="nil"/>
              <w:right w:val="nil"/>
            </w:tcBorders>
            <w:vAlign w:val="bottom"/>
          </w:tcPr>
          <w:p w14:paraId="6F89B13B" w14:textId="77777777" w:rsidR="000B2C1A" w:rsidRPr="001D534E" w:rsidRDefault="000B2C1A" w:rsidP="00213F17">
            <w:pPr>
              <w:pBdr>
                <w:bottom w:val="single" w:sz="4" w:space="1" w:color="auto"/>
              </w:pBdr>
              <w:tabs>
                <w:tab w:val="center" w:pos="8010"/>
              </w:tabs>
              <w:spacing w:line="260" w:lineRule="exact"/>
              <w:jc w:val="center"/>
              <w:rPr>
                <w:rFonts w:ascii="Arial" w:hAnsi="Arial" w:cs="Arial"/>
                <w:sz w:val="14"/>
                <w:szCs w:val="14"/>
                <w:cs/>
              </w:rPr>
            </w:pPr>
            <w:r w:rsidRPr="001D534E">
              <w:rPr>
                <w:rFonts w:ascii="Arial" w:hAnsi="Arial" w:cs="Arial"/>
                <w:sz w:val="14"/>
                <w:szCs w:val="14"/>
              </w:rPr>
              <w:t>Total</w:t>
            </w:r>
          </w:p>
        </w:tc>
      </w:tr>
      <w:tr w:rsidR="000B2C1A" w:rsidRPr="001D534E" w14:paraId="3A81968E" w14:textId="77777777" w:rsidTr="00213F17">
        <w:tc>
          <w:tcPr>
            <w:tcW w:w="2340" w:type="dxa"/>
            <w:tcBorders>
              <w:top w:val="nil"/>
              <w:left w:val="nil"/>
              <w:bottom w:val="nil"/>
              <w:right w:val="nil"/>
            </w:tcBorders>
          </w:tcPr>
          <w:p w14:paraId="7571C4E1" w14:textId="77777777" w:rsidR="000B2C1A" w:rsidRPr="001D534E" w:rsidRDefault="000B2C1A" w:rsidP="00213F17">
            <w:pPr>
              <w:tabs>
                <w:tab w:val="center" w:pos="8010"/>
              </w:tabs>
              <w:spacing w:line="260" w:lineRule="exact"/>
              <w:rPr>
                <w:rFonts w:ascii="Arial" w:hAnsi="Arial" w:cs="Arial"/>
                <w:sz w:val="14"/>
                <w:szCs w:val="14"/>
              </w:rPr>
            </w:pPr>
            <w:r w:rsidRPr="001D534E">
              <w:rPr>
                <w:rFonts w:ascii="Arial" w:hAnsi="Arial" w:cs="Arial"/>
                <w:b/>
                <w:bCs/>
                <w:sz w:val="14"/>
                <w:szCs w:val="14"/>
              </w:rPr>
              <w:t>Cost / Revalued amount:</w:t>
            </w:r>
          </w:p>
        </w:tc>
        <w:tc>
          <w:tcPr>
            <w:tcW w:w="1080" w:type="dxa"/>
            <w:tcBorders>
              <w:top w:val="nil"/>
              <w:left w:val="nil"/>
              <w:bottom w:val="nil"/>
              <w:right w:val="nil"/>
            </w:tcBorders>
          </w:tcPr>
          <w:p w14:paraId="289ADDEE" w14:textId="77777777" w:rsidR="000B2C1A" w:rsidRPr="001D534E" w:rsidRDefault="000B2C1A" w:rsidP="00213F17">
            <w:pPr>
              <w:tabs>
                <w:tab w:val="center" w:pos="8010"/>
              </w:tabs>
              <w:spacing w:line="260" w:lineRule="exact"/>
              <w:jc w:val="both"/>
              <w:rPr>
                <w:rFonts w:ascii="Arial" w:hAnsi="Arial" w:cs="Arial"/>
                <w:sz w:val="14"/>
                <w:szCs w:val="14"/>
              </w:rPr>
            </w:pPr>
          </w:p>
        </w:tc>
        <w:tc>
          <w:tcPr>
            <w:tcW w:w="1170" w:type="dxa"/>
            <w:tcBorders>
              <w:top w:val="nil"/>
              <w:left w:val="nil"/>
              <w:bottom w:val="nil"/>
              <w:right w:val="nil"/>
            </w:tcBorders>
          </w:tcPr>
          <w:p w14:paraId="5840C668" w14:textId="77777777" w:rsidR="000B2C1A" w:rsidRPr="001D534E" w:rsidRDefault="000B2C1A" w:rsidP="00213F17">
            <w:pPr>
              <w:tabs>
                <w:tab w:val="center" w:pos="8010"/>
              </w:tabs>
              <w:spacing w:line="260" w:lineRule="exact"/>
              <w:jc w:val="both"/>
              <w:rPr>
                <w:rFonts w:ascii="Arial" w:hAnsi="Arial" w:cs="Arial"/>
                <w:sz w:val="14"/>
                <w:szCs w:val="14"/>
              </w:rPr>
            </w:pPr>
          </w:p>
        </w:tc>
        <w:tc>
          <w:tcPr>
            <w:tcW w:w="990" w:type="dxa"/>
            <w:tcBorders>
              <w:top w:val="nil"/>
              <w:left w:val="nil"/>
              <w:bottom w:val="nil"/>
              <w:right w:val="nil"/>
            </w:tcBorders>
          </w:tcPr>
          <w:p w14:paraId="4808608B" w14:textId="77777777" w:rsidR="000B2C1A" w:rsidRPr="001D534E" w:rsidRDefault="000B2C1A" w:rsidP="00213F17">
            <w:pPr>
              <w:tabs>
                <w:tab w:val="center" w:pos="8010"/>
              </w:tabs>
              <w:spacing w:line="260" w:lineRule="exact"/>
              <w:jc w:val="both"/>
              <w:rPr>
                <w:rFonts w:ascii="Arial" w:hAnsi="Arial" w:cs="Arial"/>
                <w:sz w:val="14"/>
                <w:szCs w:val="14"/>
              </w:rPr>
            </w:pPr>
          </w:p>
        </w:tc>
        <w:tc>
          <w:tcPr>
            <w:tcW w:w="1080" w:type="dxa"/>
            <w:tcBorders>
              <w:top w:val="nil"/>
              <w:left w:val="nil"/>
              <w:bottom w:val="nil"/>
              <w:right w:val="nil"/>
            </w:tcBorders>
          </w:tcPr>
          <w:p w14:paraId="046C8965" w14:textId="77777777" w:rsidR="000B2C1A" w:rsidRPr="001D534E" w:rsidRDefault="000B2C1A" w:rsidP="00213F17">
            <w:pPr>
              <w:tabs>
                <w:tab w:val="center" w:pos="8010"/>
              </w:tabs>
              <w:spacing w:line="260" w:lineRule="exact"/>
              <w:jc w:val="both"/>
              <w:rPr>
                <w:rFonts w:ascii="Arial" w:hAnsi="Arial" w:cs="Arial"/>
                <w:sz w:val="14"/>
                <w:szCs w:val="14"/>
              </w:rPr>
            </w:pPr>
          </w:p>
        </w:tc>
        <w:tc>
          <w:tcPr>
            <w:tcW w:w="1080" w:type="dxa"/>
            <w:tcBorders>
              <w:top w:val="nil"/>
              <w:left w:val="nil"/>
              <w:bottom w:val="nil"/>
              <w:right w:val="nil"/>
            </w:tcBorders>
          </w:tcPr>
          <w:p w14:paraId="52DF9373" w14:textId="77777777" w:rsidR="000B2C1A" w:rsidRPr="001D534E" w:rsidRDefault="000B2C1A" w:rsidP="00213F17">
            <w:pPr>
              <w:tabs>
                <w:tab w:val="center" w:pos="8010"/>
              </w:tabs>
              <w:spacing w:line="260" w:lineRule="exact"/>
              <w:jc w:val="both"/>
              <w:rPr>
                <w:rFonts w:ascii="Arial" w:hAnsi="Arial" w:cs="Arial"/>
                <w:sz w:val="14"/>
                <w:szCs w:val="14"/>
              </w:rPr>
            </w:pPr>
          </w:p>
        </w:tc>
        <w:tc>
          <w:tcPr>
            <w:tcW w:w="1080" w:type="dxa"/>
            <w:tcBorders>
              <w:top w:val="nil"/>
              <w:left w:val="nil"/>
              <w:bottom w:val="nil"/>
              <w:right w:val="nil"/>
            </w:tcBorders>
          </w:tcPr>
          <w:p w14:paraId="66287F9D" w14:textId="77777777" w:rsidR="000B2C1A" w:rsidRPr="001D534E" w:rsidRDefault="000B2C1A" w:rsidP="00213F17">
            <w:pPr>
              <w:tabs>
                <w:tab w:val="center" w:pos="8010"/>
              </w:tabs>
              <w:spacing w:line="260" w:lineRule="exact"/>
              <w:jc w:val="both"/>
              <w:rPr>
                <w:rFonts w:ascii="Arial" w:hAnsi="Arial" w:cs="Arial"/>
                <w:sz w:val="14"/>
                <w:szCs w:val="14"/>
              </w:rPr>
            </w:pPr>
          </w:p>
        </w:tc>
        <w:tc>
          <w:tcPr>
            <w:tcW w:w="1080" w:type="dxa"/>
            <w:tcBorders>
              <w:top w:val="nil"/>
              <w:left w:val="nil"/>
              <w:bottom w:val="nil"/>
              <w:right w:val="nil"/>
            </w:tcBorders>
          </w:tcPr>
          <w:p w14:paraId="3AB485E6" w14:textId="77777777" w:rsidR="000B2C1A" w:rsidRPr="001D534E" w:rsidRDefault="000B2C1A" w:rsidP="00213F17">
            <w:pPr>
              <w:tabs>
                <w:tab w:val="center" w:pos="8010"/>
              </w:tabs>
              <w:spacing w:line="260" w:lineRule="exact"/>
              <w:jc w:val="both"/>
              <w:rPr>
                <w:rFonts w:ascii="Arial" w:hAnsi="Arial" w:cs="Arial"/>
                <w:sz w:val="14"/>
                <w:szCs w:val="14"/>
              </w:rPr>
            </w:pPr>
          </w:p>
        </w:tc>
      </w:tr>
      <w:tr w:rsidR="00F22BBE" w:rsidRPr="001D534E" w14:paraId="594564E0" w14:textId="77777777" w:rsidTr="00213F17">
        <w:tc>
          <w:tcPr>
            <w:tcW w:w="2340" w:type="dxa"/>
            <w:tcBorders>
              <w:top w:val="nil"/>
              <w:left w:val="nil"/>
              <w:bottom w:val="nil"/>
              <w:right w:val="nil"/>
            </w:tcBorders>
          </w:tcPr>
          <w:p w14:paraId="1879A2CD" w14:textId="3D2A976C" w:rsidR="00F22BBE" w:rsidRPr="001D534E" w:rsidRDefault="00F22BBE" w:rsidP="00F22BBE">
            <w:pPr>
              <w:tabs>
                <w:tab w:val="center" w:pos="8010"/>
              </w:tabs>
              <w:spacing w:line="260" w:lineRule="exact"/>
              <w:rPr>
                <w:rFonts w:ascii="Arial" w:hAnsi="Arial" w:cs="Arial"/>
                <w:b/>
                <w:bCs/>
                <w:sz w:val="14"/>
                <w:szCs w:val="14"/>
              </w:rPr>
            </w:pPr>
            <w:r w:rsidRPr="001D534E">
              <w:rPr>
                <w:rFonts w:ascii="Arial" w:hAnsi="Arial" w:cs="Arial"/>
                <w:sz w:val="14"/>
                <w:szCs w:val="14"/>
              </w:rPr>
              <w:t>1 January 2024</w:t>
            </w:r>
          </w:p>
        </w:tc>
        <w:tc>
          <w:tcPr>
            <w:tcW w:w="1080" w:type="dxa"/>
            <w:tcBorders>
              <w:top w:val="nil"/>
              <w:left w:val="nil"/>
              <w:bottom w:val="nil"/>
              <w:right w:val="nil"/>
            </w:tcBorders>
            <w:vAlign w:val="bottom"/>
          </w:tcPr>
          <w:p w14:paraId="0D674474" w14:textId="665A7F7A"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4DB9CF89" w14:textId="035E7AA3" w:rsidR="00F22BBE" w:rsidRPr="001D534E" w:rsidRDefault="00F22BBE" w:rsidP="00F22BBE">
            <w:pPr>
              <w:tabs>
                <w:tab w:val="decimal" w:pos="885"/>
              </w:tabs>
              <w:spacing w:line="260" w:lineRule="exact"/>
              <w:rPr>
                <w:rFonts w:ascii="Arial" w:hAnsi="Arial" w:cs="Arial"/>
                <w:sz w:val="14"/>
                <w:szCs w:val="14"/>
              </w:rPr>
            </w:pPr>
            <w:r w:rsidRPr="001D534E">
              <w:rPr>
                <w:rFonts w:ascii="Arial" w:hAnsi="Arial" w:cs="Arial"/>
                <w:sz w:val="14"/>
                <w:szCs w:val="14"/>
              </w:rPr>
              <w:t>1,204,377</w:t>
            </w:r>
          </w:p>
        </w:tc>
        <w:tc>
          <w:tcPr>
            <w:tcW w:w="990" w:type="dxa"/>
            <w:tcBorders>
              <w:top w:val="nil"/>
              <w:left w:val="nil"/>
              <w:bottom w:val="nil"/>
              <w:right w:val="nil"/>
            </w:tcBorders>
            <w:vAlign w:val="bottom"/>
          </w:tcPr>
          <w:p w14:paraId="6C5B99DA" w14:textId="670DF1AD" w:rsidR="00F22BBE" w:rsidRPr="001D534E" w:rsidRDefault="00F22BBE" w:rsidP="00F22BBE">
            <w:pPr>
              <w:tabs>
                <w:tab w:val="decimal" w:pos="705"/>
              </w:tabs>
              <w:spacing w:line="260" w:lineRule="exact"/>
              <w:rPr>
                <w:rFonts w:ascii="Arial" w:hAnsi="Arial" w:cs="Arial"/>
                <w:sz w:val="14"/>
                <w:szCs w:val="14"/>
              </w:rPr>
            </w:pPr>
            <w:r w:rsidRPr="001D534E">
              <w:rPr>
                <w:rFonts w:ascii="Arial" w:hAnsi="Arial" w:cs="Arial"/>
                <w:sz w:val="14"/>
                <w:szCs w:val="14"/>
              </w:rPr>
              <w:t>1,582,287</w:t>
            </w:r>
          </w:p>
        </w:tc>
        <w:tc>
          <w:tcPr>
            <w:tcW w:w="1080" w:type="dxa"/>
            <w:tcBorders>
              <w:top w:val="nil"/>
              <w:left w:val="nil"/>
              <w:bottom w:val="nil"/>
              <w:right w:val="nil"/>
            </w:tcBorders>
            <w:vAlign w:val="bottom"/>
          </w:tcPr>
          <w:p w14:paraId="112A2D4B" w14:textId="401B3A9B"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212,209</w:t>
            </w:r>
          </w:p>
        </w:tc>
        <w:tc>
          <w:tcPr>
            <w:tcW w:w="1080" w:type="dxa"/>
            <w:tcBorders>
              <w:top w:val="nil"/>
              <w:left w:val="nil"/>
              <w:bottom w:val="nil"/>
              <w:right w:val="nil"/>
            </w:tcBorders>
            <w:vAlign w:val="bottom"/>
          </w:tcPr>
          <w:p w14:paraId="1A185BB5" w14:textId="07BA0D15"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59,460</w:t>
            </w:r>
          </w:p>
        </w:tc>
        <w:tc>
          <w:tcPr>
            <w:tcW w:w="1080" w:type="dxa"/>
            <w:tcBorders>
              <w:top w:val="nil"/>
              <w:left w:val="nil"/>
              <w:bottom w:val="nil"/>
              <w:right w:val="nil"/>
            </w:tcBorders>
            <w:vAlign w:val="bottom"/>
          </w:tcPr>
          <w:p w14:paraId="3382F0D7" w14:textId="6BA4513C"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183,362</w:t>
            </w:r>
          </w:p>
        </w:tc>
        <w:tc>
          <w:tcPr>
            <w:tcW w:w="1080" w:type="dxa"/>
            <w:tcBorders>
              <w:top w:val="nil"/>
              <w:left w:val="nil"/>
              <w:bottom w:val="nil"/>
              <w:right w:val="nil"/>
            </w:tcBorders>
            <w:vAlign w:val="bottom"/>
          </w:tcPr>
          <w:p w14:paraId="415E49E3" w14:textId="75C01113"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4,067,995</w:t>
            </w:r>
          </w:p>
        </w:tc>
      </w:tr>
      <w:tr w:rsidR="00F22BBE" w:rsidRPr="001D534E" w14:paraId="05D7E7C0" w14:textId="77777777" w:rsidTr="00213F17">
        <w:tc>
          <w:tcPr>
            <w:tcW w:w="2340" w:type="dxa"/>
            <w:tcBorders>
              <w:top w:val="nil"/>
              <w:left w:val="nil"/>
              <w:bottom w:val="nil"/>
              <w:right w:val="nil"/>
            </w:tcBorders>
          </w:tcPr>
          <w:p w14:paraId="563BD64A" w14:textId="77777777" w:rsidR="00F22BBE" w:rsidRPr="001D534E" w:rsidRDefault="00F22BBE" w:rsidP="00F22BBE">
            <w:pPr>
              <w:tabs>
                <w:tab w:val="center" w:pos="8010"/>
              </w:tabs>
              <w:spacing w:line="260" w:lineRule="exact"/>
              <w:rPr>
                <w:rFonts w:ascii="Arial" w:hAnsi="Arial" w:cs="Arial"/>
                <w:b/>
                <w:bCs/>
                <w:sz w:val="14"/>
                <w:szCs w:val="14"/>
              </w:rPr>
            </w:pPr>
            <w:r w:rsidRPr="001D534E">
              <w:rPr>
                <w:rFonts w:ascii="Arial" w:hAnsi="Arial" w:cs="Arial"/>
                <w:sz w:val="14"/>
                <w:szCs w:val="14"/>
              </w:rPr>
              <w:t>Additions</w:t>
            </w:r>
          </w:p>
        </w:tc>
        <w:tc>
          <w:tcPr>
            <w:tcW w:w="1080" w:type="dxa"/>
            <w:tcBorders>
              <w:top w:val="nil"/>
              <w:left w:val="nil"/>
              <w:bottom w:val="nil"/>
              <w:right w:val="nil"/>
            </w:tcBorders>
          </w:tcPr>
          <w:p w14:paraId="5098CAD2" w14:textId="398869CD"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10A9B063" w14:textId="27DF84C4" w:rsidR="00F22BBE" w:rsidRPr="001D534E" w:rsidRDefault="00F22BBE" w:rsidP="00F22BBE">
            <w:pPr>
              <w:tabs>
                <w:tab w:val="decimal" w:pos="885"/>
              </w:tabs>
              <w:spacing w:line="260" w:lineRule="exact"/>
              <w:rPr>
                <w:rFonts w:ascii="Arial" w:hAnsi="Arial" w:cs="Arial"/>
                <w:sz w:val="14"/>
                <w:szCs w:val="14"/>
              </w:rPr>
            </w:pPr>
            <w:r w:rsidRPr="001D534E">
              <w:rPr>
                <w:rFonts w:ascii="Arial" w:hAnsi="Arial" w:cs="Arial"/>
                <w:sz w:val="14"/>
                <w:szCs w:val="14"/>
              </w:rPr>
              <w:t>2,586</w:t>
            </w:r>
          </w:p>
        </w:tc>
        <w:tc>
          <w:tcPr>
            <w:tcW w:w="990" w:type="dxa"/>
            <w:tcBorders>
              <w:top w:val="nil"/>
              <w:left w:val="nil"/>
              <w:bottom w:val="nil"/>
              <w:right w:val="nil"/>
            </w:tcBorders>
          </w:tcPr>
          <w:p w14:paraId="58E06E20" w14:textId="0994D5CA" w:rsidR="00F22BBE" w:rsidRPr="001D534E" w:rsidRDefault="00F22BBE" w:rsidP="00F22BBE">
            <w:pPr>
              <w:tabs>
                <w:tab w:val="decimal" w:pos="705"/>
              </w:tabs>
              <w:spacing w:line="260" w:lineRule="exact"/>
              <w:rPr>
                <w:rFonts w:ascii="Arial" w:hAnsi="Arial" w:cs="Arial"/>
                <w:sz w:val="14"/>
                <w:szCs w:val="14"/>
              </w:rPr>
            </w:pPr>
            <w:r w:rsidRPr="001D534E">
              <w:rPr>
                <w:rFonts w:ascii="Arial" w:hAnsi="Arial" w:cs="Arial"/>
                <w:sz w:val="14"/>
                <w:szCs w:val="14"/>
              </w:rPr>
              <w:t>1,193</w:t>
            </w:r>
          </w:p>
        </w:tc>
        <w:tc>
          <w:tcPr>
            <w:tcW w:w="1080" w:type="dxa"/>
            <w:tcBorders>
              <w:top w:val="nil"/>
              <w:left w:val="nil"/>
              <w:bottom w:val="nil"/>
              <w:right w:val="nil"/>
            </w:tcBorders>
          </w:tcPr>
          <w:p w14:paraId="34EDA940" w14:textId="2BAACA9F"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16,254</w:t>
            </w:r>
          </w:p>
        </w:tc>
        <w:tc>
          <w:tcPr>
            <w:tcW w:w="1080" w:type="dxa"/>
            <w:tcBorders>
              <w:top w:val="nil"/>
              <w:left w:val="nil"/>
              <w:bottom w:val="nil"/>
              <w:right w:val="nil"/>
            </w:tcBorders>
          </w:tcPr>
          <w:p w14:paraId="1C82DE1C" w14:textId="7F3FBA09"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638F9430" w14:textId="4CE06787"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410,223</w:t>
            </w:r>
          </w:p>
        </w:tc>
        <w:tc>
          <w:tcPr>
            <w:tcW w:w="1080" w:type="dxa"/>
            <w:tcBorders>
              <w:top w:val="nil"/>
              <w:left w:val="nil"/>
              <w:bottom w:val="nil"/>
              <w:right w:val="nil"/>
            </w:tcBorders>
          </w:tcPr>
          <w:p w14:paraId="1634E23C" w14:textId="406F7263"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430,256</w:t>
            </w:r>
          </w:p>
        </w:tc>
      </w:tr>
      <w:tr w:rsidR="00F22BBE" w:rsidRPr="001D534E" w14:paraId="54947FB8" w14:textId="77777777" w:rsidTr="00213F17">
        <w:tc>
          <w:tcPr>
            <w:tcW w:w="2340" w:type="dxa"/>
            <w:tcBorders>
              <w:top w:val="nil"/>
              <w:left w:val="nil"/>
              <w:bottom w:val="nil"/>
              <w:right w:val="nil"/>
            </w:tcBorders>
          </w:tcPr>
          <w:p w14:paraId="03E13B09" w14:textId="40601CDD" w:rsidR="00F22BBE" w:rsidRPr="001D534E" w:rsidRDefault="00F22BBE" w:rsidP="00F22BBE">
            <w:pPr>
              <w:tabs>
                <w:tab w:val="center" w:pos="8010"/>
              </w:tabs>
              <w:spacing w:line="260" w:lineRule="exact"/>
              <w:rPr>
                <w:rFonts w:ascii="Arial" w:hAnsi="Arial" w:cs="Arial"/>
                <w:b/>
                <w:bCs/>
                <w:sz w:val="14"/>
                <w:szCs w:val="14"/>
              </w:rPr>
            </w:pPr>
            <w:r w:rsidRPr="001D534E">
              <w:rPr>
                <w:rFonts w:ascii="Arial" w:hAnsi="Arial" w:cs="Arial"/>
                <w:sz w:val="14"/>
                <w:szCs w:val="14"/>
              </w:rPr>
              <w:t>Disposals/ write off</w:t>
            </w:r>
          </w:p>
        </w:tc>
        <w:tc>
          <w:tcPr>
            <w:tcW w:w="1080" w:type="dxa"/>
            <w:tcBorders>
              <w:top w:val="nil"/>
              <w:left w:val="nil"/>
              <w:bottom w:val="nil"/>
              <w:right w:val="nil"/>
            </w:tcBorders>
          </w:tcPr>
          <w:p w14:paraId="72A27AC5" w14:textId="7AF33B9F"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5E4CC1BD" w14:textId="0BBB1A1B" w:rsidR="00F22BBE" w:rsidRPr="001D534E" w:rsidRDefault="00F22BBE" w:rsidP="00F22BBE">
            <w:pPr>
              <w:tabs>
                <w:tab w:val="decimal" w:pos="885"/>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41B15856" w14:textId="28DD437F" w:rsidR="00F22BBE" w:rsidRPr="001D534E" w:rsidRDefault="00F22BBE" w:rsidP="00F22BBE">
            <w:pPr>
              <w:tabs>
                <w:tab w:val="decimal" w:pos="705"/>
              </w:tabs>
              <w:spacing w:line="260" w:lineRule="exact"/>
              <w:rPr>
                <w:rFonts w:ascii="Arial" w:hAnsi="Arial" w:cs="Arial"/>
                <w:sz w:val="14"/>
                <w:szCs w:val="14"/>
              </w:rPr>
            </w:pPr>
            <w:r w:rsidRPr="001D534E">
              <w:rPr>
                <w:rFonts w:ascii="Arial" w:hAnsi="Arial" w:cs="Arial"/>
                <w:sz w:val="14"/>
                <w:szCs w:val="14"/>
              </w:rPr>
              <w:t>(20,017)</w:t>
            </w:r>
          </w:p>
        </w:tc>
        <w:tc>
          <w:tcPr>
            <w:tcW w:w="1080" w:type="dxa"/>
            <w:tcBorders>
              <w:top w:val="nil"/>
              <w:left w:val="nil"/>
              <w:bottom w:val="nil"/>
              <w:right w:val="nil"/>
            </w:tcBorders>
          </w:tcPr>
          <w:p w14:paraId="4B96AB91" w14:textId="1D860A32"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(17,369)</w:t>
            </w:r>
          </w:p>
        </w:tc>
        <w:tc>
          <w:tcPr>
            <w:tcW w:w="1080" w:type="dxa"/>
            <w:tcBorders>
              <w:top w:val="nil"/>
              <w:left w:val="nil"/>
              <w:bottom w:val="nil"/>
              <w:right w:val="nil"/>
            </w:tcBorders>
          </w:tcPr>
          <w:p w14:paraId="6E40A8B9" w14:textId="0AA32947"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(18,948)</w:t>
            </w:r>
          </w:p>
        </w:tc>
        <w:tc>
          <w:tcPr>
            <w:tcW w:w="1080" w:type="dxa"/>
            <w:tcBorders>
              <w:top w:val="nil"/>
              <w:left w:val="nil"/>
              <w:bottom w:val="nil"/>
              <w:right w:val="nil"/>
            </w:tcBorders>
          </w:tcPr>
          <w:p w14:paraId="4195B340" w14:textId="52D5B277"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270A6369" w14:textId="226156AF"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(56,334)</w:t>
            </w:r>
          </w:p>
        </w:tc>
      </w:tr>
      <w:tr w:rsidR="00F22BBE" w:rsidRPr="001D534E" w14:paraId="4EAAE3DF" w14:textId="77777777" w:rsidTr="00213F17">
        <w:tc>
          <w:tcPr>
            <w:tcW w:w="2340" w:type="dxa"/>
            <w:tcBorders>
              <w:top w:val="nil"/>
              <w:left w:val="nil"/>
              <w:bottom w:val="nil"/>
              <w:right w:val="nil"/>
            </w:tcBorders>
          </w:tcPr>
          <w:p w14:paraId="5FF4A81C" w14:textId="77777777" w:rsidR="00F22BBE" w:rsidRPr="001D534E" w:rsidRDefault="00F22BBE" w:rsidP="00F22BBE">
            <w:pPr>
              <w:tabs>
                <w:tab w:val="center" w:pos="8010"/>
              </w:tabs>
              <w:spacing w:line="260" w:lineRule="exact"/>
              <w:rPr>
                <w:rFonts w:ascii="Arial" w:hAnsi="Arial" w:cs="Arial"/>
                <w:b/>
                <w:bCs/>
                <w:sz w:val="14"/>
                <w:szCs w:val="14"/>
              </w:rPr>
            </w:pPr>
            <w:r w:rsidRPr="001D534E">
              <w:rPr>
                <w:rFonts w:ascii="Arial" w:hAnsi="Arial" w:cs="Arial"/>
                <w:sz w:val="14"/>
                <w:szCs w:val="14"/>
              </w:rPr>
              <w:t>Transfers in (out)</w:t>
            </w:r>
          </w:p>
        </w:tc>
        <w:tc>
          <w:tcPr>
            <w:tcW w:w="1080" w:type="dxa"/>
            <w:tcBorders>
              <w:top w:val="nil"/>
              <w:left w:val="nil"/>
              <w:bottom w:val="nil"/>
              <w:right w:val="nil"/>
            </w:tcBorders>
          </w:tcPr>
          <w:p w14:paraId="47E21416" w14:textId="46118EF6"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472968A2" w14:textId="4903BAE4" w:rsidR="00F22BBE" w:rsidRPr="001D534E" w:rsidRDefault="00F22BBE" w:rsidP="00F22BBE">
            <w:pPr>
              <w:tabs>
                <w:tab w:val="decimal" w:pos="885"/>
              </w:tabs>
              <w:spacing w:line="260" w:lineRule="exact"/>
              <w:rPr>
                <w:rFonts w:ascii="Arial" w:hAnsi="Arial" w:cs="Arial"/>
                <w:sz w:val="14"/>
                <w:szCs w:val="14"/>
              </w:rPr>
            </w:pPr>
            <w:r w:rsidRPr="001D534E">
              <w:rPr>
                <w:rFonts w:ascii="Arial" w:hAnsi="Arial" w:cs="Arial"/>
                <w:sz w:val="14"/>
                <w:szCs w:val="14"/>
              </w:rPr>
              <w:t>288,895</w:t>
            </w:r>
          </w:p>
        </w:tc>
        <w:tc>
          <w:tcPr>
            <w:tcW w:w="990" w:type="dxa"/>
            <w:tcBorders>
              <w:top w:val="nil"/>
              <w:left w:val="nil"/>
              <w:bottom w:val="nil"/>
              <w:right w:val="nil"/>
            </w:tcBorders>
          </w:tcPr>
          <w:p w14:paraId="1A9FE41F" w14:textId="50CFA742" w:rsidR="00F22BBE" w:rsidRPr="001D534E" w:rsidRDefault="00F22BBE" w:rsidP="00F22BBE">
            <w:pPr>
              <w:tabs>
                <w:tab w:val="decimal" w:pos="705"/>
              </w:tabs>
              <w:spacing w:line="260" w:lineRule="exact"/>
              <w:rPr>
                <w:rFonts w:ascii="Arial" w:hAnsi="Arial" w:cs="Arial"/>
                <w:sz w:val="14"/>
                <w:szCs w:val="14"/>
              </w:rPr>
            </w:pPr>
            <w:r w:rsidRPr="001D534E">
              <w:rPr>
                <w:rFonts w:ascii="Arial" w:hAnsi="Arial" w:cs="Arial"/>
                <w:sz w:val="14"/>
                <w:szCs w:val="14"/>
              </w:rPr>
              <w:t>144,722</w:t>
            </w:r>
          </w:p>
        </w:tc>
        <w:tc>
          <w:tcPr>
            <w:tcW w:w="1080" w:type="dxa"/>
            <w:tcBorders>
              <w:top w:val="nil"/>
              <w:left w:val="nil"/>
              <w:bottom w:val="nil"/>
              <w:right w:val="nil"/>
            </w:tcBorders>
          </w:tcPr>
          <w:p w14:paraId="02FF47DE" w14:textId="2C3C7253"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3,717</w:t>
            </w:r>
          </w:p>
        </w:tc>
        <w:tc>
          <w:tcPr>
            <w:tcW w:w="1080" w:type="dxa"/>
            <w:tcBorders>
              <w:top w:val="nil"/>
              <w:left w:val="nil"/>
              <w:bottom w:val="nil"/>
              <w:right w:val="nil"/>
            </w:tcBorders>
          </w:tcPr>
          <w:p w14:paraId="1674B185" w14:textId="1B654524"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15CAF2B2" w14:textId="640EE35B"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(437,334)</w:t>
            </w:r>
          </w:p>
        </w:tc>
        <w:tc>
          <w:tcPr>
            <w:tcW w:w="1080" w:type="dxa"/>
            <w:tcBorders>
              <w:top w:val="nil"/>
              <w:left w:val="nil"/>
              <w:bottom w:val="nil"/>
              <w:right w:val="nil"/>
            </w:tcBorders>
          </w:tcPr>
          <w:p w14:paraId="25CD43B3" w14:textId="5032258C"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r>
      <w:tr w:rsidR="00F22BBE" w:rsidRPr="001D534E" w14:paraId="1F7B4CE8" w14:textId="77777777" w:rsidTr="00213F17">
        <w:tc>
          <w:tcPr>
            <w:tcW w:w="2340" w:type="dxa"/>
            <w:tcBorders>
              <w:top w:val="nil"/>
              <w:left w:val="nil"/>
              <w:bottom w:val="nil"/>
              <w:right w:val="nil"/>
            </w:tcBorders>
          </w:tcPr>
          <w:p w14:paraId="7EE48F28" w14:textId="72D25B8F" w:rsidR="00F22BBE" w:rsidRPr="001D534E" w:rsidRDefault="00F22BBE" w:rsidP="00F22BBE">
            <w:pPr>
              <w:tabs>
                <w:tab w:val="center" w:pos="8010"/>
              </w:tabs>
              <w:spacing w:line="260" w:lineRule="exact"/>
              <w:rPr>
                <w:rFonts w:ascii="Arial" w:hAnsi="Arial" w:cs="Arial"/>
                <w:b/>
                <w:bCs/>
                <w:sz w:val="14"/>
                <w:szCs w:val="14"/>
              </w:rPr>
            </w:pPr>
            <w:r w:rsidRPr="001D534E">
              <w:rPr>
                <w:rFonts w:ascii="Arial" w:hAnsi="Arial" w:cs="Arial"/>
                <w:sz w:val="14"/>
                <w:szCs w:val="14"/>
              </w:rPr>
              <w:t xml:space="preserve">Transfer </w:t>
            </w:r>
            <w:r w:rsidRPr="001D534E">
              <w:rPr>
                <w:rFonts w:ascii="Arial" w:hAnsi="Arial" w:cs="Browallia New"/>
                <w:sz w:val="14"/>
                <w:szCs w:val="17"/>
                <w:lang w:val="en-US"/>
              </w:rPr>
              <w:t>from right-of-use assets</w:t>
            </w:r>
          </w:p>
        </w:tc>
        <w:tc>
          <w:tcPr>
            <w:tcW w:w="1080" w:type="dxa"/>
            <w:tcBorders>
              <w:top w:val="nil"/>
              <w:left w:val="nil"/>
              <w:bottom w:val="nil"/>
              <w:right w:val="nil"/>
            </w:tcBorders>
          </w:tcPr>
          <w:p w14:paraId="2154EA2B" w14:textId="16B31202" w:rsidR="00F22BBE" w:rsidRPr="001D534E" w:rsidRDefault="00F22BBE" w:rsidP="00F22BBE">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51A8382E" w14:textId="53A4E80F" w:rsidR="00F22BBE" w:rsidRPr="001D534E" w:rsidRDefault="00F22BBE" w:rsidP="00F22BBE">
            <w:pPr>
              <w:pBdr>
                <w:bottom w:val="single" w:sz="4" w:space="1" w:color="auto"/>
              </w:pBdr>
              <w:tabs>
                <w:tab w:val="decimal" w:pos="885"/>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3D801E45" w14:textId="32C111E6" w:rsidR="00F22BBE" w:rsidRPr="001D534E" w:rsidRDefault="00F22BBE" w:rsidP="00F22BBE">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77160392" w14:textId="1187509C" w:rsidR="00F22BBE" w:rsidRPr="001D534E" w:rsidRDefault="00F22BBE" w:rsidP="00F22BBE">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8,546</w:t>
            </w:r>
          </w:p>
        </w:tc>
        <w:tc>
          <w:tcPr>
            <w:tcW w:w="1080" w:type="dxa"/>
            <w:tcBorders>
              <w:top w:val="nil"/>
              <w:left w:val="nil"/>
              <w:bottom w:val="nil"/>
              <w:right w:val="nil"/>
            </w:tcBorders>
          </w:tcPr>
          <w:p w14:paraId="2293F552" w14:textId="2E1FB8B3" w:rsidR="00F22BBE" w:rsidRPr="001D534E" w:rsidRDefault="00F22BBE" w:rsidP="00F22BBE">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2137193E" w14:textId="428C309A" w:rsidR="00F22BBE" w:rsidRPr="001D534E" w:rsidRDefault="00F22BBE" w:rsidP="00F22BBE">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59D019D1" w14:textId="5AAB87EA" w:rsidR="00F22BBE" w:rsidRPr="001D534E" w:rsidRDefault="00F22BBE" w:rsidP="00F22BBE">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8,546</w:t>
            </w:r>
          </w:p>
        </w:tc>
      </w:tr>
      <w:tr w:rsidR="00F22BBE" w:rsidRPr="001D534E" w14:paraId="03AF9F5C" w14:textId="77777777">
        <w:trPr>
          <w:trHeight w:val="144"/>
        </w:trPr>
        <w:tc>
          <w:tcPr>
            <w:tcW w:w="2340" w:type="dxa"/>
            <w:tcBorders>
              <w:top w:val="nil"/>
              <w:left w:val="nil"/>
              <w:bottom w:val="nil"/>
              <w:right w:val="nil"/>
            </w:tcBorders>
          </w:tcPr>
          <w:p w14:paraId="58421BEC" w14:textId="6228BDBD" w:rsidR="00F22BBE" w:rsidRPr="001D534E" w:rsidRDefault="00F22BBE" w:rsidP="00F22BBE">
            <w:pPr>
              <w:tabs>
                <w:tab w:val="left" w:pos="132"/>
                <w:tab w:val="center" w:pos="8010"/>
              </w:tabs>
              <w:spacing w:line="260" w:lineRule="exact"/>
              <w:rPr>
                <w:rFonts w:ascii="Arial" w:hAnsi="Arial" w:cs="Arial"/>
                <w:sz w:val="14"/>
                <w:szCs w:val="14"/>
              </w:rPr>
            </w:pPr>
            <w:r w:rsidRPr="001D534E">
              <w:rPr>
                <w:rFonts w:ascii="Arial" w:hAnsi="Arial" w:cstheme="minorBidi"/>
                <w:sz w:val="14"/>
                <w:szCs w:val="14"/>
              </w:rPr>
              <w:t>31</w:t>
            </w:r>
            <w:r w:rsidRPr="001D534E">
              <w:rPr>
                <w:rFonts w:ascii="Arial" w:hAnsi="Arial" w:cs="Arial"/>
                <w:sz w:val="14"/>
                <w:szCs w:val="14"/>
              </w:rPr>
              <w:t xml:space="preserve"> December 2024</w:t>
            </w:r>
          </w:p>
        </w:tc>
        <w:tc>
          <w:tcPr>
            <w:tcW w:w="1080" w:type="dxa"/>
            <w:tcBorders>
              <w:top w:val="nil"/>
              <w:left w:val="nil"/>
              <w:bottom w:val="nil"/>
              <w:right w:val="nil"/>
            </w:tcBorders>
            <w:vAlign w:val="bottom"/>
          </w:tcPr>
          <w:p w14:paraId="7B361D0C" w14:textId="018A14B9" w:rsidR="00F22BBE" w:rsidRPr="001D534E" w:rsidRDefault="00F22BBE" w:rsidP="00F22BBE">
            <w:pPr>
              <w:tabs>
                <w:tab w:val="decimal" w:pos="774"/>
              </w:tabs>
              <w:spacing w:line="26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66056046" w14:textId="2949A239" w:rsidR="00F22BBE" w:rsidRPr="001D534E" w:rsidRDefault="00F22BBE" w:rsidP="00F22BBE">
            <w:pPr>
              <w:tabs>
                <w:tab w:val="decimal" w:pos="885"/>
              </w:tabs>
              <w:spacing w:line="260" w:lineRule="exact"/>
              <w:rPr>
                <w:rFonts w:ascii="Arial" w:hAnsi="Arial" w:cs="Arial"/>
                <w:sz w:val="14"/>
                <w:szCs w:val="14"/>
              </w:rPr>
            </w:pPr>
            <w:r w:rsidRPr="001D534E">
              <w:rPr>
                <w:rFonts w:ascii="Arial" w:hAnsi="Arial" w:cs="Arial"/>
                <w:sz w:val="14"/>
                <w:szCs w:val="14"/>
              </w:rPr>
              <w:t>1,495,858</w:t>
            </w:r>
          </w:p>
        </w:tc>
        <w:tc>
          <w:tcPr>
            <w:tcW w:w="990" w:type="dxa"/>
            <w:tcBorders>
              <w:top w:val="nil"/>
              <w:left w:val="nil"/>
              <w:bottom w:val="nil"/>
              <w:right w:val="nil"/>
            </w:tcBorders>
            <w:vAlign w:val="center"/>
          </w:tcPr>
          <w:p w14:paraId="774B54A3" w14:textId="77924A2D" w:rsidR="00F22BBE" w:rsidRPr="001D534E" w:rsidRDefault="00F22BBE" w:rsidP="00F22BBE">
            <w:pPr>
              <w:tabs>
                <w:tab w:val="decimal" w:pos="705"/>
              </w:tabs>
              <w:spacing w:line="260" w:lineRule="exact"/>
              <w:rPr>
                <w:rFonts w:ascii="Arial" w:hAnsi="Arial" w:cs="Arial"/>
                <w:sz w:val="14"/>
                <w:szCs w:val="14"/>
              </w:rPr>
            </w:pPr>
            <w:r w:rsidRPr="001D534E">
              <w:rPr>
                <w:rFonts w:ascii="Arial" w:hAnsi="Arial" w:cs="Arial"/>
                <w:sz w:val="14"/>
                <w:szCs w:val="14"/>
              </w:rPr>
              <w:t xml:space="preserve"> 1,708,185 </w:t>
            </w:r>
          </w:p>
        </w:tc>
        <w:tc>
          <w:tcPr>
            <w:tcW w:w="1080" w:type="dxa"/>
            <w:tcBorders>
              <w:top w:val="nil"/>
              <w:left w:val="nil"/>
              <w:bottom w:val="nil"/>
              <w:right w:val="nil"/>
            </w:tcBorders>
            <w:vAlign w:val="center"/>
          </w:tcPr>
          <w:p w14:paraId="1FFAF10B" w14:textId="056BB7E1"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 xml:space="preserve">     223,357 </w:t>
            </w:r>
          </w:p>
        </w:tc>
        <w:tc>
          <w:tcPr>
            <w:tcW w:w="1080" w:type="dxa"/>
            <w:tcBorders>
              <w:top w:val="nil"/>
              <w:left w:val="nil"/>
              <w:bottom w:val="nil"/>
              <w:right w:val="nil"/>
            </w:tcBorders>
            <w:vAlign w:val="bottom"/>
          </w:tcPr>
          <w:p w14:paraId="78FE0856" w14:textId="10142C09" w:rsidR="00F22BBE" w:rsidRPr="001D534E" w:rsidRDefault="00F22BBE" w:rsidP="00F22BBE">
            <w:pPr>
              <w:tabs>
                <w:tab w:val="decimal" w:pos="795"/>
              </w:tabs>
              <w:spacing w:line="260" w:lineRule="exact"/>
              <w:rPr>
                <w:rFonts w:ascii="Arial" w:hAnsi="Arial" w:cs="Arial"/>
                <w:sz w:val="14"/>
                <w:szCs w:val="14"/>
              </w:rPr>
            </w:pPr>
            <w:r w:rsidRPr="001D534E">
              <w:rPr>
                <w:rFonts w:ascii="Arial" w:hAnsi="Arial" w:cs="Arial"/>
                <w:sz w:val="14"/>
                <w:szCs w:val="14"/>
              </w:rPr>
              <w:t>40,512</w:t>
            </w:r>
          </w:p>
        </w:tc>
        <w:tc>
          <w:tcPr>
            <w:tcW w:w="1080" w:type="dxa"/>
            <w:tcBorders>
              <w:top w:val="nil"/>
              <w:left w:val="nil"/>
              <w:bottom w:val="nil"/>
              <w:right w:val="nil"/>
            </w:tcBorders>
            <w:vAlign w:val="bottom"/>
          </w:tcPr>
          <w:p w14:paraId="4492C72C" w14:textId="70EA169B" w:rsidR="00F22BBE" w:rsidRPr="001D534E" w:rsidRDefault="00F22BBE" w:rsidP="00F22BBE">
            <w:pPr>
              <w:tabs>
                <w:tab w:val="decimal" w:pos="774"/>
              </w:tabs>
              <w:spacing w:line="260" w:lineRule="exact"/>
              <w:rPr>
                <w:rFonts w:ascii="Arial" w:hAnsi="Arial" w:cs="Arial"/>
                <w:sz w:val="14"/>
                <w:szCs w:val="14"/>
              </w:rPr>
            </w:pPr>
            <w:r w:rsidRPr="001D534E">
              <w:rPr>
                <w:rFonts w:ascii="Arial" w:hAnsi="Arial" w:cs="Arial"/>
                <w:sz w:val="14"/>
                <w:szCs w:val="14"/>
              </w:rPr>
              <w:t>156,251</w:t>
            </w:r>
          </w:p>
        </w:tc>
        <w:tc>
          <w:tcPr>
            <w:tcW w:w="1080" w:type="dxa"/>
            <w:tcBorders>
              <w:top w:val="nil"/>
              <w:left w:val="nil"/>
              <w:bottom w:val="nil"/>
              <w:right w:val="nil"/>
            </w:tcBorders>
            <w:vAlign w:val="bottom"/>
          </w:tcPr>
          <w:p w14:paraId="4DEFCD9B" w14:textId="5F722122" w:rsidR="00F22BBE" w:rsidRPr="001D534E" w:rsidRDefault="00F22BBE" w:rsidP="00F22BBE">
            <w:pPr>
              <w:tabs>
                <w:tab w:val="decimal" w:pos="795"/>
              </w:tabs>
              <w:spacing w:line="260" w:lineRule="exact"/>
              <w:rPr>
                <w:rFonts w:ascii="Arial" w:hAnsi="Arial" w:cs="Arial"/>
                <w:sz w:val="14"/>
                <w:szCs w:val="14"/>
                <w:cs/>
              </w:rPr>
            </w:pPr>
            <w:r w:rsidRPr="001D534E">
              <w:rPr>
                <w:rFonts w:ascii="Arial" w:hAnsi="Arial" w:cs="Arial"/>
                <w:sz w:val="14"/>
                <w:szCs w:val="14"/>
              </w:rPr>
              <w:t>4,450,463</w:t>
            </w:r>
          </w:p>
        </w:tc>
      </w:tr>
      <w:tr w:rsidR="00F22BBE" w:rsidRPr="001D534E" w14:paraId="252323DE" w14:textId="77777777" w:rsidTr="00213F17">
        <w:tc>
          <w:tcPr>
            <w:tcW w:w="2340" w:type="dxa"/>
            <w:tcBorders>
              <w:top w:val="nil"/>
              <w:left w:val="nil"/>
              <w:bottom w:val="nil"/>
              <w:right w:val="nil"/>
            </w:tcBorders>
          </w:tcPr>
          <w:p w14:paraId="03813D0E" w14:textId="77777777" w:rsidR="00F22BBE" w:rsidRPr="001D534E" w:rsidRDefault="00F22BBE" w:rsidP="00F22BBE">
            <w:pPr>
              <w:tabs>
                <w:tab w:val="left" w:pos="132"/>
                <w:tab w:val="center" w:pos="8010"/>
              </w:tabs>
              <w:spacing w:line="260" w:lineRule="exact"/>
              <w:rPr>
                <w:rFonts w:ascii="Arial" w:hAnsi="Arial" w:cs="Arial"/>
                <w:sz w:val="14"/>
                <w:szCs w:val="14"/>
              </w:rPr>
            </w:pPr>
            <w:r w:rsidRPr="001D534E">
              <w:rPr>
                <w:rFonts w:ascii="Arial" w:hAnsi="Arial" w:cs="Arial"/>
                <w:sz w:val="14"/>
                <w:szCs w:val="14"/>
              </w:rPr>
              <w:t>Additions</w:t>
            </w:r>
          </w:p>
        </w:tc>
        <w:tc>
          <w:tcPr>
            <w:tcW w:w="1080" w:type="dxa"/>
            <w:tcBorders>
              <w:top w:val="nil"/>
              <w:left w:val="nil"/>
              <w:bottom w:val="nil"/>
              <w:right w:val="nil"/>
            </w:tcBorders>
          </w:tcPr>
          <w:p w14:paraId="100FF125" w14:textId="01647805"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4EA2CE9D" w14:textId="065D0FDE" w:rsidR="00F22BBE" w:rsidRPr="001D534E" w:rsidRDefault="00197B81" w:rsidP="00F22BBE">
            <w:pPr>
              <w:tabs>
                <w:tab w:val="decimal" w:pos="885"/>
              </w:tabs>
              <w:spacing w:line="260" w:lineRule="exact"/>
              <w:rPr>
                <w:rFonts w:ascii="Arial" w:hAnsi="Arial" w:cs="Arial"/>
                <w:sz w:val="14"/>
                <w:szCs w:val="14"/>
              </w:rPr>
            </w:pPr>
            <w:r w:rsidRPr="001D534E">
              <w:rPr>
                <w:rFonts w:ascii="Arial" w:hAnsi="Arial" w:cs="Arial"/>
                <w:sz w:val="14"/>
                <w:szCs w:val="14"/>
              </w:rPr>
              <w:t>223</w:t>
            </w:r>
          </w:p>
        </w:tc>
        <w:tc>
          <w:tcPr>
            <w:tcW w:w="990" w:type="dxa"/>
            <w:tcBorders>
              <w:top w:val="nil"/>
              <w:left w:val="nil"/>
              <w:bottom w:val="nil"/>
              <w:right w:val="nil"/>
            </w:tcBorders>
          </w:tcPr>
          <w:p w14:paraId="56DD4363" w14:textId="3B366608" w:rsidR="00F22BBE" w:rsidRPr="001D534E" w:rsidRDefault="00197B81" w:rsidP="00F22BBE">
            <w:pPr>
              <w:tabs>
                <w:tab w:val="decimal" w:pos="705"/>
              </w:tabs>
              <w:spacing w:line="260" w:lineRule="exact"/>
              <w:rPr>
                <w:rFonts w:ascii="Arial" w:hAnsi="Arial" w:cs="Arial"/>
                <w:sz w:val="14"/>
                <w:szCs w:val="14"/>
              </w:rPr>
            </w:pPr>
            <w:r w:rsidRPr="001D534E">
              <w:rPr>
                <w:rFonts w:ascii="Arial" w:hAnsi="Arial" w:cs="Arial"/>
                <w:sz w:val="14"/>
                <w:szCs w:val="14"/>
              </w:rPr>
              <w:t>11,388</w:t>
            </w:r>
          </w:p>
        </w:tc>
        <w:tc>
          <w:tcPr>
            <w:tcW w:w="1080" w:type="dxa"/>
            <w:tcBorders>
              <w:top w:val="nil"/>
              <w:left w:val="nil"/>
              <w:bottom w:val="nil"/>
              <w:right w:val="nil"/>
            </w:tcBorders>
          </w:tcPr>
          <w:p w14:paraId="016F0B74" w14:textId="30F51097"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2,379</w:t>
            </w:r>
          </w:p>
        </w:tc>
        <w:tc>
          <w:tcPr>
            <w:tcW w:w="1080" w:type="dxa"/>
            <w:tcBorders>
              <w:top w:val="nil"/>
              <w:left w:val="nil"/>
              <w:bottom w:val="nil"/>
              <w:right w:val="nil"/>
            </w:tcBorders>
          </w:tcPr>
          <w:p w14:paraId="1C17167E" w14:textId="448A369D"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3CC69FD7" w14:textId="055E0300"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183,506</w:t>
            </w:r>
          </w:p>
        </w:tc>
        <w:tc>
          <w:tcPr>
            <w:tcW w:w="1080" w:type="dxa"/>
            <w:tcBorders>
              <w:top w:val="nil"/>
              <w:left w:val="nil"/>
              <w:bottom w:val="nil"/>
              <w:right w:val="nil"/>
            </w:tcBorders>
          </w:tcPr>
          <w:p w14:paraId="2AEEC5B3" w14:textId="02A5C1F0"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197,496</w:t>
            </w:r>
          </w:p>
        </w:tc>
      </w:tr>
      <w:tr w:rsidR="00F22BBE" w:rsidRPr="001D534E" w14:paraId="1F2B311C" w14:textId="77777777" w:rsidTr="00213F17">
        <w:tc>
          <w:tcPr>
            <w:tcW w:w="2340" w:type="dxa"/>
            <w:tcBorders>
              <w:top w:val="nil"/>
              <w:left w:val="nil"/>
              <w:bottom w:val="nil"/>
              <w:right w:val="nil"/>
            </w:tcBorders>
          </w:tcPr>
          <w:p w14:paraId="5023CC32" w14:textId="424010F1" w:rsidR="00F22BBE" w:rsidRPr="001D534E" w:rsidRDefault="00F22BBE" w:rsidP="00F22BBE">
            <w:pPr>
              <w:tabs>
                <w:tab w:val="center" w:pos="8010"/>
              </w:tabs>
              <w:spacing w:line="260" w:lineRule="exact"/>
              <w:ind w:left="164" w:hanging="164"/>
              <w:rPr>
                <w:rFonts w:ascii="Arial" w:hAnsi="Arial" w:cs="Arial"/>
                <w:sz w:val="14"/>
                <w:szCs w:val="14"/>
              </w:rPr>
            </w:pPr>
            <w:r w:rsidRPr="001D534E">
              <w:rPr>
                <w:rFonts w:ascii="Arial" w:hAnsi="Arial" w:cs="Arial"/>
                <w:sz w:val="14"/>
                <w:szCs w:val="14"/>
              </w:rPr>
              <w:t>Disposals/ write off</w:t>
            </w:r>
          </w:p>
        </w:tc>
        <w:tc>
          <w:tcPr>
            <w:tcW w:w="1080" w:type="dxa"/>
            <w:tcBorders>
              <w:top w:val="nil"/>
              <w:left w:val="nil"/>
              <w:bottom w:val="nil"/>
              <w:right w:val="nil"/>
            </w:tcBorders>
          </w:tcPr>
          <w:p w14:paraId="085D7E1F" w14:textId="2C0DCABD"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05BC2A94" w14:textId="28277122" w:rsidR="00F22BBE" w:rsidRPr="001D534E" w:rsidRDefault="00197B81" w:rsidP="00F22BBE">
            <w:pPr>
              <w:tabs>
                <w:tab w:val="decimal" w:pos="885"/>
              </w:tabs>
              <w:spacing w:line="260" w:lineRule="exact"/>
              <w:rPr>
                <w:rFonts w:ascii="Arial" w:hAnsi="Arial" w:cs="Arial"/>
                <w:sz w:val="14"/>
                <w:szCs w:val="14"/>
              </w:rPr>
            </w:pPr>
            <w:r w:rsidRPr="001D534E">
              <w:rPr>
                <w:rFonts w:ascii="Arial" w:hAnsi="Arial" w:cs="Arial"/>
                <w:sz w:val="14"/>
                <w:szCs w:val="14"/>
              </w:rPr>
              <w:t>(5,091)</w:t>
            </w:r>
          </w:p>
        </w:tc>
        <w:tc>
          <w:tcPr>
            <w:tcW w:w="990" w:type="dxa"/>
            <w:tcBorders>
              <w:top w:val="nil"/>
              <w:left w:val="nil"/>
              <w:bottom w:val="nil"/>
              <w:right w:val="nil"/>
            </w:tcBorders>
          </w:tcPr>
          <w:p w14:paraId="1EBA35E7" w14:textId="0C2BDFE0" w:rsidR="00F22BBE" w:rsidRPr="001D534E" w:rsidRDefault="00197B81" w:rsidP="00F22BBE">
            <w:pPr>
              <w:tabs>
                <w:tab w:val="decimal" w:pos="705"/>
              </w:tabs>
              <w:spacing w:line="260" w:lineRule="exact"/>
              <w:rPr>
                <w:rFonts w:ascii="Arial" w:hAnsi="Arial" w:cs="Arial"/>
                <w:sz w:val="14"/>
                <w:szCs w:val="14"/>
              </w:rPr>
            </w:pPr>
            <w:r w:rsidRPr="001D534E">
              <w:rPr>
                <w:rFonts w:ascii="Arial" w:hAnsi="Arial" w:cs="Arial"/>
                <w:sz w:val="14"/>
                <w:szCs w:val="14"/>
              </w:rPr>
              <w:t>(38,955)</w:t>
            </w:r>
          </w:p>
        </w:tc>
        <w:tc>
          <w:tcPr>
            <w:tcW w:w="1080" w:type="dxa"/>
            <w:tcBorders>
              <w:top w:val="nil"/>
              <w:left w:val="nil"/>
              <w:bottom w:val="nil"/>
              <w:right w:val="nil"/>
            </w:tcBorders>
          </w:tcPr>
          <w:p w14:paraId="68B292FE" w14:textId="0A384289"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(4,240)</w:t>
            </w:r>
          </w:p>
        </w:tc>
        <w:tc>
          <w:tcPr>
            <w:tcW w:w="1080" w:type="dxa"/>
            <w:tcBorders>
              <w:top w:val="nil"/>
              <w:left w:val="nil"/>
              <w:bottom w:val="nil"/>
              <w:right w:val="nil"/>
            </w:tcBorders>
          </w:tcPr>
          <w:p w14:paraId="25BDFD55" w14:textId="2B5D310D"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(1,490)</w:t>
            </w:r>
          </w:p>
        </w:tc>
        <w:tc>
          <w:tcPr>
            <w:tcW w:w="1080" w:type="dxa"/>
            <w:tcBorders>
              <w:top w:val="nil"/>
              <w:left w:val="nil"/>
              <w:bottom w:val="nil"/>
              <w:right w:val="nil"/>
            </w:tcBorders>
          </w:tcPr>
          <w:p w14:paraId="04AC5E4E" w14:textId="312F8ACD"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63AA8131" w14:textId="07ECB477" w:rsidR="00F22BBE" w:rsidRPr="001D534E" w:rsidRDefault="00197B81" w:rsidP="00F22BBE">
            <w:pPr>
              <w:tabs>
                <w:tab w:val="decimal" w:pos="795"/>
              </w:tabs>
              <w:spacing w:line="260" w:lineRule="exact"/>
              <w:rPr>
                <w:rFonts w:ascii="Arial" w:hAnsi="Arial" w:cs="Arial"/>
                <w:sz w:val="14"/>
                <w:szCs w:val="14"/>
              </w:rPr>
            </w:pPr>
            <w:r w:rsidRPr="001D534E">
              <w:rPr>
                <w:rFonts w:ascii="Arial" w:hAnsi="Arial" w:cs="Arial"/>
                <w:sz w:val="14"/>
                <w:szCs w:val="14"/>
              </w:rPr>
              <w:t>(49,776)</w:t>
            </w:r>
          </w:p>
        </w:tc>
      </w:tr>
      <w:tr w:rsidR="0054539A" w:rsidRPr="001D534E" w14:paraId="6E194A0D" w14:textId="77777777" w:rsidTr="00213F17">
        <w:tc>
          <w:tcPr>
            <w:tcW w:w="2340" w:type="dxa"/>
            <w:tcBorders>
              <w:top w:val="nil"/>
              <w:left w:val="nil"/>
              <w:bottom w:val="nil"/>
              <w:right w:val="nil"/>
            </w:tcBorders>
          </w:tcPr>
          <w:p w14:paraId="4E3ACB2E" w14:textId="608CE5C6" w:rsidR="0054539A" w:rsidRPr="001D534E" w:rsidRDefault="0054539A" w:rsidP="0054539A">
            <w:pPr>
              <w:tabs>
                <w:tab w:val="center" w:pos="8010"/>
              </w:tabs>
              <w:spacing w:line="260" w:lineRule="exact"/>
              <w:ind w:left="164" w:hanging="164"/>
              <w:rPr>
                <w:rFonts w:ascii="Arial" w:hAnsi="Arial" w:cs="Arial"/>
                <w:strike/>
                <w:sz w:val="14"/>
                <w:szCs w:val="14"/>
                <w:lang w:val="en-US"/>
              </w:rPr>
            </w:pPr>
            <w:r w:rsidRPr="001D534E">
              <w:rPr>
                <w:rFonts w:ascii="Arial" w:hAnsi="Arial" w:cs="Browallia New"/>
                <w:sz w:val="14"/>
                <w:szCs w:val="17"/>
                <w:lang w:val="en-US"/>
              </w:rPr>
              <w:t>Transfers in (out)</w:t>
            </w:r>
          </w:p>
        </w:tc>
        <w:tc>
          <w:tcPr>
            <w:tcW w:w="1080" w:type="dxa"/>
            <w:tcBorders>
              <w:top w:val="nil"/>
              <w:left w:val="nil"/>
              <w:bottom w:val="nil"/>
              <w:right w:val="nil"/>
            </w:tcBorders>
          </w:tcPr>
          <w:p w14:paraId="4091911B" w14:textId="7CB47691" w:rsidR="0054539A" w:rsidRPr="001D534E" w:rsidRDefault="0054539A" w:rsidP="0054539A">
            <w:pPr>
              <w:pBdr>
                <w:bottom w:val="single" w:sz="4" w:space="1" w:color="auto"/>
              </w:pBdr>
              <w:tabs>
                <w:tab w:val="decimal" w:pos="795"/>
              </w:tabs>
              <w:spacing w:line="260" w:lineRule="exact"/>
              <w:rPr>
                <w:rFonts w:ascii="Arial" w:hAnsi="Arial" w:cs="Arial"/>
                <w:strike/>
                <w:sz w:val="14"/>
                <w:szCs w:val="14"/>
              </w:rPr>
            </w:pPr>
            <w:r w:rsidRPr="001D534E">
              <w:rPr>
                <w:rFonts w:ascii="Arial" w:hAnsi="Arial" w:cs="Arial"/>
                <w:sz w:val="14"/>
                <w:szCs w:val="14"/>
              </w:rPr>
              <w:t>-</w:t>
            </w:r>
          </w:p>
        </w:tc>
        <w:tc>
          <w:tcPr>
            <w:tcW w:w="1170" w:type="dxa"/>
            <w:tcBorders>
              <w:top w:val="nil"/>
              <w:left w:val="nil"/>
              <w:bottom w:val="nil"/>
              <w:right w:val="nil"/>
            </w:tcBorders>
          </w:tcPr>
          <w:p w14:paraId="2B789A24" w14:textId="4E33B61B" w:rsidR="0054539A" w:rsidRPr="001D534E" w:rsidRDefault="0054539A" w:rsidP="0054539A">
            <w:pPr>
              <w:pBdr>
                <w:bottom w:val="single" w:sz="4" w:space="1" w:color="auto"/>
              </w:pBdr>
              <w:tabs>
                <w:tab w:val="decimal" w:pos="885"/>
              </w:tabs>
              <w:spacing w:line="260" w:lineRule="exact"/>
              <w:rPr>
                <w:rFonts w:ascii="Arial" w:hAnsi="Arial" w:cs="Arial"/>
                <w:strike/>
                <w:sz w:val="14"/>
                <w:szCs w:val="14"/>
              </w:rPr>
            </w:pPr>
            <w:r w:rsidRPr="001D534E">
              <w:rPr>
                <w:rFonts w:ascii="Arial" w:hAnsi="Arial" w:cs="Arial"/>
                <w:sz w:val="14"/>
                <w:szCs w:val="14"/>
              </w:rPr>
              <w:t>146,648</w:t>
            </w:r>
          </w:p>
        </w:tc>
        <w:tc>
          <w:tcPr>
            <w:tcW w:w="990" w:type="dxa"/>
            <w:tcBorders>
              <w:top w:val="nil"/>
              <w:left w:val="nil"/>
              <w:bottom w:val="nil"/>
              <w:right w:val="nil"/>
            </w:tcBorders>
          </w:tcPr>
          <w:p w14:paraId="4CBE2F0B" w14:textId="4E9DFBBA" w:rsidR="0054539A" w:rsidRPr="001D534E" w:rsidRDefault="0054539A" w:rsidP="0054539A">
            <w:pPr>
              <w:pBdr>
                <w:bottom w:val="single" w:sz="4" w:space="1" w:color="auto"/>
              </w:pBdr>
              <w:tabs>
                <w:tab w:val="decimal" w:pos="705"/>
              </w:tabs>
              <w:spacing w:line="260" w:lineRule="exact"/>
              <w:rPr>
                <w:rFonts w:ascii="Arial" w:hAnsi="Arial" w:cs="Arial"/>
                <w:strike/>
                <w:sz w:val="14"/>
                <w:szCs w:val="14"/>
              </w:rPr>
            </w:pPr>
            <w:r w:rsidRPr="001D534E">
              <w:rPr>
                <w:rFonts w:ascii="Arial" w:hAnsi="Arial" w:cs="Arial"/>
                <w:sz w:val="14"/>
                <w:szCs w:val="14"/>
              </w:rPr>
              <w:t>130,514</w:t>
            </w:r>
          </w:p>
        </w:tc>
        <w:tc>
          <w:tcPr>
            <w:tcW w:w="1080" w:type="dxa"/>
            <w:tcBorders>
              <w:top w:val="nil"/>
              <w:left w:val="nil"/>
              <w:bottom w:val="nil"/>
              <w:right w:val="nil"/>
            </w:tcBorders>
          </w:tcPr>
          <w:p w14:paraId="371F9C47" w14:textId="28F59071" w:rsidR="0054539A" w:rsidRPr="001D534E" w:rsidRDefault="0054539A" w:rsidP="0054539A">
            <w:pPr>
              <w:pBdr>
                <w:bottom w:val="single" w:sz="4" w:space="1" w:color="auto"/>
              </w:pBdr>
              <w:tabs>
                <w:tab w:val="decimal" w:pos="795"/>
              </w:tabs>
              <w:spacing w:line="260" w:lineRule="exact"/>
              <w:rPr>
                <w:rFonts w:ascii="Arial" w:hAnsi="Arial" w:cs="Arial"/>
                <w:strike/>
                <w:sz w:val="14"/>
                <w:szCs w:val="14"/>
              </w:rPr>
            </w:pPr>
            <w:r w:rsidRPr="001D534E">
              <w:rPr>
                <w:rFonts w:ascii="Arial" w:hAnsi="Arial" w:cs="Arial"/>
                <w:sz w:val="14"/>
                <w:szCs w:val="14"/>
              </w:rPr>
              <w:t>18,952</w:t>
            </w:r>
          </w:p>
        </w:tc>
        <w:tc>
          <w:tcPr>
            <w:tcW w:w="1080" w:type="dxa"/>
            <w:tcBorders>
              <w:top w:val="nil"/>
              <w:left w:val="nil"/>
              <w:bottom w:val="nil"/>
              <w:right w:val="nil"/>
            </w:tcBorders>
          </w:tcPr>
          <w:p w14:paraId="52BB1D1E" w14:textId="447B5840" w:rsidR="0054539A" w:rsidRPr="001D534E" w:rsidRDefault="0054539A" w:rsidP="0054539A">
            <w:pPr>
              <w:pBdr>
                <w:bottom w:val="single" w:sz="4" w:space="1" w:color="auto"/>
              </w:pBdr>
              <w:tabs>
                <w:tab w:val="decimal" w:pos="795"/>
              </w:tabs>
              <w:spacing w:line="260" w:lineRule="exact"/>
              <w:rPr>
                <w:rFonts w:ascii="Arial" w:hAnsi="Arial" w:cs="Arial"/>
                <w:strike/>
                <w:sz w:val="14"/>
                <w:szCs w:val="14"/>
              </w:rPr>
            </w:pPr>
            <w:r w:rsidRPr="001D534E">
              <w:rPr>
                <w:rFonts w:ascii="Arial" w:hAnsi="Arial" w:cs="Arial"/>
                <w:sz w:val="14"/>
                <w:szCs w:val="14"/>
              </w:rPr>
              <w:t>-</w:t>
            </w:r>
          </w:p>
        </w:tc>
        <w:tc>
          <w:tcPr>
            <w:tcW w:w="1080" w:type="dxa"/>
            <w:tcBorders>
              <w:top w:val="nil"/>
              <w:left w:val="nil"/>
              <w:bottom w:val="nil"/>
              <w:right w:val="nil"/>
            </w:tcBorders>
          </w:tcPr>
          <w:p w14:paraId="6F58F31E" w14:textId="4468A20B" w:rsidR="0054539A" w:rsidRPr="001D534E" w:rsidRDefault="0054539A" w:rsidP="0054539A">
            <w:pPr>
              <w:pBdr>
                <w:bottom w:val="single" w:sz="4" w:space="1" w:color="auto"/>
              </w:pBdr>
              <w:tabs>
                <w:tab w:val="decimal" w:pos="795"/>
              </w:tabs>
              <w:spacing w:line="260" w:lineRule="exact"/>
              <w:rPr>
                <w:rFonts w:ascii="Arial" w:hAnsi="Arial" w:cs="Arial"/>
                <w:strike/>
                <w:sz w:val="14"/>
                <w:szCs w:val="14"/>
              </w:rPr>
            </w:pPr>
            <w:r w:rsidRPr="001D534E">
              <w:rPr>
                <w:rFonts w:ascii="Arial" w:hAnsi="Arial" w:cs="Arial"/>
                <w:sz w:val="14"/>
                <w:szCs w:val="14"/>
              </w:rPr>
              <w:t>(296,114)</w:t>
            </w:r>
          </w:p>
        </w:tc>
        <w:tc>
          <w:tcPr>
            <w:tcW w:w="1080" w:type="dxa"/>
            <w:tcBorders>
              <w:top w:val="nil"/>
              <w:left w:val="nil"/>
              <w:bottom w:val="nil"/>
              <w:right w:val="nil"/>
            </w:tcBorders>
          </w:tcPr>
          <w:p w14:paraId="4273C354" w14:textId="6B202BFF" w:rsidR="0054539A" w:rsidRPr="001D534E" w:rsidRDefault="0054539A" w:rsidP="0054539A">
            <w:pPr>
              <w:pBdr>
                <w:bottom w:val="single" w:sz="4" w:space="1" w:color="auto"/>
              </w:pBdr>
              <w:tabs>
                <w:tab w:val="decimal" w:pos="795"/>
              </w:tabs>
              <w:spacing w:line="260" w:lineRule="exact"/>
              <w:rPr>
                <w:rFonts w:ascii="Arial" w:hAnsi="Arial" w:cs="Arial"/>
                <w:strike/>
                <w:sz w:val="14"/>
                <w:szCs w:val="14"/>
              </w:rPr>
            </w:pPr>
            <w:r w:rsidRPr="001D534E">
              <w:rPr>
                <w:rFonts w:ascii="Arial" w:hAnsi="Arial" w:cs="Arial"/>
                <w:sz w:val="14"/>
                <w:szCs w:val="14"/>
              </w:rPr>
              <w:t>-</w:t>
            </w:r>
          </w:p>
        </w:tc>
      </w:tr>
      <w:tr w:rsidR="0054539A" w:rsidRPr="001D534E" w14:paraId="7CD1D4E1" w14:textId="77777777">
        <w:tc>
          <w:tcPr>
            <w:tcW w:w="2340" w:type="dxa"/>
            <w:tcBorders>
              <w:top w:val="nil"/>
              <w:left w:val="nil"/>
              <w:bottom w:val="nil"/>
              <w:right w:val="nil"/>
            </w:tcBorders>
          </w:tcPr>
          <w:p w14:paraId="5B3ABB13" w14:textId="16B0E1B9" w:rsidR="0054539A" w:rsidRPr="001D534E" w:rsidRDefault="0054539A" w:rsidP="0054539A">
            <w:pPr>
              <w:tabs>
                <w:tab w:val="center" w:pos="8010"/>
              </w:tabs>
              <w:spacing w:line="260" w:lineRule="exact"/>
              <w:ind w:left="164" w:hanging="164"/>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7727A689" w14:textId="3F426FFB"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472CBF6B" w14:textId="72CEC24D" w:rsidR="0054539A" w:rsidRPr="001D534E" w:rsidRDefault="0054539A" w:rsidP="0054539A">
            <w:pPr>
              <w:pBdr>
                <w:bottom w:val="single" w:sz="4" w:space="1" w:color="auto"/>
              </w:pBdr>
              <w:tabs>
                <w:tab w:val="decimal" w:pos="885"/>
              </w:tabs>
              <w:spacing w:line="260" w:lineRule="exact"/>
              <w:rPr>
                <w:rFonts w:ascii="Arial" w:hAnsi="Arial" w:cs="Arial"/>
                <w:sz w:val="14"/>
                <w:szCs w:val="14"/>
              </w:rPr>
            </w:pPr>
            <w:r w:rsidRPr="001D534E">
              <w:rPr>
                <w:rFonts w:ascii="Arial" w:hAnsi="Arial" w:cs="Arial"/>
                <w:sz w:val="14"/>
                <w:szCs w:val="14"/>
              </w:rPr>
              <w:t>1,637,638</w:t>
            </w:r>
          </w:p>
        </w:tc>
        <w:tc>
          <w:tcPr>
            <w:tcW w:w="990" w:type="dxa"/>
            <w:tcBorders>
              <w:top w:val="nil"/>
              <w:left w:val="nil"/>
              <w:bottom w:val="nil"/>
              <w:right w:val="nil"/>
            </w:tcBorders>
            <w:vAlign w:val="center"/>
          </w:tcPr>
          <w:p w14:paraId="1AB84A35" w14:textId="0101072D" w:rsidR="0054539A" w:rsidRPr="001D534E" w:rsidRDefault="0054539A" w:rsidP="0054539A">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1,811,132</w:t>
            </w:r>
          </w:p>
        </w:tc>
        <w:tc>
          <w:tcPr>
            <w:tcW w:w="1080" w:type="dxa"/>
            <w:tcBorders>
              <w:top w:val="nil"/>
              <w:left w:val="nil"/>
              <w:bottom w:val="nil"/>
              <w:right w:val="nil"/>
            </w:tcBorders>
            <w:vAlign w:val="center"/>
          </w:tcPr>
          <w:p w14:paraId="2B03A108" w14:textId="1F7CFEEC"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240,448</w:t>
            </w:r>
          </w:p>
        </w:tc>
        <w:tc>
          <w:tcPr>
            <w:tcW w:w="1080" w:type="dxa"/>
            <w:tcBorders>
              <w:top w:val="nil"/>
              <w:left w:val="nil"/>
              <w:bottom w:val="nil"/>
              <w:right w:val="nil"/>
            </w:tcBorders>
            <w:vAlign w:val="bottom"/>
          </w:tcPr>
          <w:p w14:paraId="45457836" w14:textId="194C78B5"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39,022</w:t>
            </w:r>
          </w:p>
        </w:tc>
        <w:tc>
          <w:tcPr>
            <w:tcW w:w="1080" w:type="dxa"/>
            <w:tcBorders>
              <w:top w:val="nil"/>
              <w:left w:val="nil"/>
              <w:bottom w:val="nil"/>
              <w:right w:val="nil"/>
            </w:tcBorders>
            <w:vAlign w:val="bottom"/>
          </w:tcPr>
          <w:p w14:paraId="15219453" w14:textId="25BF75FC"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43,643</w:t>
            </w:r>
          </w:p>
        </w:tc>
        <w:tc>
          <w:tcPr>
            <w:tcW w:w="1080" w:type="dxa"/>
            <w:tcBorders>
              <w:top w:val="nil"/>
              <w:left w:val="nil"/>
              <w:bottom w:val="nil"/>
              <w:right w:val="nil"/>
            </w:tcBorders>
            <w:vAlign w:val="bottom"/>
          </w:tcPr>
          <w:p w14:paraId="4443EC6C" w14:textId="3D1E058C"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4,598,183</w:t>
            </w:r>
          </w:p>
        </w:tc>
      </w:tr>
      <w:tr w:rsidR="0054539A" w:rsidRPr="001D534E" w14:paraId="3FA4073A" w14:textId="77777777" w:rsidTr="00213F17">
        <w:tc>
          <w:tcPr>
            <w:tcW w:w="2340" w:type="dxa"/>
            <w:tcBorders>
              <w:top w:val="nil"/>
              <w:left w:val="nil"/>
              <w:bottom w:val="nil"/>
              <w:right w:val="nil"/>
            </w:tcBorders>
          </w:tcPr>
          <w:p w14:paraId="18E0C04A" w14:textId="51E8C3F4" w:rsidR="0054539A" w:rsidRPr="001D534E" w:rsidRDefault="0054539A" w:rsidP="0054539A">
            <w:pPr>
              <w:tabs>
                <w:tab w:val="center" w:pos="8010"/>
              </w:tabs>
              <w:spacing w:line="260" w:lineRule="exact"/>
              <w:ind w:left="164" w:hanging="164"/>
              <w:rPr>
                <w:rFonts w:ascii="Arial" w:hAnsi="Arial" w:cs="Arial"/>
                <w:sz w:val="14"/>
                <w:szCs w:val="14"/>
              </w:rPr>
            </w:pPr>
            <w:r w:rsidRPr="001D534E">
              <w:rPr>
                <w:rFonts w:ascii="Arial" w:hAnsi="Arial" w:cs="Arial"/>
                <w:b/>
                <w:bCs/>
                <w:sz w:val="14"/>
                <w:szCs w:val="14"/>
              </w:rPr>
              <w:t>Accumulated depreciation:</w:t>
            </w:r>
          </w:p>
        </w:tc>
        <w:tc>
          <w:tcPr>
            <w:tcW w:w="1080" w:type="dxa"/>
            <w:tcBorders>
              <w:top w:val="nil"/>
              <w:left w:val="nil"/>
              <w:bottom w:val="nil"/>
              <w:right w:val="nil"/>
            </w:tcBorders>
            <w:vAlign w:val="bottom"/>
          </w:tcPr>
          <w:p w14:paraId="013D96CD" w14:textId="77777777" w:rsidR="0054539A" w:rsidRPr="001D534E" w:rsidRDefault="0054539A" w:rsidP="0054539A">
            <w:pPr>
              <w:tabs>
                <w:tab w:val="decimal" w:pos="774"/>
              </w:tabs>
              <w:spacing w:line="260" w:lineRule="exact"/>
              <w:rPr>
                <w:rFonts w:ascii="Arial" w:hAnsi="Arial" w:cs="Arial"/>
                <w:sz w:val="14"/>
                <w:szCs w:val="14"/>
              </w:rPr>
            </w:pPr>
          </w:p>
        </w:tc>
        <w:tc>
          <w:tcPr>
            <w:tcW w:w="1170" w:type="dxa"/>
            <w:tcBorders>
              <w:top w:val="nil"/>
              <w:left w:val="nil"/>
              <w:bottom w:val="nil"/>
              <w:right w:val="nil"/>
            </w:tcBorders>
            <w:vAlign w:val="bottom"/>
          </w:tcPr>
          <w:p w14:paraId="32CEE7A0" w14:textId="77777777" w:rsidR="0054539A" w:rsidRPr="001D534E" w:rsidRDefault="0054539A" w:rsidP="0054539A">
            <w:pPr>
              <w:tabs>
                <w:tab w:val="decimal" w:pos="774"/>
              </w:tabs>
              <w:spacing w:line="260" w:lineRule="exact"/>
              <w:rPr>
                <w:rFonts w:ascii="Arial" w:hAnsi="Arial" w:cs="Arial"/>
                <w:sz w:val="14"/>
                <w:szCs w:val="14"/>
              </w:rPr>
            </w:pPr>
          </w:p>
        </w:tc>
        <w:tc>
          <w:tcPr>
            <w:tcW w:w="990" w:type="dxa"/>
            <w:tcBorders>
              <w:top w:val="nil"/>
              <w:left w:val="nil"/>
              <w:bottom w:val="nil"/>
              <w:right w:val="nil"/>
            </w:tcBorders>
            <w:vAlign w:val="bottom"/>
          </w:tcPr>
          <w:p w14:paraId="4698C4F6" w14:textId="77777777" w:rsidR="0054539A" w:rsidRPr="001D534E" w:rsidRDefault="0054539A" w:rsidP="0054539A">
            <w:pPr>
              <w:tabs>
                <w:tab w:val="decimal" w:pos="705"/>
              </w:tabs>
              <w:spacing w:line="260" w:lineRule="exact"/>
              <w:rPr>
                <w:rFonts w:ascii="Arial" w:hAnsi="Arial" w:cs="Arial"/>
                <w:sz w:val="14"/>
                <w:szCs w:val="14"/>
              </w:rPr>
            </w:pPr>
          </w:p>
        </w:tc>
        <w:tc>
          <w:tcPr>
            <w:tcW w:w="1080" w:type="dxa"/>
            <w:tcBorders>
              <w:top w:val="nil"/>
              <w:left w:val="nil"/>
              <w:bottom w:val="nil"/>
              <w:right w:val="nil"/>
            </w:tcBorders>
            <w:vAlign w:val="bottom"/>
          </w:tcPr>
          <w:p w14:paraId="6DC8DC8E"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4DC22B2C"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2CFF0CEE"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4F9FC70C" w14:textId="77777777" w:rsidR="0054539A" w:rsidRPr="001D534E" w:rsidRDefault="0054539A" w:rsidP="0054539A">
            <w:pPr>
              <w:tabs>
                <w:tab w:val="decimal" w:pos="705"/>
              </w:tabs>
              <w:spacing w:line="260" w:lineRule="exact"/>
              <w:rPr>
                <w:rFonts w:ascii="Arial" w:hAnsi="Arial" w:cs="Arial"/>
                <w:sz w:val="14"/>
                <w:szCs w:val="14"/>
              </w:rPr>
            </w:pPr>
          </w:p>
        </w:tc>
      </w:tr>
      <w:tr w:rsidR="0054539A" w:rsidRPr="001D534E" w14:paraId="760BBC29" w14:textId="77777777" w:rsidTr="00213F17">
        <w:tc>
          <w:tcPr>
            <w:tcW w:w="2340" w:type="dxa"/>
            <w:tcBorders>
              <w:top w:val="nil"/>
              <w:left w:val="nil"/>
              <w:bottom w:val="nil"/>
              <w:right w:val="nil"/>
            </w:tcBorders>
          </w:tcPr>
          <w:p w14:paraId="12B61D2E" w14:textId="432D071B" w:rsidR="0054539A" w:rsidRPr="001D534E" w:rsidRDefault="0054539A" w:rsidP="0054539A">
            <w:pPr>
              <w:tabs>
                <w:tab w:val="center" w:pos="8010"/>
              </w:tabs>
              <w:spacing w:line="260" w:lineRule="exact"/>
              <w:ind w:left="164" w:hanging="164"/>
              <w:rPr>
                <w:rFonts w:ascii="Arial" w:hAnsi="Arial" w:cs="Arial"/>
                <w:b/>
                <w:bCs/>
                <w:sz w:val="14"/>
                <w:szCs w:val="14"/>
              </w:rPr>
            </w:pPr>
            <w:r w:rsidRPr="001D534E">
              <w:rPr>
                <w:rFonts w:ascii="Arial" w:hAnsi="Arial" w:cs="Arial"/>
                <w:sz w:val="14"/>
                <w:szCs w:val="14"/>
              </w:rPr>
              <w:t>1 January 2024</w:t>
            </w:r>
          </w:p>
        </w:tc>
        <w:tc>
          <w:tcPr>
            <w:tcW w:w="1080" w:type="dxa"/>
            <w:tcBorders>
              <w:top w:val="nil"/>
              <w:left w:val="nil"/>
              <w:bottom w:val="nil"/>
              <w:right w:val="nil"/>
            </w:tcBorders>
            <w:vAlign w:val="bottom"/>
          </w:tcPr>
          <w:p w14:paraId="6F8A30C5" w14:textId="1039E2B5"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237DE536" w14:textId="78BE8704"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453,390</w:t>
            </w:r>
          </w:p>
        </w:tc>
        <w:tc>
          <w:tcPr>
            <w:tcW w:w="990" w:type="dxa"/>
            <w:tcBorders>
              <w:top w:val="nil"/>
              <w:left w:val="nil"/>
              <w:bottom w:val="nil"/>
              <w:right w:val="nil"/>
            </w:tcBorders>
            <w:vAlign w:val="bottom"/>
          </w:tcPr>
          <w:p w14:paraId="2FCF14F8" w14:textId="24770E20"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1,017,751</w:t>
            </w:r>
          </w:p>
        </w:tc>
        <w:tc>
          <w:tcPr>
            <w:tcW w:w="1080" w:type="dxa"/>
            <w:tcBorders>
              <w:top w:val="nil"/>
              <w:left w:val="nil"/>
              <w:bottom w:val="nil"/>
              <w:right w:val="nil"/>
            </w:tcBorders>
            <w:vAlign w:val="bottom"/>
          </w:tcPr>
          <w:p w14:paraId="36644B75" w14:textId="03D36413"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155,184</w:t>
            </w:r>
          </w:p>
        </w:tc>
        <w:tc>
          <w:tcPr>
            <w:tcW w:w="1080" w:type="dxa"/>
            <w:tcBorders>
              <w:top w:val="nil"/>
              <w:left w:val="nil"/>
              <w:bottom w:val="nil"/>
              <w:right w:val="nil"/>
            </w:tcBorders>
            <w:vAlign w:val="bottom"/>
          </w:tcPr>
          <w:p w14:paraId="40AF876B" w14:textId="6E480489"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57,930</w:t>
            </w:r>
          </w:p>
        </w:tc>
        <w:tc>
          <w:tcPr>
            <w:tcW w:w="1080" w:type="dxa"/>
            <w:tcBorders>
              <w:top w:val="nil"/>
              <w:left w:val="nil"/>
              <w:bottom w:val="nil"/>
              <w:right w:val="nil"/>
            </w:tcBorders>
            <w:vAlign w:val="bottom"/>
          </w:tcPr>
          <w:p w14:paraId="28EAEB64" w14:textId="2A7C98BA"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575514CC" w14:textId="3F52F567"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1,684,255</w:t>
            </w:r>
          </w:p>
        </w:tc>
      </w:tr>
      <w:tr w:rsidR="0054539A" w:rsidRPr="001D534E" w14:paraId="02FF64BF" w14:textId="77777777" w:rsidTr="00213F17">
        <w:tc>
          <w:tcPr>
            <w:tcW w:w="2340" w:type="dxa"/>
            <w:tcBorders>
              <w:top w:val="nil"/>
              <w:left w:val="nil"/>
              <w:bottom w:val="nil"/>
              <w:right w:val="nil"/>
            </w:tcBorders>
          </w:tcPr>
          <w:p w14:paraId="3B3E59DF" w14:textId="77777777" w:rsidR="0054539A" w:rsidRPr="001D534E" w:rsidRDefault="0054539A" w:rsidP="0054539A">
            <w:pPr>
              <w:tabs>
                <w:tab w:val="center" w:pos="8010"/>
              </w:tabs>
              <w:spacing w:line="260" w:lineRule="exact"/>
              <w:ind w:left="164" w:hanging="164"/>
              <w:rPr>
                <w:rFonts w:ascii="Arial" w:hAnsi="Arial" w:cs="Arial"/>
                <w:b/>
                <w:bCs/>
                <w:sz w:val="14"/>
                <w:szCs w:val="14"/>
              </w:rPr>
            </w:pPr>
            <w:r w:rsidRPr="001D534E">
              <w:rPr>
                <w:rFonts w:ascii="Arial" w:hAnsi="Arial" w:cs="Arial"/>
                <w:sz w:val="14"/>
                <w:szCs w:val="14"/>
              </w:rPr>
              <w:t>Depreciation for the year</w:t>
            </w:r>
          </w:p>
        </w:tc>
        <w:tc>
          <w:tcPr>
            <w:tcW w:w="1080" w:type="dxa"/>
            <w:tcBorders>
              <w:top w:val="nil"/>
              <w:left w:val="nil"/>
              <w:bottom w:val="nil"/>
              <w:right w:val="nil"/>
            </w:tcBorders>
            <w:vAlign w:val="bottom"/>
          </w:tcPr>
          <w:p w14:paraId="620A85EB" w14:textId="67340ECC"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48C07445" w14:textId="55500A77"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44,576</w:t>
            </w:r>
          </w:p>
        </w:tc>
        <w:tc>
          <w:tcPr>
            <w:tcW w:w="990" w:type="dxa"/>
            <w:tcBorders>
              <w:top w:val="nil"/>
              <w:left w:val="nil"/>
              <w:bottom w:val="nil"/>
              <w:right w:val="nil"/>
            </w:tcBorders>
            <w:vAlign w:val="bottom"/>
          </w:tcPr>
          <w:p w14:paraId="1A394420" w14:textId="0C29B40F"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82,840</w:t>
            </w:r>
          </w:p>
        </w:tc>
        <w:tc>
          <w:tcPr>
            <w:tcW w:w="1080" w:type="dxa"/>
            <w:tcBorders>
              <w:top w:val="nil"/>
              <w:left w:val="nil"/>
              <w:bottom w:val="nil"/>
              <w:right w:val="nil"/>
            </w:tcBorders>
            <w:vAlign w:val="bottom"/>
          </w:tcPr>
          <w:p w14:paraId="21F736ED" w14:textId="4C31FC7E"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17,374</w:t>
            </w:r>
          </w:p>
        </w:tc>
        <w:tc>
          <w:tcPr>
            <w:tcW w:w="1080" w:type="dxa"/>
            <w:tcBorders>
              <w:top w:val="nil"/>
              <w:left w:val="nil"/>
              <w:bottom w:val="nil"/>
              <w:right w:val="nil"/>
            </w:tcBorders>
            <w:vAlign w:val="bottom"/>
          </w:tcPr>
          <w:p w14:paraId="2402D786" w14:textId="67B87ABA"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40</w:t>
            </w:r>
          </w:p>
        </w:tc>
        <w:tc>
          <w:tcPr>
            <w:tcW w:w="1080" w:type="dxa"/>
            <w:tcBorders>
              <w:top w:val="nil"/>
              <w:left w:val="nil"/>
              <w:bottom w:val="nil"/>
              <w:right w:val="nil"/>
            </w:tcBorders>
            <w:vAlign w:val="bottom"/>
          </w:tcPr>
          <w:p w14:paraId="1C12F6B7" w14:textId="2CE88593"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1E8F8574" w14:textId="4BC10801"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144,830</w:t>
            </w:r>
          </w:p>
        </w:tc>
      </w:tr>
      <w:tr w:rsidR="0054539A" w:rsidRPr="001D534E" w14:paraId="0FE2DA82" w14:textId="77777777" w:rsidTr="00213F17">
        <w:tc>
          <w:tcPr>
            <w:tcW w:w="2340" w:type="dxa"/>
            <w:tcBorders>
              <w:top w:val="nil"/>
              <w:left w:val="nil"/>
              <w:bottom w:val="nil"/>
              <w:right w:val="nil"/>
            </w:tcBorders>
          </w:tcPr>
          <w:p w14:paraId="156509E2" w14:textId="2ED6D268" w:rsidR="0054539A" w:rsidRPr="001D534E" w:rsidRDefault="0054539A" w:rsidP="0054539A">
            <w:pPr>
              <w:tabs>
                <w:tab w:val="center" w:pos="8010"/>
              </w:tabs>
              <w:spacing w:line="260" w:lineRule="exact"/>
              <w:ind w:left="164" w:hanging="164"/>
              <w:rPr>
                <w:rFonts w:ascii="Arial" w:hAnsi="Arial" w:cs="Arial"/>
                <w:b/>
                <w:bCs/>
                <w:sz w:val="14"/>
                <w:szCs w:val="14"/>
              </w:rPr>
            </w:pPr>
            <w:r w:rsidRPr="001D534E">
              <w:rPr>
                <w:rFonts w:ascii="Arial" w:hAnsi="Arial" w:cs="Arial"/>
                <w:sz w:val="14"/>
                <w:szCs w:val="14"/>
              </w:rPr>
              <w:t>Depreciation on disposal/ write off</w:t>
            </w:r>
          </w:p>
        </w:tc>
        <w:tc>
          <w:tcPr>
            <w:tcW w:w="1080" w:type="dxa"/>
            <w:tcBorders>
              <w:top w:val="nil"/>
              <w:left w:val="nil"/>
              <w:bottom w:val="nil"/>
              <w:right w:val="nil"/>
            </w:tcBorders>
            <w:vAlign w:val="bottom"/>
          </w:tcPr>
          <w:p w14:paraId="6038E543" w14:textId="551943F9"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01C02418" w14:textId="626157B6"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43355DA6" w14:textId="74E6F991"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(19,948)</w:t>
            </w:r>
          </w:p>
        </w:tc>
        <w:tc>
          <w:tcPr>
            <w:tcW w:w="1080" w:type="dxa"/>
            <w:tcBorders>
              <w:top w:val="nil"/>
              <w:left w:val="nil"/>
              <w:bottom w:val="nil"/>
              <w:right w:val="nil"/>
            </w:tcBorders>
            <w:vAlign w:val="bottom"/>
          </w:tcPr>
          <w:p w14:paraId="7156743C" w14:textId="31A57E5F"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(17,219)</w:t>
            </w:r>
          </w:p>
        </w:tc>
        <w:tc>
          <w:tcPr>
            <w:tcW w:w="1080" w:type="dxa"/>
            <w:tcBorders>
              <w:top w:val="nil"/>
              <w:left w:val="nil"/>
              <w:bottom w:val="nil"/>
              <w:right w:val="nil"/>
            </w:tcBorders>
            <w:vAlign w:val="bottom"/>
          </w:tcPr>
          <w:p w14:paraId="1CB604DB" w14:textId="203A47C3"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(18,948)</w:t>
            </w:r>
          </w:p>
        </w:tc>
        <w:tc>
          <w:tcPr>
            <w:tcW w:w="1080" w:type="dxa"/>
            <w:tcBorders>
              <w:top w:val="nil"/>
              <w:left w:val="nil"/>
              <w:bottom w:val="nil"/>
              <w:right w:val="nil"/>
            </w:tcBorders>
            <w:vAlign w:val="bottom"/>
          </w:tcPr>
          <w:p w14:paraId="0DE4FE22" w14:textId="0384E231"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4F61726" w14:textId="665C3008"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(56,115)</w:t>
            </w:r>
          </w:p>
        </w:tc>
      </w:tr>
      <w:tr w:rsidR="0054539A" w:rsidRPr="001D534E" w14:paraId="1D55B491" w14:textId="77777777">
        <w:tc>
          <w:tcPr>
            <w:tcW w:w="2340" w:type="dxa"/>
            <w:tcBorders>
              <w:top w:val="nil"/>
              <w:left w:val="nil"/>
              <w:bottom w:val="nil"/>
              <w:right w:val="nil"/>
            </w:tcBorders>
          </w:tcPr>
          <w:p w14:paraId="59D9BC78" w14:textId="77777777" w:rsidR="0054539A" w:rsidRPr="001D534E" w:rsidRDefault="0054539A" w:rsidP="0054539A">
            <w:pPr>
              <w:tabs>
                <w:tab w:val="center" w:pos="8010"/>
              </w:tabs>
              <w:spacing w:line="260" w:lineRule="exact"/>
              <w:ind w:left="164" w:hanging="164"/>
              <w:rPr>
                <w:rFonts w:ascii="Arial" w:hAnsi="Arial" w:cs="Arial"/>
                <w:b/>
                <w:bCs/>
                <w:sz w:val="14"/>
                <w:szCs w:val="14"/>
              </w:rPr>
            </w:pPr>
            <w:r w:rsidRPr="001D534E">
              <w:rPr>
                <w:rFonts w:ascii="Arial" w:hAnsi="Arial" w:cs="Arial"/>
                <w:sz w:val="14"/>
                <w:szCs w:val="14"/>
              </w:rPr>
              <w:t>Transfer from right-of-use assets</w:t>
            </w:r>
          </w:p>
        </w:tc>
        <w:tc>
          <w:tcPr>
            <w:tcW w:w="1080" w:type="dxa"/>
            <w:tcBorders>
              <w:top w:val="nil"/>
              <w:left w:val="nil"/>
              <w:bottom w:val="nil"/>
              <w:right w:val="nil"/>
            </w:tcBorders>
            <w:vAlign w:val="bottom"/>
          </w:tcPr>
          <w:p w14:paraId="11203FDB" w14:textId="48413EFB"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1D3E7C7E" w14:textId="24850467"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013AAFA4" w14:textId="7FE2C953" w:rsidR="0054539A" w:rsidRPr="001D534E" w:rsidRDefault="0054539A" w:rsidP="0054539A">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4370CD17" w14:textId="05311B0E"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8,125</w:t>
            </w:r>
          </w:p>
        </w:tc>
        <w:tc>
          <w:tcPr>
            <w:tcW w:w="1080" w:type="dxa"/>
            <w:tcBorders>
              <w:top w:val="nil"/>
              <w:left w:val="nil"/>
              <w:bottom w:val="nil"/>
              <w:right w:val="nil"/>
            </w:tcBorders>
          </w:tcPr>
          <w:p w14:paraId="5978D322" w14:textId="1BE5CDE0"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0B489440" w14:textId="5C510090"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7A6C0701" w14:textId="5EDD192B"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8,125</w:t>
            </w:r>
          </w:p>
        </w:tc>
      </w:tr>
      <w:tr w:rsidR="0054539A" w:rsidRPr="001D534E" w14:paraId="2F7F35FA" w14:textId="77777777">
        <w:tc>
          <w:tcPr>
            <w:tcW w:w="2340" w:type="dxa"/>
            <w:tcBorders>
              <w:top w:val="nil"/>
              <w:left w:val="nil"/>
              <w:bottom w:val="nil"/>
              <w:right w:val="nil"/>
            </w:tcBorders>
          </w:tcPr>
          <w:p w14:paraId="7BFCD43F" w14:textId="26651225" w:rsidR="0054539A" w:rsidRPr="001D534E" w:rsidRDefault="0054539A" w:rsidP="0054539A">
            <w:pPr>
              <w:tabs>
                <w:tab w:val="center" w:pos="8010"/>
              </w:tabs>
              <w:spacing w:line="260" w:lineRule="exact"/>
              <w:ind w:left="164" w:hanging="164"/>
              <w:rPr>
                <w:rFonts w:ascii="Arial" w:hAnsi="Arial" w:cs="Arial"/>
                <w:b/>
                <w:bCs/>
                <w:sz w:val="14"/>
                <w:szCs w:val="14"/>
              </w:rPr>
            </w:pPr>
            <w:r w:rsidRPr="001D534E">
              <w:rPr>
                <w:rFonts w:ascii="Arial" w:hAnsi="Arial" w:cs="Arial"/>
                <w:sz w:val="14"/>
                <w:szCs w:val="14"/>
              </w:rPr>
              <w:t>31 December 2024</w:t>
            </w:r>
          </w:p>
        </w:tc>
        <w:tc>
          <w:tcPr>
            <w:tcW w:w="1080" w:type="dxa"/>
            <w:tcBorders>
              <w:top w:val="nil"/>
              <w:left w:val="nil"/>
              <w:bottom w:val="nil"/>
              <w:right w:val="nil"/>
            </w:tcBorders>
            <w:vAlign w:val="bottom"/>
          </w:tcPr>
          <w:p w14:paraId="2D677038" w14:textId="314F86FE"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7448ED95" w14:textId="6DFBB822"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497,966</w:t>
            </w:r>
          </w:p>
        </w:tc>
        <w:tc>
          <w:tcPr>
            <w:tcW w:w="990" w:type="dxa"/>
            <w:tcBorders>
              <w:top w:val="nil"/>
              <w:left w:val="nil"/>
              <w:bottom w:val="nil"/>
              <w:right w:val="nil"/>
            </w:tcBorders>
            <w:vAlign w:val="center"/>
          </w:tcPr>
          <w:p w14:paraId="2CCF53C8" w14:textId="1881379E"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 xml:space="preserve">1,080,643 </w:t>
            </w:r>
          </w:p>
        </w:tc>
        <w:tc>
          <w:tcPr>
            <w:tcW w:w="1080" w:type="dxa"/>
            <w:tcBorders>
              <w:top w:val="nil"/>
              <w:left w:val="nil"/>
              <w:bottom w:val="nil"/>
              <w:right w:val="nil"/>
            </w:tcBorders>
            <w:vAlign w:val="center"/>
          </w:tcPr>
          <w:p w14:paraId="28CDF3CD" w14:textId="0935F7BE"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 xml:space="preserve">    163,464 </w:t>
            </w:r>
          </w:p>
        </w:tc>
        <w:tc>
          <w:tcPr>
            <w:tcW w:w="1080" w:type="dxa"/>
            <w:tcBorders>
              <w:top w:val="nil"/>
              <w:left w:val="nil"/>
              <w:bottom w:val="nil"/>
              <w:right w:val="nil"/>
            </w:tcBorders>
            <w:vAlign w:val="bottom"/>
          </w:tcPr>
          <w:p w14:paraId="000ED8A4" w14:textId="6FB33E0D"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39,022</w:t>
            </w:r>
          </w:p>
        </w:tc>
        <w:tc>
          <w:tcPr>
            <w:tcW w:w="1080" w:type="dxa"/>
            <w:tcBorders>
              <w:top w:val="nil"/>
              <w:left w:val="nil"/>
              <w:bottom w:val="nil"/>
              <w:right w:val="nil"/>
            </w:tcBorders>
            <w:vAlign w:val="bottom"/>
          </w:tcPr>
          <w:p w14:paraId="5499C4E6" w14:textId="70290392"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A2383AC" w14:textId="34118835"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1,781,095</w:t>
            </w:r>
          </w:p>
        </w:tc>
      </w:tr>
      <w:tr w:rsidR="0054539A" w:rsidRPr="001D534E" w14:paraId="3C723FA5" w14:textId="77777777" w:rsidTr="00213F17">
        <w:tc>
          <w:tcPr>
            <w:tcW w:w="2340" w:type="dxa"/>
            <w:tcBorders>
              <w:top w:val="nil"/>
              <w:left w:val="nil"/>
              <w:bottom w:val="nil"/>
              <w:right w:val="nil"/>
            </w:tcBorders>
          </w:tcPr>
          <w:p w14:paraId="3E467F27" w14:textId="77777777" w:rsidR="0054539A" w:rsidRPr="001D534E" w:rsidRDefault="0054539A" w:rsidP="0054539A">
            <w:pPr>
              <w:tabs>
                <w:tab w:val="center" w:pos="8010"/>
              </w:tabs>
              <w:spacing w:line="260" w:lineRule="exact"/>
              <w:ind w:left="164" w:hanging="164"/>
              <w:rPr>
                <w:rFonts w:ascii="Arial" w:hAnsi="Arial" w:cs="Arial"/>
                <w:sz w:val="14"/>
                <w:szCs w:val="14"/>
              </w:rPr>
            </w:pPr>
            <w:r w:rsidRPr="001D534E">
              <w:rPr>
                <w:rFonts w:ascii="Arial" w:hAnsi="Arial" w:cs="Arial"/>
                <w:sz w:val="14"/>
                <w:szCs w:val="14"/>
              </w:rPr>
              <w:t>Depreciation for the year</w:t>
            </w:r>
          </w:p>
        </w:tc>
        <w:tc>
          <w:tcPr>
            <w:tcW w:w="1080" w:type="dxa"/>
            <w:tcBorders>
              <w:top w:val="nil"/>
              <w:left w:val="nil"/>
              <w:bottom w:val="nil"/>
              <w:right w:val="nil"/>
            </w:tcBorders>
            <w:vAlign w:val="bottom"/>
          </w:tcPr>
          <w:p w14:paraId="3188D203" w14:textId="77777777"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68ED8492" w14:textId="3381C819"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51,406</w:t>
            </w:r>
          </w:p>
        </w:tc>
        <w:tc>
          <w:tcPr>
            <w:tcW w:w="990" w:type="dxa"/>
            <w:tcBorders>
              <w:top w:val="nil"/>
              <w:left w:val="nil"/>
              <w:bottom w:val="nil"/>
              <w:right w:val="nil"/>
            </w:tcBorders>
            <w:vAlign w:val="bottom"/>
          </w:tcPr>
          <w:p w14:paraId="7B03B9D0" w14:textId="373582E4"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87,513</w:t>
            </w:r>
          </w:p>
        </w:tc>
        <w:tc>
          <w:tcPr>
            <w:tcW w:w="1080" w:type="dxa"/>
            <w:tcBorders>
              <w:top w:val="nil"/>
              <w:left w:val="nil"/>
              <w:bottom w:val="nil"/>
              <w:right w:val="nil"/>
            </w:tcBorders>
            <w:vAlign w:val="bottom"/>
          </w:tcPr>
          <w:p w14:paraId="58FC6C87" w14:textId="1AEB233F"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19,555</w:t>
            </w:r>
          </w:p>
        </w:tc>
        <w:tc>
          <w:tcPr>
            <w:tcW w:w="1080" w:type="dxa"/>
            <w:tcBorders>
              <w:top w:val="nil"/>
              <w:left w:val="nil"/>
              <w:bottom w:val="nil"/>
              <w:right w:val="nil"/>
            </w:tcBorders>
            <w:vAlign w:val="bottom"/>
          </w:tcPr>
          <w:p w14:paraId="66DC5C92" w14:textId="49B3E720"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ED82B9A" w14:textId="0014005A"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360D6F43" w14:textId="23493293"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158,474</w:t>
            </w:r>
          </w:p>
        </w:tc>
      </w:tr>
      <w:tr w:rsidR="0054539A" w:rsidRPr="001D534E" w14:paraId="5625D7DB" w14:textId="77777777" w:rsidTr="00213F17">
        <w:tc>
          <w:tcPr>
            <w:tcW w:w="2340" w:type="dxa"/>
            <w:tcBorders>
              <w:top w:val="nil"/>
              <w:left w:val="nil"/>
              <w:bottom w:val="nil"/>
              <w:right w:val="nil"/>
            </w:tcBorders>
          </w:tcPr>
          <w:p w14:paraId="060082C6" w14:textId="0252A5FE" w:rsidR="0054539A" w:rsidRPr="001D534E" w:rsidRDefault="0054539A" w:rsidP="0054539A">
            <w:pPr>
              <w:tabs>
                <w:tab w:val="center" w:pos="8010"/>
              </w:tabs>
              <w:spacing w:line="260" w:lineRule="exact"/>
              <w:ind w:left="164" w:hanging="164"/>
              <w:rPr>
                <w:rFonts w:ascii="Arial" w:hAnsi="Arial" w:cs="Arial"/>
                <w:sz w:val="14"/>
                <w:szCs w:val="14"/>
              </w:rPr>
            </w:pPr>
            <w:r w:rsidRPr="001D534E">
              <w:rPr>
                <w:rFonts w:ascii="Arial" w:hAnsi="Arial" w:cs="Arial"/>
                <w:sz w:val="14"/>
                <w:szCs w:val="14"/>
              </w:rPr>
              <w:t>Depreciation on disposal/ write off</w:t>
            </w:r>
          </w:p>
        </w:tc>
        <w:tc>
          <w:tcPr>
            <w:tcW w:w="1080" w:type="dxa"/>
            <w:tcBorders>
              <w:top w:val="nil"/>
              <w:left w:val="nil"/>
              <w:bottom w:val="nil"/>
              <w:right w:val="nil"/>
            </w:tcBorders>
            <w:vAlign w:val="bottom"/>
          </w:tcPr>
          <w:p w14:paraId="5CA593A2" w14:textId="77777777"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571DA669" w14:textId="0FA9DC95"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(5,116)</w:t>
            </w:r>
          </w:p>
        </w:tc>
        <w:tc>
          <w:tcPr>
            <w:tcW w:w="990" w:type="dxa"/>
            <w:tcBorders>
              <w:top w:val="nil"/>
              <w:left w:val="nil"/>
              <w:bottom w:val="nil"/>
              <w:right w:val="nil"/>
            </w:tcBorders>
            <w:vAlign w:val="bottom"/>
          </w:tcPr>
          <w:p w14:paraId="2785EDF3" w14:textId="027FEBF7"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(31,512)</w:t>
            </w:r>
          </w:p>
        </w:tc>
        <w:tc>
          <w:tcPr>
            <w:tcW w:w="1080" w:type="dxa"/>
            <w:tcBorders>
              <w:top w:val="nil"/>
              <w:left w:val="nil"/>
              <w:bottom w:val="nil"/>
              <w:right w:val="nil"/>
            </w:tcBorders>
            <w:vAlign w:val="bottom"/>
          </w:tcPr>
          <w:p w14:paraId="58065B04" w14:textId="008C202D"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(4,180)</w:t>
            </w:r>
          </w:p>
        </w:tc>
        <w:tc>
          <w:tcPr>
            <w:tcW w:w="1080" w:type="dxa"/>
            <w:tcBorders>
              <w:top w:val="nil"/>
              <w:left w:val="nil"/>
              <w:bottom w:val="nil"/>
              <w:right w:val="nil"/>
            </w:tcBorders>
            <w:vAlign w:val="bottom"/>
          </w:tcPr>
          <w:p w14:paraId="06DE9D32" w14:textId="1ABB0FBB"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5413A7E" w14:textId="60975DFC"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526DB782" w14:textId="702476BB"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(40,808)</w:t>
            </w:r>
          </w:p>
        </w:tc>
      </w:tr>
      <w:tr w:rsidR="0054539A" w:rsidRPr="001D534E" w14:paraId="10837692" w14:textId="77777777">
        <w:tc>
          <w:tcPr>
            <w:tcW w:w="2340" w:type="dxa"/>
            <w:tcBorders>
              <w:top w:val="nil"/>
              <w:left w:val="nil"/>
              <w:bottom w:val="nil"/>
              <w:right w:val="nil"/>
            </w:tcBorders>
          </w:tcPr>
          <w:p w14:paraId="04D6E067" w14:textId="4B1D3032" w:rsidR="0054539A" w:rsidRPr="001D534E" w:rsidRDefault="0054539A" w:rsidP="0054539A">
            <w:pPr>
              <w:tabs>
                <w:tab w:val="center" w:pos="8010"/>
              </w:tabs>
              <w:spacing w:line="260" w:lineRule="exact"/>
              <w:ind w:left="164" w:hanging="164"/>
              <w:rPr>
                <w:rFonts w:ascii="Arial" w:hAnsi="Arial" w:cs="Arial"/>
                <w:sz w:val="14"/>
                <w:szCs w:val="14"/>
              </w:rPr>
            </w:pPr>
            <w:r w:rsidRPr="001D534E">
              <w:rPr>
                <w:rFonts w:ascii="Arial" w:hAnsi="Arial" w:cs="Browallia New"/>
                <w:sz w:val="14"/>
                <w:szCs w:val="17"/>
                <w:lang w:val="en-US"/>
              </w:rPr>
              <w:t>Transfers in (out)</w:t>
            </w:r>
          </w:p>
        </w:tc>
        <w:tc>
          <w:tcPr>
            <w:tcW w:w="1080" w:type="dxa"/>
            <w:tcBorders>
              <w:top w:val="nil"/>
              <w:left w:val="nil"/>
              <w:bottom w:val="nil"/>
              <w:right w:val="nil"/>
            </w:tcBorders>
          </w:tcPr>
          <w:p w14:paraId="426B7BDA" w14:textId="77777777"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307B2905" w14:textId="733C48E5"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7FE181F3" w14:textId="6AC55B45" w:rsidR="0054539A" w:rsidRPr="001D534E" w:rsidRDefault="0054539A" w:rsidP="0054539A">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(2,346)</w:t>
            </w:r>
          </w:p>
        </w:tc>
        <w:tc>
          <w:tcPr>
            <w:tcW w:w="1080" w:type="dxa"/>
            <w:tcBorders>
              <w:top w:val="nil"/>
              <w:left w:val="nil"/>
              <w:bottom w:val="nil"/>
              <w:right w:val="nil"/>
            </w:tcBorders>
          </w:tcPr>
          <w:p w14:paraId="09433F04" w14:textId="304B5D6E"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2,346</w:t>
            </w:r>
          </w:p>
        </w:tc>
        <w:tc>
          <w:tcPr>
            <w:tcW w:w="1080" w:type="dxa"/>
            <w:tcBorders>
              <w:top w:val="nil"/>
              <w:left w:val="nil"/>
              <w:bottom w:val="nil"/>
              <w:right w:val="nil"/>
            </w:tcBorders>
          </w:tcPr>
          <w:p w14:paraId="73D53A1E" w14:textId="564C0613"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56237D8B" w14:textId="082F0A3A"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2A942606" w14:textId="3C519AB1"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w:t>
            </w:r>
          </w:p>
        </w:tc>
      </w:tr>
      <w:tr w:rsidR="0054539A" w:rsidRPr="001D534E" w14:paraId="3DEA842F" w14:textId="77777777">
        <w:tc>
          <w:tcPr>
            <w:tcW w:w="2340" w:type="dxa"/>
            <w:tcBorders>
              <w:top w:val="nil"/>
              <w:left w:val="nil"/>
              <w:bottom w:val="nil"/>
              <w:right w:val="nil"/>
            </w:tcBorders>
          </w:tcPr>
          <w:p w14:paraId="1E686FF8" w14:textId="40B35B09" w:rsidR="0054539A" w:rsidRPr="001D534E" w:rsidRDefault="0054539A" w:rsidP="0054539A">
            <w:pPr>
              <w:tabs>
                <w:tab w:val="center" w:pos="8010"/>
              </w:tabs>
              <w:spacing w:line="260" w:lineRule="exact"/>
              <w:ind w:left="164" w:hanging="164"/>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279C4806" w14:textId="77777777"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3183DA3C" w14:textId="190E65AD"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544,256</w:t>
            </w:r>
          </w:p>
        </w:tc>
        <w:tc>
          <w:tcPr>
            <w:tcW w:w="990" w:type="dxa"/>
            <w:tcBorders>
              <w:top w:val="nil"/>
              <w:left w:val="nil"/>
              <w:bottom w:val="nil"/>
              <w:right w:val="nil"/>
            </w:tcBorders>
            <w:vAlign w:val="center"/>
          </w:tcPr>
          <w:p w14:paraId="2A57F149" w14:textId="64FB0E99" w:rsidR="0054539A" w:rsidRPr="001D534E" w:rsidRDefault="0054539A" w:rsidP="0054539A">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1,134,298</w:t>
            </w:r>
          </w:p>
        </w:tc>
        <w:tc>
          <w:tcPr>
            <w:tcW w:w="1080" w:type="dxa"/>
            <w:tcBorders>
              <w:top w:val="nil"/>
              <w:left w:val="nil"/>
              <w:bottom w:val="nil"/>
              <w:right w:val="nil"/>
            </w:tcBorders>
            <w:vAlign w:val="center"/>
          </w:tcPr>
          <w:p w14:paraId="0AD04DEC" w14:textId="0E6BE212"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181,185</w:t>
            </w:r>
          </w:p>
        </w:tc>
        <w:tc>
          <w:tcPr>
            <w:tcW w:w="1080" w:type="dxa"/>
            <w:tcBorders>
              <w:top w:val="nil"/>
              <w:left w:val="nil"/>
              <w:bottom w:val="nil"/>
              <w:right w:val="nil"/>
            </w:tcBorders>
            <w:vAlign w:val="bottom"/>
          </w:tcPr>
          <w:p w14:paraId="744A0663" w14:textId="5BCC81E3"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39,022</w:t>
            </w:r>
          </w:p>
        </w:tc>
        <w:tc>
          <w:tcPr>
            <w:tcW w:w="1080" w:type="dxa"/>
            <w:tcBorders>
              <w:top w:val="nil"/>
              <w:left w:val="nil"/>
              <w:bottom w:val="nil"/>
              <w:right w:val="nil"/>
            </w:tcBorders>
            <w:vAlign w:val="bottom"/>
          </w:tcPr>
          <w:p w14:paraId="56E3F1E2" w14:textId="7EBE1C8C"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01C356ED" w14:textId="68B0F744" w:rsidR="0054539A" w:rsidRPr="001D534E" w:rsidRDefault="0054539A" w:rsidP="0054539A">
            <w:pPr>
              <w:pBdr>
                <w:bottom w:val="single" w:sz="4" w:space="1" w:color="auto"/>
              </w:pBdr>
              <w:tabs>
                <w:tab w:val="decimal" w:pos="795"/>
              </w:tabs>
              <w:spacing w:line="260" w:lineRule="exact"/>
              <w:rPr>
                <w:rFonts w:ascii="Arial" w:hAnsi="Arial" w:cs="Arial"/>
                <w:sz w:val="14"/>
                <w:szCs w:val="14"/>
                <w:cs/>
              </w:rPr>
            </w:pPr>
            <w:r w:rsidRPr="001D534E">
              <w:rPr>
                <w:rFonts w:ascii="Arial" w:hAnsi="Arial" w:cs="Arial"/>
                <w:sz w:val="14"/>
                <w:szCs w:val="14"/>
              </w:rPr>
              <w:t>1</w:t>
            </w:r>
            <w:r w:rsidR="00024CEC" w:rsidRPr="001D534E">
              <w:rPr>
                <w:rFonts w:ascii="Arial" w:hAnsi="Arial" w:cs="Arial"/>
                <w:sz w:val="14"/>
                <w:szCs w:val="14"/>
              </w:rPr>
              <w:t>,898</w:t>
            </w:r>
            <w:r w:rsidRPr="001D534E">
              <w:rPr>
                <w:rFonts w:ascii="Arial" w:hAnsi="Arial" w:cs="Arial"/>
                <w:sz w:val="14"/>
                <w:szCs w:val="14"/>
              </w:rPr>
              <w:t>,761</w:t>
            </w:r>
          </w:p>
        </w:tc>
      </w:tr>
      <w:tr w:rsidR="0054539A" w:rsidRPr="001D534E" w14:paraId="45BDEF49" w14:textId="77777777" w:rsidTr="00213F17">
        <w:tc>
          <w:tcPr>
            <w:tcW w:w="2340" w:type="dxa"/>
            <w:tcBorders>
              <w:top w:val="nil"/>
              <w:left w:val="nil"/>
              <w:bottom w:val="nil"/>
              <w:right w:val="nil"/>
            </w:tcBorders>
          </w:tcPr>
          <w:p w14:paraId="4457C10E" w14:textId="73E8EF03" w:rsidR="0054539A" w:rsidRPr="001D534E" w:rsidRDefault="0054539A" w:rsidP="0054539A">
            <w:pPr>
              <w:tabs>
                <w:tab w:val="left" w:pos="132"/>
                <w:tab w:val="center" w:pos="8010"/>
              </w:tabs>
              <w:spacing w:line="260" w:lineRule="exact"/>
              <w:rPr>
                <w:rFonts w:ascii="Arial" w:hAnsi="Arial" w:cs="Arial"/>
                <w:b/>
                <w:bCs/>
                <w:sz w:val="14"/>
                <w:szCs w:val="14"/>
              </w:rPr>
            </w:pPr>
            <w:r w:rsidRPr="001D534E">
              <w:rPr>
                <w:rFonts w:ascii="Arial" w:hAnsi="Arial" w:cs="Arial"/>
                <w:b/>
                <w:bCs/>
                <w:sz w:val="14"/>
                <w:szCs w:val="14"/>
              </w:rPr>
              <w:t>Allowance for impairment:</w:t>
            </w:r>
          </w:p>
        </w:tc>
        <w:tc>
          <w:tcPr>
            <w:tcW w:w="1080" w:type="dxa"/>
            <w:tcBorders>
              <w:top w:val="nil"/>
              <w:left w:val="nil"/>
              <w:bottom w:val="nil"/>
              <w:right w:val="nil"/>
            </w:tcBorders>
            <w:vAlign w:val="bottom"/>
          </w:tcPr>
          <w:p w14:paraId="7596158B" w14:textId="77777777" w:rsidR="0054539A" w:rsidRPr="001D534E" w:rsidRDefault="0054539A" w:rsidP="0054539A">
            <w:pPr>
              <w:tabs>
                <w:tab w:val="decimal" w:pos="774"/>
              </w:tabs>
              <w:spacing w:line="260" w:lineRule="exact"/>
              <w:rPr>
                <w:rFonts w:ascii="Arial" w:hAnsi="Arial" w:cs="Arial"/>
                <w:sz w:val="14"/>
                <w:szCs w:val="14"/>
              </w:rPr>
            </w:pPr>
          </w:p>
        </w:tc>
        <w:tc>
          <w:tcPr>
            <w:tcW w:w="1170" w:type="dxa"/>
            <w:tcBorders>
              <w:top w:val="nil"/>
              <w:left w:val="nil"/>
              <w:bottom w:val="nil"/>
              <w:right w:val="nil"/>
            </w:tcBorders>
            <w:vAlign w:val="bottom"/>
          </w:tcPr>
          <w:p w14:paraId="19C56A89" w14:textId="77777777" w:rsidR="0054539A" w:rsidRPr="001D534E" w:rsidRDefault="0054539A" w:rsidP="0054539A">
            <w:pPr>
              <w:tabs>
                <w:tab w:val="decimal" w:pos="774"/>
              </w:tabs>
              <w:spacing w:line="260" w:lineRule="exact"/>
              <w:rPr>
                <w:rFonts w:ascii="Arial" w:hAnsi="Arial" w:cs="Arial"/>
                <w:sz w:val="14"/>
                <w:szCs w:val="14"/>
              </w:rPr>
            </w:pPr>
          </w:p>
        </w:tc>
        <w:tc>
          <w:tcPr>
            <w:tcW w:w="990" w:type="dxa"/>
            <w:tcBorders>
              <w:top w:val="nil"/>
              <w:left w:val="nil"/>
              <w:bottom w:val="nil"/>
              <w:right w:val="nil"/>
            </w:tcBorders>
            <w:vAlign w:val="bottom"/>
          </w:tcPr>
          <w:p w14:paraId="4594D91E" w14:textId="77777777" w:rsidR="0054539A" w:rsidRPr="001D534E" w:rsidRDefault="0054539A" w:rsidP="0054539A">
            <w:pPr>
              <w:tabs>
                <w:tab w:val="decimal" w:pos="705"/>
              </w:tabs>
              <w:spacing w:line="260" w:lineRule="exact"/>
              <w:rPr>
                <w:rFonts w:ascii="Arial" w:hAnsi="Arial" w:cs="Arial"/>
                <w:sz w:val="14"/>
                <w:szCs w:val="14"/>
              </w:rPr>
            </w:pPr>
          </w:p>
        </w:tc>
        <w:tc>
          <w:tcPr>
            <w:tcW w:w="1080" w:type="dxa"/>
            <w:tcBorders>
              <w:top w:val="nil"/>
              <w:left w:val="nil"/>
              <w:bottom w:val="nil"/>
              <w:right w:val="nil"/>
            </w:tcBorders>
            <w:vAlign w:val="bottom"/>
          </w:tcPr>
          <w:p w14:paraId="7A5A3B72"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72A785AA"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1FBFB156"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1802FD59" w14:textId="77777777" w:rsidR="0054539A" w:rsidRPr="001D534E" w:rsidRDefault="0054539A" w:rsidP="0054539A">
            <w:pPr>
              <w:tabs>
                <w:tab w:val="decimal" w:pos="705"/>
              </w:tabs>
              <w:spacing w:line="260" w:lineRule="exact"/>
              <w:rPr>
                <w:rFonts w:ascii="Arial" w:hAnsi="Arial" w:cs="Arial"/>
                <w:sz w:val="14"/>
                <w:szCs w:val="14"/>
              </w:rPr>
            </w:pPr>
          </w:p>
        </w:tc>
      </w:tr>
      <w:tr w:rsidR="0054539A" w:rsidRPr="001D534E" w14:paraId="131F91B0" w14:textId="77777777" w:rsidTr="00836D84">
        <w:trPr>
          <w:trHeight w:val="216"/>
        </w:trPr>
        <w:tc>
          <w:tcPr>
            <w:tcW w:w="2340" w:type="dxa"/>
            <w:tcBorders>
              <w:top w:val="nil"/>
              <w:left w:val="nil"/>
              <w:bottom w:val="nil"/>
              <w:right w:val="nil"/>
            </w:tcBorders>
          </w:tcPr>
          <w:p w14:paraId="2291A6F4" w14:textId="5A0DF57F" w:rsidR="0054539A" w:rsidRPr="001D534E" w:rsidRDefault="0054539A" w:rsidP="0054539A">
            <w:pPr>
              <w:tabs>
                <w:tab w:val="left" w:pos="132"/>
                <w:tab w:val="center" w:pos="8010"/>
              </w:tabs>
              <w:spacing w:line="260" w:lineRule="exact"/>
              <w:rPr>
                <w:rFonts w:ascii="Arial" w:hAnsi="Arial" w:cs="Arial"/>
                <w:b/>
                <w:bCs/>
                <w:sz w:val="14"/>
                <w:szCs w:val="14"/>
              </w:rPr>
            </w:pPr>
            <w:r w:rsidRPr="001D534E">
              <w:rPr>
                <w:rFonts w:ascii="Arial" w:hAnsi="Arial" w:cs="Arial"/>
                <w:sz w:val="14"/>
                <w:szCs w:val="14"/>
              </w:rPr>
              <w:t>1 January 2024</w:t>
            </w:r>
          </w:p>
        </w:tc>
        <w:tc>
          <w:tcPr>
            <w:tcW w:w="1080" w:type="dxa"/>
            <w:tcBorders>
              <w:top w:val="nil"/>
              <w:left w:val="nil"/>
              <w:bottom w:val="nil"/>
              <w:right w:val="nil"/>
            </w:tcBorders>
            <w:vAlign w:val="bottom"/>
          </w:tcPr>
          <w:p w14:paraId="48BE938A" w14:textId="23610F16"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522EF81D" w14:textId="718026B6"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6EF14859" w14:textId="026951FA"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 xml:space="preserve">29,868 </w:t>
            </w:r>
          </w:p>
        </w:tc>
        <w:tc>
          <w:tcPr>
            <w:tcW w:w="1080" w:type="dxa"/>
            <w:tcBorders>
              <w:top w:val="nil"/>
              <w:left w:val="nil"/>
              <w:bottom w:val="nil"/>
              <w:right w:val="nil"/>
            </w:tcBorders>
            <w:vAlign w:val="bottom"/>
          </w:tcPr>
          <w:p w14:paraId="39717A0A" w14:textId="0369EC05"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7</w:t>
            </w:r>
          </w:p>
        </w:tc>
        <w:tc>
          <w:tcPr>
            <w:tcW w:w="1080" w:type="dxa"/>
            <w:tcBorders>
              <w:top w:val="nil"/>
              <w:left w:val="nil"/>
              <w:bottom w:val="nil"/>
              <w:right w:val="nil"/>
            </w:tcBorders>
            <w:vAlign w:val="bottom"/>
          </w:tcPr>
          <w:p w14:paraId="5163A746" w14:textId="63B25F12"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771519DE" w14:textId="1A50A487"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7F8E59FF" w14:textId="6B569161"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29,875</w:t>
            </w:r>
          </w:p>
        </w:tc>
      </w:tr>
      <w:tr w:rsidR="0054539A" w:rsidRPr="001D534E" w14:paraId="1CBDBDE1" w14:textId="77777777" w:rsidTr="00836D84">
        <w:trPr>
          <w:trHeight w:val="234"/>
        </w:trPr>
        <w:tc>
          <w:tcPr>
            <w:tcW w:w="2340" w:type="dxa"/>
            <w:tcBorders>
              <w:top w:val="nil"/>
              <w:left w:val="nil"/>
              <w:bottom w:val="nil"/>
              <w:right w:val="nil"/>
            </w:tcBorders>
          </w:tcPr>
          <w:p w14:paraId="0221BD0E" w14:textId="4702FF90" w:rsidR="0054539A" w:rsidRPr="001D534E" w:rsidRDefault="0054539A" w:rsidP="0054539A">
            <w:pPr>
              <w:tabs>
                <w:tab w:val="left" w:pos="132"/>
                <w:tab w:val="center" w:pos="8010"/>
              </w:tabs>
              <w:spacing w:line="260" w:lineRule="exact"/>
              <w:rPr>
                <w:rFonts w:ascii="Arial" w:hAnsi="Arial" w:cs="Arial"/>
                <w:sz w:val="14"/>
                <w:szCs w:val="14"/>
              </w:rPr>
            </w:pPr>
            <w:r w:rsidRPr="001D534E">
              <w:rPr>
                <w:rFonts w:ascii="Arial" w:hAnsi="Arial" w:cs="Arial"/>
                <w:sz w:val="14"/>
                <w:szCs w:val="14"/>
              </w:rPr>
              <w:t>Increase during the year</w:t>
            </w:r>
          </w:p>
        </w:tc>
        <w:tc>
          <w:tcPr>
            <w:tcW w:w="1080" w:type="dxa"/>
            <w:tcBorders>
              <w:top w:val="nil"/>
              <w:left w:val="nil"/>
              <w:bottom w:val="nil"/>
              <w:right w:val="nil"/>
            </w:tcBorders>
            <w:vAlign w:val="bottom"/>
          </w:tcPr>
          <w:p w14:paraId="635E697F" w14:textId="65350FF0"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38021BCF" w14:textId="143FD085"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43F1A98B" w14:textId="02FD2EBF"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21,104</w:t>
            </w:r>
          </w:p>
        </w:tc>
        <w:tc>
          <w:tcPr>
            <w:tcW w:w="1080" w:type="dxa"/>
            <w:tcBorders>
              <w:top w:val="nil"/>
              <w:left w:val="nil"/>
              <w:bottom w:val="nil"/>
              <w:right w:val="nil"/>
            </w:tcBorders>
            <w:vAlign w:val="bottom"/>
          </w:tcPr>
          <w:p w14:paraId="29020F11" w14:textId="311BD7F6"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4F08C349" w14:textId="60868836"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1E38A5A2" w14:textId="254BA3DB"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7E36F0B8" w14:textId="791256CF"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21,104</w:t>
            </w:r>
          </w:p>
        </w:tc>
      </w:tr>
      <w:tr w:rsidR="0054539A" w:rsidRPr="001D534E" w14:paraId="07625769" w14:textId="77777777" w:rsidTr="00213F17">
        <w:tc>
          <w:tcPr>
            <w:tcW w:w="2340" w:type="dxa"/>
            <w:tcBorders>
              <w:top w:val="nil"/>
              <w:left w:val="nil"/>
              <w:bottom w:val="nil"/>
              <w:right w:val="nil"/>
            </w:tcBorders>
          </w:tcPr>
          <w:p w14:paraId="3D24BEC4" w14:textId="4DADBE02" w:rsidR="0054539A" w:rsidRPr="001D534E" w:rsidRDefault="0054539A" w:rsidP="0054539A">
            <w:pPr>
              <w:tabs>
                <w:tab w:val="left" w:pos="132"/>
                <w:tab w:val="center" w:pos="8010"/>
              </w:tabs>
              <w:spacing w:line="260" w:lineRule="exact"/>
              <w:rPr>
                <w:rFonts w:ascii="Arial" w:hAnsi="Arial" w:cs="Arial"/>
                <w:b/>
                <w:bCs/>
                <w:sz w:val="14"/>
                <w:szCs w:val="14"/>
              </w:rPr>
            </w:pPr>
            <w:r w:rsidRPr="001D534E">
              <w:rPr>
                <w:rFonts w:ascii="Arial" w:hAnsi="Arial" w:cs="Arial"/>
                <w:sz w:val="14"/>
                <w:szCs w:val="14"/>
              </w:rPr>
              <w:t>Decrease during the year</w:t>
            </w:r>
          </w:p>
        </w:tc>
        <w:tc>
          <w:tcPr>
            <w:tcW w:w="1080" w:type="dxa"/>
            <w:tcBorders>
              <w:top w:val="nil"/>
              <w:left w:val="nil"/>
              <w:bottom w:val="nil"/>
              <w:right w:val="nil"/>
            </w:tcBorders>
            <w:vAlign w:val="bottom"/>
          </w:tcPr>
          <w:p w14:paraId="45B73706" w14:textId="450C4021"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20C6C882" w14:textId="1616BC07"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0506E937" w14:textId="5FA4D3CE" w:rsidR="0054539A" w:rsidRPr="001D534E" w:rsidRDefault="0054539A" w:rsidP="0054539A">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752D891E" w14:textId="31ADD1C1"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(7)</w:t>
            </w:r>
          </w:p>
        </w:tc>
        <w:tc>
          <w:tcPr>
            <w:tcW w:w="1080" w:type="dxa"/>
            <w:tcBorders>
              <w:top w:val="nil"/>
              <w:left w:val="nil"/>
              <w:bottom w:val="nil"/>
              <w:right w:val="nil"/>
            </w:tcBorders>
            <w:vAlign w:val="bottom"/>
          </w:tcPr>
          <w:p w14:paraId="6EF22F31" w14:textId="6DF8081D"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5C096F33" w14:textId="71AADEB7"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70FBCFDD" w14:textId="7CB95A40"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(7)</w:t>
            </w:r>
          </w:p>
        </w:tc>
      </w:tr>
      <w:tr w:rsidR="0054539A" w:rsidRPr="001D534E" w14:paraId="14DBE8AA" w14:textId="77777777" w:rsidTr="00213F17">
        <w:tc>
          <w:tcPr>
            <w:tcW w:w="2340" w:type="dxa"/>
            <w:tcBorders>
              <w:top w:val="nil"/>
              <w:left w:val="nil"/>
              <w:bottom w:val="nil"/>
              <w:right w:val="nil"/>
            </w:tcBorders>
          </w:tcPr>
          <w:p w14:paraId="62C01003" w14:textId="7FA17B60" w:rsidR="0054539A" w:rsidRPr="001D534E" w:rsidRDefault="0054539A" w:rsidP="0054539A">
            <w:pPr>
              <w:tabs>
                <w:tab w:val="left" w:pos="132"/>
                <w:tab w:val="center" w:pos="8010"/>
              </w:tabs>
              <w:spacing w:line="260" w:lineRule="exact"/>
              <w:rPr>
                <w:rFonts w:ascii="Arial" w:hAnsi="Arial" w:cs="Arial"/>
                <w:b/>
                <w:bCs/>
                <w:sz w:val="14"/>
                <w:szCs w:val="14"/>
              </w:rPr>
            </w:pPr>
            <w:r w:rsidRPr="001D534E">
              <w:rPr>
                <w:rFonts w:ascii="Arial" w:hAnsi="Arial" w:cs="Arial"/>
                <w:sz w:val="14"/>
                <w:szCs w:val="14"/>
              </w:rPr>
              <w:t>31 December 2024</w:t>
            </w:r>
          </w:p>
        </w:tc>
        <w:tc>
          <w:tcPr>
            <w:tcW w:w="1080" w:type="dxa"/>
            <w:tcBorders>
              <w:top w:val="nil"/>
              <w:left w:val="nil"/>
              <w:bottom w:val="nil"/>
              <w:right w:val="nil"/>
            </w:tcBorders>
            <w:vAlign w:val="bottom"/>
          </w:tcPr>
          <w:p w14:paraId="7D333E1E" w14:textId="3785DB29"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31E30ED8" w14:textId="1393AB13"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6EBD3761" w14:textId="3854B2ED"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50,972</w:t>
            </w:r>
          </w:p>
        </w:tc>
        <w:tc>
          <w:tcPr>
            <w:tcW w:w="1080" w:type="dxa"/>
            <w:tcBorders>
              <w:top w:val="nil"/>
              <w:left w:val="nil"/>
              <w:bottom w:val="nil"/>
              <w:right w:val="nil"/>
            </w:tcBorders>
            <w:vAlign w:val="bottom"/>
          </w:tcPr>
          <w:p w14:paraId="6C0265F1" w14:textId="3A8E4772"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330DC95C" w14:textId="61B3F6C0"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32F29D2C" w14:textId="487DA536"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0847727" w14:textId="5539BCB6"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50,972</w:t>
            </w:r>
          </w:p>
        </w:tc>
      </w:tr>
      <w:tr w:rsidR="0054539A" w:rsidRPr="001D534E" w14:paraId="4C69114C" w14:textId="77777777" w:rsidTr="00213F17">
        <w:tc>
          <w:tcPr>
            <w:tcW w:w="2340" w:type="dxa"/>
            <w:tcBorders>
              <w:top w:val="nil"/>
              <w:left w:val="nil"/>
              <w:bottom w:val="nil"/>
              <w:right w:val="nil"/>
            </w:tcBorders>
          </w:tcPr>
          <w:p w14:paraId="53797EE6" w14:textId="77777777" w:rsidR="0054539A" w:rsidRPr="001D534E" w:rsidRDefault="0054539A" w:rsidP="0054539A">
            <w:pPr>
              <w:tabs>
                <w:tab w:val="left" w:pos="132"/>
                <w:tab w:val="center" w:pos="8010"/>
              </w:tabs>
              <w:spacing w:line="260" w:lineRule="exact"/>
              <w:rPr>
                <w:rFonts w:ascii="Arial" w:hAnsi="Arial" w:cs="Arial"/>
                <w:sz w:val="14"/>
                <w:szCs w:val="14"/>
              </w:rPr>
            </w:pPr>
            <w:r w:rsidRPr="001D534E">
              <w:rPr>
                <w:rFonts w:ascii="Arial" w:hAnsi="Arial" w:cs="Arial"/>
                <w:sz w:val="14"/>
                <w:szCs w:val="14"/>
              </w:rPr>
              <w:t>Increase during the year</w:t>
            </w:r>
          </w:p>
        </w:tc>
        <w:tc>
          <w:tcPr>
            <w:tcW w:w="1080" w:type="dxa"/>
            <w:tcBorders>
              <w:top w:val="nil"/>
              <w:left w:val="nil"/>
              <w:bottom w:val="nil"/>
              <w:right w:val="nil"/>
            </w:tcBorders>
            <w:vAlign w:val="bottom"/>
          </w:tcPr>
          <w:p w14:paraId="77061FC8" w14:textId="47977B6A"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40FE40E1" w14:textId="531A2139"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750BD013" w14:textId="7913CF56" w:rsidR="0054539A" w:rsidRPr="001D534E" w:rsidRDefault="0054539A" w:rsidP="0054539A">
            <w:pPr>
              <w:tabs>
                <w:tab w:val="decimal" w:pos="705"/>
              </w:tabs>
              <w:spacing w:line="260" w:lineRule="exact"/>
              <w:rPr>
                <w:rFonts w:ascii="Arial" w:hAnsi="Arial" w:cs="Arial"/>
                <w:sz w:val="14"/>
                <w:szCs w:val="14"/>
              </w:rPr>
            </w:pPr>
            <w:r w:rsidRPr="001D534E">
              <w:rPr>
                <w:rFonts w:ascii="Arial" w:hAnsi="Arial" w:cs="Arial"/>
                <w:sz w:val="14"/>
                <w:szCs w:val="14"/>
              </w:rPr>
              <w:t>4,285</w:t>
            </w:r>
          </w:p>
        </w:tc>
        <w:tc>
          <w:tcPr>
            <w:tcW w:w="1080" w:type="dxa"/>
            <w:tcBorders>
              <w:top w:val="nil"/>
              <w:left w:val="nil"/>
              <w:bottom w:val="nil"/>
              <w:right w:val="nil"/>
            </w:tcBorders>
            <w:vAlign w:val="bottom"/>
          </w:tcPr>
          <w:p w14:paraId="613A6F06" w14:textId="08061BB1"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19C2186B" w14:textId="48A59DC3"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462F6F2D" w14:textId="3858D493" w:rsidR="0054539A" w:rsidRPr="001D534E" w:rsidRDefault="0054539A" w:rsidP="0054539A">
            <w:pP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4C8F4EE" w14:textId="498D9783" w:rsidR="0054539A" w:rsidRPr="001D534E" w:rsidRDefault="0054539A" w:rsidP="0054539A">
            <w:pPr>
              <w:tabs>
                <w:tab w:val="decimal" w:pos="795"/>
              </w:tabs>
              <w:spacing w:line="260" w:lineRule="exact"/>
              <w:rPr>
                <w:rFonts w:ascii="Arial" w:hAnsi="Arial" w:cs="Arial"/>
                <w:sz w:val="14"/>
                <w:szCs w:val="14"/>
              </w:rPr>
            </w:pPr>
            <w:r w:rsidRPr="001D534E">
              <w:rPr>
                <w:rFonts w:ascii="Arial" w:hAnsi="Arial" w:cs="Arial"/>
                <w:sz w:val="14"/>
                <w:szCs w:val="14"/>
              </w:rPr>
              <w:t>4,285</w:t>
            </w:r>
          </w:p>
        </w:tc>
      </w:tr>
      <w:tr w:rsidR="0054539A" w:rsidRPr="001D534E" w14:paraId="7D0704A1" w14:textId="77777777" w:rsidTr="00213F17">
        <w:tc>
          <w:tcPr>
            <w:tcW w:w="2340" w:type="dxa"/>
            <w:tcBorders>
              <w:top w:val="nil"/>
              <w:left w:val="nil"/>
              <w:bottom w:val="nil"/>
              <w:right w:val="nil"/>
            </w:tcBorders>
          </w:tcPr>
          <w:p w14:paraId="75C96B58" w14:textId="77777777" w:rsidR="0054539A" w:rsidRPr="001D534E" w:rsidRDefault="0054539A" w:rsidP="0054539A">
            <w:pPr>
              <w:tabs>
                <w:tab w:val="left" w:pos="132"/>
                <w:tab w:val="center" w:pos="8010"/>
              </w:tabs>
              <w:spacing w:line="260" w:lineRule="exact"/>
              <w:rPr>
                <w:rFonts w:ascii="Arial" w:hAnsi="Arial" w:cs="Arial"/>
                <w:sz w:val="14"/>
                <w:szCs w:val="14"/>
              </w:rPr>
            </w:pPr>
            <w:r w:rsidRPr="001D534E">
              <w:rPr>
                <w:rFonts w:ascii="Arial" w:hAnsi="Arial" w:cs="Arial"/>
                <w:sz w:val="14"/>
                <w:szCs w:val="14"/>
              </w:rPr>
              <w:t>Decrease during the year</w:t>
            </w:r>
          </w:p>
        </w:tc>
        <w:tc>
          <w:tcPr>
            <w:tcW w:w="1080" w:type="dxa"/>
            <w:tcBorders>
              <w:top w:val="nil"/>
              <w:left w:val="nil"/>
              <w:bottom w:val="nil"/>
              <w:right w:val="nil"/>
            </w:tcBorders>
            <w:vAlign w:val="bottom"/>
          </w:tcPr>
          <w:p w14:paraId="4B280DE6" w14:textId="19667311"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5AA9FF01" w14:textId="173B257E"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46A8AA05" w14:textId="308AD35E" w:rsidR="0054539A" w:rsidRPr="001D534E" w:rsidRDefault="0054539A" w:rsidP="0054539A">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(4,331)</w:t>
            </w:r>
          </w:p>
        </w:tc>
        <w:tc>
          <w:tcPr>
            <w:tcW w:w="1080" w:type="dxa"/>
            <w:tcBorders>
              <w:top w:val="nil"/>
              <w:left w:val="nil"/>
              <w:bottom w:val="nil"/>
              <w:right w:val="nil"/>
            </w:tcBorders>
            <w:vAlign w:val="bottom"/>
          </w:tcPr>
          <w:p w14:paraId="4F8F67CB" w14:textId="43D5FD5A"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4B8DB8C0" w14:textId="14A223D9"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16F58E12" w14:textId="42DFDC1A"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655806BA" w14:textId="42AB3749"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(4,331)</w:t>
            </w:r>
          </w:p>
        </w:tc>
      </w:tr>
      <w:tr w:rsidR="0054539A" w:rsidRPr="001D534E" w14:paraId="4446963F" w14:textId="77777777" w:rsidTr="00213F17">
        <w:tc>
          <w:tcPr>
            <w:tcW w:w="2340" w:type="dxa"/>
            <w:tcBorders>
              <w:top w:val="nil"/>
              <w:left w:val="nil"/>
              <w:bottom w:val="nil"/>
              <w:right w:val="nil"/>
            </w:tcBorders>
          </w:tcPr>
          <w:p w14:paraId="11498662" w14:textId="28EF2546" w:rsidR="0054539A" w:rsidRPr="001D534E" w:rsidRDefault="0054539A" w:rsidP="0054539A">
            <w:pPr>
              <w:tabs>
                <w:tab w:val="left" w:pos="132"/>
                <w:tab w:val="center" w:pos="8010"/>
              </w:tabs>
              <w:spacing w:line="260" w:lineRule="exact"/>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4CB514AC" w14:textId="0A5919B0"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59E6F7BB" w14:textId="2C79685E"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0CBA9455" w14:textId="16761451" w:rsidR="0054539A" w:rsidRPr="001D534E" w:rsidRDefault="0054539A" w:rsidP="0054539A">
            <w:pPr>
              <w:pBdr>
                <w:bottom w:val="sing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50,926</w:t>
            </w:r>
          </w:p>
        </w:tc>
        <w:tc>
          <w:tcPr>
            <w:tcW w:w="1080" w:type="dxa"/>
            <w:tcBorders>
              <w:top w:val="nil"/>
              <w:left w:val="nil"/>
              <w:bottom w:val="nil"/>
              <w:right w:val="nil"/>
            </w:tcBorders>
            <w:vAlign w:val="bottom"/>
          </w:tcPr>
          <w:p w14:paraId="6CD93AB9" w14:textId="5F2E7DA4"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64AEADBC" w14:textId="2B4605CA"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1C4C001B" w14:textId="210B9CFA" w:rsidR="0054539A" w:rsidRPr="001D534E" w:rsidRDefault="0054539A" w:rsidP="0054539A">
            <w:pPr>
              <w:pBdr>
                <w:bottom w:val="sing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AACDA7C" w14:textId="6E2E567A" w:rsidR="0054539A" w:rsidRPr="001D534E" w:rsidRDefault="0054539A" w:rsidP="0054539A">
            <w:pPr>
              <w:pBdr>
                <w:bottom w:val="sing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50,926</w:t>
            </w:r>
          </w:p>
        </w:tc>
      </w:tr>
      <w:tr w:rsidR="0054539A" w:rsidRPr="001D534E" w14:paraId="2F3CFFC0" w14:textId="77777777" w:rsidTr="00213F17">
        <w:tc>
          <w:tcPr>
            <w:tcW w:w="2340" w:type="dxa"/>
            <w:tcBorders>
              <w:top w:val="nil"/>
              <w:left w:val="nil"/>
              <w:bottom w:val="nil"/>
              <w:right w:val="nil"/>
            </w:tcBorders>
          </w:tcPr>
          <w:p w14:paraId="62FEC880" w14:textId="77777777" w:rsidR="0054539A" w:rsidRPr="001D534E" w:rsidRDefault="0054539A" w:rsidP="0054539A">
            <w:pPr>
              <w:tabs>
                <w:tab w:val="left" w:pos="132"/>
                <w:tab w:val="center" w:pos="8010"/>
              </w:tabs>
              <w:spacing w:line="260" w:lineRule="exact"/>
              <w:rPr>
                <w:rFonts w:ascii="Arial" w:hAnsi="Arial" w:cs="Arial"/>
                <w:b/>
                <w:bCs/>
                <w:sz w:val="14"/>
                <w:szCs w:val="14"/>
                <w:cs/>
              </w:rPr>
            </w:pPr>
            <w:r w:rsidRPr="001D534E">
              <w:rPr>
                <w:rFonts w:ascii="Arial" w:hAnsi="Arial" w:cs="Arial"/>
                <w:b/>
                <w:bCs/>
                <w:sz w:val="14"/>
                <w:szCs w:val="14"/>
              </w:rPr>
              <w:t>Net book value:</w:t>
            </w:r>
          </w:p>
        </w:tc>
        <w:tc>
          <w:tcPr>
            <w:tcW w:w="1080" w:type="dxa"/>
            <w:tcBorders>
              <w:top w:val="nil"/>
              <w:left w:val="nil"/>
              <w:bottom w:val="nil"/>
              <w:right w:val="nil"/>
            </w:tcBorders>
            <w:vAlign w:val="bottom"/>
          </w:tcPr>
          <w:p w14:paraId="635EB9A1" w14:textId="77777777" w:rsidR="0054539A" w:rsidRPr="001D534E" w:rsidRDefault="0054539A" w:rsidP="0054539A">
            <w:pPr>
              <w:tabs>
                <w:tab w:val="decimal" w:pos="774"/>
              </w:tabs>
              <w:spacing w:line="260" w:lineRule="exact"/>
              <w:rPr>
                <w:rFonts w:ascii="Arial" w:hAnsi="Arial" w:cs="Arial"/>
                <w:sz w:val="14"/>
                <w:szCs w:val="14"/>
              </w:rPr>
            </w:pPr>
          </w:p>
        </w:tc>
        <w:tc>
          <w:tcPr>
            <w:tcW w:w="1170" w:type="dxa"/>
            <w:tcBorders>
              <w:top w:val="nil"/>
              <w:left w:val="nil"/>
              <w:bottom w:val="nil"/>
              <w:right w:val="nil"/>
            </w:tcBorders>
            <w:vAlign w:val="bottom"/>
          </w:tcPr>
          <w:p w14:paraId="44043B3E" w14:textId="77777777" w:rsidR="0054539A" w:rsidRPr="001D534E" w:rsidRDefault="0054539A" w:rsidP="0054539A">
            <w:pPr>
              <w:tabs>
                <w:tab w:val="decimal" w:pos="774"/>
              </w:tabs>
              <w:spacing w:line="260" w:lineRule="exact"/>
              <w:rPr>
                <w:rFonts w:ascii="Arial" w:hAnsi="Arial" w:cs="Arial"/>
                <w:sz w:val="14"/>
                <w:szCs w:val="14"/>
              </w:rPr>
            </w:pPr>
          </w:p>
        </w:tc>
        <w:tc>
          <w:tcPr>
            <w:tcW w:w="990" w:type="dxa"/>
            <w:tcBorders>
              <w:top w:val="nil"/>
              <w:left w:val="nil"/>
              <w:bottom w:val="nil"/>
              <w:right w:val="nil"/>
            </w:tcBorders>
            <w:vAlign w:val="bottom"/>
          </w:tcPr>
          <w:p w14:paraId="7161869F" w14:textId="77777777" w:rsidR="0054539A" w:rsidRPr="001D534E" w:rsidRDefault="0054539A" w:rsidP="0054539A">
            <w:pPr>
              <w:tabs>
                <w:tab w:val="decimal" w:pos="705"/>
              </w:tabs>
              <w:spacing w:line="260" w:lineRule="exact"/>
              <w:rPr>
                <w:rFonts w:ascii="Arial" w:hAnsi="Arial" w:cs="Arial"/>
                <w:sz w:val="14"/>
                <w:szCs w:val="14"/>
              </w:rPr>
            </w:pPr>
          </w:p>
        </w:tc>
        <w:tc>
          <w:tcPr>
            <w:tcW w:w="1080" w:type="dxa"/>
            <w:tcBorders>
              <w:top w:val="nil"/>
              <w:left w:val="nil"/>
              <w:bottom w:val="nil"/>
              <w:right w:val="nil"/>
            </w:tcBorders>
            <w:vAlign w:val="bottom"/>
          </w:tcPr>
          <w:p w14:paraId="45767E71"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6DDD987A"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692F81F2"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vAlign w:val="bottom"/>
          </w:tcPr>
          <w:p w14:paraId="5E99040B" w14:textId="77777777" w:rsidR="0054539A" w:rsidRPr="001D534E" w:rsidRDefault="0054539A" w:rsidP="0054539A">
            <w:pPr>
              <w:tabs>
                <w:tab w:val="decimal" w:pos="795"/>
              </w:tabs>
              <w:spacing w:line="260" w:lineRule="exact"/>
              <w:rPr>
                <w:rFonts w:ascii="Arial" w:hAnsi="Arial" w:cs="Arial"/>
                <w:sz w:val="14"/>
                <w:szCs w:val="14"/>
              </w:rPr>
            </w:pPr>
          </w:p>
        </w:tc>
      </w:tr>
      <w:tr w:rsidR="0054539A" w:rsidRPr="001D534E" w14:paraId="4323025E" w14:textId="77777777">
        <w:tc>
          <w:tcPr>
            <w:tcW w:w="2340" w:type="dxa"/>
            <w:tcBorders>
              <w:top w:val="nil"/>
              <w:left w:val="nil"/>
              <w:bottom w:val="nil"/>
              <w:right w:val="nil"/>
            </w:tcBorders>
          </w:tcPr>
          <w:p w14:paraId="522C35DA" w14:textId="37C335A3" w:rsidR="0054539A" w:rsidRPr="001D534E" w:rsidRDefault="0054539A" w:rsidP="0054539A">
            <w:pPr>
              <w:tabs>
                <w:tab w:val="left" w:pos="132"/>
                <w:tab w:val="center" w:pos="8010"/>
              </w:tabs>
              <w:spacing w:line="260" w:lineRule="exact"/>
              <w:rPr>
                <w:rFonts w:ascii="Arial" w:hAnsi="Arial" w:cs="Arial"/>
                <w:b/>
                <w:bCs/>
                <w:sz w:val="14"/>
                <w:szCs w:val="14"/>
              </w:rPr>
            </w:pPr>
            <w:r w:rsidRPr="001D534E">
              <w:rPr>
                <w:rFonts w:ascii="Arial" w:hAnsi="Arial" w:cs="Arial"/>
                <w:sz w:val="14"/>
                <w:szCs w:val="14"/>
              </w:rPr>
              <w:t>31 December 2024</w:t>
            </w:r>
          </w:p>
        </w:tc>
        <w:tc>
          <w:tcPr>
            <w:tcW w:w="1080" w:type="dxa"/>
            <w:tcBorders>
              <w:top w:val="nil"/>
              <w:left w:val="nil"/>
              <w:bottom w:val="nil"/>
              <w:right w:val="nil"/>
            </w:tcBorders>
            <w:vAlign w:val="bottom"/>
          </w:tcPr>
          <w:p w14:paraId="051AC284" w14:textId="2BC9BBD2"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6EA4FF04" w14:textId="60E4C206"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997,892</w:t>
            </w:r>
          </w:p>
        </w:tc>
        <w:tc>
          <w:tcPr>
            <w:tcW w:w="990" w:type="dxa"/>
            <w:tcBorders>
              <w:top w:val="nil"/>
              <w:left w:val="nil"/>
              <w:bottom w:val="nil"/>
              <w:right w:val="nil"/>
            </w:tcBorders>
            <w:vAlign w:val="center"/>
          </w:tcPr>
          <w:p w14:paraId="4AD83E14" w14:textId="326D74EF" w:rsidR="0054539A" w:rsidRPr="001D534E" w:rsidRDefault="0054539A" w:rsidP="0054539A">
            <w:pPr>
              <w:pBdr>
                <w:bottom w:val="doub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 xml:space="preserve">    576,570 </w:t>
            </w:r>
          </w:p>
        </w:tc>
        <w:tc>
          <w:tcPr>
            <w:tcW w:w="1080" w:type="dxa"/>
            <w:tcBorders>
              <w:top w:val="nil"/>
              <w:left w:val="nil"/>
              <w:bottom w:val="nil"/>
              <w:right w:val="nil"/>
            </w:tcBorders>
            <w:vAlign w:val="center"/>
          </w:tcPr>
          <w:p w14:paraId="64D26865" w14:textId="23B60EB2"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 xml:space="preserve">      59,893 </w:t>
            </w:r>
          </w:p>
        </w:tc>
        <w:tc>
          <w:tcPr>
            <w:tcW w:w="1080" w:type="dxa"/>
            <w:tcBorders>
              <w:top w:val="nil"/>
              <w:left w:val="nil"/>
              <w:bottom w:val="nil"/>
              <w:right w:val="nil"/>
            </w:tcBorders>
            <w:vAlign w:val="bottom"/>
          </w:tcPr>
          <w:p w14:paraId="76FBD071" w14:textId="38456DF4"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1,490</w:t>
            </w:r>
          </w:p>
        </w:tc>
        <w:tc>
          <w:tcPr>
            <w:tcW w:w="1080" w:type="dxa"/>
            <w:tcBorders>
              <w:top w:val="nil"/>
              <w:left w:val="nil"/>
              <w:bottom w:val="nil"/>
              <w:right w:val="nil"/>
            </w:tcBorders>
            <w:vAlign w:val="bottom"/>
          </w:tcPr>
          <w:p w14:paraId="35787284" w14:textId="136BA723"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156,251</w:t>
            </w:r>
          </w:p>
        </w:tc>
        <w:tc>
          <w:tcPr>
            <w:tcW w:w="1080" w:type="dxa"/>
            <w:tcBorders>
              <w:top w:val="nil"/>
              <w:left w:val="nil"/>
              <w:bottom w:val="nil"/>
              <w:right w:val="nil"/>
            </w:tcBorders>
            <w:vAlign w:val="bottom"/>
          </w:tcPr>
          <w:p w14:paraId="68CE0858" w14:textId="6DE02C43" w:rsidR="0054539A" w:rsidRPr="001D534E" w:rsidRDefault="0054539A" w:rsidP="0054539A">
            <w:pPr>
              <w:pBdr>
                <w:bottom w:val="double" w:sz="4" w:space="1" w:color="auto"/>
              </w:pBdr>
              <w:tabs>
                <w:tab w:val="decimal" w:pos="795"/>
              </w:tabs>
              <w:spacing w:line="260" w:lineRule="exact"/>
              <w:rPr>
                <w:rFonts w:ascii="Arial" w:hAnsi="Arial" w:cs="Arial"/>
                <w:sz w:val="14"/>
                <w:szCs w:val="14"/>
                <w:cs/>
              </w:rPr>
            </w:pPr>
            <w:r w:rsidRPr="001D534E">
              <w:rPr>
                <w:rFonts w:ascii="Arial" w:hAnsi="Arial" w:cs="Arial"/>
                <w:sz w:val="14"/>
                <w:szCs w:val="14"/>
              </w:rPr>
              <w:t>2,618,396</w:t>
            </w:r>
          </w:p>
        </w:tc>
      </w:tr>
      <w:tr w:rsidR="0054539A" w:rsidRPr="001D534E" w14:paraId="4AE736D2" w14:textId="77777777">
        <w:tc>
          <w:tcPr>
            <w:tcW w:w="2340" w:type="dxa"/>
            <w:tcBorders>
              <w:top w:val="nil"/>
              <w:left w:val="nil"/>
              <w:bottom w:val="nil"/>
              <w:right w:val="nil"/>
            </w:tcBorders>
          </w:tcPr>
          <w:p w14:paraId="311EA74B" w14:textId="3423ECAC" w:rsidR="0054539A" w:rsidRPr="001D534E" w:rsidRDefault="0054539A" w:rsidP="0054539A">
            <w:pPr>
              <w:tabs>
                <w:tab w:val="left" w:pos="132"/>
                <w:tab w:val="center" w:pos="8010"/>
              </w:tabs>
              <w:spacing w:line="260" w:lineRule="exact"/>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0004A53E" w14:textId="7FDC13B6"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4D43E974" w14:textId="32D1512A"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1,093,382</w:t>
            </w:r>
          </w:p>
        </w:tc>
        <w:tc>
          <w:tcPr>
            <w:tcW w:w="990" w:type="dxa"/>
            <w:tcBorders>
              <w:top w:val="nil"/>
              <w:left w:val="nil"/>
              <w:bottom w:val="nil"/>
              <w:right w:val="nil"/>
            </w:tcBorders>
            <w:vAlign w:val="center"/>
          </w:tcPr>
          <w:p w14:paraId="415FEE3E" w14:textId="6CB8D93D" w:rsidR="0054539A" w:rsidRPr="001D534E" w:rsidRDefault="0054539A" w:rsidP="0054539A">
            <w:pPr>
              <w:pBdr>
                <w:bottom w:val="double" w:sz="4" w:space="1" w:color="auto"/>
              </w:pBdr>
              <w:tabs>
                <w:tab w:val="decimal" w:pos="705"/>
              </w:tabs>
              <w:spacing w:line="260" w:lineRule="exact"/>
              <w:rPr>
                <w:rFonts w:ascii="Arial" w:hAnsi="Arial" w:cs="Arial"/>
                <w:sz w:val="14"/>
                <w:szCs w:val="14"/>
              </w:rPr>
            </w:pPr>
            <w:r w:rsidRPr="001D534E">
              <w:rPr>
                <w:rFonts w:ascii="Arial" w:hAnsi="Arial" w:cs="Arial"/>
                <w:sz w:val="14"/>
                <w:szCs w:val="14"/>
              </w:rPr>
              <w:t>625,908</w:t>
            </w:r>
          </w:p>
        </w:tc>
        <w:tc>
          <w:tcPr>
            <w:tcW w:w="1080" w:type="dxa"/>
            <w:tcBorders>
              <w:top w:val="nil"/>
              <w:left w:val="nil"/>
              <w:bottom w:val="nil"/>
              <w:right w:val="nil"/>
            </w:tcBorders>
            <w:vAlign w:val="center"/>
          </w:tcPr>
          <w:p w14:paraId="1843A5D4" w14:textId="502693E3"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59,263</w:t>
            </w:r>
          </w:p>
        </w:tc>
        <w:tc>
          <w:tcPr>
            <w:tcW w:w="1080" w:type="dxa"/>
            <w:tcBorders>
              <w:top w:val="nil"/>
              <w:left w:val="nil"/>
              <w:bottom w:val="nil"/>
              <w:right w:val="nil"/>
            </w:tcBorders>
            <w:vAlign w:val="bottom"/>
          </w:tcPr>
          <w:p w14:paraId="763D7FAB" w14:textId="73044766"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3057B22B" w14:textId="06340F64" w:rsidR="0054539A" w:rsidRPr="001D534E" w:rsidRDefault="0054539A" w:rsidP="0054539A">
            <w:pPr>
              <w:pBdr>
                <w:bottom w:val="double" w:sz="4" w:space="1" w:color="auto"/>
              </w:pBdr>
              <w:tabs>
                <w:tab w:val="decimal" w:pos="774"/>
              </w:tabs>
              <w:spacing w:line="260" w:lineRule="exact"/>
              <w:rPr>
                <w:rFonts w:ascii="Arial" w:hAnsi="Arial" w:cs="Arial"/>
                <w:sz w:val="14"/>
                <w:szCs w:val="14"/>
              </w:rPr>
            </w:pPr>
            <w:r w:rsidRPr="001D534E">
              <w:rPr>
                <w:rFonts w:ascii="Arial" w:hAnsi="Arial" w:cs="Arial"/>
                <w:sz w:val="14"/>
                <w:szCs w:val="14"/>
              </w:rPr>
              <w:t>43,643</w:t>
            </w:r>
          </w:p>
        </w:tc>
        <w:tc>
          <w:tcPr>
            <w:tcW w:w="1080" w:type="dxa"/>
            <w:tcBorders>
              <w:top w:val="nil"/>
              <w:left w:val="nil"/>
              <w:bottom w:val="nil"/>
              <w:right w:val="nil"/>
            </w:tcBorders>
            <w:vAlign w:val="bottom"/>
          </w:tcPr>
          <w:p w14:paraId="2F5AD697" w14:textId="163F2235" w:rsidR="0054539A" w:rsidRPr="001D534E" w:rsidRDefault="0054539A" w:rsidP="0054539A">
            <w:pPr>
              <w:pBdr>
                <w:bottom w:val="doub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2,648,496</w:t>
            </w:r>
          </w:p>
        </w:tc>
      </w:tr>
      <w:tr w:rsidR="0054539A" w:rsidRPr="001D534E" w14:paraId="5FDEDEEE" w14:textId="77777777" w:rsidTr="00213F17">
        <w:tc>
          <w:tcPr>
            <w:tcW w:w="4590" w:type="dxa"/>
            <w:gridSpan w:val="3"/>
            <w:tcBorders>
              <w:top w:val="nil"/>
              <w:left w:val="nil"/>
              <w:bottom w:val="nil"/>
              <w:right w:val="nil"/>
            </w:tcBorders>
          </w:tcPr>
          <w:p w14:paraId="232EF992" w14:textId="77777777" w:rsidR="0054539A" w:rsidRPr="001D534E" w:rsidRDefault="0054539A" w:rsidP="0054539A">
            <w:pPr>
              <w:tabs>
                <w:tab w:val="center" w:pos="8010"/>
              </w:tabs>
              <w:spacing w:line="260" w:lineRule="exact"/>
              <w:jc w:val="both"/>
              <w:rPr>
                <w:rFonts w:ascii="Arial" w:hAnsi="Arial" w:cs="Arial"/>
                <w:sz w:val="14"/>
                <w:szCs w:val="14"/>
              </w:rPr>
            </w:pPr>
            <w:r w:rsidRPr="001D534E">
              <w:rPr>
                <w:rFonts w:ascii="Arial" w:hAnsi="Arial" w:cs="Arial"/>
                <w:b/>
                <w:bCs/>
                <w:sz w:val="14"/>
                <w:szCs w:val="14"/>
              </w:rPr>
              <w:t>Depreciation for the year</w:t>
            </w:r>
          </w:p>
        </w:tc>
        <w:tc>
          <w:tcPr>
            <w:tcW w:w="990" w:type="dxa"/>
            <w:tcBorders>
              <w:top w:val="nil"/>
              <w:left w:val="nil"/>
              <w:bottom w:val="nil"/>
              <w:right w:val="nil"/>
            </w:tcBorders>
          </w:tcPr>
          <w:p w14:paraId="5C29235D"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tcPr>
          <w:p w14:paraId="313E9202"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tcPr>
          <w:p w14:paraId="48742DCB"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tcPr>
          <w:p w14:paraId="2C0DA122" w14:textId="77777777" w:rsidR="0054539A" w:rsidRPr="001D534E" w:rsidRDefault="0054539A" w:rsidP="0054539A">
            <w:pPr>
              <w:tabs>
                <w:tab w:val="decimal" w:pos="774"/>
              </w:tabs>
              <w:spacing w:line="260" w:lineRule="exact"/>
              <w:rPr>
                <w:rFonts w:ascii="Arial" w:hAnsi="Arial" w:cs="Arial"/>
                <w:sz w:val="14"/>
                <w:szCs w:val="14"/>
              </w:rPr>
            </w:pPr>
          </w:p>
        </w:tc>
        <w:tc>
          <w:tcPr>
            <w:tcW w:w="1080" w:type="dxa"/>
            <w:tcBorders>
              <w:top w:val="nil"/>
              <w:left w:val="nil"/>
              <w:bottom w:val="nil"/>
              <w:right w:val="nil"/>
            </w:tcBorders>
          </w:tcPr>
          <w:p w14:paraId="21EB6DC5" w14:textId="77777777" w:rsidR="0054539A" w:rsidRPr="001D534E" w:rsidRDefault="0054539A" w:rsidP="0054539A">
            <w:pPr>
              <w:tabs>
                <w:tab w:val="decimal" w:pos="795"/>
              </w:tabs>
              <w:spacing w:line="260" w:lineRule="exact"/>
              <w:rPr>
                <w:rFonts w:ascii="Arial" w:hAnsi="Arial" w:cs="Arial"/>
                <w:sz w:val="14"/>
                <w:szCs w:val="14"/>
              </w:rPr>
            </w:pPr>
          </w:p>
        </w:tc>
      </w:tr>
      <w:tr w:rsidR="0054539A" w:rsidRPr="001D534E" w14:paraId="23F6D0B1" w14:textId="77777777" w:rsidTr="00213F17">
        <w:tc>
          <w:tcPr>
            <w:tcW w:w="8820" w:type="dxa"/>
            <w:gridSpan w:val="7"/>
            <w:tcBorders>
              <w:top w:val="nil"/>
              <w:left w:val="nil"/>
              <w:bottom w:val="nil"/>
              <w:right w:val="nil"/>
            </w:tcBorders>
          </w:tcPr>
          <w:p w14:paraId="041B2B6E" w14:textId="13A3206C" w:rsidR="0054539A" w:rsidRPr="001D534E" w:rsidRDefault="0054539A" w:rsidP="0054539A">
            <w:pPr>
              <w:spacing w:line="260" w:lineRule="exact"/>
              <w:rPr>
                <w:rFonts w:ascii="Arial" w:hAnsi="Arial" w:cs="Arial"/>
                <w:sz w:val="14"/>
                <w:szCs w:val="14"/>
              </w:rPr>
            </w:pPr>
            <w:r w:rsidRPr="001D534E">
              <w:rPr>
                <w:rFonts w:ascii="Arial" w:hAnsi="Arial" w:cs="Arial"/>
                <w:sz w:val="14"/>
                <w:szCs w:val="14"/>
              </w:rPr>
              <w:t>2024 (Baht 104.14 million included in manufacturing cost, and the balance in selling and administrative expenses)</w:t>
            </w:r>
          </w:p>
        </w:tc>
        <w:tc>
          <w:tcPr>
            <w:tcW w:w="1080" w:type="dxa"/>
            <w:tcBorders>
              <w:top w:val="nil"/>
              <w:left w:val="nil"/>
              <w:bottom w:val="nil"/>
              <w:right w:val="nil"/>
            </w:tcBorders>
          </w:tcPr>
          <w:p w14:paraId="215DBBB5" w14:textId="0A26D0CD" w:rsidR="0054539A" w:rsidRPr="001D534E" w:rsidRDefault="0054539A" w:rsidP="0054539A">
            <w:pPr>
              <w:pBdr>
                <w:bottom w:val="doub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144,830</w:t>
            </w:r>
          </w:p>
        </w:tc>
      </w:tr>
      <w:tr w:rsidR="0054539A" w:rsidRPr="001D534E" w14:paraId="28E695E3" w14:textId="77777777" w:rsidTr="00213F17">
        <w:tc>
          <w:tcPr>
            <w:tcW w:w="8820" w:type="dxa"/>
            <w:gridSpan w:val="7"/>
            <w:tcBorders>
              <w:top w:val="nil"/>
              <w:left w:val="nil"/>
              <w:bottom w:val="nil"/>
              <w:right w:val="nil"/>
            </w:tcBorders>
          </w:tcPr>
          <w:p w14:paraId="4EB0EA25" w14:textId="18666D5F" w:rsidR="0054539A" w:rsidRPr="001D534E" w:rsidRDefault="0054539A" w:rsidP="0054539A">
            <w:pPr>
              <w:spacing w:line="260" w:lineRule="exact"/>
              <w:rPr>
                <w:rFonts w:ascii="Arial" w:hAnsi="Arial" w:cs="Arial"/>
                <w:sz w:val="14"/>
                <w:szCs w:val="14"/>
              </w:rPr>
            </w:pPr>
            <w:r w:rsidRPr="001D534E">
              <w:rPr>
                <w:rFonts w:ascii="Arial" w:hAnsi="Arial" w:cs="Arial"/>
                <w:sz w:val="14"/>
                <w:szCs w:val="14"/>
              </w:rPr>
              <w:t>2025 (Baht 122.26 million included in manufacturing cost, and the balance in selling and administrative expenses)</w:t>
            </w:r>
          </w:p>
        </w:tc>
        <w:tc>
          <w:tcPr>
            <w:tcW w:w="1080" w:type="dxa"/>
            <w:tcBorders>
              <w:top w:val="nil"/>
              <w:left w:val="nil"/>
              <w:bottom w:val="nil"/>
              <w:right w:val="nil"/>
            </w:tcBorders>
          </w:tcPr>
          <w:p w14:paraId="74137118" w14:textId="56827CE5" w:rsidR="0054539A" w:rsidRPr="001D534E" w:rsidRDefault="0054539A" w:rsidP="0054539A">
            <w:pPr>
              <w:pBdr>
                <w:bottom w:val="double" w:sz="4" w:space="1" w:color="auto"/>
              </w:pBdr>
              <w:tabs>
                <w:tab w:val="decimal" w:pos="795"/>
              </w:tabs>
              <w:spacing w:line="260" w:lineRule="exact"/>
              <w:rPr>
                <w:rFonts w:ascii="Arial" w:hAnsi="Arial" w:cs="Arial"/>
                <w:sz w:val="14"/>
                <w:szCs w:val="14"/>
              </w:rPr>
            </w:pPr>
            <w:r w:rsidRPr="001D534E">
              <w:rPr>
                <w:rFonts w:ascii="Arial" w:hAnsi="Arial" w:cs="Arial"/>
                <w:sz w:val="14"/>
                <w:szCs w:val="14"/>
              </w:rPr>
              <w:t>158,474</w:t>
            </w:r>
          </w:p>
        </w:tc>
      </w:tr>
    </w:tbl>
    <w:p w14:paraId="1C3E0DD5" w14:textId="26AB484E" w:rsidR="00836D84" w:rsidRPr="001D534E" w:rsidRDefault="00836D84"/>
    <w:p w14:paraId="1264A1DE" w14:textId="77777777" w:rsidR="005C608A" w:rsidRPr="001D534E" w:rsidRDefault="005C608A">
      <w:r w:rsidRPr="001D534E">
        <w:br w:type="page"/>
      </w:r>
    </w:p>
    <w:tbl>
      <w:tblPr>
        <w:tblW w:w="981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080"/>
        <w:gridCol w:w="1170"/>
        <w:gridCol w:w="990"/>
        <w:gridCol w:w="1080"/>
        <w:gridCol w:w="1080"/>
        <w:gridCol w:w="1080"/>
        <w:gridCol w:w="990"/>
      </w:tblGrid>
      <w:tr w:rsidR="00836D84" w:rsidRPr="001D534E" w14:paraId="524E37B5" w14:textId="77777777" w:rsidTr="00836D84">
        <w:tc>
          <w:tcPr>
            <w:tcW w:w="2340" w:type="dxa"/>
            <w:tcBorders>
              <w:top w:val="nil"/>
              <w:left w:val="nil"/>
              <w:bottom w:val="nil"/>
              <w:right w:val="nil"/>
            </w:tcBorders>
          </w:tcPr>
          <w:p w14:paraId="3110FC28" w14:textId="2163F2C1" w:rsidR="00836D84" w:rsidRPr="001D534E" w:rsidRDefault="00836D84" w:rsidP="00836D84">
            <w:pPr>
              <w:tabs>
                <w:tab w:val="center" w:pos="8010"/>
              </w:tabs>
              <w:spacing w:line="280" w:lineRule="exact"/>
              <w:jc w:val="center"/>
              <w:rPr>
                <w:rFonts w:ascii="Arial" w:hAnsi="Arial" w:cs="Arial"/>
                <w:sz w:val="14"/>
                <w:szCs w:val="14"/>
              </w:rPr>
            </w:pPr>
            <w:r w:rsidRPr="001D534E">
              <w:lastRenderedPageBreak/>
              <w:br w:type="page"/>
            </w:r>
          </w:p>
        </w:tc>
        <w:tc>
          <w:tcPr>
            <w:tcW w:w="7470" w:type="dxa"/>
            <w:gridSpan w:val="7"/>
            <w:tcBorders>
              <w:top w:val="nil"/>
              <w:left w:val="nil"/>
              <w:bottom w:val="nil"/>
              <w:right w:val="nil"/>
            </w:tcBorders>
            <w:vAlign w:val="bottom"/>
          </w:tcPr>
          <w:p w14:paraId="73A66A70" w14:textId="77777777" w:rsidR="00836D84" w:rsidRPr="001D534E" w:rsidRDefault="00836D84" w:rsidP="00836D84">
            <w:pPr>
              <w:tabs>
                <w:tab w:val="center" w:pos="8010"/>
              </w:tabs>
              <w:spacing w:line="280" w:lineRule="exact"/>
              <w:jc w:val="right"/>
              <w:rPr>
                <w:rFonts w:ascii="Arial" w:hAnsi="Arial" w:cs="Arial"/>
                <w:sz w:val="14"/>
                <w:szCs w:val="14"/>
              </w:rPr>
            </w:pPr>
            <w:r w:rsidRPr="001D534E">
              <w:rPr>
                <w:rFonts w:ascii="Arial" w:hAnsi="Arial" w:cs="Arial"/>
                <w:sz w:val="14"/>
                <w:szCs w:val="14"/>
              </w:rPr>
              <w:t>(Unit: Thousand Baht)</w:t>
            </w:r>
          </w:p>
        </w:tc>
      </w:tr>
      <w:tr w:rsidR="00836D84" w:rsidRPr="001D534E" w14:paraId="2819080A" w14:textId="77777777" w:rsidTr="00836D84">
        <w:tc>
          <w:tcPr>
            <w:tcW w:w="2340" w:type="dxa"/>
            <w:tcBorders>
              <w:top w:val="nil"/>
              <w:left w:val="nil"/>
              <w:bottom w:val="nil"/>
              <w:right w:val="nil"/>
            </w:tcBorders>
          </w:tcPr>
          <w:p w14:paraId="1DBBFFAF" w14:textId="77777777" w:rsidR="00836D84" w:rsidRPr="001D534E" w:rsidRDefault="00836D84" w:rsidP="00836D84">
            <w:pPr>
              <w:tabs>
                <w:tab w:val="center" w:pos="8010"/>
              </w:tabs>
              <w:spacing w:line="280" w:lineRule="exact"/>
              <w:jc w:val="center"/>
              <w:rPr>
                <w:rFonts w:ascii="Arial" w:hAnsi="Arial" w:cs="Arial"/>
                <w:sz w:val="14"/>
                <w:szCs w:val="14"/>
              </w:rPr>
            </w:pPr>
          </w:p>
        </w:tc>
        <w:tc>
          <w:tcPr>
            <w:tcW w:w="7470" w:type="dxa"/>
            <w:gridSpan w:val="7"/>
            <w:tcBorders>
              <w:top w:val="nil"/>
              <w:left w:val="nil"/>
              <w:bottom w:val="nil"/>
              <w:right w:val="nil"/>
            </w:tcBorders>
            <w:vAlign w:val="bottom"/>
          </w:tcPr>
          <w:p w14:paraId="504CA9C0" w14:textId="77777777" w:rsidR="00836D84" w:rsidRPr="001D534E" w:rsidRDefault="00836D84" w:rsidP="00836D84">
            <w:pPr>
              <w:pBdr>
                <w:bottom w:val="single" w:sz="4" w:space="1" w:color="auto"/>
              </w:pBdr>
              <w:tabs>
                <w:tab w:val="center" w:pos="8010"/>
              </w:tabs>
              <w:spacing w:line="280" w:lineRule="exact"/>
              <w:jc w:val="center"/>
              <w:rPr>
                <w:rFonts w:ascii="Arial" w:hAnsi="Arial" w:cs="Arial"/>
                <w:sz w:val="14"/>
                <w:szCs w:val="14"/>
              </w:rPr>
            </w:pPr>
            <w:r w:rsidRPr="001D534E">
              <w:rPr>
                <w:rFonts w:ascii="Arial" w:hAnsi="Arial" w:cs="Arial"/>
                <w:sz w:val="14"/>
                <w:szCs w:val="14"/>
              </w:rPr>
              <w:t>Separate</w:t>
            </w:r>
            <w:r w:rsidRPr="001D534E">
              <w:rPr>
                <w:rFonts w:ascii="Arial" w:hAnsi="Arial" w:cs="Arial"/>
                <w:sz w:val="14"/>
                <w:szCs w:val="14"/>
                <w:cs/>
              </w:rPr>
              <w:t xml:space="preserve"> </w:t>
            </w:r>
            <w:r w:rsidRPr="001D534E">
              <w:rPr>
                <w:rFonts w:ascii="Arial" w:hAnsi="Arial" w:cs="Arial"/>
                <w:sz w:val="14"/>
                <w:szCs w:val="14"/>
              </w:rPr>
              <w:t>financial statements</w:t>
            </w:r>
          </w:p>
        </w:tc>
      </w:tr>
      <w:tr w:rsidR="00836D84" w:rsidRPr="001D534E" w14:paraId="53EBDE3C" w14:textId="77777777" w:rsidTr="00836D84">
        <w:tc>
          <w:tcPr>
            <w:tcW w:w="2340" w:type="dxa"/>
            <w:tcBorders>
              <w:top w:val="nil"/>
              <w:left w:val="nil"/>
              <w:bottom w:val="nil"/>
              <w:right w:val="nil"/>
            </w:tcBorders>
          </w:tcPr>
          <w:p w14:paraId="63562094" w14:textId="77777777" w:rsidR="00836D84" w:rsidRPr="001D534E" w:rsidRDefault="00836D84" w:rsidP="00836D84">
            <w:pPr>
              <w:tabs>
                <w:tab w:val="center" w:pos="8010"/>
              </w:tabs>
              <w:spacing w:line="280" w:lineRule="exact"/>
              <w:jc w:val="center"/>
              <w:rPr>
                <w:rFonts w:ascii="Arial" w:hAnsi="Arial" w:cs="Arial"/>
                <w:sz w:val="14"/>
                <w:szCs w:val="14"/>
              </w:rPr>
            </w:pPr>
          </w:p>
        </w:tc>
        <w:tc>
          <w:tcPr>
            <w:tcW w:w="1080" w:type="dxa"/>
            <w:tcBorders>
              <w:top w:val="nil"/>
              <w:left w:val="nil"/>
              <w:bottom w:val="nil"/>
              <w:right w:val="nil"/>
            </w:tcBorders>
            <w:vAlign w:val="bottom"/>
          </w:tcPr>
          <w:p w14:paraId="7A2CA966" w14:textId="77777777" w:rsidR="00836D84" w:rsidRPr="001D534E" w:rsidRDefault="00836D84" w:rsidP="00836D84">
            <w:pPr>
              <w:pBdr>
                <w:bottom w:val="single" w:sz="4" w:space="1" w:color="auto"/>
              </w:pBdr>
              <w:tabs>
                <w:tab w:val="center" w:pos="8010"/>
              </w:tabs>
              <w:spacing w:line="280" w:lineRule="exact"/>
              <w:jc w:val="center"/>
              <w:rPr>
                <w:rFonts w:ascii="Arial" w:hAnsi="Arial" w:cs="Arial"/>
                <w:b/>
                <w:bCs/>
                <w:sz w:val="14"/>
                <w:szCs w:val="14"/>
              </w:rPr>
            </w:pPr>
            <w:r w:rsidRPr="001D534E">
              <w:rPr>
                <w:rFonts w:ascii="Arial" w:hAnsi="Arial" w:cs="Arial"/>
                <w:b/>
                <w:bCs/>
                <w:sz w:val="14"/>
                <w:szCs w:val="14"/>
              </w:rPr>
              <w:t>Revaluation basis</w:t>
            </w:r>
          </w:p>
        </w:tc>
        <w:tc>
          <w:tcPr>
            <w:tcW w:w="5400" w:type="dxa"/>
            <w:gridSpan w:val="5"/>
            <w:tcBorders>
              <w:top w:val="nil"/>
              <w:left w:val="nil"/>
              <w:bottom w:val="nil"/>
              <w:right w:val="nil"/>
            </w:tcBorders>
            <w:vAlign w:val="bottom"/>
          </w:tcPr>
          <w:p w14:paraId="1E6BB3E1" w14:textId="77777777" w:rsidR="00836D84" w:rsidRPr="001D534E" w:rsidRDefault="00836D84" w:rsidP="00836D84">
            <w:pPr>
              <w:pBdr>
                <w:bottom w:val="single" w:sz="4" w:space="1" w:color="auto"/>
              </w:pBdr>
              <w:tabs>
                <w:tab w:val="center" w:pos="8010"/>
              </w:tabs>
              <w:spacing w:line="280" w:lineRule="exact"/>
              <w:jc w:val="center"/>
              <w:rPr>
                <w:rFonts w:ascii="Arial" w:hAnsi="Arial" w:cs="Arial"/>
                <w:b/>
                <w:bCs/>
                <w:sz w:val="14"/>
                <w:szCs w:val="14"/>
              </w:rPr>
            </w:pPr>
            <w:r w:rsidRPr="001D534E">
              <w:rPr>
                <w:rFonts w:ascii="Arial" w:hAnsi="Arial" w:cs="Arial"/>
                <w:b/>
                <w:bCs/>
                <w:sz w:val="14"/>
                <w:szCs w:val="14"/>
              </w:rPr>
              <w:t>Cost basis</w:t>
            </w:r>
          </w:p>
        </w:tc>
        <w:tc>
          <w:tcPr>
            <w:tcW w:w="990" w:type="dxa"/>
            <w:tcBorders>
              <w:top w:val="nil"/>
              <w:left w:val="nil"/>
              <w:bottom w:val="nil"/>
              <w:right w:val="nil"/>
            </w:tcBorders>
            <w:vAlign w:val="bottom"/>
          </w:tcPr>
          <w:p w14:paraId="24E0821A" w14:textId="77777777" w:rsidR="00836D84" w:rsidRPr="001D534E" w:rsidRDefault="00836D84" w:rsidP="00836D84">
            <w:pPr>
              <w:tabs>
                <w:tab w:val="decimal" w:pos="792"/>
              </w:tabs>
              <w:spacing w:line="280" w:lineRule="exact"/>
              <w:rPr>
                <w:rFonts w:ascii="Arial" w:hAnsi="Arial" w:cs="Arial"/>
                <w:sz w:val="14"/>
                <w:szCs w:val="14"/>
              </w:rPr>
            </w:pPr>
          </w:p>
        </w:tc>
      </w:tr>
      <w:tr w:rsidR="00DD4F59" w:rsidRPr="001D534E" w14:paraId="214A0DB3" w14:textId="77777777" w:rsidTr="00836D84">
        <w:tc>
          <w:tcPr>
            <w:tcW w:w="2340" w:type="dxa"/>
            <w:tcBorders>
              <w:top w:val="nil"/>
              <w:left w:val="nil"/>
              <w:bottom w:val="nil"/>
              <w:right w:val="nil"/>
            </w:tcBorders>
          </w:tcPr>
          <w:p w14:paraId="1AB985E1" w14:textId="77777777" w:rsidR="00DD4F59" w:rsidRPr="001D534E" w:rsidRDefault="00DD4F59" w:rsidP="00DD4F59">
            <w:pPr>
              <w:tabs>
                <w:tab w:val="center" w:pos="8010"/>
              </w:tabs>
              <w:spacing w:line="280" w:lineRule="exact"/>
              <w:jc w:val="center"/>
              <w:rPr>
                <w:rFonts w:ascii="Arial" w:hAnsi="Arial" w:cs="Arial"/>
                <w:sz w:val="14"/>
                <w:szCs w:val="14"/>
              </w:rPr>
            </w:pPr>
          </w:p>
        </w:tc>
        <w:tc>
          <w:tcPr>
            <w:tcW w:w="1080" w:type="dxa"/>
            <w:tcBorders>
              <w:top w:val="nil"/>
              <w:left w:val="nil"/>
              <w:bottom w:val="nil"/>
              <w:right w:val="nil"/>
            </w:tcBorders>
            <w:vAlign w:val="bottom"/>
          </w:tcPr>
          <w:p w14:paraId="5A51D9A9" w14:textId="77777777" w:rsidR="00DD4F59" w:rsidRPr="001D534E" w:rsidRDefault="00DD4F59" w:rsidP="00DD4F59">
            <w:pPr>
              <w:pBdr>
                <w:bottom w:val="single" w:sz="4" w:space="1" w:color="auto"/>
              </w:pBdr>
              <w:tabs>
                <w:tab w:val="center" w:pos="8010"/>
              </w:tabs>
              <w:spacing w:line="280" w:lineRule="exact"/>
              <w:jc w:val="center"/>
              <w:rPr>
                <w:rFonts w:ascii="Arial" w:hAnsi="Arial" w:cs="Arial"/>
                <w:sz w:val="14"/>
                <w:szCs w:val="14"/>
              </w:rPr>
            </w:pPr>
            <w:r w:rsidRPr="001D534E">
              <w:rPr>
                <w:rFonts w:ascii="Arial" w:hAnsi="Arial" w:cs="Arial"/>
                <w:sz w:val="14"/>
                <w:szCs w:val="14"/>
              </w:rPr>
              <w:t>Land</w:t>
            </w:r>
          </w:p>
        </w:tc>
        <w:tc>
          <w:tcPr>
            <w:tcW w:w="1170" w:type="dxa"/>
            <w:tcBorders>
              <w:top w:val="nil"/>
              <w:left w:val="nil"/>
              <w:bottom w:val="nil"/>
              <w:right w:val="nil"/>
            </w:tcBorders>
            <w:vAlign w:val="bottom"/>
          </w:tcPr>
          <w:p w14:paraId="111808D5" w14:textId="77777777" w:rsidR="00DD4F59" w:rsidRPr="001D534E" w:rsidRDefault="00DD4F59" w:rsidP="00DD4F59">
            <w:pPr>
              <w:pBdr>
                <w:bottom w:val="single" w:sz="4" w:space="1" w:color="auto"/>
              </w:pBdr>
              <w:tabs>
                <w:tab w:val="center" w:pos="8010"/>
              </w:tabs>
              <w:spacing w:line="280" w:lineRule="exact"/>
              <w:jc w:val="center"/>
              <w:rPr>
                <w:rFonts w:ascii="Arial" w:hAnsi="Arial" w:cs="Arial"/>
                <w:sz w:val="14"/>
                <w:szCs w:val="14"/>
              </w:rPr>
            </w:pPr>
            <w:r w:rsidRPr="001D534E">
              <w:rPr>
                <w:rFonts w:ascii="Arial" w:hAnsi="Arial" w:cs="Arial"/>
                <w:sz w:val="14"/>
                <w:szCs w:val="14"/>
              </w:rPr>
              <w:t>Buildings and building improvements</w:t>
            </w:r>
          </w:p>
        </w:tc>
        <w:tc>
          <w:tcPr>
            <w:tcW w:w="990" w:type="dxa"/>
            <w:tcBorders>
              <w:top w:val="nil"/>
              <w:left w:val="nil"/>
              <w:bottom w:val="nil"/>
              <w:right w:val="nil"/>
            </w:tcBorders>
            <w:vAlign w:val="bottom"/>
          </w:tcPr>
          <w:p w14:paraId="62177E16" w14:textId="77777777" w:rsidR="00DD4F59" w:rsidRPr="001D534E" w:rsidRDefault="00DD4F59" w:rsidP="00DD4F59">
            <w:pPr>
              <w:pBdr>
                <w:bottom w:val="single" w:sz="4" w:space="1" w:color="auto"/>
              </w:pBdr>
              <w:tabs>
                <w:tab w:val="center" w:pos="8010"/>
              </w:tabs>
              <w:spacing w:line="280" w:lineRule="exact"/>
              <w:jc w:val="center"/>
              <w:rPr>
                <w:rFonts w:ascii="Arial" w:hAnsi="Arial" w:cs="Arial"/>
                <w:sz w:val="14"/>
                <w:szCs w:val="14"/>
              </w:rPr>
            </w:pPr>
            <w:r w:rsidRPr="001D534E">
              <w:rPr>
                <w:rFonts w:ascii="Arial" w:hAnsi="Arial" w:cs="Arial"/>
                <w:sz w:val="14"/>
                <w:szCs w:val="14"/>
              </w:rPr>
              <w:t>Machinery and equipment</w:t>
            </w:r>
          </w:p>
        </w:tc>
        <w:tc>
          <w:tcPr>
            <w:tcW w:w="1080" w:type="dxa"/>
            <w:tcBorders>
              <w:top w:val="nil"/>
              <w:left w:val="nil"/>
              <w:bottom w:val="nil"/>
              <w:right w:val="nil"/>
            </w:tcBorders>
            <w:vAlign w:val="bottom"/>
          </w:tcPr>
          <w:p w14:paraId="3A4D005D" w14:textId="3AF8F751" w:rsidR="00DD4F59" w:rsidRPr="001D534E" w:rsidRDefault="00DD4F59" w:rsidP="00DD4F59">
            <w:pPr>
              <w:pBdr>
                <w:bottom w:val="single" w:sz="4" w:space="1" w:color="auto"/>
              </w:pBdr>
              <w:tabs>
                <w:tab w:val="center" w:pos="8010"/>
              </w:tabs>
              <w:spacing w:line="280" w:lineRule="exact"/>
              <w:jc w:val="center"/>
              <w:rPr>
                <w:rFonts w:ascii="Arial" w:hAnsi="Arial" w:cs="Arial"/>
                <w:sz w:val="14"/>
                <w:szCs w:val="14"/>
                <w:cs/>
              </w:rPr>
            </w:pPr>
            <w:r w:rsidRPr="001D534E">
              <w:rPr>
                <w:rFonts w:ascii="Arial" w:hAnsi="Arial" w:cs="Arial"/>
                <w:sz w:val="14"/>
                <w:szCs w:val="14"/>
              </w:rPr>
              <w:t>Furniture, fixtures and office equipment</w:t>
            </w:r>
          </w:p>
        </w:tc>
        <w:tc>
          <w:tcPr>
            <w:tcW w:w="1080" w:type="dxa"/>
            <w:tcBorders>
              <w:top w:val="nil"/>
              <w:left w:val="nil"/>
              <w:bottom w:val="nil"/>
              <w:right w:val="nil"/>
            </w:tcBorders>
            <w:vAlign w:val="bottom"/>
          </w:tcPr>
          <w:p w14:paraId="3713B89E" w14:textId="77777777" w:rsidR="00DD4F59" w:rsidRPr="001D534E" w:rsidRDefault="00DD4F59" w:rsidP="00DD4F59">
            <w:pPr>
              <w:pBdr>
                <w:bottom w:val="single" w:sz="4" w:space="1" w:color="auto"/>
              </w:pBdr>
              <w:tabs>
                <w:tab w:val="center" w:pos="8010"/>
              </w:tabs>
              <w:spacing w:line="280" w:lineRule="exact"/>
              <w:jc w:val="center"/>
              <w:rPr>
                <w:rFonts w:ascii="Arial" w:hAnsi="Arial" w:cs="Arial"/>
                <w:sz w:val="14"/>
                <w:szCs w:val="14"/>
                <w:cs/>
              </w:rPr>
            </w:pPr>
            <w:r w:rsidRPr="001D534E">
              <w:rPr>
                <w:rFonts w:ascii="Arial" w:hAnsi="Arial" w:cs="Arial"/>
                <w:sz w:val="14"/>
                <w:szCs w:val="14"/>
              </w:rPr>
              <w:t>Motor vehicles</w:t>
            </w:r>
          </w:p>
        </w:tc>
        <w:tc>
          <w:tcPr>
            <w:tcW w:w="1080" w:type="dxa"/>
            <w:tcBorders>
              <w:top w:val="nil"/>
              <w:left w:val="nil"/>
              <w:bottom w:val="nil"/>
              <w:right w:val="nil"/>
            </w:tcBorders>
            <w:vAlign w:val="bottom"/>
          </w:tcPr>
          <w:p w14:paraId="0A9E4E28" w14:textId="77777777" w:rsidR="00DD4F59" w:rsidRPr="001D534E" w:rsidRDefault="00DD4F59" w:rsidP="00DD4F59">
            <w:pPr>
              <w:pBdr>
                <w:bottom w:val="single" w:sz="4" w:space="1" w:color="auto"/>
              </w:pBdr>
              <w:tabs>
                <w:tab w:val="center" w:pos="8010"/>
              </w:tabs>
              <w:spacing w:line="280" w:lineRule="exact"/>
              <w:jc w:val="center"/>
              <w:rPr>
                <w:rFonts w:ascii="Arial" w:hAnsi="Arial" w:cs="Arial"/>
                <w:sz w:val="14"/>
                <w:szCs w:val="14"/>
                <w:cs/>
              </w:rPr>
            </w:pPr>
            <w:r w:rsidRPr="001D534E">
              <w:rPr>
                <w:rFonts w:ascii="Arial" w:hAnsi="Arial" w:cs="Arial"/>
                <w:sz w:val="14"/>
                <w:szCs w:val="14"/>
              </w:rPr>
              <w:t>Assets under construction</w:t>
            </w:r>
          </w:p>
        </w:tc>
        <w:tc>
          <w:tcPr>
            <w:tcW w:w="990" w:type="dxa"/>
            <w:tcBorders>
              <w:top w:val="nil"/>
              <w:left w:val="nil"/>
              <w:bottom w:val="nil"/>
              <w:right w:val="nil"/>
            </w:tcBorders>
            <w:vAlign w:val="bottom"/>
          </w:tcPr>
          <w:p w14:paraId="76291651" w14:textId="77777777" w:rsidR="00DD4F59" w:rsidRPr="001D534E" w:rsidRDefault="00DD4F59" w:rsidP="00DD4F59">
            <w:pPr>
              <w:pBdr>
                <w:bottom w:val="single" w:sz="4" w:space="1" w:color="auto"/>
              </w:pBdr>
              <w:tabs>
                <w:tab w:val="center" w:pos="8010"/>
              </w:tabs>
              <w:spacing w:line="280" w:lineRule="exact"/>
              <w:jc w:val="center"/>
              <w:rPr>
                <w:rFonts w:ascii="Arial" w:hAnsi="Arial" w:cs="Arial"/>
                <w:sz w:val="14"/>
                <w:szCs w:val="14"/>
                <w:cs/>
              </w:rPr>
            </w:pPr>
            <w:r w:rsidRPr="001D534E">
              <w:rPr>
                <w:rFonts w:ascii="Arial" w:hAnsi="Arial" w:cs="Arial"/>
                <w:sz w:val="14"/>
                <w:szCs w:val="14"/>
              </w:rPr>
              <w:t>Total</w:t>
            </w:r>
          </w:p>
        </w:tc>
      </w:tr>
      <w:tr w:rsidR="00DD4F59" w:rsidRPr="001D534E" w14:paraId="4CEDC7A1" w14:textId="77777777" w:rsidTr="00836D84">
        <w:tc>
          <w:tcPr>
            <w:tcW w:w="2340" w:type="dxa"/>
            <w:tcBorders>
              <w:top w:val="nil"/>
              <w:left w:val="nil"/>
              <w:bottom w:val="nil"/>
              <w:right w:val="nil"/>
            </w:tcBorders>
          </w:tcPr>
          <w:p w14:paraId="30FC51A3" w14:textId="77777777" w:rsidR="00DD4F59" w:rsidRPr="001D534E" w:rsidRDefault="00DD4F59" w:rsidP="00DD4F59">
            <w:pPr>
              <w:tabs>
                <w:tab w:val="center" w:pos="8010"/>
              </w:tabs>
              <w:spacing w:line="280" w:lineRule="exact"/>
              <w:rPr>
                <w:rFonts w:ascii="Arial" w:hAnsi="Arial" w:cs="Arial"/>
                <w:sz w:val="14"/>
                <w:szCs w:val="14"/>
              </w:rPr>
            </w:pPr>
            <w:r w:rsidRPr="001D534E">
              <w:rPr>
                <w:rFonts w:ascii="Arial" w:hAnsi="Arial" w:cs="Arial"/>
                <w:b/>
                <w:bCs/>
                <w:sz w:val="14"/>
                <w:szCs w:val="14"/>
              </w:rPr>
              <w:t>Cost / Revalued amount:</w:t>
            </w:r>
          </w:p>
        </w:tc>
        <w:tc>
          <w:tcPr>
            <w:tcW w:w="1080" w:type="dxa"/>
            <w:tcBorders>
              <w:top w:val="nil"/>
              <w:left w:val="nil"/>
              <w:bottom w:val="nil"/>
              <w:right w:val="nil"/>
            </w:tcBorders>
          </w:tcPr>
          <w:p w14:paraId="5AD4AA3D" w14:textId="77777777" w:rsidR="00DD4F59" w:rsidRPr="001D534E" w:rsidRDefault="00DD4F59" w:rsidP="00DD4F59">
            <w:pPr>
              <w:tabs>
                <w:tab w:val="center" w:pos="8010"/>
              </w:tabs>
              <w:spacing w:line="280" w:lineRule="exact"/>
              <w:jc w:val="both"/>
              <w:rPr>
                <w:rFonts w:ascii="Arial" w:hAnsi="Arial" w:cs="Arial"/>
                <w:sz w:val="14"/>
                <w:szCs w:val="14"/>
              </w:rPr>
            </w:pPr>
          </w:p>
        </w:tc>
        <w:tc>
          <w:tcPr>
            <w:tcW w:w="1170" w:type="dxa"/>
            <w:tcBorders>
              <w:top w:val="nil"/>
              <w:left w:val="nil"/>
              <w:bottom w:val="nil"/>
              <w:right w:val="nil"/>
            </w:tcBorders>
          </w:tcPr>
          <w:p w14:paraId="2B93BFB3" w14:textId="77777777" w:rsidR="00DD4F59" w:rsidRPr="001D534E" w:rsidRDefault="00DD4F59" w:rsidP="00DD4F59">
            <w:pPr>
              <w:tabs>
                <w:tab w:val="center" w:pos="8010"/>
              </w:tabs>
              <w:spacing w:line="280" w:lineRule="exact"/>
              <w:jc w:val="both"/>
              <w:rPr>
                <w:rFonts w:ascii="Arial" w:hAnsi="Arial" w:cs="Arial"/>
                <w:sz w:val="14"/>
                <w:szCs w:val="14"/>
              </w:rPr>
            </w:pPr>
          </w:p>
        </w:tc>
        <w:tc>
          <w:tcPr>
            <w:tcW w:w="990" w:type="dxa"/>
            <w:tcBorders>
              <w:top w:val="nil"/>
              <w:left w:val="nil"/>
              <w:bottom w:val="nil"/>
              <w:right w:val="nil"/>
            </w:tcBorders>
          </w:tcPr>
          <w:p w14:paraId="5E2E1230" w14:textId="77777777" w:rsidR="00DD4F59" w:rsidRPr="001D534E" w:rsidRDefault="00DD4F59" w:rsidP="00DD4F59">
            <w:pPr>
              <w:tabs>
                <w:tab w:val="center" w:pos="8010"/>
              </w:tabs>
              <w:spacing w:line="280" w:lineRule="exact"/>
              <w:jc w:val="both"/>
              <w:rPr>
                <w:rFonts w:ascii="Arial" w:hAnsi="Arial" w:cs="Arial"/>
                <w:sz w:val="14"/>
                <w:szCs w:val="14"/>
              </w:rPr>
            </w:pPr>
          </w:p>
        </w:tc>
        <w:tc>
          <w:tcPr>
            <w:tcW w:w="1080" w:type="dxa"/>
            <w:tcBorders>
              <w:top w:val="nil"/>
              <w:left w:val="nil"/>
              <w:bottom w:val="nil"/>
              <w:right w:val="nil"/>
            </w:tcBorders>
          </w:tcPr>
          <w:p w14:paraId="287CA550" w14:textId="77777777" w:rsidR="00DD4F59" w:rsidRPr="001D534E" w:rsidRDefault="00DD4F59" w:rsidP="00DD4F59">
            <w:pPr>
              <w:tabs>
                <w:tab w:val="center" w:pos="8010"/>
              </w:tabs>
              <w:spacing w:line="280" w:lineRule="exact"/>
              <w:jc w:val="both"/>
              <w:rPr>
                <w:rFonts w:ascii="Arial" w:hAnsi="Arial" w:cs="Arial"/>
                <w:sz w:val="14"/>
                <w:szCs w:val="14"/>
              </w:rPr>
            </w:pPr>
          </w:p>
        </w:tc>
        <w:tc>
          <w:tcPr>
            <w:tcW w:w="1080" w:type="dxa"/>
            <w:tcBorders>
              <w:top w:val="nil"/>
              <w:left w:val="nil"/>
              <w:bottom w:val="nil"/>
              <w:right w:val="nil"/>
            </w:tcBorders>
          </w:tcPr>
          <w:p w14:paraId="50DEBACA" w14:textId="77777777" w:rsidR="00DD4F59" w:rsidRPr="001D534E" w:rsidRDefault="00DD4F59" w:rsidP="00DD4F59">
            <w:pPr>
              <w:tabs>
                <w:tab w:val="center" w:pos="8010"/>
              </w:tabs>
              <w:spacing w:line="280" w:lineRule="exact"/>
              <w:jc w:val="both"/>
              <w:rPr>
                <w:rFonts w:ascii="Arial" w:hAnsi="Arial" w:cs="Arial"/>
                <w:sz w:val="14"/>
                <w:szCs w:val="14"/>
              </w:rPr>
            </w:pPr>
          </w:p>
        </w:tc>
        <w:tc>
          <w:tcPr>
            <w:tcW w:w="1080" w:type="dxa"/>
            <w:tcBorders>
              <w:top w:val="nil"/>
              <w:left w:val="nil"/>
              <w:bottom w:val="nil"/>
              <w:right w:val="nil"/>
            </w:tcBorders>
          </w:tcPr>
          <w:p w14:paraId="0BB0B13A" w14:textId="77777777" w:rsidR="00DD4F59" w:rsidRPr="001D534E" w:rsidRDefault="00DD4F59" w:rsidP="00DD4F59">
            <w:pPr>
              <w:tabs>
                <w:tab w:val="center" w:pos="8010"/>
              </w:tabs>
              <w:spacing w:line="280" w:lineRule="exact"/>
              <w:jc w:val="both"/>
              <w:rPr>
                <w:rFonts w:ascii="Arial" w:hAnsi="Arial" w:cs="Arial"/>
                <w:sz w:val="14"/>
                <w:szCs w:val="14"/>
              </w:rPr>
            </w:pPr>
          </w:p>
        </w:tc>
        <w:tc>
          <w:tcPr>
            <w:tcW w:w="990" w:type="dxa"/>
            <w:tcBorders>
              <w:top w:val="nil"/>
              <w:left w:val="nil"/>
              <w:bottom w:val="nil"/>
              <w:right w:val="nil"/>
            </w:tcBorders>
          </w:tcPr>
          <w:p w14:paraId="148BA962" w14:textId="77777777" w:rsidR="00DD4F59" w:rsidRPr="001D534E" w:rsidRDefault="00DD4F59" w:rsidP="00DD4F59">
            <w:pPr>
              <w:tabs>
                <w:tab w:val="center" w:pos="8010"/>
              </w:tabs>
              <w:spacing w:line="280" w:lineRule="exact"/>
              <w:jc w:val="both"/>
              <w:rPr>
                <w:rFonts w:ascii="Arial" w:hAnsi="Arial" w:cs="Arial"/>
                <w:sz w:val="14"/>
                <w:szCs w:val="14"/>
              </w:rPr>
            </w:pPr>
          </w:p>
        </w:tc>
      </w:tr>
      <w:tr w:rsidR="00F22BBE" w:rsidRPr="001D534E" w14:paraId="31BA1B97" w14:textId="77777777" w:rsidTr="00836D84">
        <w:trPr>
          <w:trHeight w:val="144"/>
        </w:trPr>
        <w:tc>
          <w:tcPr>
            <w:tcW w:w="2340" w:type="dxa"/>
            <w:tcBorders>
              <w:top w:val="nil"/>
              <w:left w:val="nil"/>
              <w:bottom w:val="nil"/>
              <w:right w:val="nil"/>
            </w:tcBorders>
          </w:tcPr>
          <w:p w14:paraId="591039B6" w14:textId="2B7368F7" w:rsidR="00F22BBE" w:rsidRPr="001D534E" w:rsidRDefault="00F22BBE" w:rsidP="00F22BBE">
            <w:pPr>
              <w:tabs>
                <w:tab w:val="left" w:pos="132"/>
                <w:tab w:val="center" w:pos="8010"/>
              </w:tabs>
              <w:spacing w:line="280" w:lineRule="exact"/>
              <w:rPr>
                <w:rFonts w:ascii="Arial" w:hAnsi="Arial" w:cs="Arial"/>
                <w:sz w:val="14"/>
                <w:szCs w:val="14"/>
              </w:rPr>
            </w:pPr>
            <w:r w:rsidRPr="001D534E">
              <w:rPr>
                <w:rFonts w:ascii="Arial" w:hAnsi="Arial" w:cs="Arial"/>
                <w:sz w:val="14"/>
                <w:szCs w:val="14"/>
              </w:rPr>
              <w:t>1 January 2024</w:t>
            </w:r>
          </w:p>
        </w:tc>
        <w:tc>
          <w:tcPr>
            <w:tcW w:w="1080" w:type="dxa"/>
            <w:tcBorders>
              <w:top w:val="nil"/>
              <w:left w:val="nil"/>
              <w:bottom w:val="nil"/>
              <w:right w:val="nil"/>
            </w:tcBorders>
            <w:vAlign w:val="bottom"/>
          </w:tcPr>
          <w:p w14:paraId="5E82ED3B" w14:textId="78F7BA26"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5FD3E2C6" w14:textId="5A4AE72A" w:rsidR="00F22BBE" w:rsidRPr="001D534E" w:rsidRDefault="00F22BBE" w:rsidP="00F22BBE">
            <w:pPr>
              <w:tabs>
                <w:tab w:val="decimal" w:pos="885"/>
              </w:tabs>
              <w:spacing w:line="280" w:lineRule="exact"/>
              <w:rPr>
                <w:rFonts w:ascii="Arial" w:hAnsi="Arial" w:cs="Arial"/>
                <w:sz w:val="14"/>
                <w:szCs w:val="14"/>
              </w:rPr>
            </w:pPr>
            <w:r w:rsidRPr="001D534E">
              <w:rPr>
                <w:rFonts w:ascii="Arial" w:hAnsi="Arial" w:cs="Arial"/>
                <w:sz w:val="14"/>
                <w:szCs w:val="14"/>
              </w:rPr>
              <w:t>1,199,412</w:t>
            </w:r>
          </w:p>
        </w:tc>
        <w:tc>
          <w:tcPr>
            <w:tcW w:w="990" w:type="dxa"/>
            <w:tcBorders>
              <w:top w:val="nil"/>
              <w:left w:val="nil"/>
              <w:bottom w:val="nil"/>
              <w:right w:val="nil"/>
            </w:tcBorders>
            <w:vAlign w:val="bottom"/>
          </w:tcPr>
          <w:p w14:paraId="5EAFA6CF" w14:textId="54EB6916"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1,579,821</w:t>
            </w:r>
          </w:p>
        </w:tc>
        <w:tc>
          <w:tcPr>
            <w:tcW w:w="1080" w:type="dxa"/>
            <w:tcBorders>
              <w:top w:val="nil"/>
              <w:left w:val="nil"/>
              <w:bottom w:val="nil"/>
              <w:right w:val="nil"/>
            </w:tcBorders>
            <w:vAlign w:val="bottom"/>
          </w:tcPr>
          <w:p w14:paraId="139F4E16" w14:textId="27C86932"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210,036</w:t>
            </w:r>
          </w:p>
        </w:tc>
        <w:tc>
          <w:tcPr>
            <w:tcW w:w="1080" w:type="dxa"/>
            <w:tcBorders>
              <w:top w:val="nil"/>
              <w:left w:val="nil"/>
              <w:bottom w:val="nil"/>
              <w:right w:val="nil"/>
            </w:tcBorders>
            <w:vAlign w:val="bottom"/>
          </w:tcPr>
          <w:p w14:paraId="61835145" w14:textId="7E6C0C06"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56,240</w:t>
            </w:r>
          </w:p>
        </w:tc>
        <w:tc>
          <w:tcPr>
            <w:tcW w:w="1080" w:type="dxa"/>
            <w:tcBorders>
              <w:top w:val="nil"/>
              <w:left w:val="nil"/>
              <w:bottom w:val="nil"/>
              <w:right w:val="nil"/>
            </w:tcBorders>
            <w:vAlign w:val="bottom"/>
          </w:tcPr>
          <w:p w14:paraId="05D1B583" w14:textId="7BACD362"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183,362</w:t>
            </w:r>
          </w:p>
        </w:tc>
        <w:tc>
          <w:tcPr>
            <w:tcW w:w="990" w:type="dxa"/>
            <w:tcBorders>
              <w:top w:val="nil"/>
              <w:left w:val="nil"/>
              <w:bottom w:val="nil"/>
              <w:right w:val="nil"/>
            </w:tcBorders>
            <w:vAlign w:val="bottom"/>
          </w:tcPr>
          <w:p w14:paraId="592D1637" w14:textId="2C6E3409"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4,055,171</w:t>
            </w:r>
          </w:p>
        </w:tc>
      </w:tr>
      <w:tr w:rsidR="00F22BBE" w:rsidRPr="001D534E" w14:paraId="2E5FA4E9" w14:textId="77777777" w:rsidTr="00836D84">
        <w:tc>
          <w:tcPr>
            <w:tcW w:w="2340" w:type="dxa"/>
            <w:tcBorders>
              <w:top w:val="nil"/>
              <w:left w:val="nil"/>
              <w:bottom w:val="nil"/>
              <w:right w:val="nil"/>
            </w:tcBorders>
          </w:tcPr>
          <w:p w14:paraId="4BC14101" w14:textId="77777777" w:rsidR="00F22BBE" w:rsidRPr="001D534E" w:rsidRDefault="00F22BBE" w:rsidP="00F22BBE">
            <w:pPr>
              <w:tabs>
                <w:tab w:val="left" w:pos="132"/>
                <w:tab w:val="center" w:pos="8010"/>
              </w:tabs>
              <w:spacing w:line="280" w:lineRule="exact"/>
              <w:rPr>
                <w:rFonts w:ascii="Arial" w:hAnsi="Arial" w:cs="Arial"/>
                <w:sz w:val="14"/>
                <w:szCs w:val="14"/>
              </w:rPr>
            </w:pPr>
            <w:r w:rsidRPr="001D534E">
              <w:rPr>
                <w:rFonts w:ascii="Arial" w:hAnsi="Arial" w:cs="Arial"/>
                <w:sz w:val="14"/>
                <w:szCs w:val="14"/>
              </w:rPr>
              <w:t>Additions</w:t>
            </w:r>
          </w:p>
        </w:tc>
        <w:tc>
          <w:tcPr>
            <w:tcW w:w="1080" w:type="dxa"/>
            <w:tcBorders>
              <w:top w:val="nil"/>
              <w:left w:val="nil"/>
              <w:bottom w:val="nil"/>
              <w:right w:val="nil"/>
            </w:tcBorders>
          </w:tcPr>
          <w:p w14:paraId="4FE79256" w14:textId="123E26CF"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01E5D852" w14:textId="073DC07F" w:rsidR="00F22BBE" w:rsidRPr="001D534E" w:rsidRDefault="00F22BBE" w:rsidP="00F22BBE">
            <w:pPr>
              <w:tabs>
                <w:tab w:val="decimal" w:pos="885"/>
              </w:tabs>
              <w:spacing w:line="280" w:lineRule="exact"/>
              <w:rPr>
                <w:rFonts w:ascii="Arial" w:hAnsi="Arial" w:cs="Arial"/>
                <w:sz w:val="14"/>
                <w:szCs w:val="14"/>
              </w:rPr>
            </w:pPr>
            <w:r w:rsidRPr="001D534E">
              <w:rPr>
                <w:rFonts w:ascii="Arial" w:hAnsi="Arial" w:cs="Arial"/>
                <w:sz w:val="14"/>
                <w:szCs w:val="14"/>
              </w:rPr>
              <w:t>2,586</w:t>
            </w:r>
          </w:p>
        </w:tc>
        <w:tc>
          <w:tcPr>
            <w:tcW w:w="990" w:type="dxa"/>
            <w:tcBorders>
              <w:top w:val="nil"/>
              <w:left w:val="nil"/>
              <w:bottom w:val="nil"/>
              <w:right w:val="nil"/>
            </w:tcBorders>
          </w:tcPr>
          <w:p w14:paraId="69A8648E" w14:textId="31A907B5"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1,047</w:t>
            </w:r>
          </w:p>
        </w:tc>
        <w:tc>
          <w:tcPr>
            <w:tcW w:w="1080" w:type="dxa"/>
            <w:tcBorders>
              <w:top w:val="nil"/>
              <w:left w:val="nil"/>
              <w:bottom w:val="nil"/>
              <w:right w:val="nil"/>
            </w:tcBorders>
          </w:tcPr>
          <w:p w14:paraId="7C268037" w14:textId="686F4DAA"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16,200</w:t>
            </w:r>
          </w:p>
        </w:tc>
        <w:tc>
          <w:tcPr>
            <w:tcW w:w="1080" w:type="dxa"/>
            <w:tcBorders>
              <w:top w:val="nil"/>
              <w:left w:val="nil"/>
              <w:bottom w:val="nil"/>
              <w:right w:val="nil"/>
            </w:tcBorders>
          </w:tcPr>
          <w:p w14:paraId="6C11ACA6" w14:textId="4A41B15A"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7D194114" w14:textId="39C5C449"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410,223</w:t>
            </w:r>
          </w:p>
        </w:tc>
        <w:tc>
          <w:tcPr>
            <w:tcW w:w="990" w:type="dxa"/>
            <w:tcBorders>
              <w:top w:val="nil"/>
              <w:left w:val="nil"/>
              <w:bottom w:val="nil"/>
              <w:right w:val="nil"/>
            </w:tcBorders>
          </w:tcPr>
          <w:p w14:paraId="4CE2A84E" w14:textId="1414E857"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430,056</w:t>
            </w:r>
          </w:p>
        </w:tc>
      </w:tr>
      <w:tr w:rsidR="00F22BBE" w:rsidRPr="001D534E" w14:paraId="0A93AB9D" w14:textId="77777777" w:rsidTr="00836D84">
        <w:tc>
          <w:tcPr>
            <w:tcW w:w="2340" w:type="dxa"/>
            <w:tcBorders>
              <w:top w:val="nil"/>
              <w:left w:val="nil"/>
              <w:bottom w:val="nil"/>
              <w:right w:val="nil"/>
            </w:tcBorders>
          </w:tcPr>
          <w:p w14:paraId="264639B1" w14:textId="37B6BC51" w:rsidR="00F22BBE" w:rsidRPr="001D534E" w:rsidRDefault="00F22BBE" w:rsidP="00F22BBE">
            <w:pPr>
              <w:tabs>
                <w:tab w:val="left" w:pos="132"/>
                <w:tab w:val="center" w:pos="8010"/>
              </w:tabs>
              <w:spacing w:line="280" w:lineRule="exact"/>
              <w:rPr>
                <w:rFonts w:ascii="Arial" w:hAnsi="Arial" w:cs="Arial"/>
                <w:sz w:val="14"/>
                <w:szCs w:val="14"/>
              </w:rPr>
            </w:pPr>
            <w:r w:rsidRPr="001D534E">
              <w:rPr>
                <w:rFonts w:ascii="Arial" w:hAnsi="Arial" w:cs="Arial"/>
                <w:sz w:val="14"/>
                <w:szCs w:val="14"/>
              </w:rPr>
              <w:t>Disposals/ write off</w:t>
            </w:r>
          </w:p>
        </w:tc>
        <w:tc>
          <w:tcPr>
            <w:tcW w:w="1080" w:type="dxa"/>
            <w:tcBorders>
              <w:top w:val="nil"/>
              <w:left w:val="nil"/>
              <w:bottom w:val="nil"/>
              <w:right w:val="nil"/>
            </w:tcBorders>
          </w:tcPr>
          <w:p w14:paraId="6F1FF3DE" w14:textId="113547C9"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37DB912C" w14:textId="29500953" w:rsidR="00F22BBE" w:rsidRPr="001D534E" w:rsidRDefault="00F22BBE" w:rsidP="00F22BBE">
            <w:pP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7D5D12D5" w14:textId="6FAC2F5A"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(20,013)</w:t>
            </w:r>
          </w:p>
        </w:tc>
        <w:tc>
          <w:tcPr>
            <w:tcW w:w="1080" w:type="dxa"/>
            <w:tcBorders>
              <w:top w:val="nil"/>
              <w:left w:val="nil"/>
              <w:bottom w:val="nil"/>
              <w:right w:val="nil"/>
            </w:tcBorders>
          </w:tcPr>
          <w:p w14:paraId="76A86B03" w14:textId="3CD8A1CE"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(17,369)</w:t>
            </w:r>
          </w:p>
        </w:tc>
        <w:tc>
          <w:tcPr>
            <w:tcW w:w="1080" w:type="dxa"/>
            <w:tcBorders>
              <w:top w:val="nil"/>
              <w:left w:val="nil"/>
              <w:bottom w:val="nil"/>
              <w:right w:val="nil"/>
            </w:tcBorders>
          </w:tcPr>
          <w:p w14:paraId="361E5930" w14:textId="4D264A2E"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(17,218)</w:t>
            </w:r>
          </w:p>
        </w:tc>
        <w:tc>
          <w:tcPr>
            <w:tcW w:w="1080" w:type="dxa"/>
            <w:tcBorders>
              <w:top w:val="nil"/>
              <w:left w:val="nil"/>
              <w:bottom w:val="nil"/>
              <w:right w:val="nil"/>
            </w:tcBorders>
          </w:tcPr>
          <w:p w14:paraId="45504D18" w14:textId="6EB8216F"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34AA7693" w14:textId="55EBD1BA"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(54,60</w:t>
            </w:r>
            <w:r w:rsidRPr="001D534E">
              <w:rPr>
                <w:rFonts w:ascii="Arial" w:hAnsi="Arial" w:cs="Browallia New"/>
                <w:sz w:val="14"/>
                <w:szCs w:val="17"/>
                <w:lang w:val="en-US"/>
              </w:rPr>
              <w:t>0</w:t>
            </w:r>
            <w:r w:rsidRPr="001D534E">
              <w:rPr>
                <w:rFonts w:ascii="Arial" w:hAnsi="Arial" w:cs="Arial"/>
                <w:sz w:val="14"/>
                <w:szCs w:val="14"/>
              </w:rPr>
              <w:t>)</w:t>
            </w:r>
          </w:p>
        </w:tc>
      </w:tr>
      <w:tr w:rsidR="00F22BBE" w:rsidRPr="001D534E" w14:paraId="53064164" w14:textId="77777777" w:rsidTr="00836D84">
        <w:tc>
          <w:tcPr>
            <w:tcW w:w="2340" w:type="dxa"/>
            <w:tcBorders>
              <w:top w:val="nil"/>
              <w:left w:val="nil"/>
              <w:bottom w:val="nil"/>
              <w:right w:val="nil"/>
            </w:tcBorders>
          </w:tcPr>
          <w:p w14:paraId="5E2B6114" w14:textId="77777777" w:rsidR="00F22BBE" w:rsidRPr="001D534E" w:rsidRDefault="00F22BBE" w:rsidP="00F22BBE">
            <w:pPr>
              <w:tabs>
                <w:tab w:val="left" w:pos="132"/>
                <w:tab w:val="center" w:pos="8010"/>
              </w:tabs>
              <w:spacing w:line="280" w:lineRule="exact"/>
              <w:rPr>
                <w:rFonts w:ascii="Arial" w:hAnsi="Arial" w:cs="Arial"/>
                <w:sz w:val="14"/>
                <w:szCs w:val="14"/>
              </w:rPr>
            </w:pPr>
            <w:r w:rsidRPr="001D534E">
              <w:rPr>
                <w:rFonts w:ascii="Arial" w:hAnsi="Arial" w:cs="Arial"/>
                <w:sz w:val="14"/>
                <w:szCs w:val="14"/>
              </w:rPr>
              <w:t>Transfers in (out)</w:t>
            </w:r>
          </w:p>
        </w:tc>
        <w:tc>
          <w:tcPr>
            <w:tcW w:w="1080" w:type="dxa"/>
            <w:tcBorders>
              <w:top w:val="nil"/>
              <w:left w:val="nil"/>
              <w:bottom w:val="nil"/>
              <w:right w:val="nil"/>
            </w:tcBorders>
          </w:tcPr>
          <w:p w14:paraId="41381B33" w14:textId="04336BEA"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207852B0" w14:textId="28A50C98" w:rsidR="00F22BBE" w:rsidRPr="001D534E" w:rsidRDefault="00F22BBE" w:rsidP="00F22BBE">
            <w:pPr>
              <w:tabs>
                <w:tab w:val="decimal" w:pos="885"/>
              </w:tabs>
              <w:spacing w:line="280" w:lineRule="exact"/>
              <w:rPr>
                <w:rFonts w:ascii="Arial" w:hAnsi="Arial" w:cs="Arial"/>
                <w:sz w:val="14"/>
                <w:szCs w:val="14"/>
              </w:rPr>
            </w:pPr>
            <w:r w:rsidRPr="001D534E">
              <w:rPr>
                <w:rFonts w:ascii="Arial" w:hAnsi="Arial" w:cs="Arial"/>
                <w:sz w:val="14"/>
                <w:szCs w:val="14"/>
              </w:rPr>
              <w:t>288,895</w:t>
            </w:r>
          </w:p>
        </w:tc>
        <w:tc>
          <w:tcPr>
            <w:tcW w:w="990" w:type="dxa"/>
            <w:tcBorders>
              <w:top w:val="nil"/>
              <w:left w:val="nil"/>
              <w:bottom w:val="nil"/>
              <w:right w:val="nil"/>
            </w:tcBorders>
          </w:tcPr>
          <w:p w14:paraId="4308F7A3" w14:textId="749045B3"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144,722</w:t>
            </w:r>
          </w:p>
        </w:tc>
        <w:tc>
          <w:tcPr>
            <w:tcW w:w="1080" w:type="dxa"/>
            <w:tcBorders>
              <w:top w:val="nil"/>
              <w:left w:val="nil"/>
              <w:bottom w:val="nil"/>
              <w:right w:val="nil"/>
            </w:tcBorders>
          </w:tcPr>
          <w:p w14:paraId="4A110FEA" w14:textId="662D508F"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3,717</w:t>
            </w:r>
          </w:p>
        </w:tc>
        <w:tc>
          <w:tcPr>
            <w:tcW w:w="1080" w:type="dxa"/>
            <w:tcBorders>
              <w:top w:val="nil"/>
              <w:left w:val="nil"/>
              <w:bottom w:val="nil"/>
              <w:right w:val="nil"/>
            </w:tcBorders>
          </w:tcPr>
          <w:p w14:paraId="0B9C6CD6" w14:textId="6E112C6B"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0B0805A4" w14:textId="2F5CCD7F"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(437,334)</w:t>
            </w:r>
          </w:p>
        </w:tc>
        <w:tc>
          <w:tcPr>
            <w:tcW w:w="990" w:type="dxa"/>
            <w:tcBorders>
              <w:top w:val="nil"/>
              <w:left w:val="nil"/>
              <w:bottom w:val="nil"/>
              <w:right w:val="nil"/>
            </w:tcBorders>
          </w:tcPr>
          <w:p w14:paraId="4DCD2B63" w14:textId="575A5AE1"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w:t>
            </w:r>
          </w:p>
        </w:tc>
      </w:tr>
      <w:tr w:rsidR="00F22BBE" w:rsidRPr="001D534E" w14:paraId="3FAA0609" w14:textId="77777777" w:rsidTr="00836D84">
        <w:tc>
          <w:tcPr>
            <w:tcW w:w="2340" w:type="dxa"/>
            <w:tcBorders>
              <w:top w:val="nil"/>
              <w:left w:val="nil"/>
              <w:bottom w:val="nil"/>
              <w:right w:val="nil"/>
            </w:tcBorders>
          </w:tcPr>
          <w:p w14:paraId="32077DA9" w14:textId="6556515F" w:rsidR="00F22BBE" w:rsidRPr="001D534E" w:rsidRDefault="00F22BBE" w:rsidP="00F22BBE">
            <w:pPr>
              <w:tabs>
                <w:tab w:val="left" w:pos="132"/>
                <w:tab w:val="center" w:pos="8010"/>
              </w:tabs>
              <w:spacing w:line="280" w:lineRule="exact"/>
              <w:rPr>
                <w:rFonts w:ascii="Arial" w:hAnsi="Arial" w:cs="Arial"/>
                <w:sz w:val="14"/>
                <w:szCs w:val="14"/>
                <w:cs/>
              </w:rPr>
            </w:pPr>
            <w:r w:rsidRPr="001D534E">
              <w:rPr>
                <w:rFonts w:ascii="Arial" w:hAnsi="Arial" w:cs="Arial"/>
                <w:sz w:val="14"/>
                <w:szCs w:val="14"/>
                <w:lang w:val="en-US"/>
              </w:rPr>
              <w:t>Transfer from right-of-use assets</w:t>
            </w:r>
          </w:p>
        </w:tc>
        <w:tc>
          <w:tcPr>
            <w:tcW w:w="1080" w:type="dxa"/>
            <w:tcBorders>
              <w:top w:val="nil"/>
              <w:left w:val="nil"/>
              <w:bottom w:val="nil"/>
              <w:right w:val="nil"/>
            </w:tcBorders>
          </w:tcPr>
          <w:p w14:paraId="646C782F" w14:textId="56BF61E0" w:rsidR="00F22BBE" w:rsidRPr="001D534E" w:rsidRDefault="00F22BBE" w:rsidP="00F22BBE">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304BA154" w14:textId="242CFDBC" w:rsidR="00F22BBE" w:rsidRPr="001D534E" w:rsidRDefault="00F22BBE" w:rsidP="00F22BBE">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6078EFD3" w14:textId="6B6FC324" w:rsidR="00F22BBE" w:rsidRPr="001D534E" w:rsidRDefault="00F22BBE" w:rsidP="00F22BBE">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1A956977" w14:textId="0630AB45" w:rsidR="00F22BBE" w:rsidRPr="001D534E" w:rsidRDefault="00F22BBE" w:rsidP="00F22BBE">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8,546</w:t>
            </w:r>
          </w:p>
        </w:tc>
        <w:tc>
          <w:tcPr>
            <w:tcW w:w="1080" w:type="dxa"/>
            <w:tcBorders>
              <w:top w:val="nil"/>
              <w:left w:val="nil"/>
              <w:bottom w:val="nil"/>
              <w:right w:val="nil"/>
            </w:tcBorders>
          </w:tcPr>
          <w:p w14:paraId="70FBBEB6" w14:textId="3D3AEDA0" w:rsidR="00F22BBE" w:rsidRPr="001D534E" w:rsidRDefault="00F22BBE" w:rsidP="00F22BBE">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04D04D13" w14:textId="564CAF76" w:rsidR="00F22BBE" w:rsidRPr="001D534E" w:rsidRDefault="00F22BBE" w:rsidP="00F22BBE">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4629763E" w14:textId="70028777" w:rsidR="00F22BBE" w:rsidRPr="001D534E" w:rsidRDefault="00F22BBE" w:rsidP="00F22BBE">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8,546</w:t>
            </w:r>
          </w:p>
        </w:tc>
      </w:tr>
      <w:tr w:rsidR="00F22BBE" w:rsidRPr="001D534E" w14:paraId="20CFA7E5" w14:textId="77777777">
        <w:tc>
          <w:tcPr>
            <w:tcW w:w="2340" w:type="dxa"/>
            <w:tcBorders>
              <w:top w:val="nil"/>
              <w:left w:val="nil"/>
              <w:bottom w:val="nil"/>
              <w:right w:val="nil"/>
            </w:tcBorders>
          </w:tcPr>
          <w:p w14:paraId="78B6551E" w14:textId="484833B1" w:rsidR="00F22BBE" w:rsidRPr="001D534E" w:rsidRDefault="00F22BBE" w:rsidP="00F22BBE">
            <w:pPr>
              <w:tabs>
                <w:tab w:val="left" w:pos="132"/>
                <w:tab w:val="center" w:pos="8010"/>
              </w:tabs>
              <w:spacing w:line="280" w:lineRule="exact"/>
              <w:rPr>
                <w:rFonts w:ascii="Arial" w:hAnsi="Arial" w:cs="Arial"/>
                <w:sz w:val="14"/>
                <w:szCs w:val="14"/>
              </w:rPr>
            </w:pPr>
            <w:r w:rsidRPr="001D534E">
              <w:rPr>
                <w:rFonts w:ascii="Arial" w:hAnsi="Arial" w:cs="Arial"/>
                <w:sz w:val="14"/>
                <w:szCs w:val="14"/>
              </w:rPr>
              <w:t>31 December 2024</w:t>
            </w:r>
          </w:p>
        </w:tc>
        <w:tc>
          <w:tcPr>
            <w:tcW w:w="1080" w:type="dxa"/>
            <w:tcBorders>
              <w:top w:val="nil"/>
              <w:left w:val="nil"/>
              <w:bottom w:val="nil"/>
              <w:right w:val="nil"/>
            </w:tcBorders>
            <w:vAlign w:val="bottom"/>
          </w:tcPr>
          <w:p w14:paraId="05EC558A" w14:textId="2C13C3E3"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569A4980" w14:textId="0D4EA56C" w:rsidR="00F22BBE" w:rsidRPr="001D534E" w:rsidRDefault="00F22BBE" w:rsidP="00F22BBE">
            <w:pPr>
              <w:tabs>
                <w:tab w:val="decimal" w:pos="885"/>
              </w:tabs>
              <w:spacing w:line="280" w:lineRule="exact"/>
              <w:rPr>
                <w:rFonts w:ascii="Arial" w:hAnsi="Arial" w:cs="Arial"/>
                <w:sz w:val="14"/>
                <w:szCs w:val="14"/>
              </w:rPr>
            </w:pPr>
            <w:r w:rsidRPr="001D534E">
              <w:rPr>
                <w:rFonts w:ascii="Arial" w:hAnsi="Arial" w:cs="Arial"/>
                <w:sz w:val="14"/>
                <w:szCs w:val="14"/>
              </w:rPr>
              <w:t>1,490,893</w:t>
            </w:r>
          </w:p>
        </w:tc>
        <w:tc>
          <w:tcPr>
            <w:tcW w:w="990" w:type="dxa"/>
            <w:tcBorders>
              <w:top w:val="nil"/>
              <w:left w:val="nil"/>
              <w:bottom w:val="nil"/>
              <w:right w:val="nil"/>
            </w:tcBorders>
            <w:vAlign w:val="center"/>
          </w:tcPr>
          <w:p w14:paraId="7802A071" w14:textId="1D2CDE6D"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 xml:space="preserve">  1,705,577 </w:t>
            </w:r>
          </w:p>
        </w:tc>
        <w:tc>
          <w:tcPr>
            <w:tcW w:w="1080" w:type="dxa"/>
            <w:tcBorders>
              <w:top w:val="nil"/>
              <w:left w:val="nil"/>
              <w:bottom w:val="nil"/>
              <w:right w:val="nil"/>
            </w:tcBorders>
            <w:vAlign w:val="center"/>
          </w:tcPr>
          <w:p w14:paraId="17D2134D" w14:textId="5D5DCC4B"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 xml:space="preserve">        221,130 </w:t>
            </w:r>
          </w:p>
        </w:tc>
        <w:tc>
          <w:tcPr>
            <w:tcW w:w="1080" w:type="dxa"/>
            <w:tcBorders>
              <w:top w:val="nil"/>
              <w:left w:val="nil"/>
              <w:bottom w:val="nil"/>
              <w:right w:val="nil"/>
            </w:tcBorders>
            <w:vAlign w:val="bottom"/>
          </w:tcPr>
          <w:p w14:paraId="713B3B60" w14:textId="72734B22"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39,022</w:t>
            </w:r>
          </w:p>
        </w:tc>
        <w:tc>
          <w:tcPr>
            <w:tcW w:w="1080" w:type="dxa"/>
            <w:tcBorders>
              <w:top w:val="nil"/>
              <w:left w:val="nil"/>
              <w:bottom w:val="nil"/>
              <w:right w:val="nil"/>
            </w:tcBorders>
            <w:vAlign w:val="bottom"/>
          </w:tcPr>
          <w:p w14:paraId="0861B9E1" w14:textId="4C165B26" w:rsidR="00F22BBE" w:rsidRPr="001D534E" w:rsidRDefault="00F22BBE" w:rsidP="00F22BBE">
            <w:pPr>
              <w:tabs>
                <w:tab w:val="decimal" w:pos="774"/>
              </w:tabs>
              <w:spacing w:line="280" w:lineRule="exact"/>
              <w:rPr>
                <w:rFonts w:ascii="Arial" w:hAnsi="Arial" w:cs="Arial"/>
                <w:sz w:val="14"/>
                <w:szCs w:val="14"/>
              </w:rPr>
            </w:pPr>
            <w:r w:rsidRPr="001D534E">
              <w:rPr>
                <w:rFonts w:ascii="Arial" w:hAnsi="Arial" w:cs="Arial"/>
                <w:sz w:val="14"/>
                <w:szCs w:val="14"/>
              </w:rPr>
              <w:t>156,251</w:t>
            </w:r>
          </w:p>
        </w:tc>
        <w:tc>
          <w:tcPr>
            <w:tcW w:w="990" w:type="dxa"/>
            <w:tcBorders>
              <w:top w:val="nil"/>
              <w:left w:val="nil"/>
              <w:bottom w:val="nil"/>
              <w:right w:val="nil"/>
            </w:tcBorders>
            <w:vAlign w:val="bottom"/>
          </w:tcPr>
          <w:p w14:paraId="2824A4B6" w14:textId="10B3AE21" w:rsidR="00F22BBE" w:rsidRPr="001D534E" w:rsidRDefault="00F22BBE" w:rsidP="00F22BBE">
            <w:pPr>
              <w:tabs>
                <w:tab w:val="decimal" w:pos="705"/>
              </w:tabs>
              <w:spacing w:line="280" w:lineRule="exact"/>
              <w:rPr>
                <w:rFonts w:ascii="Arial" w:hAnsi="Arial" w:cs="Arial"/>
                <w:sz w:val="14"/>
                <w:szCs w:val="14"/>
              </w:rPr>
            </w:pPr>
            <w:r w:rsidRPr="001D534E">
              <w:rPr>
                <w:rFonts w:ascii="Arial" w:hAnsi="Arial" w:cs="Arial"/>
                <w:sz w:val="14"/>
                <w:szCs w:val="14"/>
              </w:rPr>
              <w:t>4,439,173</w:t>
            </w:r>
          </w:p>
        </w:tc>
      </w:tr>
      <w:tr w:rsidR="00F22BBE" w:rsidRPr="001D534E" w14:paraId="46B2A160" w14:textId="77777777" w:rsidTr="00836D84">
        <w:tc>
          <w:tcPr>
            <w:tcW w:w="2340" w:type="dxa"/>
            <w:tcBorders>
              <w:top w:val="nil"/>
              <w:left w:val="nil"/>
              <w:bottom w:val="nil"/>
              <w:right w:val="nil"/>
            </w:tcBorders>
          </w:tcPr>
          <w:p w14:paraId="5968C47F" w14:textId="77777777" w:rsidR="00F22BBE" w:rsidRPr="001D534E" w:rsidRDefault="00F22BBE" w:rsidP="00F22BBE">
            <w:pPr>
              <w:tabs>
                <w:tab w:val="left" w:pos="132"/>
                <w:tab w:val="center" w:pos="8010"/>
              </w:tabs>
              <w:spacing w:line="280" w:lineRule="exact"/>
              <w:rPr>
                <w:rFonts w:ascii="Arial" w:hAnsi="Arial" w:cs="Arial"/>
                <w:sz w:val="14"/>
                <w:szCs w:val="14"/>
              </w:rPr>
            </w:pPr>
            <w:r w:rsidRPr="001D534E">
              <w:rPr>
                <w:rFonts w:ascii="Arial" w:hAnsi="Arial" w:cs="Arial"/>
                <w:sz w:val="14"/>
                <w:szCs w:val="14"/>
              </w:rPr>
              <w:t>Additions</w:t>
            </w:r>
          </w:p>
        </w:tc>
        <w:tc>
          <w:tcPr>
            <w:tcW w:w="1080" w:type="dxa"/>
            <w:tcBorders>
              <w:top w:val="nil"/>
              <w:left w:val="nil"/>
              <w:bottom w:val="nil"/>
              <w:right w:val="nil"/>
            </w:tcBorders>
          </w:tcPr>
          <w:p w14:paraId="234720D8" w14:textId="5930A060"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7AC3B6BD" w14:textId="398568C7" w:rsidR="00F22BBE" w:rsidRPr="001D534E" w:rsidRDefault="0072012D" w:rsidP="00F22BBE">
            <w:pPr>
              <w:tabs>
                <w:tab w:val="decimal" w:pos="885"/>
              </w:tabs>
              <w:spacing w:line="280" w:lineRule="exact"/>
              <w:rPr>
                <w:rFonts w:ascii="Arial" w:hAnsi="Arial" w:cs="Arial"/>
                <w:sz w:val="14"/>
                <w:szCs w:val="14"/>
              </w:rPr>
            </w:pPr>
            <w:r w:rsidRPr="001D534E">
              <w:rPr>
                <w:rFonts w:ascii="Arial" w:hAnsi="Arial" w:cs="Arial"/>
                <w:sz w:val="14"/>
                <w:szCs w:val="14"/>
              </w:rPr>
              <w:t>223</w:t>
            </w:r>
          </w:p>
        </w:tc>
        <w:tc>
          <w:tcPr>
            <w:tcW w:w="990" w:type="dxa"/>
            <w:tcBorders>
              <w:top w:val="nil"/>
              <w:left w:val="nil"/>
              <w:bottom w:val="nil"/>
              <w:right w:val="nil"/>
            </w:tcBorders>
          </w:tcPr>
          <w:p w14:paraId="41465A4F" w14:textId="4E117555" w:rsidR="00F22BBE" w:rsidRPr="001D534E" w:rsidRDefault="0072012D" w:rsidP="00F22BBE">
            <w:pPr>
              <w:tabs>
                <w:tab w:val="decimal" w:pos="705"/>
              </w:tabs>
              <w:spacing w:line="280" w:lineRule="exact"/>
              <w:rPr>
                <w:rFonts w:ascii="Arial" w:hAnsi="Arial" w:cs="Arial"/>
                <w:sz w:val="14"/>
                <w:szCs w:val="14"/>
              </w:rPr>
            </w:pPr>
            <w:r w:rsidRPr="001D534E">
              <w:rPr>
                <w:rFonts w:ascii="Arial" w:hAnsi="Arial" w:cs="Arial"/>
                <w:sz w:val="14"/>
                <w:szCs w:val="14"/>
              </w:rPr>
              <w:t>11,365</w:t>
            </w:r>
          </w:p>
        </w:tc>
        <w:tc>
          <w:tcPr>
            <w:tcW w:w="1080" w:type="dxa"/>
            <w:tcBorders>
              <w:top w:val="nil"/>
              <w:left w:val="nil"/>
              <w:bottom w:val="nil"/>
              <w:right w:val="nil"/>
            </w:tcBorders>
          </w:tcPr>
          <w:p w14:paraId="43036709" w14:textId="0ECF0BF5"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2,379</w:t>
            </w:r>
          </w:p>
        </w:tc>
        <w:tc>
          <w:tcPr>
            <w:tcW w:w="1080" w:type="dxa"/>
            <w:tcBorders>
              <w:top w:val="nil"/>
              <w:left w:val="nil"/>
              <w:bottom w:val="nil"/>
              <w:right w:val="nil"/>
            </w:tcBorders>
          </w:tcPr>
          <w:p w14:paraId="7494920B" w14:textId="380A73D2"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02B39EAB" w14:textId="040A1383"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183,506</w:t>
            </w:r>
          </w:p>
        </w:tc>
        <w:tc>
          <w:tcPr>
            <w:tcW w:w="990" w:type="dxa"/>
            <w:tcBorders>
              <w:top w:val="nil"/>
              <w:left w:val="nil"/>
              <w:bottom w:val="nil"/>
              <w:right w:val="nil"/>
            </w:tcBorders>
          </w:tcPr>
          <w:p w14:paraId="3FDAC489" w14:textId="119B425D" w:rsidR="00F22BBE" w:rsidRPr="001D534E" w:rsidRDefault="0072012D" w:rsidP="00F22BBE">
            <w:pPr>
              <w:tabs>
                <w:tab w:val="decimal" w:pos="705"/>
              </w:tabs>
              <w:spacing w:line="280" w:lineRule="exact"/>
              <w:rPr>
                <w:rFonts w:ascii="Arial" w:hAnsi="Arial" w:cs="Arial"/>
                <w:sz w:val="14"/>
                <w:szCs w:val="14"/>
              </w:rPr>
            </w:pPr>
            <w:r w:rsidRPr="001D534E">
              <w:rPr>
                <w:rFonts w:ascii="Arial" w:hAnsi="Arial" w:cs="Arial"/>
                <w:sz w:val="14"/>
                <w:szCs w:val="14"/>
              </w:rPr>
              <w:t>197,473</w:t>
            </w:r>
          </w:p>
        </w:tc>
      </w:tr>
      <w:tr w:rsidR="00F22BBE" w:rsidRPr="001D534E" w14:paraId="07D8F777" w14:textId="77777777" w:rsidTr="00836D84">
        <w:tc>
          <w:tcPr>
            <w:tcW w:w="2340" w:type="dxa"/>
            <w:tcBorders>
              <w:top w:val="nil"/>
              <w:left w:val="nil"/>
              <w:bottom w:val="nil"/>
              <w:right w:val="nil"/>
            </w:tcBorders>
          </w:tcPr>
          <w:p w14:paraId="4DE5B60B" w14:textId="78634E5C" w:rsidR="00F22BBE" w:rsidRPr="001D534E" w:rsidRDefault="00F22BBE" w:rsidP="00F22BBE">
            <w:pPr>
              <w:tabs>
                <w:tab w:val="left" w:pos="132"/>
                <w:tab w:val="center" w:pos="8010"/>
              </w:tabs>
              <w:spacing w:line="280" w:lineRule="exact"/>
              <w:rPr>
                <w:rFonts w:ascii="Arial" w:hAnsi="Arial" w:cs="Arial"/>
                <w:sz w:val="14"/>
                <w:szCs w:val="14"/>
              </w:rPr>
            </w:pPr>
            <w:r w:rsidRPr="001D534E">
              <w:rPr>
                <w:rFonts w:ascii="Arial" w:hAnsi="Arial" w:cs="Arial"/>
                <w:sz w:val="14"/>
                <w:szCs w:val="14"/>
              </w:rPr>
              <w:t>Disposals/ write off</w:t>
            </w:r>
          </w:p>
        </w:tc>
        <w:tc>
          <w:tcPr>
            <w:tcW w:w="1080" w:type="dxa"/>
            <w:tcBorders>
              <w:top w:val="nil"/>
              <w:left w:val="nil"/>
              <w:bottom w:val="nil"/>
              <w:right w:val="nil"/>
            </w:tcBorders>
          </w:tcPr>
          <w:p w14:paraId="0085997E" w14:textId="0C4D9EFD"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tcPr>
          <w:p w14:paraId="205E33EB" w14:textId="18D9020A" w:rsidR="00F22BBE" w:rsidRPr="001D534E" w:rsidRDefault="0072012D" w:rsidP="00F22BBE">
            <w:pPr>
              <w:tabs>
                <w:tab w:val="decimal" w:pos="885"/>
              </w:tabs>
              <w:spacing w:line="280" w:lineRule="exact"/>
              <w:rPr>
                <w:rFonts w:ascii="Arial" w:hAnsi="Arial" w:cs="Arial"/>
                <w:sz w:val="14"/>
                <w:szCs w:val="14"/>
              </w:rPr>
            </w:pPr>
            <w:r w:rsidRPr="001D534E">
              <w:rPr>
                <w:rFonts w:ascii="Arial" w:hAnsi="Arial" w:cs="Arial"/>
                <w:sz w:val="14"/>
                <w:szCs w:val="14"/>
              </w:rPr>
              <w:t>(126)</w:t>
            </w:r>
          </w:p>
        </w:tc>
        <w:tc>
          <w:tcPr>
            <w:tcW w:w="990" w:type="dxa"/>
            <w:tcBorders>
              <w:top w:val="nil"/>
              <w:left w:val="nil"/>
              <w:bottom w:val="nil"/>
              <w:right w:val="nil"/>
            </w:tcBorders>
          </w:tcPr>
          <w:p w14:paraId="58FA7A3D" w14:textId="583000F7" w:rsidR="00F22BBE" w:rsidRPr="001D534E" w:rsidRDefault="0072012D" w:rsidP="00F22BBE">
            <w:pPr>
              <w:tabs>
                <w:tab w:val="decimal" w:pos="705"/>
              </w:tabs>
              <w:spacing w:line="280" w:lineRule="exact"/>
              <w:rPr>
                <w:rFonts w:ascii="Arial" w:hAnsi="Arial" w:cs="Arial"/>
                <w:sz w:val="14"/>
                <w:szCs w:val="14"/>
              </w:rPr>
            </w:pPr>
            <w:r w:rsidRPr="001D534E">
              <w:rPr>
                <w:rFonts w:ascii="Arial" w:hAnsi="Arial" w:cs="Arial"/>
                <w:sz w:val="14"/>
                <w:szCs w:val="14"/>
              </w:rPr>
              <w:t>(38,955)</w:t>
            </w:r>
          </w:p>
        </w:tc>
        <w:tc>
          <w:tcPr>
            <w:tcW w:w="1080" w:type="dxa"/>
            <w:tcBorders>
              <w:top w:val="nil"/>
              <w:left w:val="nil"/>
              <w:bottom w:val="nil"/>
              <w:right w:val="nil"/>
            </w:tcBorders>
          </w:tcPr>
          <w:p w14:paraId="1C306086" w14:textId="44A1DA93"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(4,240)</w:t>
            </w:r>
          </w:p>
        </w:tc>
        <w:tc>
          <w:tcPr>
            <w:tcW w:w="1080" w:type="dxa"/>
            <w:tcBorders>
              <w:top w:val="nil"/>
              <w:left w:val="nil"/>
              <w:bottom w:val="nil"/>
              <w:right w:val="nil"/>
            </w:tcBorders>
          </w:tcPr>
          <w:p w14:paraId="06F3B51F" w14:textId="104B00E3"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tcPr>
          <w:p w14:paraId="4E7821D4" w14:textId="286DC2E2" w:rsidR="00F22BBE" w:rsidRPr="001D534E" w:rsidRDefault="0072012D" w:rsidP="00F22BBE">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tcPr>
          <w:p w14:paraId="71B6AB5D" w14:textId="15DA1758" w:rsidR="00F22BBE" w:rsidRPr="001D534E" w:rsidRDefault="0072012D" w:rsidP="00F22BBE">
            <w:pPr>
              <w:tabs>
                <w:tab w:val="decimal" w:pos="705"/>
              </w:tabs>
              <w:spacing w:line="280" w:lineRule="exact"/>
              <w:rPr>
                <w:rFonts w:ascii="Arial" w:hAnsi="Arial" w:cs="Arial"/>
                <w:sz w:val="14"/>
                <w:szCs w:val="14"/>
              </w:rPr>
            </w:pPr>
            <w:r w:rsidRPr="001D534E">
              <w:rPr>
                <w:rFonts w:ascii="Arial" w:hAnsi="Arial" w:cs="Arial"/>
                <w:sz w:val="14"/>
                <w:szCs w:val="14"/>
              </w:rPr>
              <w:t>(43,321)</w:t>
            </w:r>
          </w:p>
        </w:tc>
      </w:tr>
      <w:tr w:rsidR="0054539A" w:rsidRPr="001D534E" w14:paraId="3B006A66" w14:textId="77777777" w:rsidTr="00836D84">
        <w:tc>
          <w:tcPr>
            <w:tcW w:w="2340" w:type="dxa"/>
            <w:tcBorders>
              <w:top w:val="nil"/>
              <w:left w:val="nil"/>
              <w:bottom w:val="nil"/>
              <w:right w:val="nil"/>
            </w:tcBorders>
          </w:tcPr>
          <w:p w14:paraId="5D476BAE" w14:textId="48800E5D" w:rsidR="0054539A" w:rsidRPr="001D534E" w:rsidRDefault="0054539A" w:rsidP="0054539A">
            <w:pPr>
              <w:tabs>
                <w:tab w:val="left" w:pos="132"/>
                <w:tab w:val="center" w:pos="8010"/>
              </w:tabs>
              <w:spacing w:line="280" w:lineRule="exact"/>
              <w:rPr>
                <w:rFonts w:ascii="Arial" w:hAnsi="Arial" w:cs="Arial"/>
                <w:strike/>
                <w:sz w:val="14"/>
                <w:szCs w:val="14"/>
                <w:lang w:val="en-US"/>
              </w:rPr>
            </w:pPr>
            <w:r w:rsidRPr="001D534E">
              <w:rPr>
                <w:rFonts w:ascii="Arial" w:hAnsi="Arial" w:cs="Arial"/>
                <w:sz w:val="14"/>
                <w:szCs w:val="14"/>
              </w:rPr>
              <w:t>Transfers in (out)</w:t>
            </w:r>
          </w:p>
        </w:tc>
        <w:tc>
          <w:tcPr>
            <w:tcW w:w="1080" w:type="dxa"/>
            <w:tcBorders>
              <w:top w:val="nil"/>
              <w:left w:val="nil"/>
              <w:bottom w:val="nil"/>
              <w:right w:val="nil"/>
            </w:tcBorders>
          </w:tcPr>
          <w:p w14:paraId="17FAD5DE" w14:textId="540A4C27" w:rsidR="0054539A" w:rsidRPr="001D534E" w:rsidRDefault="0054539A" w:rsidP="0054539A">
            <w:pPr>
              <w:pBdr>
                <w:bottom w:val="single" w:sz="4" w:space="1" w:color="auto"/>
              </w:pBdr>
              <w:tabs>
                <w:tab w:val="decimal" w:pos="774"/>
              </w:tabs>
              <w:spacing w:line="280" w:lineRule="exact"/>
              <w:rPr>
                <w:rFonts w:ascii="Arial" w:hAnsi="Arial" w:cs="Arial"/>
                <w:strike/>
                <w:sz w:val="14"/>
                <w:szCs w:val="14"/>
              </w:rPr>
            </w:pPr>
            <w:r w:rsidRPr="001D534E">
              <w:rPr>
                <w:rFonts w:ascii="Arial" w:hAnsi="Arial" w:cs="Arial"/>
                <w:sz w:val="14"/>
                <w:szCs w:val="14"/>
              </w:rPr>
              <w:t>-</w:t>
            </w:r>
          </w:p>
        </w:tc>
        <w:tc>
          <w:tcPr>
            <w:tcW w:w="1170" w:type="dxa"/>
            <w:tcBorders>
              <w:top w:val="nil"/>
              <w:left w:val="nil"/>
              <w:bottom w:val="nil"/>
              <w:right w:val="nil"/>
            </w:tcBorders>
          </w:tcPr>
          <w:p w14:paraId="0CEB6F75" w14:textId="039D5B92" w:rsidR="0054539A" w:rsidRPr="001D534E" w:rsidRDefault="0054539A" w:rsidP="0054539A">
            <w:pPr>
              <w:pBdr>
                <w:bottom w:val="single" w:sz="4" w:space="1" w:color="auto"/>
              </w:pBdr>
              <w:tabs>
                <w:tab w:val="decimal" w:pos="885"/>
              </w:tabs>
              <w:spacing w:line="280" w:lineRule="exact"/>
              <w:rPr>
                <w:rFonts w:ascii="Arial" w:hAnsi="Arial" w:cs="Arial"/>
                <w:strike/>
                <w:sz w:val="14"/>
                <w:szCs w:val="14"/>
              </w:rPr>
            </w:pPr>
            <w:r w:rsidRPr="001D534E">
              <w:rPr>
                <w:rFonts w:ascii="Arial" w:hAnsi="Arial" w:cs="Arial"/>
                <w:sz w:val="14"/>
                <w:szCs w:val="14"/>
              </w:rPr>
              <w:t>146,648</w:t>
            </w:r>
          </w:p>
        </w:tc>
        <w:tc>
          <w:tcPr>
            <w:tcW w:w="990" w:type="dxa"/>
            <w:tcBorders>
              <w:top w:val="nil"/>
              <w:left w:val="nil"/>
              <w:bottom w:val="nil"/>
              <w:right w:val="nil"/>
            </w:tcBorders>
          </w:tcPr>
          <w:p w14:paraId="3F1F8BC2" w14:textId="027A7893" w:rsidR="0054539A" w:rsidRPr="001D534E" w:rsidRDefault="0054539A" w:rsidP="0054539A">
            <w:pPr>
              <w:pBdr>
                <w:bottom w:val="single" w:sz="4" w:space="1" w:color="auto"/>
              </w:pBdr>
              <w:tabs>
                <w:tab w:val="decimal" w:pos="705"/>
              </w:tabs>
              <w:spacing w:line="280" w:lineRule="exact"/>
              <w:rPr>
                <w:rFonts w:ascii="Arial" w:hAnsi="Arial" w:cs="Arial"/>
                <w:strike/>
                <w:sz w:val="14"/>
                <w:szCs w:val="14"/>
              </w:rPr>
            </w:pPr>
            <w:r w:rsidRPr="001D534E">
              <w:rPr>
                <w:rFonts w:ascii="Arial" w:hAnsi="Arial" w:cs="Arial"/>
                <w:sz w:val="14"/>
                <w:szCs w:val="14"/>
              </w:rPr>
              <w:t>131,051</w:t>
            </w:r>
          </w:p>
        </w:tc>
        <w:tc>
          <w:tcPr>
            <w:tcW w:w="1080" w:type="dxa"/>
            <w:tcBorders>
              <w:top w:val="nil"/>
              <w:left w:val="nil"/>
              <w:bottom w:val="nil"/>
              <w:right w:val="nil"/>
            </w:tcBorders>
          </w:tcPr>
          <w:p w14:paraId="38416A6B" w14:textId="0333D2E6" w:rsidR="0054539A" w:rsidRPr="001D534E" w:rsidRDefault="0054539A" w:rsidP="0054539A">
            <w:pPr>
              <w:pBdr>
                <w:bottom w:val="single" w:sz="4" w:space="1" w:color="auto"/>
              </w:pBdr>
              <w:tabs>
                <w:tab w:val="decimal" w:pos="774"/>
              </w:tabs>
              <w:spacing w:line="280" w:lineRule="exact"/>
              <w:rPr>
                <w:rFonts w:ascii="Arial" w:hAnsi="Arial" w:cs="Arial"/>
                <w:strike/>
                <w:sz w:val="14"/>
                <w:szCs w:val="14"/>
              </w:rPr>
            </w:pPr>
            <w:r w:rsidRPr="001D534E">
              <w:rPr>
                <w:rFonts w:ascii="Arial" w:hAnsi="Arial" w:cs="Arial"/>
                <w:sz w:val="14"/>
                <w:szCs w:val="14"/>
              </w:rPr>
              <w:t>18,415</w:t>
            </w:r>
          </w:p>
        </w:tc>
        <w:tc>
          <w:tcPr>
            <w:tcW w:w="1080" w:type="dxa"/>
            <w:tcBorders>
              <w:top w:val="nil"/>
              <w:left w:val="nil"/>
              <w:bottom w:val="nil"/>
              <w:right w:val="nil"/>
            </w:tcBorders>
          </w:tcPr>
          <w:p w14:paraId="409C55A6" w14:textId="70355B1A" w:rsidR="0054539A" w:rsidRPr="001D534E" w:rsidRDefault="0054539A" w:rsidP="0054539A">
            <w:pPr>
              <w:pBdr>
                <w:bottom w:val="single" w:sz="4" w:space="1" w:color="auto"/>
              </w:pBdr>
              <w:tabs>
                <w:tab w:val="decimal" w:pos="774"/>
              </w:tabs>
              <w:spacing w:line="280" w:lineRule="exact"/>
              <w:rPr>
                <w:rFonts w:ascii="Arial" w:hAnsi="Arial" w:cs="Arial"/>
                <w:strike/>
                <w:sz w:val="14"/>
                <w:szCs w:val="14"/>
              </w:rPr>
            </w:pPr>
            <w:r w:rsidRPr="001D534E">
              <w:rPr>
                <w:rFonts w:ascii="Arial" w:hAnsi="Arial" w:cs="Arial"/>
                <w:sz w:val="14"/>
                <w:szCs w:val="14"/>
              </w:rPr>
              <w:t>-</w:t>
            </w:r>
          </w:p>
        </w:tc>
        <w:tc>
          <w:tcPr>
            <w:tcW w:w="1080" w:type="dxa"/>
            <w:tcBorders>
              <w:top w:val="nil"/>
              <w:left w:val="nil"/>
              <w:bottom w:val="nil"/>
              <w:right w:val="nil"/>
            </w:tcBorders>
          </w:tcPr>
          <w:p w14:paraId="488EA5C9" w14:textId="54B39D8D" w:rsidR="0054539A" w:rsidRPr="001D534E" w:rsidRDefault="0054539A" w:rsidP="0054539A">
            <w:pPr>
              <w:pBdr>
                <w:bottom w:val="single" w:sz="4" w:space="1" w:color="auto"/>
              </w:pBdr>
              <w:tabs>
                <w:tab w:val="decimal" w:pos="774"/>
              </w:tabs>
              <w:spacing w:line="280" w:lineRule="exact"/>
              <w:rPr>
                <w:rFonts w:ascii="Arial" w:hAnsi="Arial" w:cs="Arial"/>
                <w:strike/>
                <w:sz w:val="14"/>
                <w:szCs w:val="14"/>
              </w:rPr>
            </w:pPr>
            <w:r w:rsidRPr="001D534E">
              <w:rPr>
                <w:rFonts w:ascii="Arial" w:hAnsi="Arial" w:cs="Arial"/>
                <w:sz w:val="14"/>
                <w:szCs w:val="14"/>
              </w:rPr>
              <w:t>(296,114)</w:t>
            </w:r>
          </w:p>
        </w:tc>
        <w:tc>
          <w:tcPr>
            <w:tcW w:w="990" w:type="dxa"/>
            <w:tcBorders>
              <w:top w:val="nil"/>
              <w:left w:val="nil"/>
              <w:bottom w:val="nil"/>
              <w:right w:val="nil"/>
            </w:tcBorders>
          </w:tcPr>
          <w:p w14:paraId="237AD9C0" w14:textId="42E5F0F9" w:rsidR="0054539A" w:rsidRPr="001D534E" w:rsidRDefault="0054539A" w:rsidP="0054539A">
            <w:pPr>
              <w:pBdr>
                <w:bottom w:val="single" w:sz="4" w:space="1" w:color="auto"/>
              </w:pBdr>
              <w:tabs>
                <w:tab w:val="decimal" w:pos="705"/>
              </w:tabs>
              <w:spacing w:line="280" w:lineRule="exact"/>
              <w:rPr>
                <w:rFonts w:ascii="Arial" w:hAnsi="Arial" w:cs="Arial"/>
                <w:strike/>
                <w:sz w:val="14"/>
                <w:szCs w:val="14"/>
              </w:rPr>
            </w:pPr>
            <w:r w:rsidRPr="001D534E">
              <w:rPr>
                <w:rFonts w:ascii="Arial" w:hAnsi="Arial" w:cs="Arial"/>
                <w:sz w:val="14"/>
                <w:szCs w:val="14"/>
              </w:rPr>
              <w:t>-</w:t>
            </w:r>
          </w:p>
        </w:tc>
      </w:tr>
      <w:tr w:rsidR="0054539A" w:rsidRPr="001D534E" w14:paraId="3D685432" w14:textId="77777777">
        <w:tc>
          <w:tcPr>
            <w:tcW w:w="2340" w:type="dxa"/>
            <w:tcBorders>
              <w:top w:val="nil"/>
              <w:left w:val="nil"/>
              <w:bottom w:val="nil"/>
              <w:right w:val="nil"/>
            </w:tcBorders>
          </w:tcPr>
          <w:p w14:paraId="19FEA81E" w14:textId="62AF357F"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5984514D" w14:textId="6EE8C415"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442FDEF9" w14:textId="72B74BE4" w:rsidR="0054539A" w:rsidRPr="001D534E" w:rsidRDefault="0054539A" w:rsidP="0054539A">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1,637,638</w:t>
            </w:r>
          </w:p>
        </w:tc>
        <w:tc>
          <w:tcPr>
            <w:tcW w:w="990" w:type="dxa"/>
            <w:tcBorders>
              <w:top w:val="nil"/>
              <w:left w:val="nil"/>
              <w:bottom w:val="nil"/>
              <w:right w:val="nil"/>
            </w:tcBorders>
            <w:vAlign w:val="center"/>
          </w:tcPr>
          <w:p w14:paraId="7B89D4CA" w14:textId="7CE76A2D"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1,809,038</w:t>
            </w:r>
          </w:p>
        </w:tc>
        <w:tc>
          <w:tcPr>
            <w:tcW w:w="1080" w:type="dxa"/>
            <w:tcBorders>
              <w:top w:val="nil"/>
              <w:left w:val="nil"/>
              <w:bottom w:val="nil"/>
              <w:right w:val="nil"/>
            </w:tcBorders>
            <w:vAlign w:val="center"/>
          </w:tcPr>
          <w:p w14:paraId="71B53D85" w14:textId="54E14665"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237,684</w:t>
            </w:r>
          </w:p>
        </w:tc>
        <w:tc>
          <w:tcPr>
            <w:tcW w:w="1080" w:type="dxa"/>
            <w:tcBorders>
              <w:top w:val="nil"/>
              <w:left w:val="nil"/>
              <w:bottom w:val="nil"/>
              <w:right w:val="nil"/>
            </w:tcBorders>
            <w:vAlign w:val="bottom"/>
          </w:tcPr>
          <w:p w14:paraId="51060622" w14:textId="615668E1"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39,022</w:t>
            </w:r>
          </w:p>
        </w:tc>
        <w:tc>
          <w:tcPr>
            <w:tcW w:w="1080" w:type="dxa"/>
            <w:tcBorders>
              <w:top w:val="nil"/>
              <w:left w:val="nil"/>
              <w:bottom w:val="nil"/>
              <w:right w:val="nil"/>
            </w:tcBorders>
            <w:vAlign w:val="bottom"/>
          </w:tcPr>
          <w:p w14:paraId="6F263910" w14:textId="4B0277EC"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43,643</w:t>
            </w:r>
          </w:p>
        </w:tc>
        <w:tc>
          <w:tcPr>
            <w:tcW w:w="990" w:type="dxa"/>
            <w:tcBorders>
              <w:top w:val="nil"/>
              <w:left w:val="nil"/>
              <w:bottom w:val="nil"/>
              <w:right w:val="nil"/>
            </w:tcBorders>
            <w:vAlign w:val="bottom"/>
          </w:tcPr>
          <w:p w14:paraId="28681E8A" w14:textId="38BF8010"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4,593,325</w:t>
            </w:r>
          </w:p>
        </w:tc>
      </w:tr>
      <w:tr w:rsidR="0054539A" w:rsidRPr="001D534E" w14:paraId="1D685AF2" w14:textId="77777777" w:rsidTr="00836D84">
        <w:tc>
          <w:tcPr>
            <w:tcW w:w="2340" w:type="dxa"/>
            <w:tcBorders>
              <w:top w:val="nil"/>
              <w:left w:val="nil"/>
              <w:bottom w:val="nil"/>
              <w:right w:val="nil"/>
            </w:tcBorders>
          </w:tcPr>
          <w:p w14:paraId="6672E79D" w14:textId="5D573A13" w:rsidR="0054539A" w:rsidRPr="001D534E" w:rsidRDefault="0054539A" w:rsidP="0054539A">
            <w:pPr>
              <w:tabs>
                <w:tab w:val="center" w:pos="8010"/>
              </w:tabs>
              <w:spacing w:line="280" w:lineRule="exact"/>
              <w:rPr>
                <w:rFonts w:ascii="Arial" w:hAnsi="Arial" w:cs="Arial"/>
                <w:b/>
                <w:bCs/>
                <w:sz w:val="14"/>
                <w:szCs w:val="14"/>
                <w:cs/>
              </w:rPr>
            </w:pPr>
            <w:r w:rsidRPr="001D534E">
              <w:rPr>
                <w:rFonts w:ascii="Arial" w:hAnsi="Arial" w:cs="Arial"/>
                <w:b/>
                <w:bCs/>
                <w:sz w:val="14"/>
                <w:szCs w:val="14"/>
              </w:rPr>
              <w:t>Accumulated depreciation:</w:t>
            </w:r>
          </w:p>
        </w:tc>
        <w:tc>
          <w:tcPr>
            <w:tcW w:w="1080" w:type="dxa"/>
            <w:tcBorders>
              <w:top w:val="nil"/>
              <w:left w:val="nil"/>
              <w:bottom w:val="nil"/>
              <w:right w:val="nil"/>
            </w:tcBorders>
            <w:vAlign w:val="bottom"/>
          </w:tcPr>
          <w:p w14:paraId="612C6FFD" w14:textId="77777777" w:rsidR="0054539A" w:rsidRPr="001D534E" w:rsidRDefault="0054539A" w:rsidP="0054539A">
            <w:pPr>
              <w:tabs>
                <w:tab w:val="decimal" w:pos="774"/>
              </w:tabs>
              <w:spacing w:line="280" w:lineRule="exact"/>
              <w:rPr>
                <w:rFonts w:ascii="Arial" w:hAnsi="Arial" w:cs="Arial"/>
                <w:sz w:val="14"/>
                <w:szCs w:val="14"/>
              </w:rPr>
            </w:pPr>
          </w:p>
        </w:tc>
        <w:tc>
          <w:tcPr>
            <w:tcW w:w="1170" w:type="dxa"/>
            <w:tcBorders>
              <w:top w:val="nil"/>
              <w:left w:val="nil"/>
              <w:bottom w:val="nil"/>
              <w:right w:val="nil"/>
            </w:tcBorders>
            <w:vAlign w:val="bottom"/>
          </w:tcPr>
          <w:p w14:paraId="00D123B7" w14:textId="77777777" w:rsidR="0054539A" w:rsidRPr="001D534E" w:rsidRDefault="0054539A" w:rsidP="0054539A">
            <w:pPr>
              <w:tabs>
                <w:tab w:val="decimal" w:pos="774"/>
              </w:tabs>
              <w:spacing w:line="280" w:lineRule="exact"/>
              <w:rPr>
                <w:rFonts w:ascii="Arial" w:hAnsi="Arial" w:cs="Arial"/>
                <w:sz w:val="14"/>
                <w:szCs w:val="14"/>
              </w:rPr>
            </w:pPr>
          </w:p>
        </w:tc>
        <w:tc>
          <w:tcPr>
            <w:tcW w:w="990" w:type="dxa"/>
            <w:tcBorders>
              <w:top w:val="nil"/>
              <w:left w:val="nil"/>
              <w:bottom w:val="nil"/>
              <w:right w:val="nil"/>
            </w:tcBorders>
            <w:vAlign w:val="bottom"/>
          </w:tcPr>
          <w:p w14:paraId="7253DF0C" w14:textId="77777777" w:rsidR="0054539A" w:rsidRPr="001D534E" w:rsidRDefault="0054539A" w:rsidP="0054539A">
            <w:pPr>
              <w:tabs>
                <w:tab w:val="decimal" w:pos="705"/>
              </w:tabs>
              <w:spacing w:line="280" w:lineRule="exact"/>
              <w:rPr>
                <w:rFonts w:ascii="Arial" w:hAnsi="Arial" w:cs="Arial"/>
                <w:sz w:val="14"/>
                <w:szCs w:val="14"/>
              </w:rPr>
            </w:pPr>
          </w:p>
        </w:tc>
        <w:tc>
          <w:tcPr>
            <w:tcW w:w="1080" w:type="dxa"/>
            <w:tcBorders>
              <w:top w:val="nil"/>
              <w:left w:val="nil"/>
              <w:bottom w:val="nil"/>
              <w:right w:val="nil"/>
            </w:tcBorders>
            <w:vAlign w:val="bottom"/>
          </w:tcPr>
          <w:p w14:paraId="16A0B8B6"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vAlign w:val="bottom"/>
          </w:tcPr>
          <w:p w14:paraId="2EDAEBF8"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vAlign w:val="bottom"/>
          </w:tcPr>
          <w:p w14:paraId="1F9B585F" w14:textId="77777777" w:rsidR="0054539A" w:rsidRPr="001D534E" w:rsidRDefault="0054539A" w:rsidP="0054539A">
            <w:pPr>
              <w:tabs>
                <w:tab w:val="decimal" w:pos="774"/>
              </w:tabs>
              <w:spacing w:line="280" w:lineRule="exact"/>
              <w:rPr>
                <w:rFonts w:ascii="Arial" w:hAnsi="Arial" w:cs="Arial"/>
                <w:sz w:val="14"/>
                <w:szCs w:val="14"/>
              </w:rPr>
            </w:pPr>
          </w:p>
        </w:tc>
        <w:tc>
          <w:tcPr>
            <w:tcW w:w="990" w:type="dxa"/>
            <w:tcBorders>
              <w:top w:val="nil"/>
              <w:left w:val="nil"/>
              <w:bottom w:val="nil"/>
              <w:right w:val="nil"/>
            </w:tcBorders>
            <w:vAlign w:val="bottom"/>
          </w:tcPr>
          <w:p w14:paraId="2599EEBC" w14:textId="77777777" w:rsidR="0054539A" w:rsidRPr="001D534E" w:rsidRDefault="0054539A" w:rsidP="0054539A">
            <w:pPr>
              <w:tabs>
                <w:tab w:val="decimal" w:pos="705"/>
              </w:tabs>
              <w:spacing w:line="280" w:lineRule="exact"/>
              <w:rPr>
                <w:rFonts w:ascii="Arial" w:hAnsi="Arial" w:cs="Arial"/>
                <w:sz w:val="14"/>
                <w:szCs w:val="14"/>
              </w:rPr>
            </w:pPr>
          </w:p>
        </w:tc>
      </w:tr>
      <w:tr w:rsidR="0054539A" w:rsidRPr="001D534E" w14:paraId="413DE329" w14:textId="77777777" w:rsidTr="00836D84">
        <w:tc>
          <w:tcPr>
            <w:tcW w:w="2340" w:type="dxa"/>
            <w:tcBorders>
              <w:top w:val="nil"/>
              <w:left w:val="nil"/>
              <w:bottom w:val="nil"/>
              <w:right w:val="nil"/>
            </w:tcBorders>
          </w:tcPr>
          <w:p w14:paraId="4775B5AE" w14:textId="6B0E4C39"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1 January 2024</w:t>
            </w:r>
          </w:p>
        </w:tc>
        <w:tc>
          <w:tcPr>
            <w:tcW w:w="1080" w:type="dxa"/>
            <w:tcBorders>
              <w:top w:val="nil"/>
              <w:left w:val="nil"/>
              <w:bottom w:val="nil"/>
              <w:right w:val="nil"/>
            </w:tcBorders>
            <w:vAlign w:val="bottom"/>
          </w:tcPr>
          <w:p w14:paraId="09C79DCB" w14:textId="60B98DD0"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49FD3675" w14:textId="28A5D8CB"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449,088</w:t>
            </w:r>
          </w:p>
        </w:tc>
        <w:tc>
          <w:tcPr>
            <w:tcW w:w="990" w:type="dxa"/>
            <w:tcBorders>
              <w:top w:val="nil"/>
              <w:left w:val="nil"/>
              <w:bottom w:val="nil"/>
              <w:right w:val="nil"/>
            </w:tcBorders>
            <w:vAlign w:val="bottom"/>
          </w:tcPr>
          <w:p w14:paraId="121F0BCF" w14:textId="66161433"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1,016,198</w:t>
            </w:r>
          </w:p>
        </w:tc>
        <w:tc>
          <w:tcPr>
            <w:tcW w:w="1080" w:type="dxa"/>
            <w:tcBorders>
              <w:top w:val="nil"/>
              <w:left w:val="nil"/>
              <w:bottom w:val="nil"/>
              <w:right w:val="nil"/>
            </w:tcBorders>
            <w:vAlign w:val="bottom"/>
          </w:tcPr>
          <w:p w14:paraId="4C14CDDA" w14:textId="60CCAE9B"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153,322</w:t>
            </w:r>
          </w:p>
        </w:tc>
        <w:tc>
          <w:tcPr>
            <w:tcW w:w="1080" w:type="dxa"/>
            <w:tcBorders>
              <w:top w:val="nil"/>
              <w:left w:val="nil"/>
              <w:bottom w:val="nil"/>
              <w:right w:val="nil"/>
            </w:tcBorders>
            <w:vAlign w:val="bottom"/>
          </w:tcPr>
          <w:p w14:paraId="552A133D" w14:textId="43EB4779"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56,240</w:t>
            </w:r>
          </w:p>
        </w:tc>
        <w:tc>
          <w:tcPr>
            <w:tcW w:w="1080" w:type="dxa"/>
            <w:tcBorders>
              <w:top w:val="nil"/>
              <w:left w:val="nil"/>
              <w:bottom w:val="nil"/>
              <w:right w:val="nil"/>
            </w:tcBorders>
            <w:vAlign w:val="bottom"/>
          </w:tcPr>
          <w:p w14:paraId="4A30EC58" w14:textId="0F360D63"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51E7B5FF" w14:textId="186C247B"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1,674,848</w:t>
            </w:r>
          </w:p>
        </w:tc>
      </w:tr>
      <w:tr w:rsidR="0054539A" w:rsidRPr="001D534E" w14:paraId="0D214D9A" w14:textId="77777777" w:rsidTr="00836D84">
        <w:tc>
          <w:tcPr>
            <w:tcW w:w="2340" w:type="dxa"/>
            <w:tcBorders>
              <w:top w:val="nil"/>
              <w:left w:val="nil"/>
              <w:bottom w:val="nil"/>
              <w:right w:val="nil"/>
            </w:tcBorders>
          </w:tcPr>
          <w:p w14:paraId="7E406878" w14:textId="77777777"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Depreciation for the year</w:t>
            </w:r>
          </w:p>
        </w:tc>
        <w:tc>
          <w:tcPr>
            <w:tcW w:w="1080" w:type="dxa"/>
            <w:tcBorders>
              <w:top w:val="nil"/>
              <w:left w:val="nil"/>
              <w:bottom w:val="nil"/>
              <w:right w:val="nil"/>
            </w:tcBorders>
            <w:vAlign w:val="bottom"/>
          </w:tcPr>
          <w:p w14:paraId="07F4B5DD" w14:textId="76DBB2AE"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51F192E9" w14:textId="1723679A"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43,804</w:t>
            </w:r>
          </w:p>
        </w:tc>
        <w:tc>
          <w:tcPr>
            <w:tcW w:w="990" w:type="dxa"/>
            <w:tcBorders>
              <w:top w:val="nil"/>
              <w:left w:val="nil"/>
              <w:bottom w:val="nil"/>
              <w:right w:val="nil"/>
            </w:tcBorders>
            <w:vAlign w:val="bottom"/>
          </w:tcPr>
          <w:p w14:paraId="3B9DD441" w14:textId="71E11856"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82,613</w:t>
            </w:r>
          </w:p>
        </w:tc>
        <w:tc>
          <w:tcPr>
            <w:tcW w:w="1080" w:type="dxa"/>
            <w:tcBorders>
              <w:top w:val="nil"/>
              <w:left w:val="nil"/>
              <w:bottom w:val="nil"/>
              <w:right w:val="nil"/>
            </w:tcBorders>
            <w:vAlign w:val="bottom"/>
          </w:tcPr>
          <w:p w14:paraId="30E492C3" w14:textId="4B9716FE"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17,280</w:t>
            </w:r>
          </w:p>
        </w:tc>
        <w:tc>
          <w:tcPr>
            <w:tcW w:w="1080" w:type="dxa"/>
            <w:tcBorders>
              <w:top w:val="nil"/>
              <w:left w:val="nil"/>
              <w:bottom w:val="nil"/>
              <w:right w:val="nil"/>
            </w:tcBorders>
            <w:vAlign w:val="bottom"/>
          </w:tcPr>
          <w:p w14:paraId="4BDF11D0" w14:textId="58AC2368"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47BB43A3" w14:textId="0089A113"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761E8D58" w14:textId="63EEB17F"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143,697</w:t>
            </w:r>
          </w:p>
        </w:tc>
      </w:tr>
      <w:tr w:rsidR="0054539A" w:rsidRPr="001D534E" w14:paraId="2C2BC602" w14:textId="77777777" w:rsidTr="00836D84">
        <w:tc>
          <w:tcPr>
            <w:tcW w:w="2340" w:type="dxa"/>
            <w:tcBorders>
              <w:top w:val="nil"/>
              <w:left w:val="nil"/>
              <w:bottom w:val="nil"/>
              <w:right w:val="nil"/>
            </w:tcBorders>
          </w:tcPr>
          <w:p w14:paraId="51AABE53" w14:textId="74C2E033"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Depreciation on disposal/ write off</w:t>
            </w:r>
          </w:p>
        </w:tc>
        <w:tc>
          <w:tcPr>
            <w:tcW w:w="1080" w:type="dxa"/>
            <w:tcBorders>
              <w:top w:val="nil"/>
              <w:left w:val="nil"/>
              <w:bottom w:val="nil"/>
              <w:right w:val="nil"/>
            </w:tcBorders>
            <w:vAlign w:val="bottom"/>
          </w:tcPr>
          <w:p w14:paraId="1E544488" w14:textId="746A6321"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21D5C8BC" w14:textId="684F438D"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21829809" w14:textId="6C390081"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(19,948)</w:t>
            </w:r>
          </w:p>
        </w:tc>
        <w:tc>
          <w:tcPr>
            <w:tcW w:w="1080" w:type="dxa"/>
            <w:tcBorders>
              <w:top w:val="nil"/>
              <w:left w:val="nil"/>
              <w:bottom w:val="nil"/>
              <w:right w:val="nil"/>
            </w:tcBorders>
            <w:vAlign w:val="bottom"/>
          </w:tcPr>
          <w:p w14:paraId="2A0F4C8A" w14:textId="4DDA399E"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(17,218)</w:t>
            </w:r>
          </w:p>
        </w:tc>
        <w:tc>
          <w:tcPr>
            <w:tcW w:w="1080" w:type="dxa"/>
            <w:tcBorders>
              <w:top w:val="nil"/>
              <w:left w:val="nil"/>
              <w:bottom w:val="nil"/>
              <w:right w:val="nil"/>
            </w:tcBorders>
            <w:vAlign w:val="bottom"/>
          </w:tcPr>
          <w:p w14:paraId="27F8179C" w14:textId="281B52F6"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(17,218)</w:t>
            </w:r>
          </w:p>
        </w:tc>
        <w:tc>
          <w:tcPr>
            <w:tcW w:w="1080" w:type="dxa"/>
            <w:tcBorders>
              <w:top w:val="nil"/>
              <w:left w:val="nil"/>
              <w:bottom w:val="nil"/>
              <w:right w:val="nil"/>
            </w:tcBorders>
            <w:vAlign w:val="bottom"/>
          </w:tcPr>
          <w:p w14:paraId="73AE8E77" w14:textId="3232181C"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0A9C606C" w14:textId="458393B8"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lang w:val="en-US"/>
              </w:rPr>
              <w:t>(54,384)</w:t>
            </w:r>
          </w:p>
        </w:tc>
      </w:tr>
      <w:tr w:rsidR="0054539A" w:rsidRPr="001D534E" w14:paraId="57D273D4" w14:textId="77777777" w:rsidTr="00836D84">
        <w:tc>
          <w:tcPr>
            <w:tcW w:w="2340" w:type="dxa"/>
            <w:tcBorders>
              <w:top w:val="nil"/>
              <w:left w:val="nil"/>
              <w:bottom w:val="nil"/>
              <w:right w:val="nil"/>
            </w:tcBorders>
          </w:tcPr>
          <w:p w14:paraId="26580C1A" w14:textId="77777777"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Transfer from right-of-use assets</w:t>
            </w:r>
          </w:p>
        </w:tc>
        <w:tc>
          <w:tcPr>
            <w:tcW w:w="1080" w:type="dxa"/>
            <w:tcBorders>
              <w:top w:val="nil"/>
              <w:left w:val="nil"/>
              <w:bottom w:val="nil"/>
              <w:right w:val="nil"/>
            </w:tcBorders>
            <w:vAlign w:val="bottom"/>
          </w:tcPr>
          <w:p w14:paraId="1AD4FEF7" w14:textId="5C8B9F91"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78460213" w14:textId="77F8D121" w:rsidR="0054539A" w:rsidRPr="001D534E" w:rsidRDefault="0054539A" w:rsidP="0054539A">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30CA8385" w14:textId="6EB26699"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64245F74" w14:textId="0156B2C7"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8,125</w:t>
            </w:r>
          </w:p>
        </w:tc>
        <w:tc>
          <w:tcPr>
            <w:tcW w:w="1080" w:type="dxa"/>
            <w:tcBorders>
              <w:top w:val="nil"/>
              <w:left w:val="nil"/>
              <w:bottom w:val="nil"/>
              <w:right w:val="nil"/>
            </w:tcBorders>
            <w:vAlign w:val="bottom"/>
          </w:tcPr>
          <w:p w14:paraId="626ED2AF" w14:textId="28406E70"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509572D8" w14:textId="141CFA00"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10639832" w14:textId="080A9AB3"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8,125</w:t>
            </w:r>
          </w:p>
        </w:tc>
      </w:tr>
      <w:tr w:rsidR="0054539A" w:rsidRPr="001D534E" w14:paraId="5B06C1C7" w14:textId="77777777">
        <w:tc>
          <w:tcPr>
            <w:tcW w:w="2340" w:type="dxa"/>
            <w:tcBorders>
              <w:top w:val="nil"/>
              <w:left w:val="nil"/>
              <w:bottom w:val="nil"/>
              <w:right w:val="nil"/>
            </w:tcBorders>
          </w:tcPr>
          <w:p w14:paraId="3FB278A9" w14:textId="730B7EE0" w:rsidR="0054539A" w:rsidRPr="001D534E" w:rsidRDefault="0054539A" w:rsidP="0054539A">
            <w:pPr>
              <w:tabs>
                <w:tab w:val="left" w:pos="132"/>
                <w:tab w:val="center" w:pos="8010"/>
              </w:tabs>
              <w:spacing w:line="280" w:lineRule="exact"/>
              <w:rPr>
                <w:rFonts w:ascii="Arial" w:hAnsi="Arial" w:cs="Arial"/>
                <w:sz w:val="14"/>
                <w:szCs w:val="14"/>
                <w:cs/>
              </w:rPr>
            </w:pPr>
            <w:r w:rsidRPr="001D534E">
              <w:rPr>
                <w:rFonts w:ascii="Arial" w:hAnsi="Arial" w:cs="Arial"/>
                <w:sz w:val="14"/>
                <w:szCs w:val="14"/>
              </w:rPr>
              <w:t>31 December 2024</w:t>
            </w:r>
          </w:p>
        </w:tc>
        <w:tc>
          <w:tcPr>
            <w:tcW w:w="1080" w:type="dxa"/>
            <w:tcBorders>
              <w:top w:val="nil"/>
              <w:left w:val="nil"/>
              <w:bottom w:val="nil"/>
              <w:right w:val="nil"/>
            </w:tcBorders>
            <w:vAlign w:val="bottom"/>
          </w:tcPr>
          <w:p w14:paraId="3CCBD3C5" w14:textId="62FFA088"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72880760" w14:textId="39210D2A"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492,892</w:t>
            </w:r>
          </w:p>
        </w:tc>
        <w:tc>
          <w:tcPr>
            <w:tcW w:w="990" w:type="dxa"/>
            <w:tcBorders>
              <w:top w:val="nil"/>
              <w:left w:val="nil"/>
              <w:bottom w:val="nil"/>
              <w:right w:val="nil"/>
            </w:tcBorders>
            <w:vAlign w:val="center"/>
          </w:tcPr>
          <w:p w14:paraId="678FF3C5" w14:textId="393DE2BA"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 xml:space="preserve">   1,078,863 </w:t>
            </w:r>
          </w:p>
        </w:tc>
        <w:tc>
          <w:tcPr>
            <w:tcW w:w="1080" w:type="dxa"/>
            <w:tcBorders>
              <w:top w:val="nil"/>
              <w:left w:val="nil"/>
              <w:bottom w:val="nil"/>
              <w:right w:val="nil"/>
            </w:tcBorders>
            <w:vAlign w:val="center"/>
          </w:tcPr>
          <w:p w14:paraId="1887BD30" w14:textId="40FF9526"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 xml:space="preserve">      161,509 </w:t>
            </w:r>
          </w:p>
        </w:tc>
        <w:tc>
          <w:tcPr>
            <w:tcW w:w="1080" w:type="dxa"/>
            <w:tcBorders>
              <w:top w:val="nil"/>
              <w:left w:val="nil"/>
              <w:bottom w:val="nil"/>
              <w:right w:val="nil"/>
            </w:tcBorders>
            <w:vAlign w:val="bottom"/>
          </w:tcPr>
          <w:p w14:paraId="2A718E24" w14:textId="154B11F6"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39,022</w:t>
            </w:r>
          </w:p>
        </w:tc>
        <w:tc>
          <w:tcPr>
            <w:tcW w:w="1080" w:type="dxa"/>
            <w:tcBorders>
              <w:top w:val="nil"/>
              <w:left w:val="nil"/>
              <w:bottom w:val="nil"/>
              <w:right w:val="nil"/>
            </w:tcBorders>
            <w:vAlign w:val="bottom"/>
          </w:tcPr>
          <w:p w14:paraId="6166BB4A" w14:textId="2D64729A"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3D2BF946" w14:textId="264B0D3F"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1,722,286</w:t>
            </w:r>
          </w:p>
        </w:tc>
      </w:tr>
      <w:tr w:rsidR="0054539A" w:rsidRPr="001D534E" w14:paraId="653C37CF" w14:textId="77777777" w:rsidTr="00836D84">
        <w:tc>
          <w:tcPr>
            <w:tcW w:w="2340" w:type="dxa"/>
            <w:tcBorders>
              <w:top w:val="nil"/>
              <w:left w:val="nil"/>
              <w:bottom w:val="nil"/>
              <w:right w:val="nil"/>
            </w:tcBorders>
          </w:tcPr>
          <w:p w14:paraId="2D44D6D8" w14:textId="77777777"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Depreciation for the year</w:t>
            </w:r>
          </w:p>
        </w:tc>
        <w:tc>
          <w:tcPr>
            <w:tcW w:w="1080" w:type="dxa"/>
            <w:tcBorders>
              <w:top w:val="nil"/>
              <w:left w:val="nil"/>
              <w:bottom w:val="nil"/>
              <w:right w:val="nil"/>
            </w:tcBorders>
            <w:vAlign w:val="bottom"/>
          </w:tcPr>
          <w:p w14:paraId="44F2F75B" w14:textId="2EB8E7D0"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38084490" w14:textId="06A1EC36"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51,488</w:t>
            </w:r>
          </w:p>
        </w:tc>
        <w:tc>
          <w:tcPr>
            <w:tcW w:w="990" w:type="dxa"/>
            <w:tcBorders>
              <w:top w:val="nil"/>
              <w:left w:val="nil"/>
              <w:bottom w:val="nil"/>
              <w:right w:val="nil"/>
            </w:tcBorders>
            <w:vAlign w:val="bottom"/>
          </w:tcPr>
          <w:p w14:paraId="303B0E5F" w14:textId="0CEF7856"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87,268</w:t>
            </w:r>
          </w:p>
        </w:tc>
        <w:tc>
          <w:tcPr>
            <w:tcW w:w="1080" w:type="dxa"/>
            <w:tcBorders>
              <w:top w:val="nil"/>
              <w:left w:val="nil"/>
              <w:bottom w:val="nil"/>
              <w:right w:val="nil"/>
            </w:tcBorders>
            <w:vAlign w:val="bottom"/>
          </w:tcPr>
          <w:p w14:paraId="64A325FB" w14:textId="59E82EDE"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19,487</w:t>
            </w:r>
          </w:p>
        </w:tc>
        <w:tc>
          <w:tcPr>
            <w:tcW w:w="1080" w:type="dxa"/>
            <w:tcBorders>
              <w:top w:val="nil"/>
              <w:left w:val="nil"/>
              <w:bottom w:val="nil"/>
              <w:right w:val="nil"/>
            </w:tcBorders>
            <w:vAlign w:val="bottom"/>
          </w:tcPr>
          <w:p w14:paraId="61F4F55C" w14:textId="3B5ADA42"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0D75A8D6" w14:textId="2476859A"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75DAC81F" w14:textId="71F029A7"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158,243</w:t>
            </w:r>
          </w:p>
        </w:tc>
      </w:tr>
      <w:tr w:rsidR="0054539A" w:rsidRPr="001D534E" w14:paraId="5B8AE042" w14:textId="77777777" w:rsidTr="00836D84">
        <w:tc>
          <w:tcPr>
            <w:tcW w:w="2340" w:type="dxa"/>
            <w:tcBorders>
              <w:top w:val="nil"/>
              <w:left w:val="nil"/>
              <w:bottom w:val="nil"/>
              <w:right w:val="nil"/>
            </w:tcBorders>
          </w:tcPr>
          <w:p w14:paraId="5235E56D" w14:textId="14C21596"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Depreciation on disposal/ write off</w:t>
            </w:r>
          </w:p>
        </w:tc>
        <w:tc>
          <w:tcPr>
            <w:tcW w:w="1080" w:type="dxa"/>
            <w:tcBorders>
              <w:top w:val="nil"/>
              <w:left w:val="nil"/>
              <w:bottom w:val="nil"/>
              <w:right w:val="nil"/>
            </w:tcBorders>
            <w:vAlign w:val="bottom"/>
          </w:tcPr>
          <w:p w14:paraId="78AF6FA5" w14:textId="75369885"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7D5B001A" w14:textId="4A862458"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(124)</w:t>
            </w:r>
          </w:p>
        </w:tc>
        <w:tc>
          <w:tcPr>
            <w:tcW w:w="990" w:type="dxa"/>
            <w:tcBorders>
              <w:top w:val="nil"/>
              <w:left w:val="nil"/>
              <w:bottom w:val="nil"/>
              <w:right w:val="nil"/>
            </w:tcBorders>
            <w:vAlign w:val="bottom"/>
          </w:tcPr>
          <w:p w14:paraId="271FECB1" w14:textId="172D31E4"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(31,512)</w:t>
            </w:r>
          </w:p>
        </w:tc>
        <w:tc>
          <w:tcPr>
            <w:tcW w:w="1080" w:type="dxa"/>
            <w:tcBorders>
              <w:top w:val="nil"/>
              <w:left w:val="nil"/>
              <w:bottom w:val="nil"/>
              <w:right w:val="nil"/>
            </w:tcBorders>
            <w:vAlign w:val="bottom"/>
          </w:tcPr>
          <w:p w14:paraId="0EC816E6" w14:textId="3BDFBD36"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(4,180)</w:t>
            </w:r>
          </w:p>
        </w:tc>
        <w:tc>
          <w:tcPr>
            <w:tcW w:w="1080" w:type="dxa"/>
            <w:tcBorders>
              <w:top w:val="nil"/>
              <w:left w:val="nil"/>
              <w:bottom w:val="nil"/>
              <w:right w:val="nil"/>
            </w:tcBorders>
            <w:vAlign w:val="bottom"/>
          </w:tcPr>
          <w:p w14:paraId="2D232BCE" w14:textId="116AA21A"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395444CB" w14:textId="2CE96496"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70DFFA1B" w14:textId="10C49C92"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(35,816)</w:t>
            </w:r>
          </w:p>
        </w:tc>
      </w:tr>
      <w:tr w:rsidR="0054539A" w:rsidRPr="001D534E" w14:paraId="583E6059" w14:textId="77777777" w:rsidTr="00836D84">
        <w:tc>
          <w:tcPr>
            <w:tcW w:w="2340" w:type="dxa"/>
            <w:tcBorders>
              <w:top w:val="nil"/>
              <w:left w:val="nil"/>
              <w:bottom w:val="nil"/>
              <w:right w:val="nil"/>
            </w:tcBorders>
          </w:tcPr>
          <w:p w14:paraId="79CA26F4" w14:textId="311355F9"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Transfers in (out)</w:t>
            </w:r>
          </w:p>
        </w:tc>
        <w:tc>
          <w:tcPr>
            <w:tcW w:w="1080" w:type="dxa"/>
            <w:tcBorders>
              <w:top w:val="nil"/>
              <w:left w:val="nil"/>
              <w:bottom w:val="nil"/>
              <w:right w:val="nil"/>
            </w:tcBorders>
            <w:vAlign w:val="bottom"/>
          </w:tcPr>
          <w:p w14:paraId="5B455CD2" w14:textId="4FBF87C7"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0F06B9A3" w14:textId="01C8BD6E" w:rsidR="0054539A" w:rsidRPr="001D534E" w:rsidRDefault="0054539A" w:rsidP="0054539A">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cs/>
              </w:rPr>
              <w:t>-</w:t>
            </w:r>
          </w:p>
        </w:tc>
        <w:tc>
          <w:tcPr>
            <w:tcW w:w="990" w:type="dxa"/>
            <w:tcBorders>
              <w:top w:val="nil"/>
              <w:left w:val="nil"/>
              <w:bottom w:val="nil"/>
              <w:right w:val="nil"/>
            </w:tcBorders>
            <w:vAlign w:val="bottom"/>
          </w:tcPr>
          <w:p w14:paraId="100C516C" w14:textId="0D17DA2A"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(2,346)</w:t>
            </w:r>
          </w:p>
        </w:tc>
        <w:tc>
          <w:tcPr>
            <w:tcW w:w="1080" w:type="dxa"/>
            <w:tcBorders>
              <w:top w:val="nil"/>
              <w:left w:val="nil"/>
              <w:bottom w:val="nil"/>
              <w:right w:val="nil"/>
            </w:tcBorders>
            <w:vAlign w:val="bottom"/>
          </w:tcPr>
          <w:p w14:paraId="439C6058" w14:textId="67192F63"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2,346</w:t>
            </w:r>
          </w:p>
        </w:tc>
        <w:tc>
          <w:tcPr>
            <w:tcW w:w="1080" w:type="dxa"/>
            <w:tcBorders>
              <w:top w:val="nil"/>
              <w:left w:val="nil"/>
              <w:bottom w:val="nil"/>
              <w:right w:val="nil"/>
            </w:tcBorders>
            <w:vAlign w:val="bottom"/>
          </w:tcPr>
          <w:p w14:paraId="6128EE14" w14:textId="4C3BC74A"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7A42547F" w14:textId="77FB86DD"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5DB0872B" w14:textId="0771D40F"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w:t>
            </w:r>
          </w:p>
        </w:tc>
      </w:tr>
      <w:tr w:rsidR="0054539A" w:rsidRPr="001D534E" w14:paraId="15E0CB34" w14:textId="77777777">
        <w:tc>
          <w:tcPr>
            <w:tcW w:w="2340" w:type="dxa"/>
            <w:tcBorders>
              <w:top w:val="nil"/>
              <w:left w:val="nil"/>
              <w:bottom w:val="nil"/>
              <w:right w:val="nil"/>
            </w:tcBorders>
          </w:tcPr>
          <w:p w14:paraId="6C032D77" w14:textId="1479847E"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50F42717" w14:textId="36312AFA"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418C76BF" w14:textId="174A8686" w:rsidR="0054539A" w:rsidRPr="001D534E" w:rsidRDefault="0054539A" w:rsidP="0054539A">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544,256</w:t>
            </w:r>
          </w:p>
        </w:tc>
        <w:tc>
          <w:tcPr>
            <w:tcW w:w="990" w:type="dxa"/>
            <w:tcBorders>
              <w:top w:val="nil"/>
              <w:left w:val="nil"/>
              <w:bottom w:val="nil"/>
              <w:right w:val="nil"/>
            </w:tcBorders>
            <w:vAlign w:val="center"/>
          </w:tcPr>
          <w:p w14:paraId="44B44B9D" w14:textId="21178405"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1,132,273</w:t>
            </w:r>
          </w:p>
        </w:tc>
        <w:tc>
          <w:tcPr>
            <w:tcW w:w="1080" w:type="dxa"/>
            <w:tcBorders>
              <w:top w:val="nil"/>
              <w:left w:val="nil"/>
              <w:bottom w:val="nil"/>
              <w:right w:val="nil"/>
            </w:tcBorders>
            <w:vAlign w:val="center"/>
          </w:tcPr>
          <w:p w14:paraId="53C591C9" w14:textId="1E307648"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179,162</w:t>
            </w:r>
          </w:p>
        </w:tc>
        <w:tc>
          <w:tcPr>
            <w:tcW w:w="1080" w:type="dxa"/>
            <w:tcBorders>
              <w:top w:val="nil"/>
              <w:left w:val="nil"/>
              <w:bottom w:val="nil"/>
              <w:right w:val="nil"/>
            </w:tcBorders>
            <w:vAlign w:val="bottom"/>
          </w:tcPr>
          <w:p w14:paraId="5D76BE5C" w14:textId="4436600E"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39,022</w:t>
            </w:r>
          </w:p>
        </w:tc>
        <w:tc>
          <w:tcPr>
            <w:tcW w:w="1080" w:type="dxa"/>
            <w:tcBorders>
              <w:top w:val="nil"/>
              <w:left w:val="nil"/>
              <w:bottom w:val="nil"/>
              <w:right w:val="nil"/>
            </w:tcBorders>
            <w:vAlign w:val="bottom"/>
          </w:tcPr>
          <w:p w14:paraId="2F71B04E" w14:textId="7841809D"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378574DB" w14:textId="0A8D1E4A"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1,894,713</w:t>
            </w:r>
          </w:p>
        </w:tc>
      </w:tr>
      <w:tr w:rsidR="0054539A" w:rsidRPr="001D534E" w14:paraId="5A1B41EA" w14:textId="77777777" w:rsidTr="00836D84">
        <w:tc>
          <w:tcPr>
            <w:tcW w:w="2340" w:type="dxa"/>
            <w:tcBorders>
              <w:top w:val="nil"/>
              <w:left w:val="nil"/>
              <w:bottom w:val="nil"/>
              <w:right w:val="nil"/>
            </w:tcBorders>
          </w:tcPr>
          <w:p w14:paraId="72DEFF2F" w14:textId="04F8E4E0" w:rsidR="0054539A" w:rsidRPr="001D534E" w:rsidRDefault="0054539A" w:rsidP="0054539A">
            <w:pPr>
              <w:tabs>
                <w:tab w:val="left" w:pos="132"/>
                <w:tab w:val="center" w:pos="8010"/>
              </w:tabs>
              <w:spacing w:line="280" w:lineRule="exact"/>
              <w:rPr>
                <w:rFonts w:ascii="Arial" w:hAnsi="Arial" w:cs="Arial"/>
                <w:b/>
                <w:bCs/>
                <w:sz w:val="14"/>
                <w:szCs w:val="14"/>
              </w:rPr>
            </w:pPr>
            <w:r w:rsidRPr="001D534E">
              <w:rPr>
                <w:rFonts w:ascii="Arial" w:hAnsi="Arial" w:cs="Arial"/>
                <w:b/>
                <w:bCs/>
                <w:sz w:val="14"/>
                <w:szCs w:val="14"/>
              </w:rPr>
              <w:t>Allowance for impairment:</w:t>
            </w:r>
          </w:p>
        </w:tc>
        <w:tc>
          <w:tcPr>
            <w:tcW w:w="1080" w:type="dxa"/>
            <w:tcBorders>
              <w:top w:val="nil"/>
              <w:left w:val="nil"/>
              <w:bottom w:val="nil"/>
              <w:right w:val="nil"/>
            </w:tcBorders>
            <w:vAlign w:val="bottom"/>
          </w:tcPr>
          <w:p w14:paraId="6FF0B398" w14:textId="77777777" w:rsidR="0054539A" w:rsidRPr="001D534E" w:rsidRDefault="0054539A" w:rsidP="0054539A">
            <w:pPr>
              <w:tabs>
                <w:tab w:val="decimal" w:pos="774"/>
              </w:tabs>
              <w:spacing w:line="280" w:lineRule="exact"/>
              <w:rPr>
                <w:rFonts w:ascii="Arial" w:hAnsi="Arial" w:cs="Arial"/>
                <w:sz w:val="14"/>
                <w:szCs w:val="14"/>
              </w:rPr>
            </w:pPr>
          </w:p>
        </w:tc>
        <w:tc>
          <w:tcPr>
            <w:tcW w:w="1170" w:type="dxa"/>
            <w:tcBorders>
              <w:top w:val="nil"/>
              <w:left w:val="nil"/>
              <w:bottom w:val="nil"/>
              <w:right w:val="nil"/>
            </w:tcBorders>
            <w:vAlign w:val="bottom"/>
          </w:tcPr>
          <w:p w14:paraId="0026C270" w14:textId="77777777" w:rsidR="0054539A" w:rsidRPr="001D534E" w:rsidRDefault="0054539A" w:rsidP="0054539A">
            <w:pPr>
              <w:tabs>
                <w:tab w:val="decimal" w:pos="885"/>
              </w:tabs>
              <w:spacing w:line="280" w:lineRule="exact"/>
              <w:rPr>
                <w:rFonts w:ascii="Arial" w:hAnsi="Arial" w:cs="Arial"/>
                <w:sz w:val="14"/>
                <w:szCs w:val="14"/>
              </w:rPr>
            </w:pPr>
          </w:p>
        </w:tc>
        <w:tc>
          <w:tcPr>
            <w:tcW w:w="990" w:type="dxa"/>
            <w:tcBorders>
              <w:top w:val="nil"/>
              <w:left w:val="nil"/>
              <w:bottom w:val="nil"/>
              <w:right w:val="nil"/>
            </w:tcBorders>
            <w:vAlign w:val="bottom"/>
          </w:tcPr>
          <w:p w14:paraId="69FDEBAC" w14:textId="77777777" w:rsidR="0054539A" w:rsidRPr="001D534E" w:rsidRDefault="0054539A" w:rsidP="0054539A">
            <w:pPr>
              <w:tabs>
                <w:tab w:val="decimal" w:pos="705"/>
              </w:tabs>
              <w:spacing w:line="280" w:lineRule="exact"/>
              <w:rPr>
                <w:rFonts w:ascii="Arial" w:hAnsi="Arial" w:cs="Arial"/>
                <w:sz w:val="14"/>
                <w:szCs w:val="14"/>
              </w:rPr>
            </w:pPr>
          </w:p>
        </w:tc>
        <w:tc>
          <w:tcPr>
            <w:tcW w:w="1080" w:type="dxa"/>
            <w:tcBorders>
              <w:top w:val="nil"/>
              <w:left w:val="nil"/>
              <w:bottom w:val="nil"/>
              <w:right w:val="nil"/>
            </w:tcBorders>
            <w:vAlign w:val="bottom"/>
          </w:tcPr>
          <w:p w14:paraId="4D470D09" w14:textId="77777777" w:rsidR="0054539A" w:rsidRPr="001D534E" w:rsidRDefault="0054539A" w:rsidP="0054539A">
            <w:pPr>
              <w:tabs>
                <w:tab w:val="decimal" w:pos="705"/>
              </w:tabs>
              <w:spacing w:line="280" w:lineRule="exact"/>
              <w:rPr>
                <w:rFonts w:ascii="Arial" w:hAnsi="Arial" w:cs="Arial"/>
                <w:sz w:val="14"/>
                <w:szCs w:val="14"/>
              </w:rPr>
            </w:pPr>
          </w:p>
        </w:tc>
        <w:tc>
          <w:tcPr>
            <w:tcW w:w="1080" w:type="dxa"/>
            <w:tcBorders>
              <w:top w:val="nil"/>
              <w:left w:val="nil"/>
              <w:bottom w:val="nil"/>
              <w:right w:val="nil"/>
            </w:tcBorders>
            <w:vAlign w:val="bottom"/>
          </w:tcPr>
          <w:p w14:paraId="39CBFB8B"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vAlign w:val="bottom"/>
          </w:tcPr>
          <w:p w14:paraId="617DE533" w14:textId="77777777" w:rsidR="0054539A" w:rsidRPr="001D534E" w:rsidRDefault="0054539A" w:rsidP="0054539A">
            <w:pPr>
              <w:tabs>
                <w:tab w:val="decimal" w:pos="774"/>
              </w:tabs>
              <w:spacing w:line="280" w:lineRule="exact"/>
              <w:rPr>
                <w:rFonts w:ascii="Arial" w:hAnsi="Arial" w:cs="Arial"/>
                <w:sz w:val="14"/>
                <w:szCs w:val="14"/>
              </w:rPr>
            </w:pPr>
          </w:p>
        </w:tc>
        <w:tc>
          <w:tcPr>
            <w:tcW w:w="990" w:type="dxa"/>
            <w:tcBorders>
              <w:top w:val="nil"/>
              <w:left w:val="nil"/>
              <w:bottom w:val="nil"/>
              <w:right w:val="nil"/>
            </w:tcBorders>
            <w:vAlign w:val="bottom"/>
          </w:tcPr>
          <w:p w14:paraId="35CED056" w14:textId="77777777" w:rsidR="0054539A" w:rsidRPr="001D534E" w:rsidRDefault="0054539A" w:rsidP="0054539A">
            <w:pPr>
              <w:tabs>
                <w:tab w:val="decimal" w:pos="774"/>
              </w:tabs>
              <w:spacing w:line="280" w:lineRule="exact"/>
              <w:rPr>
                <w:rFonts w:ascii="Arial" w:hAnsi="Arial" w:cs="Arial"/>
                <w:sz w:val="14"/>
                <w:szCs w:val="14"/>
              </w:rPr>
            </w:pPr>
          </w:p>
        </w:tc>
      </w:tr>
      <w:tr w:rsidR="0054539A" w:rsidRPr="001D534E" w14:paraId="0E35BA4D" w14:textId="77777777" w:rsidTr="00836D84">
        <w:tc>
          <w:tcPr>
            <w:tcW w:w="2340" w:type="dxa"/>
            <w:tcBorders>
              <w:top w:val="nil"/>
              <w:left w:val="nil"/>
              <w:bottom w:val="nil"/>
              <w:right w:val="nil"/>
            </w:tcBorders>
          </w:tcPr>
          <w:p w14:paraId="62BCA392" w14:textId="37043610" w:rsidR="0054539A" w:rsidRPr="001D534E" w:rsidRDefault="0054539A" w:rsidP="0054539A">
            <w:pPr>
              <w:tabs>
                <w:tab w:val="left" w:pos="132"/>
                <w:tab w:val="center" w:pos="8010"/>
              </w:tabs>
              <w:spacing w:line="280" w:lineRule="exact"/>
              <w:rPr>
                <w:rFonts w:ascii="Arial" w:hAnsi="Arial" w:cs="Arial"/>
                <w:sz w:val="14"/>
                <w:szCs w:val="14"/>
                <w:cs/>
              </w:rPr>
            </w:pPr>
            <w:r w:rsidRPr="001D534E">
              <w:rPr>
                <w:rFonts w:ascii="Arial" w:hAnsi="Arial" w:cs="Arial"/>
                <w:sz w:val="14"/>
                <w:szCs w:val="14"/>
              </w:rPr>
              <w:t>1 January 2024</w:t>
            </w:r>
          </w:p>
        </w:tc>
        <w:tc>
          <w:tcPr>
            <w:tcW w:w="1080" w:type="dxa"/>
            <w:tcBorders>
              <w:top w:val="nil"/>
              <w:left w:val="nil"/>
              <w:bottom w:val="nil"/>
              <w:right w:val="nil"/>
            </w:tcBorders>
            <w:vAlign w:val="bottom"/>
          </w:tcPr>
          <w:p w14:paraId="79DBF1A6" w14:textId="48D97B18"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05D276CD" w14:textId="66761531"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762455EF" w14:textId="3E4314DE"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29,868</w:t>
            </w:r>
          </w:p>
        </w:tc>
        <w:tc>
          <w:tcPr>
            <w:tcW w:w="1080" w:type="dxa"/>
            <w:tcBorders>
              <w:top w:val="nil"/>
              <w:left w:val="nil"/>
              <w:bottom w:val="nil"/>
              <w:right w:val="nil"/>
            </w:tcBorders>
            <w:vAlign w:val="bottom"/>
          </w:tcPr>
          <w:p w14:paraId="6B01AC41" w14:textId="2830622B"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7</w:t>
            </w:r>
          </w:p>
        </w:tc>
        <w:tc>
          <w:tcPr>
            <w:tcW w:w="1080" w:type="dxa"/>
            <w:tcBorders>
              <w:top w:val="nil"/>
              <w:left w:val="nil"/>
              <w:bottom w:val="nil"/>
              <w:right w:val="nil"/>
            </w:tcBorders>
            <w:vAlign w:val="bottom"/>
          </w:tcPr>
          <w:p w14:paraId="3A3A3253" w14:textId="320FB7BF"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65A9659A" w14:textId="1362DD2D"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2EABC1C7" w14:textId="6D047FBC"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29,875</w:t>
            </w:r>
          </w:p>
        </w:tc>
      </w:tr>
      <w:tr w:rsidR="0054539A" w:rsidRPr="001D534E" w14:paraId="5FDCE4E1" w14:textId="77777777" w:rsidTr="00836D84">
        <w:tc>
          <w:tcPr>
            <w:tcW w:w="2340" w:type="dxa"/>
            <w:tcBorders>
              <w:top w:val="nil"/>
              <w:left w:val="nil"/>
              <w:bottom w:val="nil"/>
              <w:right w:val="nil"/>
            </w:tcBorders>
          </w:tcPr>
          <w:p w14:paraId="41FA0EE0" w14:textId="5407DC3D"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Increase during the year</w:t>
            </w:r>
          </w:p>
        </w:tc>
        <w:tc>
          <w:tcPr>
            <w:tcW w:w="1080" w:type="dxa"/>
            <w:tcBorders>
              <w:top w:val="nil"/>
              <w:left w:val="nil"/>
              <w:bottom w:val="nil"/>
              <w:right w:val="nil"/>
            </w:tcBorders>
            <w:vAlign w:val="bottom"/>
          </w:tcPr>
          <w:p w14:paraId="3119766D" w14:textId="3FFBFDDA"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38E0FF47" w14:textId="45D8825D"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2AAE0BCE" w14:textId="1BA7F78C"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21,104</w:t>
            </w:r>
          </w:p>
        </w:tc>
        <w:tc>
          <w:tcPr>
            <w:tcW w:w="1080" w:type="dxa"/>
            <w:tcBorders>
              <w:top w:val="nil"/>
              <w:left w:val="nil"/>
              <w:bottom w:val="nil"/>
              <w:right w:val="nil"/>
            </w:tcBorders>
            <w:vAlign w:val="bottom"/>
          </w:tcPr>
          <w:p w14:paraId="72079C79" w14:textId="7B178F5D"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90AC877" w14:textId="2C7F8D24"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1DB95679" w14:textId="7315719F"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6A37203E" w14:textId="69F145E6"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21,104</w:t>
            </w:r>
          </w:p>
        </w:tc>
      </w:tr>
      <w:tr w:rsidR="0054539A" w:rsidRPr="001D534E" w14:paraId="68646B84" w14:textId="77777777" w:rsidTr="00836D84">
        <w:tc>
          <w:tcPr>
            <w:tcW w:w="2340" w:type="dxa"/>
            <w:tcBorders>
              <w:top w:val="nil"/>
              <w:left w:val="nil"/>
              <w:bottom w:val="nil"/>
              <w:right w:val="nil"/>
            </w:tcBorders>
          </w:tcPr>
          <w:p w14:paraId="3E38C8A1" w14:textId="21A6500E"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Decrease during the year</w:t>
            </w:r>
          </w:p>
        </w:tc>
        <w:tc>
          <w:tcPr>
            <w:tcW w:w="1080" w:type="dxa"/>
            <w:tcBorders>
              <w:top w:val="nil"/>
              <w:left w:val="nil"/>
              <w:bottom w:val="nil"/>
              <w:right w:val="nil"/>
            </w:tcBorders>
            <w:vAlign w:val="bottom"/>
          </w:tcPr>
          <w:p w14:paraId="2375AC38" w14:textId="4C421C63"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745CB11D" w14:textId="231B9BC2" w:rsidR="0054539A" w:rsidRPr="001D534E" w:rsidRDefault="0054539A" w:rsidP="0054539A">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23039E66" w14:textId="48BC8C81"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5CE06214" w14:textId="7FEA2EDF"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hint="cs"/>
                <w:sz w:val="14"/>
                <w:szCs w:val="14"/>
                <w:cs/>
              </w:rPr>
              <w:t>(</w:t>
            </w:r>
            <w:r w:rsidRPr="001D534E">
              <w:rPr>
                <w:rFonts w:ascii="Arial" w:hAnsi="Arial" w:cs="Arial"/>
                <w:sz w:val="14"/>
                <w:szCs w:val="14"/>
              </w:rPr>
              <w:t>7</w:t>
            </w:r>
            <w:r w:rsidRPr="001D534E">
              <w:rPr>
                <w:rFonts w:ascii="Arial" w:hAnsi="Arial" w:cs="Arial" w:hint="cs"/>
                <w:sz w:val="14"/>
                <w:szCs w:val="14"/>
                <w:cs/>
              </w:rPr>
              <w:t>)</w:t>
            </w:r>
          </w:p>
        </w:tc>
        <w:tc>
          <w:tcPr>
            <w:tcW w:w="1080" w:type="dxa"/>
            <w:tcBorders>
              <w:top w:val="nil"/>
              <w:left w:val="nil"/>
              <w:bottom w:val="nil"/>
              <w:right w:val="nil"/>
            </w:tcBorders>
            <w:vAlign w:val="bottom"/>
          </w:tcPr>
          <w:p w14:paraId="271F8DDB" w14:textId="00BCAE5B"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0091D651" w14:textId="0FA3CEDA"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75D78709" w14:textId="1E2EC8D5"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hint="cs"/>
                <w:sz w:val="14"/>
                <w:szCs w:val="14"/>
                <w:cs/>
              </w:rPr>
              <w:t>(</w:t>
            </w:r>
            <w:r w:rsidRPr="001D534E">
              <w:rPr>
                <w:rFonts w:ascii="Arial" w:hAnsi="Arial" w:cs="Arial"/>
                <w:sz w:val="14"/>
                <w:szCs w:val="14"/>
              </w:rPr>
              <w:t>7</w:t>
            </w:r>
            <w:r w:rsidRPr="001D534E">
              <w:rPr>
                <w:rFonts w:ascii="Arial" w:hAnsi="Arial" w:cs="Arial" w:hint="cs"/>
                <w:sz w:val="14"/>
                <w:szCs w:val="14"/>
                <w:cs/>
              </w:rPr>
              <w:t>)</w:t>
            </w:r>
          </w:p>
        </w:tc>
      </w:tr>
      <w:tr w:rsidR="0054539A" w:rsidRPr="001D534E" w14:paraId="40DBF36B" w14:textId="77777777" w:rsidTr="00836D84">
        <w:tc>
          <w:tcPr>
            <w:tcW w:w="2340" w:type="dxa"/>
            <w:tcBorders>
              <w:top w:val="nil"/>
              <w:left w:val="nil"/>
              <w:bottom w:val="nil"/>
              <w:right w:val="nil"/>
            </w:tcBorders>
          </w:tcPr>
          <w:p w14:paraId="6F7D8715" w14:textId="48DD5C5E"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31 December 2024</w:t>
            </w:r>
          </w:p>
        </w:tc>
        <w:tc>
          <w:tcPr>
            <w:tcW w:w="1080" w:type="dxa"/>
            <w:tcBorders>
              <w:top w:val="nil"/>
              <w:left w:val="nil"/>
              <w:bottom w:val="nil"/>
              <w:right w:val="nil"/>
            </w:tcBorders>
            <w:vAlign w:val="bottom"/>
          </w:tcPr>
          <w:p w14:paraId="3DB4328E" w14:textId="1130EF17"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45044A3A" w14:textId="4A046B68"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50A06857" w14:textId="64B4610D"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50,972</w:t>
            </w:r>
          </w:p>
        </w:tc>
        <w:tc>
          <w:tcPr>
            <w:tcW w:w="1080" w:type="dxa"/>
            <w:tcBorders>
              <w:top w:val="nil"/>
              <w:left w:val="nil"/>
              <w:bottom w:val="nil"/>
              <w:right w:val="nil"/>
            </w:tcBorders>
            <w:vAlign w:val="bottom"/>
          </w:tcPr>
          <w:p w14:paraId="34CFA035" w14:textId="3E74E612"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1C41D97D" w14:textId="2F95D31E"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54147C9" w14:textId="6AC47DC2"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546BA669" w14:textId="5FE4115F"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50,972</w:t>
            </w:r>
          </w:p>
        </w:tc>
      </w:tr>
      <w:tr w:rsidR="0054539A" w:rsidRPr="001D534E" w14:paraId="28929066" w14:textId="77777777" w:rsidTr="00836D84">
        <w:tc>
          <w:tcPr>
            <w:tcW w:w="2340" w:type="dxa"/>
            <w:tcBorders>
              <w:top w:val="nil"/>
              <w:left w:val="nil"/>
              <w:bottom w:val="nil"/>
              <w:right w:val="nil"/>
            </w:tcBorders>
          </w:tcPr>
          <w:p w14:paraId="51163194" w14:textId="7C7473D3"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Increase during the year</w:t>
            </w:r>
          </w:p>
        </w:tc>
        <w:tc>
          <w:tcPr>
            <w:tcW w:w="1080" w:type="dxa"/>
            <w:tcBorders>
              <w:top w:val="nil"/>
              <w:left w:val="nil"/>
              <w:bottom w:val="nil"/>
              <w:right w:val="nil"/>
            </w:tcBorders>
            <w:vAlign w:val="bottom"/>
          </w:tcPr>
          <w:p w14:paraId="5B78CF35" w14:textId="680F29BF"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44B2194B" w14:textId="28C16D4A" w:rsidR="0054539A" w:rsidRPr="001D534E" w:rsidRDefault="0054539A" w:rsidP="0054539A">
            <w:pP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7F812171" w14:textId="50AF2E7D"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4,285</w:t>
            </w:r>
          </w:p>
        </w:tc>
        <w:tc>
          <w:tcPr>
            <w:tcW w:w="1080" w:type="dxa"/>
            <w:tcBorders>
              <w:top w:val="nil"/>
              <w:left w:val="nil"/>
              <w:bottom w:val="nil"/>
              <w:right w:val="nil"/>
            </w:tcBorders>
            <w:vAlign w:val="bottom"/>
          </w:tcPr>
          <w:p w14:paraId="17ECEC08" w14:textId="6B975D14"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7727ABAC" w14:textId="56E5A454"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47F1CB3D" w14:textId="5D312802" w:rsidR="0054539A" w:rsidRPr="001D534E" w:rsidRDefault="0054539A" w:rsidP="0054539A">
            <w:pP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220EB06A" w14:textId="484792BB" w:rsidR="0054539A" w:rsidRPr="001D534E" w:rsidRDefault="0054539A" w:rsidP="0054539A">
            <w:pPr>
              <w:tabs>
                <w:tab w:val="decimal" w:pos="705"/>
              </w:tabs>
              <w:spacing w:line="280" w:lineRule="exact"/>
              <w:rPr>
                <w:rFonts w:ascii="Arial" w:hAnsi="Arial" w:cs="Arial"/>
                <w:sz w:val="14"/>
                <w:szCs w:val="14"/>
              </w:rPr>
            </w:pPr>
            <w:r w:rsidRPr="001D534E">
              <w:rPr>
                <w:rFonts w:ascii="Arial" w:hAnsi="Arial" w:cs="Arial"/>
                <w:sz w:val="14"/>
                <w:szCs w:val="14"/>
              </w:rPr>
              <w:t>4,285</w:t>
            </w:r>
          </w:p>
        </w:tc>
      </w:tr>
      <w:tr w:rsidR="0054539A" w:rsidRPr="001D534E" w14:paraId="506646AD" w14:textId="77777777" w:rsidTr="00836D84">
        <w:tc>
          <w:tcPr>
            <w:tcW w:w="2340" w:type="dxa"/>
            <w:tcBorders>
              <w:top w:val="nil"/>
              <w:left w:val="nil"/>
              <w:bottom w:val="nil"/>
              <w:right w:val="nil"/>
            </w:tcBorders>
          </w:tcPr>
          <w:p w14:paraId="19BA743F" w14:textId="77777777"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Decrease during the year</w:t>
            </w:r>
          </w:p>
        </w:tc>
        <w:tc>
          <w:tcPr>
            <w:tcW w:w="1080" w:type="dxa"/>
            <w:tcBorders>
              <w:top w:val="nil"/>
              <w:left w:val="nil"/>
              <w:bottom w:val="nil"/>
              <w:right w:val="nil"/>
            </w:tcBorders>
            <w:vAlign w:val="bottom"/>
          </w:tcPr>
          <w:p w14:paraId="210A4A8A" w14:textId="77777777"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22DA45B5" w14:textId="77777777" w:rsidR="0054539A" w:rsidRPr="001D534E" w:rsidRDefault="0054539A" w:rsidP="0054539A">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2AB105B9" w14:textId="700527DB"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(4,331)</w:t>
            </w:r>
          </w:p>
        </w:tc>
        <w:tc>
          <w:tcPr>
            <w:tcW w:w="1080" w:type="dxa"/>
            <w:tcBorders>
              <w:top w:val="nil"/>
              <w:left w:val="nil"/>
              <w:bottom w:val="nil"/>
              <w:right w:val="nil"/>
            </w:tcBorders>
            <w:vAlign w:val="bottom"/>
          </w:tcPr>
          <w:p w14:paraId="6435634B" w14:textId="10D6E6F6"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6F2F3352" w14:textId="01D44C37"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00D0D365" w14:textId="6BD0243F"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664A6DE1" w14:textId="594F1BC2"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(4,331)</w:t>
            </w:r>
          </w:p>
        </w:tc>
      </w:tr>
      <w:tr w:rsidR="0054539A" w:rsidRPr="001D534E" w14:paraId="62379C71" w14:textId="77777777" w:rsidTr="00836D84">
        <w:tc>
          <w:tcPr>
            <w:tcW w:w="2340" w:type="dxa"/>
            <w:tcBorders>
              <w:top w:val="nil"/>
              <w:left w:val="nil"/>
              <w:bottom w:val="nil"/>
              <w:right w:val="nil"/>
            </w:tcBorders>
          </w:tcPr>
          <w:p w14:paraId="7EB23C67" w14:textId="6BF1A944"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16C4284B" w14:textId="77777777"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170" w:type="dxa"/>
            <w:tcBorders>
              <w:top w:val="nil"/>
              <w:left w:val="nil"/>
              <w:bottom w:val="nil"/>
              <w:right w:val="nil"/>
            </w:tcBorders>
            <w:vAlign w:val="bottom"/>
          </w:tcPr>
          <w:p w14:paraId="7E4A75DF" w14:textId="77777777" w:rsidR="0054539A" w:rsidRPr="001D534E" w:rsidRDefault="0054539A" w:rsidP="0054539A">
            <w:pPr>
              <w:pBdr>
                <w:bottom w:val="sing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0998E7CC" w14:textId="4027E308"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50,926</w:t>
            </w:r>
          </w:p>
        </w:tc>
        <w:tc>
          <w:tcPr>
            <w:tcW w:w="1080" w:type="dxa"/>
            <w:tcBorders>
              <w:top w:val="nil"/>
              <w:left w:val="nil"/>
              <w:bottom w:val="nil"/>
              <w:right w:val="nil"/>
            </w:tcBorders>
            <w:vAlign w:val="bottom"/>
          </w:tcPr>
          <w:p w14:paraId="4A013348" w14:textId="553D7535"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2B193783" w14:textId="28E9DA4F"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017354B7" w14:textId="0501C543" w:rsidR="0054539A" w:rsidRPr="001D534E" w:rsidRDefault="0054539A" w:rsidP="0054539A">
            <w:pPr>
              <w:pBdr>
                <w:bottom w:val="sing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990" w:type="dxa"/>
            <w:tcBorders>
              <w:top w:val="nil"/>
              <w:left w:val="nil"/>
              <w:bottom w:val="nil"/>
              <w:right w:val="nil"/>
            </w:tcBorders>
            <w:vAlign w:val="bottom"/>
          </w:tcPr>
          <w:p w14:paraId="4085A5D4" w14:textId="21627CFB" w:rsidR="0054539A" w:rsidRPr="001D534E" w:rsidRDefault="0054539A" w:rsidP="0054539A">
            <w:pPr>
              <w:pBdr>
                <w:bottom w:val="sing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50,926</w:t>
            </w:r>
          </w:p>
        </w:tc>
      </w:tr>
      <w:tr w:rsidR="0054539A" w:rsidRPr="001D534E" w14:paraId="44C2CE58" w14:textId="77777777" w:rsidTr="00836D84">
        <w:tc>
          <w:tcPr>
            <w:tcW w:w="2340" w:type="dxa"/>
            <w:tcBorders>
              <w:top w:val="nil"/>
              <w:left w:val="nil"/>
              <w:bottom w:val="nil"/>
              <w:right w:val="nil"/>
            </w:tcBorders>
          </w:tcPr>
          <w:p w14:paraId="0A798BF9" w14:textId="77777777" w:rsidR="0054539A" w:rsidRPr="001D534E" w:rsidRDefault="0054539A" w:rsidP="0054539A">
            <w:pPr>
              <w:tabs>
                <w:tab w:val="left" w:pos="132"/>
                <w:tab w:val="center" w:pos="8010"/>
              </w:tabs>
              <w:spacing w:line="280" w:lineRule="exact"/>
              <w:rPr>
                <w:rFonts w:ascii="Arial" w:hAnsi="Arial" w:cs="Arial"/>
                <w:b/>
                <w:bCs/>
                <w:sz w:val="14"/>
                <w:szCs w:val="14"/>
                <w:cs/>
              </w:rPr>
            </w:pPr>
            <w:r w:rsidRPr="001D534E">
              <w:rPr>
                <w:rFonts w:ascii="Arial" w:hAnsi="Arial" w:cs="Arial"/>
                <w:b/>
                <w:bCs/>
                <w:sz w:val="14"/>
                <w:szCs w:val="14"/>
              </w:rPr>
              <w:t>Net book value:</w:t>
            </w:r>
          </w:p>
        </w:tc>
        <w:tc>
          <w:tcPr>
            <w:tcW w:w="1080" w:type="dxa"/>
            <w:tcBorders>
              <w:top w:val="nil"/>
              <w:left w:val="nil"/>
              <w:bottom w:val="nil"/>
              <w:right w:val="nil"/>
            </w:tcBorders>
            <w:vAlign w:val="bottom"/>
          </w:tcPr>
          <w:p w14:paraId="73FB78AA" w14:textId="77777777" w:rsidR="0054539A" w:rsidRPr="001D534E" w:rsidRDefault="0054539A" w:rsidP="0054539A">
            <w:pPr>
              <w:tabs>
                <w:tab w:val="decimal" w:pos="774"/>
              </w:tabs>
              <w:spacing w:line="280" w:lineRule="exact"/>
              <w:rPr>
                <w:rFonts w:ascii="Arial" w:hAnsi="Arial" w:cs="Arial"/>
                <w:sz w:val="14"/>
                <w:szCs w:val="14"/>
              </w:rPr>
            </w:pPr>
          </w:p>
        </w:tc>
        <w:tc>
          <w:tcPr>
            <w:tcW w:w="1170" w:type="dxa"/>
            <w:tcBorders>
              <w:top w:val="nil"/>
              <w:left w:val="nil"/>
              <w:bottom w:val="nil"/>
              <w:right w:val="nil"/>
            </w:tcBorders>
            <w:vAlign w:val="bottom"/>
          </w:tcPr>
          <w:p w14:paraId="11510E38" w14:textId="77777777" w:rsidR="0054539A" w:rsidRPr="001D534E" w:rsidRDefault="0054539A" w:rsidP="0054539A">
            <w:pPr>
              <w:tabs>
                <w:tab w:val="decimal" w:pos="774"/>
              </w:tabs>
              <w:spacing w:line="280" w:lineRule="exact"/>
              <w:rPr>
                <w:rFonts w:ascii="Arial" w:hAnsi="Arial" w:cs="Arial"/>
                <w:sz w:val="14"/>
                <w:szCs w:val="14"/>
              </w:rPr>
            </w:pPr>
          </w:p>
        </w:tc>
        <w:tc>
          <w:tcPr>
            <w:tcW w:w="990" w:type="dxa"/>
            <w:tcBorders>
              <w:top w:val="nil"/>
              <w:left w:val="nil"/>
              <w:bottom w:val="nil"/>
              <w:right w:val="nil"/>
            </w:tcBorders>
            <w:vAlign w:val="bottom"/>
          </w:tcPr>
          <w:p w14:paraId="6D9B2294" w14:textId="77777777" w:rsidR="0054539A" w:rsidRPr="001D534E" w:rsidRDefault="0054539A" w:rsidP="0054539A">
            <w:pPr>
              <w:tabs>
                <w:tab w:val="decimal" w:pos="705"/>
              </w:tabs>
              <w:spacing w:line="280" w:lineRule="exact"/>
              <w:rPr>
                <w:rFonts w:ascii="Arial" w:hAnsi="Arial" w:cs="Arial"/>
                <w:sz w:val="14"/>
                <w:szCs w:val="14"/>
              </w:rPr>
            </w:pPr>
          </w:p>
        </w:tc>
        <w:tc>
          <w:tcPr>
            <w:tcW w:w="1080" w:type="dxa"/>
            <w:tcBorders>
              <w:top w:val="nil"/>
              <w:left w:val="nil"/>
              <w:bottom w:val="nil"/>
              <w:right w:val="nil"/>
            </w:tcBorders>
            <w:vAlign w:val="bottom"/>
          </w:tcPr>
          <w:p w14:paraId="738A765B"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vAlign w:val="bottom"/>
          </w:tcPr>
          <w:p w14:paraId="21EB8529"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vAlign w:val="bottom"/>
          </w:tcPr>
          <w:p w14:paraId="6360325C" w14:textId="77777777" w:rsidR="0054539A" w:rsidRPr="001D534E" w:rsidRDefault="0054539A" w:rsidP="0054539A">
            <w:pPr>
              <w:tabs>
                <w:tab w:val="decimal" w:pos="774"/>
              </w:tabs>
              <w:spacing w:line="280" w:lineRule="exact"/>
              <w:rPr>
                <w:rFonts w:ascii="Arial" w:hAnsi="Arial" w:cs="Arial"/>
                <w:sz w:val="14"/>
                <w:szCs w:val="14"/>
              </w:rPr>
            </w:pPr>
          </w:p>
        </w:tc>
        <w:tc>
          <w:tcPr>
            <w:tcW w:w="990" w:type="dxa"/>
            <w:tcBorders>
              <w:top w:val="nil"/>
              <w:left w:val="nil"/>
              <w:bottom w:val="nil"/>
              <w:right w:val="nil"/>
            </w:tcBorders>
            <w:vAlign w:val="bottom"/>
          </w:tcPr>
          <w:p w14:paraId="7C78E3A9" w14:textId="77777777" w:rsidR="0054539A" w:rsidRPr="001D534E" w:rsidRDefault="0054539A" w:rsidP="0054539A">
            <w:pPr>
              <w:tabs>
                <w:tab w:val="decimal" w:pos="705"/>
              </w:tabs>
              <w:spacing w:line="280" w:lineRule="exact"/>
              <w:rPr>
                <w:rFonts w:ascii="Arial" w:hAnsi="Arial" w:cs="Arial"/>
                <w:sz w:val="14"/>
                <w:szCs w:val="14"/>
              </w:rPr>
            </w:pPr>
          </w:p>
        </w:tc>
      </w:tr>
      <w:tr w:rsidR="0054539A" w:rsidRPr="001D534E" w14:paraId="0041EBA4" w14:textId="77777777">
        <w:tc>
          <w:tcPr>
            <w:tcW w:w="2340" w:type="dxa"/>
            <w:tcBorders>
              <w:top w:val="nil"/>
              <w:left w:val="nil"/>
              <w:bottom w:val="nil"/>
              <w:right w:val="nil"/>
            </w:tcBorders>
          </w:tcPr>
          <w:p w14:paraId="0072DADE" w14:textId="3CB58D7C"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31 December 2024</w:t>
            </w:r>
          </w:p>
        </w:tc>
        <w:tc>
          <w:tcPr>
            <w:tcW w:w="1080" w:type="dxa"/>
            <w:tcBorders>
              <w:top w:val="nil"/>
              <w:left w:val="nil"/>
              <w:bottom w:val="nil"/>
              <w:right w:val="nil"/>
            </w:tcBorders>
            <w:vAlign w:val="bottom"/>
          </w:tcPr>
          <w:p w14:paraId="51432268" w14:textId="3CB64122"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178BCC9F" w14:textId="51678A4F" w:rsidR="0054539A" w:rsidRPr="001D534E" w:rsidRDefault="0054539A" w:rsidP="0054539A">
            <w:pPr>
              <w:pBdr>
                <w:bottom w:val="doub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998,001</w:t>
            </w:r>
          </w:p>
        </w:tc>
        <w:tc>
          <w:tcPr>
            <w:tcW w:w="990" w:type="dxa"/>
            <w:tcBorders>
              <w:top w:val="nil"/>
              <w:left w:val="nil"/>
              <w:bottom w:val="nil"/>
              <w:right w:val="nil"/>
            </w:tcBorders>
            <w:vAlign w:val="center"/>
          </w:tcPr>
          <w:p w14:paraId="6935B0B9" w14:textId="712CC9DC" w:rsidR="0054539A" w:rsidRPr="001D534E" w:rsidRDefault="0054539A" w:rsidP="0054539A">
            <w:pPr>
              <w:pBdr>
                <w:bottom w:val="doub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 xml:space="preserve">     575,742 </w:t>
            </w:r>
          </w:p>
        </w:tc>
        <w:tc>
          <w:tcPr>
            <w:tcW w:w="1080" w:type="dxa"/>
            <w:tcBorders>
              <w:top w:val="nil"/>
              <w:left w:val="nil"/>
              <w:bottom w:val="nil"/>
              <w:right w:val="nil"/>
            </w:tcBorders>
            <w:vAlign w:val="center"/>
          </w:tcPr>
          <w:p w14:paraId="4BC9958E" w14:textId="2E018A61"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 xml:space="preserve">       59,621 </w:t>
            </w:r>
          </w:p>
        </w:tc>
        <w:tc>
          <w:tcPr>
            <w:tcW w:w="1080" w:type="dxa"/>
            <w:tcBorders>
              <w:top w:val="nil"/>
              <w:left w:val="nil"/>
              <w:bottom w:val="nil"/>
              <w:right w:val="nil"/>
            </w:tcBorders>
            <w:vAlign w:val="bottom"/>
          </w:tcPr>
          <w:p w14:paraId="0F7B3517" w14:textId="3C8FC4A7"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04B0784B" w14:textId="051EE0BD"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156,251</w:t>
            </w:r>
          </w:p>
        </w:tc>
        <w:tc>
          <w:tcPr>
            <w:tcW w:w="990" w:type="dxa"/>
            <w:tcBorders>
              <w:top w:val="nil"/>
              <w:left w:val="nil"/>
              <w:bottom w:val="nil"/>
              <w:right w:val="nil"/>
            </w:tcBorders>
            <w:vAlign w:val="bottom"/>
          </w:tcPr>
          <w:p w14:paraId="01038CEC" w14:textId="7DF73B5A" w:rsidR="0054539A" w:rsidRPr="001D534E" w:rsidRDefault="0054539A" w:rsidP="0054539A">
            <w:pPr>
              <w:pBdr>
                <w:bottom w:val="doub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2,615,915</w:t>
            </w:r>
          </w:p>
        </w:tc>
      </w:tr>
      <w:tr w:rsidR="0054539A" w:rsidRPr="001D534E" w14:paraId="47A8D870" w14:textId="77777777">
        <w:trPr>
          <w:trHeight w:val="80"/>
        </w:trPr>
        <w:tc>
          <w:tcPr>
            <w:tcW w:w="2340" w:type="dxa"/>
            <w:tcBorders>
              <w:top w:val="nil"/>
              <w:left w:val="nil"/>
              <w:bottom w:val="nil"/>
              <w:right w:val="nil"/>
            </w:tcBorders>
          </w:tcPr>
          <w:p w14:paraId="7BF9A501" w14:textId="2031313A" w:rsidR="0054539A" w:rsidRPr="001D534E" w:rsidRDefault="0054539A" w:rsidP="0054539A">
            <w:pPr>
              <w:tabs>
                <w:tab w:val="left" w:pos="132"/>
                <w:tab w:val="center" w:pos="8010"/>
              </w:tabs>
              <w:spacing w:line="280" w:lineRule="exact"/>
              <w:rPr>
                <w:rFonts w:ascii="Arial" w:hAnsi="Arial" w:cs="Arial"/>
                <w:sz w:val="14"/>
                <w:szCs w:val="14"/>
              </w:rPr>
            </w:pPr>
            <w:r w:rsidRPr="001D534E">
              <w:rPr>
                <w:rFonts w:ascii="Arial" w:hAnsi="Arial" w:cs="Arial"/>
                <w:sz w:val="14"/>
                <w:szCs w:val="14"/>
              </w:rPr>
              <w:t>31 December 2025</w:t>
            </w:r>
          </w:p>
        </w:tc>
        <w:tc>
          <w:tcPr>
            <w:tcW w:w="1080" w:type="dxa"/>
            <w:tcBorders>
              <w:top w:val="nil"/>
              <w:left w:val="nil"/>
              <w:bottom w:val="nil"/>
              <w:right w:val="nil"/>
            </w:tcBorders>
            <w:vAlign w:val="bottom"/>
          </w:tcPr>
          <w:p w14:paraId="333C0612" w14:textId="45CD469E"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826,300</w:t>
            </w:r>
          </w:p>
        </w:tc>
        <w:tc>
          <w:tcPr>
            <w:tcW w:w="1170" w:type="dxa"/>
            <w:tcBorders>
              <w:top w:val="nil"/>
              <w:left w:val="nil"/>
              <w:bottom w:val="nil"/>
              <w:right w:val="nil"/>
            </w:tcBorders>
            <w:vAlign w:val="bottom"/>
          </w:tcPr>
          <w:p w14:paraId="20C1A181" w14:textId="6F1AEC78" w:rsidR="0054539A" w:rsidRPr="001D534E" w:rsidRDefault="0054539A" w:rsidP="0054539A">
            <w:pPr>
              <w:pBdr>
                <w:bottom w:val="double" w:sz="4" w:space="1" w:color="auto"/>
              </w:pBdr>
              <w:tabs>
                <w:tab w:val="decimal" w:pos="885"/>
              </w:tabs>
              <w:spacing w:line="280" w:lineRule="exact"/>
              <w:rPr>
                <w:rFonts w:ascii="Arial" w:hAnsi="Arial" w:cs="Arial"/>
                <w:sz w:val="14"/>
                <w:szCs w:val="14"/>
              </w:rPr>
            </w:pPr>
            <w:r w:rsidRPr="001D534E">
              <w:rPr>
                <w:rFonts w:ascii="Arial" w:hAnsi="Arial" w:cs="Arial"/>
                <w:sz w:val="14"/>
                <w:szCs w:val="14"/>
              </w:rPr>
              <w:t>1,093,382</w:t>
            </w:r>
          </w:p>
        </w:tc>
        <w:tc>
          <w:tcPr>
            <w:tcW w:w="990" w:type="dxa"/>
            <w:tcBorders>
              <w:top w:val="nil"/>
              <w:left w:val="nil"/>
              <w:bottom w:val="nil"/>
              <w:right w:val="nil"/>
            </w:tcBorders>
            <w:vAlign w:val="center"/>
          </w:tcPr>
          <w:p w14:paraId="3F5D97D9" w14:textId="76EEA5F6" w:rsidR="0054539A" w:rsidRPr="001D534E" w:rsidRDefault="0054539A" w:rsidP="0054539A">
            <w:pPr>
              <w:pBdr>
                <w:bottom w:val="doub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625,839</w:t>
            </w:r>
          </w:p>
        </w:tc>
        <w:tc>
          <w:tcPr>
            <w:tcW w:w="1080" w:type="dxa"/>
            <w:tcBorders>
              <w:top w:val="nil"/>
              <w:left w:val="nil"/>
              <w:bottom w:val="nil"/>
              <w:right w:val="nil"/>
            </w:tcBorders>
            <w:vAlign w:val="center"/>
          </w:tcPr>
          <w:p w14:paraId="04972C56" w14:textId="3C61BDA3"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58,522</w:t>
            </w:r>
          </w:p>
        </w:tc>
        <w:tc>
          <w:tcPr>
            <w:tcW w:w="1080" w:type="dxa"/>
            <w:tcBorders>
              <w:top w:val="nil"/>
              <w:left w:val="nil"/>
              <w:bottom w:val="nil"/>
              <w:right w:val="nil"/>
            </w:tcBorders>
            <w:vAlign w:val="bottom"/>
          </w:tcPr>
          <w:p w14:paraId="368CA42D" w14:textId="0CB4E604"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w:t>
            </w:r>
          </w:p>
        </w:tc>
        <w:tc>
          <w:tcPr>
            <w:tcW w:w="1080" w:type="dxa"/>
            <w:tcBorders>
              <w:top w:val="nil"/>
              <w:left w:val="nil"/>
              <w:bottom w:val="nil"/>
              <w:right w:val="nil"/>
            </w:tcBorders>
            <w:vAlign w:val="bottom"/>
          </w:tcPr>
          <w:p w14:paraId="4C833062" w14:textId="12E8EC17" w:rsidR="0054539A" w:rsidRPr="001D534E" w:rsidRDefault="0054539A" w:rsidP="0054539A">
            <w:pPr>
              <w:pBdr>
                <w:bottom w:val="double" w:sz="4" w:space="1" w:color="auto"/>
              </w:pBdr>
              <w:tabs>
                <w:tab w:val="decimal" w:pos="774"/>
              </w:tabs>
              <w:spacing w:line="280" w:lineRule="exact"/>
              <w:rPr>
                <w:rFonts w:ascii="Arial" w:hAnsi="Arial" w:cs="Arial"/>
                <w:sz w:val="14"/>
                <w:szCs w:val="14"/>
              </w:rPr>
            </w:pPr>
            <w:r w:rsidRPr="001D534E">
              <w:rPr>
                <w:rFonts w:ascii="Arial" w:hAnsi="Arial" w:cs="Arial"/>
                <w:sz w:val="14"/>
                <w:szCs w:val="14"/>
              </w:rPr>
              <w:t>43,643</w:t>
            </w:r>
          </w:p>
        </w:tc>
        <w:tc>
          <w:tcPr>
            <w:tcW w:w="990" w:type="dxa"/>
            <w:tcBorders>
              <w:top w:val="nil"/>
              <w:left w:val="nil"/>
              <w:bottom w:val="nil"/>
              <w:right w:val="nil"/>
            </w:tcBorders>
            <w:vAlign w:val="bottom"/>
          </w:tcPr>
          <w:p w14:paraId="5FE3F7DE" w14:textId="0CB5F085" w:rsidR="0054539A" w:rsidRPr="001D534E" w:rsidRDefault="0054539A" w:rsidP="0054539A">
            <w:pPr>
              <w:pBdr>
                <w:bottom w:val="double" w:sz="4" w:space="1" w:color="auto"/>
              </w:pBdr>
              <w:tabs>
                <w:tab w:val="decimal" w:pos="705"/>
              </w:tabs>
              <w:spacing w:line="280" w:lineRule="exact"/>
              <w:rPr>
                <w:rFonts w:ascii="Arial" w:hAnsi="Arial" w:cs="Arial"/>
                <w:sz w:val="14"/>
                <w:szCs w:val="14"/>
              </w:rPr>
            </w:pPr>
            <w:r w:rsidRPr="001D534E">
              <w:rPr>
                <w:rFonts w:ascii="Arial" w:hAnsi="Arial" w:cs="Arial"/>
                <w:sz w:val="14"/>
                <w:szCs w:val="14"/>
              </w:rPr>
              <w:t>2,647,686</w:t>
            </w:r>
          </w:p>
        </w:tc>
      </w:tr>
      <w:tr w:rsidR="0054539A" w:rsidRPr="001D534E" w14:paraId="0524C325" w14:textId="77777777" w:rsidTr="00836D84">
        <w:tc>
          <w:tcPr>
            <w:tcW w:w="4590" w:type="dxa"/>
            <w:gridSpan w:val="3"/>
            <w:tcBorders>
              <w:top w:val="nil"/>
              <w:left w:val="nil"/>
              <w:bottom w:val="nil"/>
              <w:right w:val="nil"/>
            </w:tcBorders>
          </w:tcPr>
          <w:p w14:paraId="338423E5" w14:textId="77777777" w:rsidR="0054539A" w:rsidRPr="001D534E" w:rsidRDefault="0054539A" w:rsidP="0054539A">
            <w:pPr>
              <w:tabs>
                <w:tab w:val="center" w:pos="8010"/>
              </w:tabs>
              <w:spacing w:line="280" w:lineRule="exact"/>
              <w:jc w:val="both"/>
              <w:rPr>
                <w:rFonts w:ascii="Arial" w:hAnsi="Arial" w:cs="Arial"/>
                <w:sz w:val="14"/>
                <w:szCs w:val="14"/>
              </w:rPr>
            </w:pPr>
            <w:r w:rsidRPr="001D534E">
              <w:rPr>
                <w:rFonts w:ascii="Arial" w:hAnsi="Arial" w:cs="Arial"/>
                <w:b/>
                <w:bCs/>
                <w:sz w:val="14"/>
                <w:szCs w:val="14"/>
              </w:rPr>
              <w:t>Depreciation for the year</w:t>
            </w:r>
          </w:p>
        </w:tc>
        <w:tc>
          <w:tcPr>
            <w:tcW w:w="990" w:type="dxa"/>
            <w:tcBorders>
              <w:top w:val="nil"/>
              <w:left w:val="nil"/>
              <w:bottom w:val="nil"/>
              <w:right w:val="nil"/>
            </w:tcBorders>
          </w:tcPr>
          <w:p w14:paraId="6F61CE8C"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tcPr>
          <w:p w14:paraId="163DC035"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tcPr>
          <w:p w14:paraId="5A0361BB" w14:textId="77777777" w:rsidR="0054539A" w:rsidRPr="001D534E" w:rsidRDefault="0054539A" w:rsidP="0054539A">
            <w:pPr>
              <w:tabs>
                <w:tab w:val="decimal" w:pos="774"/>
              </w:tabs>
              <w:spacing w:line="280" w:lineRule="exact"/>
              <w:rPr>
                <w:rFonts w:ascii="Arial" w:hAnsi="Arial" w:cs="Arial"/>
                <w:sz w:val="14"/>
                <w:szCs w:val="14"/>
              </w:rPr>
            </w:pPr>
          </w:p>
        </w:tc>
        <w:tc>
          <w:tcPr>
            <w:tcW w:w="1080" w:type="dxa"/>
            <w:tcBorders>
              <w:top w:val="nil"/>
              <w:left w:val="nil"/>
              <w:bottom w:val="nil"/>
              <w:right w:val="nil"/>
            </w:tcBorders>
          </w:tcPr>
          <w:p w14:paraId="4EC930C7" w14:textId="77777777" w:rsidR="0054539A" w:rsidRPr="001D534E" w:rsidRDefault="0054539A" w:rsidP="0054539A">
            <w:pPr>
              <w:tabs>
                <w:tab w:val="decimal" w:pos="774"/>
              </w:tabs>
              <w:spacing w:line="280" w:lineRule="exact"/>
              <w:rPr>
                <w:rFonts w:ascii="Arial" w:hAnsi="Arial" w:cs="Arial"/>
                <w:sz w:val="14"/>
                <w:szCs w:val="14"/>
              </w:rPr>
            </w:pPr>
          </w:p>
        </w:tc>
        <w:tc>
          <w:tcPr>
            <w:tcW w:w="990" w:type="dxa"/>
            <w:tcBorders>
              <w:top w:val="nil"/>
              <w:left w:val="nil"/>
              <w:bottom w:val="nil"/>
              <w:right w:val="nil"/>
            </w:tcBorders>
          </w:tcPr>
          <w:p w14:paraId="17612713" w14:textId="77777777" w:rsidR="0054539A" w:rsidRPr="001D534E" w:rsidRDefault="0054539A" w:rsidP="0054539A">
            <w:pPr>
              <w:tabs>
                <w:tab w:val="decimal" w:pos="705"/>
              </w:tabs>
              <w:spacing w:line="280" w:lineRule="exact"/>
              <w:rPr>
                <w:rFonts w:ascii="Arial" w:hAnsi="Arial" w:cs="Arial"/>
                <w:sz w:val="14"/>
                <w:szCs w:val="14"/>
              </w:rPr>
            </w:pPr>
          </w:p>
        </w:tc>
      </w:tr>
      <w:tr w:rsidR="0054539A" w:rsidRPr="001D534E" w14:paraId="55E8C87A" w14:textId="77777777" w:rsidTr="00836D84">
        <w:tc>
          <w:tcPr>
            <w:tcW w:w="8820" w:type="dxa"/>
            <w:gridSpan w:val="7"/>
            <w:tcBorders>
              <w:top w:val="nil"/>
              <w:left w:val="nil"/>
              <w:bottom w:val="nil"/>
              <w:right w:val="nil"/>
            </w:tcBorders>
          </w:tcPr>
          <w:p w14:paraId="6E5F219A" w14:textId="44A6E4BD" w:rsidR="0054539A" w:rsidRPr="001D534E" w:rsidRDefault="0054539A" w:rsidP="0054539A">
            <w:pPr>
              <w:spacing w:line="280" w:lineRule="exact"/>
              <w:rPr>
                <w:rFonts w:ascii="Arial" w:hAnsi="Arial" w:cs="Arial"/>
                <w:sz w:val="14"/>
                <w:szCs w:val="14"/>
              </w:rPr>
            </w:pPr>
            <w:r w:rsidRPr="001D534E">
              <w:rPr>
                <w:rFonts w:ascii="Arial" w:hAnsi="Arial" w:cs="Arial"/>
                <w:sz w:val="14"/>
                <w:szCs w:val="14"/>
              </w:rPr>
              <w:t>2024 (Baht 103.01 million included in manufacturing cost, and the balance in selling and administrative expenses)</w:t>
            </w:r>
          </w:p>
        </w:tc>
        <w:tc>
          <w:tcPr>
            <w:tcW w:w="990" w:type="dxa"/>
            <w:tcBorders>
              <w:top w:val="nil"/>
              <w:left w:val="nil"/>
              <w:bottom w:val="nil"/>
              <w:right w:val="nil"/>
            </w:tcBorders>
          </w:tcPr>
          <w:p w14:paraId="529915DE" w14:textId="77C1EC0B" w:rsidR="0054539A" w:rsidRPr="001D534E" w:rsidRDefault="0054539A" w:rsidP="0054539A">
            <w:pPr>
              <w:pBdr>
                <w:bottom w:val="double" w:sz="4" w:space="1" w:color="auto"/>
              </w:pBdr>
              <w:tabs>
                <w:tab w:val="decimal" w:pos="705"/>
              </w:tabs>
              <w:spacing w:line="280" w:lineRule="exact"/>
              <w:rPr>
                <w:rFonts w:ascii="Arial" w:hAnsi="Arial" w:cs="Arial"/>
                <w:sz w:val="14"/>
                <w:szCs w:val="14"/>
              </w:rPr>
            </w:pPr>
            <w:r w:rsidRPr="001D534E">
              <w:rPr>
                <w:rFonts w:ascii="Arial" w:hAnsi="Arial" w:cs="Browallia New"/>
                <w:sz w:val="14"/>
                <w:szCs w:val="17"/>
              </w:rPr>
              <w:t>143,697</w:t>
            </w:r>
          </w:p>
        </w:tc>
      </w:tr>
      <w:tr w:rsidR="0054539A" w:rsidRPr="001D534E" w14:paraId="151F3960" w14:textId="77777777" w:rsidTr="00836D84">
        <w:tc>
          <w:tcPr>
            <w:tcW w:w="8820" w:type="dxa"/>
            <w:gridSpan w:val="7"/>
            <w:tcBorders>
              <w:top w:val="nil"/>
              <w:left w:val="nil"/>
              <w:bottom w:val="nil"/>
              <w:right w:val="nil"/>
            </w:tcBorders>
          </w:tcPr>
          <w:p w14:paraId="5E5FE090" w14:textId="6829FAAE" w:rsidR="0054539A" w:rsidRPr="001D534E" w:rsidRDefault="0054539A" w:rsidP="0054539A">
            <w:pPr>
              <w:spacing w:line="280" w:lineRule="exact"/>
              <w:rPr>
                <w:rFonts w:ascii="Arial" w:hAnsi="Arial" w:cs="Arial"/>
                <w:sz w:val="14"/>
                <w:szCs w:val="14"/>
              </w:rPr>
            </w:pPr>
            <w:r w:rsidRPr="001D534E">
              <w:rPr>
                <w:rFonts w:ascii="Arial" w:hAnsi="Arial" w:cs="Arial"/>
                <w:sz w:val="14"/>
                <w:szCs w:val="14"/>
              </w:rPr>
              <w:t>2025 (Baht 122.26 million included in manufacturing cost, and the balance in selling and administrative expenses)</w:t>
            </w:r>
          </w:p>
        </w:tc>
        <w:tc>
          <w:tcPr>
            <w:tcW w:w="990" w:type="dxa"/>
            <w:tcBorders>
              <w:top w:val="nil"/>
              <w:left w:val="nil"/>
              <w:bottom w:val="nil"/>
              <w:right w:val="nil"/>
            </w:tcBorders>
          </w:tcPr>
          <w:p w14:paraId="1F36D1E6" w14:textId="28F32044" w:rsidR="0054539A" w:rsidRPr="001D534E" w:rsidRDefault="0054539A" w:rsidP="0054539A">
            <w:pPr>
              <w:pBdr>
                <w:bottom w:val="double" w:sz="4" w:space="1" w:color="auto"/>
              </w:pBdr>
              <w:tabs>
                <w:tab w:val="decimal" w:pos="705"/>
              </w:tabs>
              <w:spacing w:line="280" w:lineRule="exact"/>
              <w:rPr>
                <w:rFonts w:ascii="Arial" w:hAnsi="Arial" w:cs="Browallia New"/>
                <w:sz w:val="14"/>
                <w:szCs w:val="17"/>
                <w:lang w:val="en-US"/>
              </w:rPr>
            </w:pPr>
            <w:r w:rsidRPr="001D534E">
              <w:rPr>
                <w:rFonts w:ascii="Arial" w:hAnsi="Arial" w:cs="Browallia New"/>
                <w:sz w:val="14"/>
                <w:szCs w:val="17"/>
                <w:lang w:val="en-US"/>
              </w:rPr>
              <w:t>158,243</w:t>
            </w:r>
          </w:p>
        </w:tc>
      </w:tr>
    </w:tbl>
    <w:p w14:paraId="65AC653E" w14:textId="77777777" w:rsidR="005C608A" w:rsidRPr="001D534E" w:rsidRDefault="005C608A" w:rsidP="00E25AC4">
      <w:pPr>
        <w:tabs>
          <w:tab w:val="left" w:pos="2160"/>
          <w:tab w:val="center" w:pos="6840"/>
          <w:tab w:val="center" w:pos="8280"/>
        </w:tabs>
        <w:spacing w:before="240" w:after="120" w:line="380" w:lineRule="exact"/>
        <w:ind w:left="547" w:hanging="547"/>
        <w:jc w:val="thaiDistribute"/>
        <w:rPr>
          <w:rFonts w:ascii="Arial" w:hAnsi="Arial" w:cs="Arial"/>
          <w:sz w:val="22"/>
          <w:szCs w:val="22"/>
        </w:rPr>
      </w:pPr>
    </w:p>
    <w:p w14:paraId="3688E77C" w14:textId="77777777" w:rsidR="005C608A" w:rsidRPr="001D534E" w:rsidRDefault="005C608A">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7D47CC2F" w14:textId="32D032A5" w:rsidR="0071748A" w:rsidRPr="001D534E" w:rsidRDefault="0071748A" w:rsidP="0071748A">
      <w:pPr>
        <w:tabs>
          <w:tab w:val="left" w:pos="2160"/>
          <w:tab w:val="center" w:pos="6840"/>
          <w:tab w:val="center" w:pos="8280"/>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rPr>
        <w:lastRenderedPageBreak/>
        <w:tab/>
        <w:t xml:space="preserve">In 2023, the Company engaged an independent valuer to appraise the value of land by using the market approach. The Company had recognised revaluation of land in the account "Surplus on revaluation of assets". </w:t>
      </w:r>
    </w:p>
    <w:p w14:paraId="467130B8" w14:textId="6E87E8C3" w:rsidR="0071748A" w:rsidRPr="001D534E" w:rsidRDefault="0071748A" w:rsidP="0071748A">
      <w:pPr>
        <w:tabs>
          <w:tab w:val="left" w:pos="2785"/>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t>Had the land been carried in the financial statements on a historical cost ba</w:t>
      </w:r>
      <w:bookmarkStart w:id="0" w:name="Note19_PPE"/>
      <w:bookmarkEnd w:id="0"/>
      <w:r w:rsidRPr="001D534E">
        <w:rPr>
          <w:rFonts w:ascii="Arial" w:hAnsi="Arial" w:cs="Arial"/>
          <w:sz w:val="22"/>
          <w:szCs w:val="22"/>
        </w:rPr>
        <w:t>sis, their net book value as of 31 December 2025 and 2024 would have been as follows:</w:t>
      </w:r>
    </w:p>
    <w:tbl>
      <w:tblPr>
        <w:tblW w:w="9083" w:type="dxa"/>
        <w:tblInd w:w="450" w:type="dxa"/>
        <w:tblLook w:val="04A0" w:firstRow="1" w:lastRow="0" w:firstColumn="1" w:lastColumn="0" w:noHBand="0" w:noVBand="1"/>
      </w:tblPr>
      <w:tblGrid>
        <w:gridCol w:w="3620"/>
        <w:gridCol w:w="1365"/>
        <w:gridCol w:w="1366"/>
        <w:gridCol w:w="1366"/>
        <w:gridCol w:w="1366"/>
      </w:tblGrid>
      <w:tr w:rsidR="0071748A" w:rsidRPr="001D534E" w14:paraId="5E6D5B6D" w14:textId="77777777" w:rsidTr="00982922">
        <w:trPr>
          <w:trHeight w:val="409"/>
        </w:trPr>
        <w:tc>
          <w:tcPr>
            <w:tcW w:w="3620" w:type="dxa"/>
          </w:tcPr>
          <w:p w14:paraId="7F66D03E" w14:textId="77777777" w:rsidR="0071748A" w:rsidRPr="001D534E" w:rsidRDefault="0071748A" w:rsidP="00982922">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5463" w:type="dxa"/>
            <w:gridSpan w:val="4"/>
          </w:tcPr>
          <w:p w14:paraId="264FCCB7" w14:textId="77777777" w:rsidR="0071748A" w:rsidRPr="001D534E" w:rsidRDefault="0071748A" w:rsidP="00982922">
            <w:pPr>
              <w:tabs>
                <w:tab w:val="left" w:pos="600"/>
                <w:tab w:val="left" w:pos="900"/>
                <w:tab w:val="right" w:pos="7280"/>
                <w:tab w:val="right" w:pos="8540"/>
              </w:tabs>
              <w:spacing w:line="380" w:lineRule="exact"/>
              <w:ind w:right="-43"/>
              <w:jc w:val="right"/>
              <w:rPr>
                <w:rFonts w:ascii="Arial" w:hAnsi="Arial" w:cs="Arial"/>
                <w:sz w:val="22"/>
                <w:szCs w:val="22"/>
                <w:u w:val="single"/>
              </w:rPr>
            </w:pPr>
            <w:r w:rsidRPr="001D534E">
              <w:rPr>
                <w:rFonts w:ascii="Arial" w:hAnsi="Arial" w:cs="Arial"/>
                <w:sz w:val="22"/>
                <w:szCs w:val="22"/>
              </w:rPr>
              <w:t>(Unit: Thousand Baht)</w:t>
            </w:r>
          </w:p>
        </w:tc>
      </w:tr>
      <w:tr w:rsidR="0071748A" w:rsidRPr="001D534E" w14:paraId="7BA32BB1" w14:textId="77777777" w:rsidTr="00982922">
        <w:trPr>
          <w:trHeight w:val="398"/>
        </w:trPr>
        <w:tc>
          <w:tcPr>
            <w:tcW w:w="3620" w:type="dxa"/>
          </w:tcPr>
          <w:p w14:paraId="2459415C" w14:textId="77777777" w:rsidR="0071748A" w:rsidRPr="001D534E" w:rsidRDefault="0071748A" w:rsidP="00982922">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2731" w:type="dxa"/>
            <w:gridSpan w:val="2"/>
          </w:tcPr>
          <w:p w14:paraId="0F2D3B52" w14:textId="77777777" w:rsidR="0071748A" w:rsidRPr="001D534E" w:rsidRDefault="0071748A"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Consolidated                 financial statements</w:t>
            </w:r>
          </w:p>
        </w:tc>
        <w:tc>
          <w:tcPr>
            <w:tcW w:w="2732" w:type="dxa"/>
            <w:gridSpan w:val="2"/>
            <w:vAlign w:val="bottom"/>
          </w:tcPr>
          <w:p w14:paraId="5549648C" w14:textId="77777777" w:rsidR="0071748A" w:rsidRPr="001D534E" w:rsidRDefault="0071748A"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Separate</w:t>
            </w:r>
            <w:r w:rsidRPr="001D534E">
              <w:rPr>
                <w:rFonts w:ascii="Arial" w:hAnsi="Arial" w:cs="Arial"/>
                <w:sz w:val="22"/>
                <w:szCs w:val="22"/>
                <w:cs/>
              </w:rPr>
              <w:t xml:space="preserve">                                        </w:t>
            </w:r>
            <w:r w:rsidRPr="001D534E">
              <w:rPr>
                <w:rFonts w:ascii="Arial" w:hAnsi="Arial" w:cs="Arial"/>
                <w:sz w:val="22"/>
                <w:szCs w:val="22"/>
              </w:rPr>
              <w:t>financial statements</w:t>
            </w:r>
          </w:p>
        </w:tc>
      </w:tr>
      <w:tr w:rsidR="0071748A" w:rsidRPr="001D534E" w14:paraId="3DDEFA6D" w14:textId="77777777" w:rsidTr="00982922">
        <w:trPr>
          <w:trHeight w:val="378"/>
        </w:trPr>
        <w:tc>
          <w:tcPr>
            <w:tcW w:w="3620" w:type="dxa"/>
          </w:tcPr>
          <w:p w14:paraId="3DD02787" w14:textId="77777777" w:rsidR="0071748A" w:rsidRPr="001D534E" w:rsidRDefault="0071748A" w:rsidP="00982922">
            <w:pPr>
              <w:tabs>
                <w:tab w:val="left" w:pos="600"/>
                <w:tab w:val="left" w:pos="900"/>
                <w:tab w:val="right" w:pos="7280"/>
                <w:tab w:val="right" w:pos="8540"/>
              </w:tabs>
              <w:spacing w:line="380" w:lineRule="exact"/>
              <w:ind w:right="-43"/>
              <w:jc w:val="thaiDistribute"/>
              <w:rPr>
                <w:rFonts w:ascii="Arial" w:hAnsi="Arial" w:cs="Arial"/>
                <w:sz w:val="22"/>
                <w:szCs w:val="22"/>
              </w:rPr>
            </w:pPr>
            <w:r w:rsidRPr="001D534E">
              <w:rPr>
                <w:rFonts w:ascii="Arial" w:hAnsi="Arial" w:cs="Arial"/>
                <w:sz w:val="22"/>
                <w:szCs w:val="22"/>
              </w:rPr>
              <w:br w:type="page"/>
            </w:r>
          </w:p>
        </w:tc>
        <w:tc>
          <w:tcPr>
            <w:tcW w:w="1365" w:type="dxa"/>
          </w:tcPr>
          <w:p w14:paraId="75893431" w14:textId="7484F891" w:rsidR="0071748A" w:rsidRPr="001D534E" w:rsidRDefault="0071748A"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366" w:type="dxa"/>
          </w:tcPr>
          <w:p w14:paraId="2BA426F3" w14:textId="4AD8F6A9" w:rsidR="0071748A" w:rsidRPr="001D534E" w:rsidRDefault="0071748A"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c>
          <w:tcPr>
            <w:tcW w:w="1366" w:type="dxa"/>
          </w:tcPr>
          <w:p w14:paraId="53770886" w14:textId="20D554BC" w:rsidR="0071748A" w:rsidRPr="001D534E" w:rsidRDefault="0071748A"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366" w:type="dxa"/>
          </w:tcPr>
          <w:p w14:paraId="188EEB20" w14:textId="002437A1" w:rsidR="0071748A" w:rsidRPr="001D534E" w:rsidRDefault="0071748A"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r>
      <w:tr w:rsidR="0071748A" w:rsidRPr="001D534E" w14:paraId="7FBE66F2" w14:textId="77777777" w:rsidTr="00982922">
        <w:trPr>
          <w:trHeight w:val="333"/>
        </w:trPr>
        <w:tc>
          <w:tcPr>
            <w:tcW w:w="3620" w:type="dxa"/>
          </w:tcPr>
          <w:p w14:paraId="2E39EC3C" w14:textId="77777777" w:rsidR="0071748A" w:rsidRPr="001D534E" w:rsidRDefault="0071748A" w:rsidP="00982922">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Land</w:t>
            </w:r>
          </w:p>
        </w:tc>
        <w:tc>
          <w:tcPr>
            <w:tcW w:w="1365" w:type="dxa"/>
          </w:tcPr>
          <w:p w14:paraId="7F287BF4" w14:textId="77777777" w:rsidR="0071748A" w:rsidRPr="001D534E" w:rsidRDefault="0071748A" w:rsidP="00982922">
            <w:pPr>
              <w:tabs>
                <w:tab w:val="decimal" w:pos="1092"/>
              </w:tabs>
              <w:spacing w:line="380" w:lineRule="exact"/>
              <w:ind w:right="-43"/>
              <w:jc w:val="both"/>
              <w:rPr>
                <w:rFonts w:ascii="Arial" w:hAnsi="Arial" w:cs="Arial"/>
                <w:sz w:val="22"/>
                <w:szCs w:val="22"/>
              </w:rPr>
            </w:pPr>
            <w:r w:rsidRPr="001D534E">
              <w:rPr>
                <w:rFonts w:ascii="Arial" w:hAnsi="Arial" w:cs="Arial" w:hint="cs"/>
                <w:sz w:val="22"/>
                <w:szCs w:val="22"/>
              </w:rPr>
              <w:t>165,837</w:t>
            </w:r>
          </w:p>
        </w:tc>
        <w:tc>
          <w:tcPr>
            <w:tcW w:w="1366" w:type="dxa"/>
          </w:tcPr>
          <w:p w14:paraId="4F284EC1" w14:textId="77777777" w:rsidR="0071748A" w:rsidRPr="001D534E" w:rsidRDefault="0071748A" w:rsidP="00982922">
            <w:pPr>
              <w:tabs>
                <w:tab w:val="decimal" w:pos="1092"/>
              </w:tabs>
              <w:spacing w:line="380" w:lineRule="exact"/>
              <w:ind w:right="-43"/>
              <w:jc w:val="both"/>
              <w:rPr>
                <w:rFonts w:ascii="Arial" w:hAnsi="Arial" w:cs="Arial"/>
                <w:sz w:val="22"/>
                <w:szCs w:val="22"/>
              </w:rPr>
            </w:pPr>
            <w:r w:rsidRPr="001D534E">
              <w:rPr>
                <w:rFonts w:ascii="Arial" w:hAnsi="Arial" w:cs="Arial" w:hint="cs"/>
                <w:sz w:val="22"/>
                <w:szCs w:val="22"/>
              </w:rPr>
              <w:t>165,837</w:t>
            </w:r>
          </w:p>
        </w:tc>
        <w:tc>
          <w:tcPr>
            <w:tcW w:w="1366" w:type="dxa"/>
          </w:tcPr>
          <w:p w14:paraId="5862198E" w14:textId="77777777" w:rsidR="0071748A" w:rsidRPr="001D534E" w:rsidRDefault="0071748A" w:rsidP="00982922">
            <w:pPr>
              <w:tabs>
                <w:tab w:val="decimal" w:pos="1092"/>
              </w:tabs>
              <w:spacing w:line="380" w:lineRule="exact"/>
              <w:ind w:right="-43"/>
              <w:jc w:val="both"/>
              <w:rPr>
                <w:rFonts w:ascii="Arial" w:hAnsi="Arial" w:cs="Arial"/>
                <w:sz w:val="22"/>
                <w:szCs w:val="22"/>
              </w:rPr>
            </w:pPr>
            <w:r w:rsidRPr="001D534E">
              <w:rPr>
                <w:rFonts w:ascii="Arial" w:hAnsi="Arial" w:cs="Arial" w:hint="cs"/>
                <w:sz w:val="22"/>
                <w:szCs w:val="22"/>
              </w:rPr>
              <w:t>165,837</w:t>
            </w:r>
          </w:p>
        </w:tc>
        <w:tc>
          <w:tcPr>
            <w:tcW w:w="1366" w:type="dxa"/>
          </w:tcPr>
          <w:p w14:paraId="467B3573" w14:textId="77777777" w:rsidR="0071748A" w:rsidRPr="001D534E" w:rsidRDefault="0071748A" w:rsidP="00982922">
            <w:pPr>
              <w:tabs>
                <w:tab w:val="decimal" w:pos="1092"/>
              </w:tabs>
              <w:spacing w:line="380" w:lineRule="exact"/>
              <w:ind w:right="-43"/>
              <w:jc w:val="both"/>
              <w:rPr>
                <w:rFonts w:ascii="Arial" w:hAnsi="Arial" w:cs="Arial"/>
                <w:sz w:val="22"/>
                <w:szCs w:val="22"/>
              </w:rPr>
            </w:pPr>
            <w:r w:rsidRPr="001D534E">
              <w:rPr>
                <w:rFonts w:ascii="Arial" w:hAnsi="Arial" w:cs="Arial" w:hint="cs"/>
                <w:sz w:val="22"/>
                <w:szCs w:val="22"/>
              </w:rPr>
              <w:t>165,837</w:t>
            </w:r>
          </w:p>
        </w:tc>
      </w:tr>
    </w:tbl>
    <w:p w14:paraId="6786F2B4" w14:textId="51F5872A" w:rsidR="008425C1" w:rsidRPr="001D534E" w:rsidRDefault="00BD36E4" w:rsidP="0054539A">
      <w:pPr>
        <w:spacing w:before="240" w:after="120" w:line="380" w:lineRule="exact"/>
        <w:ind w:left="547"/>
        <w:jc w:val="both"/>
        <w:rPr>
          <w:rFonts w:ascii="Arial" w:hAnsi="Arial" w:cs="Arial"/>
          <w:sz w:val="22"/>
          <w:szCs w:val="22"/>
        </w:rPr>
      </w:pPr>
      <w:r w:rsidRPr="001D534E">
        <w:rPr>
          <w:rFonts w:ascii="Arial" w:hAnsi="Arial" w:cs="Arial"/>
          <w:sz w:val="22"/>
          <w:szCs w:val="22"/>
          <w:lang w:val="en-US"/>
        </w:rPr>
        <w:t xml:space="preserve">In September 2024, the Company released all mortgages </w:t>
      </w:r>
      <w:r w:rsidR="00DA57DE">
        <w:rPr>
          <w:rFonts w:ascii="Arial" w:hAnsi="Arial" w:cs="Arial"/>
          <w:sz w:val="22"/>
          <w:szCs w:val="22"/>
          <w:lang w:val="en-US"/>
        </w:rPr>
        <w:t>of</w:t>
      </w:r>
      <w:r w:rsidRPr="001D534E">
        <w:rPr>
          <w:rFonts w:ascii="Arial" w:hAnsi="Arial" w:cs="Arial"/>
          <w:sz w:val="22"/>
          <w:szCs w:val="22"/>
          <w:lang w:val="en-US"/>
        </w:rPr>
        <w:t xml:space="preserve"> land and </w:t>
      </w:r>
      <w:r w:rsidRPr="001D534E">
        <w:rPr>
          <w:rFonts w:ascii="Arial" w:hAnsi="Arial" w:cstheme="minorBidi"/>
          <w:sz w:val="22"/>
          <w:szCs w:val="22"/>
          <w:lang w:val="en-US"/>
        </w:rPr>
        <w:t xml:space="preserve">construction </w:t>
      </w:r>
      <w:r w:rsidRPr="001D534E">
        <w:rPr>
          <w:rFonts w:ascii="Arial" w:hAnsi="Arial" w:cs="Arial"/>
          <w:sz w:val="22"/>
          <w:szCs w:val="22"/>
          <w:lang w:val="en-US"/>
        </w:rPr>
        <w:t>thereon, as well as machinery pledged as collateral for credit facilities obtained from the bank.</w:t>
      </w:r>
    </w:p>
    <w:p w14:paraId="4E8DDDA2" w14:textId="3F19D309" w:rsidR="00E25AC4" w:rsidRPr="001D534E" w:rsidRDefault="008425C1" w:rsidP="0054539A">
      <w:pPr>
        <w:tabs>
          <w:tab w:val="left" w:pos="2160"/>
          <w:tab w:val="center" w:pos="6840"/>
          <w:tab w:val="center" w:pos="8280"/>
        </w:tabs>
        <w:spacing w:before="120" w:after="120" w:line="380" w:lineRule="exact"/>
        <w:ind w:left="547" w:hanging="547"/>
        <w:jc w:val="thaiDistribute"/>
        <w:rPr>
          <w:rFonts w:ascii="Arial" w:hAnsi="Arial" w:cstheme="minorBidi"/>
          <w:sz w:val="22"/>
          <w:szCs w:val="22"/>
        </w:rPr>
      </w:pPr>
      <w:r w:rsidRPr="001D534E">
        <w:rPr>
          <w:rFonts w:ascii="Arial" w:hAnsi="Arial" w:cs="Arial"/>
          <w:sz w:val="22"/>
          <w:szCs w:val="22"/>
        </w:rPr>
        <w:tab/>
      </w:r>
      <w:r w:rsidR="00E25AC4" w:rsidRPr="001D534E">
        <w:rPr>
          <w:rFonts w:ascii="Arial" w:hAnsi="Arial" w:cs="Arial"/>
          <w:sz w:val="22"/>
          <w:szCs w:val="22"/>
        </w:rPr>
        <w:t xml:space="preserve">As </w:t>
      </w:r>
      <w:proofErr w:type="gramStart"/>
      <w:r w:rsidR="00E25AC4" w:rsidRPr="001D534E">
        <w:rPr>
          <w:rFonts w:ascii="Arial" w:hAnsi="Arial" w:cs="Arial"/>
          <w:sz w:val="22"/>
          <w:szCs w:val="22"/>
        </w:rPr>
        <w:t>at</w:t>
      </w:r>
      <w:proofErr w:type="gramEnd"/>
      <w:r w:rsidR="00E25AC4" w:rsidRPr="001D534E">
        <w:rPr>
          <w:rFonts w:ascii="Arial" w:hAnsi="Arial" w:cs="Arial"/>
          <w:sz w:val="22"/>
          <w:szCs w:val="22"/>
        </w:rPr>
        <w:t xml:space="preserve"> 31 December </w:t>
      </w:r>
      <w:r w:rsidR="00265222" w:rsidRPr="001D534E">
        <w:rPr>
          <w:rFonts w:ascii="Arial" w:hAnsi="Arial" w:cs="Arial"/>
          <w:sz w:val="22"/>
          <w:szCs w:val="22"/>
        </w:rPr>
        <w:t>2025</w:t>
      </w:r>
      <w:r w:rsidR="00E25AC4" w:rsidRPr="001D534E">
        <w:rPr>
          <w:rFonts w:ascii="Arial" w:hAnsi="Arial" w:cs="Arial"/>
          <w:sz w:val="22"/>
          <w:szCs w:val="22"/>
        </w:rPr>
        <w:t>, certain items of plant and equipment were fully depreciated but are still in use. The gross carrying amount before deducting accumulated depreciation</w:t>
      </w:r>
      <w:r w:rsidR="00E25AC4" w:rsidRPr="001D534E">
        <w:t xml:space="preserve"> </w:t>
      </w:r>
      <w:r w:rsidR="00E25AC4" w:rsidRPr="001D534E">
        <w:rPr>
          <w:rFonts w:ascii="Arial" w:hAnsi="Arial" w:cs="Arial"/>
          <w:sz w:val="22"/>
          <w:szCs w:val="22"/>
        </w:rPr>
        <w:t xml:space="preserve">and allowance for impairment loss of those assets amounted to Baht </w:t>
      </w:r>
      <w:r w:rsidR="003F3D28" w:rsidRPr="001D534E">
        <w:rPr>
          <w:rFonts w:ascii="Arial" w:hAnsi="Arial" w:cs="Arial"/>
          <w:sz w:val="22"/>
          <w:szCs w:val="22"/>
        </w:rPr>
        <w:t>1,008</w:t>
      </w:r>
      <w:r w:rsidR="00E25AC4" w:rsidRPr="001D534E">
        <w:rPr>
          <w:rFonts w:ascii="Arial" w:hAnsi="Arial" w:cs="Arial"/>
          <w:sz w:val="22"/>
          <w:szCs w:val="22"/>
        </w:rPr>
        <w:t xml:space="preserve"> million</w:t>
      </w:r>
      <w:r w:rsidR="00D03F71" w:rsidRPr="001D534E">
        <w:rPr>
          <w:rFonts w:ascii="Arial" w:hAnsi="Arial" w:cs="Arial"/>
          <w:sz w:val="22"/>
          <w:szCs w:val="22"/>
        </w:rPr>
        <w:t xml:space="preserve"> </w:t>
      </w:r>
      <w:r w:rsidR="00E25AC4" w:rsidRPr="001D534E">
        <w:rPr>
          <w:rFonts w:ascii="Arial" w:hAnsi="Arial" w:cs="Arial"/>
          <w:sz w:val="22"/>
          <w:szCs w:val="22"/>
        </w:rPr>
        <w:t>(</w:t>
      </w:r>
      <w:r w:rsidR="00265222" w:rsidRPr="001D534E">
        <w:rPr>
          <w:rFonts w:ascii="Arial" w:hAnsi="Arial" w:cs="Arial"/>
          <w:sz w:val="22"/>
          <w:szCs w:val="22"/>
        </w:rPr>
        <w:t>2024</w:t>
      </w:r>
      <w:r w:rsidR="00E25AC4" w:rsidRPr="001D534E">
        <w:rPr>
          <w:rFonts w:ascii="Arial" w:hAnsi="Arial" w:cs="Arial"/>
          <w:sz w:val="22"/>
          <w:szCs w:val="22"/>
        </w:rPr>
        <w:t xml:space="preserve">: </w:t>
      </w:r>
      <w:r w:rsidR="00694387" w:rsidRPr="001D534E">
        <w:rPr>
          <w:rFonts w:ascii="Arial" w:hAnsi="Arial" w:cs="Arial"/>
          <w:sz w:val="22"/>
          <w:szCs w:val="22"/>
        </w:rPr>
        <w:t xml:space="preserve">Baht </w:t>
      </w:r>
      <w:r w:rsidR="00F22BBE" w:rsidRPr="001D534E">
        <w:rPr>
          <w:rFonts w:ascii="Arial" w:hAnsi="Arial" w:cs="Arial"/>
          <w:sz w:val="22"/>
          <w:szCs w:val="22"/>
        </w:rPr>
        <w:t>857</w:t>
      </w:r>
      <w:r w:rsidR="00E25AC4" w:rsidRPr="001D534E">
        <w:rPr>
          <w:rFonts w:ascii="Arial" w:hAnsi="Arial" w:cs="Arial"/>
          <w:sz w:val="22"/>
          <w:szCs w:val="22"/>
        </w:rPr>
        <w:t xml:space="preserve"> million) (the Company only: Baht </w:t>
      </w:r>
      <w:r w:rsidR="003F3D28" w:rsidRPr="001D534E">
        <w:rPr>
          <w:rFonts w:ascii="Arial" w:hAnsi="Arial" w:cs="Arial"/>
          <w:sz w:val="22"/>
          <w:szCs w:val="22"/>
        </w:rPr>
        <w:t>1,005</w:t>
      </w:r>
      <w:r w:rsidR="00E25AC4" w:rsidRPr="001D534E">
        <w:rPr>
          <w:rFonts w:ascii="Arial" w:hAnsi="Arial" w:cs="Arial"/>
          <w:sz w:val="22"/>
          <w:szCs w:val="22"/>
        </w:rPr>
        <w:t xml:space="preserve"> million </w:t>
      </w:r>
      <w:r w:rsidR="00806D28" w:rsidRPr="001D534E">
        <w:rPr>
          <w:rFonts w:ascii="Arial" w:hAnsi="Arial" w:cs="Arial"/>
          <w:sz w:val="22"/>
          <w:szCs w:val="22"/>
        </w:rPr>
        <w:t>(</w:t>
      </w:r>
      <w:r w:rsidR="00265222" w:rsidRPr="001D534E">
        <w:rPr>
          <w:rFonts w:ascii="Arial" w:hAnsi="Arial" w:cs="Arial"/>
          <w:sz w:val="22"/>
          <w:szCs w:val="22"/>
        </w:rPr>
        <w:t>2024</w:t>
      </w:r>
      <w:r w:rsidR="00E25AC4" w:rsidRPr="001D534E">
        <w:rPr>
          <w:rFonts w:ascii="Arial" w:hAnsi="Arial" w:cs="Arial"/>
          <w:sz w:val="22"/>
          <w:szCs w:val="22"/>
        </w:rPr>
        <w:t xml:space="preserve">: Baht </w:t>
      </w:r>
      <w:r w:rsidR="00F22BBE" w:rsidRPr="001D534E">
        <w:rPr>
          <w:rFonts w:ascii="Arial" w:hAnsi="Arial" w:cs="Arial"/>
          <w:sz w:val="22"/>
          <w:szCs w:val="22"/>
        </w:rPr>
        <w:t>852</w:t>
      </w:r>
      <w:r w:rsidR="00E25AC4" w:rsidRPr="001D534E">
        <w:rPr>
          <w:rFonts w:ascii="Arial" w:hAnsi="Arial" w:cs="Arial"/>
          <w:sz w:val="22"/>
          <w:szCs w:val="22"/>
        </w:rPr>
        <w:t xml:space="preserve"> million)</w:t>
      </w:r>
      <w:r w:rsidR="00FD6EB1" w:rsidRPr="001D534E">
        <w:rPr>
          <w:rFonts w:ascii="Arial" w:hAnsi="Arial" w:cs="Arial"/>
          <w:sz w:val="22"/>
          <w:szCs w:val="22"/>
        </w:rPr>
        <w:t>).</w:t>
      </w:r>
    </w:p>
    <w:p w14:paraId="283707F3" w14:textId="287D74A1" w:rsidR="00A03F05" w:rsidRPr="001D534E" w:rsidRDefault="00A03F05" w:rsidP="0054539A">
      <w:pPr>
        <w:tabs>
          <w:tab w:val="left" w:pos="2160"/>
          <w:tab w:val="center" w:pos="6840"/>
          <w:tab w:val="center" w:pos="8280"/>
        </w:tabs>
        <w:spacing w:before="120" w:after="120" w:line="380" w:lineRule="exact"/>
        <w:ind w:left="547" w:hanging="547"/>
        <w:jc w:val="thaiDistribute"/>
        <w:rPr>
          <w:rFonts w:ascii="Arial" w:hAnsi="Arial" w:cstheme="minorBidi"/>
          <w:sz w:val="22"/>
          <w:szCs w:val="22"/>
        </w:rPr>
      </w:pPr>
      <w:r w:rsidRPr="001D534E">
        <w:rPr>
          <w:rFonts w:ascii="Arial" w:hAnsi="Arial" w:cstheme="minorBidi"/>
          <w:sz w:val="22"/>
          <w:szCs w:val="22"/>
          <w:cs/>
        </w:rPr>
        <w:tab/>
      </w:r>
      <w:r w:rsidR="00A3731A" w:rsidRPr="001D534E">
        <w:rPr>
          <w:rFonts w:ascii="Arial" w:hAnsi="Arial" w:cs="Arial"/>
          <w:sz w:val="22"/>
          <w:szCs w:val="22"/>
        </w:rPr>
        <w:t xml:space="preserve">As </w:t>
      </w:r>
      <w:proofErr w:type="gramStart"/>
      <w:r w:rsidR="00A3731A" w:rsidRPr="001D534E">
        <w:rPr>
          <w:rFonts w:ascii="Arial" w:hAnsi="Arial" w:cs="Arial"/>
          <w:sz w:val="22"/>
          <w:szCs w:val="22"/>
        </w:rPr>
        <w:t>at</w:t>
      </w:r>
      <w:proofErr w:type="gramEnd"/>
      <w:r w:rsidR="00A3731A" w:rsidRPr="001D534E">
        <w:rPr>
          <w:rFonts w:ascii="Arial" w:hAnsi="Arial" w:cs="Arial"/>
          <w:sz w:val="22"/>
          <w:szCs w:val="22"/>
        </w:rPr>
        <w:t xml:space="preserve"> 31 December 202</w:t>
      </w:r>
      <w:r w:rsidR="00A3731A" w:rsidRPr="001D534E">
        <w:rPr>
          <w:rFonts w:ascii="Arial" w:hAnsi="Arial" w:cs="Browallia New"/>
          <w:sz w:val="22"/>
          <w:szCs w:val="28"/>
          <w:lang w:val="en-US"/>
        </w:rPr>
        <w:t>5</w:t>
      </w:r>
      <w:r w:rsidR="00A3731A" w:rsidRPr="001D534E">
        <w:rPr>
          <w:rFonts w:ascii="Arial" w:hAnsi="Arial" w:cs="Arial"/>
          <w:sz w:val="22"/>
          <w:szCs w:val="22"/>
        </w:rPr>
        <w:t xml:space="preserve">, the Group has buildings and building improvement which are constructed on the leased land and leased areas at net book value of Baht </w:t>
      </w:r>
      <w:r w:rsidR="00ED643F" w:rsidRPr="001D534E">
        <w:rPr>
          <w:rFonts w:ascii="Arial" w:hAnsi="Arial" w:cstheme="minorBidi"/>
          <w:sz w:val="22"/>
          <w:szCs w:val="22"/>
          <w:lang w:val="en-US"/>
        </w:rPr>
        <w:t>3</w:t>
      </w:r>
      <w:r w:rsidR="00CD5C45" w:rsidRPr="001D534E">
        <w:rPr>
          <w:rFonts w:ascii="Arial" w:hAnsi="Arial" w:cs="Arial"/>
          <w:sz w:val="22"/>
          <w:szCs w:val="22"/>
        </w:rPr>
        <w:t>6</w:t>
      </w:r>
      <w:r w:rsidR="00A3731A" w:rsidRPr="001D534E">
        <w:rPr>
          <w:rFonts w:ascii="Arial" w:hAnsi="Arial" w:cs="Arial"/>
          <w:sz w:val="22"/>
          <w:szCs w:val="22"/>
        </w:rPr>
        <w:t>.</w:t>
      </w:r>
      <w:r w:rsidR="00CD5C45" w:rsidRPr="001D534E">
        <w:rPr>
          <w:rFonts w:ascii="Arial" w:hAnsi="Arial" w:cs="Arial"/>
          <w:sz w:val="22"/>
          <w:szCs w:val="22"/>
        </w:rPr>
        <w:t>2</w:t>
      </w:r>
      <w:r w:rsidR="00A3731A" w:rsidRPr="001D534E">
        <w:rPr>
          <w:rFonts w:ascii="Arial" w:hAnsi="Arial" w:cs="Arial"/>
          <w:sz w:val="22"/>
          <w:szCs w:val="22"/>
        </w:rPr>
        <w:t xml:space="preserve"> million           </w:t>
      </w:r>
      <w:proofErr w:type="gramStart"/>
      <w:r w:rsidR="00A3731A" w:rsidRPr="001D534E">
        <w:rPr>
          <w:rFonts w:ascii="Arial" w:hAnsi="Arial" w:cs="Arial"/>
          <w:sz w:val="22"/>
          <w:szCs w:val="22"/>
        </w:rPr>
        <w:t xml:space="preserve">   (</w:t>
      </w:r>
      <w:proofErr w:type="gramEnd"/>
      <w:r w:rsidR="00A3731A" w:rsidRPr="001D534E">
        <w:rPr>
          <w:rFonts w:ascii="Arial" w:hAnsi="Arial" w:cs="Arial"/>
          <w:sz w:val="22"/>
          <w:szCs w:val="22"/>
        </w:rPr>
        <w:t>202</w:t>
      </w:r>
      <w:r w:rsidR="000E063F" w:rsidRPr="001D534E">
        <w:rPr>
          <w:rFonts w:ascii="Arial" w:hAnsi="Arial" w:cs="Arial"/>
          <w:sz w:val="22"/>
          <w:szCs w:val="22"/>
        </w:rPr>
        <w:t>4</w:t>
      </w:r>
      <w:r w:rsidR="00A3731A" w:rsidRPr="001D534E">
        <w:rPr>
          <w:rFonts w:ascii="Arial" w:hAnsi="Arial" w:cs="Arial"/>
          <w:sz w:val="22"/>
          <w:szCs w:val="22"/>
        </w:rPr>
        <w:t xml:space="preserve">: </w:t>
      </w:r>
      <w:r w:rsidR="00A3731A" w:rsidRPr="001D534E">
        <w:rPr>
          <w:rFonts w:ascii="Arial" w:hAnsi="Arial" w:cs="Browallia New"/>
          <w:sz w:val="22"/>
          <w:szCs w:val="28"/>
        </w:rPr>
        <w:t xml:space="preserve">Baht </w:t>
      </w:r>
      <w:r w:rsidR="00A3731A" w:rsidRPr="001D534E">
        <w:rPr>
          <w:rFonts w:ascii="Arial" w:hAnsi="Arial" w:cs="Arial"/>
          <w:sz w:val="22"/>
          <w:szCs w:val="22"/>
        </w:rPr>
        <w:t>3</w:t>
      </w:r>
      <w:r w:rsidR="00C15A91" w:rsidRPr="001D534E">
        <w:rPr>
          <w:rFonts w:ascii="Arial" w:hAnsi="Arial" w:cs="Arial"/>
          <w:sz w:val="22"/>
          <w:szCs w:val="22"/>
        </w:rPr>
        <w:t>4</w:t>
      </w:r>
      <w:r w:rsidR="00A3731A" w:rsidRPr="001D534E">
        <w:rPr>
          <w:rFonts w:ascii="Arial" w:hAnsi="Arial" w:cs="Arial"/>
          <w:sz w:val="22"/>
          <w:szCs w:val="22"/>
        </w:rPr>
        <w:t>.</w:t>
      </w:r>
      <w:r w:rsidR="00C15A91" w:rsidRPr="001D534E">
        <w:rPr>
          <w:rFonts w:ascii="Arial" w:hAnsi="Arial" w:cs="Arial"/>
          <w:sz w:val="22"/>
          <w:szCs w:val="22"/>
        </w:rPr>
        <w:t>9</w:t>
      </w:r>
      <w:r w:rsidR="00A3731A" w:rsidRPr="001D534E">
        <w:rPr>
          <w:rFonts w:ascii="Arial" w:hAnsi="Arial" w:cs="Arial"/>
          <w:sz w:val="22"/>
          <w:szCs w:val="22"/>
        </w:rPr>
        <w:t xml:space="preserve"> million) </w:t>
      </w:r>
      <w:bookmarkStart w:id="1" w:name="_Hlk125487673"/>
      <w:r w:rsidR="00A3731A" w:rsidRPr="001D534E">
        <w:rPr>
          <w:rFonts w:ascii="Arial" w:hAnsi="Arial" w:cs="Arial"/>
          <w:sz w:val="22"/>
          <w:szCs w:val="22"/>
        </w:rPr>
        <w:t xml:space="preserve">(the Company only: Baht </w:t>
      </w:r>
      <w:r w:rsidR="00ED643F" w:rsidRPr="001D534E">
        <w:rPr>
          <w:rFonts w:ascii="Arial" w:hAnsi="Arial" w:cs="Arial"/>
          <w:sz w:val="22"/>
          <w:szCs w:val="22"/>
        </w:rPr>
        <w:t>3</w:t>
      </w:r>
      <w:r w:rsidR="00C44561" w:rsidRPr="001D534E">
        <w:rPr>
          <w:rFonts w:ascii="Arial" w:hAnsi="Arial" w:cs="Arial"/>
          <w:sz w:val="22"/>
          <w:szCs w:val="22"/>
        </w:rPr>
        <w:t>6</w:t>
      </w:r>
      <w:r w:rsidR="00A3731A" w:rsidRPr="001D534E">
        <w:rPr>
          <w:rFonts w:ascii="Arial" w:hAnsi="Arial" w:cs="Arial"/>
          <w:sz w:val="22"/>
          <w:szCs w:val="22"/>
        </w:rPr>
        <w:t>.</w:t>
      </w:r>
      <w:r w:rsidR="00C44561" w:rsidRPr="001D534E">
        <w:rPr>
          <w:rFonts w:ascii="Arial" w:hAnsi="Arial" w:cs="Arial"/>
          <w:sz w:val="22"/>
          <w:szCs w:val="22"/>
        </w:rPr>
        <w:t>2</w:t>
      </w:r>
      <w:r w:rsidR="00A3731A" w:rsidRPr="001D534E">
        <w:rPr>
          <w:rFonts w:ascii="Arial" w:hAnsi="Arial" w:cs="Arial"/>
          <w:sz w:val="22"/>
          <w:szCs w:val="22"/>
        </w:rPr>
        <w:t xml:space="preserve"> million (202</w:t>
      </w:r>
      <w:r w:rsidR="000E063F" w:rsidRPr="001D534E">
        <w:rPr>
          <w:rFonts w:ascii="Arial" w:hAnsi="Arial" w:cs="Arial"/>
          <w:sz w:val="22"/>
          <w:szCs w:val="22"/>
        </w:rPr>
        <w:t>4</w:t>
      </w:r>
      <w:r w:rsidR="00A3731A" w:rsidRPr="001D534E">
        <w:rPr>
          <w:rFonts w:ascii="Arial" w:hAnsi="Arial" w:cs="Arial"/>
          <w:sz w:val="22"/>
          <w:szCs w:val="22"/>
        </w:rPr>
        <w:t>: Baht 28.</w:t>
      </w:r>
      <w:r w:rsidR="00412DD7" w:rsidRPr="001D534E">
        <w:rPr>
          <w:rFonts w:ascii="Arial" w:hAnsi="Arial" w:cs="Arial"/>
          <w:sz w:val="22"/>
          <w:szCs w:val="22"/>
        </w:rPr>
        <w:t>6</w:t>
      </w:r>
      <w:r w:rsidR="00A3731A" w:rsidRPr="001D534E">
        <w:rPr>
          <w:rFonts w:ascii="Arial" w:hAnsi="Arial" w:cs="Arial"/>
          <w:sz w:val="22"/>
          <w:szCs w:val="22"/>
        </w:rPr>
        <w:t xml:space="preserve"> million)</w:t>
      </w:r>
      <w:bookmarkEnd w:id="1"/>
      <w:r w:rsidR="00A3731A" w:rsidRPr="001D534E">
        <w:rPr>
          <w:rFonts w:ascii="Arial" w:hAnsi="Arial" w:cs="Arial"/>
          <w:sz w:val="22"/>
          <w:szCs w:val="22"/>
        </w:rPr>
        <w:t>).</w:t>
      </w:r>
    </w:p>
    <w:p w14:paraId="6899E69D" w14:textId="7AFF5216" w:rsidR="0068503B" w:rsidRPr="001D534E" w:rsidRDefault="00E25AC4" w:rsidP="0054539A">
      <w:pPr>
        <w:widowControl/>
        <w:overflowPunct/>
        <w:autoSpaceDE/>
        <w:autoSpaceDN/>
        <w:adjustRightInd/>
        <w:spacing w:before="120" w:after="120" w:line="380" w:lineRule="exact"/>
        <w:ind w:left="547" w:hanging="547"/>
        <w:textAlignment w:val="auto"/>
        <w:rPr>
          <w:rFonts w:ascii="Arial" w:hAnsi="Arial" w:cs="Arial"/>
          <w:b/>
          <w:bCs/>
          <w:sz w:val="22"/>
          <w:szCs w:val="22"/>
        </w:rPr>
      </w:pPr>
      <w:r w:rsidRPr="001D534E">
        <w:rPr>
          <w:rFonts w:ascii="Arial" w:hAnsi="Arial" w:cs="Arial"/>
          <w:b/>
          <w:bCs/>
          <w:sz w:val="22"/>
          <w:szCs w:val="22"/>
        </w:rPr>
        <w:t>1</w:t>
      </w:r>
      <w:r w:rsidR="0035456B" w:rsidRPr="001D534E">
        <w:rPr>
          <w:rFonts w:ascii="Arial" w:hAnsi="Arial" w:cs="Arial"/>
          <w:b/>
          <w:bCs/>
          <w:sz w:val="22"/>
          <w:szCs w:val="22"/>
        </w:rPr>
        <w:t>5</w:t>
      </w:r>
      <w:r w:rsidR="002C0D56" w:rsidRPr="001D534E">
        <w:rPr>
          <w:rFonts w:ascii="Arial" w:hAnsi="Arial" w:cs="Arial"/>
          <w:b/>
          <w:bCs/>
          <w:sz w:val="22"/>
          <w:szCs w:val="22"/>
        </w:rPr>
        <w:t xml:space="preserve">.   </w:t>
      </w:r>
      <w:r w:rsidR="008C0ED0" w:rsidRPr="001D534E">
        <w:rPr>
          <w:rFonts w:ascii="Arial" w:hAnsi="Arial" w:cs="Arial"/>
          <w:b/>
          <w:bCs/>
          <w:sz w:val="22"/>
          <w:szCs w:val="22"/>
        </w:rPr>
        <w:tab/>
      </w:r>
      <w:r w:rsidR="0068503B" w:rsidRPr="001D534E">
        <w:rPr>
          <w:rFonts w:ascii="Arial" w:hAnsi="Arial" w:cs="Arial"/>
          <w:b/>
          <w:bCs/>
          <w:sz w:val="22"/>
          <w:szCs w:val="22"/>
        </w:rPr>
        <w:t>Goodwill</w:t>
      </w:r>
    </w:p>
    <w:p w14:paraId="5428AB26" w14:textId="079645A7" w:rsidR="0068503B" w:rsidRPr="001D534E" w:rsidRDefault="0068503B" w:rsidP="0054539A">
      <w:pPr>
        <w:tabs>
          <w:tab w:val="left" w:pos="2880"/>
          <w:tab w:val="left" w:pos="5760"/>
          <w:tab w:val="decimal" w:pos="6660"/>
          <w:tab w:val="left" w:pos="7110"/>
          <w:tab w:val="decimal" w:pos="7920"/>
        </w:tabs>
        <w:spacing w:before="120" w:after="120" w:line="380" w:lineRule="exact"/>
        <w:ind w:left="547" w:right="-43"/>
        <w:jc w:val="both"/>
        <w:rPr>
          <w:rFonts w:ascii="Arial" w:hAnsi="Arial"/>
          <w:sz w:val="22"/>
          <w:szCs w:val="22"/>
          <w:lang w:val="en-US"/>
        </w:rPr>
      </w:pPr>
      <w:r w:rsidRPr="001D534E">
        <w:rPr>
          <w:rFonts w:ascii="Arial" w:hAnsi="Arial"/>
          <w:sz w:val="22"/>
          <w:szCs w:val="22"/>
          <w:lang w:val="en-US"/>
        </w:rPr>
        <w:t xml:space="preserve">Management has considered the above and believes that there is no occurrence of impairment of goodwill and believes that any reasonably possible change in the key assumptions on which the group of units’ recoverable amount </w:t>
      </w:r>
      <w:proofErr w:type="gramStart"/>
      <w:r w:rsidRPr="001D534E">
        <w:rPr>
          <w:rFonts w:ascii="Arial" w:hAnsi="Arial"/>
          <w:sz w:val="22"/>
          <w:szCs w:val="22"/>
          <w:lang w:val="en-US"/>
        </w:rPr>
        <w:t>are</w:t>
      </w:r>
      <w:proofErr w:type="gramEnd"/>
      <w:r w:rsidRPr="001D534E">
        <w:rPr>
          <w:rFonts w:ascii="Arial" w:hAnsi="Arial"/>
          <w:sz w:val="22"/>
          <w:szCs w:val="22"/>
          <w:lang w:val="en-US"/>
        </w:rPr>
        <w:t xml:space="preserve"> </w:t>
      </w:r>
      <w:proofErr w:type="gramStart"/>
      <w:r w:rsidRPr="001D534E">
        <w:rPr>
          <w:rFonts w:ascii="Arial" w:hAnsi="Arial"/>
          <w:sz w:val="22"/>
          <w:szCs w:val="22"/>
          <w:lang w:val="en-US"/>
        </w:rPr>
        <w:t>based,</w:t>
      </w:r>
      <w:proofErr w:type="gramEnd"/>
      <w:r w:rsidRPr="001D534E">
        <w:rPr>
          <w:rFonts w:ascii="Arial" w:hAnsi="Arial"/>
          <w:sz w:val="22"/>
          <w:szCs w:val="22"/>
          <w:lang w:val="en-US"/>
        </w:rPr>
        <w:t xml:space="preserve"> would not cause the group of units’ carrying amount to exceed its recoverable amount.</w:t>
      </w:r>
    </w:p>
    <w:p w14:paraId="66210BB2" w14:textId="77777777" w:rsidR="0054539A" w:rsidRPr="001D534E" w:rsidRDefault="0054539A">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1E0B67AF" w14:textId="00B97744" w:rsidR="0068503B" w:rsidRPr="001D534E" w:rsidRDefault="00F70559" w:rsidP="0068503B">
      <w:pPr>
        <w:widowControl/>
        <w:overflowPunct/>
        <w:autoSpaceDE/>
        <w:autoSpaceDN/>
        <w:adjustRightInd/>
        <w:spacing w:before="120" w:after="120" w:line="380" w:lineRule="exact"/>
        <w:ind w:left="547" w:hanging="547"/>
        <w:textAlignment w:val="auto"/>
        <w:rPr>
          <w:rFonts w:ascii="Arial" w:hAnsi="Arial" w:cs="Arial"/>
          <w:b/>
          <w:bCs/>
          <w:sz w:val="22"/>
          <w:szCs w:val="22"/>
        </w:rPr>
      </w:pPr>
      <w:r w:rsidRPr="001D534E">
        <w:rPr>
          <w:rFonts w:ascii="Arial" w:hAnsi="Arial" w:cs="Arial"/>
          <w:b/>
          <w:bCs/>
          <w:sz w:val="22"/>
          <w:szCs w:val="22"/>
        </w:rPr>
        <w:lastRenderedPageBreak/>
        <w:t>1</w:t>
      </w:r>
      <w:r w:rsidR="00D205BC" w:rsidRPr="001D534E">
        <w:rPr>
          <w:rFonts w:ascii="Arial" w:hAnsi="Arial" w:cs="Arial"/>
          <w:b/>
          <w:bCs/>
          <w:sz w:val="22"/>
          <w:szCs w:val="22"/>
        </w:rPr>
        <w:t>6</w:t>
      </w:r>
      <w:r w:rsidR="00CD35A9" w:rsidRPr="001D534E">
        <w:rPr>
          <w:rFonts w:ascii="Arial" w:hAnsi="Arial" w:cs="Arial"/>
          <w:b/>
          <w:bCs/>
          <w:sz w:val="22"/>
          <w:szCs w:val="22"/>
        </w:rPr>
        <w:t xml:space="preserve">.   </w:t>
      </w:r>
      <w:r w:rsidR="00CD35A9" w:rsidRPr="001D534E">
        <w:rPr>
          <w:rFonts w:ascii="Arial" w:hAnsi="Arial" w:cs="Arial"/>
          <w:b/>
          <w:bCs/>
          <w:sz w:val="22"/>
          <w:szCs w:val="22"/>
        </w:rPr>
        <w:tab/>
      </w:r>
      <w:r w:rsidR="0068503B" w:rsidRPr="001D534E">
        <w:rPr>
          <w:rFonts w:ascii="Arial" w:hAnsi="Arial" w:cs="Arial"/>
          <w:b/>
          <w:bCs/>
          <w:sz w:val="22"/>
          <w:szCs w:val="22"/>
        </w:rPr>
        <w:t xml:space="preserve">Intangible assets </w:t>
      </w:r>
    </w:p>
    <w:p w14:paraId="36956C95" w14:textId="3317A854" w:rsidR="0068503B" w:rsidRPr="001D534E" w:rsidRDefault="0068503B" w:rsidP="0068503B">
      <w:pPr>
        <w:widowControl/>
        <w:overflowPunct/>
        <w:autoSpaceDE/>
        <w:autoSpaceDN/>
        <w:adjustRightInd/>
        <w:spacing w:before="120" w:after="120" w:line="380" w:lineRule="exact"/>
        <w:ind w:left="547" w:hanging="547"/>
        <w:jc w:val="thaiDistribute"/>
        <w:textAlignment w:val="auto"/>
        <w:rPr>
          <w:rFonts w:ascii="Arial" w:hAnsi="Arial" w:cstheme="minorBidi"/>
          <w:sz w:val="22"/>
          <w:szCs w:val="22"/>
        </w:rPr>
      </w:pPr>
      <w:r w:rsidRPr="001D534E">
        <w:rPr>
          <w:rFonts w:ascii="Arial" w:hAnsi="Arial" w:cs="Arial"/>
          <w:b/>
          <w:bCs/>
          <w:sz w:val="22"/>
          <w:szCs w:val="22"/>
        </w:rPr>
        <w:tab/>
      </w:r>
      <w:r w:rsidRPr="001D534E">
        <w:rPr>
          <w:rFonts w:ascii="Arial" w:hAnsi="Arial" w:cs="Arial"/>
          <w:sz w:val="22"/>
          <w:szCs w:val="22"/>
        </w:rPr>
        <w:t xml:space="preserve">The net book value of intangible assets as </w:t>
      </w:r>
      <w:proofErr w:type="gramStart"/>
      <w:r w:rsidRPr="001D534E">
        <w:rPr>
          <w:rFonts w:ascii="Arial" w:hAnsi="Arial" w:cs="Arial"/>
          <w:sz w:val="22"/>
          <w:szCs w:val="22"/>
        </w:rPr>
        <w:t>at</w:t>
      </w:r>
      <w:proofErr w:type="gramEnd"/>
      <w:r w:rsidRPr="001D534E">
        <w:rPr>
          <w:rFonts w:ascii="Arial" w:hAnsi="Arial" w:cs="Arial"/>
          <w:sz w:val="22"/>
          <w:szCs w:val="22"/>
        </w:rPr>
        <w:t xml:space="preserve"> 31 December </w:t>
      </w:r>
      <w:r w:rsidR="00265222" w:rsidRPr="001D534E">
        <w:rPr>
          <w:rFonts w:ascii="Arial" w:hAnsi="Arial" w:cs="Arial"/>
          <w:sz w:val="22"/>
          <w:szCs w:val="22"/>
        </w:rPr>
        <w:t>2025</w:t>
      </w:r>
      <w:r w:rsidRPr="001D534E">
        <w:rPr>
          <w:rFonts w:ascii="Arial" w:hAnsi="Arial" w:cs="Arial"/>
          <w:sz w:val="22"/>
          <w:szCs w:val="22"/>
        </w:rPr>
        <w:t xml:space="preserve"> and </w:t>
      </w:r>
      <w:r w:rsidR="00265222" w:rsidRPr="001D534E">
        <w:rPr>
          <w:rFonts w:ascii="Arial" w:hAnsi="Arial" w:cs="Arial"/>
          <w:sz w:val="22"/>
          <w:szCs w:val="22"/>
        </w:rPr>
        <w:t>2024</w:t>
      </w:r>
      <w:r w:rsidRPr="001D534E">
        <w:rPr>
          <w:rFonts w:ascii="Arial" w:hAnsi="Arial" w:cs="Arial"/>
          <w:sz w:val="22"/>
          <w:szCs w:val="22"/>
        </w:rPr>
        <w:t xml:space="preserve"> were presented below.</w:t>
      </w:r>
    </w:p>
    <w:tbl>
      <w:tblPr>
        <w:tblW w:w="9180" w:type="dxa"/>
        <w:tblInd w:w="450" w:type="dxa"/>
        <w:tblLayout w:type="fixed"/>
        <w:tblLook w:val="04A0" w:firstRow="1" w:lastRow="0" w:firstColumn="1" w:lastColumn="0" w:noHBand="0" w:noVBand="1"/>
      </w:tblPr>
      <w:tblGrid>
        <w:gridCol w:w="3330"/>
        <w:gridCol w:w="1462"/>
        <w:gridCol w:w="1463"/>
        <w:gridCol w:w="1462"/>
        <w:gridCol w:w="1463"/>
      </w:tblGrid>
      <w:tr w:rsidR="0068503B" w:rsidRPr="001D534E" w14:paraId="6D289E1F" w14:textId="77777777">
        <w:tc>
          <w:tcPr>
            <w:tcW w:w="9180" w:type="dxa"/>
            <w:gridSpan w:val="5"/>
          </w:tcPr>
          <w:p w14:paraId="1D7358F6" w14:textId="77777777" w:rsidR="0068503B" w:rsidRPr="001D534E" w:rsidRDefault="0068503B" w:rsidP="00DD65A4">
            <w:pPr>
              <w:tabs>
                <w:tab w:val="right" w:pos="1033"/>
              </w:tabs>
              <w:spacing w:line="380" w:lineRule="exact"/>
              <w:jc w:val="right"/>
              <w:rPr>
                <w:rFonts w:ascii="Arial" w:hAnsi="Arial" w:cs="Arial"/>
                <w:cs/>
                <w:lang w:val="en-US"/>
              </w:rPr>
            </w:pPr>
            <w:r w:rsidRPr="001D534E">
              <w:rPr>
                <w:rFonts w:ascii="Arial" w:hAnsi="Arial" w:cs="Arial"/>
                <w:lang w:val="en-US"/>
              </w:rPr>
              <w:t>(Unit: Thousand Baht)</w:t>
            </w:r>
          </w:p>
        </w:tc>
      </w:tr>
      <w:tr w:rsidR="0068503B" w:rsidRPr="001D534E" w14:paraId="35976126" w14:textId="77777777">
        <w:tc>
          <w:tcPr>
            <w:tcW w:w="3330" w:type="dxa"/>
          </w:tcPr>
          <w:p w14:paraId="4A46F369" w14:textId="77777777" w:rsidR="0068503B" w:rsidRPr="001D534E" w:rsidRDefault="0068503B" w:rsidP="00DD65A4">
            <w:pPr>
              <w:spacing w:line="380" w:lineRule="exact"/>
              <w:jc w:val="center"/>
              <w:outlineLvl w:val="0"/>
              <w:rPr>
                <w:rFonts w:ascii="Arial" w:hAnsi="Arial" w:cs="Arial"/>
              </w:rPr>
            </w:pPr>
          </w:p>
        </w:tc>
        <w:tc>
          <w:tcPr>
            <w:tcW w:w="5850" w:type="dxa"/>
            <w:gridSpan w:val="4"/>
            <w:vAlign w:val="bottom"/>
          </w:tcPr>
          <w:p w14:paraId="1EF4EF91" w14:textId="77777777" w:rsidR="0068503B" w:rsidRPr="001D534E" w:rsidRDefault="0068503B" w:rsidP="00DD65A4">
            <w:pPr>
              <w:pBdr>
                <w:bottom w:val="single" w:sz="4" w:space="1" w:color="auto"/>
              </w:pBdr>
              <w:tabs>
                <w:tab w:val="right" w:pos="1033"/>
              </w:tabs>
              <w:spacing w:line="380" w:lineRule="exact"/>
              <w:jc w:val="center"/>
              <w:rPr>
                <w:rFonts w:ascii="Arial" w:hAnsi="Arial" w:cs="Arial"/>
                <w:cs/>
              </w:rPr>
            </w:pPr>
            <w:r w:rsidRPr="001D534E">
              <w:rPr>
                <w:rFonts w:ascii="Arial" w:hAnsi="Arial" w:cs="Arial"/>
              </w:rPr>
              <w:t>Consolidated financial statements</w:t>
            </w:r>
          </w:p>
        </w:tc>
      </w:tr>
      <w:tr w:rsidR="0068503B" w:rsidRPr="001D534E" w14:paraId="525AB905" w14:textId="77777777">
        <w:tc>
          <w:tcPr>
            <w:tcW w:w="3330" w:type="dxa"/>
          </w:tcPr>
          <w:p w14:paraId="0B76AF9F" w14:textId="77777777" w:rsidR="0068503B" w:rsidRPr="001D534E" w:rsidRDefault="0068503B" w:rsidP="00DD65A4">
            <w:pPr>
              <w:spacing w:line="380" w:lineRule="exact"/>
              <w:jc w:val="center"/>
              <w:outlineLvl w:val="0"/>
              <w:rPr>
                <w:rFonts w:ascii="Arial" w:hAnsi="Arial" w:cs="Arial"/>
              </w:rPr>
            </w:pPr>
          </w:p>
        </w:tc>
        <w:tc>
          <w:tcPr>
            <w:tcW w:w="1462" w:type="dxa"/>
            <w:vAlign w:val="bottom"/>
          </w:tcPr>
          <w:p w14:paraId="633C1ECE" w14:textId="77777777" w:rsidR="0068503B" w:rsidRPr="001D534E" w:rsidRDefault="0068503B" w:rsidP="00DD65A4">
            <w:pPr>
              <w:pBdr>
                <w:bottom w:val="single" w:sz="4" w:space="1" w:color="auto"/>
              </w:pBdr>
              <w:tabs>
                <w:tab w:val="right" w:pos="1033"/>
              </w:tabs>
              <w:spacing w:line="380" w:lineRule="exact"/>
              <w:jc w:val="center"/>
              <w:rPr>
                <w:rFonts w:ascii="Arial" w:hAnsi="Arial" w:cs="Arial"/>
              </w:rPr>
            </w:pPr>
            <w:r w:rsidRPr="001D534E">
              <w:rPr>
                <w:rFonts w:ascii="Arial" w:hAnsi="Arial" w:cs="Arial"/>
              </w:rPr>
              <w:t>Computer</w:t>
            </w:r>
          </w:p>
          <w:p w14:paraId="1476BFF2" w14:textId="77777777" w:rsidR="0068503B" w:rsidRPr="001D534E" w:rsidRDefault="0068503B" w:rsidP="00DD65A4">
            <w:pPr>
              <w:pBdr>
                <w:bottom w:val="single" w:sz="4" w:space="1" w:color="auto"/>
              </w:pBdr>
              <w:tabs>
                <w:tab w:val="right" w:pos="1033"/>
              </w:tabs>
              <w:spacing w:line="380" w:lineRule="exact"/>
              <w:jc w:val="center"/>
              <w:rPr>
                <w:rFonts w:ascii="Arial" w:hAnsi="Arial" w:cs="Arial"/>
              </w:rPr>
            </w:pPr>
            <w:r w:rsidRPr="001D534E">
              <w:rPr>
                <w:rFonts w:ascii="Arial" w:hAnsi="Arial" w:cs="Arial"/>
              </w:rPr>
              <w:t>software</w:t>
            </w:r>
          </w:p>
        </w:tc>
        <w:tc>
          <w:tcPr>
            <w:tcW w:w="1463" w:type="dxa"/>
            <w:vAlign w:val="bottom"/>
          </w:tcPr>
          <w:p w14:paraId="2AAE6B1A" w14:textId="77777777" w:rsidR="0068503B" w:rsidRPr="001D534E" w:rsidRDefault="0068503B" w:rsidP="00DD65A4">
            <w:pPr>
              <w:pBdr>
                <w:bottom w:val="single" w:sz="4" w:space="1" w:color="auto"/>
              </w:pBdr>
              <w:tabs>
                <w:tab w:val="right" w:pos="1033"/>
              </w:tabs>
              <w:spacing w:line="380" w:lineRule="exact"/>
              <w:jc w:val="center"/>
              <w:rPr>
                <w:rFonts w:ascii="Arial" w:hAnsi="Arial" w:cs="Arial"/>
              </w:rPr>
            </w:pPr>
            <w:r w:rsidRPr="001D534E">
              <w:rPr>
                <w:rFonts w:ascii="Arial" w:hAnsi="Arial" w:cs="Arial"/>
              </w:rPr>
              <w:t>Patents</w:t>
            </w:r>
          </w:p>
        </w:tc>
        <w:tc>
          <w:tcPr>
            <w:tcW w:w="1462" w:type="dxa"/>
            <w:vAlign w:val="bottom"/>
          </w:tcPr>
          <w:p w14:paraId="004F832A" w14:textId="77777777" w:rsidR="0068503B" w:rsidRPr="001D534E" w:rsidRDefault="0068503B" w:rsidP="00DD65A4">
            <w:pPr>
              <w:pBdr>
                <w:bottom w:val="single" w:sz="4" w:space="1" w:color="auto"/>
              </w:pBdr>
              <w:tabs>
                <w:tab w:val="right" w:pos="1033"/>
              </w:tabs>
              <w:spacing w:line="380" w:lineRule="exact"/>
              <w:jc w:val="center"/>
              <w:rPr>
                <w:rFonts w:ascii="Arial" w:hAnsi="Arial" w:cs="Arial"/>
              </w:rPr>
            </w:pPr>
            <w:r w:rsidRPr="001D534E">
              <w:rPr>
                <w:rFonts w:ascii="Arial" w:hAnsi="Arial" w:cs="Arial"/>
              </w:rPr>
              <w:t>Computer</w:t>
            </w:r>
          </w:p>
          <w:p w14:paraId="05679703" w14:textId="77777777" w:rsidR="0068503B" w:rsidRPr="001D534E" w:rsidRDefault="0068503B" w:rsidP="00DD65A4">
            <w:pPr>
              <w:pBdr>
                <w:bottom w:val="single" w:sz="4" w:space="1" w:color="auto"/>
              </w:pBdr>
              <w:tabs>
                <w:tab w:val="right" w:pos="1033"/>
              </w:tabs>
              <w:spacing w:line="380" w:lineRule="exact"/>
              <w:jc w:val="center"/>
              <w:rPr>
                <w:rFonts w:ascii="Arial" w:hAnsi="Arial" w:cs="Arial"/>
              </w:rPr>
            </w:pPr>
            <w:r w:rsidRPr="001D534E">
              <w:rPr>
                <w:rFonts w:ascii="Arial" w:hAnsi="Arial" w:cs="Arial"/>
              </w:rPr>
              <w:t>software under</w:t>
            </w:r>
          </w:p>
          <w:p w14:paraId="7218FCC5" w14:textId="77777777" w:rsidR="0068503B" w:rsidRPr="001D534E" w:rsidRDefault="0068503B" w:rsidP="00DD65A4">
            <w:pPr>
              <w:pBdr>
                <w:bottom w:val="single" w:sz="4" w:space="1" w:color="auto"/>
              </w:pBdr>
              <w:tabs>
                <w:tab w:val="right" w:pos="1033"/>
              </w:tabs>
              <w:spacing w:line="380" w:lineRule="exact"/>
              <w:jc w:val="center"/>
              <w:rPr>
                <w:rFonts w:ascii="Arial" w:hAnsi="Arial" w:cs="Arial"/>
              </w:rPr>
            </w:pPr>
            <w:r w:rsidRPr="001D534E">
              <w:rPr>
                <w:rFonts w:ascii="Arial" w:hAnsi="Arial" w:cs="Arial"/>
              </w:rPr>
              <w:t>installation</w:t>
            </w:r>
          </w:p>
        </w:tc>
        <w:tc>
          <w:tcPr>
            <w:tcW w:w="1463" w:type="dxa"/>
            <w:vAlign w:val="bottom"/>
          </w:tcPr>
          <w:p w14:paraId="43A5FFFF" w14:textId="77777777" w:rsidR="0068503B" w:rsidRPr="001D534E" w:rsidRDefault="0068503B" w:rsidP="00DD65A4">
            <w:pPr>
              <w:pBdr>
                <w:bottom w:val="single" w:sz="4" w:space="1" w:color="auto"/>
              </w:pBdr>
              <w:tabs>
                <w:tab w:val="right" w:pos="1033"/>
              </w:tabs>
              <w:spacing w:line="380" w:lineRule="exact"/>
              <w:jc w:val="center"/>
              <w:rPr>
                <w:rFonts w:ascii="Arial" w:hAnsi="Arial" w:cs="Arial"/>
              </w:rPr>
            </w:pPr>
            <w:r w:rsidRPr="001D534E">
              <w:rPr>
                <w:rFonts w:ascii="Arial" w:hAnsi="Arial" w:cs="Arial"/>
              </w:rPr>
              <w:t>Total</w:t>
            </w:r>
          </w:p>
        </w:tc>
      </w:tr>
      <w:tr w:rsidR="0068503B" w:rsidRPr="001D534E" w14:paraId="762F8ACA" w14:textId="77777777">
        <w:tc>
          <w:tcPr>
            <w:tcW w:w="3330" w:type="dxa"/>
          </w:tcPr>
          <w:p w14:paraId="7D78D76B" w14:textId="77777777" w:rsidR="0068503B" w:rsidRPr="001D534E" w:rsidRDefault="0068503B" w:rsidP="00DD65A4">
            <w:pPr>
              <w:spacing w:line="380" w:lineRule="exact"/>
              <w:rPr>
                <w:rFonts w:ascii="Arial" w:hAnsi="Arial" w:cs="Arial"/>
                <w:b/>
                <w:bCs/>
              </w:rPr>
            </w:pPr>
            <w:r w:rsidRPr="001D534E">
              <w:rPr>
                <w:rFonts w:ascii="Arial" w:hAnsi="Arial" w:cs="Arial"/>
                <w:b/>
                <w:bCs/>
              </w:rPr>
              <w:t>Cost</w:t>
            </w:r>
          </w:p>
        </w:tc>
        <w:tc>
          <w:tcPr>
            <w:tcW w:w="1462" w:type="dxa"/>
          </w:tcPr>
          <w:p w14:paraId="1FED2593" w14:textId="77777777" w:rsidR="0068503B" w:rsidRPr="001D534E" w:rsidRDefault="0068503B" w:rsidP="00DD65A4">
            <w:pPr>
              <w:tabs>
                <w:tab w:val="decimal" w:pos="1037"/>
              </w:tabs>
              <w:spacing w:line="380" w:lineRule="exact"/>
              <w:rPr>
                <w:rFonts w:ascii="Arial" w:hAnsi="Arial" w:cs="Arial"/>
              </w:rPr>
            </w:pPr>
          </w:p>
        </w:tc>
        <w:tc>
          <w:tcPr>
            <w:tcW w:w="1463" w:type="dxa"/>
          </w:tcPr>
          <w:p w14:paraId="67C73C0F" w14:textId="77777777" w:rsidR="0068503B" w:rsidRPr="001D534E" w:rsidRDefault="0068503B" w:rsidP="00DD65A4">
            <w:pPr>
              <w:tabs>
                <w:tab w:val="decimal" w:pos="1037"/>
              </w:tabs>
              <w:spacing w:line="380" w:lineRule="exact"/>
              <w:rPr>
                <w:rFonts w:ascii="Arial" w:hAnsi="Arial" w:cs="Arial"/>
              </w:rPr>
            </w:pPr>
          </w:p>
        </w:tc>
        <w:tc>
          <w:tcPr>
            <w:tcW w:w="1462" w:type="dxa"/>
          </w:tcPr>
          <w:p w14:paraId="61580C79" w14:textId="77777777" w:rsidR="0068503B" w:rsidRPr="001D534E" w:rsidRDefault="0068503B" w:rsidP="00DD65A4">
            <w:pPr>
              <w:tabs>
                <w:tab w:val="decimal" w:pos="1037"/>
              </w:tabs>
              <w:spacing w:line="380" w:lineRule="exact"/>
              <w:rPr>
                <w:rFonts w:ascii="Arial" w:hAnsi="Arial" w:cs="Arial"/>
              </w:rPr>
            </w:pPr>
          </w:p>
        </w:tc>
        <w:tc>
          <w:tcPr>
            <w:tcW w:w="1463" w:type="dxa"/>
          </w:tcPr>
          <w:p w14:paraId="09E375EC" w14:textId="77777777" w:rsidR="0068503B" w:rsidRPr="001D534E" w:rsidRDefault="0068503B" w:rsidP="00DD65A4">
            <w:pPr>
              <w:tabs>
                <w:tab w:val="decimal" w:pos="1037"/>
              </w:tabs>
              <w:spacing w:line="380" w:lineRule="exact"/>
              <w:rPr>
                <w:rFonts w:ascii="Arial" w:hAnsi="Arial" w:cs="Arial"/>
              </w:rPr>
            </w:pPr>
          </w:p>
        </w:tc>
      </w:tr>
      <w:tr w:rsidR="00F22BBE" w:rsidRPr="001D534E" w14:paraId="48ECB799" w14:textId="77777777">
        <w:tc>
          <w:tcPr>
            <w:tcW w:w="3330" w:type="dxa"/>
          </w:tcPr>
          <w:p w14:paraId="18EC6018" w14:textId="274B0475" w:rsidR="00F22BBE" w:rsidRPr="001D534E" w:rsidRDefault="00F22BBE" w:rsidP="00F22BBE">
            <w:pPr>
              <w:spacing w:line="380" w:lineRule="exact"/>
              <w:rPr>
                <w:rFonts w:ascii="Arial" w:hAnsi="Arial" w:cs="Arial"/>
                <w:b/>
                <w:bCs/>
              </w:rPr>
            </w:pPr>
            <w:r w:rsidRPr="001D534E">
              <w:rPr>
                <w:rFonts w:ascii="Arial" w:hAnsi="Arial" w:cs="Arial"/>
                <w:lang w:val="en-US"/>
              </w:rPr>
              <w:t>1 January 2024</w:t>
            </w:r>
          </w:p>
        </w:tc>
        <w:tc>
          <w:tcPr>
            <w:tcW w:w="1462" w:type="dxa"/>
            <w:vAlign w:val="bottom"/>
          </w:tcPr>
          <w:p w14:paraId="3F2F442C" w14:textId="76F00183" w:rsidR="00F22BBE" w:rsidRPr="001D534E" w:rsidRDefault="00F22BBE" w:rsidP="00F22BBE">
            <w:pPr>
              <w:tabs>
                <w:tab w:val="decimal" w:pos="1037"/>
              </w:tabs>
              <w:spacing w:line="380" w:lineRule="exact"/>
              <w:rPr>
                <w:rFonts w:ascii="Arial" w:hAnsi="Arial" w:cs="Arial"/>
              </w:rPr>
            </w:pPr>
            <w:r w:rsidRPr="001D534E">
              <w:rPr>
                <w:rFonts w:ascii="Arial" w:hAnsi="Arial" w:cs="Arial"/>
              </w:rPr>
              <w:t>108,680</w:t>
            </w:r>
          </w:p>
        </w:tc>
        <w:tc>
          <w:tcPr>
            <w:tcW w:w="1463" w:type="dxa"/>
            <w:vAlign w:val="bottom"/>
          </w:tcPr>
          <w:p w14:paraId="13572274" w14:textId="20FC995A" w:rsidR="00F22BBE" w:rsidRPr="001D534E" w:rsidRDefault="00F22BBE" w:rsidP="00F22BBE">
            <w:pPr>
              <w:tabs>
                <w:tab w:val="decimal" w:pos="1125"/>
              </w:tabs>
              <w:spacing w:line="380" w:lineRule="exact"/>
              <w:rPr>
                <w:rFonts w:ascii="Arial" w:hAnsi="Arial" w:cs="Arial"/>
              </w:rPr>
            </w:pPr>
            <w:r w:rsidRPr="001D534E">
              <w:rPr>
                <w:rFonts w:ascii="Arial" w:hAnsi="Arial" w:cs="Arial"/>
              </w:rPr>
              <w:t>59,828</w:t>
            </w:r>
          </w:p>
        </w:tc>
        <w:tc>
          <w:tcPr>
            <w:tcW w:w="1462" w:type="dxa"/>
            <w:vAlign w:val="bottom"/>
          </w:tcPr>
          <w:p w14:paraId="10D18726" w14:textId="65FC413C" w:rsidR="00F22BBE" w:rsidRPr="001D534E" w:rsidRDefault="00F22BBE" w:rsidP="00F22BBE">
            <w:pPr>
              <w:tabs>
                <w:tab w:val="decimal" w:pos="1037"/>
              </w:tabs>
              <w:spacing w:line="380" w:lineRule="exact"/>
              <w:rPr>
                <w:rFonts w:ascii="Arial" w:hAnsi="Arial" w:cs="Arial"/>
              </w:rPr>
            </w:pPr>
            <w:r w:rsidRPr="001D534E">
              <w:rPr>
                <w:rFonts w:ascii="Arial" w:hAnsi="Arial" w:cs="Arial"/>
              </w:rPr>
              <w:t>1,610</w:t>
            </w:r>
          </w:p>
        </w:tc>
        <w:tc>
          <w:tcPr>
            <w:tcW w:w="1463" w:type="dxa"/>
            <w:vAlign w:val="bottom"/>
          </w:tcPr>
          <w:p w14:paraId="513A6976" w14:textId="7FB98F7C" w:rsidR="00F22BBE" w:rsidRPr="001D534E" w:rsidRDefault="00F22BBE" w:rsidP="00F22BBE">
            <w:pPr>
              <w:tabs>
                <w:tab w:val="decimal" w:pos="1037"/>
              </w:tabs>
              <w:spacing w:line="380" w:lineRule="exact"/>
              <w:rPr>
                <w:rFonts w:ascii="Arial" w:hAnsi="Arial" w:cs="Arial"/>
              </w:rPr>
            </w:pPr>
            <w:r w:rsidRPr="001D534E">
              <w:rPr>
                <w:rFonts w:ascii="Arial" w:hAnsi="Arial" w:cs="Arial"/>
              </w:rPr>
              <w:t>170,118</w:t>
            </w:r>
          </w:p>
        </w:tc>
      </w:tr>
      <w:tr w:rsidR="00F22BBE" w:rsidRPr="001D534E" w14:paraId="09CF2350" w14:textId="77777777">
        <w:tc>
          <w:tcPr>
            <w:tcW w:w="3330" w:type="dxa"/>
          </w:tcPr>
          <w:p w14:paraId="3C4C395B" w14:textId="77777777" w:rsidR="00F22BBE" w:rsidRPr="001D534E" w:rsidRDefault="00F22BBE" w:rsidP="00F22BBE">
            <w:pPr>
              <w:spacing w:line="380" w:lineRule="exact"/>
              <w:rPr>
                <w:rFonts w:ascii="Arial" w:hAnsi="Arial" w:cs="Arial"/>
                <w:b/>
                <w:bCs/>
              </w:rPr>
            </w:pPr>
            <w:r w:rsidRPr="001D534E">
              <w:rPr>
                <w:rFonts w:ascii="Arial" w:hAnsi="Arial" w:cs="Arial"/>
              </w:rPr>
              <w:t>Additions</w:t>
            </w:r>
          </w:p>
        </w:tc>
        <w:tc>
          <w:tcPr>
            <w:tcW w:w="1462" w:type="dxa"/>
            <w:vAlign w:val="bottom"/>
          </w:tcPr>
          <w:p w14:paraId="53412A8E" w14:textId="1D39D947" w:rsidR="00F22BBE" w:rsidRPr="001D534E" w:rsidRDefault="00F22BBE" w:rsidP="00F22BBE">
            <w:pPr>
              <w:tabs>
                <w:tab w:val="decimal" w:pos="1037"/>
              </w:tabs>
              <w:spacing w:line="380" w:lineRule="exact"/>
              <w:rPr>
                <w:rFonts w:ascii="Arial" w:hAnsi="Arial" w:cs="Arial"/>
              </w:rPr>
            </w:pPr>
            <w:r w:rsidRPr="001D534E">
              <w:rPr>
                <w:rFonts w:ascii="Arial" w:hAnsi="Arial" w:cs="Arial"/>
              </w:rPr>
              <w:t>1,960</w:t>
            </w:r>
          </w:p>
        </w:tc>
        <w:tc>
          <w:tcPr>
            <w:tcW w:w="1463" w:type="dxa"/>
            <w:vAlign w:val="bottom"/>
          </w:tcPr>
          <w:p w14:paraId="060A62E8" w14:textId="785E41C3" w:rsidR="00F22BBE" w:rsidRPr="001D534E" w:rsidRDefault="00F22BBE" w:rsidP="00F22BBE">
            <w:pPr>
              <w:tabs>
                <w:tab w:val="decimal" w:pos="1125"/>
              </w:tabs>
              <w:spacing w:line="380" w:lineRule="exact"/>
              <w:rPr>
                <w:rFonts w:ascii="Arial" w:hAnsi="Arial" w:cs="Arial"/>
              </w:rPr>
            </w:pPr>
            <w:r w:rsidRPr="001D534E">
              <w:rPr>
                <w:rFonts w:ascii="Arial" w:hAnsi="Arial" w:cs="Arial"/>
              </w:rPr>
              <w:t>-</w:t>
            </w:r>
          </w:p>
        </w:tc>
        <w:tc>
          <w:tcPr>
            <w:tcW w:w="1462" w:type="dxa"/>
            <w:vAlign w:val="bottom"/>
          </w:tcPr>
          <w:p w14:paraId="5780FF2C" w14:textId="5213359C" w:rsidR="00F22BBE" w:rsidRPr="001D534E" w:rsidRDefault="00F22BBE" w:rsidP="00F22BBE">
            <w:pPr>
              <w:tabs>
                <w:tab w:val="decimal" w:pos="1037"/>
              </w:tabs>
              <w:spacing w:line="380" w:lineRule="exact"/>
              <w:rPr>
                <w:rFonts w:ascii="Arial" w:hAnsi="Arial" w:cs="Arial"/>
              </w:rPr>
            </w:pPr>
            <w:r w:rsidRPr="001D534E">
              <w:rPr>
                <w:rFonts w:ascii="Arial" w:hAnsi="Arial" w:cs="Arial"/>
              </w:rPr>
              <w:t>14,936</w:t>
            </w:r>
          </w:p>
        </w:tc>
        <w:tc>
          <w:tcPr>
            <w:tcW w:w="1463" w:type="dxa"/>
            <w:vAlign w:val="bottom"/>
          </w:tcPr>
          <w:p w14:paraId="0ACA313A" w14:textId="051A9FBC" w:rsidR="00F22BBE" w:rsidRPr="001D534E" w:rsidRDefault="00F22BBE" w:rsidP="00F22BBE">
            <w:pPr>
              <w:tabs>
                <w:tab w:val="decimal" w:pos="1037"/>
              </w:tabs>
              <w:spacing w:line="380" w:lineRule="exact"/>
              <w:rPr>
                <w:rFonts w:ascii="Arial" w:hAnsi="Arial" w:cs="Arial"/>
              </w:rPr>
            </w:pPr>
            <w:r w:rsidRPr="001D534E">
              <w:rPr>
                <w:rFonts w:ascii="Arial" w:hAnsi="Arial" w:cs="Arial"/>
              </w:rPr>
              <w:t>16,896</w:t>
            </w:r>
          </w:p>
        </w:tc>
      </w:tr>
      <w:tr w:rsidR="00F22BBE" w:rsidRPr="001D534E" w14:paraId="31F120C5" w14:textId="77777777">
        <w:tc>
          <w:tcPr>
            <w:tcW w:w="3330" w:type="dxa"/>
          </w:tcPr>
          <w:p w14:paraId="14971A81" w14:textId="5F96F1BC" w:rsidR="00F22BBE" w:rsidRPr="001D534E" w:rsidRDefault="00F22BBE" w:rsidP="00F22BBE">
            <w:pPr>
              <w:spacing w:line="380" w:lineRule="exact"/>
              <w:rPr>
                <w:rFonts w:ascii="Arial" w:hAnsi="Arial" w:cs="Arial"/>
                <w:b/>
                <w:bCs/>
              </w:rPr>
            </w:pPr>
            <w:r w:rsidRPr="001D534E">
              <w:rPr>
                <w:rFonts w:ascii="Arial" w:hAnsi="Arial" w:cs="Arial"/>
              </w:rPr>
              <w:t>Transfer in (out)</w:t>
            </w:r>
          </w:p>
        </w:tc>
        <w:tc>
          <w:tcPr>
            <w:tcW w:w="1462" w:type="dxa"/>
            <w:vAlign w:val="bottom"/>
          </w:tcPr>
          <w:p w14:paraId="03E0800A" w14:textId="562AA34C"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5,964</w:t>
            </w:r>
          </w:p>
        </w:tc>
        <w:tc>
          <w:tcPr>
            <w:tcW w:w="1463" w:type="dxa"/>
            <w:vAlign w:val="bottom"/>
          </w:tcPr>
          <w:p w14:paraId="569CA373" w14:textId="4B80494D" w:rsidR="00F22BBE" w:rsidRPr="001D534E" w:rsidRDefault="00F22BBE" w:rsidP="00F22BBE">
            <w:pPr>
              <w:pBdr>
                <w:bottom w:val="single" w:sz="4" w:space="1" w:color="auto"/>
              </w:pBdr>
              <w:tabs>
                <w:tab w:val="decimal" w:pos="1125"/>
              </w:tabs>
              <w:spacing w:line="380" w:lineRule="exact"/>
              <w:rPr>
                <w:rFonts w:ascii="Arial" w:hAnsi="Arial" w:cs="Arial"/>
              </w:rPr>
            </w:pPr>
            <w:r w:rsidRPr="001D534E">
              <w:rPr>
                <w:rFonts w:ascii="Arial" w:hAnsi="Arial" w:cs="Arial"/>
              </w:rPr>
              <w:t>2,000</w:t>
            </w:r>
          </w:p>
        </w:tc>
        <w:tc>
          <w:tcPr>
            <w:tcW w:w="1462" w:type="dxa"/>
            <w:vAlign w:val="bottom"/>
          </w:tcPr>
          <w:p w14:paraId="523745DF" w14:textId="079D16A0"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(7,964)</w:t>
            </w:r>
          </w:p>
        </w:tc>
        <w:tc>
          <w:tcPr>
            <w:tcW w:w="1463" w:type="dxa"/>
            <w:vAlign w:val="bottom"/>
          </w:tcPr>
          <w:p w14:paraId="2D8066B6" w14:textId="45DBAE93"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w:t>
            </w:r>
          </w:p>
        </w:tc>
      </w:tr>
      <w:tr w:rsidR="00F22BBE" w:rsidRPr="001D534E" w14:paraId="7FBC79FC" w14:textId="77777777">
        <w:tc>
          <w:tcPr>
            <w:tcW w:w="3330" w:type="dxa"/>
          </w:tcPr>
          <w:p w14:paraId="0A82F871" w14:textId="2A70BA5B" w:rsidR="00F22BBE" w:rsidRPr="001D534E" w:rsidRDefault="00F22BBE" w:rsidP="00F22BBE">
            <w:pPr>
              <w:spacing w:line="380" w:lineRule="exact"/>
              <w:rPr>
                <w:rFonts w:ascii="Arial" w:hAnsi="Arial" w:cs="Arial"/>
                <w:b/>
                <w:bCs/>
              </w:rPr>
            </w:pPr>
            <w:r w:rsidRPr="001D534E">
              <w:rPr>
                <w:rFonts w:ascii="Arial" w:hAnsi="Arial" w:cs="Arial"/>
              </w:rPr>
              <w:t>31 December 2024</w:t>
            </w:r>
          </w:p>
        </w:tc>
        <w:tc>
          <w:tcPr>
            <w:tcW w:w="1462" w:type="dxa"/>
            <w:vAlign w:val="bottom"/>
          </w:tcPr>
          <w:p w14:paraId="5D81B67B" w14:textId="17C52136" w:rsidR="00F22BBE" w:rsidRPr="001D534E" w:rsidRDefault="00F22BBE" w:rsidP="00F22BBE">
            <w:pPr>
              <w:tabs>
                <w:tab w:val="decimal" w:pos="1037"/>
              </w:tabs>
              <w:spacing w:line="380" w:lineRule="exact"/>
              <w:rPr>
                <w:rFonts w:ascii="Arial" w:hAnsi="Arial" w:cs="Arial"/>
              </w:rPr>
            </w:pPr>
            <w:r w:rsidRPr="001D534E">
              <w:rPr>
                <w:rFonts w:ascii="Arial" w:hAnsi="Arial" w:cs="Arial"/>
              </w:rPr>
              <w:t>116,604</w:t>
            </w:r>
          </w:p>
        </w:tc>
        <w:tc>
          <w:tcPr>
            <w:tcW w:w="1463" w:type="dxa"/>
            <w:vAlign w:val="bottom"/>
          </w:tcPr>
          <w:p w14:paraId="544265B3" w14:textId="0097C600" w:rsidR="00F22BBE" w:rsidRPr="001D534E" w:rsidRDefault="00F22BBE" w:rsidP="00F22BBE">
            <w:pPr>
              <w:tabs>
                <w:tab w:val="decimal" w:pos="1125"/>
              </w:tabs>
              <w:spacing w:line="380" w:lineRule="exact"/>
              <w:rPr>
                <w:rFonts w:ascii="Arial" w:hAnsi="Arial" w:cs="Arial"/>
              </w:rPr>
            </w:pPr>
            <w:r w:rsidRPr="001D534E">
              <w:rPr>
                <w:rFonts w:ascii="Arial" w:hAnsi="Arial" w:cs="Arial"/>
              </w:rPr>
              <w:t>61,828</w:t>
            </w:r>
          </w:p>
        </w:tc>
        <w:tc>
          <w:tcPr>
            <w:tcW w:w="1462" w:type="dxa"/>
            <w:vAlign w:val="bottom"/>
          </w:tcPr>
          <w:p w14:paraId="124455C7" w14:textId="59939603" w:rsidR="00F22BBE" w:rsidRPr="001D534E" w:rsidRDefault="00F22BBE" w:rsidP="00F22BBE">
            <w:pPr>
              <w:tabs>
                <w:tab w:val="decimal" w:pos="1037"/>
              </w:tabs>
              <w:spacing w:line="380" w:lineRule="exact"/>
              <w:rPr>
                <w:rFonts w:ascii="Arial" w:hAnsi="Arial" w:cs="Arial"/>
              </w:rPr>
            </w:pPr>
            <w:r w:rsidRPr="001D534E">
              <w:rPr>
                <w:rFonts w:ascii="Arial" w:hAnsi="Arial" w:cs="Arial"/>
              </w:rPr>
              <w:t>8,582</w:t>
            </w:r>
          </w:p>
        </w:tc>
        <w:tc>
          <w:tcPr>
            <w:tcW w:w="1463" w:type="dxa"/>
            <w:vAlign w:val="bottom"/>
          </w:tcPr>
          <w:p w14:paraId="629B6D49" w14:textId="0DEECAC9" w:rsidR="00F22BBE" w:rsidRPr="001D534E" w:rsidRDefault="00F22BBE" w:rsidP="00F22BBE">
            <w:pPr>
              <w:tabs>
                <w:tab w:val="decimal" w:pos="1037"/>
              </w:tabs>
              <w:spacing w:line="380" w:lineRule="exact"/>
              <w:rPr>
                <w:rFonts w:ascii="Arial" w:hAnsi="Arial" w:cs="Arial"/>
              </w:rPr>
            </w:pPr>
            <w:r w:rsidRPr="001D534E">
              <w:rPr>
                <w:rFonts w:ascii="Arial" w:hAnsi="Arial" w:cs="Arial"/>
              </w:rPr>
              <w:t>187,014</w:t>
            </w:r>
          </w:p>
        </w:tc>
      </w:tr>
      <w:tr w:rsidR="00F22BBE" w:rsidRPr="001D534E" w14:paraId="5A867B14" w14:textId="77777777">
        <w:tc>
          <w:tcPr>
            <w:tcW w:w="3330" w:type="dxa"/>
          </w:tcPr>
          <w:p w14:paraId="7CA0AB09" w14:textId="77777777" w:rsidR="00F22BBE" w:rsidRPr="001D534E" w:rsidRDefault="00F22BBE" w:rsidP="00F22BBE">
            <w:pPr>
              <w:spacing w:line="380" w:lineRule="exact"/>
              <w:ind w:left="165" w:hanging="165"/>
              <w:rPr>
                <w:rFonts w:ascii="Arial" w:hAnsi="Arial" w:cs="Arial"/>
              </w:rPr>
            </w:pPr>
            <w:r w:rsidRPr="001D534E">
              <w:rPr>
                <w:rFonts w:ascii="Arial" w:hAnsi="Arial" w:cs="Arial"/>
              </w:rPr>
              <w:t>Additions</w:t>
            </w:r>
          </w:p>
        </w:tc>
        <w:tc>
          <w:tcPr>
            <w:tcW w:w="1462" w:type="dxa"/>
            <w:vAlign w:val="bottom"/>
          </w:tcPr>
          <w:p w14:paraId="3ACE6717" w14:textId="0E12A2B6" w:rsidR="00F22BBE" w:rsidRPr="001D534E" w:rsidRDefault="00CC7F37" w:rsidP="00F22BBE">
            <w:pPr>
              <w:tabs>
                <w:tab w:val="decimal" w:pos="1037"/>
              </w:tabs>
              <w:spacing w:line="380" w:lineRule="exact"/>
              <w:rPr>
                <w:rFonts w:ascii="Arial" w:hAnsi="Arial" w:cs="Arial"/>
              </w:rPr>
            </w:pPr>
            <w:r w:rsidRPr="001D534E">
              <w:rPr>
                <w:rFonts w:ascii="Arial" w:hAnsi="Arial" w:cs="Arial"/>
              </w:rPr>
              <w:t>450</w:t>
            </w:r>
          </w:p>
        </w:tc>
        <w:tc>
          <w:tcPr>
            <w:tcW w:w="1463" w:type="dxa"/>
            <w:vAlign w:val="bottom"/>
          </w:tcPr>
          <w:p w14:paraId="1B55A9B6" w14:textId="7BF8D098" w:rsidR="00F22BBE" w:rsidRPr="001D534E" w:rsidRDefault="00CC7F37" w:rsidP="00F22BBE">
            <w:pPr>
              <w:tabs>
                <w:tab w:val="decimal" w:pos="1125"/>
              </w:tabs>
              <w:spacing w:line="380" w:lineRule="exact"/>
              <w:rPr>
                <w:rFonts w:ascii="Arial" w:hAnsi="Arial" w:cs="Arial"/>
              </w:rPr>
            </w:pPr>
            <w:r w:rsidRPr="001D534E">
              <w:rPr>
                <w:rFonts w:ascii="Arial" w:hAnsi="Arial" w:cs="Arial"/>
              </w:rPr>
              <w:t>-</w:t>
            </w:r>
          </w:p>
        </w:tc>
        <w:tc>
          <w:tcPr>
            <w:tcW w:w="1462" w:type="dxa"/>
            <w:vAlign w:val="bottom"/>
          </w:tcPr>
          <w:p w14:paraId="405C621D" w14:textId="13674511" w:rsidR="00F22BBE" w:rsidRPr="001D534E" w:rsidRDefault="00CC7F37" w:rsidP="00F22BBE">
            <w:pPr>
              <w:tabs>
                <w:tab w:val="decimal" w:pos="1037"/>
              </w:tabs>
              <w:spacing w:line="380" w:lineRule="exact"/>
              <w:rPr>
                <w:rFonts w:ascii="Arial" w:hAnsi="Arial" w:cs="Arial"/>
              </w:rPr>
            </w:pPr>
            <w:r w:rsidRPr="001D534E">
              <w:rPr>
                <w:rFonts w:ascii="Arial" w:hAnsi="Arial" w:cs="Arial"/>
              </w:rPr>
              <w:t>17,133</w:t>
            </w:r>
          </w:p>
        </w:tc>
        <w:tc>
          <w:tcPr>
            <w:tcW w:w="1463" w:type="dxa"/>
            <w:vAlign w:val="bottom"/>
          </w:tcPr>
          <w:p w14:paraId="332CD8D0" w14:textId="7BD15BBD" w:rsidR="00F22BBE" w:rsidRPr="001D534E" w:rsidRDefault="00CC7F37" w:rsidP="00F22BBE">
            <w:pPr>
              <w:tabs>
                <w:tab w:val="decimal" w:pos="1037"/>
              </w:tabs>
              <w:spacing w:line="380" w:lineRule="exact"/>
              <w:rPr>
                <w:rFonts w:ascii="Arial" w:hAnsi="Arial" w:cs="Arial"/>
              </w:rPr>
            </w:pPr>
            <w:r w:rsidRPr="001D534E">
              <w:rPr>
                <w:rFonts w:ascii="Arial" w:hAnsi="Arial" w:cs="Arial"/>
              </w:rPr>
              <w:t>17,583</w:t>
            </w:r>
          </w:p>
        </w:tc>
      </w:tr>
      <w:tr w:rsidR="00F22BBE" w:rsidRPr="001D534E" w14:paraId="10BA9CB0" w14:textId="77777777">
        <w:tc>
          <w:tcPr>
            <w:tcW w:w="3330" w:type="dxa"/>
          </w:tcPr>
          <w:p w14:paraId="742C8E19" w14:textId="77777777" w:rsidR="00F22BBE" w:rsidRPr="001D534E" w:rsidRDefault="00F22BBE" w:rsidP="00F22BBE">
            <w:pPr>
              <w:spacing w:line="380" w:lineRule="exact"/>
              <w:ind w:left="165" w:hanging="165"/>
              <w:rPr>
                <w:rFonts w:ascii="Arial" w:hAnsi="Arial" w:cs="Arial"/>
              </w:rPr>
            </w:pPr>
            <w:r w:rsidRPr="001D534E">
              <w:rPr>
                <w:rFonts w:ascii="Arial" w:hAnsi="Arial" w:cs="Arial"/>
              </w:rPr>
              <w:t>Transfer in (out)</w:t>
            </w:r>
          </w:p>
        </w:tc>
        <w:tc>
          <w:tcPr>
            <w:tcW w:w="1462" w:type="dxa"/>
            <w:vAlign w:val="bottom"/>
          </w:tcPr>
          <w:p w14:paraId="6C543B22" w14:textId="29B95534" w:rsidR="00F22BBE" w:rsidRPr="001D534E" w:rsidRDefault="00CC7F37" w:rsidP="00F22BBE">
            <w:pPr>
              <w:pBdr>
                <w:bottom w:val="single" w:sz="4" w:space="1" w:color="auto"/>
              </w:pBdr>
              <w:tabs>
                <w:tab w:val="decimal" w:pos="1037"/>
              </w:tabs>
              <w:spacing w:line="380" w:lineRule="exact"/>
              <w:rPr>
                <w:rFonts w:ascii="Arial" w:hAnsi="Arial" w:cs="Arial"/>
              </w:rPr>
            </w:pPr>
            <w:r w:rsidRPr="001D534E">
              <w:rPr>
                <w:rFonts w:ascii="Arial" w:hAnsi="Arial" w:cs="Arial"/>
              </w:rPr>
              <w:t>24,285</w:t>
            </w:r>
          </w:p>
        </w:tc>
        <w:tc>
          <w:tcPr>
            <w:tcW w:w="1463" w:type="dxa"/>
            <w:vAlign w:val="bottom"/>
          </w:tcPr>
          <w:p w14:paraId="766D7079" w14:textId="460662F6" w:rsidR="00F22BBE" w:rsidRPr="001D534E" w:rsidRDefault="00CC7F37" w:rsidP="00F22BBE">
            <w:pPr>
              <w:pBdr>
                <w:bottom w:val="single" w:sz="4" w:space="1" w:color="auto"/>
              </w:pBdr>
              <w:tabs>
                <w:tab w:val="decimal" w:pos="1125"/>
              </w:tabs>
              <w:spacing w:line="380" w:lineRule="exact"/>
              <w:rPr>
                <w:rFonts w:ascii="Arial" w:hAnsi="Arial" w:cs="Arial"/>
              </w:rPr>
            </w:pPr>
            <w:r w:rsidRPr="001D534E">
              <w:rPr>
                <w:rFonts w:ascii="Arial" w:hAnsi="Arial" w:cs="Arial"/>
              </w:rPr>
              <w:t>512</w:t>
            </w:r>
          </w:p>
        </w:tc>
        <w:tc>
          <w:tcPr>
            <w:tcW w:w="1462" w:type="dxa"/>
            <w:vAlign w:val="bottom"/>
          </w:tcPr>
          <w:p w14:paraId="5F80CC2A" w14:textId="7E0F649C" w:rsidR="00F22BBE" w:rsidRPr="001D534E" w:rsidRDefault="00CC7F37" w:rsidP="00F22BBE">
            <w:pPr>
              <w:pBdr>
                <w:bottom w:val="single" w:sz="4" w:space="1" w:color="auto"/>
              </w:pBdr>
              <w:tabs>
                <w:tab w:val="decimal" w:pos="1037"/>
              </w:tabs>
              <w:spacing w:line="380" w:lineRule="exact"/>
              <w:rPr>
                <w:rFonts w:ascii="Arial" w:hAnsi="Arial" w:cs="Arial"/>
              </w:rPr>
            </w:pPr>
            <w:r w:rsidRPr="001D534E">
              <w:rPr>
                <w:rFonts w:ascii="Arial" w:hAnsi="Arial" w:cs="Arial"/>
              </w:rPr>
              <w:t>(24,797)</w:t>
            </w:r>
          </w:p>
        </w:tc>
        <w:tc>
          <w:tcPr>
            <w:tcW w:w="1463" w:type="dxa"/>
            <w:vAlign w:val="bottom"/>
          </w:tcPr>
          <w:p w14:paraId="6B254AFC" w14:textId="2F93AE6F" w:rsidR="00F22BBE" w:rsidRPr="001D534E" w:rsidRDefault="00CC7F37" w:rsidP="00F22BBE">
            <w:pPr>
              <w:pBdr>
                <w:bottom w:val="single" w:sz="4" w:space="1" w:color="auto"/>
              </w:pBdr>
              <w:tabs>
                <w:tab w:val="decimal" w:pos="1037"/>
              </w:tabs>
              <w:spacing w:line="380" w:lineRule="exact"/>
              <w:rPr>
                <w:rFonts w:ascii="Arial" w:hAnsi="Arial" w:cs="Arial"/>
              </w:rPr>
            </w:pPr>
            <w:r w:rsidRPr="001D534E">
              <w:rPr>
                <w:rFonts w:ascii="Arial" w:hAnsi="Arial" w:cs="Arial"/>
              </w:rPr>
              <w:t>-</w:t>
            </w:r>
          </w:p>
        </w:tc>
      </w:tr>
      <w:tr w:rsidR="00F22BBE" w:rsidRPr="001D534E" w14:paraId="7576EB1E" w14:textId="77777777">
        <w:tc>
          <w:tcPr>
            <w:tcW w:w="3330" w:type="dxa"/>
          </w:tcPr>
          <w:p w14:paraId="6219B838" w14:textId="192A60F4" w:rsidR="00F22BBE" w:rsidRPr="001D534E" w:rsidRDefault="00F22BBE" w:rsidP="00F22BBE">
            <w:pPr>
              <w:spacing w:line="380" w:lineRule="exact"/>
              <w:ind w:left="165" w:hanging="165"/>
              <w:rPr>
                <w:rFonts w:ascii="Arial" w:hAnsi="Arial" w:cs="Arial"/>
              </w:rPr>
            </w:pPr>
            <w:r w:rsidRPr="001D534E">
              <w:rPr>
                <w:rFonts w:ascii="Arial" w:hAnsi="Arial" w:cs="Arial"/>
              </w:rPr>
              <w:t>31 December 2025</w:t>
            </w:r>
          </w:p>
        </w:tc>
        <w:tc>
          <w:tcPr>
            <w:tcW w:w="1462" w:type="dxa"/>
            <w:vAlign w:val="bottom"/>
          </w:tcPr>
          <w:p w14:paraId="0FBD2399" w14:textId="4F97923E" w:rsidR="00F22BBE" w:rsidRPr="001D534E" w:rsidRDefault="00CC7F37" w:rsidP="00F22BBE">
            <w:pPr>
              <w:pBdr>
                <w:bottom w:val="single" w:sz="4" w:space="1" w:color="auto"/>
              </w:pBdr>
              <w:tabs>
                <w:tab w:val="decimal" w:pos="1037"/>
              </w:tabs>
              <w:spacing w:line="380" w:lineRule="exact"/>
              <w:rPr>
                <w:rFonts w:ascii="Arial" w:hAnsi="Arial" w:cs="Arial"/>
              </w:rPr>
            </w:pPr>
            <w:r w:rsidRPr="001D534E">
              <w:rPr>
                <w:rFonts w:ascii="Arial" w:hAnsi="Arial" w:cs="Arial"/>
              </w:rPr>
              <w:t>141,339</w:t>
            </w:r>
          </w:p>
        </w:tc>
        <w:tc>
          <w:tcPr>
            <w:tcW w:w="1463" w:type="dxa"/>
            <w:vAlign w:val="bottom"/>
          </w:tcPr>
          <w:p w14:paraId="660B6398" w14:textId="04D23E07" w:rsidR="00F22BBE" w:rsidRPr="001D534E" w:rsidRDefault="00CC7F37" w:rsidP="00F22BBE">
            <w:pPr>
              <w:pBdr>
                <w:bottom w:val="single" w:sz="4" w:space="1" w:color="auto"/>
              </w:pBdr>
              <w:tabs>
                <w:tab w:val="decimal" w:pos="1125"/>
              </w:tabs>
              <w:spacing w:line="380" w:lineRule="exact"/>
              <w:rPr>
                <w:rFonts w:ascii="Arial" w:hAnsi="Arial" w:cs="Arial"/>
              </w:rPr>
            </w:pPr>
            <w:r w:rsidRPr="001D534E">
              <w:rPr>
                <w:rFonts w:ascii="Arial" w:hAnsi="Arial" w:cs="Arial"/>
              </w:rPr>
              <w:t>62,340</w:t>
            </w:r>
          </w:p>
        </w:tc>
        <w:tc>
          <w:tcPr>
            <w:tcW w:w="1462" w:type="dxa"/>
            <w:vAlign w:val="bottom"/>
          </w:tcPr>
          <w:p w14:paraId="5DF8B534" w14:textId="10A23C6E" w:rsidR="00F22BBE" w:rsidRPr="001D534E" w:rsidRDefault="00CC7F37" w:rsidP="00F22BBE">
            <w:pPr>
              <w:pBdr>
                <w:bottom w:val="single" w:sz="4" w:space="1" w:color="auto"/>
              </w:pBdr>
              <w:tabs>
                <w:tab w:val="decimal" w:pos="1037"/>
              </w:tabs>
              <w:spacing w:line="380" w:lineRule="exact"/>
              <w:rPr>
                <w:rFonts w:ascii="Arial" w:hAnsi="Arial" w:cs="Arial"/>
              </w:rPr>
            </w:pPr>
            <w:r w:rsidRPr="001D534E">
              <w:rPr>
                <w:rFonts w:ascii="Arial" w:hAnsi="Arial" w:cs="Arial"/>
              </w:rPr>
              <w:t>918</w:t>
            </w:r>
          </w:p>
        </w:tc>
        <w:tc>
          <w:tcPr>
            <w:tcW w:w="1463" w:type="dxa"/>
            <w:vAlign w:val="bottom"/>
          </w:tcPr>
          <w:p w14:paraId="294C76D1" w14:textId="3AF5100B" w:rsidR="00F22BBE" w:rsidRPr="001D534E" w:rsidRDefault="00CC7F37" w:rsidP="00F22BBE">
            <w:pPr>
              <w:pBdr>
                <w:bottom w:val="single" w:sz="4" w:space="1" w:color="auto"/>
              </w:pBdr>
              <w:tabs>
                <w:tab w:val="decimal" w:pos="1037"/>
              </w:tabs>
              <w:spacing w:line="380" w:lineRule="exact"/>
              <w:rPr>
                <w:rFonts w:ascii="Arial" w:hAnsi="Arial" w:cs="Arial"/>
              </w:rPr>
            </w:pPr>
            <w:r w:rsidRPr="001D534E">
              <w:rPr>
                <w:rFonts w:ascii="Arial" w:hAnsi="Arial" w:cs="Arial"/>
              </w:rPr>
              <w:t>204,597</w:t>
            </w:r>
          </w:p>
        </w:tc>
      </w:tr>
      <w:tr w:rsidR="00F22BBE" w:rsidRPr="001D534E" w14:paraId="04FC64CA" w14:textId="77777777">
        <w:tc>
          <w:tcPr>
            <w:tcW w:w="3330" w:type="dxa"/>
          </w:tcPr>
          <w:p w14:paraId="6E26CAC4" w14:textId="77777777" w:rsidR="00F22BBE" w:rsidRPr="001D534E" w:rsidRDefault="00F22BBE" w:rsidP="00F22BBE">
            <w:pPr>
              <w:tabs>
                <w:tab w:val="decimal" w:pos="672"/>
                <w:tab w:val="decimal" w:pos="1242"/>
              </w:tabs>
              <w:spacing w:line="380" w:lineRule="exact"/>
              <w:ind w:left="165" w:hanging="165"/>
              <w:rPr>
                <w:rFonts w:ascii="Arial" w:hAnsi="Arial" w:cs="Arial"/>
              </w:rPr>
            </w:pPr>
            <w:r w:rsidRPr="001D534E">
              <w:rPr>
                <w:rFonts w:ascii="Arial" w:hAnsi="Arial" w:cs="Arial"/>
                <w:b/>
                <w:bCs/>
                <w:lang w:val="en-US"/>
              </w:rPr>
              <w:t>Accumulated amortisation</w:t>
            </w:r>
          </w:p>
        </w:tc>
        <w:tc>
          <w:tcPr>
            <w:tcW w:w="1462" w:type="dxa"/>
            <w:vAlign w:val="bottom"/>
          </w:tcPr>
          <w:p w14:paraId="613DBE8E" w14:textId="77777777" w:rsidR="00F22BBE" w:rsidRPr="001D534E" w:rsidRDefault="00F22BBE" w:rsidP="00F22BBE">
            <w:pPr>
              <w:tabs>
                <w:tab w:val="decimal" w:pos="1037"/>
              </w:tabs>
              <w:spacing w:line="380" w:lineRule="exact"/>
              <w:rPr>
                <w:rFonts w:ascii="Arial" w:hAnsi="Arial" w:cs="Arial"/>
              </w:rPr>
            </w:pPr>
          </w:p>
        </w:tc>
        <w:tc>
          <w:tcPr>
            <w:tcW w:w="1463" w:type="dxa"/>
            <w:vAlign w:val="bottom"/>
          </w:tcPr>
          <w:p w14:paraId="18C44972" w14:textId="77777777" w:rsidR="00F22BBE" w:rsidRPr="001D534E" w:rsidRDefault="00F22BBE" w:rsidP="00F22BBE">
            <w:pPr>
              <w:tabs>
                <w:tab w:val="decimal" w:pos="1125"/>
              </w:tabs>
              <w:spacing w:line="380" w:lineRule="exact"/>
              <w:rPr>
                <w:rFonts w:ascii="Arial" w:hAnsi="Arial" w:cs="Arial"/>
              </w:rPr>
            </w:pPr>
          </w:p>
        </w:tc>
        <w:tc>
          <w:tcPr>
            <w:tcW w:w="1462" w:type="dxa"/>
            <w:vAlign w:val="bottom"/>
          </w:tcPr>
          <w:p w14:paraId="3D42578E" w14:textId="77777777" w:rsidR="00F22BBE" w:rsidRPr="001D534E" w:rsidRDefault="00F22BBE" w:rsidP="00F22BBE">
            <w:pPr>
              <w:tabs>
                <w:tab w:val="decimal" w:pos="1037"/>
              </w:tabs>
              <w:spacing w:line="380" w:lineRule="exact"/>
              <w:rPr>
                <w:rFonts w:ascii="Arial" w:hAnsi="Arial" w:cs="Arial"/>
              </w:rPr>
            </w:pPr>
          </w:p>
        </w:tc>
        <w:tc>
          <w:tcPr>
            <w:tcW w:w="1463" w:type="dxa"/>
            <w:vAlign w:val="bottom"/>
          </w:tcPr>
          <w:p w14:paraId="3525C4D1" w14:textId="77777777" w:rsidR="00F22BBE" w:rsidRPr="001D534E" w:rsidRDefault="00F22BBE" w:rsidP="00F22BBE">
            <w:pPr>
              <w:tabs>
                <w:tab w:val="decimal" w:pos="1037"/>
              </w:tabs>
              <w:spacing w:line="380" w:lineRule="exact"/>
              <w:rPr>
                <w:rFonts w:ascii="Arial" w:hAnsi="Arial" w:cs="Arial"/>
              </w:rPr>
            </w:pPr>
          </w:p>
        </w:tc>
      </w:tr>
      <w:tr w:rsidR="00F22BBE" w:rsidRPr="001D534E" w14:paraId="5D89ECBC" w14:textId="77777777">
        <w:tc>
          <w:tcPr>
            <w:tcW w:w="3330" w:type="dxa"/>
          </w:tcPr>
          <w:p w14:paraId="61B34B35" w14:textId="32A5EF44" w:rsidR="00F22BBE" w:rsidRPr="001D534E" w:rsidRDefault="00F22BBE" w:rsidP="00F22BBE">
            <w:pPr>
              <w:tabs>
                <w:tab w:val="decimal" w:pos="672"/>
                <w:tab w:val="decimal" w:pos="1242"/>
              </w:tabs>
              <w:spacing w:line="380" w:lineRule="exact"/>
              <w:ind w:left="165" w:hanging="165"/>
              <w:rPr>
                <w:rFonts w:ascii="Arial" w:hAnsi="Arial" w:cs="Arial"/>
                <w:b/>
                <w:bCs/>
                <w:lang w:val="en-US"/>
              </w:rPr>
            </w:pPr>
            <w:r w:rsidRPr="001D534E">
              <w:rPr>
                <w:rFonts w:ascii="Arial" w:hAnsi="Arial" w:cs="Arial"/>
              </w:rPr>
              <w:t>1 January 2024</w:t>
            </w:r>
          </w:p>
        </w:tc>
        <w:tc>
          <w:tcPr>
            <w:tcW w:w="1462" w:type="dxa"/>
            <w:vAlign w:val="bottom"/>
          </w:tcPr>
          <w:p w14:paraId="36592871" w14:textId="62B6CF27" w:rsidR="00F22BBE" w:rsidRPr="001D534E" w:rsidRDefault="00F22BBE" w:rsidP="00F22BBE">
            <w:pPr>
              <w:tabs>
                <w:tab w:val="decimal" w:pos="1037"/>
              </w:tabs>
              <w:spacing w:line="380" w:lineRule="exact"/>
              <w:rPr>
                <w:rFonts w:ascii="Arial" w:hAnsi="Arial" w:cs="Arial"/>
              </w:rPr>
            </w:pPr>
            <w:r w:rsidRPr="001D534E">
              <w:rPr>
                <w:rFonts w:ascii="Arial" w:hAnsi="Arial" w:cs="Arial"/>
              </w:rPr>
              <w:t>76,682</w:t>
            </w:r>
          </w:p>
        </w:tc>
        <w:tc>
          <w:tcPr>
            <w:tcW w:w="1463" w:type="dxa"/>
            <w:vAlign w:val="bottom"/>
          </w:tcPr>
          <w:p w14:paraId="15713804" w14:textId="22543BBE" w:rsidR="00F22BBE" w:rsidRPr="001D534E" w:rsidRDefault="00F22BBE" w:rsidP="00F22BBE">
            <w:pPr>
              <w:tabs>
                <w:tab w:val="decimal" w:pos="1125"/>
              </w:tabs>
              <w:spacing w:line="380" w:lineRule="exact"/>
              <w:rPr>
                <w:rFonts w:ascii="Arial" w:hAnsi="Arial" w:cs="Arial"/>
              </w:rPr>
            </w:pPr>
            <w:r w:rsidRPr="001D534E">
              <w:rPr>
                <w:rFonts w:ascii="Arial" w:hAnsi="Arial" w:cs="Arial"/>
              </w:rPr>
              <w:t>59,596</w:t>
            </w:r>
          </w:p>
        </w:tc>
        <w:tc>
          <w:tcPr>
            <w:tcW w:w="1462" w:type="dxa"/>
            <w:vAlign w:val="bottom"/>
          </w:tcPr>
          <w:p w14:paraId="337EB770" w14:textId="4219E376" w:rsidR="00F22BBE" w:rsidRPr="001D534E" w:rsidRDefault="00F22BBE" w:rsidP="00F22BBE">
            <w:pPr>
              <w:tabs>
                <w:tab w:val="decimal" w:pos="1037"/>
              </w:tabs>
              <w:spacing w:line="380" w:lineRule="exact"/>
              <w:rPr>
                <w:rFonts w:ascii="Arial" w:hAnsi="Arial" w:cs="Arial"/>
              </w:rPr>
            </w:pPr>
            <w:r w:rsidRPr="001D534E">
              <w:rPr>
                <w:rFonts w:ascii="Arial" w:hAnsi="Arial" w:cs="Arial"/>
              </w:rPr>
              <w:t>-</w:t>
            </w:r>
          </w:p>
        </w:tc>
        <w:tc>
          <w:tcPr>
            <w:tcW w:w="1463" w:type="dxa"/>
            <w:vAlign w:val="bottom"/>
          </w:tcPr>
          <w:p w14:paraId="1F501031" w14:textId="5B8229A2" w:rsidR="00F22BBE" w:rsidRPr="001D534E" w:rsidRDefault="00F22BBE" w:rsidP="00F22BBE">
            <w:pPr>
              <w:tabs>
                <w:tab w:val="decimal" w:pos="1037"/>
              </w:tabs>
              <w:spacing w:line="380" w:lineRule="exact"/>
              <w:rPr>
                <w:rFonts w:ascii="Arial" w:hAnsi="Arial" w:cs="Arial"/>
              </w:rPr>
            </w:pPr>
            <w:r w:rsidRPr="001D534E">
              <w:rPr>
                <w:rFonts w:ascii="Arial" w:hAnsi="Arial" w:cs="Arial"/>
              </w:rPr>
              <w:t>136,278</w:t>
            </w:r>
          </w:p>
        </w:tc>
      </w:tr>
      <w:tr w:rsidR="00F22BBE" w:rsidRPr="001D534E" w14:paraId="5782152D" w14:textId="77777777">
        <w:tc>
          <w:tcPr>
            <w:tcW w:w="3330" w:type="dxa"/>
          </w:tcPr>
          <w:p w14:paraId="64AE7650" w14:textId="7607CB1D" w:rsidR="00F22BBE" w:rsidRPr="001D534E" w:rsidRDefault="00F22BBE" w:rsidP="00F22BBE">
            <w:pPr>
              <w:tabs>
                <w:tab w:val="decimal" w:pos="672"/>
                <w:tab w:val="decimal" w:pos="1242"/>
              </w:tabs>
              <w:spacing w:line="380" w:lineRule="exact"/>
              <w:ind w:left="165" w:hanging="165"/>
              <w:rPr>
                <w:rFonts w:ascii="Arial" w:hAnsi="Arial" w:cs="Arial"/>
                <w:b/>
                <w:bCs/>
                <w:lang w:val="en-US"/>
              </w:rPr>
            </w:pPr>
            <w:r w:rsidRPr="001D534E">
              <w:rPr>
                <w:rFonts w:ascii="Arial" w:hAnsi="Arial" w:cs="Arial"/>
              </w:rPr>
              <w:t>Amortisation for the year</w:t>
            </w:r>
          </w:p>
        </w:tc>
        <w:tc>
          <w:tcPr>
            <w:tcW w:w="1462" w:type="dxa"/>
            <w:vAlign w:val="bottom"/>
          </w:tcPr>
          <w:p w14:paraId="13FDBAF9" w14:textId="065C00A0"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10,139</w:t>
            </w:r>
          </w:p>
        </w:tc>
        <w:tc>
          <w:tcPr>
            <w:tcW w:w="1463" w:type="dxa"/>
            <w:vAlign w:val="bottom"/>
          </w:tcPr>
          <w:p w14:paraId="07FAA91E" w14:textId="56185F52" w:rsidR="00F22BBE" w:rsidRPr="001D534E" w:rsidRDefault="00F22BBE" w:rsidP="00F22BBE">
            <w:pPr>
              <w:pBdr>
                <w:bottom w:val="single" w:sz="4" w:space="1" w:color="auto"/>
              </w:pBdr>
              <w:tabs>
                <w:tab w:val="decimal" w:pos="1125"/>
              </w:tabs>
              <w:spacing w:line="380" w:lineRule="exact"/>
              <w:rPr>
                <w:rFonts w:ascii="Arial" w:hAnsi="Arial" w:cs="Arial"/>
              </w:rPr>
            </w:pPr>
            <w:r w:rsidRPr="001D534E">
              <w:rPr>
                <w:rFonts w:ascii="Arial" w:hAnsi="Arial" w:cs="Arial"/>
              </w:rPr>
              <w:t>285</w:t>
            </w:r>
          </w:p>
        </w:tc>
        <w:tc>
          <w:tcPr>
            <w:tcW w:w="1462" w:type="dxa"/>
            <w:vAlign w:val="bottom"/>
          </w:tcPr>
          <w:p w14:paraId="3636A264" w14:textId="26B2C0AE"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w:t>
            </w:r>
          </w:p>
        </w:tc>
        <w:tc>
          <w:tcPr>
            <w:tcW w:w="1463" w:type="dxa"/>
            <w:vAlign w:val="bottom"/>
          </w:tcPr>
          <w:p w14:paraId="69009C89" w14:textId="56211192"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10,424</w:t>
            </w:r>
          </w:p>
        </w:tc>
      </w:tr>
      <w:tr w:rsidR="00F22BBE" w:rsidRPr="001D534E" w14:paraId="53D0EC14" w14:textId="77777777">
        <w:tc>
          <w:tcPr>
            <w:tcW w:w="3330" w:type="dxa"/>
          </w:tcPr>
          <w:p w14:paraId="34733E48" w14:textId="70BE5CF2" w:rsidR="00F22BBE" w:rsidRPr="001D534E" w:rsidRDefault="00F22BBE" w:rsidP="00F22BBE">
            <w:pPr>
              <w:tabs>
                <w:tab w:val="decimal" w:pos="672"/>
                <w:tab w:val="decimal" w:pos="1242"/>
              </w:tabs>
              <w:spacing w:line="380" w:lineRule="exact"/>
              <w:ind w:left="165" w:hanging="165"/>
              <w:rPr>
                <w:rFonts w:ascii="Arial" w:hAnsi="Arial" w:cs="Arial"/>
                <w:b/>
                <w:bCs/>
                <w:lang w:val="en-US"/>
              </w:rPr>
            </w:pPr>
            <w:r w:rsidRPr="001D534E">
              <w:rPr>
                <w:rFonts w:ascii="Arial" w:hAnsi="Arial" w:cs="Arial"/>
              </w:rPr>
              <w:t>31 December 2024</w:t>
            </w:r>
          </w:p>
        </w:tc>
        <w:tc>
          <w:tcPr>
            <w:tcW w:w="1462" w:type="dxa"/>
            <w:vAlign w:val="bottom"/>
          </w:tcPr>
          <w:p w14:paraId="44292F51" w14:textId="4DABEA20" w:rsidR="00F22BBE" w:rsidRPr="001D534E" w:rsidRDefault="00F22BBE" w:rsidP="00F22BBE">
            <w:pPr>
              <w:tabs>
                <w:tab w:val="decimal" w:pos="1037"/>
              </w:tabs>
              <w:spacing w:line="380" w:lineRule="exact"/>
              <w:rPr>
                <w:rFonts w:ascii="Arial" w:hAnsi="Arial" w:cs="Arial"/>
              </w:rPr>
            </w:pPr>
            <w:r w:rsidRPr="001D534E">
              <w:rPr>
                <w:rFonts w:ascii="Arial" w:hAnsi="Arial" w:cs="Arial"/>
              </w:rPr>
              <w:t>86,821</w:t>
            </w:r>
          </w:p>
        </w:tc>
        <w:tc>
          <w:tcPr>
            <w:tcW w:w="1463" w:type="dxa"/>
            <w:vAlign w:val="bottom"/>
          </w:tcPr>
          <w:p w14:paraId="7B090420" w14:textId="5741B087" w:rsidR="00F22BBE" w:rsidRPr="001D534E" w:rsidRDefault="00F22BBE" w:rsidP="00F22BBE">
            <w:pPr>
              <w:tabs>
                <w:tab w:val="decimal" w:pos="1125"/>
              </w:tabs>
              <w:spacing w:line="380" w:lineRule="exact"/>
              <w:rPr>
                <w:rFonts w:ascii="Arial" w:hAnsi="Arial" w:cs="Arial"/>
              </w:rPr>
            </w:pPr>
            <w:r w:rsidRPr="001D534E">
              <w:rPr>
                <w:rFonts w:ascii="Arial" w:hAnsi="Arial" w:cs="Arial"/>
              </w:rPr>
              <w:t>59,881</w:t>
            </w:r>
          </w:p>
        </w:tc>
        <w:tc>
          <w:tcPr>
            <w:tcW w:w="1462" w:type="dxa"/>
            <w:vAlign w:val="bottom"/>
          </w:tcPr>
          <w:p w14:paraId="23F02754" w14:textId="0E1E2242" w:rsidR="00F22BBE" w:rsidRPr="001D534E" w:rsidRDefault="00F22BBE" w:rsidP="00F22BBE">
            <w:pPr>
              <w:tabs>
                <w:tab w:val="decimal" w:pos="1037"/>
              </w:tabs>
              <w:spacing w:line="380" w:lineRule="exact"/>
              <w:rPr>
                <w:rFonts w:ascii="Arial" w:hAnsi="Arial" w:cs="Arial"/>
              </w:rPr>
            </w:pPr>
            <w:r w:rsidRPr="001D534E">
              <w:rPr>
                <w:rFonts w:ascii="Arial" w:hAnsi="Arial" w:cs="Arial"/>
              </w:rPr>
              <w:t>-</w:t>
            </w:r>
          </w:p>
        </w:tc>
        <w:tc>
          <w:tcPr>
            <w:tcW w:w="1463" w:type="dxa"/>
            <w:vAlign w:val="bottom"/>
          </w:tcPr>
          <w:p w14:paraId="4F2183FA" w14:textId="3514F114" w:rsidR="00F22BBE" w:rsidRPr="001D534E" w:rsidRDefault="00F22BBE" w:rsidP="00F22BBE">
            <w:pPr>
              <w:tabs>
                <w:tab w:val="decimal" w:pos="1037"/>
              </w:tabs>
              <w:spacing w:line="380" w:lineRule="exact"/>
              <w:rPr>
                <w:rFonts w:ascii="Arial" w:hAnsi="Arial" w:cs="Arial"/>
              </w:rPr>
            </w:pPr>
            <w:r w:rsidRPr="001D534E">
              <w:rPr>
                <w:rFonts w:ascii="Arial" w:hAnsi="Arial" w:cs="Arial"/>
              </w:rPr>
              <w:t>146,702</w:t>
            </w:r>
          </w:p>
        </w:tc>
      </w:tr>
      <w:tr w:rsidR="00F22BBE" w:rsidRPr="001D534E" w14:paraId="6A4EAAC0" w14:textId="77777777">
        <w:tc>
          <w:tcPr>
            <w:tcW w:w="3330" w:type="dxa"/>
          </w:tcPr>
          <w:p w14:paraId="10FDA870" w14:textId="77777777" w:rsidR="00F22BBE" w:rsidRPr="001D534E" w:rsidRDefault="00F22BBE" w:rsidP="00F22BBE">
            <w:pPr>
              <w:spacing w:line="380" w:lineRule="exact"/>
              <w:ind w:left="165" w:hanging="165"/>
              <w:rPr>
                <w:rFonts w:ascii="Arial" w:hAnsi="Arial" w:cs="Arial"/>
              </w:rPr>
            </w:pPr>
            <w:r w:rsidRPr="001D534E">
              <w:rPr>
                <w:rFonts w:ascii="Arial" w:hAnsi="Arial" w:cs="Arial"/>
              </w:rPr>
              <w:t>Amortisation for the year</w:t>
            </w:r>
          </w:p>
        </w:tc>
        <w:tc>
          <w:tcPr>
            <w:tcW w:w="1462" w:type="dxa"/>
            <w:vAlign w:val="bottom"/>
          </w:tcPr>
          <w:p w14:paraId="6E339D1D" w14:textId="46EE9762" w:rsidR="00F22BBE" w:rsidRPr="001D534E" w:rsidRDefault="00850DC8" w:rsidP="00F22BBE">
            <w:pPr>
              <w:pBdr>
                <w:bottom w:val="single" w:sz="4" w:space="1" w:color="auto"/>
              </w:pBdr>
              <w:tabs>
                <w:tab w:val="decimal" w:pos="1037"/>
              </w:tabs>
              <w:spacing w:line="380" w:lineRule="exact"/>
              <w:rPr>
                <w:rFonts w:ascii="Arial" w:hAnsi="Arial" w:cs="Arial"/>
              </w:rPr>
            </w:pPr>
            <w:r w:rsidRPr="001D534E">
              <w:rPr>
                <w:rFonts w:ascii="Arial" w:hAnsi="Arial" w:cs="Arial"/>
              </w:rPr>
              <w:t>12,056</w:t>
            </w:r>
          </w:p>
        </w:tc>
        <w:tc>
          <w:tcPr>
            <w:tcW w:w="1463" w:type="dxa"/>
            <w:vAlign w:val="bottom"/>
          </w:tcPr>
          <w:p w14:paraId="4D1F45DD" w14:textId="4A3254C8" w:rsidR="00F22BBE" w:rsidRPr="001D534E" w:rsidRDefault="00850DC8" w:rsidP="00F22BBE">
            <w:pPr>
              <w:pBdr>
                <w:bottom w:val="single" w:sz="4" w:space="1" w:color="auto"/>
              </w:pBdr>
              <w:tabs>
                <w:tab w:val="decimal" w:pos="1125"/>
              </w:tabs>
              <w:spacing w:line="380" w:lineRule="exact"/>
              <w:rPr>
                <w:rFonts w:ascii="Arial" w:hAnsi="Arial" w:cs="Arial"/>
              </w:rPr>
            </w:pPr>
            <w:r w:rsidRPr="001D534E">
              <w:rPr>
                <w:rFonts w:ascii="Arial" w:hAnsi="Arial" w:cs="Arial"/>
              </w:rPr>
              <w:t>308</w:t>
            </w:r>
          </w:p>
        </w:tc>
        <w:tc>
          <w:tcPr>
            <w:tcW w:w="1462" w:type="dxa"/>
            <w:vAlign w:val="bottom"/>
          </w:tcPr>
          <w:p w14:paraId="43C81184" w14:textId="7F716175"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w:t>
            </w:r>
          </w:p>
        </w:tc>
        <w:tc>
          <w:tcPr>
            <w:tcW w:w="1463" w:type="dxa"/>
            <w:vAlign w:val="bottom"/>
          </w:tcPr>
          <w:p w14:paraId="6D54D3CF" w14:textId="0B76FF6F" w:rsidR="00F22BBE" w:rsidRPr="001D534E" w:rsidRDefault="00850DC8" w:rsidP="00F22BBE">
            <w:pPr>
              <w:pBdr>
                <w:bottom w:val="single" w:sz="4" w:space="1" w:color="auto"/>
              </w:pBdr>
              <w:tabs>
                <w:tab w:val="decimal" w:pos="1037"/>
              </w:tabs>
              <w:spacing w:line="380" w:lineRule="exact"/>
              <w:rPr>
                <w:rFonts w:ascii="Arial" w:hAnsi="Arial" w:cs="Arial"/>
              </w:rPr>
            </w:pPr>
            <w:r w:rsidRPr="001D534E">
              <w:rPr>
                <w:rFonts w:ascii="Arial" w:hAnsi="Arial" w:cs="Arial"/>
              </w:rPr>
              <w:t>12,364</w:t>
            </w:r>
          </w:p>
        </w:tc>
      </w:tr>
      <w:tr w:rsidR="00F22BBE" w:rsidRPr="001D534E" w14:paraId="53BC0DA1" w14:textId="77777777">
        <w:tc>
          <w:tcPr>
            <w:tcW w:w="3330" w:type="dxa"/>
          </w:tcPr>
          <w:p w14:paraId="66F98002" w14:textId="79A42881" w:rsidR="00F22BBE" w:rsidRPr="001D534E" w:rsidRDefault="00F22BBE" w:rsidP="00F22BBE">
            <w:pPr>
              <w:spacing w:line="380" w:lineRule="exact"/>
              <w:ind w:left="165" w:hanging="165"/>
              <w:rPr>
                <w:rFonts w:ascii="Arial" w:hAnsi="Arial" w:cs="Arial"/>
              </w:rPr>
            </w:pPr>
            <w:r w:rsidRPr="001D534E">
              <w:rPr>
                <w:rFonts w:ascii="Arial" w:hAnsi="Arial" w:cs="Arial"/>
              </w:rPr>
              <w:t>31 December 2025</w:t>
            </w:r>
          </w:p>
        </w:tc>
        <w:tc>
          <w:tcPr>
            <w:tcW w:w="1462" w:type="dxa"/>
            <w:vAlign w:val="bottom"/>
          </w:tcPr>
          <w:p w14:paraId="0CB0BB06" w14:textId="6F31F1D4" w:rsidR="00F22BBE" w:rsidRPr="001D534E" w:rsidRDefault="00850DC8" w:rsidP="00F22BBE">
            <w:pPr>
              <w:pBdr>
                <w:bottom w:val="single" w:sz="4" w:space="1" w:color="auto"/>
              </w:pBdr>
              <w:tabs>
                <w:tab w:val="decimal" w:pos="1037"/>
              </w:tabs>
              <w:spacing w:line="380" w:lineRule="exact"/>
              <w:rPr>
                <w:rFonts w:ascii="Arial" w:hAnsi="Arial" w:cs="Arial"/>
              </w:rPr>
            </w:pPr>
            <w:r w:rsidRPr="001D534E">
              <w:rPr>
                <w:rFonts w:ascii="Arial" w:hAnsi="Arial" w:cs="Arial"/>
              </w:rPr>
              <w:t>98,877</w:t>
            </w:r>
          </w:p>
        </w:tc>
        <w:tc>
          <w:tcPr>
            <w:tcW w:w="1463" w:type="dxa"/>
            <w:vAlign w:val="bottom"/>
          </w:tcPr>
          <w:p w14:paraId="7303970A" w14:textId="6A174E2B" w:rsidR="00F22BBE" w:rsidRPr="001D534E" w:rsidRDefault="00850DC8" w:rsidP="00F22BBE">
            <w:pPr>
              <w:pBdr>
                <w:bottom w:val="single" w:sz="4" w:space="1" w:color="auto"/>
              </w:pBdr>
              <w:tabs>
                <w:tab w:val="decimal" w:pos="1125"/>
              </w:tabs>
              <w:spacing w:line="380" w:lineRule="exact"/>
              <w:rPr>
                <w:rFonts w:ascii="Arial" w:hAnsi="Arial" w:cs="Arial"/>
              </w:rPr>
            </w:pPr>
            <w:r w:rsidRPr="001D534E">
              <w:rPr>
                <w:rFonts w:ascii="Arial" w:hAnsi="Arial" w:cs="Arial"/>
              </w:rPr>
              <w:t>60,189</w:t>
            </w:r>
          </w:p>
        </w:tc>
        <w:tc>
          <w:tcPr>
            <w:tcW w:w="1462" w:type="dxa"/>
            <w:vAlign w:val="bottom"/>
          </w:tcPr>
          <w:p w14:paraId="6BC64DDF" w14:textId="3BB4B380" w:rsidR="00F22BBE" w:rsidRPr="001D534E" w:rsidRDefault="00F22BBE" w:rsidP="00F22BBE">
            <w:pPr>
              <w:pBdr>
                <w:bottom w:val="single" w:sz="4" w:space="1" w:color="auto"/>
              </w:pBdr>
              <w:tabs>
                <w:tab w:val="decimal" w:pos="1037"/>
              </w:tabs>
              <w:spacing w:line="380" w:lineRule="exact"/>
              <w:rPr>
                <w:rFonts w:ascii="Arial" w:hAnsi="Arial" w:cs="Arial"/>
              </w:rPr>
            </w:pPr>
            <w:r w:rsidRPr="001D534E">
              <w:rPr>
                <w:rFonts w:ascii="Arial" w:hAnsi="Arial" w:cs="Arial"/>
              </w:rPr>
              <w:t>-</w:t>
            </w:r>
          </w:p>
        </w:tc>
        <w:tc>
          <w:tcPr>
            <w:tcW w:w="1463" w:type="dxa"/>
            <w:vAlign w:val="bottom"/>
          </w:tcPr>
          <w:p w14:paraId="31A64BF0" w14:textId="413315A3" w:rsidR="00F22BBE" w:rsidRPr="001D534E" w:rsidRDefault="00850DC8" w:rsidP="00F22BBE">
            <w:pPr>
              <w:pBdr>
                <w:bottom w:val="single" w:sz="4" w:space="1" w:color="auto"/>
              </w:pBdr>
              <w:tabs>
                <w:tab w:val="decimal" w:pos="1037"/>
              </w:tabs>
              <w:spacing w:line="380" w:lineRule="exact"/>
              <w:rPr>
                <w:rFonts w:ascii="Arial" w:hAnsi="Arial" w:cs="Arial"/>
              </w:rPr>
            </w:pPr>
            <w:r w:rsidRPr="001D534E">
              <w:rPr>
                <w:rFonts w:ascii="Arial" w:hAnsi="Arial" w:cs="Arial"/>
              </w:rPr>
              <w:t>159,066</w:t>
            </w:r>
          </w:p>
        </w:tc>
      </w:tr>
      <w:tr w:rsidR="00F22BBE" w:rsidRPr="001D534E" w14:paraId="35166D4C" w14:textId="77777777">
        <w:tc>
          <w:tcPr>
            <w:tcW w:w="3330" w:type="dxa"/>
          </w:tcPr>
          <w:p w14:paraId="08E43551" w14:textId="2E637212" w:rsidR="00F22BBE" w:rsidRPr="001D534E" w:rsidRDefault="00F22BBE" w:rsidP="00F22BBE">
            <w:pPr>
              <w:spacing w:line="380" w:lineRule="exact"/>
              <w:ind w:left="165" w:hanging="165"/>
              <w:rPr>
                <w:rFonts w:ascii="Arial" w:hAnsi="Arial" w:cs="Arial"/>
              </w:rPr>
            </w:pPr>
            <w:r w:rsidRPr="001D534E">
              <w:rPr>
                <w:rFonts w:ascii="Arial" w:hAnsi="Arial" w:cs="Arial"/>
                <w:b/>
                <w:bCs/>
              </w:rPr>
              <w:t>Net book value</w:t>
            </w:r>
          </w:p>
        </w:tc>
        <w:tc>
          <w:tcPr>
            <w:tcW w:w="1462" w:type="dxa"/>
            <w:vAlign w:val="bottom"/>
          </w:tcPr>
          <w:p w14:paraId="35DE0B51" w14:textId="77777777" w:rsidR="00F22BBE" w:rsidRPr="001D534E" w:rsidRDefault="00F22BBE" w:rsidP="00F22BBE">
            <w:pPr>
              <w:tabs>
                <w:tab w:val="decimal" w:pos="1037"/>
              </w:tabs>
              <w:spacing w:line="380" w:lineRule="exact"/>
              <w:rPr>
                <w:rFonts w:ascii="Arial" w:hAnsi="Arial" w:cs="Arial"/>
              </w:rPr>
            </w:pPr>
          </w:p>
        </w:tc>
        <w:tc>
          <w:tcPr>
            <w:tcW w:w="1463" w:type="dxa"/>
            <w:vAlign w:val="bottom"/>
          </w:tcPr>
          <w:p w14:paraId="2264E052" w14:textId="77777777" w:rsidR="00F22BBE" w:rsidRPr="001D534E" w:rsidRDefault="00F22BBE" w:rsidP="00F22BBE">
            <w:pPr>
              <w:tabs>
                <w:tab w:val="decimal" w:pos="1125"/>
              </w:tabs>
              <w:spacing w:line="380" w:lineRule="exact"/>
              <w:rPr>
                <w:rFonts w:ascii="Arial" w:hAnsi="Arial" w:cs="Arial"/>
              </w:rPr>
            </w:pPr>
          </w:p>
        </w:tc>
        <w:tc>
          <w:tcPr>
            <w:tcW w:w="1462" w:type="dxa"/>
            <w:vAlign w:val="bottom"/>
          </w:tcPr>
          <w:p w14:paraId="12FE5E9E" w14:textId="77777777" w:rsidR="00F22BBE" w:rsidRPr="001D534E" w:rsidRDefault="00F22BBE" w:rsidP="00F22BBE">
            <w:pPr>
              <w:tabs>
                <w:tab w:val="decimal" w:pos="1037"/>
              </w:tabs>
              <w:spacing w:line="380" w:lineRule="exact"/>
              <w:rPr>
                <w:rFonts w:ascii="Arial" w:hAnsi="Arial" w:cs="Arial"/>
              </w:rPr>
            </w:pPr>
          </w:p>
        </w:tc>
        <w:tc>
          <w:tcPr>
            <w:tcW w:w="1463" w:type="dxa"/>
            <w:vAlign w:val="bottom"/>
          </w:tcPr>
          <w:p w14:paraId="4380890C" w14:textId="77777777" w:rsidR="00F22BBE" w:rsidRPr="001D534E" w:rsidRDefault="00F22BBE" w:rsidP="00F22BBE">
            <w:pPr>
              <w:tabs>
                <w:tab w:val="decimal" w:pos="1037"/>
              </w:tabs>
              <w:spacing w:line="380" w:lineRule="exact"/>
              <w:rPr>
                <w:rFonts w:ascii="Arial" w:hAnsi="Arial" w:cs="Arial"/>
              </w:rPr>
            </w:pPr>
          </w:p>
        </w:tc>
      </w:tr>
      <w:tr w:rsidR="00F22BBE" w:rsidRPr="001D534E" w14:paraId="5DE3D47F" w14:textId="77777777">
        <w:tc>
          <w:tcPr>
            <w:tcW w:w="3330" w:type="dxa"/>
          </w:tcPr>
          <w:p w14:paraId="386BD194" w14:textId="7F883F9B" w:rsidR="00F22BBE" w:rsidRPr="001D534E" w:rsidRDefault="00F22BBE" w:rsidP="00F22BBE">
            <w:pPr>
              <w:spacing w:line="380" w:lineRule="exact"/>
              <w:ind w:left="165" w:hanging="165"/>
              <w:rPr>
                <w:rFonts w:ascii="Arial" w:hAnsi="Arial" w:cs="Arial"/>
                <w:lang w:val="en-US"/>
              </w:rPr>
            </w:pPr>
            <w:r w:rsidRPr="001D534E">
              <w:rPr>
                <w:rFonts w:ascii="Arial" w:hAnsi="Arial" w:cs="Arial"/>
              </w:rPr>
              <w:t>31 December 2024</w:t>
            </w:r>
          </w:p>
        </w:tc>
        <w:tc>
          <w:tcPr>
            <w:tcW w:w="1462" w:type="dxa"/>
            <w:vAlign w:val="bottom"/>
          </w:tcPr>
          <w:p w14:paraId="1B53F3DC" w14:textId="52386DB0" w:rsidR="00F22BBE" w:rsidRPr="001D534E" w:rsidRDefault="00F22BBE" w:rsidP="00F22BBE">
            <w:pPr>
              <w:pBdr>
                <w:bottom w:val="double" w:sz="4" w:space="1" w:color="auto"/>
              </w:pBdr>
              <w:tabs>
                <w:tab w:val="decimal" w:pos="1037"/>
              </w:tabs>
              <w:spacing w:line="380" w:lineRule="exact"/>
              <w:rPr>
                <w:rFonts w:ascii="Arial" w:hAnsi="Arial" w:cs="Arial"/>
              </w:rPr>
            </w:pPr>
            <w:r w:rsidRPr="001D534E">
              <w:rPr>
                <w:rFonts w:ascii="Arial" w:hAnsi="Arial" w:cs="Arial"/>
              </w:rPr>
              <w:t>29,783</w:t>
            </w:r>
          </w:p>
        </w:tc>
        <w:tc>
          <w:tcPr>
            <w:tcW w:w="1463" w:type="dxa"/>
            <w:vAlign w:val="bottom"/>
          </w:tcPr>
          <w:p w14:paraId="7EBEF145" w14:textId="57FF876D" w:rsidR="00F22BBE" w:rsidRPr="001D534E" w:rsidRDefault="00F22BBE" w:rsidP="00F22BBE">
            <w:pPr>
              <w:pBdr>
                <w:bottom w:val="double" w:sz="4" w:space="1" w:color="auto"/>
              </w:pBdr>
              <w:tabs>
                <w:tab w:val="decimal" w:pos="1125"/>
              </w:tabs>
              <w:spacing w:line="380" w:lineRule="exact"/>
              <w:rPr>
                <w:rFonts w:ascii="Arial" w:hAnsi="Arial" w:cs="Arial"/>
              </w:rPr>
            </w:pPr>
            <w:r w:rsidRPr="001D534E">
              <w:rPr>
                <w:rFonts w:ascii="Arial" w:hAnsi="Arial" w:cs="Arial"/>
              </w:rPr>
              <w:t>1,947</w:t>
            </w:r>
          </w:p>
        </w:tc>
        <w:tc>
          <w:tcPr>
            <w:tcW w:w="1462" w:type="dxa"/>
            <w:vAlign w:val="bottom"/>
          </w:tcPr>
          <w:p w14:paraId="7E3AE6AA" w14:textId="40DB2DE9" w:rsidR="00F22BBE" w:rsidRPr="001D534E" w:rsidRDefault="00F22BBE" w:rsidP="00F22BBE">
            <w:pPr>
              <w:pBdr>
                <w:bottom w:val="double" w:sz="4" w:space="1" w:color="auto"/>
              </w:pBdr>
              <w:tabs>
                <w:tab w:val="decimal" w:pos="1037"/>
              </w:tabs>
              <w:spacing w:line="380" w:lineRule="exact"/>
              <w:rPr>
                <w:rFonts w:ascii="Arial" w:hAnsi="Arial" w:cs="Arial"/>
              </w:rPr>
            </w:pPr>
            <w:r w:rsidRPr="001D534E">
              <w:rPr>
                <w:rFonts w:ascii="Arial" w:hAnsi="Arial" w:cs="Arial"/>
              </w:rPr>
              <w:t>8,582</w:t>
            </w:r>
          </w:p>
        </w:tc>
        <w:tc>
          <w:tcPr>
            <w:tcW w:w="1463" w:type="dxa"/>
            <w:vAlign w:val="bottom"/>
          </w:tcPr>
          <w:p w14:paraId="34AFF8AD" w14:textId="637928D1" w:rsidR="00F22BBE" w:rsidRPr="001D534E" w:rsidRDefault="00F22BBE" w:rsidP="00F22BBE">
            <w:pPr>
              <w:pBdr>
                <w:bottom w:val="double" w:sz="4" w:space="1" w:color="auto"/>
              </w:pBdr>
              <w:tabs>
                <w:tab w:val="decimal" w:pos="1037"/>
              </w:tabs>
              <w:spacing w:line="380" w:lineRule="exact"/>
              <w:rPr>
                <w:rFonts w:ascii="Arial" w:hAnsi="Arial" w:cs="Arial"/>
              </w:rPr>
            </w:pPr>
            <w:r w:rsidRPr="001D534E">
              <w:rPr>
                <w:rFonts w:ascii="Arial" w:hAnsi="Arial" w:cs="Arial"/>
              </w:rPr>
              <w:t>40,312</w:t>
            </w:r>
          </w:p>
        </w:tc>
      </w:tr>
      <w:tr w:rsidR="00F22BBE" w:rsidRPr="001D534E" w14:paraId="0A6CB26E" w14:textId="77777777">
        <w:tc>
          <w:tcPr>
            <w:tcW w:w="3330" w:type="dxa"/>
          </w:tcPr>
          <w:p w14:paraId="085BE934" w14:textId="4BFD5C56" w:rsidR="00F22BBE" w:rsidRPr="001D534E" w:rsidRDefault="00F22BBE" w:rsidP="00F22BBE">
            <w:pPr>
              <w:spacing w:line="380" w:lineRule="exact"/>
              <w:ind w:left="165" w:hanging="165"/>
              <w:rPr>
                <w:rFonts w:ascii="Arial" w:hAnsi="Arial" w:cs="Arial"/>
              </w:rPr>
            </w:pPr>
            <w:r w:rsidRPr="001D534E">
              <w:rPr>
                <w:rFonts w:ascii="Arial" w:hAnsi="Arial" w:cs="Arial"/>
              </w:rPr>
              <w:t>31 December 2025</w:t>
            </w:r>
          </w:p>
        </w:tc>
        <w:tc>
          <w:tcPr>
            <w:tcW w:w="1462" w:type="dxa"/>
            <w:vAlign w:val="bottom"/>
          </w:tcPr>
          <w:p w14:paraId="490E13EE" w14:textId="66D4AE91" w:rsidR="00F22BBE" w:rsidRPr="001D534E" w:rsidRDefault="0007684C" w:rsidP="00F22BBE">
            <w:pPr>
              <w:pBdr>
                <w:bottom w:val="double" w:sz="4" w:space="1" w:color="auto"/>
              </w:pBdr>
              <w:tabs>
                <w:tab w:val="decimal" w:pos="1037"/>
              </w:tabs>
              <w:spacing w:line="380" w:lineRule="exact"/>
              <w:rPr>
                <w:rFonts w:ascii="Arial" w:hAnsi="Arial" w:cs="Arial"/>
              </w:rPr>
            </w:pPr>
            <w:r w:rsidRPr="001D534E">
              <w:rPr>
                <w:rFonts w:ascii="Arial" w:hAnsi="Arial" w:cs="Arial"/>
              </w:rPr>
              <w:t>42,462</w:t>
            </w:r>
          </w:p>
        </w:tc>
        <w:tc>
          <w:tcPr>
            <w:tcW w:w="1463" w:type="dxa"/>
            <w:vAlign w:val="bottom"/>
          </w:tcPr>
          <w:p w14:paraId="3C1F7976" w14:textId="0839DE13" w:rsidR="00F22BBE" w:rsidRPr="001D534E" w:rsidRDefault="0007684C" w:rsidP="00F22BBE">
            <w:pPr>
              <w:pBdr>
                <w:bottom w:val="double" w:sz="4" w:space="1" w:color="auto"/>
              </w:pBdr>
              <w:tabs>
                <w:tab w:val="decimal" w:pos="1125"/>
              </w:tabs>
              <w:spacing w:line="380" w:lineRule="exact"/>
              <w:rPr>
                <w:rFonts w:ascii="Arial" w:hAnsi="Arial" w:cs="Arial"/>
              </w:rPr>
            </w:pPr>
            <w:r w:rsidRPr="001D534E">
              <w:rPr>
                <w:rFonts w:ascii="Arial" w:hAnsi="Arial" w:cs="Arial"/>
              </w:rPr>
              <w:t>2,151</w:t>
            </w:r>
          </w:p>
        </w:tc>
        <w:tc>
          <w:tcPr>
            <w:tcW w:w="1462" w:type="dxa"/>
            <w:vAlign w:val="bottom"/>
          </w:tcPr>
          <w:p w14:paraId="1E838234" w14:textId="2F0939DF" w:rsidR="00F22BBE" w:rsidRPr="001D534E" w:rsidRDefault="0007684C" w:rsidP="00F22BBE">
            <w:pPr>
              <w:pBdr>
                <w:bottom w:val="double" w:sz="4" w:space="1" w:color="auto"/>
              </w:pBdr>
              <w:tabs>
                <w:tab w:val="decimal" w:pos="1037"/>
              </w:tabs>
              <w:spacing w:line="380" w:lineRule="exact"/>
              <w:rPr>
                <w:rFonts w:ascii="Arial" w:hAnsi="Arial" w:cs="Arial"/>
              </w:rPr>
            </w:pPr>
            <w:r w:rsidRPr="001D534E">
              <w:rPr>
                <w:rFonts w:ascii="Arial" w:hAnsi="Arial" w:cs="Arial"/>
              </w:rPr>
              <w:t>918</w:t>
            </w:r>
          </w:p>
        </w:tc>
        <w:tc>
          <w:tcPr>
            <w:tcW w:w="1463" w:type="dxa"/>
            <w:vAlign w:val="bottom"/>
          </w:tcPr>
          <w:p w14:paraId="3626D2AB" w14:textId="0FFDF7FB" w:rsidR="00F22BBE" w:rsidRPr="001D534E" w:rsidRDefault="0007684C" w:rsidP="00F22BBE">
            <w:pPr>
              <w:pBdr>
                <w:bottom w:val="double" w:sz="4" w:space="1" w:color="auto"/>
              </w:pBdr>
              <w:tabs>
                <w:tab w:val="decimal" w:pos="1037"/>
              </w:tabs>
              <w:spacing w:line="380" w:lineRule="exact"/>
              <w:rPr>
                <w:rFonts w:ascii="Arial" w:hAnsi="Arial" w:cs="Arial"/>
                <w:cs/>
              </w:rPr>
            </w:pPr>
            <w:r w:rsidRPr="001D534E">
              <w:rPr>
                <w:rFonts w:ascii="Arial" w:hAnsi="Arial" w:cs="Arial"/>
              </w:rPr>
              <w:t>45,531</w:t>
            </w:r>
          </w:p>
        </w:tc>
      </w:tr>
    </w:tbl>
    <w:p w14:paraId="415BE3B7" w14:textId="2616C220" w:rsidR="00835C35" w:rsidRPr="001D534E" w:rsidRDefault="00835C35"/>
    <w:p w14:paraId="23A97DE2" w14:textId="77777777" w:rsidR="0054539A" w:rsidRPr="001D534E" w:rsidRDefault="0054539A">
      <w:r w:rsidRPr="001D534E">
        <w:br w:type="page"/>
      </w:r>
    </w:p>
    <w:tbl>
      <w:tblPr>
        <w:tblW w:w="9180" w:type="dxa"/>
        <w:tblInd w:w="450" w:type="dxa"/>
        <w:tblLayout w:type="fixed"/>
        <w:tblLook w:val="04A0" w:firstRow="1" w:lastRow="0" w:firstColumn="1" w:lastColumn="0" w:noHBand="0" w:noVBand="1"/>
      </w:tblPr>
      <w:tblGrid>
        <w:gridCol w:w="3330"/>
        <w:gridCol w:w="1462"/>
        <w:gridCol w:w="1463"/>
        <w:gridCol w:w="1462"/>
        <w:gridCol w:w="1463"/>
      </w:tblGrid>
      <w:tr w:rsidR="0068503B" w:rsidRPr="001D534E" w14:paraId="0B65EFF6" w14:textId="77777777">
        <w:tc>
          <w:tcPr>
            <w:tcW w:w="9180" w:type="dxa"/>
            <w:gridSpan w:val="5"/>
          </w:tcPr>
          <w:p w14:paraId="08143C9C" w14:textId="1CCA9B03" w:rsidR="0068503B" w:rsidRPr="001D534E" w:rsidRDefault="0068503B">
            <w:pPr>
              <w:tabs>
                <w:tab w:val="right" w:pos="1033"/>
              </w:tabs>
              <w:spacing w:line="360" w:lineRule="exact"/>
              <w:jc w:val="right"/>
              <w:rPr>
                <w:rFonts w:ascii="Arial" w:hAnsi="Arial" w:cs="Arial"/>
                <w:cs/>
                <w:lang w:val="en-US"/>
              </w:rPr>
            </w:pPr>
            <w:r w:rsidRPr="001D534E">
              <w:lastRenderedPageBreak/>
              <w:br w:type="page"/>
            </w:r>
            <w:r w:rsidRPr="001D534E">
              <w:rPr>
                <w:rFonts w:ascii="Arial" w:hAnsi="Arial" w:cs="Arial"/>
                <w:lang w:val="en-US"/>
              </w:rPr>
              <w:t xml:space="preserve"> (Unit: Thousand Baht)</w:t>
            </w:r>
          </w:p>
        </w:tc>
      </w:tr>
      <w:tr w:rsidR="0068503B" w:rsidRPr="001D534E" w14:paraId="65806720" w14:textId="77777777">
        <w:tc>
          <w:tcPr>
            <w:tcW w:w="3330" w:type="dxa"/>
          </w:tcPr>
          <w:p w14:paraId="60B36830" w14:textId="77777777" w:rsidR="0068503B" w:rsidRPr="001D534E" w:rsidRDefault="0068503B">
            <w:pPr>
              <w:spacing w:line="360" w:lineRule="exact"/>
              <w:jc w:val="center"/>
              <w:outlineLvl w:val="0"/>
              <w:rPr>
                <w:rFonts w:ascii="Arial" w:hAnsi="Arial" w:cs="Arial"/>
              </w:rPr>
            </w:pPr>
          </w:p>
        </w:tc>
        <w:tc>
          <w:tcPr>
            <w:tcW w:w="5850" w:type="dxa"/>
            <w:gridSpan w:val="4"/>
            <w:vAlign w:val="bottom"/>
          </w:tcPr>
          <w:p w14:paraId="5DB0DFA3" w14:textId="77777777" w:rsidR="0068503B" w:rsidRPr="001D534E" w:rsidRDefault="0068503B">
            <w:pPr>
              <w:pBdr>
                <w:bottom w:val="single" w:sz="4" w:space="1" w:color="auto"/>
              </w:pBdr>
              <w:tabs>
                <w:tab w:val="right" w:pos="1033"/>
              </w:tabs>
              <w:spacing w:line="360" w:lineRule="exact"/>
              <w:jc w:val="center"/>
              <w:rPr>
                <w:rFonts w:ascii="Arial" w:hAnsi="Arial" w:cs="Arial"/>
                <w:cs/>
              </w:rPr>
            </w:pPr>
            <w:r w:rsidRPr="001D534E">
              <w:rPr>
                <w:rFonts w:ascii="Arial" w:hAnsi="Arial" w:cs="Arial"/>
              </w:rPr>
              <w:t>Separate</w:t>
            </w:r>
            <w:r w:rsidRPr="001D534E">
              <w:rPr>
                <w:rFonts w:ascii="Arial" w:hAnsi="Arial" w:cstheme="minorBidi" w:hint="cs"/>
                <w:cs/>
              </w:rPr>
              <w:t xml:space="preserve"> </w:t>
            </w:r>
            <w:r w:rsidRPr="001D534E">
              <w:rPr>
                <w:rFonts w:ascii="Arial" w:hAnsi="Arial" w:cs="Arial"/>
              </w:rPr>
              <w:t>financial statements</w:t>
            </w:r>
          </w:p>
        </w:tc>
      </w:tr>
      <w:tr w:rsidR="0068503B" w:rsidRPr="001D534E" w14:paraId="19F6B5F9" w14:textId="77777777">
        <w:tc>
          <w:tcPr>
            <w:tcW w:w="3330" w:type="dxa"/>
          </w:tcPr>
          <w:p w14:paraId="0A011A95" w14:textId="77777777" w:rsidR="0068503B" w:rsidRPr="001D534E" w:rsidRDefault="0068503B">
            <w:pPr>
              <w:spacing w:line="360" w:lineRule="exact"/>
              <w:jc w:val="center"/>
              <w:outlineLvl w:val="0"/>
              <w:rPr>
                <w:rFonts w:ascii="Arial" w:hAnsi="Arial" w:cs="Arial"/>
              </w:rPr>
            </w:pPr>
          </w:p>
        </w:tc>
        <w:tc>
          <w:tcPr>
            <w:tcW w:w="1462" w:type="dxa"/>
            <w:vAlign w:val="bottom"/>
          </w:tcPr>
          <w:p w14:paraId="67658571" w14:textId="77777777" w:rsidR="0068503B" w:rsidRPr="001D534E" w:rsidRDefault="0068503B">
            <w:pPr>
              <w:pBdr>
                <w:bottom w:val="single" w:sz="4" w:space="1" w:color="auto"/>
              </w:pBdr>
              <w:tabs>
                <w:tab w:val="right" w:pos="1033"/>
              </w:tabs>
              <w:spacing w:line="360" w:lineRule="exact"/>
              <w:jc w:val="center"/>
              <w:rPr>
                <w:rFonts w:ascii="Arial" w:hAnsi="Arial" w:cs="Arial"/>
              </w:rPr>
            </w:pPr>
            <w:r w:rsidRPr="001D534E">
              <w:rPr>
                <w:rFonts w:ascii="Arial" w:hAnsi="Arial" w:cs="Arial"/>
              </w:rPr>
              <w:t>Computer</w:t>
            </w:r>
          </w:p>
          <w:p w14:paraId="3CBD2C8C" w14:textId="77777777" w:rsidR="0068503B" w:rsidRPr="001D534E" w:rsidRDefault="0068503B">
            <w:pPr>
              <w:pBdr>
                <w:bottom w:val="single" w:sz="4" w:space="1" w:color="auto"/>
              </w:pBdr>
              <w:tabs>
                <w:tab w:val="right" w:pos="1033"/>
              </w:tabs>
              <w:spacing w:line="360" w:lineRule="exact"/>
              <w:jc w:val="center"/>
              <w:rPr>
                <w:rFonts w:ascii="Arial" w:hAnsi="Arial" w:cs="Arial"/>
              </w:rPr>
            </w:pPr>
            <w:r w:rsidRPr="001D534E">
              <w:rPr>
                <w:rFonts w:ascii="Arial" w:hAnsi="Arial" w:cs="Arial"/>
              </w:rPr>
              <w:t>software</w:t>
            </w:r>
          </w:p>
        </w:tc>
        <w:tc>
          <w:tcPr>
            <w:tcW w:w="1463" w:type="dxa"/>
            <w:vAlign w:val="bottom"/>
          </w:tcPr>
          <w:p w14:paraId="4062D14C" w14:textId="77777777" w:rsidR="0068503B" w:rsidRPr="001D534E" w:rsidRDefault="0068503B">
            <w:pPr>
              <w:pBdr>
                <w:bottom w:val="single" w:sz="4" w:space="1" w:color="auto"/>
              </w:pBdr>
              <w:tabs>
                <w:tab w:val="right" w:pos="1033"/>
              </w:tabs>
              <w:spacing w:line="360" w:lineRule="exact"/>
              <w:jc w:val="center"/>
              <w:rPr>
                <w:rFonts w:ascii="Arial" w:hAnsi="Arial" w:cs="Arial"/>
              </w:rPr>
            </w:pPr>
            <w:r w:rsidRPr="001D534E">
              <w:rPr>
                <w:rFonts w:ascii="Arial" w:hAnsi="Arial" w:cs="Arial"/>
              </w:rPr>
              <w:t>Patents</w:t>
            </w:r>
          </w:p>
        </w:tc>
        <w:tc>
          <w:tcPr>
            <w:tcW w:w="1462" w:type="dxa"/>
            <w:vAlign w:val="bottom"/>
          </w:tcPr>
          <w:p w14:paraId="2A0433AB" w14:textId="77777777" w:rsidR="0068503B" w:rsidRPr="001D534E" w:rsidRDefault="0068503B">
            <w:pPr>
              <w:pBdr>
                <w:bottom w:val="single" w:sz="4" w:space="1" w:color="auto"/>
              </w:pBdr>
              <w:tabs>
                <w:tab w:val="right" w:pos="1033"/>
              </w:tabs>
              <w:spacing w:line="360" w:lineRule="exact"/>
              <w:jc w:val="center"/>
              <w:rPr>
                <w:rFonts w:ascii="Arial" w:hAnsi="Arial" w:cs="Arial"/>
              </w:rPr>
            </w:pPr>
            <w:r w:rsidRPr="001D534E">
              <w:rPr>
                <w:rFonts w:ascii="Arial" w:hAnsi="Arial" w:cs="Arial"/>
              </w:rPr>
              <w:t>Computer</w:t>
            </w:r>
          </w:p>
          <w:p w14:paraId="7E3EDF8A" w14:textId="77777777" w:rsidR="0068503B" w:rsidRPr="001D534E" w:rsidRDefault="0068503B">
            <w:pPr>
              <w:pBdr>
                <w:bottom w:val="single" w:sz="4" w:space="1" w:color="auto"/>
              </w:pBdr>
              <w:tabs>
                <w:tab w:val="right" w:pos="1033"/>
              </w:tabs>
              <w:spacing w:line="360" w:lineRule="exact"/>
              <w:jc w:val="center"/>
              <w:rPr>
                <w:rFonts w:ascii="Arial" w:hAnsi="Arial" w:cs="Arial"/>
              </w:rPr>
            </w:pPr>
            <w:r w:rsidRPr="001D534E">
              <w:rPr>
                <w:rFonts w:ascii="Arial" w:hAnsi="Arial" w:cs="Arial"/>
              </w:rPr>
              <w:t>software under</w:t>
            </w:r>
          </w:p>
          <w:p w14:paraId="4D12A8B8" w14:textId="77777777" w:rsidR="0068503B" w:rsidRPr="001D534E" w:rsidRDefault="0068503B">
            <w:pPr>
              <w:pBdr>
                <w:bottom w:val="single" w:sz="4" w:space="1" w:color="auto"/>
              </w:pBdr>
              <w:tabs>
                <w:tab w:val="right" w:pos="1033"/>
              </w:tabs>
              <w:spacing w:line="360" w:lineRule="exact"/>
              <w:jc w:val="center"/>
              <w:rPr>
                <w:rFonts w:ascii="Arial" w:hAnsi="Arial" w:cs="Arial"/>
              </w:rPr>
            </w:pPr>
            <w:r w:rsidRPr="001D534E">
              <w:rPr>
                <w:rFonts w:ascii="Arial" w:hAnsi="Arial" w:cs="Arial"/>
              </w:rPr>
              <w:t>installation</w:t>
            </w:r>
          </w:p>
        </w:tc>
        <w:tc>
          <w:tcPr>
            <w:tcW w:w="1463" w:type="dxa"/>
            <w:vAlign w:val="bottom"/>
          </w:tcPr>
          <w:p w14:paraId="5FDF70C9" w14:textId="77777777" w:rsidR="0068503B" w:rsidRPr="001D534E" w:rsidRDefault="0068503B">
            <w:pPr>
              <w:pBdr>
                <w:bottom w:val="single" w:sz="4" w:space="1" w:color="auto"/>
              </w:pBdr>
              <w:tabs>
                <w:tab w:val="right" w:pos="1033"/>
              </w:tabs>
              <w:spacing w:line="360" w:lineRule="exact"/>
              <w:jc w:val="center"/>
              <w:rPr>
                <w:rFonts w:ascii="Arial" w:hAnsi="Arial" w:cs="Arial"/>
              </w:rPr>
            </w:pPr>
            <w:r w:rsidRPr="001D534E">
              <w:rPr>
                <w:rFonts w:ascii="Arial" w:hAnsi="Arial" w:cs="Arial"/>
              </w:rPr>
              <w:t>Total</w:t>
            </w:r>
          </w:p>
        </w:tc>
      </w:tr>
      <w:tr w:rsidR="0068503B" w:rsidRPr="001D534E" w14:paraId="39DE0AA7" w14:textId="77777777">
        <w:tc>
          <w:tcPr>
            <w:tcW w:w="3330" w:type="dxa"/>
          </w:tcPr>
          <w:p w14:paraId="28AFDAF7" w14:textId="77777777" w:rsidR="0068503B" w:rsidRPr="001D534E" w:rsidRDefault="0068503B">
            <w:pPr>
              <w:spacing w:line="360" w:lineRule="exact"/>
              <w:rPr>
                <w:rFonts w:ascii="Arial" w:hAnsi="Arial" w:cs="Arial"/>
                <w:b/>
                <w:bCs/>
              </w:rPr>
            </w:pPr>
            <w:r w:rsidRPr="001D534E">
              <w:rPr>
                <w:rFonts w:ascii="Arial" w:hAnsi="Arial" w:cs="Arial"/>
                <w:b/>
                <w:bCs/>
              </w:rPr>
              <w:t>Cost</w:t>
            </w:r>
          </w:p>
        </w:tc>
        <w:tc>
          <w:tcPr>
            <w:tcW w:w="1462" w:type="dxa"/>
          </w:tcPr>
          <w:p w14:paraId="7D6FF079" w14:textId="77777777" w:rsidR="0068503B" w:rsidRPr="001D534E" w:rsidRDefault="0068503B">
            <w:pPr>
              <w:tabs>
                <w:tab w:val="decimal" w:pos="1037"/>
              </w:tabs>
              <w:spacing w:line="360" w:lineRule="exact"/>
              <w:rPr>
                <w:rFonts w:ascii="Arial" w:hAnsi="Arial" w:cs="Arial"/>
              </w:rPr>
            </w:pPr>
          </w:p>
        </w:tc>
        <w:tc>
          <w:tcPr>
            <w:tcW w:w="1463" w:type="dxa"/>
          </w:tcPr>
          <w:p w14:paraId="4A693B61" w14:textId="77777777" w:rsidR="0068503B" w:rsidRPr="001D534E" w:rsidRDefault="0068503B">
            <w:pPr>
              <w:tabs>
                <w:tab w:val="decimal" w:pos="1037"/>
              </w:tabs>
              <w:spacing w:line="360" w:lineRule="exact"/>
              <w:rPr>
                <w:rFonts w:ascii="Arial" w:hAnsi="Arial" w:cs="Arial"/>
              </w:rPr>
            </w:pPr>
          </w:p>
        </w:tc>
        <w:tc>
          <w:tcPr>
            <w:tcW w:w="1462" w:type="dxa"/>
          </w:tcPr>
          <w:p w14:paraId="4217E7F5" w14:textId="77777777" w:rsidR="0068503B" w:rsidRPr="001D534E" w:rsidRDefault="0068503B">
            <w:pPr>
              <w:tabs>
                <w:tab w:val="decimal" w:pos="1037"/>
              </w:tabs>
              <w:spacing w:line="360" w:lineRule="exact"/>
              <w:rPr>
                <w:rFonts w:ascii="Arial" w:hAnsi="Arial" w:cs="Arial"/>
              </w:rPr>
            </w:pPr>
          </w:p>
        </w:tc>
        <w:tc>
          <w:tcPr>
            <w:tcW w:w="1463" w:type="dxa"/>
          </w:tcPr>
          <w:p w14:paraId="2A2A752D" w14:textId="77777777" w:rsidR="0068503B" w:rsidRPr="001D534E" w:rsidRDefault="0068503B">
            <w:pPr>
              <w:tabs>
                <w:tab w:val="decimal" w:pos="1037"/>
              </w:tabs>
              <w:spacing w:line="360" w:lineRule="exact"/>
              <w:rPr>
                <w:rFonts w:ascii="Arial" w:hAnsi="Arial" w:cs="Arial"/>
              </w:rPr>
            </w:pPr>
          </w:p>
        </w:tc>
      </w:tr>
      <w:tr w:rsidR="00F10B35" w:rsidRPr="001D534E" w14:paraId="5733BFEA" w14:textId="77777777">
        <w:tc>
          <w:tcPr>
            <w:tcW w:w="3330" w:type="dxa"/>
          </w:tcPr>
          <w:p w14:paraId="164B7134" w14:textId="132B07DA" w:rsidR="00F10B35" w:rsidRPr="001D534E" w:rsidRDefault="00F10B35" w:rsidP="00F10B35">
            <w:pPr>
              <w:spacing w:line="360" w:lineRule="exact"/>
              <w:rPr>
                <w:rFonts w:ascii="Arial" w:hAnsi="Arial" w:cs="Arial"/>
                <w:cs/>
              </w:rPr>
            </w:pPr>
            <w:r w:rsidRPr="001D534E">
              <w:rPr>
                <w:rFonts w:ascii="Arial" w:hAnsi="Arial" w:cs="Arial"/>
                <w:lang w:val="en-US"/>
              </w:rPr>
              <w:t>1 January 2024</w:t>
            </w:r>
          </w:p>
        </w:tc>
        <w:tc>
          <w:tcPr>
            <w:tcW w:w="1462" w:type="dxa"/>
            <w:vAlign w:val="bottom"/>
          </w:tcPr>
          <w:p w14:paraId="674284C5" w14:textId="50A3725E" w:rsidR="00F10B35" w:rsidRPr="001D534E" w:rsidRDefault="00F10B35" w:rsidP="00F10B35">
            <w:pPr>
              <w:tabs>
                <w:tab w:val="decimal" w:pos="1155"/>
              </w:tabs>
              <w:spacing w:line="360" w:lineRule="exact"/>
              <w:rPr>
                <w:rFonts w:ascii="Arial" w:hAnsi="Arial" w:cs="Arial"/>
              </w:rPr>
            </w:pPr>
            <w:r w:rsidRPr="001D534E">
              <w:rPr>
                <w:rFonts w:ascii="Arial" w:hAnsi="Arial" w:cs="Arial"/>
              </w:rPr>
              <w:t>108,475</w:t>
            </w:r>
          </w:p>
        </w:tc>
        <w:tc>
          <w:tcPr>
            <w:tcW w:w="1463" w:type="dxa"/>
            <w:vAlign w:val="bottom"/>
          </w:tcPr>
          <w:p w14:paraId="7DEC7233" w14:textId="7FFF0D88" w:rsidR="00F10B35" w:rsidRPr="001D534E" w:rsidRDefault="00F10B35" w:rsidP="00F10B35">
            <w:pPr>
              <w:tabs>
                <w:tab w:val="decimal" w:pos="1125"/>
              </w:tabs>
              <w:spacing w:line="360" w:lineRule="exact"/>
              <w:rPr>
                <w:rFonts w:ascii="Arial" w:hAnsi="Arial" w:cs="Arial"/>
              </w:rPr>
            </w:pPr>
            <w:r w:rsidRPr="001D534E">
              <w:rPr>
                <w:rFonts w:ascii="Arial" w:hAnsi="Arial" w:cs="Arial"/>
              </w:rPr>
              <w:t>59,984</w:t>
            </w:r>
          </w:p>
        </w:tc>
        <w:tc>
          <w:tcPr>
            <w:tcW w:w="1462" w:type="dxa"/>
            <w:vAlign w:val="bottom"/>
          </w:tcPr>
          <w:p w14:paraId="72E5F94C" w14:textId="68CF8C7D" w:rsidR="00F10B35" w:rsidRPr="001D534E" w:rsidRDefault="00F10B35" w:rsidP="00F10B35">
            <w:pPr>
              <w:tabs>
                <w:tab w:val="decimal" w:pos="1155"/>
              </w:tabs>
              <w:spacing w:line="360" w:lineRule="exact"/>
              <w:rPr>
                <w:rFonts w:ascii="Arial" w:hAnsi="Arial" w:cs="Arial"/>
              </w:rPr>
            </w:pPr>
            <w:r w:rsidRPr="001D534E">
              <w:rPr>
                <w:rFonts w:ascii="Arial" w:hAnsi="Arial" w:cs="Arial"/>
              </w:rPr>
              <w:t>1,610</w:t>
            </w:r>
          </w:p>
        </w:tc>
        <w:tc>
          <w:tcPr>
            <w:tcW w:w="1463" w:type="dxa"/>
            <w:vAlign w:val="bottom"/>
          </w:tcPr>
          <w:p w14:paraId="7B99D2AA" w14:textId="2359C3BF" w:rsidR="00F10B35" w:rsidRPr="001D534E" w:rsidRDefault="00F10B35" w:rsidP="00F10B35">
            <w:pPr>
              <w:tabs>
                <w:tab w:val="decimal" w:pos="1155"/>
              </w:tabs>
              <w:spacing w:line="360" w:lineRule="exact"/>
              <w:rPr>
                <w:rFonts w:ascii="Arial" w:hAnsi="Arial" w:cs="Arial"/>
              </w:rPr>
            </w:pPr>
            <w:r w:rsidRPr="001D534E">
              <w:rPr>
                <w:rFonts w:ascii="Arial" w:hAnsi="Arial" w:cs="Arial"/>
              </w:rPr>
              <w:t>170,069</w:t>
            </w:r>
          </w:p>
        </w:tc>
      </w:tr>
      <w:tr w:rsidR="00F10B35" w:rsidRPr="001D534E" w14:paraId="67ECC5D5" w14:textId="77777777">
        <w:tc>
          <w:tcPr>
            <w:tcW w:w="3330" w:type="dxa"/>
          </w:tcPr>
          <w:p w14:paraId="77564D18" w14:textId="77777777" w:rsidR="00F10B35" w:rsidRPr="001D534E" w:rsidRDefault="00F10B35" w:rsidP="00F10B35">
            <w:pPr>
              <w:spacing w:line="360" w:lineRule="exact"/>
              <w:rPr>
                <w:rFonts w:ascii="Arial" w:hAnsi="Arial" w:cs="Arial"/>
              </w:rPr>
            </w:pPr>
            <w:r w:rsidRPr="001D534E">
              <w:rPr>
                <w:rFonts w:ascii="Arial" w:hAnsi="Arial" w:cs="Arial"/>
              </w:rPr>
              <w:t>Additions</w:t>
            </w:r>
          </w:p>
        </w:tc>
        <w:tc>
          <w:tcPr>
            <w:tcW w:w="1462" w:type="dxa"/>
            <w:vAlign w:val="bottom"/>
          </w:tcPr>
          <w:p w14:paraId="44D890CC" w14:textId="2099C044" w:rsidR="00F10B35" w:rsidRPr="001D534E" w:rsidRDefault="00F10B35" w:rsidP="00F10B35">
            <w:pPr>
              <w:tabs>
                <w:tab w:val="decimal" w:pos="1155"/>
              </w:tabs>
              <w:spacing w:line="360" w:lineRule="exact"/>
              <w:rPr>
                <w:rFonts w:ascii="Arial" w:hAnsi="Arial" w:cs="Arial"/>
              </w:rPr>
            </w:pPr>
            <w:r w:rsidRPr="001D534E">
              <w:rPr>
                <w:rFonts w:ascii="Arial" w:hAnsi="Arial" w:cs="Arial"/>
              </w:rPr>
              <w:t>1,960</w:t>
            </w:r>
          </w:p>
        </w:tc>
        <w:tc>
          <w:tcPr>
            <w:tcW w:w="1463" w:type="dxa"/>
            <w:vAlign w:val="bottom"/>
          </w:tcPr>
          <w:p w14:paraId="4337BE59" w14:textId="384ED55C" w:rsidR="00F10B35" w:rsidRPr="001D534E" w:rsidRDefault="00F10B35" w:rsidP="00F10B35">
            <w:pPr>
              <w:tabs>
                <w:tab w:val="decimal" w:pos="1125"/>
              </w:tabs>
              <w:spacing w:line="360" w:lineRule="exact"/>
              <w:rPr>
                <w:rFonts w:ascii="Arial" w:hAnsi="Arial" w:cs="Arial"/>
              </w:rPr>
            </w:pPr>
            <w:r w:rsidRPr="001D534E">
              <w:rPr>
                <w:rFonts w:ascii="Arial" w:hAnsi="Arial" w:cs="Arial"/>
              </w:rPr>
              <w:t>-</w:t>
            </w:r>
          </w:p>
        </w:tc>
        <w:tc>
          <w:tcPr>
            <w:tcW w:w="1462" w:type="dxa"/>
            <w:vAlign w:val="bottom"/>
          </w:tcPr>
          <w:p w14:paraId="4C8E26CF" w14:textId="3BCBD3A2" w:rsidR="00F10B35" w:rsidRPr="001D534E" w:rsidRDefault="00F10B35" w:rsidP="00F10B35">
            <w:pPr>
              <w:tabs>
                <w:tab w:val="decimal" w:pos="1155"/>
              </w:tabs>
              <w:spacing w:line="360" w:lineRule="exact"/>
              <w:rPr>
                <w:rFonts w:ascii="Arial" w:hAnsi="Arial" w:cs="Arial"/>
              </w:rPr>
            </w:pPr>
            <w:r w:rsidRPr="001D534E">
              <w:rPr>
                <w:rFonts w:ascii="Arial" w:hAnsi="Arial" w:cs="Arial"/>
              </w:rPr>
              <w:t>14,936</w:t>
            </w:r>
          </w:p>
        </w:tc>
        <w:tc>
          <w:tcPr>
            <w:tcW w:w="1463" w:type="dxa"/>
            <w:vAlign w:val="bottom"/>
          </w:tcPr>
          <w:p w14:paraId="0473C22C" w14:textId="552DE33B" w:rsidR="00F10B35" w:rsidRPr="001D534E" w:rsidRDefault="00F10B35" w:rsidP="00F10B35">
            <w:pPr>
              <w:tabs>
                <w:tab w:val="decimal" w:pos="1155"/>
              </w:tabs>
              <w:spacing w:line="360" w:lineRule="exact"/>
              <w:rPr>
                <w:rFonts w:ascii="Arial" w:hAnsi="Arial" w:cs="Arial"/>
              </w:rPr>
            </w:pPr>
            <w:r w:rsidRPr="001D534E">
              <w:rPr>
                <w:rFonts w:ascii="Arial" w:hAnsi="Arial" w:cs="Arial"/>
              </w:rPr>
              <w:t>16,896</w:t>
            </w:r>
          </w:p>
        </w:tc>
      </w:tr>
      <w:tr w:rsidR="00F10B35" w:rsidRPr="001D534E" w14:paraId="506B7F33" w14:textId="77777777">
        <w:tc>
          <w:tcPr>
            <w:tcW w:w="3330" w:type="dxa"/>
          </w:tcPr>
          <w:p w14:paraId="016E70E6" w14:textId="77777777" w:rsidR="00F10B35" w:rsidRPr="001D534E" w:rsidRDefault="00F10B35" w:rsidP="00F10B35">
            <w:pPr>
              <w:spacing w:line="360" w:lineRule="exact"/>
              <w:rPr>
                <w:rFonts w:ascii="Arial" w:hAnsi="Arial" w:cs="Arial"/>
                <w:cs/>
              </w:rPr>
            </w:pPr>
            <w:r w:rsidRPr="001D534E">
              <w:rPr>
                <w:rFonts w:ascii="Arial" w:hAnsi="Arial" w:cs="Arial"/>
              </w:rPr>
              <w:t>Transfer in (out)</w:t>
            </w:r>
          </w:p>
        </w:tc>
        <w:tc>
          <w:tcPr>
            <w:tcW w:w="1462" w:type="dxa"/>
            <w:vAlign w:val="bottom"/>
          </w:tcPr>
          <w:p w14:paraId="04EDC5FB" w14:textId="4A07C9A7"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5,964</w:t>
            </w:r>
          </w:p>
        </w:tc>
        <w:tc>
          <w:tcPr>
            <w:tcW w:w="1463" w:type="dxa"/>
            <w:vAlign w:val="bottom"/>
          </w:tcPr>
          <w:p w14:paraId="30D0D7EC" w14:textId="6C964A0D" w:rsidR="00F10B35" w:rsidRPr="001D534E" w:rsidRDefault="00F10B35" w:rsidP="00F10B35">
            <w:pPr>
              <w:pBdr>
                <w:bottom w:val="single" w:sz="4" w:space="1" w:color="auto"/>
              </w:pBdr>
              <w:tabs>
                <w:tab w:val="decimal" w:pos="1125"/>
              </w:tabs>
              <w:spacing w:line="360" w:lineRule="exact"/>
              <w:rPr>
                <w:rFonts w:ascii="Arial" w:hAnsi="Arial" w:cs="Arial"/>
              </w:rPr>
            </w:pPr>
            <w:r w:rsidRPr="001D534E">
              <w:rPr>
                <w:rFonts w:ascii="Arial" w:hAnsi="Arial" w:cs="Arial"/>
              </w:rPr>
              <w:t>2,000</w:t>
            </w:r>
          </w:p>
        </w:tc>
        <w:tc>
          <w:tcPr>
            <w:tcW w:w="1462" w:type="dxa"/>
            <w:vAlign w:val="bottom"/>
          </w:tcPr>
          <w:p w14:paraId="56F83E60" w14:textId="14AAD428"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(7,964)</w:t>
            </w:r>
          </w:p>
        </w:tc>
        <w:tc>
          <w:tcPr>
            <w:tcW w:w="1463" w:type="dxa"/>
            <w:vAlign w:val="bottom"/>
          </w:tcPr>
          <w:p w14:paraId="0C7DC7ED" w14:textId="3E74BF0B"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w:t>
            </w:r>
          </w:p>
        </w:tc>
      </w:tr>
      <w:tr w:rsidR="00F10B35" w:rsidRPr="001D534E" w14:paraId="382371A7" w14:textId="77777777">
        <w:tc>
          <w:tcPr>
            <w:tcW w:w="3330" w:type="dxa"/>
          </w:tcPr>
          <w:p w14:paraId="46FBB8E5" w14:textId="4218CB2E" w:rsidR="00F10B35" w:rsidRPr="001D534E" w:rsidRDefault="00F10B35" w:rsidP="00F10B35">
            <w:pPr>
              <w:spacing w:line="360" w:lineRule="exact"/>
              <w:rPr>
                <w:rFonts w:ascii="Arial" w:hAnsi="Arial" w:cs="Arial"/>
              </w:rPr>
            </w:pPr>
            <w:r w:rsidRPr="001D534E">
              <w:rPr>
                <w:rFonts w:ascii="Arial" w:hAnsi="Arial" w:cs="Arial"/>
              </w:rPr>
              <w:t>31 December 2024</w:t>
            </w:r>
          </w:p>
        </w:tc>
        <w:tc>
          <w:tcPr>
            <w:tcW w:w="1462" w:type="dxa"/>
            <w:vAlign w:val="bottom"/>
          </w:tcPr>
          <w:p w14:paraId="41F0FC36" w14:textId="1FD1D3B4" w:rsidR="00F10B35" w:rsidRPr="001D534E" w:rsidRDefault="00F10B35" w:rsidP="00F10B35">
            <w:pPr>
              <w:tabs>
                <w:tab w:val="decimal" w:pos="1155"/>
              </w:tabs>
              <w:spacing w:line="360" w:lineRule="exact"/>
              <w:rPr>
                <w:rFonts w:ascii="Arial" w:hAnsi="Arial" w:cs="Arial"/>
              </w:rPr>
            </w:pPr>
            <w:r w:rsidRPr="001D534E">
              <w:rPr>
                <w:rFonts w:ascii="Arial" w:hAnsi="Arial" w:cs="Arial"/>
              </w:rPr>
              <w:t>116,399</w:t>
            </w:r>
          </w:p>
        </w:tc>
        <w:tc>
          <w:tcPr>
            <w:tcW w:w="1463" w:type="dxa"/>
            <w:vAlign w:val="bottom"/>
          </w:tcPr>
          <w:p w14:paraId="55088759" w14:textId="4FB3578A" w:rsidR="00F10B35" w:rsidRPr="001D534E" w:rsidRDefault="00F10B35" w:rsidP="00F10B35">
            <w:pPr>
              <w:tabs>
                <w:tab w:val="decimal" w:pos="1125"/>
              </w:tabs>
              <w:spacing w:line="360" w:lineRule="exact"/>
              <w:rPr>
                <w:rFonts w:ascii="Arial" w:hAnsi="Arial" w:cs="Arial"/>
              </w:rPr>
            </w:pPr>
            <w:r w:rsidRPr="001D534E">
              <w:rPr>
                <w:rFonts w:ascii="Arial" w:hAnsi="Arial" w:cs="Arial"/>
              </w:rPr>
              <w:t>61,984</w:t>
            </w:r>
          </w:p>
        </w:tc>
        <w:tc>
          <w:tcPr>
            <w:tcW w:w="1462" w:type="dxa"/>
            <w:vAlign w:val="bottom"/>
          </w:tcPr>
          <w:p w14:paraId="433D321B" w14:textId="2E3216FC" w:rsidR="00F10B35" w:rsidRPr="001D534E" w:rsidRDefault="00F10B35" w:rsidP="00F10B35">
            <w:pPr>
              <w:tabs>
                <w:tab w:val="decimal" w:pos="1155"/>
              </w:tabs>
              <w:spacing w:line="360" w:lineRule="exact"/>
              <w:rPr>
                <w:rFonts w:ascii="Arial" w:hAnsi="Arial" w:cs="Arial"/>
              </w:rPr>
            </w:pPr>
            <w:r w:rsidRPr="001D534E">
              <w:rPr>
                <w:rFonts w:ascii="Arial" w:hAnsi="Arial" w:cs="Arial"/>
              </w:rPr>
              <w:t>8,582</w:t>
            </w:r>
          </w:p>
        </w:tc>
        <w:tc>
          <w:tcPr>
            <w:tcW w:w="1463" w:type="dxa"/>
            <w:vAlign w:val="bottom"/>
          </w:tcPr>
          <w:p w14:paraId="1DB8084F" w14:textId="52A890D2" w:rsidR="00F10B35" w:rsidRPr="001D534E" w:rsidRDefault="00F10B35" w:rsidP="00F10B35">
            <w:pPr>
              <w:tabs>
                <w:tab w:val="decimal" w:pos="1155"/>
              </w:tabs>
              <w:spacing w:line="360" w:lineRule="exact"/>
              <w:rPr>
                <w:rFonts w:ascii="Arial" w:hAnsi="Arial" w:cs="Arial"/>
              </w:rPr>
            </w:pPr>
            <w:r w:rsidRPr="001D534E">
              <w:rPr>
                <w:rFonts w:ascii="Arial" w:hAnsi="Arial" w:cs="Arial"/>
              </w:rPr>
              <w:t>186,965</w:t>
            </w:r>
          </w:p>
        </w:tc>
      </w:tr>
      <w:tr w:rsidR="00F10B35" w:rsidRPr="001D534E" w14:paraId="43DD7D8F" w14:textId="77777777">
        <w:tc>
          <w:tcPr>
            <w:tcW w:w="3330" w:type="dxa"/>
          </w:tcPr>
          <w:p w14:paraId="42CBDAED" w14:textId="77777777" w:rsidR="00F10B35" w:rsidRPr="001D534E" w:rsidRDefault="00F10B35" w:rsidP="00F10B35">
            <w:pPr>
              <w:spacing w:line="360" w:lineRule="exact"/>
              <w:rPr>
                <w:rFonts w:ascii="Arial" w:hAnsi="Arial" w:cs="Arial"/>
              </w:rPr>
            </w:pPr>
            <w:r w:rsidRPr="001D534E">
              <w:rPr>
                <w:rFonts w:ascii="Arial" w:hAnsi="Arial" w:cs="Arial"/>
              </w:rPr>
              <w:t>Additions</w:t>
            </w:r>
          </w:p>
        </w:tc>
        <w:tc>
          <w:tcPr>
            <w:tcW w:w="1462" w:type="dxa"/>
            <w:vAlign w:val="bottom"/>
          </w:tcPr>
          <w:p w14:paraId="219A85F9" w14:textId="50939ACF" w:rsidR="00F10B35" w:rsidRPr="001D534E" w:rsidRDefault="00A67947" w:rsidP="00F10B35">
            <w:pPr>
              <w:tabs>
                <w:tab w:val="decimal" w:pos="1155"/>
              </w:tabs>
              <w:spacing w:line="360" w:lineRule="exact"/>
              <w:rPr>
                <w:rFonts w:ascii="Arial" w:hAnsi="Arial" w:cs="Arial"/>
              </w:rPr>
            </w:pPr>
            <w:r w:rsidRPr="001D534E">
              <w:rPr>
                <w:rFonts w:ascii="Arial" w:hAnsi="Arial" w:cs="Arial"/>
              </w:rPr>
              <w:t>450</w:t>
            </w:r>
          </w:p>
        </w:tc>
        <w:tc>
          <w:tcPr>
            <w:tcW w:w="1463" w:type="dxa"/>
            <w:vAlign w:val="bottom"/>
          </w:tcPr>
          <w:p w14:paraId="40126D0F" w14:textId="49A6D8FB" w:rsidR="00F10B35" w:rsidRPr="001D534E" w:rsidRDefault="00A67947" w:rsidP="00F10B35">
            <w:pPr>
              <w:tabs>
                <w:tab w:val="decimal" w:pos="1125"/>
              </w:tabs>
              <w:spacing w:line="360" w:lineRule="exact"/>
              <w:rPr>
                <w:rFonts w:ascii="Arial" w:hAnsi="Arial" w:cs="Arial"/>
              </w:rPr>
            </w:pPr>
            <w:r w:rsidRPr="001D534E">
              <w:rPr>
                <w:rFonts w:ascii="Arial" w:hAnsi="Arial" w:cs="Arial"/>
              </w:rPr>
              <w:t>-</w:t>
            </w:r>
          </w:p>
        </w:tc>
        <w:tc>
          <w:tcPr>
            <w:tcW w:w="1462" w:type="dxa"/>
            <w:vAlign w:val="bottom"/>
          </w:tcPr>
          <w:p w14:paraId="1DEEBCDB" w14:textId="20DEF099" w:rsidR="00F10B35" w:rsidRPr="001D534E" w:rsidRDefault="00A67947" w:rsidP="00F10B35">
            <w:pPr>
              <w:tabs>
                <w:tab w:val="decimal" w:pos="1155"/>
              </w:tabs>
              <w:spacing w:line="360" w:lineRule="exact"/>
              <w:rPr>
                <w:rFonts w:ascii="Arial" w:hAnsi="Arial" w:cs="Arial"/>
              </w:rPr>
            </w:pPr>
            <w:r w:rsidRPr="001D534E">
              <w:rPr>
                <w:rFonts w:ascii="Arial" w:hAnsi="Arial" w:cs="Arial"/>
              </w:rPr>
              <w:t>17,133</w:t>
            </w:r>
          </w:p>
        </w:tc>
        <w:tc>
          <w:tcPr>
            <w:tcW w:w="1463" w:type="dxa"/>
            <w:vAlign w:val="bottom"/>
          </w:tcPr>
          <w:p w14:paraId="6ACFE051" w14:textId="23C0E823" w:rsidR="00F10B35" w:rsidRPr="001D534E" w:rsidRDefault="00A67947" w:rsidP="00F10B35">
            <w:pPr>
              <w:tabs>
                <w:tab w:val="decimal" w:pos="1155"/>
              </w:tabs>
              <w:spacing w:line="360" w:lineRule="exact"/>
              <w:rPr>
                <w:rFonts w:ascii="Arial" w:hAnsi="Arial" w:cs="Arial"/>
              </w:rPr>
            </w:pPr>
            <w:r w:rsidRPr="001D534E">
              <w:rPr>
                <w:rFonts w:ascii="Arial" w:hAnsi="Arial" w:cs="Arial"/>
              </w:rPr>
              <w:t>17,583</w:t>
            </w:r>
          </w:p>
        </w:tc>
      </w:tr>
      <w:tr w:rsidR="00F10B35" w:rsidRPr="001D534E" w14:paraId="15486C59" w14:textId="77777777">
        <w:tc>
          <w:tcPr>
            <w:tcW w:w="3330" w:type="dxa"/>
          </w:tcPr>
          <w:p w14:paraId="2326B3CA" w14:textId="77777777" w:rsidR="00F10B35" w:rsidRPr="001D534E" w:rsidRDefault="00F10B35" w:rsidP="00F10B35">
            <w:pPr>
              <w:spacing w:line="360" w:lineRule="exact"/>
              <w:rPr>
                <w:rFonts w:ascii="Arial" w:hAnsi="Arial" w:cstheme="minorBidi"/>
              </w:rPr>
            </w:pPr>
            <w:r w:rsidRPr="001D534E">
              <w:rPr>
                <w:rFonts w:ascii="Arial" w:hAnsi="Arial" w:cs="Arial"/>
              </w:rPr>
              <w:t>Transfer in (out)</w:t>
            </w:r>
          </w:p>
        </w:tc>
        <w:tc>
          <w:tcPr>
            <w:tcW w:w="1462" w:type="dxa"/>
            <w:vAlign w:val="bottom"/>
          </w:tcPr>
          <w:p w14:paraId="1ECC01E2" w14:textId="3A96564A" w:rsidR="00F10B35" w:rsidRPr="001D534E" w:rsidRDefault="00A67947" w:rsidP="00F10B35">
            <w:pPr>
              <w:pBdr>
                <w:bottom w:val="single" w:sz="4" w:space="1" w:color="auto"/>
              </w:pBdr>
              <w:tabs>
                <w:tab w:val="decimal" w:pos="1155"/>
              </w:tabs>
              <w:spacing w:line="360" w:lineRule="exact"/>
              <w:rPr>
                <w:rFonts w:ascii="Arial" w:hAnsi="Arial" w:cs="Arial"/>
              </w:rPr>
            </w:pPr>
            <w:r w:rsidRPr="001D534E">
              <w:rPr>
                <w:rFonts w:ascii="Arial" w:hAnsi="Arial" w:cs="Arial"/>
              </w:rPr>
              <w:t>24,285</w:t>
            </w:r>
          </w:p>
        </w:tc>
        <w:tc>
          <w:tcPr>
            <w:tcW w:w="1463" w:type="dxa"/>
            <w:vAlign w:val="bottom"/>
          </w:tcPr>
          <w:p w14:paraId="1371091B" w14:textId="34792AFA" w:rsidR="00F10B35" w:rsidRPr="001D534E" w:rsidRDefault="00A67947" w:rsidP="00F10B35">
            <w:pPr>
              <w:pBdr>
                <w:bottom w:val="single" w:sz="4" w:space="1" w:color="auto"/>
              </w:pBdr>
              <w:tabs>
                <w:tab w:val="decimal" w:pos="1125"/>
              </w:tabs>
              <w:spacing w:line="360" w:lineRule="exact"/>
              <w:rPr>
                <w:rFonts w:ascii="Arial" w:hAnsi="Arial" w:cs="Arial"/>
              </w:rPr>
            </w:pPr>
            <w:r w:rsidRPr="001D534E">
              <w:rPr>
                <w:rFonts w:ascii="Arial" w:hAnsi="Arial" w:cs="Arial"/>
              </w:rPr>
              <w:t>512</w:t>
            </w:r>
          </w:p>
        </w:tc>
        <w:tc>
          <w:tcPr>
            <w:tcW w:w="1462" w:type="dxa"/>
            <w:vAlign w:val="bottom"/>
          </w:tcPr>
          <w:p w14:paraId="727707A7" w14:textId="27728759" w:rsidR="00F10B35" w:rsidRPr="001D534E" w:rsidRDefault="00A67947" w:rsidP="00F10B35">
            <w:pPr>
              <w:pBdr>
                <w:bottom w:val="single" w:sz="4" w:space="1" w:color="auto"/>
              </w:pBdr>
              <w:tabs>
                <w:tab w:val="decimal" w:pos="1155"/>
              </w:tabs>
              <w:spacing w:line="360" w:lineRule="exact"/>
              <w:rPr>
                <w:rFonts w:ascii="Arial" w:hAnsi="Arial" w:cs="Arial"/>
              </w:rPr>
            </w:pPr>
            <w:r w:rsidRPr="001D534E">
              <w:rPr>
                <w:rFonts w:ascii="Arial" w:hAnsi="Arial" w:cs="Arial"/>
              </w:rPr>
              <w:t>(24,797)</w:t>
            </w:r>
          </w:p>
        </w:tc>
        <w:tc>
          <w:tcPr>
            <w:tcW w:w="1463" w:type="dxa"/>
            <w:vAlign w:val="bottom"/>
          </w:tcPr>
          <w:p w14:paraId="5B6D905F" w14:textId="6FBF2298" w:rsidR="00F10B35" w:rsidRPr="001D534E" w:rsidRDefault="00A67947" w:rsidP="00F10B35">
            <w:pPr>
              <w:pBdr>
                <w:bottom w:val="single" w:sz="4" w:space="1" w:color="auto"/>
              </w:pBdr>
              <w:tabs>
                <w:tab w:val="decimal" w:pos="1155"/>
              </w:tabs>
              <w:spacing w:line="360" w:lineRule="exact"/>
              <w:rPr>
                <w:rFonts w:ascii="Arial" w:hAnsi="Arial" w:cs="Arial"/>
              </w:rPr>
            </w:pPr>
            <w:r w:rsidRPr="001D534E">
              <w:rPr>
                <w:rFonts w:ascii="Arial" w:hAnsi="Arial" w:cs="Arial"/>
              </w:rPr>
              <w:t>-</w:t>
            </w:r>
          </w:p>
        </w:tc>
      </w:tr>
      <w:tr w:rsidR="00F10B35" w:rsidRPr="001D534E" w14:paraId="6E4F1342" w14:textId="77777777">
        <w:tc>
          <w:tcPr>
            <w:tcW w:w="3330" w:type="dxa"/>
          </w:tcPr>
          <w:p w14:paraId="16715206" w14:textId="20C0F742" w:rsidR="00F10B35" w:rsidRPr="001D534E" w:rsidRDefault="00F10B35" w:rsidP="00F10B35">
            <w:pPr>
              <w:spacing w:line="360" w:lineRule="exact"/>
              <w:rPr>
                <w:rFonts w:ascii="Arial" w:hAnsi="Arial" w:cs="Arial"/>
                <w:cs/>
              </w:rPr>
            </w:pPr>
            <w:r w:rsidRPr="001D534E">
              <w:rPr>
                <w:rFonts w:ascii="Arial" w:hAnsi="Arial" w:cs="Arial"/>
              </w:rPr>
              <w:t>31 December 2025</w:t>
            </w:r>
          </w:p>
        </w:tc>
        <w:tc>
          <w:tcPr>
            <w:tcW w:w="1462" w:type="dxa"/>
            <w:vAlign w:val="bottom"/>
          </w:tcPr>
          <w:p w14:paraId="146472CB" w14:textId="129F0314" w:rsidR="00F10B35" w:rsidRPr="001D534E" w:rsidRDefault="00A67947" w:rsidP="00F10B35">
            <w:pPr>
              <w:pBdr>
                <w:bottom w:val="single" w:sz="4" w:space="1" w:color="auto"/>
              </w:pBdr>
              <w:tabs>
                <w:tab w:val="decimal" w:pos="1155"/>
              </w:tabs>
              <w:spacing w:line="360" w:lineRule="exact"/>
              <w:rPr>
                <w:rFonts w:ascii="Arial" w:hAnsi="Arial" w:cs="Arial"/>
              </w:rPr>
            </w:pPr>
            <w:r w:rsidRPr="001D534E">
              <w:rPr>
                <w:rFonts w:ascii="Arial" w:hAnsi="Arial" w:cs="Arial"/>
              </w:rPr>
              <w:t>141,134</w:t>
            </w:r>
          </w:p>
        </w:tc>
        <w:tc>
          <w:tcPr>
            <w:tcW w:w="1463" w:type="dxa"/>
            <w:vAlign w:val="bottom"/>
          </w:tcPr>
          <w:p w14:paraId="6C949B94" w14:textId="7945D26E" w:rsidR="00F10B35" w:rsidRPr="001D534E" w:rsidRDefault="00A67947" w:rsidP="00F10B35">
            <w:pPr>
              <w:pBdr>
                <w:bottom w:val="single" w:sz="4" w:space="1" w:color="auto"/>
              </w:pBdr>
              <w:tabs>
                <w:tab w:val="decimal" w:pos="1125"/>
              </w:tabs>
              <w:spacing w:line="360" w:lineRule="exact"/>
              <w:rPr>
                <w:rFonts w:ascii="Arial" w:hAnsi="Arial" w:cs="Arial"/>
              </w:rPr>
            </w:pPr>
            <w:r w:rsidRPr="001D534E">
              <w:rPr>
                <w:rFonts w:ascii="Arial" w:hAnsi="Arial" w:cs="Arial"/>
              </w:rPr>
              <w:t>62,496</w:t>
            </w:r>
          </w:p>
        </w:tc>
        <w:tc>
          <w:tcPr>
            <w:tcW w:w="1462" w:type="dxa"/>
            <w:vAlign w:val="bottom"/>
          </w:tcPr>
          <w:p w14:paraId="1C2161B2" w14:textId="06A6C0B3" w:rsidR="00F10B35" w:rsidRPr="001D534E" w:rsidRDefault="00A67947" w:rsidP="00F10B35">
            <w:pPr>
              <w:pBdr>
                <w:bottom w:val="single" w:sz="4" w:space="1" w:color="auto"/>
              </w:pBdr>
              <w:tabs>
                <w:tab w:val="decimal" w:pos="1155"/>
              </w:tabs>
              <w:spacing w:line="360" w:lineRule="exact"/>
              <w:rPr>
                <w:rFonts w:ascii="Arial" w:hAnsi="Arial" w:cs="Arial"/>
              </w:rPr>
            </w:pPr>
            <w:r w:rsidRPr="001D534E">
              <w:rPr>
                <w:rFonts w:ascii="Arial" w:hAnsi="Arial" w:cs="Arial"/>
              </w:rPr>
              <w:t>918</w:t>
            </w:r>
          </w:p>
        </w:tc>
        <w:tc>
          <w:tcPr>
            <w:tcW w:w="1463" w:type="dxa"/>
            <w:vAlign w:val="bottom"/>
          </w:tcPr>
          <w:p w14:paraId="47ADB6EA" w14:textId="463B3485" w:rsidR="00F10B35" w:rsidRPr="001D534E" w:rsidRDefault="00A67947" w:rsidP="00F10B35">
            <w:pPr>
              <w:pBdr>
                <w:bottom w:val="single" w:sz="4" w:space="1" w:color="auto"/>
              </w:pBdr>
              <w:tabs>
                <w:tab w:val="decimal" w:pos="1155"/>
              </w:tabs>
              <w:spacing w:line="360" w:lineRule="exact"/>
              <w:rPr>
                <w:rFonts w:ascii="Arial" w:hAnsi="Arial" w:cs="Arial"/>
              </w:rPr>
            </w:pPr>
            <w:r w:rsidRPr="001D534E">
              <w:rPr>
                <w:rFonts w:ascii="Arial" w:hAnsi="Arial" w:cs="Arial"/>
              </w:rPr>
              <w:t>204,548</w:t>
            </w:r>
          </w:p>
        </w:tc>
      </w:tr>
      <w:tr w:rsidR="00F10B35" w:rsidRPr="001D534E" w14:paraId="0BCFDA93" w14:textId="77777777">
        <w:tc>
          <w:tcPr>
            <w:tcW w:w="3330" w:type="dxa"/>
          </w:tcPr>
          <w:p w14:paraId="6AA2CC86" w14:textId="77777777" w:rsidR="00F10B35" w:rsidRPr="001D534E" w:rsidRDefault="00F10B35" w:rsidP="00F10B35">
            <w:pPr>
              <w:tabs>
                <w:tab w:val="decimal" w:pos="672"/>
                <w:tab w:val="decimal" w:pos="1242"/>
              </w:tabs>
              <w:spacing w:line="360" w:lineRule="exact"/>
              <w:rPr>
                <w:rFonts w:ascii="Arial" w:hAnsi="Arial" w:cs="Arial"/>
              </w:rPr>
            </w:pPr>
            <w:r w:rsidRPr="001D534E">
              <w:rPr>
                <w:rFonts w:ascii="Arial" w:hAnsi="Arial" w:cs="Arial"/>
                <w:b/>
                <w:bCs/>
                <w:lang w:val="en-US"/>
              </w:rPr>
              <w:t>Accumulated amortisation</w:t>
            </w:r>
          </w:p>
        </w:tc>
        <w:tc>
          <w:tcPr>
            <w:tcW w:w="1462" w:type="dxa"/>
          </w:tcPr>
          <w:p w14:paraId="028D3322" w14:textId="77777777" w:rsidR="00F10B35" w:rsidRPr="001D534E" w:rsidRDefault="00F10B35" w:rsidP="00F10B35">
            <w:pPr>
              <w:tabs>
                <w:tab w:val="decimal" w:pos="1155"/>
              </w:tabs>
              <w:spacing w:line="360" w:lineRule="exact"/>
              <w:rPr>
                <w:rFonts w:ascii="Arial" w:hAnsi="Arial" w:cs="Arial"/>
              </w:rPr>
            </w:pPr>
          </w:p>
        </w:tc>
        <w:tc>
          <w:tcPr>
            <w:tcW w:w="1463" w:type="dxa"/>
            <w:vAlign w:val="bottom"/>
          </w:tcPr>
          <w:p w14:paraId="7DEF5BE4" w14:textId="77777777" w:rsidR="00F10B35" w:rsidRPr="001D534E" w:rsidRDefault="00F10B35" w:rsidP="00F10B35">
            <w:pPr>
              <w:tabs>
                <w:tab w:val="decimal" w:pos="1125"/>
              </w:tabs>
              <w:spacing w:line="360" w:lineRule="exact"/>
              <w:rPr>
                <w:rFonts w:ascii="Arial" w:hAnsi="Arial" w:cs="Arial"/>
              </w:rPr>
            </w:pPr>
          </w:p>
        </w:tc>
        <w:tc>
          <w:tcPr>
            <w:tcW w:w="1462" w:type="dxa"/>
            <w:vAlign w:val="bottom"/>
          </w:tcPr>
          <w:p w14:paraId="62A5310A" w14:textId="77777777" w:rsidR="00F10B35" w:rsidRPr="001D534E" w:rsidRDefault="00F10B35" w:rsidP="00F10B35">
            <w:pPr>
              <w:tabs>
                <w:tab w:val="decimal" w:pos="1155"/>
              </w:tabs>
              <w:spacing w:line="360" w:lineRule="exact"/>
              <w:jc w:val="right"/>
              <w:rPr>
                <w:rFonts w:ascii="Arial" w:hAnsi="Arial" w:cs="Arial"/>
              </w:rPr>
            </w:pPr>
          </w:p>
        </w:tc>
        <w:tc>
          <w:tcPr>
            <w:tcW w:w="1463" w:type="dxa"/>
            <w:vAlign w:val="bottom"/>
          </w:tcPr>
          <w:p w14:paraId="76573D19" w14:textId="77777777" w:rsidR="00F10B35" w:rsidRPr="001D534E" w:rsidRDefault="00F10B35" w:rsidP="00F10B35">
            <w:pPr>
              <w:tabs>
                <w:tab w:val="decimal" w:pos="1155"/>
              </w:tabs>
              <w:spacing w:line="360" w:lineRule="exact"/>
              <w:jc w:val="right"/>
              <w:rPr>
                <w:rFonts w:ascii="Arial" w:hAnsi="Arial" w:cs="Arial"/>
              </w:rPr>
            </w:pPr>
          </w:p>
        </w:tc>
      </w:tr>
      <w:tr w:rsidR="00F10B35" w:rsidRPr="001D534E" w14:paraId="2165F567" w14:textId="77777777">
        <w:tc>
          <w:tcPr>
            <w:tcW w:w="3330" w:type="dxa"/>
          </w:tcPr>
          <w:p w14:paraId="400101DC" w14:textId="082E9805" w:rsidR="00F10B35" w:rsidRPr="001D534E" w:rsidRDefault="00F10B35" w:rsidP="00F10B35">
            <w:pPr>
              <w:spacing w:line="360" w:lineRule="exact"/>
              <w:rPr>
                <w:rFonts w:ascii="Arial" w:hAnsi="Arial" w:cs="Arial"/>
                <w:cs/>
              </w:rPr>
            </w:pPr>
            <w:r w:rsidRPr="001D534E">
              <w:rPr>
                <w:rFonts w:ascii="Arial" w:hAnsi="Arial" w:cs="Arial"/>
              </w:rPr>
              <w:t>1 January 2024</w:t>
            </w:r>
          </w:p>
        </w:tc>
        <w:tc>
          <w:tcPr>
            <w:tcW w:w="1462" w:type="dxa"/>
            <w:vAlign w:val="bottom"/>
          </w:tcPr>
          <w:p w14:paraId="01B12134" w14:textId="0367F1A5" w:rsidR="00F10B35" w:rsidRPr="001D534E" w:rsidRDefault="00F10B35" w:rsidP="00F10B35">
            <w:pPr>
              <w:tabs>
                <w:tab w:val="decimal" w:pos="1155"/>
              </w:tabs>
              <w:spacing w:line="360" w:lineRule="exact"/>
              <w:rPr>
                <w:rFonts w:ascii="Arial" w:hAnsi="Arial" w:cs="Arial"/>
              </w:rPr>
            </w:pPr>
            <w:r w:rsidRPr="001D534E">
              <w:rPr>
                <w:rFonts w:ascii="Arial" w:hAnsi="Arial" w:cs="Arial"/>
              </w:rPr>
              <w:t>76,533</w:t>
            </w:r>
          </w:p>
        </w:tc>
        <w:tc>
          <w:tcPr>
            <w:tcW w:w="1463" w:type="dxa"/>
            <w:vAlign w:val="bottom"/>
          </w:tcPr>
          <w:p w14:paraId="035377EC" w14:textId="407AC060" w:rsidR="00F10B35" w:rsidRPr="001D534E" w:rsidRDefault="00F10B35" w:rsidP="00F10B35">
            <w:pPr>
              <w:tabs>
                <w:tab w:val="decimal" w:pos="1125"/>
              </w:tabs>
              <w:spacing w:line="360" w:lineRule="exact"/>
              <w:rPr>
                <w:rFonts w:ascii="Arial" w:hAnsi="Arial" w:cs="Arial"/>
              </w:rPr>
            </w:pPr>
            <w:r w:rsidRPr="001D534E">
              <w:rPr>
                <w:rFonts w:ascii="Arial" w:hAnsi="Arial" w:cs="Arial"/>
              </w:rPr>
              <w:t>59,698</w:t>
            </w:r>
          </w:p>
        </w:tc>
        <w:tc>
          <w:tcPr>
            <w:tcW w:w="1462" w:type="dxa"/>
            <w:vAlign w:val="bottom"/>
          </w:tcPr>
          <w:p w14:paraId="342C5CC6" w14:textId="7C4A0A5A" w:rsidR="00F10B35" w:rsidRPr="001D534E" w:rsidRDefault="00F10B35" w:rsidP="00F10B35">
            <w:pPr>
              <w:tabs>
                <w:tab w:val="decimal" w:pos="1155"/>
              </w:tabs>
              <w:spacing w:line="360" w:lineRule="exact"/>
              <w:rPr>
                <w:rFonts w:ascii="Arial" w:hAnsi="Arial" w:cs="Arial"/>
              </w:rPr>
            </w:pPr>
            <w:r w:rsidRPr="001D534E">
              <w:rPr>
                <w:rFonts w:ascii="Arial" w:hAnsi="Arial" w:cs="Arial"/>
              </w:rPr>
              <w:t>-</w:t>
            </w:r>
          </w:p>
        </w:tc>
        <w:tc>
          <w:tcPr>
            <w:tcW w:w="1463" w:type="dxa"/>
            <w:vAlign w:val="bottom"/>
          </w:tcPr>
          <w:p w14:paraId="24EFDFB5" w14:textId="163620B0" w:rsidR="00F10B35" w:rsidRPr="001D534E" w:rsidRDefault="00F10B35" w:rsidP="00F10B35">
            <w:pPr>
              <w:tabs>
                <w:tab w:val="decimal" w:pos="1155"/>
              </w:tabs>
              <w:spacing w:line="360" w:lineRule="exact"/>
              <w:rPr>
                <w:rFonts w:ascii="Arial" w:hAnsi="Arial" w:cs="Arial"/>
              </w:rPr>
            </w:pPr>
            <w:r w:rsidRPr="001D534E">
              <w:rPr>
                <w:rFonts w:ascii="Arial" w:hAnsi="Arial" w:cs="Arial"/>
              </w:rPr>
              <w:t>136,231</w:t>
            </w:r>
          </w:p>
        </w:tc>
      </w:tr>
      <w:tr w:rsidR="00F10B35" w:rsidRPr="001D534E" w14:paraId="7F342442" w14:textId="77777777">
        <w:tc>
          <w:tcPr>
            <w:tcW w:w="3330" w:type="dxa"/>
          </w:tcPr>
          <w:p w14:paraId="5F84314E" w14:textId="77777777" w:rsidR="00F10B35" w:rsidRPr="001D534E" w:rsidRDefault="00F10B35" w:rsidP="00F10B35">
            <w:pPr>
              <w:spacing w:line="360" w:lineRule="exact"/>
              <w:rPr>
                <w:rFonts w:ascii="Arial" w:hAnsi="Arial" w:cs="Arial"/>
                <w:cs/>
              </w:rPr>
            </w:pPr>
            <w:r w:rsidRPr="001D534E">
              <w:rPr>
                <w:rFonts w:ascii="Arial" w:hAnsi="Arial" w:cs="Arial"/>
              </w:rPr>
              <w:t>Amortisation for the year</w:t>
            </w:r>
          </w:p>
        </w:tc>
        <w:tc>
          <w:tcPr>
            <w:tcW w:w="1462" w:type="dxa"/>
            <w:vAlign w:val="bottom"/>
          </w:tcPr>
          <w:p w14:paraId="6D6462B6" w14:textId="0E113AB9"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10,138</w:t>
            </w:r>
          </w:p>
        </w:tc>
        <w:tc>
          <w:tcPr>
            <w:tcW w:w="1463" w:type="dxa"/>
            <w:vAlign w:val="bottom"/>
          </w:tcPr>
          <w:p w14:paraId="3F2BD71B" w14:textId="025C2F92" w:rsidR="00F10B35" w:rsidRPr="001D534E" w:rsidRDefault="00F10B35" w:rsidP="00F10B35">
            <w:pPr>
              <w:pBdr>
                <w:bottom w:val="single" w:sz="4" w:space="1" w:color="auto"/>
              </w:pBdr>
              <w:tabs>
                <w:tab w:val="decimal" w:pos="1125"/>
              </w:tabs>
              <w:spacing w:line="360" w:lineRule="exact"/>
              <w:rPr>
                <w:rFonts w:ascii="Arial" w:hAnsi="Arial" w:cs="Arial"/>
              </w:rPr>
            </w:pPr>
            <w:r w:rsidRPr="001D534E">
              <w:rPr>
                <w:rFonts w:ascii="Arial" w:hAnsi="Arial" w:cs="Arial"/>
              </w:rPr>
              <w:t>285</w:t>
            </w:r>
          </w:p>
        </w:tc>
        <w:tc>
          <w:tcPr>
            <w:tcW w:w="1462" w:type="dxa"/>
            <w:vAlign w:val="bottom"/>
          </w:tcPr>
          <w:p w14:paraId="0FE7EB5F" w14:textId="10637FA9"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w:t>
            </w:r>
          </w:p>
        </w:tc>
        <w:tc>
          <w:tcPr>
            <w:tcW w:w="1463" w:type="dxa"/>
            <w:vAlign w:val="bottom"/>
          </w:tcPr>
          <w:p w14:paraId="4F3D56B4" w14:textId="30FD9F19"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10,423</w:t>
            </w:r>
          </w:p>
        </w:tc>
      </w:tr>
      <w:tr w:rsidR="00F10B35" w:rsidRPr="001D534E" w14:paraId="7C264E3C" w14:textId="77777777">
        <w:trPr>
          <w:trHeight w:val="80"/>
        </w:trPr>
        <w:tc>
          <w:tcPr>
            <w:tcW w:w="3330" w:type="dxa"/>
          </w:tcPr>
          <w:p w14:paraId="0E5FF543" w14:textId="27813D70" w:rsidR="00F10B35" w:rsidRPr="001D534E" w:rsidRDefault="00F10B35" w:rsidP="00F10B35">
            <w:pPr>
              <w:spacing w:line="360" w:lineRule="exact"/>
              <w:rPr>
                <w:rFonts w:ascii="Arial" w:hAnsi="Arial" w:cs="Arial"/>
              </w:rPr>
            </w:pPr>
            <w:r w:rsidRPr="001D534E">
              <w:rPr>
                <w:rFonts w:ascii="Arial" w:hAnsi="Arial" w:cs="Arial"/>
              </w:rPr>
              <w:t>31 December 2024</w:t>
            </w:r>
          </w:p>
        </w:tc>
        <w:tc>
          <w:tcPr>
            <w:tcW w:w="1462" w:type="dxa"/>
            <w:vAlign w:val="bottom"/>
          </w:tcPr>
          <w:p w14:paraId="1250B36E" w14:textId="3C608903" w:rsidR="00F10B35" w:rsidRPr="001D534E" w:rsidRDefault="00F10B35" w:rsidP="00F10B35">
            <w:pPr>
              <w:tabs>
                <w:tab w:val="decimal" w:pos="1155"/>
              </w:tabs>
              <w:spacing w:line="360" w:lineRule="exact"/>
              <w:rPr>
                <w:rFonts w:ascii="Arial" w:hAnsi="Arial" w:cs="Arial"/>
              </w:rPr>
            </w:pPr>
            <w:r w:rsidRPr="001D534E">
              <w:rPr>
                <w:rFonts w:ascii="Arial" w:hAnsi="Arial" w:cs="Arial"/>
              </w:rPr>
              <w:t>86,671</w:t>
            </w:r>
          </w:p>
        </w:tc>
        <w:tc>
          <w:tcPr>
            <w:tcW w:w="1463" w:type="dxa"/>
            <w:vAlign w:val="bottom"/>
          </w:tcPr>
          <w:p w14:paraId="3D003D41" w14:textId="4B12B695" w:rsidR="00F10B35" w:rsidRPr="001D534E" w:rsidRDefault="00F10B35" w:rsidP="00F10B35">
            <w:pPr>
              <w:tabs>
                <w:tab w:val="decimal" w:pos="1125"/>
              </w:tabs>
              <w:spacing w:line="360" w:lineRule="exact"/>
              <w:rPr>
                <w:rFonts w:ascii="Arial" w:hAnsi="Arial" w:cs="Arial"/>
              </w:rPr>
            </w:pPr>
            <w:r w:rsidRPr="001D534E">
              <w:rPr>
                <w:rFonts w:ascii="Arial" w:hAnsi="Arial" w:cs="Arial"/>
              </w:rPr>
              <w:t>59,983</w:t>
            </w:r>
          </w:p>
        </w:tc>
        <w:tc>
          <w:tcPr>
            <w:tcW w:w="1462" w:type="dxa"/>
            <w:vAlign w:val="bottom"/>
          </w:tcPr>
          <w:p w14:paraId="4D3ACC97" w14:textId="3CA1F029" w:rsidR="00F10B35" w:rsidRPr="001D534E" w:rsidRDefault="00F10B35" w:rsidP="00F10B35">
            <w:pPr>
              <w:tabs>
                <w:tab w:val="decimal" w:pos="1155"/>
              </w:tabs>
              <w:spacing w:line="360" w:lineRule="exact"/>
              <w:rPr>
                <w:rFonts w:ascii="Arial" w:hAnsi="Arial" w:cs="Arial"/>
              </w:rPr>
            </w:pPr>
            <w:r w:rsidRPr="001D534E">
              <w:rPr>
                <w:rFonts w:ascii="Arial" w:hAnsi="Arial" w:cs="Arial"/>
              </w:rPr>
              <w:t>-</w:t>
            </w:r>
          </w:p>
        </w:tc>
        <w:tc>
          <w:tcPr>
            <w:tcW w:w="1463" w:type="dxa"/>
            <w:vAlign w:val="bottom"/>
          </w:tcPr>
          <w:p w14:paraId="63C79EDC" w14:textId="7D212811" w:rsidR="00F10B35" w:rsidRPr="001D534E" w:rsidRDefault="00F10B35" w:rsidP="00F10B35">
            <w:pPr>
              <w:tabs>
                <w:tab w:val="decimal" w:pos="1155"/>
              </w:tabs>
              <w:spacing w:line="360" w:lineRule="exact"/>
              <w:rPr>
                <w:rFonts w:ascii="Arial" w:hAnsi="Arial" w:cs="Arial"/>
              </w:rPr>
            </w:pPr>
            <w:r w:rsidRPr="001D534E">
              <w:rPr>
                <w:rFonts w:ascii="Arial" w:hAnsi="Arial" w:cs="Arial"/>
              </w:rPr>
              <w:t>146,654</w:t>
            </w:r>
          </w:p>
        </w:tc>
      </w:tr>
      <w:tr w:rsidR="00F10B35" w:rsidRPr="001D534E" w14:paraId="7EBEC75C" w14:textId="77777777">
        <w:tc>
          <w:tcPr>
            <w:tcW w:w="3330" w:type="dxa"/>
          </w:tcPr>
          <w:p w14:paraId="64945EB6" w14:textId="77777777" w:rsidR="00F10B35" w:rsidRPr="001D534E" w:rsidRDefault="00F10B35" w:rsidP="00F10B35">
            <w:pPr>
              <w:spacing w:line="360" w:lineRule="exact"/>
              <w:rPr>
                <w:rFonts w:ascii="Arial" w:hAnsi="Arial" w:cs="Arial"/>
              </w:rPr>
            </w:pPr>
            <w:r w:rsidRPr="001D534E">
              <w:rPr>
                <w:rFonts w:ascii="Arial" w:hAnsi="Arial" w:cs="Arial"/>
              </w:rPr>
              <w:t>Amortisation for the year</w:t>
            </w:r>
          </w:p>
        </w:tc>
        <w:tc>
          <w:tcPr>
            <w:tcW w:w="1462" w:type="dxa"/>
            <w:vAlign w:val="bottom"/>
          </w:tcPr>
          <w:p w14:paraId="2B026354" w14:textId="615E1388" w:rsidR="00F10B35" w:rsidRPr="001D534E" w:rsidRDefault="00480117" w:rsidP="00F10B35">
            <w:pPr>
              <w:pBdr>
                <w:bottom w:val="single" w:sz="4" w:space="1" w:color="auto"/>
              </w:pBdr>
              <w:tabs>
                <w:tab w:val="decimal" w:pos="1155"/>
              </w:tabs>
              <w:spacing w:line="360" w:lineRule="exact"/>
              <w:rPr>
                <w:rFonts w:ascii="Arial" w:hAnsi="Arial" w:cs="Arial"/>
              </w:rPr>
            </w:pPr>
            <w:r w:rsidRPr="001D534E">
              <w:rPr>
                <w:rFonts w:ascii="Arial" w:hAnsi="Arial" w:cs="Arial"/>
              </w:rPr>
              <w:t>12,056</w:t>
            </w:r>
          </w:p>
        </w:tc>
        <w:tc>
          <w:tcPr>
            <w:tcW w:w="1463" w:type="dxa"/>
            <w:vAlign w:val="bottom"/>
          </w:tcPr>
          <w:p w14:paraId="15A966FC" w14:textId="71203008" w:rsidR="00F10B35" w:rsidRPr="001D534E" w:rsidRDefault="00480117" w:rsidP="00F10B35">
            <w:pPr>
              <w:pBdr>
                <w:bottom w:val="single" w:sz="4" w:space="1" w:color="auto"/>
              </w:pBdr>
              <w:tabs>
                <w:tab w:val="decimal" w:pos="1125"/>
              </w:tabs>
              <w:spacing w:line="360" w:lineRule="exact"/>
              <w:rPr>
                <w:rFonts w:ascii="Arial" w:hAnsi="Arial" w:cs="Arial"/>
              </w:rPr>
            </w:pPr>
            <w:r w:rsidRPr="001D534E">
              <w:rPr>
                <w:rFonts w:ascii="Arial" w:hAnsi="Arial" w:cs="Arial"/>
              </w:rPr>
              <w:t>308</w:t>
            </w:r>
          </w:p>
        </w:tc>
        <w:tc>
          <w:tcPr>
            <w:tcW w:w="1462" w:type="dxa"/>
            <w:vAlign w:val="bottom"/>
          </w:tcPr>
          <w:p w14:paraId="1EE08061" w14:textId="77777777"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w:t>
            </w:r>
          </w:p>
        </w:tc>
        <w:tc>
          <w:tcPr>
            <w:tcW w:w="1463" w:type="dxa"/>
            <w:vAlign w:val="bottom"/>
          </w:tcPr>
          <w:p w14:paraId="25A9D0DF" w14:textId="335B83F5" w:rsidR="00F10B35" w:rsidRPr="001D534E" w:rsidRDefault="00480117" w:rsidP="00F10B35">
            <w:pPr>
              <w:pBdr>
                <w:bottom w:val="single" w:sz="4" w:space="1" w:color="auto"/>
              </w:pBdr>
              <w:tabs>
                <w:tab w:val="decimal" w:pos="1155"/>
              </w:tabs>
              <w:spacing w:line="360" w:lineRule="exact"/>
              <w:rPr>
                <w:rFonts w:ascii="Arial" w:hAnsi="Arial" w:cs="Arial"/>
              </w:rPr>
            </w:pPr>
            <w:r w:rsidRPr="001D534E">
              <w:rPr>
                <w:rFonts w:ascii="Arial" w:hAnsi="Arial" w:cs="Arial"/>
              </w:rPr>
              <w:t>12,364</w:t>
            </w:r>
          </w:p>
        </w:tc>
      </w:tr>
      <w:tr w:rsidR="00F10B35" w:rsidRPr="001D534E" w14:paraId="6C9FD4AC" w14:textId="77777777">
        <w:tc>
          <w:tcPr>
            <w:tcW w:w="3330" w:type="dxa"/>
          </w:tcPr>
          <w:p w14:paraId="77F31825" w14:textId="4831A8EB" w:rsidR="00F10B35" w:rsidRPr="001D534E" w:rsidRDefault="00F10B35" w:rsidP="00F10B35">
            <w:pPr>
              <w:spacing w:line="360" w:lineRule="exact"/>
              <w:rPr>
                <w:rFonts w:ascii="Arial" w:hAnsi="Arial" w:cs="Arial"/>
                <w:cs/>
              </w:rPr>
            </w:pPr>
            <w:r w:rsidRPr="001D534E">
              <w:rPr>
                <w:rFonts w:ascii="Arial" w:hAnsi="Arial" w:cs="Arial"/>
              </w:rPr>
              <w:t>31 December 2025</w:t>
            </w:r>
          </w:p>
        </w:tc>
        <w:tc>
          <w:tcPr>
            <w:tcW w:w="1462" w:type="dxa"/>
            <w:vAlign w:val="bottom"/>
          </w:tcPr>
          <w:p w14:paraId="43F229DE" w14:textId="58E21CC1" w:rsidR="00F10B35" w:rsidRPr="001D534E" w:rsidRDefault="00480117" w:rsidP="00F10B35">
            <w:pPr>
              <w:pBdr>
                <w:bottom w:val="single" w:sz="4" w:space="1" w:color="auto"/>
              </w:pBdr>
              <w:tabs>
                <w:tab w:val="decimal" w:pos="1155"/>
              </w:tabs>
              <w:spacing w:line="360" w:lineRule="exact"/>
              <w:rPr>
                <w:rFonts w:ascii="Arial" w:hAnsi="Arial" w:cs="Arial"/>
              </w:rPr>
            </w:pPr>
            <w:r w:rsidRPr="001D534E">
              <w:rPr>
                <w:rFonts w:ascii="Arial" w:hAnsi="Arial" w:cs="Arial"/>
              </w:rPr>
              <w:t>98,727</w:t>
            </w:r>
          </w:p>
        </w:tc>
        <w:tc>
          <w:tcPr>
            <w:tcW w:w="1463" w:type="dxa"/>
            <w:vAlign w:val="bottom"/>
          </w:tcPr>
          <w:p w14:paraId="3C3D0F2D" w14:textId="7575EE47" w:rsidR="00F10B35" w:rsidRPr="001D534E" w:rsidRDefault="00480117" w:rsidP="00F10B35">
            <w:pPr>
              <w:pBdr>
                <w:bottom w:val="single" w:sz="4" w:space="1" w:color="auto"/>
              </w:pBdr>
              <w:tabs>
                <w:tab w:val="decimal" w:pos="1125"/>
              </w:tabs>
              <w:spacing w:line="360" w:lineRule="exact"/>
              <w:rPr>
                <w:rFonts w:ascii="Arial" w:hAnsi="Arial" w:cs="Arial"/>
              </w:rPr>
            </w:pPr>
            <w:r w:rsidRPr="001D534E">
              <w:rPr>
                <w:rFonts w:ascii="Arial" w:hAnsi="Arial" w:cs="Arial"/>
              </w:rPr>
              <w:t>60,291</w:t>
            </w:r>
          </w:p>
        </w:tc>
        <w:tc>
          <w:tcPr>
            <w:tcW w:w="1462" w:type="dxa"/>
            <w:vAlign w:val="bottom"/>
          </w:tcPr>
          <w:p w14:paraId="0D7C0FE9" w14:textId="77777777" w:rsidR="00F10B35" w:rsidRPr="001D534E" w:rsidRDefault="00F10B35" w:rsidP="00F10B35">
            <w:pPr>
              <w:pBdr>
                <w:bottom w:val="single" w:sz="4" w:space="1" w:color="auto"/>
              </w:pBdr>
              <w:tabs>
                <w:tab w:val="decimal" w:pos="1155"/>
              </w:tabs>
              <w:spacing w:line="360" w:lineRule="exact"/>
              <w:rPr>
                <w:rFonts w:ascii="Arial" w:hAnsi="Arial" w:cs="Arial"/>
              </w:rPr>
            </w:pPr>
            <w:r w:rsidRPr="001D534E">
              <w:rPr>
                <w:rFonts w:ascii="Arial" w:hAnsi="Arial" w:cs="Arial"/>
              </w:rPr>
              <w:t>-</w:t>
            </w:r>
          </w:p>
        </w:tc>
        <w:tc>
          <w:tcPr>
            <w:tcW w:w="1463" w:type="dxa"/>
            <w:vAlign w:val="bottom"/>
          </w:tcPr>
          <w:p w14:paraId="6B7B19F6" w14:textId="01051B4E" w:rsidR="00F10B35" w:rsidRPr="001D534E" w:rsidRDefault="00480117" w:rsidP="00F10B35">
            <w:pPr>
              <w:pBdr>
                <w:bottom w:val="single" w:sz="4" w:space="1" w:color="auto"/>
              </w:pBdr>
              <w:tabs>
                <w:tab w:val="decimal" w:pos="1155"/>
              </w:tabs>
              <w:spacing w:line="360" w:lineRule="exact"/>
              <w:rPr>
                <w:rFonts w:ascii="Arial" w:hAnsi="Arial" w:cs="Arial"/>
              </w:rPr>
            </w:pPr>
            <w:r w:rsidRPr="001D534E">
              <w:rPr>
                <w:rFonts w:ascii="Arial" w:hAnsi="Arial" w:cs="Arial"/>
              </w:rPr>
              <w:t>159,018</w:t>
            </w:r>
          </w:p>
        </w:tc>
      </w:tr>
      <w:tr w:rsidR="00F10B35" w:rsidRPr="001D534E" w14:paraId="4BABB23E" w14:textId="77777777">
        <w:tc>
          <w:tcPr>
            <w:tcW w:w="3330" w:type="dxa"/>
          </w:tcPr>
          <w:p w14:paraId="4AAEB050" w14:textId="77777777" w:rsidR="00F10B35" w:rsidRPr="001D534E" w:rsidRDefault="00F10B35" w:rsidP="00F10B35">
            <w:pPr>
              <w:spacing w:line="360" w:lineRule="exact"/>
              <w:rPr>
                <w:rFonts w:ascii="Arial" w:hAnsi="Arial" w:cs="Arial"/>
              </w:rPr>
            </w:pPr>
            <w:r w:rsidRPr="001D534E">
              <w:rPr>
                <w:rFonts w:ascii="Arial" w:hAnsi="Arial" w:cs="Arial"/>
                <w:b/>
                <w:bCs/>
              </w:rPr>
              <w:t>Net book value</w:t>
            </w:r>
          </w:p>
        </w:tc>
        <w:tc>
          <w:tcPr>
            <w:tcW w:w="1462" w:type="dxa"/>
            <w:vAlign w:val="bottom"/>
          </w:tcPr>
          <w:p w14:paraId="2AAEC135" w14:textId="77777777" w:rsidR="00F10B35" w:rsidRPr="001D534E" w:rsidRDefault="00F10B35" w:rsidP="00F10B35">
            <w:pPr>
              <w:tabs>
                <w:tab w:val="decimal" w:pos="1155"/>
              </w:tabs>
              <w:spacing w:line="360" w:lineRule="exact"/>
              <w:rPr>
                <w:rFonts w:ascii="Arial" w:hAnsi="Arial" w:cs="Arial"/>
              </w:rPr>
            </w:pPr>
          </w:p>
        </w:tc>
        <w:tc>
          <w:tcPr>
            <w:tcW w:w="1463" w:type="dxa"/>
            <w:vAlign w:val="bottom"/>
          </w:tcPr>
          <w:p w14:paraId="0D36E76C" w14:textId="77777777" w:rsidR="00F10B35" w:rsidRPr="001D534E" w:rsidRDefault="00F10B35" w:rsidP="00F10B35">
            <w:pPr>
              <w:tabs>
                <w:tab w:val="decimal" w:pos="1125"/>
              </w:tabs>
              <w:spacing w:line="360" w:lineRule="exact"/>
              <w:rPr>
                <w:rFonts w:ascii="Arial" w:hAnsi="Arial" w:cs="Arial"/>
              </w:rPr>
            </w:pPr>
          </w:p>
        </w:tc>
        <w:tc>
          <w:tcPr>
            <w:tcW w:w="1462" w:type="dxa"/>
            <w:vAlign w:val="bottom"/>
          </w:tcPr>
          <w:p w14:paraId="0E58D38F" w14:textId="77777777" w:rsidR="00F10B35" w:rsidRPr="001D534E" w:rsidRDefault="00F10B35" w:rsidP="00F10B35">
            <w:pPr>
              <w:tabs>
                <w:tab w:val="decimal" w:pos="1155"/>
              </w:tabs>
              <w:spacing w:line="360" w:lineRule="exact"/>
              <w:rPr>
                <w:rFonts w:ascii="Arial" w:hAnsi="Arial" w:cs="Arial"/>
              </w:rPr>
            </w:pPr>
          </w:p>
        </w:tc>
        <w:tc>
          <w:tcPr>
            <w:tcW w:w="1463" w:type="dxa"/>
            <w:vAlign w:val="bottom"/>
          </w:tcPr>
          <w:p w14:paraId="00B8C6B5" w14:textId="77777777" w:rsidR="00F10B35" w:rsidRPr="001D534E" w:rsidRDefault="00F10B35" w:rsidP="00F10B35">
            <w:pPr>
              <w:tabs>
                <w:tab w:val="decimal" w:pos="1155"/>
              </w:tabs>
              <w:spacing w:line="360" w:lineRule="exact"/>
              <w:rPr>
                <w:rFonts w:ascii="Arial" w:hAnsi="Arial" w:cs="Arial"/>
              </w:rPr>
            </w:pPr>
          </w:p>
        </w:tc>
      </w:tr>
      <w:tr w:rsidR="00F10B35" w:rsidRPr="001D534E" w14:paraId="522A6F92" w14:textId="77777777">
        <w:tc>
          <w:tcPr>
            <w:tcW w:w="3330" w:type="dxa"/>
          </w:tcPr>
          <w:p w14:paraId="14E1DFFA" w14:textId="4BC65379" w:rsidR="00F10B35" w:rsidRPr="001D534E" w:rsidRDefault="00F10B35" w:rsidP="00F10B35">
            <w:pPr>
              <w:spacing w:line="360" w:lineRule="exact"/>
              <w:rPr>
                <w:rFonts w:ascii="Arial" w:hAnsi="Arial" w:cs="Arial"/>
                <w:cs/>
              </w:rPr>
            </w:pPr>
            <w:r w:rsidRPr="001D534E">
              <w:rPr>
                <w:rFonts w:ascii="Arial" w:hAnsi="Arial" w:cs="Arial"/>
              </w:rPr>
              <w:t>31 December 2024</w:t>
            </w:r>
          </w:p>
        </w:tc>
        <w:tc>
          <w:tcPr>
            <w:tcW w:w="1462" w:type="dxa"/>
            <w:vAlign w:val="bottom"/>
          </w:tcPr>
          <w:p w14:paraId="385A2488" w14:textId="4755BBD3" w:rsidR="00F10B35" w:rsidRPr="001D534E" w:rsidRDefault="00F10B35" w:rsidP="00F10B35">
            <w:pPr>
              <w:pBdr>
                <w:bottom w:val="double" w:sz="4" w:space="1" w:color="auto"/>
              </w:pBdr>
              <w:tabs>
                <w:tab w:val="decimal" w:pos="1155"/>
              </w:tabs>
              <w:spacing w:line="360" w:lineRule="exact"/>
              <w:rPr>
                <w:rFonts w:ascii="Arial" w:hAnsi="Arial" w:cs="Arial"/>
              </w:rPr>
            </w:pPr>
            <w:r w:rsidRPr="001D534E">
              <w:rPr>
                <w:rFonts w:ascii="Arial" w:hAnsi="Arial" w:cs="Arial"/>
              </w:rPr>
              <w:t>29,728</w:t>
            </w:r>
          </w:p>
        </w:tc>
        <w:tc>
          <w:tcPr>
            <w:tcW w:w="1463" w:type="dxa"/>
            <w:vAlign w:val="bottom"/>
          </w:tcPr>
          <w:p w14:paraId="75383D69" w14:textId="685628D9" w:rsidR="00F10B35" w:rsidRPr="001D534E" w:rsidRDefault="00F10B35" w:rsidP="00F10B35">
            <w:pPr>
              <w:pBdr>
                <w:bottom w:val="double" w:sz="4" w:space="1" w:color="auto"/>
              </w:pBdr>
              <w:tabs>
                <w:tab w:val="decimal" w:pos="1125"/>
              </w:tabs>
              <w:spacing w:line="360" w:lineRule="exact"/>
              <w:rPr>
                <w:rFonts w:ascii="Arial" w:hAnsi="Arial" w:cs="Arial"/>
              </w:rPr>
            </w:pPr>
            <w:r w:rsidRPr="001D534E">
              <w:rPr>
                <w:rFonts w:ascii="Arial" w:hAnsi="Arial" w:cs="Arial"/>
              </w:rPr>
              <w:t>2,001</w:t>
            </w:r>
          </w:p>
        </w:tc>
        <w:tc>
          <w:tcPr>
            <w:tcW w:w="1462" w:type="dxa"/>
            <w:vAlign w:val="bottom"/>
          </w:tcPr>
          <w:p w14:paraId="0998D457" w14:textId="160B02ED" w:rsidR="00F10B35" w:rsidRPr="001D534E" w:rsidRDefault="00F10B35" w:rsidP="00F10B35">
            <w:pPr>
              <w:pBdr>
                <w:bottom w:val="double" w:sz="4" w:space="1" w:color="auto"/>
              </w:pBdr>
              <w:tabs>
                <w:tab w:val="decimal" w:pos="1155"/>
              </w:tabs>
              <w:spacing w:line="360" w:lineRule="exact"/>
              <w:rPr>
                <w:rFonts w:ascii="Arial" w:hAnsi="Arial" w:cs="Arial"/>
              </w:rPr>
            </w:pPr>
            <w:r w:rsidRPr="001D534E">
              <w:rPr>
                <w:rFonts w:ascii="Arial" w:hAnsi="Arial" w:cs="Arial"/>
              </w:rPr>
              <w:t>8,582</w:t>
            </w:r>
          </w:p>
        </w:tc>
        <w:tc>
          <w:tcPr>
            <w:tcW w:w="1463" w:type="dxa"/>
            <w:vAlign w:val="bottom"/>
          </w:tcPr>
          <w:p w14:paraId="4716D65C" w14:textId="12ACF208" w:rsidR="00F10B35" w:rsidRPr="001D534E" w:rsidRDefault="00F10B35" w:rsidP="00F10B35">
            <w:pPr>
              <w:pBdr>
                <w:bottom w:val="double" w:sz="4" w:space="1" w:color="auto"/>
              </w:pBdr>
              <w:tabs>
                <w:tab w:val="decimal" w:pos="1155"/>
              </w:tabs>
              <w:spacing w:line="360" w:lineRule="exact"/>
              <w:rPr>
                <w:rFonts w:ascii="Arial" w:hAnsi="Arial" w:cs="Arial"/>
              </w:rPr>
            </w:pPr>
            <w:r w:rsidRPr="001D534E">
              <w:rPr>
                <w:rFonts w:ascii="Arial" w:hAnsi="Arial" w:cs="Arial"/>
              </w:rPr>
              <w:t>40,311</w:t>
            </w:r>
          </w:p>
        </w:tc>
      </w:tr>
      <w:tr w:rsidR="00F10B35" w:rsidRPr="001D534E" w14:paraId="6147554A" w14:textId="77777777">
        <w:tc>
          <w:tcPr>
            <w:tcW w:w="3330" w:type="dxa"/>
          </w:tcPr>
          <w:p w14:paraId="41072050" w14:textId="4E639ACC" w:rsidR="00F10B35" w:rsidRPr="001D534E" w:rsidRDefault="00F10B35" w:rsidP="00F10B35">
            <w:pPr>
              <w:spacing w:line="360" w:lineRule="exact"/>
              <w:rPr>
                <w:rFonts w:ascii="Arial" w:hAnsi="Arial" w:cs="Arial"/>
              </w:rPr>
            </w:pPr>
            <w:r w:rsidRPr="001D534E">
              <w:rPr>
                <w:rFonts w:ascii="Arial" w:hAnsi="Arial" w:cs="Arial"/>
              </w:rPr>
              <w:t>31 December 2025</w:t>
            </w:r>
          </w:p>
        </w:tc>
        <w:tc>
          <w:tcPr>
            <w:tcW w:w="1462" w:type="dxa"/>
            <w:vAlign w:val="bottom"/>
          </w:tcPr>
          <w:p w14:paraId="496F6299" w14:textId="3FAEAA98" w:rsidR="00F10B35" w:rsidRPr="001D534E" w:rsidRDefault="008833B2" w:rsidP="00F10B35">
            <w:pPr>
              <w:pBdr>
                <w:bottom w:val="double" w:sz="4" w:space="1" w:color="auto"/>
              </w:pBdr>
              <w:tabs>
                <w:tab w:val="decimal" w:pos="1155"/>
              </w:tabs>
              <w:spacing w:line="360" w:lineRule="exact"/>
              <w:rPr>
                <w:rFonts w:ascii="Arial" w:hAnsi="Arial" w:cs="Arial"/>
              </w:rPr>
            </w:pPr>
            <w:r w:rsidRPr="001D534E">
              <w:rPr>
                <w:rFonts w:ascii="Arial" w:hAnsi="Arial" w:cs="Arial"/>
              </w:rPr>
              <w:t>42,407</w:t>
            </w:r>
          </w:p>
        </w:tc>
        <w:tc>
          <w:tcPr>
            <w:tcW w:w="1463" w:type="dxa"/>
            <w:vAlign w:val="bottom"/>
          </w:tcPr>
          <w:p w14:paraId="512650A3" w14:textId="2AD36E4C" w:rsidR="00F10B35" w:rsidRPr="001D534E" w:rsidRDefault="008833B2" w:rsidP="00F10B35">
            <w:pPr>
              <w:pBdr>
                <w:bottom w:val="double" w:sz="4" w:space="1" w:color="auto"/>
              </w:pBdr>
              <w:tabs>
                <w:tab w:val="decimal" w:pos="1125"/>
              </w:tabs>
              <w:spacing w:line="360" w:lineRule="exact"/>
              <w:rPr>
                <w:rFonts w:ascii="Arial" w:hAnsi="Arial" w:cs="Arial"/>
              </w:rPr>
            </w:pPr>
            <w:r w:rsidRPr="001D534E">
              <w:rPr>
                <w:rFonts w:ascii="Arial" w:hAnsi="Arial" w:cs="Arial"/>
                <w:cs/>
              </w:rPr>
              <w:t>2</w:t>
            </w:r>
            <w:r w:rsidRPr="001D534E">
              <w:rPr>
                <w:rFonts w:ascii="Arial" w:hAnsi="Arial" w:cs="Arial"/>
              </w:rPr>
              <w:t>,205</w:t>
            </w:r>
          </w:p>
        </w:tc>
        <w:tc>
          <w:tcPr>
            <w:tcW w:w="1462" w:type="dxa"/>
            <w:vAlign w:val="bottom"/>
          </w:tcPr>
          <w:p w14:paraId="45F05AE0" w14:textId="0C3B34BA" w:rsidR="00F10B35" w:rsidRPr="001D534E" w:rsidRDefault="008833B2" w:rsidP="00F10B35">
            <w:pPr>
              <w:pBdr>
                <w:bottom w:val="double" w:sz="4" w:space="1" w:color="auto"/>
              </w:pBdr>
              <w:tabs>
                <w:tab w:val="decimal" w:pos="1155"/>
              </w:tabs>
              <w:spacing w:line="360" w:lineRule="exact"/>
              <w:rPr>
                <w:rFonts w:ascii="Arial" w:hAnsi="Arial" w:cs="Arial"/>
              </w:rPr>
            </w:pPr>
            <w:r w:rsidRPr="001D534E">
              <w:rPr>
                <w:rFonts w:ascii="Arial" w:hAnsi="Arial" w:cs="Arial"/>
              </w:rPr>
              <w:t>918</w:t>
            </w:r>
          </w:p>
        </w:tc>
        <w:tc>
          <w:tcPr>
            <w:tcW w:w="1463" w:type="dxa"/>
            <w:vAlign w:val="bottom"/>
          </w:tcPr>
          <w:p w14:paraId="30DB1F2A" w14:textId="56627240" w:rsidR="00F10B35" w:rsidRPr="001D534E" w:rsidRDefault="008833B2" w:rsidP="00F10B35">
            <w:pPr>
              <w:pBdr>
                <w:bottom w:val="double" w:sz="4" w:space="1" w:color="auto"/>
              </w:pBdr>
              <w:tabs>
                <w:tab w:val="decimal" w:pos="1155"/>
              </w:tabs>
              <w:spacing w:line="360" w:lineRule="exact"/>
              <w:rPr>
                <w:rFonts w:ascii="Arial" w:hAnsi="Arial" w:cs="Arial"/>
              </w:rPr>
            </w:pPr>
            <w:r w:rsidRPr="001D534E">
              <w:rPr>
                <w:rFonts w:ascii="Arial" w:hAnsi="Arial" w:cs="Arial"/>
              </w:rPr>
              <w:t>45,530</w:t>
            </w:r>
          </w:p>
        </w:tc>
      </w:tr>
    </w:tbl>
    <w:p w14:paraId="42AE2932" w14:textId="03DE5666" w:rsidR="0068503B" w:rsidRPr="001D534E" w:rsidRDefault="0068503B" w:rsidP="0068503B">
      <w:pPr>
        <w:tabs>
          <w:tab w:val="left" w:pos="2160"/>
          <w:tab w:val="center" w:pos="6840"/>
          <w:tab w:val="center" w:pos="8280"/>
        </w:tabs>
        <w:spacing w:before="240" w:after="120" w:line="380" w:lineRule="exact"/>
        <w:ind w:left="540" w:right="-43"/>
        <w:jc w:val="thaiDistribute"/>
        <w:rPr>
          <w:rFonts w:ascii="Arial" w:hAnsi="Arial"/>
          <w:sz w:val="22"/>
          <w:szCs w:val="22"/>
        </w:rPr>
      </w:pPr>
      <w:r w:rsidRPr="001D534E">
        <w:rPr>
          <w:rFonts w:ascii="Arial" w:hAnsi="Arial"/>
          <w:sz w:val="22"/>
          <w:szCs w:val="22"/>
        </w:rPr>
        <w:t xml:space="preserve">Reconciliations of the net book value of intangible assets for the years </w:t>
      </w:r>
      <w:r w:rsidR="00265222" w:rsidRPr="001D534E">
        <w:rPr>
          <w:rFonts w:ascii="Arial" w:hAnsi="Arial"/>
          <w:sz w:val="22"/>
          <w:szCs w:val="22"/>
        </w:rPr>
        <w:t>2025</w:t>
      </w:r>
      <w:r w:rsidRPr="001D534E">
        <w:rPr>
          <w:rFonts w:ascii="Arial" w:hAnsi="Arial"/>
          <w:sz w:val="22"/>
          <w:szCs w:val="22"/>
        </w:rPr>
        <w:t xml:space="preserve"> and </w:t>
      </w:r>
      <w:r w:rsidR="00265222" w:rsidRPr="001D534E">
        <w:rPr>
          <w:rFonts w:ascii="Arial" w:hAnsi="Arial"/>
          <w:sz w:val="22"/>
          <w:szCs w:val="22"/>
        </w:rPr>
        <w:t>2024</w:t>
      </w:r>
      <w:r w:rsidRPr="001D534E">
        <w:rPr>
          <w:rFonts w:ascii="Arial" w:hAnsi="Arial"/>
          <w:sz w:val="22"/>
          <w:szCs w:val="22"/>
        </w:rPr>
        <w:t xml:space="preserve"> were presented below.</w:t>
      </w:r>
    </w:p>
    <w:tbl>
      <w:tblPr>
        <w:tblW w:w="9443" w:type="dxa"/>
        <w:tblInd w:w="450" w:type="dxa"/>
        <w:tblLook w:val="04A0" w:firstRow="1" w:lastRow="0" w:firstColumn="1" w:lastColumn="0" w:noHBand="0" w:noVBand="1"/>
      </w:tblPr>
      <w:tblGrid>
        <w:gridCol w:w="3690"/>
        <w:gridCol w:w="1438"/>
        <w:gridCol w:w="1438"/>
        <w:gridCol w:w="1438"/>
        <w:gridCol w:w="1439"/>
      </w:tblGrid>
      <w:tr w:rsidR="0068503B" w:rsidRPr="001D534E" w14:paraId="724B85CE" w14:textId="77777777" w:rsidTr="007A7B63">
        <w:trPr>
          <w:trHeight w:val="409"/>
        </w:trPr>
        <w:tc>
          <w:tcPr>
            <w:tcW w:w="3690" w:type="dxa"/>
          </w:tcPr>
          <w:p w14:paraId="2E6F3091" w14:textId="77777777" w:rsidR="0068503B" w:rsidRPr="001D534E" w:rsidRDefault="0068503B">
            <w:pPr>
              <w:tabs>
                <w:tab w:val="left" w:pos="600"/>
                <w:tab w:val="left" w:pos="900"/>
                <w:tab w:val="right" w:pos="7280"/>
                <w:tab w:val="right" w:pos="8540"/>
              </w:tabs>
              <w:spacing w:line="380" w:lineRule="exact"/>
              <w:ind w:right="-43"/>
              <w:jc w:val="thaiDistribute"/>
              <w:rPr>
                <w:rFonts w:ascii="Arial" w:hAnsi="Arial" w:cs="Arial"/>
                <w:cs/>
              </w:rPr>
            </w:pPr>
          </w:p>
        </w:tc>
        <w:tc>
          <w:tcPr>
            <w:tcW w:w="5753" w:type="dxa"/>
            <w:gridSpan w:val="4"/>
          </w:tcPr>
          <w:p w14:paraId="7AA6F680" w14:textId="77777777" w:rsidR="0068503B" w:rsidRPr="001D534E" w:rsidRDefault="0068503B">
            <w:pPr>
              <w:tabs>
                <w:tab w:val="left" w:pos="600"/>
                <w:tab w:val="left" w:pos="900"/>
                <w:tab w:val="right" w:pos="7280"/>
                <w:tab w:val="right" w:pos="8540"/>
              </w:tabs>
              <w:spacing w:line="380" w:lineRule="exact"/>
              <w:ind w:right="-43"/>
              <w:jc w:val="right"/>
              <w:rPr>
                <w:rFonts w:ascii="Arial" w:hAnsi="Arial" w:cs="Arial"/>
                <w:u w:val="single"/>
              </w:rPr>
            </w:pPr>
            <w:r w:rsidRPr="001D534E">
              <w:rPr>
                <w:rFonts w:ascii="Arial" w:hAnsi="Arial" w:cs="Arial"/>
              </w:rPr>
              <w:t>(Unit: Thousand Baht)</w:t>
            </w:r>
          </w:p>
        </w:tc>
      </w:tr>
      <w:tr w:rsidR="0068503B" w:rsidRPr="001D534E" w14:paraId="35E3EDCC" w14:textId="77777777" w:rsidTr="007A7B63">
        <w:trPr>
          <w:trHeight w:val="398"/>
        </w:trPr>
        <w:tc>
          <w:tcPr>
            <w:tcW w:w="3690" w:type="dxa"/>
          </w:tcPr>
          <w:p w14:paraId="56593309" w14:textId="77777777" w:rsidR="0068503B" w:rsidRPr="001D534E" w:rsidRDefault="0068503B">
            <w:pPr>
              <w:tabs>
                <w:tab w:val="left" w:pos="600"/>
                <w:tab w:val="left" w:pos="900"/>
                <w:tab w:val="right" w:pos="7280"/>
                <w:tab w:val="right" w:pos="8540"/>
              </w:tabs>
              <w:spacing w:line="380" w:lineRule="exact"/>
              <w:ind w:right="-43"/>
              <w:jc w:val="thaiDistribute"/>
              <w:rPr>
                <w:rFonts w:ascii="Arial" w:hAnsi="Arial" w:cs="Arial"/>
                <w:cs/>
              </w:rPr>
            </w:pPr>
          </w:p>
        </w:tc>
        <w:tc>
          <w:tcPr>
            <w:tcW w:w="2876" w:type="dxa"/>
            <w:gridSpan w:val="2"/>
          </w:tcPr>
          <w:p w14:paraId="3707BC35" w14:textId="77777777" w:rsidR="0068503B" w:rsidRPr="001D534E" w:rsidRDefault="0068503B">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Consolidated                        financial statements</w:t>
            </w:r>
          </w:p>
        </w:tc>
        <w:tc>
          <w:tcPr>
            <w:tcW w:w="2877" w:type="dxa"/>
            <w:gridSpan w:val="2"/>
            <w:vAlign w:val="bottom"/>
          </w:tcPr>
          <w:p w14:paraId="3ECC1239" w14:textId="77777777" w:rsidR="0068503B" w:rsidRPr="001D534E" w:rsidRDefault="0068503B">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68503B" w:rsidRPr="001D534E" w14:paraId="50D3A960" w14:textId="77777777" w:rsidTr="007A7B63">
        <w:trPr>
          <w:trHeight w:val="378"/>
        </w:trPr>
        <w:tc>
          <w:tcPr>
            <w:tcW w:w="3690" w:type="dxa"/>
          </w:tcPr>
          <w:p w14:paraId="042683D4" w14:textId="77777777" w:rsidR="0068503B" w:rsidRPr="001D534E" w:rsidRDefault="0068503B">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rPr>
              <w:br w:type="page"/>
            </w:r>
          </w:p>
        </w:tc>
        <w:tc>
          <w:tcPr>
            <w:tcW w:w="1438" w:type="dxa"/>
          </w:tcPr>
          <w:p w14:paraId="549C11E3" w14:textId="0E560279" w:rsidR="0068503B"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438" w:type="dxa"/>
          </w:tcPr>
          <w:p w14:paraId="02672250" w14:textId="101FD69A" w:rsidR="0068503B"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c>
          <w:tcPr>
            <w:tcW w:w="1438" w:type="dxa"/>
          </w:tcPr>
          <w:p w14:paraId="499BF94E" w14:textId="4AD325C2" w:rsidR="0068503B"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439" w:type="dxa"/>
          </w:tcPr>
          <w:p w14:paraId="7FB7FF8C" w14:textId="1C190119" w:rsidR="0068503B" w:rsidRPr="001D534E" w:rsidRDefault="002652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r>
      <w:tr w:rsidR="00F10B35" w:rsidRPr="001D534E" w14:paraId="09445506" w14:textId="77777777">
        <w:trPr>
          <w:trHeight w:val="333"/>
        </w:trPr>
        <w:tc>
          <w:tcPr>
            <w:tcW w:w="3690" w:type="dxa"/>
          </w:tcPr>
          <w:p w14:paraId="6315AA1B" w14:textId="242F03B1"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cs/>
              </w:rPr>
            </w:pPr>
            <w:r w:rsidRPr="001D534E">
              <w:rPr>
                <w:rFonts w:ascii="Arial" w:hAnsi="Arial" w:cs="Arial"/>
              </w:rPr>
              <w:t>Net book value at the beginning of year</w:t>
            </w:r>
          </w:p>
        </w:tc>
        <w:tc>
          <w:tcPr>
            <w:tcW w:w="1438" w:type="dxa"/>
          </w:tcPr>
          <w:p w14:paraId="512BACAB" w14:textId="22F4037D" w:rsidR="00F10B35" w:rsidRPr="001D534E" w:rsidRDefault="00C64756" w:rsidP="00F10B35">
            <w:pPr>
              <w:tabs>
                <w:tab w:val="decimal" w:pos="1092"/>
              </w:tabs>
              <w:spacing w:line="380" w:lineRule="exact"/>
              <w:ind w:right="-43"/>
              <w:rPr>
                <w:rFonts w:ascii="Arial" w:hAnsi="Arial" w:cs="Arial"/>
              </w:rPr>
            </w:pPr>
            <w:r w:rsidRPr="001D534E">
              <w:rPr>
                <w:rFonts w:ascii="Arial" w:hAnsi="Arial" w:cs="Arial"/>
              </w:rPr>
              <w:t>40,312</w:t>
            </w:r>
          </w:p>
        </w:tc>
        <w:tc>
          <w:tcPr>
            <w:tcW w:w="1438" w:type="dxa"/>
          </w:tcPr>
          <w:p w14:paraId="138BF451" w14:textId="234D110B" w:rsidR="00F10B35" w:rsidRPr="001D534E" w:rsidRDefault="00F10B35" w:rsidP="00F10B35">
            <w:pPr>
              <w:tabs>
                <w:tab w:val="decimal" w:pos="1092"/>
              </w:tabs>
              <w:spacing w:line="380" w:lineRule="exact"/>
              <w:ind w:right="-43"/>
              <w:rPr>
                <w:rFonts w:ascii="Arial" w:hAnsi="Arial" w:cs="Arial"/>
              </w:rPr>
            </w:pPr>
            <w:r w:rsidRPr="001D534E">
              <w:rPr>
                <w:rFonts w:ascii="Arial" w:hAnsi="Arial" w:cs="Arial"/>
              </w:rPr>
              <w:t>33,840</w:t>
            </w:r>
          </w:p>
        </w:tc>
        <w:tc>
          <w:tcPr>
            <w:tcW w:w="1438" w:type="dxa"/>
          </w:tcPr>
          <w:p w14:paraId="7B2872E2" w14:textId="2789D55B" w:rsidR="00F10B35" w:rsidRPr="001D534E" w:rsidRDefault="00C64756" w:rsidP="00F10B35">
            <w:pPr>
              <w:tabs>
                <w:tab w:val="decimal" w:pos="1092"/>
              </w:tabs>
              <w:spacing w:line="380" w:lineRule="exact"/>
              <w:ind w:right="-43"/>
              <w:rPr>
                <w:rFonts w:ascii="Arial" w:hAnsi="Arial" w:cs="Arial"/>
              </w:rPr>
            </w:pPr>
            <w:r w:rsidRPr="001D534E">
              <w:rPr>
                <w:rFonts w:ascii="Arial" w:hAnsi="Arial" w:cs="Arial"/>
              </w:rPr>
              <w:t>40,311</w:t>
            </w:r>
          </w:p>
        </w:tc>
        <w:tc>
          <w:tcPr>
            <w:tcW w:w="1439" w:type="dxa"/>
          </w:tcPr>
          <w:p w14:paraId="59CC2F6D" w14:textId="36ADA8DC" w:rsidR="00F10B35" w:rsidRPr="001D534E" w:rsidRDefault="00F10B35" w:rsidP="00F10B35">
            <w:pPr>
              <w:tabs>
                <w:tab w:val="decimal" w:pos="1092"/>
              </w:tabs>
              <w:spacing w:line="380" w:lineRule="exact"/>
              <w:ind w:right="-43"/>
              <w:rPr>
                <w:rFonts w:ascii="Arial" w:hAnsi="Arial" w:cs="Arial"/>
              </w:rPr>
            </w:pPr>
            <w:r w:rsidRPr="001D534E">
              <w:rPr>
                <w:rFonts w:ascii="Arial" w:hAnsi="Arial" w:cs="Arial"/>
              </w:rPr>
              <w:t>33,838</w:t>
            </w:r>
          </w:p>
        </w:tc>
      </w:tr>
      <w:tr w:rsidR="00F10B35" w:rsidRPr="001D534E" w14:paraId="09C2AB7E" w14:textId="77777777">
        <w:trPr>
          <w:trHeight w:val="333"/>
        </w:trPr>
        <w:tc>
          <w:tcPr>
            <w:tcW w:w="3690" w:type="dxa"/>
          </w:tcPr>
          <w:p w14:paraId="1D7E744A" w14:textId="77777777" w:rsidR="00F10B35" w:rsidRPr="001D534E" w:rsidRDefault="00F10B35" w:rsidP="00F10B35">
            <w:pPr>
              <w:tabs>
                <w:tab w:val="left" w:pos="900"/>
                <w:tab w:val="left" w:pos="1440"/>
                <w:tab w:val="right" w:pos="5490"/>
                <w:tab w:val="right" w:pos="7740"/>
                <w:tab w:val="right" w:pos="9180"/>
              </w:tabs>
              <w:spacing w:line="380" w:lineRule="exact"/>
              <w:ind w:right="-45"/>
              <w:jc w:val="thaiDistribute"/>
              <w:rPr>
                <w:rFonts w:ascii="Arial" w:hAnsi="Arial" w:cs="Arial"/>
                <w:cs/>
              </w:rPr>
            </w:pPr>
            <w:r w:rsidRPr="001D534E">
              <w:rPr>
                <w:rFonts w:ascii="Arial" w:hAnsi="Arial" w:cs="Arial"/>
              </w:rPr>
              <w:t>Acquisitions</w:t>
            </w:r>
          </w:p>
        </w:tc>
        <w:tc>
          <w:tcPr>
            <w:tcW w:w="1438" w:type="dxa"/>
          </w:tcPr>
          <w:p w14:paraId="173FFBB3" w14:textId="06369147" w:rsidR="00F10B35" w:rsidRPr="001D534E" w:rsidRDefault="00C64756" w:rsidP="00F10B35">
            <w:pPr>
              <w:tabs>
                <w:tab w:val="decimal" w:pos="1092"/>
              </w:tabs>
              <w:spacing w:line="380" w:lineRule="exact"/>
              <w:ind w:right="-43"/>
              <w:rPr>
                <w:rFonts w:ascii="Arial" w:hAnsi="Arial" w:cs="Arial"/>
              </w:rPr>
            </w:pPr>
            <w:r w:rsidRPr="001D534E">
              <w:rPr>
                <w:rFonts w:ascii="Arial" w:hAnsi="Arial" w:cs="Arial"/>
              </w:rPr>
              <w:t>17,583</w:t>
            </w:r>
          </w:p>
        </w:tc>
        <w:tc>
          <w:tcPr>
            <w:tcW w:w="1438" w:type="dxa"/>
          </w:tcPr>
          <w:p w14:paraId="0CA7BA14" w14:textId="61158E07" w:rsidR="00F10B35" w:rsidRPr="001D534E" w:rsidRDefault="00F10B35" w:rsidP="00F10B35">
            <w:pPr>
              <w:tabs>
                <w:tab w:val="decimal" w:pos="1092"/>
              </w:tabs>
              <w:spacing w:line="380" w:lineRule="exact"/>
              <w:ind w:right="-43"/>
              <w:rPr>
                <w:rFonts w:ascii="Arial" w:hAnsi="Arial" w:cs="Arial"/>
              </w:rPr>
            </w:pPr>
            <w:r w:rsidRPr="001D534E">
              <w:rPr>
                <w:rFonts w:ascii="Arial" w:hAnsi="Arial" w:cs="Arial"/>
              </w:rPr>
              <w:t>16,896</w:t>
            </w:r>
          </w:p>
        </w:tc>
        <w:tc>
          <w:tcPr>
            <w:tcW w:w="1438" w:type="dxa"/>
          </w:tcPr>
          <w:p w14:paraId="199A3FA6" w14:textId="6DCAC0F9" w:rsidR="00F10B35" w:rsidRPr="001D534E" w:rsidRDefault="00C64756" w:rsidP="00F10B35">
            <w:pPr>
              <w:tabs>
                <w:tab w:val="decimal" w:pos="1092"/>
              </w:tabs>
              <w:spacing w:line="380" w:lineRule="exact"/>
              <w:ind w:right="-43"/>
              <w:rPr>
                <w:rFonts w:ascii="Arial" w:hAnsi="Arial" w:cs="Arial"/>
              </w:rPr>
            </w:pPr>
            <w:r w:rsidRPr="001D534E">
              <w:rPr>
                <w:rFonts w:ascii="Arial" w:hAnsi="Arial" w:cs="Arial"/>
              </w:rPr>
              <w:t>17,583</w:t>
            </w:r>
          </w:p>
        </w:tc>
        <w:tc>
          <w:tcPr>
            <w:tcW w:w="1439" w:type="dxa"/>
          </w:tcPr>
          <w:p w14:paraId="4D88877D" w14:textId="448BF01F" w:rsidR="00F10B35" w:rsidRPr="001D534E" w:rsidRDefault="00F10B35" w:rsidP="00F10B35">
            <w:pPr>
              <w:tabs>
                <w:tab w:val="decimal" w:pos="1092"/>
              </w:tabs>
              <w:spacing w:line="380" w:lineRule="exact"/>
              <w:ind w:right="-43"/>
              <w:rPr>
                <w:rFonts w:ascii="Arial" w:hAnsi="Arial" w:cs="Arial"/>
              </w:rPr>
            </w:pPr>
            <w:r w:rsidRPr="001D534E">
              <w:rPr>
                <w:rFonts w:ascii="Arial" w:hAnsi="Arial" w:cs="Arial"/>
              </w:rPr>
              <w:t>16,896</w:t>
            </w:r>
          </w:p>
        </w:tc>
      </w:tr>
      <w:tr w:rsidR="00F10B35" w:rsidRPr="001D534E" w14:paraId="388B89FA" w14:textId="77777777">
        <w:trPr>
          <w:trHeight w:val="333"/>
        </w:trPr>
        <w:tc>
          <w:tcPr>
            <w:tcW w:w="3690" w:type="dxa"/>
          </w:tcPr>
          <w:p w14:paraId="118A6533" w14:textId="77777777" w:rsidR="00F10B35" w:rsidRPr="001D534E" w:rsidRDefault="00F10B35" w:rsidP="00F10B35">
            <w:pPr>
              <w:tabs>
                <w:tab w:val="left" w:pos="900"/>
                <w:tab w:val="left" w:pos="1440"/>
                <w:tab w:val="right" w:pos="5490"/>
                <w:tab w:val="right" w:pos="7740"/>
                <w:tab w:val="right" w:pos="9180"/>
              </w:tabs>
              <w:spacing w:line="380" w:lineRule="exact"/>
              <w:ind w:right="-45"/>
              <w:jc w:val="thaiDistribute"/>
              <w:rPr>
                <w:rFonts w:ascii="Arial" w:hAnsi="Arial" w:cs="Arial"/>
                <w:cs/>
              </w:rPr>
            </w:pPr>
            <w:r w:rsidRPr="001D534E">
              <w:rPr>
                <w:rFonts w:ascii="Arial" w:hAnsi="Arial" w:cs="Arial"/>
              </w:rPr>
              <w:t>Amortisation</w:t>
            </w:r>
          </w:p>
        </w:tc>
        <w:tc>
          <w:tcPr>
            <w:tcW w:w="1438" w:type="dxa"/>
          </w:tcPr>
          <w:p w14:paraId="05591239" w14:textId="44A8227C" w:rsidR="00F10B35" w:rsidRPr="001D534E" w:rsidRDefault="00C64756" w:rsidP="00F10B35">
            <w:pPr>
              <w:pBdr>
                <w:bottom w:val="single" w:sz="4" w:space="1" w:color="auto"/>
              </w:pBdr>
              <w:tabs>
                <w:tab w:val="decimal" w:pos="1092"/>
              </w:tabs>
              <w:spacing w:line="380" w:lineRule="exact"/>
              <w:ind w:right="-43"/>
              <w:rPr>
                <w:rFonts w:ascii="Arial" w:hAnsi="Arial" w:cs="Arial"/>
                <w:cs/>
              </w:rPr>
            </w:pPr>
            <w:r w:rsidRPr="001D534E">
              <w:rPr>
                <w:rFonts w:ascii="Arial" w:hAnsi="Arial" w:cs="Arial"/>
              </w:rPr>
              <w:t>(12,364)</w:t>
            </w:r>
          </w:p>
        </w:tc>
        <w:tc>
          <w:tcPr>
            <w:tcW w:w="1438" w:type="dxa"/>
          </w:tcPr>
          <w:p w14:paraId="451CCD21" w14:textId="395096B2" w:rsidR="00F10B35" w:rsidRPr="001D534E" w:rsidRDefault="00F10B35" w:rsidP="00F10B35">
            <w:pPr>
              <w:pBdr>
                <w:bottom w:val="single" w:sz="4" w:space="1" w:color="auto"/>
              </w:pBdr>
              <w:tabs>
                <w:tab w:val="decimal" w:pos="1092"/>
              </w:tabs>
              <w:spacing w:line="380" w:lineRule="exact"/>
              <w:ind w:right="-43"/>
              <w:rPr>
                <w:rFonts w:ascii="Arial" w:hAnsi="Arial" w:cs="Arial"/>
              </w:rPr>
            </w:pPr>
            <w:r w:rsidRPr="001D534E">
              <w:rPr>
                <w:rFonts w:ascii="Arial" w:hAnsi="Arial" w:cs="Arial"/>
              </w:rPr>
              <w:t>(10,424)</w:t>
            </w:r>
          </w:p>
        </w:tc>
        <w:tc>
          <w:tcPr>
            <w:tcW w:w="1438" w:type="dxa"/>
          </w:tcPr>
          <w:p w14:paraId="7CF63C35" w14:textId="165DEAAB" w:rsidR="00F10B35" w:rsidRPr="001D534E" w:rsidRDefault="00C64756" w:rsidP="00F10B35">
            <w:pPr>
              <w:pBdr>
                <w:bottom w:val="single" w:sz="4" w:space="1" w:color="auto"/>
              </w:pBdr>
              <w:tabs>
                <w:tab w:val="decimal" w:pos="1092"/>
              </w:tabs>
              <w:spacing w:line="380" w:lineRule="exact"/>
              <w:ind w:right="-43"/>
              <w:rPr>
                <w:rFonts w:ascii="Arial" w:hAnsi="Arial" w:cs="Arial"/>
              </w:rPr>
            </w:pPr>
            <w:r w:rsidRPr="001D534E">
              <w:rPr>
                <w:rFonts w:ascii="Arial" w:hAnsi="Arial" w:cs="Arial"/>
              </w:rPr>
              <w:t>(12,364)</w:t>
            </w:r>
          </w:p>
        </w:tc>
        <w:tc>
          <w:tcPr>
            <w:tcW w:w="1439" w:type="dxa"/>
          </w:tcPr>
          <w:p w14:paraId="0D70B990" w14:textId="215ADC67" w:rsidR="00F10B35" w:rsidRPr="001D534E" w:rsidRDefault="00F10B35" w:rsidP="00F10B35">
            <w:pPr>
              <w:pBdr>
                <w:bottom w:val="single" w:sz="4" w:space="1" w:color="auto"/>
              </w:pBdr>
              <w:tabs>
                <w:tab w:val="decimal" w:pos="1092"/>
              </w:tabs>
              <w:spacing w:line="380" w:lineRule="exact"/>
              <w:ind w:right="-43"/>
              <w:rPr>
                <w:rFonts w:ascii="Arial" w:hAnsi="Arial" w:cs="Arial"/>
              </w:rPr>
            </w:pPr>
            <w:r w:rsidRPr="001D534E">
              <w:rPr>
                <w:rFonts w:ascii="Arial" w:hAnsi="Arial" w:cs="Arial"/>
              </w:rPr>
              <w:t>(10,423)</w:t>
            </w:r>
          </w:p>
        </w:tc>
      </w:tr>
      <w:tr w:rsidR="00F10B35" w:rsidRPr="001D534E" w14:paraId="720C7E9E" w14:textId="77777777">
        <w:trPr>
          <w:trHeight w:val="297"/>
        </w:trPr>
        <w:tc>
          <w:tcPr>
            <w:tcW w:w="3690" w:type="dxa"/>
          </w:tcPr>
          <w:p w14:paraId="5C390C4B" w14:textId="3FD4ADA5"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cs/>
              </w:rPr>
            </w:pPr>
            <w:r w:rsidRPr="001D534E">
              <w:rPr>
                <w:rFonts w:ascii="Arial" w:hAnsi="Arial" w:cs="Arial"/>
              </w:rPr>
              <w:t>Net book value at the end of year</w:t>
            </w:r>
          </w:p>
        </w:tc>
        <w:tc>
          <w:tcPr>
            <w:tcW w:w="1438" w:type="dxa"/>
          </w:tcPr>
          <w:p w14:paraId="1399763C" w14:textId="013FCFEF" w:rsidR="00F10B35" w:rsidRPr="001D534E" w:rsidRDefault="00C64756" w:rsidP="00F10B35">
            <w:pPr>
              <w:pBdr>
                <w:bottom w:val="double" w:sz="4" w:space="1" w:color="auto"/>
              </w:pBdr>
              <w:tabs>
                <w:tab w:val="decimal" w:pos="1092"/>
              </w:tabs>
              <w:spacing w:line="380" w:lineRule="exact"/>
              <w:ind w:right="-43"/>
              <w:rPr>
                <w:rFonts w:ascii="Arial" w:hAnsi="Arial" w:cs="Arial"/>
              </w:rPr>
            </w:pPr>
            <w:r w:rsidRPr="001D534E">
              <w:rPr>
                <w:rFonts w:ascii="Arial" w:hAnsi="Arial" w:cs="Arial"/>
              </w:rPr>
              <w:t>45,531</w:t>
            </w:r>
          </w:p>
        </w:tc>
        <w:tc>
          <w:tcPr>
            <w:tcW w:w="1438" w:type="dxa"/>
          </w:tcPr>
          <w:p w14:paraId="01599F3D" w14:textId="3D7810A6" w:rsidR="00F10B35" w:rsidRPr="001D534E" w:rsidRDefault="00F10B35" w:rsidP="00F10B35">
            <w:pPr>
              <w:pBdr>
                <w:bottom w:val="double" w:sz="4" w:space="1" w:color="auto"/>
              </w:pBdr>
              <w:tabs>
                <w:tab w:val="decimal" w:pos="1092"/>
              </w:tabs>
              <w:spacing w:line="380" w:lineRule="exact"/>
              <w:ind w:right="-43"/>
              <w:rPr>
                <w:rFonts w:ascii="Arial" w:hAnsi="Arial" w:cs="Arial"/>
              </w:rPr>
            </w:pPr>
            <w:r w:rsidRPr="001D534E">
              <w:rPr>
                <w:rFonts w:ascii="Arial" w:hAnsi="Arial" w:cs="Arial"/>
              </w:rPr>
              <w:t>40,312</w:t>
            </w:r>
          </w:p>
        </w:tc>
        <w:tc>
          <w:tcPr>
            <w:tcW w:w="1438" w:type="dxa"/>
          </w:tcPr>
          <w:p w14:paraId="663E868E" w14:textId="2C0052D3" w:rsidR="00F10B35" w:rsidRPr="001D534E" w:rsidRDefault="00C64756" w:rsidP="00F10B35">
            <w:pPr>
              <w:pBdr>
                <w:bottom w:val="double" w:sz="4" w:space="1" w:color="auto"/>
              </w:pBdr>
              <w:tabs>
                <w:tab w:val="decimal" w:pos="1092"/>
              </w:tabs>
              <w:spacing w:line="380" w:lineRule="exact"/>
              <w:ind w:right="-43"/>
              <w:rPr>
                <w:rFonts w:ascii="Arial" w:hAnsi="Arial" w:cs="Arial"/>
              </w:rPr>
            </w:pPr>
            <w:r w:rsidRPr="001D534E">
              <w:rPr>
                <w:rFonts w:ascii="Arial" w:hAnsi="Arial" w:cs="Arial"/>
              </w:rPr>
              <w:t>45,530</w:t>
            </w:r>
          </w:p>
        </w:tc>
        <w:tc>
          <w:tcPr>
            <w:tcW w:w="1439" w:type="dxa"/>
          </w:tcPr>
          <w:p w14:paraId="07BCD38D" w14:textId="0A2D9941" w:rsidR="00F10B35" w:rsidRPr="001D534E" w:rsidRDefault="00F10B35" w:rsidP="00F10B35">
            <w:pPr>
              <w:pBdr>
                <w:bottom w:val="double" w:sz="4" w:space="1" w:color="auto"/>
              </w:pBdr>
              <w:tabs>
                <w:tab w:val="decimal" w:pos="1092"/>
              </w:tabs>
              <w:spacing w:line="380" w:lineRule="exact"/>
              <w:ind w:right="-43"/>
              <w:rPr>
                <w:rFonts w:ascii="Arial" w:hAnsi="Arial" w:cs="Arial"/>
              </w:rPr>
            </w:pPr>
            <w:r w:rsidRPr="001D534E">
              <w:rPr>
                <w:rFonts w:ascii="Arial" w:hAnsi="Arial" w:cs="Arial"/>
              </w:rPr>
              <w:t>40,311</w:t>
            </w:r>
          </w:p>
        </w:tc>
      </w:tr>
    </w:tbl>
    <w:p w14:paraId="77E22259" w14:textId="77777777" w:rsidR="004C569F" w:rsidRPr="001D534E" w:rsidRDefault="004C569F" w:rsidP="008A5244">
      <w:pPr>
        <w:spacing w:before="240" w:after="120" w:line="380" w:lineRule="exact"/>
        <w:ind w:left="547" w:hanging="547"/>
        <w:jc w:val="both"/>
        <w:outlineLvl w:val="0"/>
        <w:rPr>
          <w:rFonts w:ascii="Arial" w:hAnsi="Arial" w:cs="Arial"/>
          <w:b/>
          <w:bCs/>
          <w:sz w:val="22"/>
          <w:szCs w:val="22"/>
        </w:rPr>
      </w:pPr>
    </w:p>
    <w:p w14:paraId="4E64D296" w14:textId="77777777" w:rsidR="0054539A" w:rsidRPr="001D534E" w:rsidRDefault="0054539A">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154F4D1D" w14:textId="384F1EFE" w:rsidR="007F24EC" w:rsidRPr="001D534E" w:rsidRDefault="00F87DC1" w:rsidP="008A5244">
      <w:pPr>
        <w:spacing w:before="240" w:after="120" w:line="380" w:lineRule="exact"/>
        <w:ind w:left="547" w:hanging="547"/>
        <w:jc w:val="both"/>
        <w:outlineLvl w:val="0"/>
        <w:rPr>
          <w:rFonts w:ascii="Arial" w:hAnsi="Arial" w:cs="Arial"/>
          <w:b/>
          <w:bCs/>
          <w:sz w:val="22"/>
          <w:szCs w:val="22"/>
        </w:rPr>
      </w:pPr>
      <w:r w:rsidRPr="001D534E">
        <w:rPr>
          <w:rFonts w:ascii="Arial" w:hAnsi="Arial" w:cs="Arial"/>
          <w:b/>
          <w:bCs/>
          <w:sz w:val="22"/>
          <w:szCs w:val="22"/>
        </w:rPr>
        <w:lastRenderedPageBreak/>
        <w:t>1</w:t>
      </w:r>
      <w:r w:rsidR="00C508E2" w:rsidRPr="001D534E">
        <w:rPr>
          <w:rFonts w:ascii="Arial" w:hAnsi="Arial" w:cs="Arial"/>
          <w:b/>
          <w:bCs/>
          <w:sz w:val="22"/>
          <w:szCs w:val="22"/>
        </w:rPr>
        <w:t>7</w:t>
      </w:r>
      <w:r w:rsidR="00EA6697" w:rsidRPr="001D534E">
        <w:rPr>
          <w:rFonts w:ascii="Arial" w:hAnsi="Arial" w:cs="Arial"/>
          <w:b/>
          <w:bCs/>
          <w:sz w:val="22"/>
          <w:szCs w:val="22"/>
        </w:rPr>
        <w:t xml:space="preserve">.  </w:t>
      </w:r>
      <w:r w:rsidR="00CB2FDC" w:rsidRPr="001D534E">
        <w:rPr>
          <w:rFonts w:ascii="Arial" w:hAnsi="Arial" w:cs="Arial"/>
          <w:b/>
          <w:bCs/>
          <w:sz w:val="22"/>
          <w:szCs w:val="22"/>
        </w:rPr>
        <w:t>S</w:t>
      </w:r>
      <w:r w:rsidR="007F24EC" w:rsidRPr="001D534E">
        <w:rPr>
          <w:rFonts w:ascii="Arial" w:hAnsi="Arial" w:cs="Arial"/>
          <w:b/>
          <w:bCs/>
          <w:sz w:val="22"/>
          <w:szCs w:val="22"/>
        </w:rPr>
        <w:t xml:space="preserve">hort-term loans from </w:t>
      </w:r>
      <w:r w:rsidR="00213F17" w:rsidRPr="001D534E">
        <w:rPr>
          <w:rFonts w:ascii="Arial" w:hAnsi="Arial" w:cs="Arial"/>
          <w:b/>
          <w:bCs/>
          <w:sz w:val="22"/>
          <w:szCs w:val="22"/>
        </w:rPr>
        <w:t>banks</w:t>
      </w:r>
    </w:p>
    <w:p w14:paraId="1C240C73" w14:textId="77777777" w:rsidR="002A380B" w:rsidRPr="001D534E" w:rsidRDefault="002A380B" w:rsidP="007A7B63">
      <w:pPr>
        <w:spacing w:before="120" w:after="120"/>
        <w:ind w:left="6480" w:right="-187"/>
        <w:jc w:val="right"/>
        <w:rPr>
          <w:rFonts w:ascii="Arial" w:hAnsi="Arial" w:cs="Arial"/>
          <w:spacing w:val="-4"/>
          <w:sz w:val="18"/>
          <w:szCs w:val="18"/>
          <w:lang w:val="en-US"/>
        </w:rPr>
      </w:pPr>
      <w:r w:rsidRPr="001D534E">
        <w:rPr>
          <w:rFonts w:ascii="Arial" w:hAnsi="Arial" w:cs="Arial"/>
          <w:spacing w:val="-4"/>
          <w:sz w:val="18"/>
          <w:szCs w:val="18"/>
        </w:rPr>
        <w:t>(Unit: Thousand Baht)</w:t>
      </w:r>
    </w:p>
    <w:tbl>
      <w:tblPr>
        <w:tblW w:w="9360" w:type="dxa"/>
        <w:tblInd w:w="450" w:type="dxa"/>
        <w:tblLayout w:type="fixed"/>
        <w:tblCellMar>
          <w:left w:w="0" w:type="dxa"/>
          <w:right w:w="0" w:type="dxa"/>
        </w:tblCellMar>
        <w:tblLook w:val="04A0" w:firstRow="1" w:lastRow="0" w:firstColumn="1" w:lastColumn="0" w:noHBand="0" w:noVBand="1"/>
      </w:tblPr>
      <w:tblGrid>
        <w:gridCol w:w="1620"/>
        <w:gridCol w:w="1290"/>
        <w:gridCol w:w="1290"/>
        <w:gridCol w:w="1290"/>
        <w:gridCol w:w="1290"/>
        <w:gridCol w:w="1290"/>
        <w:gridCol w:w="1290"/>
      </w:tblGrid>
      <w:tr w:rsidR="000662C0" w:rsidRPr="001D534E" w14:paraId="5290CA55" w14:textId="77777777" w:rsidTr="007A7B63">
        <w:tc>
          <w:tcPr>
            <w:tcW w:w="1620" w:type="dxa"/>
            <w:tcMar>
              <w:top w:w="0" w:type="dxa"/>
              <w:left w:w="108" w:type="dxa"/>
              <w:bottom w:w="0" w:type="dxa"/>
              <w:right w:w="108" w:type="dxa"/>
            </w:tcMar>
          </w:tcPr>
          <w:p w14:paraId="2DFE5EA9" w14:textId="77777777" w:rsidR="000662C0" w:rsidRPr="001D534E" w:rsidRDefault="000662C0" w:rsidP="00724A29">
            <w:pPr>
              <w:spacing w:line="360" w:lineRule="exact"/>
              <w:jc w:val="center"/>
              <w:rPr>
                <w:rFonts w:ascii="Arial" w:hAnsi="Arial" w:cs="Arial"/>
                <w:sz w:val="18"/>
                <w:szCs w:val="18"/>
              </w:rPr>
            </w:pPr>
          </w:p>
        </w:tc>
        <w:tc>
          <w:tcPr>
            <w:tcW w:w="2580" w:type="dxa"/>
            <w:gridSpan w:val="2"/>
            <w:tcMar>
              <w:top w:w="0" w:type="dxa"/>
              <w:left w:w="108" w:type="dxa"/>
              <w:bottom w:w="0" w:type="dxa"/>
              <w:right w:w="108" w:type="dxa"/>
            </w:tcMar>
            <w:vAlign w:val="bottom"/>
            <w:hideMark/>
          </w:tcPr>
          <w:p w14:paraId="12824CCB" w14:textId="140E7A05" w:rsidR="000662C0" w:rsidRPr="001D534E" w:rsidRDefault="000662C0" w:rsidP="000662C0">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 xml:space="preserve">Interest rates                         </w:t>
            </w:r>
            <w:proofErr w:type="gramStart"/>
            <w:r w:rsidRPr="001D534E">
              <w:rPr>
                <w:rFonts w:ascii="Arial" w:hAnsi="Arial" w:cs="Arial"/>
                <w:sz w:val="18"/>
                <w:szCs w:val="18"/>
              </w:rPr>
              <w:t xml:space="preserve">   (</w:t>
            </w:r>
            <w:proofErr w:type="gramEnd"/>
            <w:r w:rsidRPr="001D534E">
              <w:rPr>
                <w:rFonts w:ascii="Arial" w:hAnsi="Arial" w:cs="Arial"/>
                <w:sz w:val="18"/>
                <w:szCs w:val="18"/>
              </w:rPr>
              <w:t>% per annum)</w:t>
            </w:r>
          </w:p>
        </w:tc>
        <w:tc>
          <w:tcPr>
            <w:tcW w:w="2580" w:type="dxa"/>
            <w:gridSpan w:val="2"/>
          </w:tcPr>
          <w:p w14:paraId="2BC8C198" w14:textId="7AFBEB3D" w:rsidR="000662C0" w:rsidRPr="001D534E" w:rsidRDefault="000662C0" w:rsidP="000662C0">
            <w:pPr>
              <w:pBdr>
                <w:bottom w:val="single" w:sz="4" w:space="1" w:color="auto"/>
              </w:pBdr>
              <w:spacing w:line="360" w:lineRule="exact"/>
              <w:ind w:left="90" w:right="90"/>
              <w:jc w:val="center"/>
              <w:rPr>
                <w:rFonts w:ascii="Arial" w:hAnsi="Arial" w:cs="Arial"/>
                <w:sz w:val="18"/>
                <w:szCs w:val="18"/>
              </w:rPr>
            </w:pPr>
            <w:r w:rsidRPr="001D534E">
              <w:rPr>
                <w:rFonts w:ascii="Arial" w:hAnsi="Arial" w:cs="Arial"/>
                <w:sz w:val="18"/>
                <w:szCs w:val="18"/>
              </w:rPr>
              <w:t>Consolidated                      financial statements</w:t>
            </w:r>
          </w:p>
        </w:tc>
        <w:tc>
          <w:tcPr>
            <w:tcW w:w="2580" w:type="dxa"/>
            <w:gridSpan w:val="2"/>
          </w:tcPr>
          <w:p w14:paraId="4FB7A063" w14:textId="7250F096" w:rsidR="000662C0" w:rsidRPr="001D534E" w:rsidRDefault="000662C0" w:rsidP="000662C0">
            <w:pPr>
              <w:pBdr>
                <w:bottom w:val="single" w:sz="4" w:space="1" w:color="auto"/>
              </w:pBdr>
              <w:spacing w:line="360" w:lineRule="exact"/>
              <w:ind w:right="106"/>
              <w:jc w:val="center"/>
              <w:rPr>
                <w:rFonts w:ascii="Arial" w:eastAsiaTheme="minorHAnsi" w:hAnsi="Arial" w:cs="Arial"/>
                <w:sz w:val="18"/>
                <w:szCs w:val="18"/>
              </w:rPr>
            </w:pPr>
            <w:r w:rsidRPr="001D534E">
              <w:rPr>
                <w:rFonts w:ascii="Arial" w:hAnsi="Arial" w:cs="Arial"/>
                <w:sz w:val="18"/>
                <w:szCs w:val="18"/>
              </w:rPr>
              <w:t>Separate</w:t>
            </w:r>
            <w:r w:rsidRPr="001D534E">
              <w:rPr>
                <w:rFonts w:ascii="Arial" w:hAnsi="Arial" w:cs="Arial"/>
                <w:sz w:val="18"/>
                <w:szCs w:val="18"/>
                <w:cs/>
              </w:rPr>
              <w:t xml:space="preserve">                                        </w:t>
            </w:r>
            <w:r w:rsidRPr="001D534E">
              <w:rPr>
                <w:rFonts w:ascii="Arial" w:hAnsi="Arial" w:cs="Arial"/>
                <w:sz w:val="18"/>
                <w:szCs w:val="18"/>
              </w:rPr>
              <w:t>financial statements</w:t>
            </w:r>
          </w:p>
        </w:tc>
      </w:tr>
      <w:tr w:rsidR="000662C0" w:rsidRPr="001D534E" w14:paraId="69E9E816" w14:textId="77777777" w:rsidTr="007A7B63">
        <w:tc>
          <w:tcPr>
            <w:tcW w:w="1620" w:type="dxa"/>
            <w:tcMar>
              <w:top w:w="0" w:type="dxa"/>
              <w:left w:w="108" w:type="dxa"/>
              <w:bottom w:w="0" w:type="dxa"/>
              <w:right w:w="108" w:type="dxa"/>
            </w:tcMar>
          </w:tcPr>
          <w:p w14:paraId="17AF0CF4" w14:textId="77777777" w:rsidR="000662C0" w:rsidRPr="001D534E" w:rsidRDefault="000662C0" w:rsidP="000662C0">
            <w:pPr>
              <w:spacing w:line="360" w:lineRule="exact"/>
              <w:jc w:val="thaiDistribute"/>
              <w:rPr>
                <w:rFonts w:ascii="Arial" w:hAnsi="Arial" w:cs="Arial"/>
                <w:b/>
                <w:bCs/>
                <w:sz w:val="18"/>
                <w:szCs w:val="18"/>
                <w:u w:val="single"/>
              </w:rPr>
            </w:pPr>
          </w:p>
        </w:tc>
        <w:tc>
          <w:tcPr>
            <w:tcW w:w="1290" w:type="dxa"/>
            <w:tcMar>
              <w:top w:w="0" w:type="dxa"/>
              <w:left w:w="108" w:type="dxa"/>
              <w:bottom w:w="0" w:type="dxa"/>
              <w:right w:w="108" w:type="dxa"/>
            </w:tcMar>
          </w:tcPr>
          <w:p w14:paraId="31909999" w14:textId="385BAB9F" w:rsidR="000662C0" w:rsidRPr="001D534E" w:rsidRDefault="00265222" w:rsidP="000662C0">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2025</w:t>
            </w:r>
          </w:p>
        </w:tc>
        <w:tc>
          <w:tcPr>
            <w:tcW w:w="1290" w:type="dxa"/>
            <w:tcMar>
              <w:top w:w="0" w:type="dxa"/>
              <w:left w:w="108" w:type="dxa"/>
              <w:bottom w:w="0" w:type="dxa"/>
              <w:right w:w="108" w:type="dxa"/>
            </w:tcMar>
            <w:hideMark/>
          </w:tcPr>
          <w:p w14:paraId="13615BD3" w14:textId="24F54345" w:rsidR="000662C0" w:rsidRPr="001D534E" w:rsidRDefault="00265222" w:rsidP="000662C0">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2024</w:t>
            </w:r>
          </w:p>
        </w:tc>
        <w:tc>
          <w:tcPr>
            <w:tcW w:w="1290" w:type="dxa"/>
          </w:tcPr>
          <w:p w14:paraId="4B4BAB35" w14:textId="69129BFF" w:rsidR="000662C0" w:rsidRPr="001D534E" w:rsidRDefault="00265222" w:rsidP="000662C0">
            <w:pPr>
              <w:pBdr>
                <w:bottom w:val="single" w:sz="4" w:space="1" w:color="auto"/>
              </w:pBdr>
              <w:spacing w:line="360" w:lineRule="exact"/>
              <w:ind w:left="90" w:right="90"/>
              <w:jc w:val="center"/>
              <w:rPr>
                <w:rFonts w:ascii="Arial" w:hAnsi="Arial" w:cs="Arial"/>
                <w:sz w:val="18"/>
                <w:szCs w:val="18"/>
              </w:rPr>
            </w:pPr>
            <w:r w:rsidRPr="001D534E">
              <w:rPr>
                <w:rFonts w:ascii="Arial" w:hAnsi="Arial" w:cs="Arial"/>
                <w:sz w:val="18"/>
                <w:szCs w:val="18"/>
              </w:rPr>
              <w:t>2025</w:t>
            </w:r>
          </w:p>
        </w:tc>
        <w:tc>
          <w:tcPr>
            <w:tcW w:w="1290" w:type="dxa"/>
            <w:tcMar>
              <w:top w:w="0" w:type="dxa"/>
              <w:left w:w="108" w:type="dxa"/>
              <w:bottom w:w="0" w:type="dxa"/>
              <w:right w:w="108" w:type="dxa"/>
            </w:tcMar>
          </w:tcPr>
          <w:p w14:paraId="190C6DF2" w14:textId="76717036" w:rsidR="000662C0" w:rsidRPr="001D534E" w:rsidRDefault="00265222" w:rsidP="000662C0">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2024</w:t>
            </w:r>
          </w:p>
        </w:tc>
        <w:tc>
          <w:tcPr>
            <w:tcW w:w="1290" w:type="dxa"/>
          </w:tcPr>
          <w:p w14:paraId="36CDCC8F" w14:textId="7746A13E" w:rsidR="000662C0" w:rsidRPr="001D534E" w:rsidRDefault="00265222" w:rsidP="000662C0">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2025</w:t>
            </w:r>
          </w:p>
        </w:tc>
        <w:tc>
          <w:tcPr>
            <w:tcW w:w="1290" w:type="dxa"/>
            <w:tcMar>
              <w:top w:w="0" w:type="dxa"/>
              <w:left w:w="108" w:type="dxa"/>
              <w:bottom w:w="0" w:type="dxa"/>
              <w:right w:w="108" w:type="dxa"/>
            </w:tcMar>
            <w:hideMark/>
          </w:tcPr>
          <w:p w14:paraId="0CE28A8D" w14:textId="60122B47" w:rsidR="000662C0" w:rsidRPr="001D534E" w:rsidRDefault="00265222" w:rsidP="000662C0">
            <w:pPr>
              <w:pBdr>
                <w:bottom w:val="single" w:sz="4" w:space="1" w:color="auto"/>
              </w:pBdr>
              <w:spacing w:line="360" w:lineRule="exact"/>
              <w:jc w:val="center"/>
              <w:rPr>
                <w:rFonts w:ascii="Arial" w:hAnsi="Arial" w:cs="Arial"/>
                <w:sz w:val="18"/>
                <w:szCs w:val="18"/>
              </w:rPr>
            </w:pPr>
            <w:r w:rsidRPr="001D534E">
              <w:rPr>
                <w:rFonts w:ascii="Arial" w:hAnsi="Arial" w:cs="Arial"/>
                <w:sz w:val="18"/>
                <w:szCs w:val="18"/>
              </w:rPr>
              <w:t>2024</w:t>
            </w:r>
          </w:p>
        </w:tc>
      </w:tr>
      <w:tr w:rsidR="00F10B35" w:rsidRPr="001D534E" w14:paraId="2A4E319C" w14:textId="77777777" w:rsidTr="007A7B63">
        <w:tc>
          <w:tcPr>
            <w:tcW w:w="1620" w:type="dxa"/>
            <w:tcMar>
              <w:top w:w="0" w:type="dxa"/>
              <w:left w:w="108" w:type="dxa"/>
              <w:bottom w:w="0" w:type="dxa"/>
              <w:right w:w="108" w:type="dxa"/>
            </w:tcMar>
            <w:hideMark/>
          </w:tcPr>
          <w:p w14:paraId="4D797BEB" w14:textId="77777777" w:rsidR="00F10B35" w:rsidRPr="001D534E" w:rsidRDefault="00F10B35" w:rsidP="00F10B35">
            <w:pPr>
              <w:spacing w:line="360" w:lineRule="exact"/>
              <w:jc w:val="thaiDistribute"/>
              <w:rPr>
                <w:rFonts w:ascii="Arial" w:hAnsi="Arial" w:cs="Arial"/>
                <w:b/>
                <w:bCs/>
                <w:sz w:val="18"/>
                <w:szCs w:val="18"/>
                <w:u w:val="single"/>
                <w:cs/>
              </w:rPr>
            </w:pPr>
            <w:r w:rsidRPr="001D534E">
              <w:rPr>
                <w:rFonts w:ascii="Arial" w:hAnsi="Arial" w:cs="Arial"/>
                <w:sz w:val="18"/>
                <w:szCs w:val="18"/>
              </w:rPr>
              <w:t>Trust receipts</w:t>
            </w:r>
          </w:p>
        </w:tc>
        <w:tc>
          <w:tcPr>
            <w:tcW w:w="1290" w:type="dxa"/>
            <w:tcMar>
              <w:top w:w="0" w:type="dxa"/>
              <w:left w:w="108" w:type="dxa"/>
              <w:bottom w:w="0" w:type="dxa"/>
              <w:right w:w="108" w:type="dxa"/>
            </w:tcMar>
          </w:tcPr>
          <w:p w14:paraId="4893BDBD" w14:textId="0E06AF44" w:rsidR="00F10B35" w:rsidRPr="001D534E" w:rsidRDefault="009C07EB" w:rsidP="00F10B35">
            <w:pPr>
              <w:spacing w:line="360" w:lineRule="exact"/>
              <w:jc w:val="center"/>
              <w:rPr>
                <w:rFonts w:ascii="Arial" w:hAnsi="Arial" w:cs="Arial"/>
                <w:sz w:val="18"/>
                <w:szCs w:val="18"/>
              </w:rPr>
            </w:pPr>
            <w:r w:rsidRPr="001D534E">
              <w:rPr>
                <w:rFonts w:ascii="Arial" w:hAnsi="Arial" w:cs="Arial"/>
                <w:sz w:val="18"/>
                <w:szCs w:val="18"/>
              </w:rPr>
              <w:t xml:space="preserve">1.82 </w:t>
            </w:r>
            <w:r w:rsidRPr="001D534E">
              <w:rPr>
                <w:rFonts w:ascii="Arial" w:hAnsi="Arial" w:cs="Arial"/>
                <w:sz w:val="18"/>
                <w:szCs w:val="18"/>
                <w:cs/>
              </w:rPr>
              <w:t>-</w:t>
            </w:r>
            <w:r w:rsidRPr="001D534E">
              <w:rPr>
                <w:rFonts w:ascii="Arial" w:hAnsi="Arial" w:cs="Arial"/>
                <w:sz w:val="18"/>
                <w:szCs w:val="18"/>
              </w:rPr>
              <w:t xml:space="preserve"> 2.74</w:t>
            </w:r>
          </w:p>
        </w:tc>
        <w:tc>
          <w:tcPr>
            <w:tcW w:w="1290" w:type="dxa"/>
            <w:tcMar>
              <w:top w:w="0" w:type="dxa"/>
              <w:left w:w="108" w:type="dxa"/>
              <w:bottom w:w="0" w:type="dxa"/>
              <w:right w:w="108" w:type="dxa"/>
            </w:tcMar>
            <w:hideMark/>
          </w:tcPr>
          <w:p w14:paraId="66E2CD8E" w14:textId="07611998" w:rsidR="00F10B35" w:rsidRPr="001D534E" w:rsidRDefault="00F10B35" w:rsidP="00F10B35">
            <w:pPr>
              <w:spacing w:line="360" w:lineRule="exact"/>
              <w:jc w:val="center"/>
              <w:rPr>
                <w:rFonts w:ascii="Arial" w:hAnsi="Arial" w:cs="Arial"/>
                <w:sz w:val="18"/>
                <w:szCs w:val="18"/>
                <w:cs/>
              </w:rPr>
            </w:pPr>
            <w:r w:rsidRPr="001D534E">
              <w:rPr>
                <w:rFonts w:ascii="Arial" w:hAnsi="Arial" w:cs="Arial"/>
                <w:sz w:val="18"/>
                <w:szCs w:val="18"/>
              </w:rPr>
              <w:t>2.80 - 3.34</w:t>
            </w:r>
          </w:p>
        </w:tc>
        <w:tc>
          <w:tcPr>
            <w:tcW w:w="1290" w:type="dxa"/>
          </w:tcPr>
          <w:p w14:paraId="1C888C74" w14:textId="683D0560" w:rsidR="00F10B35" w:rsidRPr="001D534E" w:rsidRDefault="009C07EB" w:rsidP="00F10B35">
            <w:pPr>
              <w:tabs>
                <w:tab w:val="decimal" w:pos="1110"/>
              </w:tabs>
              <w:spacing w:line="360" w:lineRule="exact"/>
              <w:rPr>
                <w:rFonts w:ascii="Arial" w:hAnsi="Arial" w:cs="Arial"/>
                <w:sz w:val="18"/>
                <w:szCs w:val="18"/>
              </w:rPr>
            </w:pPr>
            <w:r w:rsidRPr="001D534E">
              <w:rPr>
                <w:rFonts w:ascii="Arial" w:hAnsi="Arial" w:cs="Arial"/>
                <w:sz w:val="18"/>
                <w:szCs w:val="18"/>
              </w:rPr>
              <w:t>163,027</w:t>
            </w:r>
          </w:p>
        </w:tc>
        <w:tc>
          <w:tcPr>
            <w:tcW w:w="1290" w:type="dxa"/>
            <w:tcMar>
              <w:top w:w="0" w:type="dxa"/>
              <w:left w:w="108" w:type="dxa"/>
              <w:bottom w:w="0" w:type="dxa"/>
              <w:right w:w="108" w:type="dxa"/>
            </w:tcMar>
          </w:tcPr>
          <w:p w14:paraId="25F4AEE2" w14:textId="11F23319" w:rsidR="00F10B35" w:rsidRPr="001D534E" w:rsidRDefault="00F10B35" w:rsidP="00F10B35">
            <w:pPr>
              <w:tabs>
                <w:tab w:val="decimal" w:pos="975"/>
              </w:tabs>
              <w:spacing w:line="360" w:lineRule="exact"/>
              <w:rPr>
                <w:rFonts w:ascii="Arial" w:hAnsi="Arial" w:cs="Arial"/>
                <w:sz w:val="18"/>
                <w:szCs w:val="18"/>
              </w:rPr>
            </w:pPr>
            <w:r w:rsidRPr="001D534E">
              <w:rPr>
                <w:rFonts w:ascii="Arial" w:hAnsi="Arial" w:cs="Arial"/>
                <w:sz w:val="18"/>
                <w:szCs w:val="18"/>
              </w:rPr>
              <w:t>432,226</w:t>
            </w:r>
          </w:p>
        </w:tc>
        <w:tc>
          <w:tcPr>
            <w:tcW w:w="1290" w:type="dxa"/>
          </w:tcPr>
          <w:p w14:paraId="353DD1E1" w14:textId="128EB3C4" w:rsidR="00F10B35" w:rsidRPr="001D534E" w:rsidRDefault="009C07EB" w:rsidP="00F10B35">
            <w:pPr>
              <w:tabs>
                <w:tab w:val="decimal" w:pos="1110"/>
              </w:tabs>
              <w:spacing w:line="360" w:lineRule="exact"/>
              <w:rPr>
                <w:rFonts w:ascii="Arial" w:hAnsi="Arial" w:cs="Arial"/>
                <w:sz w:val="18"/>
                <w:szCs w:val="18"/>
              </w:rPr>
            </w:pPr>
            <w:r w:rsidRPr="001D534E">
              <w:rPr>
                <w:rFonts w:ascii="Arial" w:hAnsi="Arial" w:cs="Arial"/>
                <w:sz w:val="18"/>
                <w:szCs w:val="18"/>
              </w:rPr>
              <w:t>142,539</w:t>
            </w:r>
          </w:p>
        </w:tc>
        <w:tc>
          <w:tcPr>
            <w:tcW w:w="1290" w:type="dxa"/>
            <w:tcMar>
              <w:top w:w="0" w:type="dxa"/>
              <w:left w:w="108" w:type="dxa"/>
              <w:bottom w:w="0" w:type="dxa"/>
              <w:right w:w="108" w:type="dxa"/>
            </w:tcMar>
            <w:hideMark/>
          </w:tcPr>
          <w:p w14:paraId="36E5D5F7" w14:textId="39660D81" w:rsidR="00F10B35" w:rsidRPr="001D534E" w:rsidRDefault="00F10B35" w:rsidP="00F10B35">
            <w:pPr>
              <w:tabs>
                <w:tab w:val="decimal" w:pos="975"/>
              </w:tabs>
              <w:spacing w:line="360" w:lineRule="exact"/>
              <w:rPr>
                <w:rFonts w:ascii="Arial" w:hAnsi="Arial" w:cs="Arial"/>
                <w:sz w:val="18"/>
                <w:szCs w:val="18"/>
                <w:cs/>
              </w:rPr>
            </w:pPr>
            <w:r w:rsidRPr="001D534E">
              <w:rPr>
                <w:rFonts w:ascii="Arial" w:hAnsi="Arial" w:cs="Arial"/>
                <w:sz w:val="18"/>
                <w:szCs w:val="18"/>
              </w:rPr>
              <w:t>410,178</w:t>
            </w:r>
          </w:p>
        </w:tc>
      </w:tr>
      <w:tr w:rsidR="00F10B35" w:rsidRPr="001D534E" w14:paraId="0D27A99A" w14:textId="77777777" w:rsidTr="007A7B63">
        <w:tc>
          <w:tcPr>
            <w:tcW w:w="1620" w:type="dxa"/>
            <w:tcMar>
              <w:top w:w="0" w:type="dxa"/>
              <w:left w:w="108" w:type="dxa"/>
              <w:bottom w:w="0" w:type="dxa"/>
              <w:right w:w="108" w:type="dxa"/>
            </w:tcMar>
            <w:hideMark/>
          </w:tcPr>
          <w:p w14:paraId="14D1EF16" w14:textId="77777777" w:rsidR="00F10B35" w:rsidRPr="001D534E" w:rsidRDefault="00F10B35" w:rsidP="00F10B35">
            <w:pPr>
              <w:spacing w:line="360" w:lineRule="exact"/>
              <w:jc w:val="thaiDistribute"/>
              <w:rPr>
                <w:rFonts w:ascii="Arial" w:hAnsi="Arial" w:cs="Arial"/>
                <w:sz w:val="18"/>
                <w:szCs w:val="18"/>
              </w:rPr>
            </w:pPr>
            <w:r w:rsidRPr="001D534E">
              <w:rPr>
                <w:rFonts w:ascii="Arial" w:hAnsi="Arial" w:cs="Arial"/>
                <w:sz w:val="18"/>
                <w:szCs w:val="18"/>
              </w:rPr>
              <w:t>Promissory notes</w:t>
            </w:r>
          </w:p>
        </w:tc>
        <w:tc>
          <w:tcPr>
            <w:tcW w:w="1290" w:type="dxa"/>
            <w:tcMar>
              <w:top w:w="0" w:type="dxa"/>
              <w:left w:w="108" w:type="dxa"/>
              <w:bottom w:w="0" w:type="dxa"/>
              <w:right w:w="108" w:type="dxa"/>
            </w:tcMar>
          </w:tcPr>
          <w:p w14:paraId="54CDE86C" w14:textId="317E69B1" w:rsidR="00F10B35" w:rsidRPr="001D534E" w:rsidRDefault="009C07EB" w:rsidP="00F10B35">
            <w:pPr>
              <w:spacing w:line="360" w:lineRule="exact"/>
              <w:jc w:val="center"/>
              <w:rPr>
                <w:rFonts w:ascii="Arial" w:hAnsi="Arial" w:cs="Arial"/>
                <w:sz w:val="18"/>
                <w:szCs w:val="18"/>
                <w:cs/>
              </w:rPr>
            </w:pPr>
            <w:r w:rsidRPr="001D534E">
              <w:rPr>
                <w:rFonts w:ascii="Arial" w:hAnsi="Arial" w:cs="Arial"/>
                <w:sz w:val="18"/>
                <w:szCs w:val="18"/>
              </w:rPr>
              <w:t xml:space="preserve">2.00 </w:t>
            </w:r>
            <w:r w:rsidRPr="001D534E">
              <w:rPr>
                <w:rFonts w:ascii="Arial" w:hAnsi="Arial" w:cs="Arial"/>
                <w:sz w:val="18"/>
                <w:szCs w:val="18"/>
                <w:cs/>
              </w:rPr>
              <w:t>-</w:t>
            </w:r>
            <w:r w:rsidRPr="001D534E">
              <w:rPr>
                <w:rFonts w:ascii="Arial" w:hAnsi="Arial" w:cs="Arial"/>
                <w:sz w:val="18"/>
                <w:szCs w:val="18"/>
              </w:rPr>
              <w:t xml:space="preserve"> 2.30 </w:t>
            </w:r>
          </w:p>
        </w:tc>
        <w:tc>
          <w:tcPr>
            <w:tcW w:w="1290" w:type="dxa"/>
            <w:tcMar>
              <w:top w:w="0" w:type="dxa"/>
              <w:left w:w="108" w:type="dxa"/>
              <w:bottom w:w="0" w:type="dxa"/>
              <w:right w:w="108" w:type="dxa"/>
            </w:tcMar>
            <w:hideMark/>
          </w:tcPr>
          <w:p w14:paraId="7A5A515F" w14:textId="5A8E0BB8" w:rsidR="00F10B35" w:rsidRPr="001D534E" w:rsidRDefault="00F10B35" w:rsidP="00F10B35">
            <w:pPr>
              <w:spacing w:line="360" w:lineRule="exact"/>
              <w:jc w:val="center"/>
              <w:rPr>
                <w:rFonts w:ascii="Arial" w:hAnsi="Arial" w:cs="Arial"/>
                <w:sz w:val="18"/>
                <w:szCs w:val="18"/>
              </w:rPr>
            </w:pPr>
            <w:r w:rsidRPr="001D534E">
              <w:rPr>
                <w:rFonts w:ascii="Arial" w:hAnsi="Arial" w:cs="Arial"/>
                <w:sz w:val="18"/>
                <w:szCs w:val="18"/>
              </w:rPr>
              <w:t>2.55 - 3.29</w:t>
            </w:r>
          </w:p>
        </w:tc>
        <w:tc>
          <w:tcPr>
            <w:tcW w:w="1290" w:type="dxa"/>
          </w:tcPr>
          <w:p w14:paraId="77CB9D40" w14:textId="080432F5" w:rsidR="00F10B35" w:rsidRPr="001D534E" w:rsidRDefault="009C07EB" w:rsidP="00F10B35">
            <w:pPr>
              <w:pBdr>
                <w:bottom w:val="single" w:sz="4" w:space="1" w:color="auto"/>
              </w:pBdr>
              <w:tabs>
                <w:tab w:val="decimal" w:pos="1110"/>
              </w:tabs>
              <w:spacing w:line="360" w:lineRule="exact"/>
              <w:rPr>
                <w:rFonts w:ascii="Arial" w:hAnsi="Arial" w:cs="Arial"/>
                <w:sz w:val="18"/>
                <w:szCs w:val="18"/>
              </w:rPr>
            </w:pPr>
            <w:r w:rsidRPr="001D534E">
              <w:rPr>
                <w:rFonts w:ascii="Arial" w:hAnsi="Arial" w:cs="Arial"/>
                <w:sz w:val="18"/>
                <w:szCs w:val="18"/>
              </w:rPr>
              <w:t>783,792</w:t>
            </w:r>
          </w:p>
        </w:tc>
        <w:tc>
          <w:tcPr>
            <w:tcW w:w="1290" w:type="dxa"/>
            <w:tcMar>
              <w:top w:w="0" w:type="dxa"/>
              <w:left w:w="108" w:type="dxa"/>
              <w:bottom w:w="0" w:type="dxa"/>
              <w:right w:w="108" w:type="dxa"/>
            </w:tcMar>
          </w:tcPr>
          <w:p w14:paraId="75F0970E" w14:textId="56D57DBB" w:rsidR="00F10B35" w:rsidRPr="001D534E" w:rsidRDefault="00F10B35" w:rsidP="00F10B35">
            <w:pPr>
              <w:pBdr>
                <w:bottom w:val="single" w:sz="4" w:space="1" w:color="auto"/>
              </w:pBdr>
              <w:tabs>
                <w:tab w:val="decimal" w:pos="975"/>
              </w:tabs>
              <w:spacing w:line="360" w:lineRule="exact"/>
              <w:rPr>
                <w:rFonts w:ascii="Arial" w:hAnsi="Arial" w:cs="Arial"/>
                <w:sz w:val="18"/>
                <w:szCs w:val="18"/>
                <w:cs/>
              </w:rPr>
            </w:pPr>
            <w:r w:rsidRPr="001D534E">
              <w:rPr>
                <w:rFonts w:ascii="Arial" w:hAnsi="Arial" w:cs="Arial"/>
                <w:sz w:val="18"/>
                <w:szCs w:val="18"/>
              </w:rPr>
              <w:t>1,085,363</w:t>
            </w:r>
          </w:p>
        </w:tc>
        <w:tc>
          <w:tcPr>
            <w:tcW w:w="1290" w:type="dxa"/>
          </w:tcPr>
          <w:p w14:paraId="42F13661" w14:textId="07930EE5" w:rsidR="00F10B35" w:rsidRPr="001D534E" w:rsidRDefault="009C07EB" w:rsidP="00F10B35">
            <w:pPr>
              <w:pBdr>
                <w:bottom w:val="single" w:sz="4" w:space="1" w:color="auto"/>
              </w:pBdr>
              <w:tabs>
                <w:tab w:val="decimal" w:pos="1110"/>
              </w:tabs>
              <w:spacing w:line="360" w:lineRule="exact"/>
              <w:rPr>
                <w:rFonts w:ascii="Arial" w:hAnsi="Arial" w:cs="Arial"/>
                <w:sz w:val="18"/>
                <w:szCs w:val="18"/>
              </w:rPr>
            </w:pPr>
            <w:r w:rsidRPr="001D534E">
              <w:rPr>
                <w:rFonts w:ascii="Arial" w:hAnsi="Arial" w:cs="Arial"/>
                <w:sz w:val="18"/>
                <w:szCs w:val="18"/>
              </w:rPr>
              <w:t>783,792</w:t>
            </w:r>
          </w:p>
        </w:tc>
        <w:tc>
          <w:tcPr>
            <w:tcW w:w="1290" w:type="dxa"/>
            <w:tcMar>
              <w:top w:w="0" w:type="dxa"/>
              <w:left w:w="108" w:type="dxa"/>
              <w:bottom w:w="0" w:type="dxa"/>
              <w:right w:w="108" w:type="dxa"/>
            </w:tcMar>
            <w:hideMark/>
          </w:tcPr>
          <w:p w14:paraId="29DFE382" w14:textId="59E9C49A" w:rsidR="00F10B35" w:rsidRPr="001D534E" w:rsidRDefault="00F10B35" w:rsidP="00F10B35">
            <w:pPr>
              <w:pBdr>
                <w:bottom w:val="single" w:sz="4" w:space="1" w:color="auto"/>
              </w:pBdr>
              <w:tabs>
                <w:tab w:val="decimal" w:pos="975"/>
              </w:tabs>
              <w:spacing w:line="360" w:lineRule="exact"/>
              <w:rPr>
                <w:rFonts w:ascii="Arial" w:hAnsi="Arial" w:cs="Arial"/>
                <w:sz w:val="18"/>
                <w:szCs w:val="18"/>
              </w:rPr>
            </w:pPr>
            <w:r w:rsidRPr="001D534E">
              <w:rPr>
                <w:rFonts w:ascii="Arial" w:hAnsi="Arial" w:cs="Arial"/>
                <w:sz w:val="18"/>
                <w:szCs w:val="18"/>
              </w:rPr>
              <w:t>1,085,363</w:t>
            </w:r>
          </w:p>
        </w:tc>
      </w:tr>
      <w:tr w:rsidR="00F10B35" w:rsidRPr="001D534E" w14:paraId="320F7EDB" w14:textId="77777777" w:rsidTr="007A7B63">
        <w:tc>
          <w:tcPr>
            <w:tcW w:w="1620" w:type="dxa"/>
            <w:tcMar>
              <w:top w:w="0" w:type="dxa"/>
              <w:left w:w="108" w:type="dxa"/>
              <w:bottom w:w="0" w:type="dxa"/>
              <w:right w:w="108" w:type="dxa"/>
            </w:tcMar>
            <w:hideMark/>
          </w:tcPr>
          <w:p w14:paraId="45A23556" w14:textId="77777777" w:rsidR="00F10B35" w:rsidRPr="001D534E" w:rsidRDefault="00F10B35" w:rsidP="00F10B35">
            <w:pPr>
              <w:spacing w:line="360" w:lineRule="exact"/>
              <w:jc w:val="thaiDistribute"/>
              <w:rPr>
                <w:rFonts w:ascii="Arial" w:hAnsi="Arial" w:cs="Arial"/>
                <w:sz w:val="18"/>
                <w:szCs w:val="18"/>
              </w:rPr>
            </w:pPr>
            <w:r w:rsidRPr="001D534E">
              <w:rPr>
                <w:rFonts w:ascii="Arial" w:hAnsi="Arial" w:cs="Arial"/>
                <w:sz w:val="18"/>
                <w:szCs w:val="18"/>
              </w:rPr>
              <w:t>Total</w:t>
            </w:r>
          </w:p>
        </w:tc>
        <w:tc>
          <w:tcPr>
            <w:tcW w:w="1290" w:type="dxa"/>
            <w:tcMar>
              <w:top w:w="0" w:type="dxa"/>
              <w:left w:w="108" w:type="dxa"/>
              <w:bottom w:w="0" w:type="dxa"/>
              <w:right w:w="108" w:type="dxa"/>
            </w:tcMar>
          </w:tcPr>
          <w:p w14:paraId="7AE50D83" w14:textId="77777777" w:rsidR="00F10B35" w:rsidRPr="001D534E" w:rsidRDefault="00F10B35" w:rsidP="00F10B35">
            <w:pPr>
              <w:spacing w:line="360" w:lineRule="exact"/>
              <w:jc w:val="thaiDistribute"/>
              <w:rPr>
                <w:rFonts w:ascii="Arial" w:hAnsi="Arial" w:cs="Arial"/>
                <w:sz w:val="18"/>
                <w:szCs w:val="18"/>
              </w:rPr>
            </w:pPr>
          </w:p>
        </w:tc>
        <w:tc>
          <w:tcPr>
            <w:tcW w:w="1290" w:type="dxa"/>
            <w:tcMar>
              <w:top w:w="0" w:type="dxa"/>
              <w:left w:w="108" w:type="dxa"/>
              <w:bottom w:w="0" w:type="dxa"/>
              <w:right w:w="108" w:type="dxa"/>
            </w:tcMar>
          </w:tcPr>
          <w:p w14:paraId="404462A9" w14:textId="77777777" w:rsidR="00F10B35" w:rsidRPr="001D534E" w:rsidRDefault="00F10B35" w:rsidP="00F10B35">
            <w:pPr>
              <w:spacing w:line="360" w:lineRule="exact"/>
              <w:jc w:val="thaiDistribute"/>
              <w:rPr>
                <w:rFonts w:ascii="Arial" w:hAnsi="Arial" w:cs="Arial"/>
                <w:sz w:val="18"/>
                <w:szCs w:val="18"/>
                <w:cs/>
              </w:rPr>
            </w:pPr>
          </w:p>
        </w:tc>
        <w:tc>
          <w:tcPr>
            <w:tcW w:w="1290" w:type="dxa"/>
          </w:tcPr>
          <w:p w14:paraId="5A33F4B2" w14:textId="242396E1" w:rsidR="00F10B35" w:rsidRPr="001D534E" w:rsidRDefault="009C07EB" w:rsidP="00F10B35">
            <w:pPr>
              <w:pBdr>
                <w:bottom w:val="double" w:sz="4" w:space="1" w:color="auto"/>
              </w:pBdr>
              <w:tabs>
                <w:tab w:val="decimal" w:pos="1110"/>
              </w:tabs>
              <w:spacing w:line="360" w:lineRule="exact"/>
              <w:rPr>
                <w:rFonts w:ascii="Arial" w:hAnsi="Arial" w:cs="Arial"/>
                <w:sz w:val="18"/>
                <w:szCs w:val="18"/>
              </w:rPr>
            </w:pPr>
            <w:r w:rsidRPr="001D534E">
              <w:rPr>
                <w:rFonts w:ascii="Arial" w:hAnsi="Arial" w:cs="Arial"/>
                <w:sz w:val="18"/>
                <w:szCs w:val="18"/>
              </w:rPr>
              <w:t>946,819</w:t>
            </w:r>
          </w:p>
        </w:tc>
        <w:tc>
          <w:tcPr>
            <w:tcW w:w="1290" w:type="dxa"/>
            <w:tcMar>
              <w:top w:w="0" w:type="dxa"/>
              <w:left w:w="108" w:type="dxa"/>
              <w:bottom w:w="0" w:type="dxa"/>
              <w:right w:w="108" w:type="dxa"/>
            </w:tcMar>
          </w:tcPr>
          <w:p w14:paraId="1A89C1D7" w14:textId="17E04749" w:rsidR="00F10B35" w:rsidRPr="001D534E" w:rsidRDefault="00F10B35" w:rsidP="00F10B35">
            <w:pPr>
              <w:pBdr>
                <w:bottom w:val="double" w:sz="4" w:space="1" w:color="auto"/>
              </w:pBdr>
              <w:tabs>
                <w:tab w:val="decimal" w:pos="975"/>
              </w:tabs>
              <w:spacing w:line="360" w:lineRule="exact"/>
              <w:rPr>
                <w:rFonts w:ascii="Arial" w:hAnsi="Arial" w:cs="Arial"/>
                <w:sz w:val="18"/>
                <w:szCs w:val="18"/>
              </w:rPr>
            </w:pPr>
            <w:r w:rsidRPr="001D534E">
              <w:rPr>
                <w:rFonts w:ascii="Arial" w:hAnsi="Arial" w:cs="Arial"/>
                <w:sz w:val="18"/>
                <w:szCs w:val="18"/>
              </w:rPr>
              <w:t>1,517,589</w:t>
            </w:r>
          </w:p>
        </w:tc>
        <w:tc>
          <w:tcPr>
            <w:tcW w:w="1290" w:type="dxa"/>
          </w:tcPr>
          <w:p w14:paraId="734F49ED" w14:textId="2FAF0C82" w:rsidR="00F10B35" w:rsidRPr="001D534E" w:rsidRDefault="009C07EB" w:rsidP="00F10B35">
            <w:pPr>
              <w:pBdr>
                <w:bottom w:val="double" w:sz="4" w:space="1" w:color="auto"/>
              </w:pBdr>
              <w:tabs>
                <w:tab w:val="decimal" w:pos="1110"/>
              </w:tabs>
              <w:spacing w:line="360" w:lineRule="exact"/>
              <w:rPr>
                <w:rFonts w:ascii="Arial" w:hAnsi="Arial" w:cs="Arial"/>
                <w:sz w:val="18"/>
                <w:szCs w:val="18"/>
              </w:rPr>
            </w:pPr>
            <w:r w:rsidRPr="001D534E">
              <w:rPr>
                <w:rFonts w:ascii="Arial" w:hAnsi="Arial" w:cs="Arial"/>
                <w:sz w:val="18"/>
                <w:szCs w:val="18"/>
              </w:rPr>
              <w:t>926,331</w:t>
            </w:r>
          </w:p>
        </w:tc>
        <w:tc>
          <w:tcPr>
            <w:tcW w:w="1290" w:type="dxa"/>
            <w:tcMar>
              <w:top w:w="0" w:type="dxa"/>
              <w:left w:w="108" w:type="dxa"/>
              <w:bottom w:w="0" w:type="dxa"/>
              <w:right w:w="108" w:type="dxa"/>
            </w:tcMar>
            <w:hideMark/>
          </w:tcPr>
          <w:p w14:paraId="31DE23C8" w14:textId="3970AD7D" w:rsidR="00F10B35" w:rsidRPr="001D534E" w:rsidRDefault="00F10B35" w:rsidP="00F10B35">
            <w:pPr>
              <w:pBdr>
                <w:bottom w:val="double" w:sz="4" w:space="1" w:color="auto"/>
              </w:pBdr>
              <w:tabs>
                <w:tab w:val="decimal" w:pos="975"/>
              </w:tabs>
              <w:spacing w:line="360" w:lineRule="exact"/>
              <w:rPr>
                <w:rFonts w:ascii="Arial" w:hAnsi="Arial" w:cs="Arial"/>
                <w:sz w:val="18"/>
                <w:szCs w:val="18"/>
              </w:rPr>
            </w:pPr>
            <w:r w:rsidRPr="001D534E">
              <w:rPr>
                <w:rFonts w:ascii="Arial" w:hAnsi="Arial" w:cs="Arial"/>
                <w:sz w:val="18"/>
                <w:szCs w:val="18"/>
              </w:rPr>
              <w:t>1,495,541</w:t>
            </w:r>
          </w:p>
        </w:tc>
      </w:tr>
    </w:tbl>
    <w:p w14:paraId="379EDE3F" w14:textId="64C0E110" w:rsidR="006C1B1A" w:rsidRPr="001D534E" w:rsidRDefault="006C1B1A" w:rsidP="009C07EB">
      <w:pPr>
        <w:spacing w:before="240" w:after="120" w:line="380" w:lineRule="exact"/>
        <w:ind w:left="547"/>
        <w:jc w:val="both"/>
        <w:outlineLvl w:val="0"/>
        <w:rPr>
          <w:rFonts w:ascii="Arial" w:hAnsi="Arial" w:cs="Arial"/>
          <w:sz w:val="22"/>
          <w:szCs w:val="22"/>
        </w:rPr>
      </w:pPr>
      <w:r w:rsidRPr="001D534E">
        <w:rPr>
          <w:rFonts w:ascii="Arial" w:hAnsi="Arial" w:cs="Arial"/>
          <w:sz w:val="22"/>
          <w:szCs w:val="22"/>
          <w:lang w:val="en-US"/>
        </w:rPr>
        <w:t xml:space="preserve">In September 2024, the Company released all mortgages on land and </w:t>
      </w:r>
      <w:r w:rsidRPr="001D534E">
        <w:rPr>
          <w:rFonts w:ascii="Arial" w:hAnsi="Arial" w:cstheme="minorBidi"/>
          <w:sz w:val="22"/>
          <w:szCs w:val="22"/>
          <w:lang w:val="en-US"/>
        </w:rPr>
        <w:t xml:space="preserve">construction </w:t>
      </w:r>
      <w:r w:rsidRPr="001D534E">
        <w:rPr>
          <w:rFonts w:ascii="Arial" w:hAnsi="Arial" w:cs="Arial"/>
          <w:sz w:val="22"/>
          <w:szCs w:val="22"/>
          <w:lang w:val="en-US"/>
        </w:rPr>
        <w:t>thereon, as well as machinery pledged as collateral for credit facilities obtained from the bank.</w:t>
      </w:r>
    </w:p>
    <w:p w14:paraId="5BA150AD" w14:textId="4091E22E" w:rsidR="00F309F0" w:rsidRPr="001D534E" w:rsidRDefault="00F309F0" w:rsidP="0054539A">
      <w:pPr>
        <w:spacing w:before="120" w:after="120" w:line="380" w:lineRule="exact"/>
        <w:ind w:left="547"/>
        <w:jc w:val="both"/>
        <w:outlineLvl w:val="0"/>
        <w:rPr>
          <w:rFonts w:ascii="Arial" w:hAnsi="Arial" w:cstheme="minorBidi"/>
          <w:sz w:val="22"/>
          <w:szCs w:val="22"/>
        </w:rPr>
      </w:pPr>
      <w:r w:rsidRPr="001D534E">
        <w:rPr>
          <w:rFonts w:ascii="Arial" w:hAnsi="Arial" w:cs="Arial"/>
          <w:sz w:val="22"/>
          <w:szCs w:val="22"/>
        </w:rPr>
        <w:t xml:space="preserve">As </w:t>
      </w:r>
      <w:proofErr w:type="gramStart"/>
      <w:r w:rsidRPr="001D534E">
        <w:rPr>
          <w:rFonts w:ascii="Arial" w:hAnsi="Arial" w:cs="Arial"/>
          <w:sz w:val="22"/>
          <w:szCs w:val="22"/>
        </w:rPr>
        <w:t>at</w:t>
      </w:r>
      <w:proofErr w:type="gramEnd"/>
      <w:r w:rsidRPr="001D534E">
        <w:rPr>
          <w:rFonts w:ascii="Arial" w:hAnsi="Arial" w:cs="Arial"/>
          <w:sz w:val="22"/>
          <w:szCs w:val="22"/>
        </w:rPr>
        <w:t xml:space="preserve"> 3</w:t>
      </w:r>
      <w:r w:rsidRPr="001D534E">
        <w:rPr>
          <w:rFonts w:ascii="Arial" w:hAnsi="Arial" w:cs="Browallia New"/>
          <w:sz w:val="22"/>
          <w:szCs w:val="28"/>
          <w:lang w:val="en-US"/>
        </w:rPr>
        <w:t>1</w:t>
      </w:r>
      <w:r w:rsidRPr="001D534E">
        <w:rPr>
          <w:rFonts w:ascii="Arial" w:hAnsi="Arial" w:cs="Arial"/>
          <w:sz w:val="22"/>
          <w:szCs w:val="22"/>
        </w:rPr>
        <w:t xml:space="preserve"> December </w:t>
      </w:r>
      <w:r w:rsidR="00265222" w:rsidRPr="001D534E">
        <w:rPr>
          <w:rFonts w:ascii="Arial" w:hAnsi="Arial" w:cs="Arial"/>
          <w:sz w:val="22"/>
          <w:szCs w:val="22"/>
        </w:rPr>
        <w:t>2025</w:t>
      </w:r>
      <w:r w:rsidRPr="001D534E">
        <w:rPr>
          <w:rFonts w:ascii="Arial" w:hAnsi="Arial" w:cs="Arial"/>
          <w:sz w:val="22"/>
          <w:szCs w:val="22"/>
        </w:rPr>
        <w:t>, the Group has available bank overdraft</w:t>
      </w:r>
      <w:r w:rsidR="007A7B63" w:rsidRPr="001D534E">
        <w:rPr>
          <w:rFonts w:ascii="Arial" w:hAnsi="Arial" w:cs="Arial"/>
          <w:sz w:val="22"/>
          <w:szCs w:val="22"/>
        </w:rPr>
        <w:t>s</w:t>
      </w:r>
      <w:r w:rsidRPr="001D534E">
        <w:rPr>
          <w:rFonts w:ascii="Arial" w:hAnsi="Arial" w:cs="Arial"/>
          <w:sz w:val="22"/>
          <w:szCs w:val="22"/>
        </w:rPr>
        <w:t xml:space="preserve"> </w:t>
      </w:r>
      <w:r w:rsidRPr="001D534E">
        <w:rPr>
          <w:rFonts w:ascii="Arial" w:hAnsi="Arial" w:cs="Arial"/>
          <w:sz w:val="22"/>
          <w:szCs w:val="22"/>
          <w:lang w:val="en-US"/>
        </w:rPr>
        <w:t>and short-term loans</w:t>
      </w:r>
      <w:r w:rsidRPr="001D534E">
        <w:rPr>
          <w:rFonts w:ascii="Arial" w:hAnsi="Arial" w:cs="Arial"/>
          <w:sz w:val="22"/>
          <w:szCs w:val="22"/>
        </w:rPr>
        <w:t xml:space="preserve"> facility amounted to Baht </w:t>
      </w:r>
      <w:r w:rsidR="00723EE2" w:rsidRPr="001D534E">
        <w:rPr>
          <w:rFonts w:ascii="Arial" w:hAnsi="Arial" w:cstheme="minorBidi"/>
          <w:sz w:val="22"/>
          <w:szCs w:val="22"/>
          <w:lang w:val="en-US"/>
        </w:rPr>
        <w:t>4,668</w:t>
      </w:r>
      <w:r w:rsidRPr="001D534E">
        <w:rPr>
          <w:rFonts w:ascii="Arial" w:hAnsi="Arial" w:cs="Arial"/>
          <w:sz w:val="22"/>
          <w:szCs w:val="22"/>
        </w:rPr>
        <w:t xml:space="preserve"> million (</w:t>
      </w:r>
      <w:r w:rsidR="00265222" w:rsidRPr="001D534E">
        <w:rPr>
          <w:rFonts w:ascii="Arial" w:hAnsi="Arial" w:cs="Arial"/>
          <w:sz w:val="22"/>
          <w:szCs w:val="22"/>
        </w:rPr>
        <w:t>2024</w:t>
      </w:r>
      <w:r w:rsidRPr="001D534E">
        <w:rPr>
          <w:rFonts w:ascii="Arial" w:hAnsi="Arial" w:cs="Arial"/>
          <w:sz w:val="22"/>
          <w:szCs w:val="22"/>
        </w:rPr>
        <w:t xml:space="preserve">: Baht </w:t>
      </w:r>
      <w:r w:rsidR="00F10B35" w:rsidRPr="001D534E">
        <w:rPr>
          <w:rFonts w:ascii="Arial" w:hAnsi="Arial" w:cstheme="minorBidi"/>
          <w:sz w:val="22"/>
          <w:szCs w:val="22"/>
          <w:lang w:val="en-US"/>
        </w:rPr>
        <w:t>3,331</w:t>
      </w:r>
      <w:r w:rsidRPr="001D534E">
        <w:rPr>
          <w:rFonts w:ascii="Arial" w:hAnsi="Arial" w:cs="Arial"/>
          <w:sz w:val="22"/>
          <w:szCs w:val="22"/>
        </w:rPr>
        <w:t xml:space="preserve"> million) (the Company only: Baht </w:t>
      </w:r>
      <w:r w:rsidR="007D3FEC" w:rsidRPr="001D534E">
        <w:rPr>
          <w:rFonts w:ascii="Arial" w:hAnsi="Arial" w:cs="Arial"/>
          <w:sz w:val="22"/>
          <w:szCs w:val="22"/>
        </w:rPr>
        <w:t>4,588</w:t>
      </w:r>
      <w:r w:rsidRPr="001D534E">
        <w:rPr>
          <w:rFonts w:ascii="Arial" w:hAnsi="Arial" w:cs="Arial"/>
          <w:sz w:val="22"/>
          <w:szCs w:val="22"/>
        </w:rPr>
        <w:t xml:space="preserve"> million (</w:t>
      </w:r>
      <w:r w:rsidR="00265222" w:rsidRPr="001D534E">
        <w:rPr>
          <w:rFonts w:ascii="Arial" w:hAnsi="Arial" w:cs="Arial"/>
          <w:sz w:val="22"/>
          <w:szCs w:val="22"/>
        </w:rPr>
        <w:t>2024</w:t>
      </w:r>
      <w:r w:rsidRPr="001D534E">
        <w:rPr>
          <w:rFonts w:ascii="Arial" w:hAnsi="Arial" w:cs="Arial"/>
          <w:sz w:val="22"/>
          <w:szCs w:val="22"/>
        </w:rPr>
        <w:t xml:space="preserve">: Baht </w:t>
      </w:r>
      <w:r w:rsidR="00F10B35" w:rsidRPr="001D534E">
        <w:rPr>
          <w:rFonts w:ascii="Arial" w:hAnsi="Arial" w:cs="Arial"/>
          <w:sz w:val="22"/>
          <w:szCs w:val="22"/>
        </w:rPr>
        <w:t>3,253</w:t>
      </w:r>
      <w:r w:rsidRPr="001D534E">
        <w:rPr>
          <w:rFonts w:ascii="Arial" w:hAnsi="Arial" w:cs="Arial"/>
          <w:sz w:val="22"/>
          <w:szCs w:val="22"/>
        </w:rPr>
        <w:t xml:space="preserve"> million)).</w:t>
      </w:r>
    </w:p>
    <w:p w14:paraId="673EA649" w14:textId="6CF28675" w:rsidR="00182B82" w:rsidRPr="001D534E" w:rsidRDefault="00292E92" w:rsidP="00E56C04">
      <w:pPr>
        <w:spacing w:before="120" w:after="120" w:line="380" w:lineRule="exact"/>
        <w:ind w:left="547" w:hanging="547"/>
        <w:jc w:val="both"/>
        <w:outlineLvl w:val="0"/>
        <w:rPr>
          <w:rFonts w:ascii="Arial" w:hAnsi="Arial" w:cs="Arial"/>
          <w:b/>
          <w:bCs/>
          <w:sz w:val="22"/>
          <w:szCs w:val="22"/>
        </w:rPr>
      </w:pPr>
      <w:r w:rsidRPr="001D534E">
        <w:rPr>
          <w:rFonts w:ascii="Arial" w:hAnsi="Arial" w:cs="Arial"/>
          <w:b/>
          <w:bCs/>
          <w:sz w:val="22"/>
          <w:szCs w:val="22"/>
        </w:rPr>
        <w:t>1</w:t>
      </w:r>
      <w:r w:rsidR="00C64756" w:rsidRPr="001D534E">
        <w:rPr>
          <w:rFonts w:ascii="Arial" w:hAnsi="Arial" w:cs="Arial"/>
          <w:b/>
          <w:bCs/>
          <w:sz w:val="22"/>
          <w:szCs w:val="22"/>
        </w:rPr>
        <w:t>8</w:t>
      </w:r>
      <w:r w:rsidR="00182B82" w:rsidRPr="001D534E">
        <w:rPr>
          <w:rFonts w:ascii="Arial" w:hAnsi="Arial" w:cs="Arial"/>
          <w:b/>
          <w:bCs/>
          <w:sz w:val="22"/>
          <w:szCs w:val="22"/>
        </w:rPr>
        <w:t>.</w:t>
      </w:r>
      <w:r w:rsidR="00182B82" w:rsidRPr="001D534E">
        <w:rPr>
          <w:rFonts w:ascii="Arial" w:hAnsi="Arial" w:cs="Arial"/>
          <w:b/>
          <w:bCs/>
          <w:sz w:val="22"/>
          <w:szCs w:val="22"/>
        </w:rPr>
        <w:tab/>
        <w:t>Trade and other</w:t>
      </w:r>
      <w:r w:rsidR="000053E0" w:rsidRPr="001D534E">
        <w:rPr>
          <w:rFonts w:ascii="Arial" w:hAnsi="Arial" w:cs="Arial"/>
          <w:b/>
          <w:bCs/>
          <w:sz w:val="22"/>
          <w:szCs w:val="22"/>
        </w:rPr>
        <w:t xml:space="preserve"> current</w:t>
      </w:r>
      <w:r w:rsidR="00182B82" w:rsidRPr="001D534E">
        <w:rPr>
          <w:rFonts w:ascii="Arial" w:hAnsi="Arial" w:cs="Arial"/>
          <w:b/>
          <w:bCs/>
          <w:sz w:val="22"/>
          <w:szCs w:val="22"/>
        </w:rPr>
        <w:t xml:space="preserve"> payables</w:t>
      </w:r>
    </w:p>
    <w:tbl>
      <w:tblPr>
        <w:tblW w:w="9083" w:type="dxa"/>
        <w:tblInd w:w="450" w:type="dxa"/>
        <w:tblLook w:val="04A0" w:firstRow="1" w:lastRow="0" w:firstColumn="1" w:lastColumn="0" w:noHBand="0" w:noVBand="1"/>
      </w:tblPr>
      <w:tblGrid>
        <w:gridCol w:w="3780"/>
        <w:gridCol w:w="1325"/>
        <w:gridCol w:w="1326"/>
        <w:gridCol w:w="1326"/>
        <w:gridCol w:w="1326"/>
      </w:tblGrid>
      <w:tr w:rsidR="00292E92" w:rsidRPr="001D534E" w14:paraId="5E2D5551" w14:textId="77777777">
        <w:trPr>
          <w:trHeight w:val="234"/>
        </w:trPr>
        <w:tc>
          <w:tcPr>
            <w:tcW w:w="3780" w:type="dxa"/>
          </w:tcPr>
          <w:p w14:paraId="1F401203" w14:textId="77777777" w:rsidR="00292E92" w:rsidRPr="001D534E" w:rsidRDefault="00292E92" w:rsidP="00292E92">
            <w:pPr>
              <w:tabs>
                <w:tab w:val="left" w:pos="600"/>
                <w:tab w:val="left" w:pos="900"/>
                <w:tab w:val="right" w:pos="7280"/>
                <w:tab w:val="right" w:pos="8540"/>
              </w:tabs>
              <w:spacing w:line="340" w:lineRule="exact"/>
              <w:ind w:right="-43"/>
              <w:jc w:val="thaiDistribute"/>
              <w:rPr>
                <w:rFonts w:ascii="Arial" w:hAnsi="Arial" w:cs="Arial"/>
                <w:cs/>
              </w:rPr>
            </w:pPr>
          </w:p>
        </w:tc>
        <w:tc>
          <w:tcPr>
            <w:tcW w:w="5303" w:type="dxa"/>
            <w:gridSpan w:val="4"/>
          </w:tcPr>
          <w:p w14:paraId="2764B981" w14:textId="77777777" w:rsidR="00292E92" w:rsidRPr="001D534E" w:rsidRDefault="00292E92" w:rsidP="00292E92">
            <w:pPr>
              <w:tabs>
                <w:tab w:val="left" w:pos="600"/>
                <w:tab w:val="left" w:pos="900"/>
                <w:tab w:val="right" w:pos="7280"/>
                <w:tab w:val="right" w:pos="8540"/>
              </w:tabs>
              <w:spacing w:line="340" w:lineRule="exact"/>
              <w:ind w:right="-43"/>
              <w:jc w:val="right"/>
              <w:rPr>
                <w:rFonts w:ascii="Arial" w:hAnsi="Arial" w:cs="Arial"/>
                <w:u w:val="single"/>
              </w:rPr>
            </w:pPr>
            <w:r w:rsidRPr="001D534E">
              <w:rPr>
                <w:rFonts w:ascii="Arial" w:hAnsi="Arial" w:cs="Arial"/>
              </w:rPr>
              <w:t>(Unit: Thousand Baht)</w:t>
            </w:r>
          </w:p>
        </w:tc>
      </w:tr>
      <w:tr w:rsidR="00292E92" w:rsidRPr="001D534E" w14:paraId="7E5E99CD" w14:textId="77777777" w:rsidTr="00292E92">
        <w:trPr>
          <w:trHeight w:val="398"/>
        </w:trPr>
        <w:tc>
          <w:tcPr>
            <w:tcW w:w="3780" w:type="dxa"/>
          </w:tcPr>
          <w:p w14:paraId="0C2EDAE6" w14:textId="77777777" w:rsidR="00292E92" w:rsidRPr="001D534E" w:rsidRDefault="00292E92" w:rsidP="00292E92">
            <w:pPr>
              <w:tabs>
                <w:tab w:val="left" w:pos="600"/>
                <w:tab w:val="left" w:pos="900"/>
                <w:tab w:val="right" w:pos="7280"/>
                <w:tab w:val="right" w:pos="8540"/>
              </w:tabs>
              <w:spacing w:line="340" w:lineRule="exact"/>
              <w:ind w:right="-43"/>
              <w:jc w:val="thaiDistribute"/>
              <w:rPr>
                <w:rFonts w:ascii="Arial" w:hAnsi="Arial" w:cs="Arial"/>
                <w:cs/>
              </w:rPr>
            </w:pPr>
          </w:p>
        </w:tc>
        <w:tc>
          <w:tcPr>
            <w:tcW w:w="2651" w:type="dxa"/>
            <w:gridSpan w:val="2"/>
          </w:tcPr>
          <w:p w14:paraId="7C904E31" w14:textId="3952C74D" w:rsidR="00292E92" w:rsidRPr="001D534E" w:rsidRDefault="00292E92" w:rsidP="00292E92">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 xml:space="preserve">Consolidated </w:t>
            </w:r>
            <w:r w:rsidR="00BE7948" w:rsidRPr="001D534E">
              <w:rPr>
                <w:rFonts w:ascii="Arial" w:hAnsi="Arial" w:cs="Arial"/>
              </w:rPr>
              <w:t xml:space="preserve">                    </w:t>
            </w:r>
            <w:r w:rsidRPr="001D534E">
              <w:rPr>
                <w:rFonts w:ascii="Arial" w:hAnsi="Arial" w:cs="Arial"/>
              </w:rPr>
              <w:t>financial statements</w:t>
            </w:r>
          </w:p>
        </w:tc>
        <w:tc>
          <w:tcPr>
            <w:tcW w:w="2652" w:type="dxa"/>
            <w:gridSpan w:val="2"/>
            <w:vAlign w:val="bottom"/>
          </w:tcPr>
          <w:p w14:paraId="4714A72F" w14:textId="77777777" w:rsidR="00292E92" w:rsidRPr="001D534E" w:rsidRDefault="00292E92" w:rsidP="00292E92">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292E92" w:rsidRPr="001D534E" w14:paraId="62F628C4" w14:textId="77777777" w:rsidTr="00292E92">
        <w:trPr>
          <w:trHeight w:val="261"/>
        </w:trPr>
        <w:tc>
          <w:tcPr>
            <w:tcW w:w="3780" w:type="dxa"/>
          </w:tcPr>
          <w:p w14:paraId="0E3F449D" w14:textId="77777777" w:rsidR="00292E92" w:rsidRPr="001D534E" w:rsidRDefault="00292E92" w:rsidP="00292E92">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br w:type="page"/>
            </w:r>
          </w:p>
        </w:tc>
        <w:tc>
          <w:tcPr>
            <w:tcW w:w="1325" w:type="dxa"/>
          </w:tcPr>
          <w:p w14:paraId="3C5524B0" w14:textId="589F775D" w:rsidR="00292E92" w:rsidRPr="001D534E" w:rsidRDefault="00265222" w:rsidP="00292E92">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326" w:type="dxa"/>
          </w:tcPr>
          <w:p w14:paraId="2C37E752" w14:textId="18CF33EC" w:rsidR="00292E92" w:rsidRPr="001D534E" w:rsidRDefault="00265222" w:rsidP="00292E92">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c>
          <w:tcPr>
            <w:tcW w:w="1326" w:type="dxa"/>
          </w:tcPr>
          <w:p w14:paraId="77B1F5AD" w14:textId="06E4DE61" w:rsidR="00292E92" w:rsidRPr="001D534E" w:rsidRDefault="00265222" w:rsidP="00292E92">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326" w:type="dxa"/>
          </w:tcPr>
          <w:p w14:paraId="012AD33B" w14:textId="20ABDE2C" w:rsidR="00292E92" w:rsidRPr="001D534E" w:rsidRDefault="00265222" w:rsidP="00292E92">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r>
      <w:tr w:rsidR="00F10B35" w:rsidRPr="001D534E" w14:paraId="552D5226" w14:textId="77777777">
        <w:trPr>
          <w:trHeight w:val="333"/>
        </w:trPr>
        <w:tc>
          <w:tcPr>
            <w:tcW w:w="3780" w:type="dxa"/>
          </w:tcPr>
          <w:p w14:paraId="500D79F1" w14:textId="77777777" w:rsidR="00F10B35" w:rsidRPr="001D534E" w:rsidRDefault="00F10B35" w:rsidP="00F10B35">
            <w:pPr>
              <w:tabs>
                <w:tab w:val="left" w:pos="600"/>
                <w:tab w:val="left" w:pos="900"/>
                <w:tab w:val="right" w:pos="7280"/>
                <w:tab w:val="right" w:pos="8540"/>
              </w:tabs>
              <w:spacing w:line="340" w:lineRule="exact"/>
              <w:ind w:right="-43"/>
              <w:rPr>
                <w:rFonts w:ascii="Arial" w:hAnsi="Arial" w:cstheme="minorBidi"/>
                <w:lang w:val="en-US"/>
              </w:rPr>
            </w:pPr>
            <w:r w:rsidRPr="001D534E">
              <w:rPr>
                <w:rFonts w:ascii="Arial" w:hAnsi="Arial" w:cs="Arial"/>
                <w:lang w:val="en-US"/>
              </w:rPr>
              <w:t>Trade accounts payable</w:t>
            </w:r>
            <w:r w:rsidRPr="001D534E">
              <w:rPr>
                <w:rFonts w:ascii="Arial" w:hAnsi="Arial" w:cstheme="minorBidi" w:hint="cs"/>
                <w:cs/>
                <w:lang w:val="en-US"/>
              </w:rPr>
              <w:t xml:space="preserve"> </w:t>
            </w:r>
          </w:p>
          <w:p w14:paraId="1886D919" w14:textId="21864A84" w:rsidR="00F10B35" w:rsidRPr="001D534E" w:rsidRDefault="00F10B35" w:rsidP="00F10B35">
            <w:pPr>
              <w:tabs>
                <w:tab w:val="left" w:pos="600"/>
                <w:tab w:val="left" w:pos="900"/>
                <w:tab w:val="right" w:pos="7280"/>
                <w:tab w:val="right" w:pos="8540"/>
              </w:tabs>
              <w:spacing w:line="340" w:lineRule="exact"/>
              <w:ind w:right="-43"/>
              <w:rPr>
                <w:rFonts w:ascii="Arial" w:hAnsi="Arial" w:cs="Arial"/>
                <w:cs/>
              </w:rPr>
            </w:pPr>
            <w:r w:rsidRPr="001D534E">
              <w:rPr>
                <w:rFonts w:ascii="Arial" w:hAnsi="Arial" w:cstheme="minorBidi"/>
                <w:lang w:val="en-US"/>
              </w:rPr>
              <w:t xml:space="preserve">   </w:t>
            </w:r>
            <w:r w:rsidRPr="001D534E">
              <w:rPr>
                <w:rFonts w:ascii="Arial" w:hAnsi="Arial" w:cs="Arial"/>
                <w:lang w:val="en-US"/>
              </w:rPr>
              <w:t>- unrelated parties</w:t>
            </w:r>
          </w:p>
        </w:tc>
        <w:tc>
          <w:tcPr>
            <w:tcW w:w="1325" w:type="dxa"/>
          </w:tcPr>
          <w:p w14:paraId="7F6C3B3E" w14:textId="77777777" w:rsidR="00853B92" w:rsidRPr="001D534E" w:rsidRDefault="00853B92" w:rsidP="00853B92">
            <w:pPr>
              <w:tabs>
                <w:tab w:val="decimal" w:pos="975"/>
              </w:tabs>
              <w:spacing w:line="340" w:lineRule="exact"/>
              <w:ind w:right="-43"/>
              <w:rPr>
                <w:rFonts w:ascii="Arial" w:hAnsi="Arial" w:cs="Arial"/>
              </w:rPr>
            </w:pPr>
          </w:p>
          <w:p w14:paraId="49D69E7F" w14:textId="179D0F9A" w:rsidR="00F10B35" w:rsidRPr="001D534E" w:rsidRDefault="00853B92" w:rsidP="00F10B35">
            <w:pPr>
              <w:tabs>
                <w:tab w:val="decimal" w:pos="975"/>
              </w:tabs>
              <w:spacing w:line="340" w:lineRule="exact"/>
              <w:ind w:right="-43"/>
              <w:rPr>
                <w:rFonts w:ascii="Arial" w:hAnsi="Arial" w:cs="Arial"/>
              </w:rPr>
            </w:pPr>
            <w:r w:rsidRPr="001D534E">
              <w:rPr>
                <w:rFonts w:ascii="Arial" w:hAnsi="Arial" w:cs="Arial"/>
              </w:rPr>
              <w:t>835,391</w:t>
            </w:r>
          </w:p>
        </w:tc>
        <w:tc>
          <w:tcPr>
            <w:tcW w:w="1326" w:type="dxa"/>
            <w:vAlign w:val="bottom"/>
          </w:tcPr>
          <w:p w14:paraId="0843569F" w14:textId="326564CA"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503,391</w:t>
            </w:r>
          </w:p>
        </w:tc>
        <w:tc>
          <w:tcPr>
            <w:tcW w:w="1326" w:type="dxa"/>
          </w:tcPr>
          <w:p w14:paraId="5577ECA6" w14:textId="77777777" w:rsidR="00853B92" w:rsidRPr="001D534E" w:rsidRDefault="00853B92" w:rsidP="00853B92">
            <w:pPr>
              <w:tabs>
                <w:tab w:val="decimal" w:pos="975"/>
              </w:tabs>
              <w:spacing w:line="340" w:lineRule="exact"/>
              <w:ind w:right="-43"/>
              <w:rPr>
                <w:rFonts w:ascii="Arial" w:hAnsi="Arial" w:cs="Arial"/>
              </w:rPr>
            </w:pPr>
          </w:p>
          <w:p w14:paraId="1A5ED0A1" w14:textId="7C2FEBD9" w:rsidR="00F10B35" w:rsidRPr="001D534E" w:rsidRDefault="00853B92" w:rsidP="00F10B35">
            <w:pPr>
              <w:tabs>
                <w:tab w:val="decimal" w:pos="975"/>
              </w:tabs>
              <w:spacing w:line="340" w:lineRule="exact"/>
              <w:ind w:right="-43"/>
              <w:rPr>
                <w:rFonts w:ascii="Arial" w:hAnsi="Arial" w:cs="Arial"/>
              </w:rPr>
            </w:pPr>
            <w:r w:rsidRPr="001D534E">
              <w:rPr>
                <w:rFonts w:ascii="Arial" w:hAnsi="Arial" w:cs="Arial"/>
              </w:rPr>
              <w:t>826,597</w:t>
            </w:r>
          </w:p>
        </w:tc>
        <w:tc>
          <w:tcPr>
            <w:tcW w:w="1326" w:type="dxa"/>
            <w:vAlign w:val="bottom"/>
          </w:tcPr>
          <w:p w14:paraId="4276732D" w14:textId="14D041C8"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495,034</w:t>
            </w:r>
          </w:p>
        </w:tc>
      </w:tr>
      <w:tr w:rsidR="00F10B35" w:rsidRPr="001D534E" w14:paraId="4095CBF6" w14:textId="77777777" w:rsidTr="00292E92">
        <w:trPr>
          <w:trHeight w:val="333"/>
        </w:trPr>
        <w:tc>
          <w:tcPr>
            <w:tcW w:w="3780" w:type="dxa"/>
          </w:tcPr>
          <w:p w14:paraId="6C0DE7B3" w14:textId="75AC5ED9"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lang w:val="en-US"/>
              </w:rPr>
            </w:pPr>
            <w:r w:rsidRPr="001D534E">
              <w:rPr>
                <w:rFonts w:ascii="Arial" w:hAnsi="Arial" w:cs="Arial"/>
                <w:lang w:val="en-US"/>
              </w:rPr>
              <w:t>Trade accounts payable - related parties</w:t>
            </w:r>
          </w:p>
        </w:tc>
        <w:tc>
          <w:tcPr>
            <w:tcW w:w="1325" w:type="dxa"/>
          </w:tcPr>
          <w:p w14:paraId="61E4C7CC" w14:textId="33FE478F" w:rsidR="00F10B35" w:rsidRPr="001D534E" w:rsidRDefault="00853B92" w:rsidP="00F10B35">
            <w:pPr>
              <w:tabs>
                <w:tab w:val="decimal" w:pos="975"/>
              </w:tabs>
              <w:spacing w:line="340" w:lineRule="exact"/>
              <w:ind w:right="-43"/>
              <w:jc w:val="both"/>
              <w:rPr>
                <w:rFonts w:ascii="Arial" w:hAnsi="Arial" w:cs="Arial"/>
              </w:rPr>
            </w:pPr>
            <w:r w:rsidRPr="001D534E">
              <w:rPr>
                <w:rFonts w:ascii="Arial" w:hAnsi="Arial" w:cs="Arial"/>
              </w:rPr>
              <w:t>248</w:t>
            </w:r>
          </w:p>
        </w:tc>
        <w:tc>
          <w:tcPr>
            <w:tcW w:w="1326" w:type="dxa"/>
          </w:tcPr>
          <w:p w14:paraId="6C7EBD8E" w14:textId="6617426A" w:rsidR="00F10B35" w:rsidRPr="001D534E" w:rsidRDefault="00F10B35" w:rsidP="00F10B35">
            <w:pPr>
              <w:tabs>
                <w:tab w:val="decimal" w:pos="975"/>
              </w:tabs>
              <w:spacing w:line="340" w:lineRule="exact"/>
              <w:ind w:right="-43"/>
              <w:jc w:val="both"/>
              <w:rPr>
                <w:rFonts w:ascii="Arial" w:hAnsi="Arial" w:cs="Arial"/>
              </w:rPr>
            </w:pPr>
            <w:r w:rsidRPr="001D534E">
              <w:rPr>
                <w:rFonts w:ascii="Arial" w:hAnsi="Arial" w:cs="Arial"/>
              </w:rPr>
              <w:t>235</w:t>
            </w:r>
          </w:p>
        </w:tc>
        <w:tc>
          <w:tcPr>
            <w:tcW w:w="1326" w:type="dxa"/>
          </w:tcPr>
          <w:p w14:paraId="553ADBCF" w14:textId="4C579BE7" w:rsidR="00F10B35" w:rsidRPr="001D534E" w:rsidRDefault="00853B92" w:rsidP="00F10B35">
            <w:pPr>
              <w:tabs>
                <w:tab w:val="decimal" w:pos="975"/>
              </w:tabs>
              <w:spacing w:line="340" w:lineRule="exact"/>
              <w:ind w:right="-43"/>
              <w:jc w:val="both"/>
              <w:rPr>
                <w:rFonts w:ascii="Arial" w:hAnsi="Arial" w:cs="Arial"/>
              </w:rPr>
            </w:pPr>
            <w:r w:rsidRPr="001D534E">
              <w:rPr>
                <w:rFonts w:ascii="Arial" w:hAnsi="Arial" w:cs="Arial"/>
                <w:cs/>
              </w:rPr>
              <w:t>4</w:t>
            </w:r>
            <w:r w:rsidRPr="001D534E">
              <w:rPr>
                <w:rFonts w:ascii="Arial" w:hAnsi="Arial" w:cs="Arial"/>
              </w:rPr>
              <w:t>,226</w:t>
            </w:r>
          </w:p>
        </w:tc>
        <w:tc>
          <w:tcPr>
            <w:tcW w:w="1326" w:type="dxa"/>
          </w:tcPr>
          <w:p w14:paraId="4E0F6B57" w14:textId="679A1800" w:rsidR="00F10B35" w:rsidRPr="001D534E" w:rsidRDefault="00F10B35" w:rsidP="00F10B35">
            <w:pPr>
              <w:tabs>
                <w:tab w:val="decimal" w:pos="975"/>
              </w:tabs>
              <w:spacing w:line="340" w:lineRule="exact"/>
              <w:ind w:right="-43"/>
              <w:jc w:val="both"/>
              <w:rPr>
                <w:rFonts w:ascii="Arial" w:hAnsi="Arial" w:cs="Arial"/>
              </w:rPr>
            </w:pPr>
            <w:r w:rsidRPr="001D534E">
              <w:rPr>
                <w:rFonts w:ascii="Arial" w:hAnsi="Arial" w:cs="Arial"/>
              </w:rPr>
              <w:t>268</w:t>
            </w:r>
          </w:p>
        </w:tc>
      </w:tr>
      <w:tr w:rsidR="00F10B35" w:rsidRPr="001D534E" w14:paraId="2E8FD01E" w14:textId="77777777" w:rsidTr="00292E92">
        <w:trPr>
          <w:trHeight w:val="333"/>
        </w:trPr>
        <w:tc>
          <w:tcPr>
            <w:tcW w:w="3780" w:type="dxa"/>
          </w:tcPr>
          <w:p w14:paraId="7E2F955B" w14:textId="7EC966FA"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lang w:val="en-US"/>
              </w:rPr>
              <w:t>Other payables - unrelated parties</w:t>
            </w:r>
          </w:p>
        </w:tc>
        <w:tc>
          <w:tcPr>
            <w:tcW w:w="1325" w:type="dxa"/>
          </w:tcPr>
          <w:p w14:paraId="1254914D" w14:textId="33284D74" w:rsidR="00F10B35" w:rsidRPr="001D534E" w:rsidRDefault="00853B92" w:rsidP="00F10B35">
            <w:pPr>
              <w:tabs>
                <w:tab w:val="decimal" w:pos="975"/>
              </w:tabs>
              <w:spacing w:line="340" w:lineRule="exact"/>
              <w:ind w:right="-43"/>
              <w:jc w:val="both"/>
              <w:rPr>
                <w:rFonts w:ascii="Arial" w:hAnsi="Arial" w:cs="Arial"/>
              </w:rPr>
            </w:pPr>
            <w:r w:rsidRPr="001D534E">
              <w:rPr>
                <w:rFonts w:ascii="Arial" w:hAnsi="Arial" w:cs="Arial"/>
              </w:rPr>
              <w:t>181,424</w:t>
            </w:r>
          </w:p>
        </w:tc>
        <w:tc>
          <w:tcPr>
            <w:tcW w:w="1326" w:type="dxa"/>
          </w:tcPr>
          <w:p w14:paraId="0281C457" w14:textId="48D463A2" w:rsidR="00F10B35" w:rsidRPr="001D534E" w:rsidRDefault="00F10B35" w:rsidP="00F10B35">
            <w:pPr>
              <w:tabs>
                <w:tab w:val="decimal" w:pos="975"/>
              </w:tabs>
              <w:spacing w:line="340" w:lineRule="exact"/>
              <w:ind w:right="-43"/>
              <w:jc w:val="both"/>
              <w:rPr>
                <w:rFonts w:ascii="Arial" w:hAnsi="Arial" w:cs="Arial"/>
              </w:rPr>
            </w:pPr>
            <w:r w:rsidRPr="001D534E">
              <w:rPr>
                <w:rFonts w:ascii="Arial" w:hAnsi="Arial" w:cs="Arial"/>
              </w:rPr>
              <w:t>161,298</w:t>
            </w:r>
          </w:p>
        </w:tc>
        <w:tc>
          <w:tcPr>
            <w:tcW w:w="1326" w:type="dxa"/>
          </w:tcPr>
          <w:p w14:paraId="4755EFE2" w14:textId="5804C34F" w:rsidR="00F10B35" w:rsidRPr="001D534E" w:rsidRDefault="00853B92" w:rsidP="00F10B35">
            <w:pPr>
              <w:tabs>
                <w:tab w:val="decimal" w:pos="975"/>
              </w:tabs>
              <w:spacing w:line="340" w:lineRule="exact"/>
              <w:ind w:right="-43"/>
              <w:jc w:val="both"/>
              <w:rPr>
                <w:rFonts w:ascii="Arial" w:hAnsi="Arial" w:cs="Arial"/>
              </w:rPr>
            </w:pPr>
            <w:r w:rsidRPr="001D534E">
              <w:rPr>
                <w:rFonts w:ascii="Arial" w:hAnsi="Arial" w:cs="Arial"/>
              </w:rPr>
              <w:t>180,973</w:t>
            </w:r>
          </w:p>
        </w:tc>
        <w:tc>
          <w:tcPr>
            <w:tcW w:w="1326" w:type="dxa"/>
          </w:tcPr>
          <w:p w14:paraId="46E0865F" w14:textId="54A326D4" w:rsidR="00F10B35" w:rsidRPr="001D534E" w:rsidRDefault="00F10B35" w:rsidP="00F10B35">
            <w:pPr>
              <w:tabs>
                <w:tab w:val="decimal" w:pos="975"/>
              </w:tabs>
              <w:spacing w:line="340" w:lineRule="exact"/>
              <w:ind w:right="-43"/>
              <w:jc w:val="both"/>
              <w:rPr>
                <w:rFonts w:ascii="Arial" w:hAnsi="Arial" w:cs="Arial"/>
              </w:rPr>
            </w:pPr>
            <w:r w:rsidRPr="001D534E">
              <w:rPr>
                <w:rFonts w:ascii="Arial" w:hAnsi="Arial" w:cs="Arial"/>
              </w:rPr>
              <w:t>160,585</w:t>
            </w:r>
          </w:p>
        </w:tc>
      </w:tr>
      <w:tr w:rsidR="00F10B35" w:rsidRPr="001D534E" w14:paraId="3762DAB9" w14:textId="77777777" w:rsidTr="00292E92">
        <w:trPr>
          <w:trHeight w:val="333"/>
        </w:trPr>
        <w:tc>
          <w:tcPr>
            <w:tcW w:w="3780" w:type="dxa"/>
          </w:tcPr>
          <w:p w14:paraId="46B55C9D" w14:textId="534F48F9" w:rsidR="00F10B35" w:rsidRPr="001D534E" w:rsidRDefault="00F10B35" w:rsidP="00F10B35">
            <w:pPr>
              <w:tabs>
                <w:tab w:val="left" w:pos="900"/>
                <w:tab w:val="left" w:pos="1440"/>
                <w:tab w:val="right" w:pos="5490"/>
                <w:tab w:val="right" w:pos="7740"/>
                <w:tab w:val="right" w:pos="9180"/>
              </w:tabs>
              <w:spacing w:line="340" w:lineRule="exact"/>
              <w:ind w:right="-45"/>
              <w:jc w:val="thaiDistribute"/>
              <w:rPr>
                <w:rFonts w:ascii="Arial" w:hAnsi="Arial" w:cs="Arial"/>
                <w:cs/>
              </w:rPr>
            </w:pPr>
            <w:r w:rsidRPr="001D534E">
              <w:rPr>
                <w:rFonts w:ascii="Arial" w:hAnsi="Arial" w:cs="Arial"/>
                <w:lang w:val="en-US"/>
              </w:rPr>
              <w:t>Accrued expense</w:t>
            </w:r>
            <w:r w:rsidR="00DA57DE">
              <w:rPr>
                <w:rFonts w:ascii="Arial" w:hAnsi="Arial" w:cs="Arial"/>
                <w:lang w:val="en-US"/>
              </w:rPr>
              <w:t>s</w:t>
            </w:r>
          </w:p>
        </w:tc>
        <w:tc>
          <w:tcPr>
            <w:tcW w:w="1325" w:type="dxa"/>
          </w:tcPr>
          <w:p w14:paraId="7DEC27E1" w14:textId="2C303AAD" w:rsidR="00F10B35" w:rsidRPr="001D534E" w:rsidRDefault="00853B92"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704,476</w:t>
            </w:r>
          </w:p>
        </w:tc>
        <w:tc>
          <w:tcPr>
            <w:tcW w:w="1326" w:type="dxa"/>
          </w:tcPr>
          <w:p w14:paraId="36AEC096" w14:textId="54DAA059" w:rsidR="00F10B35" w:rsidRPr="001D534E" w:rsidRDefault="00F10B35"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476,137</w:t>
            </w:r>
          </w:p>
        </w:tc>
        <w:tc>
          <w:tcPr>
            <w:tcW w:w="1326" w:type="dxa"/>
          </w:tcPr>
          <w:p w14:paraId="691F1441" w14:textId="49C59819" w:rsidR="00F10B35" w:rsidRPr="001D534E" w:rsidRDefault="00853B92"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704,026</w:t>
            </w:r>
          </w:p>
        </w:tc>
        <w:tc>
          <w:tcPr>
            <w:tcW w:w="1326" w:type="dxa"/>
          </w:tcPr>
          <w:p w14:paraId="6858F2AE" w14:textId="5A45E782" w:rsidR="00F10B35" w:rsidRPr="001D534E" w:rsidRDefault="00F10B35"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475,393</w:t>
            </w:r>
          </w:p>
        </w:tc>
      </w:tr>
      <w:tr w:rsidR="00F10B35" w:rsidRPr="001D534E" w14:paraId="0D336675" w14:textId="77777777" w:rsidTr="00292E92">
        <w:trPr>
          <w:trHeight w:val="297"/>
        </w:trPr>
        <w:tc>
          <w:tcPr>
            <w:tcW w:w="3780" w:type="dxa"/>
          </w:tcPr>
          <w:p w14:paraId="666DB90E" w14:textId="51481FD2"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theme="minorBidi"/>
                <w:cs/>
              </w:rPr>
            </w:pPr>
            <w:r w:rsidRPr="001D534E">
              <w:rPr>
                <w:rFonts w:ascii="Arial" w:hAnsi="Arial" w:cs="Arial"/>
              </w:rPr>
              <w:t>Total</w:t>
            </w:r>
          </w:p>
        </w:tc>
        <w:tc>
          <w:tcPr>
            <w:tcW w:w="1325" w:type="dxa"/>
          </w:tcPr>
          <w:p w14:paraId="3EDE0995" w14:textId="46817720" w:rsidR="00F10B35" w:rsidRPr="001D534E" w:rsidRDefault="00853B92"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lang w:val="en-US"/>
              </w:rPr>
              <w:t>1,721,539</w:t>
            </w:r>
          </w:p>
        </w:tc>
        <w:tc>
          <w:tcPr>
            <w:tcW w:w="1326" w:type="dxa"/>
          </w:tcPr>
          <w:p w14:paraId="1A6143BA" w14:textId="417B1741" w:rsidR="00F10B35" w:rsidRPr="001D534E" w:rsidRDefault="00F10B35"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rPr>
              <w:t>1,141,061</w:t>
            </w:r>
          </w:p>
        </w:tc>
        <w:tc>
          <w:tcPr>
            <w:tcW w:w="1326" w:type="dxa"/>
          </w:tcPr>
          <w:p w14:paraId="206FF0CB" w14:textId="3C68CE39" w:rsidR="00F10B35" w:rsidRPr="001D534E" w:rsidRDefault="00853B92"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rPr>
              <w:t>1,715,822</w:t>
            </w:r>
          </w:p>
        </w:tc>
        <w:tc>
          <w:tcPr>
            <w:tcW w:w="1326" w:type="dxa"/>
          </w:tcPr>
          <w:p w14:paraId="01755465" w14:textId="171066E7" w:rsidR="00F10B35" w:rsidRPr="001D534E" w:rsidRDefault="00F10B35"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rPr>
              <w:t>1,131,280</w:t>
            </w:r>
          </w:p>
        </w:tc>
      </w:tr>
    </w:tbl>
    <w:p w14:paraId="41FD0C6F" w14:textId="77777777" w:rsidR="004C569F" w:rsidRPr="001D534E" w:rsidRDefault="004C569F" w:rsidP="00853B92">
      <w:pPr>
        <w:spacing w:before="240" w:after="120" w:line="380" w:lineRule="exact"/>
        <w:ind w:left="547" w:hanging="547"/>
        <w:rPr>
          <w:rFonts w:ascii="Arial" w:hAnsi="Arial" w:cs="Arial"/>
          <w:b/>
          <w:bCs/>
          <w:sz w:val="22"/>
          <w:szCs w:val="22"/>
        </w:rPr>
      </w:pPr>
    </w:p>
    <w:p w14:paraId="6C7EE0A0" w14:textId="77777777" w:rsidR="004C569F" w:rsidRPr="001D534E" w:rsidRDefault="004C569F">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1B077145" w14:textId="23D2E3EE" w:rsidR="00DF7326" w:rsidRPr="001D534E" w:rsidRDefault="0073555F" w:rsidP="00853B92">
      <w:pPr>
        <w:spacing w:before="240" w:after="120" w:line="380" w:lineRule="exact"/>
        <w:ind w:left="547" w:hanging="547"/>
        <w:rPr>
          <w:rFonts w:ascii="Arial" w:hAnsi="Arial" w:cs="Arial"/>
          <w:sz w:val="22"/>
          <w:szCs w:val="22"/>
          <w:lang w:val="en-US"/>
        </w:rPr>
      </w:pPr>
      <w:r w:rsidRPr="001D534E">
        <w:rPr>
          <w:rFonts w:ascii="Arial" w:hAnsi="Arial" w:cs="Browallia New"/>
          <w:b/>
          <w:bCs/>
          <w:sz w:val="22"/>
          <w:szCs w:val="28"/>
          <w:lang w:val="en-US"/>
        </w:rPr>
        <w:lastRenderedPageBreak/>
        <w:t>19</w:t>
      </w:r>
      <w:r w:rsidR="00DF7326" w:rsidRPr="001D534E">
        <w:rPr>
          <w:rFonts w:ascii="Arial" w:hAnsi="Arial" w:cs="Arial"/>
          <w:b/>
          <w:bCs/>
          <w:sz w:val="22"/>
          <w:szCs w:val="22"/>
        </w:rPr>
        <w:t>.</w:t>
      </w:r>
      <w:r w:rsidR="00DF7326" w:rsidRPr="001D534E">
        <w:rPr>
          <w:rFonts w:ascii="Arial" w:hAnsi="Arial" w:cs="Arial"/>
          <w:b/>
          <w:bCs/>
          <w:sz w:val="22"/>
          <w:szCs w:val="22"/>
        </w:rPr>
        <w:tab/>
        <w:t>Leases</w:t>
      </w:r>
      <w:r w:rsidR="00DF7326" w:rsidRPr="001D534E">
        <w:t xml:space="preserve"> </w:t>
      </w:r>
    </w:p>
    <w:p w14:paraId="07912675" w14:textId="0FC50BB3" w:rsidR="00DF7326" w:rsidRPr="001D534E" w:rsidRDefault="00DF7326" w:rsidP="00836D84">
      <w:pPr>
        <w:spacing w:before="80" w:after="80" w:line="380" w:lineRule="exact"/>
        <w:ind w:left="540" w:hanging="547"/>
        <w:rPr>
          <w:rFonts w:ascii="Arial" w:hAnsi="Arial" w:cs="Arial"/>
          <w:b/>
          <w:bCs/>
          <w:sz w:val="22"/>
        </w:rPr>
      </w:pPr>
      <w:r w:rsidRPr="001D534E">
        <w:rPr>
          <w:rFonts w:ascii="Arial" w:hAnsi="Arial" w:cs="Arial"/>
          <w:b/>
          <w:bCs/>
          <w:sz w:val="22"/>
        </w:rPr>
        <w:tab/>
        <w:t xml:space="preserve">The </w:t>
      </w:r>
      <w:r w:rsidR="002105D5" w:rsidRPr="001D534E">
        <w:rPr>
          <w:rFonts w:ascii="Arial" w:hAnsi="Arial" w:cs="Arial"/>
          <w:b/>
          <w:bCs/>
          <w:sz w:val="22"/>
        </w:rPr>
        <w:t xml:space="preserve">Group </w:t>
      </w:r>
      <w:r w:rsidRPr="001D534E">
        <w:rPr>
          <w:rFonts w:ascii="Arial" w:hAnsi="Arial" w:cs="Arial"/>
          <w:b/>
          <w:bCs/>
          <w:sz w:val="22"/>
        </w:rPr>
        <w:t>as a lessee</w:t>
      </w:r>
    </w:p>
    <w:p w14:paraId="667D076E" w14:textId="4A7BF1A7" w:rsidR="00DF7326" w:rsidRPr="001D534E" w:rsidRDefault="00DF7326" w:rsidP="00836D84">
      <w:pPr>
        <w:spacing w:before="80" w:after="80" w:line="380" w:lineRule="exact"/>
        <w:ind w:left="540"/>
        <w:jc w:val="thaiDistribute"/>
        <w:rPr>
          <w:rFonts w:ascii="Arial" w:hAnsi="Arial" w:cs="Arial"/>
          <w:sz w:val="22"/>
          <w:szCs w:val="22"/>
        </w:rPr>
      </w:pPr>
      <w:r w:rsidRPr="001D534E">
        <w:rPr>
          <w:rFonts w:ascii="Arial" w:hAnsi="Arial" w:cs="Arial"/>
          <w:sz w:val="22"/>
          <w:szCs w:val="22"/>
        </w:rPr>
        <w:t xml:space="preserve">The </w:t>
      </w:r>
      <w:r w:rsidR="002105D5" w:rsidRPr="001D534E">
        <w:rPr>
          <w:rFonts w:ascii="Arial" w:hAnsi="Arial" w:cs="Arial"/>
          <w:sz w:val="22"/>
          <w:szCs w:val="22"/>
        </w:rPr>
        <w:t xml:space="preserve">Group </w:t>
      </w:r>
      <w:r w:rsidRPr="001D534E">
        <w:rPr>
          <w:rFonts w:ascii="Arial" w:hAnsi="Arial" w:cs="Arial"/>
          <w:sz w:val="22"/>
          <w:szCs w:val="22"/>
        </w:rPr>
        <w:t xml:space="preserve">has lease contracts for </w:t>
      </w:r>
      <w:r w:rsidR="00C901D3" w:rsidRPr="001D534E">
        <w:rPr>
          <w:rFonts w:ascii="Arial" w:hAnsi="Arial" w:cs="Arial"/>
          <w:sz w:val="22"/>
          <w:szCs w:val="22"/>
        </w:rPr>
        <w:t>assets</w:t>
      </w:r>
      <w:r w:rsidRPr="001D534E">
        <w:rPr>
          <w:rFonts w:ascii="Arial" w:hAnsi="Arial" w:cs="Arial"/>
          <w:sz w:val="22"/>
          <w:szCs w:val="22"/>
        </w:rPr>
        <w:t xml:space="preserve"> used in its operations. Leases generally have lease terms between </w:t>
      </w:r>
      <w:r w:rsidR="00C20344" w:rsidRPr="001D534E">
        <w:rPr>
          <w:rFonts w:ascii="Arial" w:hAnsi="Arial" w:cs="Arial"/>
          <w:sz w:val="22"/>
          <w:szCs w:val="22"/>
        </w:rPr>
        <w:t xml:space="preserve">1 - </w:t>
      </w:r>
      <w:r w:rsidR="003741BB" w:rsidRPr="001D534E">
        <w:rPr>
          <w:rFonts w:ascii="Arial" w:hAnsi="Arial" w:cs="Arial"/>
          <w:sz w:val="22"/>
          <w:szCs w:val="22"/>
        </w:rPr>
        <w:t>5</w:t>
      </w:r>
      <w:r w:rsidRPr="001D534E">
        <w:rPr>
          <w:rFonts w:ascii="Arial" w:hAnsi="Arial" w:cs="Arial"/>
          <w:sz w:val="22"/>
          <w:szCs w:val="22"/>
        </w:rPr>
        <w:t xml:space="preserve"> years.</w:t>
      </w:r>
    </w:p>
    <w:p w14:paraId="6592F840" w14:textId="3C1F46BB" w:rsidR="00DF7326" w:rsidRPr="001D534E" w:rsidRDefault="00DF7326" w:rsidP="00836D84">
      <w:pPr>
        <w:pStyle w:val="ListParagraph"/>
        <w:numPr>
          <w:ilvl w:val="0"/>
          <w:numId w:val="10"/>
        </w:numPr>
        <w:overflowPunct w:val="0"/>
        <w:autoSpaceDE w:val="0"/>
        <w:autoSpaceDN w:val="0"/>
        <w:adjustRightInd w:val="0"/>
        <w:spacing w:before="80" w:after="80" w:line="380" w:lineRule="exact"/>
        <w:ind w:left="907"/>
        <w:contextualSpacing w:val="0"/>
        <w:jc w:val="thaiDistribute"/>
        <w:textAlignment w:val="baseline"/>
        <w:rPr>
          <w:rFonts w:ascii="Arial" w:hAnsi="Arial" w:cs="Browallia New"/>
          <w:b/>
          <w:bCs/>
          <w:sz w:val="22"/>
          <w:szCs w:val="28"/>
        </w:rPr>
      </w:pPr>
      <w:r w:rsidRPr="001D534E">
        <w:rPr>
          <w:rFonts w:ascii="Arial" w:hAnsi="Arial" w:cs="Browallia New"/>
          <w:b/>
          <w:bCs/>
          <w:sz w:val="22"/>
          <w:szCs w:val="28"/>
        </w:rPr>
        <w:t>Right-of-use assets</w:t>
      </w:r>
    </w:p>
    <w:p w14:paraId="524AA1AA" w14:textId="2636BDCD" w:rsidR="00DF7326" w:rsidRPr="001D534E" w:rsidRDefault="00DF7326" w:rsidP="00110650">
      <w:pPr>
        <w:spacing w:before="80" w:line="380" w:lineRule="exact"/>
        <w:ind w:left="907"/>
        <w:jc w:val="thaiDistribute"/>
        <w:rPr>
          <w:rFonts w:ascii="Arial" w:hAnsi="Arial" w:cs="Arial"/>
          <w:spacing w:val="-2"/>
          <w:sz w:val="22"/>
          <w:szCs w:val="22"/>
        </w:rPr>
      </w:pPr>
      <w:r w:rsidRPr="001D534E">
        <w:rPr>
          <w:rFonts w:ascii="Arial" w:hAnsi="Arial" w:cs="Arial"/>
          <w:spacing w:val="-2"/>
          <w:sz w:val="22"/>
          <w:szCs w:val="22"/>
        </w:rPr>
        <w:t>Movement</w:t>
      </w:r>
      <w:r w:rsidR="0029348F" w:rsidRPr="001D534E">
        <w:rPr>
          <w:rFonts w:ascii="Arial" w:hAnsi="Arial" w:cs="Arial"/>
          <w:spacing w:val="-2"/>
          <w:sz w:val="22"/>
          <w:szCs w:val="22"/>
        </w:rPr>
        <w:t>s</w:t>
      </w:r>
      <w:r w:rsidRPr="001D534E">
        <w:rPr>
          <w:rFonts w:ascii="Arial" w:hAnsi="Arial" w:cs="Arial"/>
          <w:spacing w:val="-2"/>
          <w:sz w:val="22"/>
          <w:szCs w:val="22"/>
        </w:rPr>
        <w:t xml:space="preserve"> of right-of-use assets for the year</w:t>
      </w:r>
      <w:r w:rsidR="00C901D3" w:rsidRPr="001D534E">
        <w:rPr>
          <w:rFonts w:ascii="Arial" w:hAnsi="Arial" w:cs="Arial"/>
          <w:spacing w:val="-2"/>
          <w:sz w:val="22"/>
          <w:szCs w:val="22"/>
        </w:rPr>
        <w:t>s</w:t>
      </w:r>
      <w:r w:rsidRPr="001D534E">
        <w:rPr>
          <w:rFonts w:ascii="Arial" w:hAnsi="Arial" w:cs="Arial"/>
          <w:spacing w:val="-2"/>
          <w:sz w:val="22"/>
          <w:szCs w:val="22"/>
        </w:rPr>
        <w:t xml:space="preserve"> ended 31 December </w:t>
      </w:r>
      <w:r w:rsidR="00265222" w:rsidRPr="001D534E">
        <w:rPr>
          <w:rFonts w:ascii="Arial" w:hAnsi="Arial" w:cs="Arial"/>
          <w:spacing w:val="-2"/>
          <w:sz w:val="22"/>
          <w:szCs w:val="22"/>
        </w:rPr>
        <w:t>2025</w:t>
      </w:r>
      <w:r w:rsidR="007A7C34" w:rsidRPr="001D534E">
        <w:rPr>
          <w:rFonts w:ascii="Arial" w:hAnsi="Arial" w:cs="Arial"/>
          <w:spacing w:val="-2"/>
          <w:sz w:val="22"/>
          <w:szCs w:val="22"/>
        </w:rPr>
        <w:t xml:space="preserve"> and </w:t>
      </w:r>
      <w:r w:rsidR="00265222" w:rsidRPr="001D534E">
        <w:rPr>
          <w:rFonts w:ascii="Arial" w:hAnsi="Arial" w:cs="Arial"/>
          <w:spacing w:val="-2"/>
          <w:sz w:val="22"/>
          <w:szCs w:val="22"/>
        </w:rPr>
        <w:t>2024</w:t>
      </w:r>
      <w:r w:rsidRPr="001D534E">
        <w:rPr>
          <w:rFonts w:ascii="Arial" w:hAnsi="Arial" w:cs="Arial"/>
          <w:spacing w:val="-2"/>
          <w:sz w:val="22"/>
          <w:szCs w:val="22"/>
        </w:rPr>
        <w:t xml:space="preserve"> </w:t>
      </w:r>
      <w:r w:rsidR="0029348F" w:rsidRPr="001D534E">
        <w:rPr>
          <w:rFonts w:ascii="Arial" w:hAnsi="Arial" w:cs="Arial"/>
          <w:spacing w:val="-2"/>
          <w:sz w:val="22"/>
          <w:szCs w:val="22"/>
        </w:rPr>
        <w:t>were</w:t>
      </w:r>
      <w:r w:rsidRPr="001D534E">
        <w:rPr>
          <w:rFonts w:ascii="Arial" w:hAnsi="Arial" w:cs="Arial"/>
          <w:spacing w:val="-2"/>
          <w:sz w:val="22"/>
          <w:szCs w:val="22"/>
        </w:rPr>
        <w:t xml:space="preserve"> summarised below:</w:t>
      </w:r>
    </w:p>
    <w:tbl>
      <w:tblPr>
        <w:tblStyle w:val="TableGrid"/>
        <w:tblW w:w="8793"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1080"/>
        <w:gridCol w:w="1170"/>
        <w:gridCol w:w="1170"/>
        <w:gridCol w:w="1170"/>
        <w:gridCol w:w="1080"/>
        <w:gridCol w:w="1143"/>
      </w:tblGrid>
      <w:tr w:rsidR="000B2C1A" w:rsidRPr="001D534E" w14:paraId="59F34FD5" w14:textId="77777777">
        <w:tc>
          <w:tcPr>
            <w:tcW w:w="1980" w:type="dxa"/>
          </w:tcPr>
          <w:p w14:paraId="64CFEB72" w14:textId="77777777" w:rsidR="000B2C1A" w:rsidRPr="001D534E" w:rsidRDefault="000B2C1A" w:rsidP="00110650">
            <w:pPr>
              <w:tabs>
                <w:tab w:val="right" w:pos="1033"/>
              </w:tabs>
              <w:spacing w:line="260" w:lineRule="exact"/>
              <w:ind w:right="-72"/>
              <w:jc w:val="right"/>
              <w:rPr>
                <w:rFonts w:ascii="Arial" w:hAnsi="Arial" w:cs="Arial"/>
                <w:sz w:val="14"/>
                <w:szCs w:val="14"/>
              </w:rPr>
            </w:pPr>
          </w:p>
        </w:tc>
        <w:tc>
          <w:tcPr>
            <w:tcW w:w="1080" w:type="dxa"/>
          </w:tcPr>
          <w:p w14:paraId="1788547A" w14:textId="77777777" w:rsidR="000B2C1A" w:rsidRPr="001D534E" w:rsidRDefault="000B2C1A" w:rsidP="00110650">
            <w:pPr>
              <w:tabs>
                <w:tab w:val="right" w:pos="1033"/>
              </w:tabs>
              <w:spacing w:line="260" w:lineRule="exact"/>
              <w:ind w:left="-29" w:right="-29"/>
              <w:jc w:val="right"/>
              <w:rPr>
                <w:rFonts w:ascii="Arial" w:hAnsi="Arial" w:cs="Arial"/>
                <w:sz w:val="14"/>
                <w:szCs w:val="14"/>
              </w:rPr>
            </w:pPr>
          </w:p>
        </w:tc>
        <w:tc>
          <w:tcPr>
            <w:tcW w:w="5733" w:type="dxa"/>
            <w:gridSpan w:val="5"/>
          </w:tcPr>
          <w:p w14:paraId="641D7A8D" w14:textId="77777777" w:rsidR="000B2C1A" w:rsidRPr="001D534E" w:rsidRDefault="000B2C1A" w:rsidP="00110650">
            <w:pPr>
              <w:tabs>
                <w:tab w:val="right" w:pos="1033"/>
              </w:tabs>
              <w:spacing w:line="260" w:lineRule="exact"/>
              <w:ind w:left="-29" w:right="-29"/>
              <w:jc w:val="right"/>
              <w:rPr>
                <w:rFonts w:ascii="Arial" w:hAnsi="Arial" w:cs="Arial"/>
                <w:sz w:val="14"/>
                <w:szCs w:val="14"/>
              </w:rPr>
            </w:pPr>
            <w:r w:rsidRPr="001D534E">
              <w:rPr>
                <w:rFonts w:ascii="Arial" w:hAnsi="Arial" w:cs="Arial"/>
                <w:sz w:val="14"/>
                <w:szCs w:val="14"/>
              </w:rPr>
              <w:t>(Unit: Thousand Baht)</w:t>
            </w:r>
          </w:p>
        </w:tc>
      </w:tr>
      <w:tr w:rsidR="000B2C1A" w:rsidRPr="001D534E" w14:paraId="6A59D46A" w14:textId="77777777">
        <w:tc>
          <w:tcPr>
            <w:tcW w:w="1980" w:type="dxa"/>
          </w:tcPr>
          <w:p w14:paraId="664A8BB3" w14:textId="77777777" w:rsidR="000B2C1A" w:rsidRPr="001D534E" w:rsidRDefault="000B2C1A" w:rsidP="00110650">
            <w:pPr>
              <w:tabs>
                <w:tab w:val="right" w:pos="1033"/>
              </w:tabs>
              <w:spacing w:line="260" w:lineRule="exact"/>
              <w:ind w:right="-72"/>
              <w:jc w:val="right"/>
              <w:rPr>
                <w:rFonts w:ascii="Arial" w:hAnsi="Arial" w:cs="Arial"/>
                <w:sz w:val="14"/>
                <w:szCs w:val="14"/>
              </w:rPr>
            </w:pPr>
          </w:p>
        </w:tc>
        <w:tc>
          <w:tcPr>
            <w:tcW w:w="6813" w:type="dxa"/>
            <w:gridSpan w:val="6"/>
          </w:tcPr>
          <w:p w14:paraId="54DE2C64"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Consolidated financial statements</w:t>
            </w:r>
          </w:p>
        </w:tc>
      </w:tr>
      <w:tr w:rsidR="000B2C1A" w:rsidRPr="001D534E" w14:paraId="03415A9C" w14:textId="77777777">
        <w:trPr>
          <w:trHeight w:val="801"/>
        </w:trPr>
        <w:tc>
          <w:tcPr>
            <w:tcW w:w="1980" w:type="dxa"/>
          </w:tcPr>
          <w:p w14:paraId="1336C96B" w14:textId="77777777" w:rsidR="000B2C1A" w:rsidRPr="001D534E" w:rsidRDefault="000B2C1A" w:rsidP="00110650">
            <w:pPr>
              <w:spacing w:line="260" w:lineRule="exact"/>
              <w:ind w:left="151" w:hanging="151"/>
              <w:jc w:val="center"/>
              <w:outlineLvl w:val="0"/>
              <w:rPr>
                <w:rFonts w:ascii="Arial" w:hAnsi="Arial" w:cs="Arial"/>
                <w:sz w:val="16"/>
                <w:szCs w:val="16"/>
                <w:cs/>
              </w:rPr>
            </w:pPr>
          </w:p>
        </w:tc>
        <w:tc>
          <w:tcPr>
            <w:tcW w:w="1080" w:type="dxa"/>
            <w:vAlign w:val="bottom"/>
            <w:hideMark/>
          </w:tcPr>
          <w:p w14:paraId="37D9B85B"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 xml:space="preserve">Land and buildings </w:t>
            </w:r>
          </w:p>
        </w:tc>
        <w:tc>
          <w:tcPr>
            <w:tcW w:w="1170" w:type="dxa"/>
            <w:vAlign w:val="bottom"/>
          </w:tcPr>
          <w:p w14:paraId="36825486" w14:textId="77777777" w:rsidR="000B2C1A" w:rsidRPr="001D534E" w:rsidRDefault="000B2C1A" w:rsidP="00110650">
            <w:pPr>
              <w:pBdr>
                <w:bottom w:val="single" w:sz="4" w:space="1" w:color="auto"/>
              </w:pBdr>
              <w:tabs>
                <w:tab w:val="right" w:pos="1033"/>
              </w:tabs>
              <w:spacing w:line="260" w:lineRule="exact"/>
              <w:ind w:right="-29"/>
              <w:jc w:val="center"/>
              <w:rPr>
                <w:rFonts w:ascii="Arial" w:hAnsi="Arial" w:cs="Arial"/>
                <w:sz w:val="16"/>
                <w:szCs w:val="16"/>
              </w:rPr>
            </w:pPr>
            <w:r w:rsidRPr="001D534E">
              <w:rPr>
                <w:rFonts w:ascii="Arial" w:hAnsi="Arial" w:cs="Arial"/>
                <w:sz w:val="16"/>
                <w:szCs w:val="16"/>
              </w:rPr>
              <w:t>Machinery and equipment</w:t>
            </w:r>
          </w:p>
        </w:tc>
        <w:tc>
          <w:tcPr>
            <w:tcW w:w="1170" w:type="dxa"/>
            <w:vAlign w:val="bottom"/>
          </w:tcPr>
          <w:p w14:paraId="40F16DE0"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Furniture, fixtures and office equipment</w:t>
            </w:r>
          </w:p>
        </w:tc>
        <w:tc>
          <w:tcPr>
            <w:tcW w:w="1170" w:type="dxa"/>
          </w:tcPr>
          <w:p w14:paraId="0910F203"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6A210314"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0F7FF3A1"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Motor vehicles</w:t>
            </w:r>
          </w:p>
        </w:tc>
        <w:tc>
          <w:tcPr>
            <w:tcW w:w="1080" w:type="dxa"/>
          </w:tcPr>
          <w:p w14:paraId="3AB22767"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5F9E71EF"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5C85BDA8"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Computer software</w:t>
            </w:r>
          </w:p>
        </w:tc>
        <w:tc>
          <w:tcPr>
            <w:tcW w:w="1143" w:type="dxa"/>
            <w:vAlign w:val="bottom"/>
          </w:tcPr>
          <w:p w14:paraId="11C9BC16"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Total</w:t>
            </w:r>
          </w:p>
        </w:tc>
      </w:tr>
      <w:tr w:rsidR="00F10B35" w:rsidRPr="001D534E" w14:paraId="6275CA25" w14:textId="77777777">
        <w:tc>
          <w:tcPr>
            <w:tcW w:w="1980" w:type="dxa"/>
          </w:tcPr>
          <w:p w14:paraId="7D3DB223" w14:textId="5A87727F" w:rsidR="00F10B35" w:rsidRPr="001D534E" w:rsidRDefault="00F10B35" w:rsidP="00F10B35">
            <w:pPr>
              <w:spacing w:line="260" w:lineRule="exact"/>
              <w:ind w:right="-50"/>
              <w:rPr>
                <w:rFonts w:ascii="Arial" w:hAnsi="Arial" w:cs="Arial"/>
                <w:sz w:val="16"/>
                <w:szCs w:val="16"/>
                <w:cs/>
              </w:rPr>
            </w:pPr>
            <w:r w:rsidRPr="001D534E">
              <w:rPr>
                <w:rFonts w:ascii="Arial" w:hAnsi="Arial" w:cs="Arial"/>
                <w:sz w:val="16"/>
                <w:szCs w:val="16"/>
              </w:rPr>
              <w:t>1 January 2024</w:t>
            </w:r>
          </w:p>
        </w:tc>
        <w:tc>
          <w:tcPr>
            <w:tcW w:w="1080" w:type="dxa"/>
            <w:vAlign w:val="bottom"/>
          </w:tcPr>
          <w:p w14:paraId="42E7F402" w14:textId="7D34A10E"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48,546</w:t>
            </w:r>
          </w:p>
        </w:tc>
        <w:tc>
          <w:tcPr>
            <w:tcW w:w="1170" w:type="dxa"/>
            <w:vAlign w:val="bottom"/>
          </w:tcPr>
          <w:p w14:paraId="5788D4E8" w14:textId="7437751C"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4,305</w:t>
            </w:r>
          </w:p>
        </w:tc>
        <w:tc>
          <w:tcPr>
            <w:tcW w:w="1170" w:type="dxa"/>
          </w:tcPr>
          <w:p w14:paraId="375C9C80" w14:textId="7ADA4E5F"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25,087</w:t>
            </w:r>
          </w:p>
        </w:tc>
        <w:tc>
          <w:tcPr>
            <w:tcW w:w="1170" w:type="dxa"/>
            <w:vAlign w:val="bottom"/>
          </w:tcPr>
          <w:p w14:paraId="76ECBAA1" w14:textId="5398D54A"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28,216</w:t>
            </w:r>
          </w:p>
        </w:tc>
        <w:tc>
          <w:tcPr>
            <w:tcW w:w="1080" w:type="dxa"/>
          </w:tcPr>
          <w:p w14:paraId="72C0B469" w14:textId="66F3F2C3"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92</w:t>
            </w:r>
          </w:p>
        </w:tc>
        <w:tc>
          <w:tcPr>
            <w:tcW w:w="1143" w:type="dxa"/>
            <w:vAlign w:val="bottom"/>
          </w:tcPr>
          <w:p w14:paraId="65D61F25" w14:textId="3637466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106,246</w:t>
            </w:r>
          </w:p>
        </w:tc>
      </w:tr>
      <w:tr w:rsidR="00F10B35" w:rsidRPr="001D534E" w14:paraId="39A0EA1C" w14:textId="77777777">
        <w:tc>
          <w:tcPr>
            <w:tcW w:w="1980" w:type="dxa"/>
          </w:tcPr>
          <w:p w14:paraId="5BD8E95F" w14:textId="77777777" w:rsidR="00F10B35" w:rsidRPr="001D534E" w:rsidRDefault="00F10B35" w:rsidP="00F10B35">
            <w:pPr>
              <w:spacing w:line="260" w:lineRule="exact"/>
              <w:ind w:right="-50"/>
              <w:rPr>
                <w:rFonts w:ascii="Arial" w:hAnsi="Arial" w:cs="Arial"/>
                <w:sz w:val="16"/>
                <w:szCs w:val="16"/>
              </w:rPr>
            </w:pPr>
            <w:r w:rsidRPr="001D534E">
              <w:rPr>
                <w:rFonts w:ascii="Arial" w:hAnsi="Arial" w:cs="Arial"/>
                <w:sz w:val="16"/>
                <w:szCs w:val="16"/>
              </w:rPr>
              <w:t>Additions</w:t>
            </w:r>
          </w:p>
        </w:tc>
        <w:tc>
          <w:tcPr>
            <w:tcW w:w="1080" w:type="dxa"/>
            <w:vAlign w:val="bottom"/>
          </w:tcPr>
          <w:p w14:paraId="2B7DCBFD" w14:textId="48AD7B6C"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3,048</w:t>
            </w:r>
          </w:p>
        </w:tc>
        <w:tc>
          <w:tcPr>
            <w:tcW w:w="1170" w:type="dxa"/>
            <w:vAlign w:val="bottom"/>
          </w:tcPr>
          <w:p w14:paraId="140760A9" w14:textId="2E18E0FA"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15,338</w:t>
            </w:r>
          </w:p>
        </w:tc>
        <w:tc>
          <w:tcPr>
            <w:tcW w:w="1170" w:type="dxa"/>
          </w:tcPr>
          <w:p w14:paraId="7A13EC43" w14:textId="22CD99B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26,427</w:t>
            </w:r>
          </w:p>
        </w:tc>
        <w:tc>
          <w:tcPr>
            <w:tcW w:w="1170" w:type="dxa"/>
            <w:vAlign w:val="bottom"/>
          </w:tcPr>
          <w:p w14:paraId="695BC15F" w14:textId="422B6F9A"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18,615</w:t>
            </w:r>
          </w:p>
        </w:tc>
        <w:tc>
          <w:tcPr>
            <w:tcW w:w="1080" w:type="dxa"/>
          </w:tcPr>
          <w:p w14:paraId="00163D3F" w14:textId="221734D5"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7038444B" w14:textId="4DE5810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63,428</w:t>
            </w:r>
          </w:p>
        </w:tc>
      </w:tr>
      <w:tr w:rsidR="00F10B35" w:rsidRPr="001D534E" w14:paraId="5814DC93" w14:textId="77777777">
        <w:tc>
          <w:tcPr>
            <w:tcW w:w="1980" w:type="dxa"/>
          </w:tcPr>
          <w:p w14:paraId="3F20BD2A" w14:textId="00E1B238" w:rsidR="00F10B35" w:rsidRPr="001D534E" w:rsidRDefault="00F10B35" w:rsidP="00F10B35">
            <w:pPr>
              <w:spacing w:line="260" w:lineRule="exact"/>
              <w:ind w:right="-50"/>
              <w:rPr>
                <w:rFonts w:ascii="Arial" w:hAnsi="Arial" w:cs="Arial"/>
                <w:sz w:val="16"/>
                <w:szCs w:val="16"/>
              </w:rPr>
            </w:pPr>
            <w:r w:rsidRPr="001D534E">
              <w:rPr>
                <w:rFonts w:ascii="Arial" w:hAnsi="Arial" w:cs="Arial"/>
                <w:sz w:val="16"/>
                <w:szCs w:val="16"/>
              </w:rPr>
              <w:t>Write-off</w:t>
            </w:r>
          </w:p>
        </w:tc>
        <w:tc>
          <w:tcPr>
            <w:tcW w:w="1080" w:type="dxa"/>
            <w:vAlign w:val="bottom"/>
          </w:tcPr>
          <w:p w14:paraId="6605C075" w14:textId="66822E14"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70" w:type="dxa"/>
            <w:vAlign w:val="bottom"/>
          </w:tcPr>
          <w:p w14:paraId="05B53E4C" w14:textId="37CCA71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(390)</w:t>
            </w:r>
          </w:p>
        </w:tc>
        <w:tc>
          <w:tcPr>
            <w:tcW w:w="1170" w:type="dxa"/>
          </w:tcPr>
          <w:p w14:paraId="15238B68" w14:textId="64886003"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170" w:type="dxa"/>
            <w:vAlign w:val="bottom"/>
          </w:tcPr>
          <w:p w14:paraId="0FA7C530" w14:textId="27BBE710"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080" w:type="dxa"/>
          </w:tcPr>
          <w:p w14:paraId="324482F4" w14:textId="77036703"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09608D2E" w14:textId="38FAD511"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(390)</w:t>
            </w:r>
          </w:p>
        </w:tc>
      </w:tr>
      <w:tr w:rsidR="00F10B35" w:rsidRPr="001D534E" w14:paraId="2F64086A" w14:textId="77777777">
        <w:tc>
          <w:tcPr>
            <w:tcW w:w="1980" w:type="dxa"/>
          </w:tcPr>
          <w:p w14:paraId="00F9C29C" w14:textId="12751252" w:rsidR="00F10B35" w:rsidRPr="001D534E" w:rsidRDefault="00F10B35" w:rsidP="00F10B35">
            <w:pPr>
              <w:spacing w:line="260" w:lineRule="exact"/>
              <w:ind w:right="-50"/>
              <w:rPr>
                <w:rFonts w:ascii="Arial" w:hAnsi="Arial" w:cs="Arial"/>
                <w:sz w:val="16"/>
                <w:szCs w:val="16"/>
              </w:rPr>
            </w:pPr>
            <w:r w:rsidRPr="001D534E">
              <w:rPr>
                <w:rFonts w:ascii="Arial" w:hAnsi="Arial" w:cs="Arial"/>
                <w:sz w:val="16"/>
                <w:szCs w:val="16"/>
              </w:rPr>
              <w:t>Transfer to equipment</w:t>
            </w:r>
          </w:p>
        </w:tc>
        <w:tc>
          <w:tcPr>
            <w:tcW w:w="1080" w:type="dxa"/>
            <w:vAlign w:val="bottom"/>
          </w:tcPr>
          <w:p w14:paraId="08AB9652" w14:textId="0EE4E2AC"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70" w:type="dxa"/>
            <w:vAlign w:val="bottom"/>
          </w:tcPr>
          <w:p w14:paraId="39B26B62" w14:textId="7B09DB02"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170" w:type="dxa"/>
          </w:tcPr>
          <w:p w14:paraId="631E148E" w14:textId="2C12A9BB"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(421)</w:t>
            </w:r>
          </w:p>
        </w:tc>
        <w:tc>
          <w:tcPr>
            <w:tcW w:w="1170" w:type="dxa"/>
            <w:vAlign w:val="bottom"/>
          </w:tcPr>
          <w:p w14:paraId="1407673A" w14:textId="7FC8F148"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080" w:type="dxa"/>
          </w:tcPr>
          <w:p w14:paraId="297195D5" w14:textId="7A3081C9"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058DE3AD" w14:textId="5F610061"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(421)</w:t>
            </w:r>
          </w:p>
        </w:tc>
      </w:tr>
      <w:tr w:rsidR="00F10B35" w:rsidRPr="001D534E" w14:paraId="67C79515" w14:textId="77777777">
        <w:tc>
          <w:tcPr>
            <w:tcW w:w="1980" w:type="dxa"/>
          </w:tcPr>
          <w:p w14:paraId="335EDC74" w14:textId="77777777" w:rsidR="00F10B35" w:rsidRPr="001D534E" w:rsidRDefault="00F10B35" w:rsidP="00F10B35">
            <w:pPr>
              <w:spacing w:line="260" w:lineRule="exact"/>
              <w:ind w:left="165" w:right="-50" w:hanging="165"/>
              <w:rPr>
                <w:rFonts w:ascii="Arial" w:hAnsi="Arial" w:cstheme="minorBidi"/>
                <w:sz w:val="16"/>
                <w:szCs w:val="16"/>
              </w:rPr>
            </w:pPr>
            <w:r w:rsidRPr="001D534E">
              <w:rPr>
                <w:rFonts w:ascii="Arial" w:hAnsi="Arial" w:cs="Arial"/>
                <w:sz w:val="16"/>
                <w:szCs w:val="16"/>
              </w:rPr>
              <w:t>Depreciation</w:t>
            </w:r>
            <w:r w:rsidRPr="001D534E">
              <w:rPr>
                <w:rFonts w:ascii="Arial" w:hAnsi="Arial" w:cstheme="minorBidi"/>
                <w:sz w:val="16"/>
                <w:szCs w:val="16"/>
              </w:rPr>
              <w:t xml:space="preserve"> for the year</w:t>
            </w:r>
          </w:p>
        </w:tc>
        <w:tc>
          <w:tcPr>
            <w:tcW w:w="1080" w:type="dxa"/>
            <w:vAlign w:val="bottom"/>
          </w:tcPr>
          <w:p w14:paraId="593C1AF1" w14:textId="08394146" w:rsidR="00F10B35" w:rsidRPr="001D534E" w:rsidRDefault="00F10B35"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(25,185)</w:t>
            </w:r>
          </w:p>
        </w:tc>
        <w:tc>
          <w:tcPr>
            <w:tcW w:w="1170" w:type="dxa"/>
            <w:vAlign w:val="bottom"/>
          </w:tcPr>
          <w:p w14:paraId="71E2705B" w14:textId="1BEC779F"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(4,494)</w:t>
            </w:r>
          </w:p>
        </w:tc>
        <w:tc>
          <w:tcPr>
            <w:tcW w:w="1170" w:type="dxa"/>
          </w:tcPr>
          <w:p w14:paraId="16FD46FA" w14:textId="2DFA838C"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(15,072)</w:t>
            </w:r>
          </w:p>
        </w:tc>
        <w:tc>
          <w:tcPr>
            <w:tcW w:w="1170" w:type="dxa"/>
            <w:vAlign w:val="bottom"/>
          </w:tcPr>
          <w:p w14:paraId="0D98984D" w14:textId="4412720E"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(12,625)</w:t>
            </w:r>
          </w:p>
        </w:tc>
        <w:tc>
          <w:tcPr>
            <w:tcW w:w="1080" w:type="dxa"/>
          </w:tcPr>
          <w:p w14:paraId="32176D48" w14:textId="45B14776" w:rsidR="00F10B35" w:rsidRPr="001D534E" w:rsidRDefault="00F10B35"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(92)</w:t>
            </w:r>
          </w:p>
        </w:tc>
        <w:tc>
          <w:tcPr>
            <w:tcW w:w="1143" w:type="dxa"/>
            <w:vAlign w:val="bottom"/>
          </w:tcPr>
          <w:p w14:paraId="47C83C8C" w14:textId="0E676B50"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(57,468)</w:t>
            </w:r>
          </w:p>
        </w:tc>
      </w:tr>
      <w:tr w:rsidR="00F10B35" w:rsidRPr="001D534E" w14:paraId="7DF64025" w14:textId="77777777">
        <w:tc>
          <w:tcPr>
            <w:tcW w:w="1980" w:type="dxa"/>
          </w:tcPr>
          <w:p w14:paraId="6EAF38BE" w14:textId="5761116F" w:rsidR="00F10B35" w:rsidRPr="001D534E" w:rsidRDefault="00F10B35" w:rsidP="00F10B35">
            <w:pPr>
              <w:spacing w:line="260" w:lineRule="exact"/>
              <w:ind w:right="-50"/>
              <w:rPr>
                <w:rFonts w:ascii="Arial" w:hAnsi="Arial" w:cs="Arial"/>
                <w:spacing w:val="-4"/>
                <w:sz w:val="16"/>
                <w:szCs w:val="16"/>
              </w:rPr>
            </w:pPr>
            <w:r w:rsidRPr="001D534E">
              <w:rPr>
                <w:rFonts w:ascii="Arial" w:hAnsi="Arial" w:cs="Arial"/>
                <w:spacing w:val="-4"/>
                <w:sz w:val="16"/>
                <w:szCs w:val="16"/>
              </w:rPr>
              <w:t>31 December 2024</w:t>
            </w:r>
          </w:p>
        </w:tc>
        <w:tc>
          <w:tcPr>
            <w:tcW w:w="1080" w:type="dxa"/>
            <w:vAlign w:val="bottom"/>
          </w:tcPr>
          <w:p w14:paraId="5320C35D" w14:textId="308C82F4"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26,409</w:t>
            </w:r>
          </w:p>
        </w:tc>
        <w:tc>
          <w:tcPr>
            <w:tcW w:w="1170" w:type="dxa"/>
            <w:vAlign w:val="bottom"/>
          </w:tcPr>
          <w:p w14:paraId="2AF3A7D2" w14:textId="1988888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14,759</w:t>
            </w:r>
          </w:p>
        </w:tc>
        <w:tc>
          <w:tcPr>
            <w:tcW w:w="1170" w:type="dxa"/>
          </w:tcPr>
          <w:p w14:paraId="6079DF61" w14:textId="25EAA49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36,021</w:t>
            </w:r>
          </w:p>
        </w:tc>
        <w:tc>
          <w:tcPr>
            <w:tcW w:w="1170" w:type="dxa"/>
            <w:vAlign w:val="bottom"/>
          </w:tcPr>
          <w:p w14:paraId="3E7B8001" w14:textId="35B9373B"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34,206</w:t>
            </w:r>
          </w:p>
        </w:tc>
        <w:tc>
          <w:tcPr>
            <w:tcW w:w="1080" w:type="dxa"/>
          </w:tcPr>
          <w:p w14:paraId="22EA7231" w14:textId="1D88AE5F"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172B94C0" w14:textId="1F96477C"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111,395</w:t>
            </w:r>
          </w:p>
        </w:tc>
      </w:tr>
      <w:tr w:rsidR="00F10B35" w:rsidRPr="001D534E" w14:paraId="325C3B14" w14:textId="77777777">
        <w:tc>
          <w:tcPr>
            <w:tcW w:w="1980" w:type="dxa"/>
          </w:tcPr>
          <w:p w14:paraId="6B07C6B2" w14:textId="77777777" w:rsidR="00F10B35" w:rsidRPr="001D534E" w:rsidRDefault="00F10B35" w:rsidP="00F10B35">
            <w:pPr>
              <w:spacing w:line="260" w:lineRule="exact"/>
              <w:ind w:right="-50"/>
              <w:rPr>
                <w:rFonts w:ascii="Arial" w:hAnsi="Arial" w:cs="Arial"/>
                <w:spacing w:val="-4"/>
                <w:sz w:val="16"/>
                <w:szCs w:val="16"/>
              </w:rPr>
            </w:pPr>
            <w:r w:rsidRPr="001D534E">
              <w:rPr>
                <w:rFonts w:ascii="Arial" w:hAnsi="Arial" w:cs="Arial"/>
                <w:sz w:val="16"/>
                <w:szCs w:val="16"/>
              </w:rPr>
              <w:t>Additions</w:t>
            </w:r>
          </w:p>
        </w:tc>
        <w:tc>
          <w:tcPr>
            <w:tcW w:w="1080" w:type="dxa"/>
            <w:vAlign w:val="bottom"/>
          </w:tcPr>
          <w:p w14:paraId="245E933A" w14:textId="09CAA7F3" w:rsidR="00F10B35" w:rsidRPr="001D534E" w:rsidRDefault="005F6A1C"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670</w:t>
            </w:r>
          </w:p>
        </w:tc>
        <w:tc>
          <w:tcPr>
            <w:tcW w:w="1170" w:type="dxa"/>
            <w:vAlign w:val="bottom"/>
          </w:tcPr>
          <w:p w14:paraId="5B42D596" w14:textId="3E99C562" w:rsidR="00F10B35" w:rsidRPr="001D534E" w:rsidRDefault="005F6A1C"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35,489</w:t>
            </w:r>
          </w:p>
        </w:tc>
        <w:tc>
          <w:tcPr>
            <w:tcW w:w="1170" w:type="dxa"/>
          </w:tcPr>
          <w:p w14:paraId="2E08BA34" w14:textId="2C360B9B" w:rsidR="00F10B35" w:rsidRPr="001D534E" w:rsidRDefault="005F6A1C"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12,968</w:t>
            </w:r>
          </w:p>
        </w:tc>
        <w:tc>
          <w:tcPr>
            <w:tcW w:w="1170" w:type="dxa"/>
            <w:vAlign w:val="bottom"/>
          </w:tcPr>
          <w:p w14:paraId="1FDC2726" w14:textId="30680C55" w:rsidR="00F10B35" w:rsidRPr="001D534E" w:rsidRDefault="005F6A1C"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17,455</w:t>
            </w:r>
          </w:p>
        </w:tc>
        <w:tc>
          <w:tcPr>
            <w:tcW w:w="1080" w:type="dxa"/>
          </w:tcPr>
          <w:p w14:paraId="5BD69081" w14:textId="22ADD63F" w:rsidR="00F10B35" w:rsidRPr="001D534E" w:rsidRDefault="005F6A1C"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51728B70" w14:textId="0200FFAA" w:rsidR="00F10B35" w:rsidRPr="001D534E" w:rsidRDefault="005F6A1C"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66,582</w:t>
            </w:r>
          </w:p>
        </w:tc>
      </w:tr>
      <w:tr w:rsidR="00F10B35" w:rsidRPr="001D534E" w14:paraId="0090A55D" w14:textId="77777777">
        <w:tc>
          <w:tcPr>
            <w:tcW w:w="1980" w:type="dxa"/>
          </w:tcPr>
          <w:p w14:paraId="53ACB8A5" w14:textId="77777777" w:rsidR="00F10B35" w:rsidRPr="001D534E" w:rsidRDefault="00F10B35" w:rsidP="00F10B35">
            <w:pPr>
              <w:spacing w:line="260" w:lineRule="exact"/>
              <w:ind w:right="-50"/>
              <w:rPr>
                <w:rFonts w:ascii="Arial" w:hAnsi="Arial" w:cs="Arial"/>
                <w:spacing w:val="-4"/>
                <w:sz w:val="16"/>
                <w:szCs w:val="16"/>
              </w:rPr>
            </w:pPr>
            <w:r w:rsidRPr="001D534E">
              <w:rPr>
                <w:rFonts w:ascii="Arial" w:hAnsi="Arial" w:cs="Arial"/>
                <w:sz w:val="16"/>
                <w:szCs w:val="16"/>
              </w:rPr>
              <w:t>Depreciation</w:t>
            </w:r>
            <w:r w:rsidRPr="001D534E">
              <w:rPr>
                <w:rFonts w:ascii="Arial" w:hAnsi="Arial" w:cstheme="minorBidi"/>
                <w:sz w:val="16"/>
                <w:szCs w:val="16"/>
              </w:rPr>
              <w:t xml:space="preserve"> for the year</w:t>
            </w:r>
          </w:p>
        </w:tc>
        <w:tc>
          <w:tcPr>
            <w:tcW w:w="1080" w:type="dxa"/>
            <w:vAlign w:val="bottom"/>
          </w:tcPr>
          <w:p w14:paraId="2434626B" w14:textId="7B5CC8E3" w:rsidR="00F10B35" w:rsidRPr="001D534E" w:rsidRDefault="005F6A1C"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(25,425)</w:t>
            </w:r>
          </w:p>
        </w:tc>
        <w:tc>
          <w:tcPr>
            <w:tcW w:w="1170" w:type="dxa"/>
            <w:vAlign w:val="bottom"/>
          </w:tcPr>
          <w:p w14:paraId="08B0597F" w14:textId="3193AC25" w:rsidR="00F10B35" w:rsidRPr="001D534E" w:rsidRDefault="005F6A1C"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(8,061)</w:t>
            </w:r>
          </w:p>
        </w:tc>
        <w:tc>
          <w:tcPr>
            <w:tcW w:w="1170" w:type="dxa"/>
          </w:tcPr>
          <w:p w14:paraId="70662092" w14:textId="093FE5C8" w:rsidR="00F10B35" w:rsidRPr="001D534E" w:rsidRDefault="005F6A1C" w:rsidP="00F10B35">
            <w:pPr>
              <w:pBdr>
                <w:bottom w:val="single" w:sz="4" w:space="1" w:color="auto"/>
              </w:pBdr>
              <w:tabs>
                <w:tab w:val="decimal" w:pos="885"/>
              </w:tabs>
              <w:spacing w:line="260" w:lineRule="exact"/>
              <w:ind w:right="-72"/>
              <w:rPr>
                <w:rFonts w:ascii="Arial" w:hAnsi="Arial" w:cs="Arial"/>
                <w:sz w:val="16"/>
                <w:szCs w:val="16"/>
                <w:cs/>
              </w:rPr>
            </w:pPr>
            <w:r w:rsidRPr="001D534E">
              <w:rPr>
                <w:rFonts w:ascii="Arial" w:hAnsi="Arial" w:cs="Arial"/>
                <w:sz w:val="16"/>
                <w:szCs w:val="16"/>
              </w:rPr>
              <w:t>(16,652)</w:t>
            </w:r>
          </w:p>
        </w:tc>
        <w:tc>
          <w:tcPr>
            <w:tcW w:w="1170" w:type="dxa"/>
            <w:vAlign w:val="bottom"/>
          </w:tcPr>
          <w:p w14:paraId="18FC6D2A" w14:textId="735ED111" w:rsidR="00F10B35" w:rsidRPr="001D534E" w:rsidRDefault="005F6A1C"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(14,220)</w:t>
            </w:r>
          </w:p>
        </w:tc>
        <w:tc>
          <w:tcPr>
            <w:tcW w:w="1080" w:type="dxa"/>
          </w:tcPr>
          <w:p w14:paraId="26F49BEE" w14:textId="178767D9" w:rsidR="00F10B35" w:rsidRPr="001D534E" w:rsidRDefault="005F6A1C"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110ED1BB" w14:textId="40A7AE3F" w:rsidR="00F10B35" w:rsidRPr="001D534E" w:rsidRDefault="005F6A1C"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(64,358)</w:t>
            </w:r>
          </w:p>
        </w:tc>
      </w:tr>
      <w:tr w:rsidR="00F10B35" w:rsidRPr="001D534E" w14:paraId="56F66FF9" w14:textId="77777777">
        <w:tc>
          <w:tcPr>
            <w:tcW w:w="1980" w:type="dxa"/>
          </w:tcPr>
          <w:p w14:paraId="48249DA0" w14:textId="292440FF" w:rsidR="00F10B35" w:rsidRPr="001D534E" w:rsidRDefault="00F10B35" w:rsidP="00F10B35">
            <w:pPr>
              <w:spacing w:line="260" w:lineRule="exact"/>
              <w:ind w:right="-50"/>
              <w:rPr>
                <w:rFonts w:ascii="Arial" w:hAnsi="Arial" w:cs="Arial"/>
                <w:spacing w:val="-4"/>
                <w:sz w:val="16"/>
                <w:szCs w:val="16"/>
              </w:rPr>
            </w:pPr>
            <w:r w:rsidRPr="001D534E">
              <w:rPr>
                <w:rFonts w:ascii="Arial" w:hAnsi="Arial" w:cs="Arial"/>
                <w:spacing w:val="-4"/>
                <w:sz w:val="16"/>
                <w:szCs w:val="16"/>
              </w:rPr>
              <w:t>31 December 2025</w:t>
            </w:r>
          </w:p>
        </w:tc>
        <w:tc>
          <w:tcPr>
            <w:tcW w:w="1080" w:type="dxa"/>
            <w:vAlign w:val="bottom"/>
          </w:tcPr>
          <w:p w14:paraId="3FBFEFD9" w14:textId="7BD48C7C" w:rsidR="00F10B35" w:rsidRPr="001D534E" w:rsidRDefault="005F6A1C" w:rsidP="00F10B35">
            <w:pPr>
              <w:pBdr>
                <w:bottom w:val="doub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1,</w:t>
            </w:r>
            <w:r w:rsidRPr="001D534E">
              <w:rPr>
                <w:rFonts w:ascii="Arial" w:hAnsi="Arial" w:cs="Arial"/>
                <w:sz w:val="16"/>
                <w:szCs w:val="16"/>
                <w:cs/>
              </w:rPr>
              <w:t>654</w:t>
            </w:r>
          </w:p>
        </w:tc>
        <w:tc>
          <w:tcPr>
            <w:tcW w:w="1170" w:type="dxa"/>
            <w:vAlign w:val="bottom"/>
          </w:tcPr>
          <w:p w14:paraId="41612C47" w14:textId="241E7CF1" w:rsidR="00F10B35" w:rsidRPr="001D534E" w:rsidRDefault="005F6A1C"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42,187</w:t>
            </w:r>
          </w:p>
        </w:tc>
        <w:tc>
          <w:tcPr>
            <w:tcW w:w="1170" w:type="dxa"/>
          </w:tcPr>
          <w:p w14:paraId="47EC6E78" w14:textId="40ABE1D2" w:rsidR="00F10B35" w:rsidRPr="001D534E" w:rsidRDefault="005F6A1C"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32,337</w:t>
            </w:r>
          </w:p>
        </w:tc>
        <w:tc>
          <w:tcPr>
            <w:tcW w:w="1170" w:type="dxa"/>
            <w:vAlign w:val="bottom"/>
          </w:tcPr>
          <w:p w14:paraId="5456C0CB" w14:textId="1D031EF1" w:rsidR="00F10B35" w:rsidRPr="001D534E" w:rsidRDefault="005F6A1C"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37,441</w:t>
            </w:r>
          </w:p>
        </w:tc>
        <w:tc>
          <w:tcPr>
            <w:tcW w:w="1080" w:type="dxa"/>
          </w:tcPr>
          <w:p w14:paraId="1F2F055D" w14:textId="1BC6BB60" w:rsidR="00F10B35" w:rsidRPr="001D534E" w:rsidRDefault="005F6A1C" w:rsidP="00F10B35">
            <w:pPr>
              <w:pBdr>
                <w:bottom w:val="doub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69ED7D8D" w14:textId="320F11B7" w:rsidR="00F10B35" w:rsidRPr="001D534E" w:rsidRDefault="005F6A1C"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113,619</w:t>
            </w:r>
          </w:p>
        </w:tc>
      </w:tr>
    </w:tbl>
    <w:p w14:paraId="4A597725" w14:textId="34CBA179" w:rsidR="00835C35" w:rsidRPr="001D534E" w:rsidRDefault="00835C35"/>
    <w:tbl>
      <w:tblPr>
        <w:tblStyle w:val="TableGrid"/>
        <w:tblW w:w="8793"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1080"/>
        <w:gridCol w:w="1170"/>
        <w:gridCol w:w="1170"/>
        <w:gridCol w:w="1170"/>
        <w:gridCol w:w="1080"/>
        <w:gridCol w:w="1143"/>
      </w:tblGrid>
      <w:tr w:rsidR="000B2C1A" w:rsidRPr="001D534E" w14:paraId="10907386" w14:textId="77777777">
        <w:tc>
          <w:tcPr>
            <w:tcW w:w="1980" w:type="dxa"/>
          </w:tcPr>
          <w:p w14:paraId="47EFBBD9" w14:textId="734F7571" w:rsidR="000B2C1A" w:rsidRPr="001D534E" w:rsidRDefault="000B2C1A" w:rsidP="00110650">
            <w:pPr>
              <w:tabs>
                <w:tab w:val="right" w:pos="1033"/>
              </w:tabs>
              <w:spacing w:line="260" w:lineRule="exact"/>
              <w:ind w:right="-72"/>
              <w:jc w:val="right"/>
              <w:rPr>
                <w:rFonts w:ascii="Arial" w:hAnsi="Arial" w:cs="Arial"/>
                <w:sz w:val="14"/>
                <w:szCs w:val="14"/>
              </w:rPr>
            </w:pPr>
          </w:p>
        </w:tc>
        <w:tc>
          <w:tcPr>
            <w:tcW w:w="1080" w:type="dxa"/>
          </w:tcPr>
          <w:p w14:paraId="53063CD0" w14:textId="77777777" w:rsidR="000B2C1A" w:rsidRPr="001D534E" w:rsidRDefault="000B2C1A" w:rsidP="00110650">
            <w:pPr>
              <w:tabs>
                <w:tab w:val="right" w:pos="1033"/>
              </w:tabs>
              <w:spacing w:line="260" w:lineRule="exact"/>
              <w:ind w:left="-29" w:right="-29"/>
              <w:jc w:val="right"/>
              <w:rPr>
                <w:rFonts w:ascii="Arial" w:hAnsi="Arial" w:cs="Arial"/>
                <w:sz w:val="14"/>
                <w:szCs w:val="14"/>
              </w:rPr>
            </w:pPr>
          </w:p>
        </w:tc>
        <w:tc>
          <w:tcPr>
            <w:tcW w:w="5733" w:type="dxa"/>
            <w:gridSpan w:val="5"/>
          </w:tcPr>
          <w:p w14:paraId="3157CE41" w14:textId="77777777" w:rsidR="000B2C1A" w:rsidRPr="001D534E" w:rsidRDefault="000B2C1A" w:rsidP="00110650">
            <w:pPr>
              <w:tabs>
                <w:tab w:val="right" w:pos="1033"/>
              </w:tabs>
              <w:spacing w:line="260" w:lineRule="exact"/>
              <w:ind w:left="-29" w:right="-29"/>
              <w:jc w:val="right"/>
              <w:rPr>
                <w:rFonts w:ascii="Arial" w:hAnsi="Arial" w:cs="Arial"/>
                <w:sz w:val="14"/>
                <w:szCs w:val="14"/>
              </w:rPr>
            </w:pPr>
            <w:r w:rsidRPr="001D534E">
              <w:rPr>
                <w:rFonts w:ascii="Arial" w:hAnsi="Arial" w:cs="Arial"/>
                <w:sz w:val="14"/>
                <w:szCs w:val="14"/>
              </w:rPr>
              <w:t>(Unit: Thousand Baht)</w:t>
            </w:r>
          </w:p>
        </w:tc>
      </w:tr>
      <w:tr w:rsidR="000B2C1A" w:rsidRPr="001D534E" w14:paraId="30435F4B" w14:textId="77777777">
        <w:tc>
          <w:tcPr>
            <w:tcW w:w="1980" w:type="dxa"/>
          </w:tcPr>
          <w:p w14:paraId="10ACA257" w14:textId="77777777" w:rsidR="000B2C1A" w:rsidRPr="001D534E" w:rsidRDefault="000B2C1A" w:rsidP="00110650">
            <w:pPr>
              <w:tabs>
                <w:tab w:val="right" w:pos="1033"/>
              </w:tabs>
              <w:spacing w:line="260" w:lineRule="exact"/>
              <w:ind w:right="-72"/>
              <w:jc w:val="right"/>
              <w:rPr>
                <w:rFonts w:ascii="Arial" w:hAnsi="Arial" w:cs="Arial"/>
                <w:sz w:val="14"/>
                <w:szCs w:val="14"/>
              </w:rPr>
            </w:pPr>
          </w:p>
        </w:tc>
        <w:tc>
          <w:tcPr>
            <w:tcW w:w="6813" w:type="dxa"/>
            <w:gridSpan w:val="6"/>
          </w:tcPr>
          <w:p w14:paraId="49DCA218"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Separate</w:t>
            </w:r>
            <w:r w:rsidRPr="001D534E">
              <w:rPr>
                <w:rFonts w:ascii="Arial" w:hAnsi="Arial" w:cs="Arial" w:hint="cs"/>
                <w:sz w:val="16"/>
                <w:szCs w:val="16"/>
                <w:cs/>
              </w:rPr>
              <w:t xml:space="preserve"> </w:t>
            </w:r>
            <w:r w:rsidRPr="001D534E">
              <w:rPr>
                <w:rFonts w:ascii="Arial" w:hAnsi="Arial" w:cs="Arial"/>
                <w:sz w:val="16"/>
                <w:szCs w:val="16"/>
              </w:rPr>
              <w:t>financial statements</w:t>
            </w:r>
          </w:p>
        </w:tc>
      </w:tr>
      <w:tr w:rsidR="000B2C1A" w:rsidRPr="001D534E" w14:paraId="06EBBBE0" w14:textId="77777777">
        <w:trPr>
          <w:trHeight w:val="801"/>
        </w:trPr>
        <w:tc>
          <w:tcPr>
            <w:tcW w:w="1980" w:type="dxa"/>
          </w:tcPr>
          <w:p w14:paraId="23AB7B4B" w14:textId="77777777" w:rsidR="000B2C1A" w:rsidRPr="001D534E" w:rsidRDefault="000B2C1A" w:rsidP="00110650">
            <w:pPr>
              <w:spacing w:line="260" w:lineRule="exact"/>
              <w:ind w:left="151" w:hanging="151"/>
              <w:jc w:val="center"/>
              <w:outlineLvl w:val="0"/>
              <w:rPr>
                <w:rFonts w:ascii="Arial" w:hAnsi="Arial" w:cs="Arial"/>
                <w:sz w:val="16"/>
                <w:szCs w:val="16"/>
                <w:cs/>
              </w:rPr>
            </w:pPr>
          </w:p>
        </w:tc>
        <w:tc>
          <w:tcPr>
            <w:tcW w:w="1080" w:type="dxa"/>
            <w:vAlign w:val="bottom"/>
            <w:hideMark/>
          </w:tcPr>
          <w:p w14:paraId="04A5A4D2"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 xml:space="preserve">Land and buildings </w:t>
            </w:r>
          </w:p>
        </w:tc>
        <w:tc>
          <w:tcPr>
            <w:tcW w:w="1170" w:type="dxa"/>
            <w:vAlign w:val="bottom"/>
          </w:tcPr>
          <w:p w14:paraId="61B0C515" w14:textId="77777777" w:rsidR="000B2C1A" w:rsidRPr="001D534E" w:rsidRDefault="000B2C1A" w:rsidP="00110650">
            <w:pPr>
              <w:pBdr>
                <w:bottom w:val="single" w:sz="4" w:space="1" w:color="auto"/>
              </w:pBdr>
              <w:tabs>
                <w:tab w:val="right" w:pos="1033"/>
              </w:tabs>
              <w:spacing w:line="260" w:lineRule="exact"/>
              <w:ind w:right="-29"/>
              <w:jc w:val="center"/>
              <w:rPr>
                <w:rFonts w:ascii="Arial" w:hAnsi="Arial" w:cs="Arial"/>
                <w:sz w:val="16"/>
                <w:szCs w:val="16"/>
              </w:rPr>
            </w:pPr>
            <w:r w:rsidRPr="001D534E">
              <w:rPr>
                <w:rFonts w:ascii="Arial" w:hAnsi="Arial" w:cs="Arial"/>
                <w:sz w:val="16"/>
                <w:szCs w:val="16"/>
              </w:rPr>
              <w:t>Machinery and equipment</w:t>
            </w:r>
          </w:p>
        </w:tc>
        <w:tc>
          <w:tcPr>
            <w:tcW w:w="1170" w:type="dxa"/>
            <w:vAlign w:val="bottom"/>
          </w:tcPr>
          <w:p w14:paraId="5585AAB1"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Furniture, fixtures and office equipment</w:t>
            </w:r>
          </w:p>
        </w:tc>
        <w:tc>
          <w:tcPr>
            <w:tcW w:w="1170" w:type="dxa"/>
          </w:tcPr>
          <w:p w14:paraId="03F23001"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7D2858D2"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0FE474EA"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Motor vehicles</w:t>
            </w:r>
          </w:p>
        </w:tc>
        <w:tc>
          <w:tcPr>
            <w:tcW w:w="1080" w:type="dxa"/>
          </w:tcPr>
          <w:p w14:paraId="4A65FBF7"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45800D18"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p>
          <w:p w14:paraId="5C832DCE"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Computer software</w:t>
            </w:r>
          </w:p>
        </w:tc>
        <w:tc>
          <w:tcPr>
            <w:tcW w:w="1143" w:type="dxa"/>
            <w:vAlign w:val="bottom"/>
          </w:tcPr>
          <w:p w14:paraId="2F811ABE" w14:textId="77777777" w:rsidR="000B2C1A" w:rsidRPr="001D534E" w:rsidRDefault="000B2C1A" w:rsidP="00110650">
            <w:pPr>
              <w:pBdr>
                <w:bottom w:val="single" w:sz="4" w:space="1" w:color="auto"/>
              </w:pBdr>
              <w:tabs>
                <w:tab w:val="right" w:pos="1033"/>
              </w:tabs>
              <w:spacing w:line="260" w:lineRule="exact"/>
              <w:ind w:left="-29" w:right="-29"/>
              <w:jc w:val="center"/>
              <w:rPr>
                <w:rFonts w:ascii="Arial" w:hAnsi="Arial" w:cs="Arial"/>
                <w:sz w:val="16"/>
                <w:szCs w:val="16"/>
              </w:rPr>
            </w:pPr>
            <w:r w:rsidRPr="001D534E">
              <w:rPr>
                <w:rFonts w:ascii="Arial" w:hAnsi="Arial" w:cs="Arial"/>
                <w:sz w:val="16"/>
                <w:szCs w:val="16"/>
              </w:rPr>
              <w:t>Total</w:t>
            </w:r>
          </w:p>
        </w:tc>
      </w:tr>
      <w:tr w:rsidR="00F10B35" w:rsidRPr="001D534E" w14:paraId="7EB553AB" w14:textId="77777777">
        <w:tc>
          <w:tcPr>
            <w:tcW w:w="1980" w:type="dxa"/>
            <w:hideMark/>
          </w:tcPr>
          <w:p w14:paraId="1C93337B" w14:textId="4972FC3D" w:rsidR="00F10B35" w:rsidRPr="001D534E" w:rsidRDefault="00F10B35" w:rsidP="00F10B35">
            <w:pPr>
              <w:spacing w:line="260" w:lineRule="exact"/>
              <w:ind w:right="-50"/>
              <w:rPr>
                <w:rFonts w:ascii="Arial" w:hAnsi="Arial" w:cs="Arial"/>
                <w:sz w:val="16"/>
                <w:szCs w:val="16"/>
                <w:cs/>
              </w:rPr>
            </w:pPr>
            <w:r w:rsidRPr="001D534E">
              <w:rPr>
                <w:rFonts w:ascii="Arial" w:hAnsi="Arial" w:cs="Arial"/>
                <w:sz w:val="16"/>
                <w:szCs w:val="16"/>
              </w:rPr>
              <w:t>1 January 2024</w:t>
            </w:r>
          </w:p>
        </w:tc>
        <w:tc>
          <w:tcPr>
            <w:tcW w:w="1080" w:type="dxa"/>
            <w:vAlign w:val="bottom"/>
          </w:tcPr>
          <w:p w14:paraId="562AA483" w14:textId="44588DCE"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cs/>
              </w:rPr>
              <w:t>48</w:t>
            </w:r>
            <w:r w:rsidRPr="001D534E">
              <w:rPr>
                <w:rFonts w:ascii="Arial" w:hAnsi="Arial" w:cs="Arial"/>
                <w:sz w:val="16"/>
                <w:szCs w:val="16"/>
              </w:rPr>
              <w:t>,</w:t>
            </w:r>
            <w:r w:rsidRPr="001D534E">
              <w:rPr>
                <w:rFonts w:ascii="Arial" w:hAnsi="Arial" w:cs="Arial"/>
                <w:sz w:val="16"/>
                <w:szCs w:val="16"/>
                <w:cs/>
              </w:rPr>
              <w:t>329</w:t>
            </w:r>
          </w:p>
        </w:tc>
        <w:tc>
          <w:tcPr>
            <w:tcW w:w="1170" w:type="dxa"/>
            <w:vAlign w:val="bottom"/>
          </w:tcPr>
          <w:p w14:paraId="3CF62396" w14:textId="33B90E5E"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4,305</w:t>
            </w:r>
          </w:p>
        </w:tc>
        <w:tc>
          <w:tcPr>
            <w:tcW w:w="1170" w:type="dxa"/>
          </w:tcPr>
          <w:p w14:paraId="49BFFDD8" w14:textId="1D5D3785"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25,087</w:t>
            </w:r>
          </w:p>
        </w:tc>
        <w:tc>
          <w:tcPr>
            <w:tcW w:w="1170" w:type="dxa"/>
            <w:vAlign w:val="bottom"/>
          </w:tcPr>
          <w:p w14:paraId="657A24D4" w14:textId="3A76FE3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cs/>
              </w:rPr>
              <w:t>28</w:t>
            </w:r>
            <w:r w:rsidRPr="001D534E">
              <w:rPr>
                <w:rFonts w:ascii="Arial" w:hAnsi="Arial" w:cs="Arial"/>
                <w:sz w:val="16"/>
                <w:szCs w:val="16"/>
              </w:rPr>
              <w:t>,</w:t>
            </w:r>
            <w:r w:rsidRPr="001D534E">
              <w:rPr>
                <w:rFonts w:ascii="Arial" w:hAnsi="Arial" w:cs="Arial"/>
                <w:sz w:val="16"/>
                <w:szCs w:val="16"/>
                <w:cs/>
              </w:rPr>
              <w:t>216</w:t>
            </w:r>
          </w:p>
        </w:tc>
        <w:tc>
          <w:tcPr>
            <w:tcW w:w="1080" w:type="dxa"/>
          </w:tcPr>
          <w:p w14:paraId="19E3BF4C" w14:textId="6253874A"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cs/>
              </w:rPr>
              <w:t>92</w:t>
            </w:r>
          </w:p>
        </w:tc>
        <w:tc>
          <w:tcPr>
            <w:tcW w:w="1143" w:type="dxa"/>
            <w:vAlign w:val="bottom"/>
          </w:tcPr>
          <w:p w14:paraId="512E77C3" w14:textId="179292B2"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cs/>
              </w:rPr>
              <w:t>106</w:t>
            </w:r>
            <w:r w:rsidRPr="001D534E">
              <w:rPr>
                <w:rFonts w:ascii="Arial" w:hAnsi="Arial" w:cs="Arial"/>
                <w:sz w:val="16"/>
                <w:szCs w:val="16"/>
              </w:rPr>
              <w:t>,</w:t>
            </w:r>
            <w:r w:rsidRPr="001D534E">
              <w:rPr>
                <w:rFonts w:ascii="Arial" w:hAnsi="Arial" w:cs="Arial"/>
                <w:sz w:val="16"/>
                <w:szCs w:val="16"/>
                <w:cs/>
              </w:rPr>
              <w:t>029</w:t>
            </w:r>
          </w:p>
        </w:tc>
      </w:tr>
      <w:tr w:rsidR="00F10B35" w:rsidRPr="001D534E" w14:paraId="4B8F4D99" w14:textId="77777777">
        <w:tc>
          <w:tcPr>
            <w:tcW w:w="1980" w:type="dxa"/>
            <w:hideMark/>
          </w:tcPr>
          <w:p w14:paraId="0D57D38A" w14:textId="77777777" w:rsidR="00F10B35" w:rsidRPr="001D534E" w:rsidRDefault="00F10B35" w:rsidP="00F10B35">
            <w:pPr>
              <w:spacing w:line="260" w:lineRule="exact"/>
              <w:ind w:right="-50"/>
              <w:rPr>
                <w:rFonts w:ascii="Arial" w:hAnsi="Arial" w:cs="Arial"/>
                <w:sz w:val="16"/>
                <w:szCs w:val="16"/>
              </w:rPr>
            </w:pPr>
            <w:r w:rsidRPr="001D534E">
              <w:rPr>
                <w:rFonts w:ascii="Arial" w:hAnsi="Arial" w:cs="Arial"/>
                <w:sz w:val="16"/>
                <w:szCs w:val="16"/>
              </w:rPr>
              <w:t>Additions</w:t>
            </w:r>
          </w:p>
        </w:tc>
        <w:tc>
          <w:tcPr>
            <w:tcW w:w="1080" w:type="dxa"/>
            <w:vAlign w:val="bottom"/>
          </w:tcPr>
          <w:p w14:paraId="7D5B17E4" w14:textId="77F747CE"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2,483</w:t>
            </w:r>
          </w:p>
        </w:tc>
        <w:tc>
          <w:tcPr>
            <w:tcW w:w="1170" w:type="dxa"/>
            <w:vAlign w:val="bottom"/>
          </w:tcPr>
          <w:p w14:paraId="2AB07FF6" w14:textId="363158D0"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15,338</w:t>
            </w:r>
          </w:p>
        </w:tc>
        <w:tc>
          <w:tcPr>
            <w:tcW w:w="1170" w:type="dxa"/>
          </w:tcPr>
          <w:p w14:paraId="5029DD34" w14:textId="23B99F2C"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26,427</w:t>
            </w:r>
          </w:p>
        </w:tc>
        <w:tc>
          <w:tcPr>
            <w:tcW w:w="1170" w:type="dxa"/>
            <w:vAlign w:val="bottom"/>
          </w:tcPr>
          <w:p w14:paraId="7117EFC0" w14:textId="09409591"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18,615</w:t>
            </w:r>
          </w:p>
        </w:tc>
        <w:tc>
          <w:tcPr>
            <w:tcW w:w="1080" w:type="dxa"/>
          </w:tcPr>
          <w:p w14:paraId="3E558D1D" w14:textId="2D4B979D"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73136ED1" w14:textId="6104A563"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62,863</w:t>
            </w:r>
          </w:p>
        </w:tc>
      </w:tr>
      <w:tr w:rsidR="00F10B35" w:rsidRPr="001D534E" w14:paraId="5CF9806B" w14:textId="77777777">
        <w:tc>
          <w:tcPr>
            <w:tcW w:w="1980" w:type="dxa"/>
          </w:tcPr>
          <w:p w14:paraId="53A0C238" w14:textId="429855ED" w:rsidR="00F10B35" w:rsidRPr="001D534E" w:rsidRDefault="00F10B35" w:rsidP="00F10B35">
            <w:pPr>
              <w:spacing w:line="260" w:lineRule="exact"/>
              <w:ind w:right="-50"/>
              <w:rPr>
                <w:rFonts w:ascii="Arial" w:hAnsi="Arial" w:cs="Arial"/>
                <w:sz w:val="16"/>
                <w:szCs w:val="16"/>
              </w:rPr>
            </w:pPr>
            <w:r w:rsidRPr="001D534E">
              <w:rPr>
                <w:rFonts w:ascii="Arial" w:hAnsi="Arial" w:cs="Arial"/>
                <w:sz w:val="16"/>
                <w:szCs w:val="16"/>
              </w:rPr>
              <w:t>Write-off</w:t>
            </w:r>
          </w:p>
        </w:tc>
        <w:tc>
          <w:tcPr>
            <w:tcW w:w="1080" w:type="dxa"/>
            <w:vAlign w:val="bottom"/>
          </w:tcPr>
          <w:p w14:paraId="5947BDCD" w14:textId="4951067A"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70" w:type="dxa"/>
            <w:vAlign w:val="bottom"/>
          </w:tcPr>
          <w:p w14:paraId="30494B0C" w14:textId="70EA2185"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(390)</w:t>
            </w:r>
          </w:p>
        </w:tc>
        <w:tc>
          <w:tcPr>
            <w:tcW w:w="1170" w:type="dxa"/>
          </w:tcPr>
          <w:p w14:paraId="06D0E294" w14:textId="79740C4E"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170" w:type="dxa"/>
            <w:vAlign w:val="bottom"/>
          </w:tcPr>
          <w:p w14:paraId="16910BBA" w14:textId="1A807877"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080" w:type="dxa"/>
          </w:tcPr>
          <w:p w14:paraId="557BAEBE" w14:textId="2F80736C"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04EB9681" w14:textId="3214F62E"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(390)</w:t>
            </w:r>
          </w:p>
        </w:tc>
      </w:tr>
      <w:tr w:rsidR="00F10B35" w:rsidRPr="001D534E" w14:paraId="1A390246" w14:textId="77777777">
        <w:tc>
          <w:tcPr>
            <w:tcW w:w="1980" w:type="dxa"/>
            <w:vAlign w:val="center"/>
          </w:tcPr>
          <w:p w14:paraId="79EFDD66" w14:textId="3B641FC9" w:rsidR="00F10B35" w:rsidRPr="001D534E" w:rsidRDefault="00F10B35" w:rsidP="00F10B35">
            <w:pPr>
              <w:spacing w:line="260" w:lineRule="exact"/>
              <w:ind w:right="-50"/>
              <w:rPr>
                <w:rFonts w:ascii="Arial" w:hAnsi="Arial" w:cs="Arial"/>
                <w:sz w:val="16"/>
                <w:szCs w:val="16"/>
              </w:rPr>
            </w:pPr>
            <w:r w:rsidRPr="001D534E">
              <w:rPr>
                <w:rFonts w:ascii="Arial" w:hAnsi="Arial" w:cs="Arial"/>
                <w:sz w:val="16"/>
                <w:szCs w:val="16"/>
              </w:rPr>
              <w:t>Transfer to equipment</w:t>
            </w:r>
          </w:p>
        </w:tc>
        <w:tc>
          <w:tcPr>
            <w:tcW w:w="1080" w:type="dxa"/>
            <w:vAlign w:val="bottom"/>
          </w:tcPr>
          <w:p w14:paraId="5DF8B37E" w14:textId="31C3CADE"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70" w:type="dxa"/>
            <w:vAlign w:val="bottom"/>
          </w:tcPr>
          <w:p w14:paraId="1E45F94A" w14:textId="25616D6A"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170" w:type="dxa"/>
          </w:tcPr>
          <w:p w14:paraId="302176DA" w14:textId="5184135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(421)</w:t>
            </w:r>
          </w:p>
        </w:tc>
        <w:tc>
          <w:tcPr>
            <w:tcW w:w="1170" w:type="dxa"/>
            <w:vAlign w:val="bottom"/>
          </w:tcPr>
          <w:p w14:paraId="4496A37E" w14:textId="09C95E1F"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w:t>
            </w:r>
          </w:p>
        </w:tc>
        <w:tc>
          <w:tcPr>
            <w:tcW w:w="1080" w:type="dxa"/>
          </w:tcPr>
          <w:p w14:paraId="5AA27057" w14:textId="7EE46BE1"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75AA1D75" w14:textId="05429AF0"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(421)</w:t>
            </w:r>
          </w:p>
        </w:tc>
      </w:tr>
      <w:tr w:rsidR="00F10B35" w:rsidRPr="001D534E" w14:paraId="2F86967B" w14:textId="77777777">
        <w:tc>
          <w:tcPr>
            <w:tcW w:w="1980" w:type="dxa"/>
            <w:hideMark/>
          </w:tcPr>
          <w:p w14:paraId="6AC0737E" w14:textId="77777777" w:rsidR="00F10B35" w:rsidRPr="001D534E" w:rsidRDefault="00F10B35" w:rsidP="00F10B35">
            <w:pPr>
              <w:spacing w:line="260" w:lineRule="exact"/>
              <w:ind w:left="165" w:right="-50" w:hanging="165"/>
              <w:rPr>
                <w:rFonts w:ascii="Arial" w:hAnsi="Arial" w:cstheme="minorBidi"/>
                <w:sz w:val="16"/>
                <w:szCs w:val="16"/>
              </w:rPr>
            </w:pPr>
            <w:r w:rsidRPr="001D534E">
              <w:rPr>
                <w:rFonts w:ascii="Arial" w:hAnsi="Arial" w:cs="Arial"/>
                <w:sz w:val="16"/>
                <w:szCs w:val="16"/>
              </w:rPr>
              <w:t>Depreciation</w:t>
            </w:r>
            <w:r w:rsidRPr="001D534E">
              <w:rPr>
                <w:rFonts w:ascii="Arial" w:hAnsi="Arial" w:cstheme="minorBidi"/>
                <w:sz w:val="16"/>
                <w:szCs w:val="16"/>
              </w:rPr>
              <w:t xml:space="preserve"> for the year</w:t>
            </w:r>
          </w:p>
        </w:tc>
        <w:tc>
          <w:tcPr>
            <w:tcW w:w="1080" w:type="dxa"/>
            <w:vAlign w:val="bottom"/>
          </w:tcPr>
          <w:p w14:paraId="741B94D1" w14:textId="67915CFD" w:rsidR="00F10B35" w:rsidRPr="001D534E" w:rsidRDefault="00F10B35"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(24,732)</w:t>
            </w:r>
          </w:p>
        </w:tc>
        <w:tc>
          <w:tcPr>
            <w:tcW w:w="1170" w:type="dxa"/>
            <w:vAlign w:val="bottom"/>
          </w:tcPr>
          <w:p w14:paraId="61291347" w14:textId="4F17A233"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(4,494)</w:t>
            </w:r>
          </w:p>
        </w:tc>
        <w:tc>
          <w:tcPr>
            <w:tcW w:w="1170" w:type="dxa"/>
          </w:tcPr>
          <w:p w14:paraId="7FD586A5" w14:textId="69BE9969"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(15,072)</w:t>
            </w:r>
          </w:p>
        </w:tc>
        <w:tc>
          <w:tcPr>
            <w:tcW w:w="1170" w:type="dxa"/>
            <w:vAlign w:val="bottom"/>
          </w:tcPr>
          <w:p w14:paraId="3D9B71CF" w14:textId="17C971A9"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(12,625)</w:t>
            </w:r>
          </w:p>
        </w:tc>
        <w:tc>
          <w:tcPr>
            <w:tcW w:w="1080" w:type="dxa"/>
          </w:tcPr>
          <w:p w14:paraId="0F69F46F" w14:textId="53986B3D" w:rsidR="00F10B35" w:rsidRPr="001D534E" w:rsidRDefault="00F10B35"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(92)</w:t>
            </w:r>
          </w:p>
        </w:tc>
        <w:tc>
          <w:tcPr>
            <w:tcW w:w="1143" w:type="dxa"/>
            <w:vAlign w:val="bottom"/>
          </w:tcPr>
          <w:p w14:paraId="6ED2FED1" w14:textId="385A0D47" w:rsidR="00F10B35" w:rsidRPr="001D534E" w:rsidRDefault="00F10B35"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(57,015)</w:t>
            </w:r>
          </w:p>
        </w:tc>
      </w:tr>
      <w:tr w:rsidR="00F10B35" w:rsidRPr="001D534E" w14:paraId="7E31D6F3" w14:textId="77777777">
        <w:tc>
          <w:tcPr>
            <w:tcW w:w="1980" w:type="dxa"/>
            <w:hideMark/>
          </w:tcPr>
          <w:p w14:paraId="5947BE94" w14:textId="4A932258" w:rsidR="00F10B35" w:rsidRPr="001D534E" w:rsidRDefault="00F10B35" w:rsidP="00F10B35">
            <w:pPr>
              <w:spacing w:line="260" w:lineRule="exact"/>
              <w:ind w:right="-50"/>
              <w:rPr>
                <w:rFonts w:ascii="Arial" w:hAnsi="Arial" w:cs="Arial"/>
                <w:spacing w:val="-4"/>
                <w:sz w:val="16"/>
                <w:szCs w:val="16"/>
              </w:rPr>
            </w:pPr>
            <w:r w:rsidRPr="001D534E">
              <w:rPr>
                <w:rFonts w:ascii="Arial" w:hAnsi="Arial" w:cs="Arial"/>
                <w:spacing w:val="-4"/>
                <w:sz w:val="16"/>
                <w:szCs w:val="16"/>
              </w:rPr>
              <w:t>31 December 2024</w:t>
            </w:r>
          </w:p>
        </w:tc>
        <w:tc>
          <w:tcPr>
            <w:tcW w:w="1080" w:type="dxa"/>
            <w:vAlign w:val="bottom"/>
          </w:tcPr>
          <w:p w14:paraId="30672210" w14:textId="71BC417E"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26,080</w:t>
            </w:r>
          </w:p>
        </w:tc>
        <w:tc>
          <w:tcPr>
            <w:tcW w:w="1170" w:type="dxa"/>
            <w:vAlign w:val="bottom"/>
          </w:tcPr>
          <w:p w14:paraId="7F9281AC" w14:textId="5E2983C5"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14,759</w:t>
            </w:r>
          </w:p>
        </w:tc>
        <w:tc>
          <w:tcPr>
            <w:tcW w:w="1170" w:type="dxa"/>
          </w:tcPr>
          <w:p w14:paraId="328596BA" w14:textId="79B10649"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36,021</w:t>
            </w:r>
          </w:p>
        </w:tc>
        <w:tc>
          <w:tcPr>
            <w:tcW w:w="1170" w:type="dxa"/>
            <w:vAlign w:val="bottom"/>
          </w:tcPr>
          <w:p w14:paraId="49F41F22" w14:textId="174B2A0A"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34,206</w:t>
            </w:r>
          </w:p>
        </w:tc>
        <w:tc>
          <w:tcPr>
            <w:tcW w:w="1080" w:type="dxa"/>
          </w:tcPr>
          <w:p w14:paraId="355B32B8" w14:textId="39987D80" w:rsidR="00F10B35" w:rsidRPr="001D534E" w:rsidRDefault="00F10B35"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06B58EBF" w14:textId="2A13765C" w:rsidR="00F10B35" w:rsidRPr="001D534E" w:rsidRDefault="00F10B35"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111,066</w:t>
            </w:r>
          </w:p>
        </w:tc>
      </w:tr>
      <w:tr w:rsidR="00F10B35" w:rsidRPr="001D534E" w14:paraId="442D2F28" w14:textId="77777777">
        <w:tc>
          <w:tcPr>
            <w:tcW w:w="1980" w:type="dxa"/>
            <w:hideMark/>
          </w:tcPr>
          <w:p w14:paraId="591036DD" w14:textId="77777777" w:rsidR="00F10B35" w:rsidRPr="001D534E" w:rsidRDefault="00F10B35" w:rsidP="00F10B35">
            <w:pPr>
              <w:spacing w:line="260" w:lineRule="exact"/>
              <w:ind w:right="-50"/>
              <w:rPr>
                <w:rFonts w:ascii="Arial" w:hAnsi="Arial" w:cs="Arial"/>
                <w:sz w:val="16"/>
                <w:szCs w:val="16"/>
              </w:rPr>
            </w:pPr>
            <w:r w:rsidRPr="001D534E">
              <w:rPr>
                <w:rFonts w:ascii="Arial" w:hAnsi="Arial" w:cs="Arial"/>
                <w:sz w:val="16"/>
                <w:szCs w:val="16"/>
              </w:rPr>
              <w:t>Additions</w:t>
            </w:r>
          </w:p>
        </w:tc>
        <w:tc>
          <w:tcPr>
            <w:tcW w:w="1080" w:type="dxa"/>
            <w:vAlign w:val="bottom"/>
          </w:tcPr>
          <w:p w14:paraId="5E15AF99" w14:textId="182B320C" w:rsidR="00F10B35" w:rsidRPr="001D534E" w:rsidRDefault="001C4091"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670</w:t>
            </w:r>
          </w:p>
        </w:tc>
        <w:tc>
          <w:tcPr>
            <w:tcW w:w="1170" w:type="dxa"/>
            <w:vAlign w:val="bottom"/>
          </w:tcPr>
          <w:p w14:paraId="00FE6F55" w14:textId="4C2BA929" w:rsidR="00F10B35" w:rsidRPr="001D534E" w:rsidRDefault="001C4091"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35,489</w:t>
            </w:r>
          </w:p>
        </w:tc>
        <w:tc>
          <w:tcPr>
            <w:tcW w:w="1170" w:type="dxa"/>
          </w:tcPr>
          <w:p w14:paraId="3C01AED3" w14:textId="42056994" w:rsidR="00F10B35" w:rsidRPr="001D534E" w:rsidRDefault="001C4091"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12,968</w:t>
            </w:r>
          </w:p>
        </w:tc>
        <w:tc>
          <w:tcPr>
            <w:tcW w:w="1170" w:type="dxa"/>
            <w:vAlign w:val="bottom"/>
          </w:tcPr>
          <w:p w14:paraId="279CAF2B" w14:textId="64B02AE1" w:rsidR="00F10B35" w:rsidRPr="001D534E" w:rsidRDefault="001C4091"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17,455</w:t>
            </w:r>
          </w:p>
        </w:tc>
        <w:tc>
          <w:tcPr>
            <w:tcW w:w="1080" w:type="dxa"/>
          </w:tcPr>
          <w:p w14:paraId="40F8D3BF" w14:textId="5569EAF4" w:rsidR="00F10B35" w:rsidRPr="001D534E" w:rsidRDefault="001C4091" w:rsidP="00F10B35">
            <w:pP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24E01909" w14:textId="5B677E16" w:rsidR="00F10B35" w:rsidRPr="001D534E" w:rsidRDefault="001C4091" w:rsidP="00F10B35">
            <w:pPr>
              <w:tabs>
                <w:tab w:val="decimal" w:pos="885"/>
              </w:tabs>
              <w:spacing w:line="260" w:lineRule="exact"/>
              <w:ind w:right="-72"/>
              <w:rPr>
                <w:rFonts w:ascii="Arial" w:hAnsi="Arial" w:cs="Arial"/>
                <w:sz w:val="16"/>
                <w:szCs w:val="16"/>
              </w:rPr>
            </w:pPr>
            <w:r w:rsidRPr="001D534E">
              <w:rPr>
                <w:rFonts w:ascii="Arial" w:hAnsi="Arial" w:cs="Arial"/>
                <w:sz w:val="16"/>
                <w:szCs w:val="16"/>
              </w:rPr>
              <w:t>66,582</w:t>
            </w:r>
          </w:p>
        </w:tc>
      </w:tr>
      <w:tr w:rsidR="00F10B35" w:rsidRPr="001D534E" w14:paraId="28E1DFBD" w14:textId="77777777">
        <w:tc>
          <w:tcPr>
            <w:tcW w:w="1980" w:type="dxa"/>
            <w:hideMark/>
          </w:tcPr>
          <w:p w14:paraId="6B034228" w14:textId="77777777" w:rsidR="00F10B35" w:rsidRPr="001D534E" w:rsidRDefault="00F10B35" w:rsidP="00F10B35">
            <w:pPr>
              <w:spacing w:line="260" w:lineRule="exact"/>
              <w:ind w:left="165" w:right="-50" w:hanging="165"/>
              <w:rPr>
                <w:rFonts w:ascii="Arial" w:hAnsi="Arial" w:cstheme="minorBidi"/>
                <w:sz w:val="16"/>
                <w:szCs w:val="16"/>
              </w:rPr>
            </w:pPr>
            <w:r w:rsidRPr="001D534E">
              <w:rPr>
                <w:rFonts w:ascii="Arial" w:hAnsi="Arial" w:cs="Arial"/>
                <w:sz w:val="16"/>
                <w:szCs w:val="16"/>
              </w:rPr>
              <w:t>Depreciation</w:t>
            </w:r>
            <w:r w:rsidRPr="001D534E">
              <w:rPr>
                <w:rFonts w:ascii="Arial" w:hAnsi="Arial" w:cstheme="minorBidi"/>
                <w:sz w:val="16"/>
                <w:szCs w:val="16"/>
              </w:rPr>
              <w:t xml:space="preserve"> for the year</w:t>
            </w:r>
          </w:p>
        </w:tc>
        <w:tc>
          <w:tcPr>
            <w:tcW w:w="1080" w:type="dxa"/>
            <w:vAlign w:val="bottom"/>
          </w:tcPr>
          <w:p w14:paraId="770DEA7F" w14:textId="2C5CFDF7" w:rsidR="00F10B35" w:rsidRPr="001D534E" w:rsidRDefault="001C4091"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(25,096)</w:t>
            </w:r>
          </w:p>
        </w:tc>
        <w:tc>
          <w:tcPr>
            <w:tcW w:w="1170" w:type="dxa"/>
            <w:vAlign w:val="bottom"/>
          </w:tcPr>
          <w:p w14:paraId="6BE9EE9D" w14:textId="0687BCC2" w:rsidR="00F10B35" w:rsidRPr="001D534E" w:rsidRDefault="001C4091"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(8,061)</w:t>
            </w:r>
          </w:p>
        </w:tc>
        <w:tc>
          <w:tcPr>
            <w:tcW w:w="1170" w:type="dxa"/>
          </w:tcPr>
          <w:p w14:paraId="0873ED35" w14:textId="206111A8" w:rsidR="00F10B35" w:rsidRPr="001D534E" w:rsidRDefault="001C4091"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(16,652)</w:t>
            </w:r>
          </w:p>
        </w:tc>
        <w:tc>
          <w:tcPr>
            <w:tcW w:w="1170" w:type="dxa"/>
            <w:vAlign w:val="bottom"/>
          </w:tcPr>
          <w:p w14:paraId="625FBA95" w14:textId="46EF0FD4" w:rsidR="00F10B35" w:rsidRPr="001D534E" w:rsidRDefault="001C4091"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(14,220)</w:t>
            </w:r>
          </w:p>
        </w:tc>
        <w:tc>
          <w:tcPr>
            <w:tcW w:w="1080" w:type="dxa"/>
          </w:tcPr>
          <w:p w14:paraId="0D85C60A" w14:textId="5C3F21E3" w:rsidR="00F10B35" w:rsidRPr="001D534E" w:rsidRDefault="001C4091" w:rsidP="00F10B35">
            <w:pPr>
              <w:pBdr>
                <w:bottom w:val="sing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600B344A" w14:textId="7D03F48D" w:rsidR="00F10B35" w:rsidRPr="001D534E" w:rsidRDefault="001C4091" w:rsidP="00F10B35">
            <w:pPr>
              <w:pBdr>
                <w:bottom w:val="sing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(64,029)</w:t>
            </w:r>
          </w:p>
        </w:tc>
      </w:tr>
      <w:tr w:rsidR="00F10B35" w:rsidRPr="001D534E" w14:paraId="7D15A358" w14:textId="77777777">
        <w:tc>
          <w:tcPr>
            <w:tcW w:w="1980" w:type="dxa"/>
            <w:hideMark/>
          </w:tcPr>
          <w:p w14:paraId="7C511BDD" w14:textId="5FDF3FB8" w:rsidR="00F10B35" w:rsidRPr="001D534E" w:rsidRDefault="00F10B35" w:rsidP="00F10B35">
            <w:pPr>
              <w:spacing w:line="260" w:lineRule="exact"/>
              <w:ind w:right="-50"/>
              <w:rPr>
                <w:rFonts w:ascii="Arial" w:hAnsi="Arial" w:cs="Arial"/>
                <w:spacing w:val="-4"/>
                <w:sz w:val="16"/>
                <w:szCs w:val="16"/>
              </w:rPr>
            </w:pPr>
            <w:r w:rsidRPr="001D534E">
              <w:rPr>
                <w:rFonts w:ascii="Arial" w:hAnsi="Arial" w:cs="Arial"/>
                <w:spacing w:val="-4"/>
                <w:sz w:val="16"/>
                <w:szCs w:val="16"/>
              </w:rPr>
              <w:t>31 December 2025</w:t>
            </w:r>
          </w:p>
        </w:tc>
        <w:tc>
          <w:tcPr>
            <w:tcW w:w="1080" w:type="dxa"/>
            <w:vAlign w:val="bottom"/>
          </w:tcPr>
          <w:p w14:paraId="4EA6F50E" w14:textId="1BC9C56D" w:rsidR="00F10B35" w:rsidRPr="001D534E" w:rsidRDefault="001C4091" w:rsidP="00F10B35">
            <w:pPr>
              <w:pBdr>
                <w:bottom w:val="doub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1,654</w:t>
            </w:r>
          </w:p>
        </w:tc>
        <w:tc>
          <w:tcPr>
            <w:tcW w:w="1170" w:type="dxa"/>
            <w:vAlign w:val="bottom"/>
          </w:tcPr>
          <w:p w14:paraId="7613F904" w14:textId="26A7B859" w:rsidR="00F10B35" w:rsidRPr="001D534E" w:rsidRDefault="001C4091"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42,187</w:t>
            </w:r>
          </w:p>
        </w:tc>
        <w:tc>
          <w:tcPr>
            <w:tcW w:w="1170" w:type="dxa"/>
          </w:tcPr>
          <w:p w14:paraId="774513F9" w14:textId="0B57E854" w:rsidR="00F10B35" w:rsidRPr="001D534E" w:rsidRDefault="001C4091"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32,337</w:t>
            </w:r>
          </w:p>
        </w:tc>
        <w:tc>
          <w:tcPr>
            <w:tcW w:w="1170" w:type="dxa"/>
            <w:vAlign w:val="bottom"/>
          </w:tcPr>
          <w:p w14:paraId="301C2BAC" w14:textId="4678A89F" w:rsidR="00F10B35" w:rsidRPr="001D534E" w:rsidRDefault="001C4091"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37,441</w:t>
            </w:r>
          </w:p>
        </w:tc>
        <w:tc>
          <w:tcPr>
            <w:tcW w:w="1080" w:type="dxa"/>
          </w:tcPr>
          <w:p w14:paraId="43C434D5" w14:textId="1DE9A7E4" w:rsidR="00F10B35" w:rsidRPr="001D534E" w:rsidRDefault="001C4091" w:rsidP="00F10B35">
            <w:pPr>
              <w:pBdr>
                <w:bottom w:val="double" w:sz="4" w:space="1" w:color="auto"/>
              </w:pBdr>
              <w:tabs>
                <w:tab w:val="decimal" w:pos="795"/>
              </w:tabs>
              <w:spacing w:line="260" w:lineRule="exact"/>
              <w:ind w:right="-72"/>
              <w:rPr>
                <w:rFonts w:ascii="Arial" w:hAnsi="Arial" w:cs="Arial"/>
                <w:sz w:val="16"/>
                <w:szCs w:val="16"/>
              </w:rPr>
            </w:pPr>
            <w:r w:rsidRPr="001D534E">
              <w:rPr>
                <w:rFonts w:ascii="Arial" w:hAnsi="Arial" w:cs="Arial"/>
                <w:sz w:val="16"/>
                <w:szCs w:val="16"/>
              </w:rPr>
              <w:t>-</w:t>
            </w:r>
          </w:p>
        </w:tc>
        <w:tc>
          <w:tcPr>
            <w:tcW w:w="1143" w:type="dxa"/>
            <w:vAlign w:val="bottom"/>
          </w:tcPr>
          <w:p w14:paraId="592BB6EE" w14:textId="27DA9E49" w:rsidR="00F10B35" w:rsidRPr="001D534E" w:rsidRDefault="001C4091" w:rsidP="00F10B35">
            <w:pPr>
              <w:pBdr>
                <w:bottom w:val="double" w:sz="4" w:space="1" w:color="auto"/>
              </w:pBdr>
              <w:tabs>
                <w:tab w:val="decimal" w:pos="885"/>
              </w:tabs>
              <w:spacing w:line="260" w:lineRule="exact"/>
              <w:ind w:right="-72"/>
              <w:rPr>
                <w:rFonts w:ascii="Arial" w:hAnsi="Arial" w:cs="Arial"/>
                <w:sz w:val="16"/>
                <w:szCs w:val="16"/>
              </w:rPr>
            </w:pPr>
            <w:r w:rsidRPr="001D534E">
              <w:rPr>
                <w:rFonts w:ascii="Arial" w:hAnsi="Arial" w:cs="Arial"/>
                <w:sz w:val="16"/>
                <w:szCs w:val="16"/>
              </w:rPr>
              <w:t>113,619</w:t>
            </w:r>
          </w:p>
        </w:tc>
      </w:tr>
    </w:tbl>
    <w:p w14:paraId="76E301FC" w14:textId="77777777" w:rsidR="008A5244" w:rsidRPr="001D534E" w:rsidRDefault="008A5244" w:rsidP="008A5244">
      <w:pPr>
        <w:pStyle w:val="ListParagraph"/>
        <w:overflowPunct w:val="0"/>
        <w:autoSpaceDE w:val="0"/>
        <w:autoSpaceDN w:val="0"/>
        <w:adjustRightInd w:val="0"/>
        <w:spacing w:before="240" w:after="120" w:line="380" w:lineRule="exact"/>
        <w:ind w:left="907"/>
        <w:contextualSpacing w:val="0"/>
        <w:jc w:val="thaiDistribute"/>
        <w:textAlignment w:val="baseline"/>
        <w:rPr>
          <w:rFonts w:ascii="Arial" w:hAnsi="Arial" w:cs="Browallia New"/>
          <w:b/>
          <w:bCs/>
          <w:sz w:val="22"/>
          <w:szCs w:val="28"/>
        </w:rPr>
      </w:pPr>
    </w:p>
    <w:p w14:paraId="355A04DB" w14:textId="77777777" w:rsidR="008A5244" w:rsidRPr="001D534E" w:rsidRDefault="008A5244">
      <w:pPr>
        <w:widowControl/>
        <w:overflowPunct/>
        <w:autoSpaceDE/>
        <w:autoSpaceDN/>
        <w:adjustRightInd/>
        <w:spacing w:after="200" w:line="276" w:lineRule="auto"/>
        <w:textAlignment w:val="auto"/>
        <w:rPr>
          <w:rFonts w:ascii="Arial" w:eastAsia="Calibri" w:hAnsi="Arial" w:cs="Browallia New"/>
          <w:b/>
          <w:bCs/>
          <w:sz w:val="22"/>
          <w:szCs w:val="28"/>
          <w:lang w:val="en-US"/>
        </w:rPr>
      </w:pPr>
      <w:r w:rsidRPr="001D534E">
        <w:rPr>
          <w:rFonts w:ascii="Arial" w:hAnsi="Arial" w:cs="Browallia New"/>
          <w:b/>
          <w:bCs/>
          <w:sz w:val="22"/>
          <w:szCs w:val="28"/>
        </w:rPr>
        <w:br w:type="page"/>
      </w:r>
    </w:p>
    <w:p w14:paraId="4A80F2B1" w14:textId="7DD0264B" w:rsidR="00DF7326" w:rsidRPr="001D534E" w:rsidRDefault="00DF7326" w:rsidP="00690A4A">
      <w:pPr>
        <w:pStyle w:val="ListParagraph"/>
        <w:numPr>
          <w:ilvl w:val="0"/>
          <w:numId w:val="10"/>
        </w:numPr>
        <w:overflowPunct w:val="0"/>
        <w:autoSpaceDE w:val="0"/>
        <w:autoSpaceDN w:val="0"/>
        <w:adjustRightInd w:val="0"/>
        <w:spacing w:before="240" w:after="120" w:line="380" w:lineRule="exact"/>
        <w:ind w:left="907"/>
        <w:contextualSpacing w:val="0"/>
        <w:jc w:val="thaiDistribute"/>
        <w:textAlignment w:val="baseline"/>
        <w:rPr>
          <w:rFonts w:ascii="Arial" w:hAnsi="Arial" w:cs="Browallia New"/>
          <w:b/>
          <w:bCs/>
          <w:sz w:val="22"/>
          <w:szCs w:val="28"/>
        </w:rPr>
      </w:pPr>
      <w:r w:rsidRPr="001D534E">
        <w:rPr>
          <w:rFonts w:ascii="Arial" w:hAnsi="Arial" w:cs="Browallia New"/>
          <w:b/>
          <w:bCs/>
          <w:sz w:val="22"/>
          <w:szCs w:val="28"/>
        </w:rPr>
        <w:lastRenderedPageBreak/>
        <w:t>Lease liabilities</w:t>
      </w:r>
    </w:p>
    <w:tbl>
      <w:tblPr>
        <w:tblW w:w="8820" w:type="dxa"/>
        <w:tblInd w:w="810" w:type="dxa"/>
        <w:tblLayout w:type="fixed"/>
        <w:tblLook w:val="04A0" w:firstRow="1" w:lastRow="0" w:firstColumn="1" w:lastColumn="0" w:noHBand="0" w:noVBand="1"/>
      </w:tblPr>
      <w:tblGrid>
        <w:gridCol w:w="3600"/>
        <w:gridCol w:w="1305"/>
        <w:gridCol w:w="1305"/>
        <w:gridCol w:w="1305"/>
        <w:gridCol w:w="1305"/>
      </w:tblGrid>
      <w:tr w:rsidR="00844CE6" w:rsidRPr="001D534E" w14:paraId="5C8FA0D7" w14:textId="77777777" w:rsidTr="00844CE6">
        <w:trPr>
          <w:trHeight w:val="409"/>
        </w:trPr>
        <w:tc>
          <w:tcPr>
            <w:tcW w:w="3600" w:type="dxa"/>
          </w:tcPr>
          <w:p w14:paraId="68D6ED4C" w14:textId="77777777" w:rsidR="00844CE6" w:rsidRPr="001D534E" w:rsidRDefault="00844CE6" w:rsidP="00C62954">
            <w:pPr>
              <w:tabs>
                <w:tab w:val="left" w:pos="600"/>
                <w:tab w:val="left" w:pos="900"/>
                <w:tab w:val="right" w:pos="7280"/>
                <w:tab w:val="right" w:pos="8540"/>
              </w:tabs>
              <w:spacing w:line="380" w:lineRule="exact"/>
              <w:ind w:right="-43"/>
              <w:jc w:val="thaiDistribute"/>
              <w:rPr>
                <w:rFonts w:ascii="Arial" w:hAnsi="Arial" w:cs="Arial"/>
                <w:cs/>
              </w:rPr>
            </w:pPr>
          </w:p>
        </w:tc>
        <w:tc>
          <w:tcPr>
            <w:tcW w:w="5220" w:type="dxa"/>
            <w:gridSpan w:val="4"/>
          </w:tcPr>
          <w:p w14:paraId="6261CA02" w14:textId="77777777" w:rsidR="00844CE6" w:rsidRPr="001D534E" w:rsidRDefault="00844CE6" w:rsidP="00C62954">
            <w:pPr>
              <w:tabs>
                <w:tab w:val="left" w:pos="600"/>
                <w:tab w:val="left" w:pos="900"/>
                <w:tab w:val="right" w:pos="7280"/>
                <w:tab w:val="right" w:pos="8540"/>
              </w:tabs>
              <w:spacing w:line="380" w:lineRule="exact"/>
              <w:ind w:right="-43"/>
              <w:jc w:val="right"/>
              <w:rPr>
                <w:rFonts w:ascii="Arial" w:hAnsi="Arial" w:cs="Arial"/>
                <w:u w:val="single"/>
              </w:rPr>
            </w:pPr>
            <w:r w:rsidRPr="001D534E">
              <w:rPr>
                <w:rFonts w:ascii="Arial" w:hAnsi="Arial" w:cs="Arial"/>
              </w:rPr>
              <w:t>(Unit: Thousand Baht)</w:t>
            </w:r>
          </w:p>
        </w:tc>
      </w:tr>
      <w:tr w:rsidR="00844CE6" w:rsidRPr="001D534E" w14:paraId="47A5B7A2" w14:textId="77777777" w:rsidTr="00844CE6">
        <w:trPr>
          <w:trHeight w:val="398"/>
        </w:trPr>
        <w:tc>
          <w:tcPr>
            <w:tcW w:w="3600" w:type="dxa"/>
          </w:tcPr>
          <w:p w14:paraId="0D1A4A73" w14:textId="77777777" w:rsidR="00844CE6" w:rsidRPr="001D534E" w:rsidRDefault="00844CE6" w:rsidP="00C62954">
            <w:pPr>
              <w:tabs>
                <w:tab w:val="left" w:pos="600"/>
                <w:tab w:val="left" w:pos="900"/>
                <w:tab w:val="right" w:pos="7280"/>
                <w:tab w:val="right" w:pos="8540"/>
              </w:tabs>
              <w:spacing w:line="380" w:lineRule="exact"/>
              <w:ind w:right="-43"/>
              <w:jc w:val="thaiDistribute"/>
              <w:rPr>
                <w:rFonts w:ascii="Arial" w:hAnsi="Arial" w:cs="Arial"/>
                <w:cs/>
              </w:rPr>
            </w:pPr>
          </w:p>
        </w:tc>
        <w:tc>
          <w:tcPr>
            <w:tcW w:w="2610" w:type="dxa"/>
            <w:gridSpan w:val="2"/>
          </w:tcPr>
          <w:p w14:paraId="44A6D84C" w14:textId="210A227A" w:rsidR="00844CE6" w:rsidRPr="001D534E" w:rsidRDefault="00844CE6" w:rsidP="00C62954">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Consolidated                   financial statements</w:t>
            </w:r>
          </w:p>
        </w:tc>
        <w:tc>
          <w:tcPr>
            <w:tcW w:w="2610" w:type="dxa"/>
            <w:gridSpan w:val="2"/>
            <w:vAlign w:val="bottom"/>
          </w:tcPr>
          <w:p w14:paraId="4FC4B021" w14:textId="77777777" w:rsidR="00844CE6" w:rsidRPr="001D534E" w:rsidRDefault="00844CE6" w:rsidP="00C62954">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844CE6" w:rsidRPr="001D534E" w14:paraId="0F73E583" w14:textId="77777777" w:rsidTr="00844CE6">
        <w:trPr>
          <w:trHeight w:val="378"/>
        </w:trPr>
        <w:tc>
          <w:tcPr>
            <w:tcW w:w="3600" w:type="dxa"/>
          </w:tcPr>
          <w:p w14:paraId="3B828CEE" w14:textId="77777777" w:rsidR="00844CE6" w:rsidRPr="001D534E" w:rsidRDefault="00844CE6" w:rsidP="00844CE6">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rPr>
              <w:br w:type="page"/>
            </w:r>
          </w:p>
        </w:tc>
        <w:tc>
          <w:tcPr>
            <w:tcW w:w="1305" w:type="dxa"/>
          </w:tcPr>
          <w:p w14:paraId="146F46E8" w14:textId="11E33BAA" w:rsidR="00844CE6" w:rsidRPr="001D534E" w:rsidRDefault="00265222" w:rsidP="00844CE6">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305" w:type="dxa"/>
          </w:tcPr>
          <w:p w14:paraId="1A656074" w14:textId="5A40E8C5" w:rsidR="00844CE6" w:rsidRPr="001D534E" w:rsidRDefault="00265222" w:rsidP="00844CE6">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c>
          <w:tcPr>
            <w:tcW w:w="1305" w:type="dxa"/>
          </w:tcPr>
          <w:p w14:paraId="3E31FB63" w14:textId="74AEC612" w:rsidR="00844CE6" w:rsidRPr="001D534E" w:rsidRDefault="00265222" w:rsidP="00844CE6">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305" w:type="dxa"/>
          </w:tcPr>
          <w:p w14:paraId="1E85D61D" w14:textId="25C1BC78" w:rsidR="00844CE6" w:rsidRPr="001D534E" w:rsidRDefault="00265222" w:rsidP="00844CE6">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r>
      <w:tr w:rsidR="00F10B35" w:rsidRPr="001D534E" w14:paraId="0F8C1899" w14:textId="77777777">
        <w:trPr>
          <w:trHeight w:val="333"/>
        </w:trPr>
        <w:tc>
          <w:tcPr>
            <w:tcW w:w="3600" w:type="dxa"/>
          </w:tcPr>
          <w:p w14:paraId="6C38974C" w14:textId="1D13399D"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cs/>
              </w:rPr>
            </w:pPr>
            <w:r w:rsidRPr="001D534E">
              <w:rPr>
                <w:rFonts w:ascii="Arial" w:hAnsi="Arial" w:cs="Arial"/>
                <w:color w:val="000000" w:themeColor="text1"/>
              </w:rPr>
              <w:t>Lease payments</w:t>
            </w:r>
          </w:p>
        </w:tc>
        <w:tc>
          <w:tcPr>
            <w:tcW w:w="1305" w:type="dxa"/>
          </w:tcPr>
          <w:p w14:paraId="5256B69F" w14:textId="259C3959" w:rsidR="00F10B35" w:rsidRPr="001D534E" w:rsidRDefault="00C01EED" w:rsidP="00F10B35">
            <w:pPr>
              <w:tabs>
                <w:tab w:val="decimal" w:pos="975"/>
              </w:tabs>
              <w:spacing w:line="380" w:lineRule="exact"/>
              <w:ind w:right="-43"/>
              <w:jc w:val="both"/>
              <w:rPr>
                <w:rFonts w:ascii="Arial" w:hAnsi="Arial" w:cs="Arial"/>
              </w:rPr>
            </w:pPr>
            <w:r w:rsidRPr="001D534E">
              <w:rPr>
                <w:rFonts w:ascii="Arial" w:hAnsi="Arial" w:cs="Arial"/>
              </w:rPr>
              <w:t>129,473</w:t>
            </w:r>
          </w:p>
        </w:tc>
        <w:tc>
          <w:tcPr>
            <w:tcW w:w="1305" w:type="dxa"/>
          </w:tcPr>
          <w:p w14:paraId="52112E1A" w14:textId="5A091F90" w:rsidR="00F10B35" w:rsidRPr="001D534E" w:rsidRDefault="00F10B35" w:rsidP="00F10B35">
            <w:pPr>
              <w:tabs>
                <w:tab w:val="decimal" w:pos="975"/>
              </w:tabs>
              <w:spacing w:line="380" w:lineRule="exact"/>
              <w:ind w:right="-43"/>
              <w:jc w:val="both"/>
              <w:rPr>
                <w:rFonts w:ascii="Arial" w:hAnsi="Arial" w:cs="Arial"/>
              </w:rPr>
            </w:pPr>
            <w:r w:rsidRPr="001D534E">
              <w:rPr>
                <w:rFonts w:ascii="Arial" w:hAnsi="Arial" w:cs="Arial"/>
              </w:rPr>
              <w:t>124,505</w:t>
            </w:r>
          </w:p>
        </w:tc>
        <w:tc>
          <w:tcPr>
            <w:tcW w:w="1305" w:type="dxa"/>
          </w:tcPr>
          <w:p w14:paraId="78228012" w14:textId="03642C01" w:rsidR="00F10B35" w:rsidRPr="001D534E" w:rsidRDefault="00C01EED" w:rsidP="00F10B35">
            <w:pPr>
              <w:tabs>
                <w:tab w:val="decimal" w:pos="975"/>
              </w:tabs>
              <w:spacing w:line="380" w:lineRule="exact"/>
              <w:ind w:right="-43"/>
              <w:jc w:val="both"/>
              <w:rPr>
                <w:rFonts w:ascii="Arial" w:hAnsi="Arial" w:cs="Arial"/>
              </w:rPr>
            </w:pPr>
            <w:r w:rsidRPr="001D534E">
              <w:rPr>
                <w:rFonts w:ascii="Arial" w:hAnsi="Arial" w:cs="Arial"/>
              </w:rPr>
              <w:t>129,473</w:t>
            </w:r>
          </w:p>
        </w:tc>
        <w:tc>
          <w:tcPr>
            <w:tcW w:w="1305" w:type="dxa"/>
          </w:tcPr>
          <w:p w14:paraId="5E983091" w14:textId="51876ED5" w:rsidR="00F10B35" w:rsidRPr="001D534E" w:rsidRDefault="00F10B35" w:rsidP="00F10B35">
            <w:pPr>
              <w:tabs>
                <w:tab w:val="decimal" w:pos="975"/>
              </w:tabs>
              <w:spacing w:line="380" w:lineRule="exact"/>
              <w:ind w:right="-43"/>
              <w:jc w:val="both"/>
              <w:rPr>
                <w:rFonts w:ascii="Arial" w:hAnsi="Arial" w:cs="Arial"/>
              </w:rPr>
            </w:pPr>
            <w:r w:rsidRPr="001D534E">
              <w:rPr>
                <w:rFonts w:ascii="Arial" w:hAnsi="Arial" w:cs="Arial"/>
              </w:rPr>
              <w:t>124,170</w:t>
            </w:r>
          </w:p>
        </w:tc>
      </w:tr>
      <w:tr w:rsidR="00F10B35" w:rsidRPr="001D534E" w14:paraId="76131E22" w14:textId="77777777">
        <w:trPr>
          <w:trHeight w:val="333"/>
        </w:trPr>
        <w:tc>
          <w:tcPr>
            <w:tcW w:w="3600" w:type="dxa"/>
          </w:tcPr>
          <w:p w14:paraId="0C986AF8" w14:textId="6864F478"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color w:val="000000" w:themeColor="text1"/>
              </w:rPr>
              <w:t>Less: Deferred interest expenses</w:t>
            </w:r>
          </w:p>
        </w:tc>
        <w:tc>
          <w:tcPr>
            <w:tcW w:w="1305" w:type="dxa"/>
          </w:tcPr>
          <w:p w14:paraId="7D5E9AA8" w14:textId="7550D32F" w:rsidR="00F10B35" w:rsidRPr="001D534E" w:rsidRDefault="00C01EED" w:rsidP="00F10B35">
            <w:pPr>
              <w:pBdr>
                <w:bottom w:val="single" w:sz="4" w:space="1" w:color="auto"/>
              </w:pBdr>
              <w:tabs>
                <w:tab w:val="decimal" w:pos="975"/>
              </w:tabs>
              <w:spacing w:line="380" w:lineRule="exact"/>
              <w:ind w:right="-43"/>
              <w:jc w:val="both"/>
              <w:rPr>
                <w:rFonts w:ascii="Arial" w:hAnsi="Arial" w:cs="Arial"/>
                <w:cs/>
              </w:rPr>
            </w:pPr>
            <w:r w:rsidRPr="001D534E">
              <w:rPr>
                <w:rFonts w:ascii="Arial" w:hAnsi="Arial" w:cs="Arial"/>
              </w:rPr>
              <w:t>(11,403)</w:t>
            </w:r>
          </w:p>
        </w:tc>
        <w:tc>
          <w:tcPr>
            <w:tcW w:w="1305" w:type="dxa"/>
          </w:tcPr>
          <w:p w14:paraId="4E4C6736" w14:textId="22EC0036" w:rsidR="00F10B35" w:rsidRPr="001D534E" w:rsidRDefault="00F10B35" w:rsidP="00F10B35">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(9,013)</w:t>
            </w:r>
          </w:p>
        </w:tc>
        <w:tc>
          <w:tcPr>
            <w:tcW w:w="1305" w:type="dxa"/>
          </w:tcPr>
          <w:p w14:paraId="64206885" w14:textId="34F8CA73" w:rsidR="00F10B35" w:rsidRPr="001D534E" w:rsidRDefault="00C01EED" w:rsidP="00F10B35">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(11,403)</w:t>
            </w:r>
          </w:p>
        </w:tc>
        <w:tc>
          <w:tcPr>
            <w:tcW w:w="1305" w:type="dxa"/>
          </w:tcPr>
          <w:p w14:paraId="4A56915B" w14:textId="3335ED17" w:rsidR="00F10B35" w:rsidRPr="001D534E" w:rsidRDefault="00F10B35" w:rsidP="00F10B35">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(9,009)</w:t>
            </w:r>
          </w:p>
        </w:tc>
      </w:tr>
      <w:tr w:rsidR="00F10B35" w:rsidRPr="001D534E" w14:paraId="3CC7EED4" w14:textId="77777777">
        <w:trPr>
          <w:trHeight w:val="333"/>
        </w:trPr>
        <w:tc>
          <w:tcPr>
            <w:tcW w:w="3600" w:type="dxa"/>
          </w:tcPr>
          <w:p w14:paraId="5677E288" w14:textId="17F6DF3A"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color w:val="000000" w:themeColor="text1"/>
              </w:rPr>
              <w:t>Total</w:t>
            </w:r>
          </w:p>
        </w:tc>
        <w:tc>
          <w:tcPr>
            <w:tcW w:w="1305" w:type="dxa"/>
          </w:tcPr>
          <w:p w14:paraId="2D955715" w14:textId="38C2B9B2" w:rsidR="00F10B35" w:rsidRPr="001D534E" w:rsidRDefault="00C01EED" w:rsidP="00F10B35">
            <w:pPr>
              <w:tabs>
                <w:tab w:val="decimal" w:pos="975"/>
              </w:tabs>
              <w:spacing w:line="380" w:lineRule="exact"/>
              <w:ind w:right="-43"/>
              <w:jc w:val="both"/>
              <w:rPr>
                <w:rFonts w:ascii="Arial" w:hAnsi="Arial" w:cs="Arial"/>
              </w:rPr>
            </w:pPr>
            <w:r w:rsidRPr="001D534E">
              <w:rPr>
                <w:rFonts w:ascii="Arial" w:hAnsi="Arial" w:cs="Arial"/>
              </w:rPr>
              <w:t>118,070</w:t>
            </w:r>
          </w:p>
        </w:tc>
        <w:tc>
          <w:tcPr>
            <w:tcW w:w="1305" w:type="dxa"/>
          </w:tcPr>
          <w:p w14:paraId="503A4FB3" w14:textId="3022FCD9" w:rsidR="00F10B35" w:rsidRPr="001D534E" w:rsidRDefault="00F10B35" w:rsidP="00F10B35">
            <w:pPr>
              <w:tabs>
                <w:tab w:val="decimal" w:pos="975"/>
              </w:tabs>
              <w:spacing w:line="380" w:lineRule="exact"/>
              <w:ind w:right="-43"/>
              <w:jc w:val="both"/>
              <w:rPr>
                <w:rFonts w:ascii="Arial" w:hAnsi="Arial" w:cs="Arial"/>
              </w:rPr>
            </w:pPr>
            <w:r w:rsidRPr="001D534E">
              <w:rPr>
                <w:rFonts w:ascii="Arial" w:hAnsi="Arial" w:cs="Arial"/>
              </w:rPr>
              <w:t>115,492</w:t>
            </w:r>
          </w:p>
        </w:tc>
        <w:tc>
          <w:tcPr>
            <w:tcW w:w="1305" w:type="dxa"/>
          </w:tcPr>
          <w:p w14:paraId="68106D20" w14:textId="477B7E6F" w:rsidR="00F10B35" w:rsidRPr="001D534E" w:rsidRDefault="00C01EED" w:rsidP="00F10B35">
            <w:pPr>
              <w:tabs>
                <w:tab w:val="decimal" w:pos="975"/>
              </w:tabs>
              <w:spacing w:line="380" w:lineRule="exact"/>
              <w:ind w:right="-43"/>
              <w:jc w:val="both"/>
              <w:rPr>
                <w:rFonts w:ascii="Arial" w:hAnsi="Arial" w:cs="Arial"/>
              </w:rPr>
            </w:pPr>
            <w:r w:rsidRPr="001D534E">
              <w:rPr>
                <w:rFonts w:ascii="Arial" w:hAnsi="Arial" w:cs="Arial"/>
              </w:rPr>
              <w:t>118,070</w:t>
            </w:r>
          </w:p>
        </w:tc>
        <w:tc>
          <w:tcPr>
            <w:tcW w:w="1305" w:type="dxa"/>
          </w:tcPr>
          <w:p w14:paraId="5937626E" w14:textId="34419935" w:rsidR="00F10B35" w:rsidRPr="001D534E" w:rsidRDefault="00F10B35" w:rsidP="00F10B35">
            <w:pPr>
              <w:tabs>
                <w:tab w:val="decimal" w:pos="975"/>
              </w:tabs>
              <w:spacing w:line="380" w:lineRule="exact"/>
              <w:ind w:right="-43"/>
              <w:jc w:val="both"/>
              <w:rPr>
                <w:rFonts w:ascii="Arial" w:hAnsi="Arial" w:cs="Arial"/>
              </w:rPr>
            </w:pPr>
            <w:r w:rsidRPr="001D534E">
              <w:rPr>
                <w:rFonts w:ascii="Arial" w:hAnsi="Arial" w:cs="Arial"/>
              </w:rPr>
              <w:t>115,161</w:t>
            </w:r>
          </w:p>
        </w:tc>
      </w:tr>
      <w:tr w:rsidR="00F10B35" w:rsidRPr="001D534E" w14:paraId="53B6FBE0" w14:textId="77777777">
        <w:trPr>
          <w:trHeight w:val="333"/>
        </w:trPr>
        <w:tc>
          <w:tcPr>
            <w:tcW w:w="3600" w:type="dxa"/>
          </w:tcPr>
          <w:p w14:paraId="5D21FED3" w14:textId="14E38444" w:rsidR="00F10B35" w:rsidRPr="001D534E" w:rsidRDefault="00F10B35" w:rsidP="00F10B35">
            <w:pPr>
              <w:tabs>
                <w:tab w:val="left" w:pos="900"/>
                <w:tab w:val="left" w:pos="1440"/>
                <w:tab w:val="right" w:pos="5490"/>
                <w:tab w:val="right" w:pos="7740"/>
                <w:tab w:val="right" w:pos="9180"/>
              </w:tabs>
              <w:spacing w:line="380" w:lineRule="exact"/>
              <w:ind w:right="-45"/>
              <w:jc w:val="thaiDistribute"/>
              <w:rPr>
                <w:rFonts w:ascii="Arial" w:hAnsi="Arial" w:cs="Arial"/>
                <w:cs/>
              </w:rPr>
            </w:pPr>
            <w:r w:rsidRPr="001D534E">
              <w:rPr>
                <w:rFonts w:ascii="Arial" w:hAnsi="Arial" w:cs="Arial"/>
                <w:color w:val="000000" w:themeColor="text1"/>
              </w:rPr>
              <w:t>Less: Portion due within one year</w:t>
            </w:r>
          </w:p>
        </w:tc>
        <w:tc>
          <w:tcPr>
            <w:tcW w:w="1305" w:type="dxa"/>
          </w:tcPr>
          <w:p w14:paraId="32AF27A2" w14:textId="215AB2D0" w:rsidR="00F10B35" w:rsidRPr="001D534E" w:rsidRDefault="00C01EED" w:rsidP="00F10B35">
            <w:pPr>
              <w:pBdr>
                <w:bottom w:val="single" w:sz="4" w:space="1" w:color="auto"/>
              </w:pBdr>
              <w:tabs>
                <w:tab w:val="decimal" w:pos="975"/>
              </w:tabs>
              <w:spacing w:line="380" w:lineRule="exact"/>
              <w:ind w:right="-43"/>
              <w:jc w:val="both"/>
              <w:rPr>
                <w:rFonts w:ascii="Arial" w:hAnsi="Arial" w:cs="Arial"/>
                <w:cs/>
              </w:rPr>
            </w:pPr>
            <w:r w:rsidRPr="001D534E">
              <w:rPr>
                <w:rFonts w:ascii="Arial" w:hAnsi="Arial" w:cs="Arial"/>
              </w:rPr>
              <w:t>(40,266)</w:t>
            </w:r>
          </w:p>
        </w:tc>
        <w:tc>
          <w:tcPr>
            <w:tcW w:w="1305" w:type="dxa"/>
          </w:tcPr>
          <w:p w14:paraId="7C39CD40" w14:textId="579E56BC" w:rsidR="00F10B35" w:rsidRPr="001D534E" w:rsidRDefault="00F10B35" w:rsidP="00F10B35">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(56,466)</w:t>
            </w:r>
          </w:p>
        </w:tc>
        <w:tc>
          <w:tcPr>
            <w:tcW w:w="1305" w:type="dxa"/>
          </w:tcPr>
          <w:p w14:paraId="5083FFF8" w14:textId="67AE4E4D" w:rsidR="00F10B35" w:rsidRPr="001D534E" w:rsidRDefault="00C01EED" w:rsidP="00F10B35">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(40,266)</w:t>
            </w:r>
          </w:p>
        </w:tc>
        <w:tc>
          <w:tcPr>
            <w:tcW w:w="1305" w:type="dxa"/>
          </w:tcPr>
          <w:p w14:paraId="72FFA056" w14:textId="2233C18B" w:rsidR="00F10B35" w:rsidRPr="001D534E" w:rsidRDefault="00F10B35" w:rsidP="00F10B35">
            <w:pPr>
              <w:pBdr>
                <w:bottom w:val="single" w:sz="4" w:space="1" w:color="auto"/>
              </w:pBdr>
              <w:tabs>
                <w:tab w:val="decimal" w:pos="975"/>
              </w:tabs>
              <w:spacing w:line="380" w:lineRule="exact"/>
              <w:ind w:right="-43"/>
              <w:jc w:val="both"/>
              <w:rPr>
                <w:rFonts w:ascii="Arial" w:hAnsi="Arial" w:cs="Arial"/>
              </w:rPr>
            </w:pPr>
            <w:r w:rsidRPr="001D534E">
              <w:rPr>
                <w:rFonts w:ascii="Arial" w:hAnsi="Arial" w:cs="Arial"/>
              </w:rPr>
              <w:t>(56,135)</w:t>
            </w:r>
          </w:p>
        </w:tc>
      </w:tr>
      <w:tr w:rsidR="00F10B35" w:rsidRPr="001D534E" w14:paraId="0ABA069B" w14:textId="77777777">
        <w:trPr>
          <w:trHeight w:val="297"/>
        </w:trPr>
        <w:tc>
          <w:tcPr>
            <w:tcW w:w="3600" w:type="dxa"/>
          </w:tcPr>
          <w:p w14:paraId="2DE9AB4D" w14:textId="333C2F6B"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cs/>
              </w:rPr>
            </w:pPr>
            <w:r w:rsidRPr="001D534E">
              <w:rPr>
                <w:rFonts w:ascii="Arial" w:hAnsi="Arial" w:cs="Arial"/>
                <w:color w:val="000000" w:themeColor="text1"/>
              </w:rPr>
              <w:t>Lease liabilities - net of current portion</w:t>
            </w:r>
          </w:p>
        </w:tc>
        <w:tc>
          <w:tcPr>
            <w:tcW w:w="1305" w:type="dxa"/>
          </w:tcPr>
          <w:p w14:paraId="2F8AA48A" w14:textId="77777777" w:rsidR="00C01EED" w:rsidRPr="001D534E" w:rsidRDefault="00C01EED" w:rsidP="00C01EED">
            <w:pPr>
              <w:pBdr>
                <w:bottom w:val="double" w:sz="4" w:space="1" w:color="auto"/>
              </w:pBdr>
              <w:tabs>
                <w:tab w:val="decimal" w:pos="1092"/>
              </w:tabs>
              <w:spacing w:line="380" w:lineRule="exact"/>
              <w:ind w:right="-43"/>
              <w:rPr>
                <w:rFonts w:ascii="Arial" w:hAnsi="Arial" w:cs="Arial"/>
              </w:rPr>
            </w:pPr>
          </w:p>
          <w:p w14:paraId="5F337F9B" w14:textId="74D706D7" w:rsidR="00F10B35" w:rsidRPr="001D534E" w:rsidRDefault="00C01EED" w:rsidP="00F10B35">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77,804</w:t>
            </w:r>
          </w:p>
        </w:tc>
        <w:tc>
          <w:tcPr>
            <w:tcW w:w="1305" w:type="dxa"/>
            <w:vAlign w:val="bottom"/>
          </w:tcPr>
          <w:p w14:paraId="785D642A" w14:textId="6EDCF425" w:rsidR="00F10B35" w:rsidRPr="001D534E" w:rsidRDefault="00F10B35" w:rsidP="00F10B35">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59,026</w:t>
            </w:r>
          </w:p>
        </w:tc>
        <w:tc>
          <w:tcPr>
            <w:tcW w:w="1305" w:type="dxa"/>
          </w:tcPr>
          <w:p w14:paraId="24FEC1FB" w14:textId="77777777" w:rsidR="00C01EED" w:rsidRPr="001D534E" w:rsidRDefault="00C01EED" w:rsidP="00C01EED">
            <w:pPr>
              <w:pBdr>
                <w:bottom w:val="double" w:sz="4" w:space="1" w:color="auto"/>
              </w:pBdr>
              <w:tabs>
                <w:tab w:val="decimal" w:pos="1092"/>
              </w:tabs>
              <w:spacing w:line="380" w:lineRule="exact"/>
              <w:ind w:right="-43"/>
              <w:rPr>
                <w:rFonts w:ascii="Arial" w:hAnsi="Arial" w:cs="Arial"/>
              </w:rPr>
            </w:pPr>
          </w:p>
          <w:p w14:paraId="31D88C21" w14:textId="5C648423" w:rsidR="00F10B35" w:rsidRPr="001D534E" w:rsidRDefault="00C01EED" w:rsidP="00F10B35">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77,804</w:t>
            </w:r>
          </w:p>
        </w:tc>
        <w:tc>
          <w:tcPr>
            <w:tcW w:w="1305" w:type="dxa"/>
            <w:vAlign w:val="bottom"/>
          </w:tcPr>
          <w:p w14:paraId="5B84A4FB" w14:textId="00C8C7C7" w:rsidR="00F10B35" w:rsidRPr="001D534E" w:rsidRDefault="00F10B35" w:rsidP="00F10B35">
            <w:pPr>
              <w:pBdr>
                <w:bottom w:val="double" w:sz="4" w:space="1" w:color="auto"/>
              </w:pBdr>
              <w:tabs>
                <w:tab w:val="decimal" w:pos="975"/>
              </w:tabs>
              <w:spacing w:line="380" w:lineRule="exact"/>
              <w:ind w:right="-43"/>
              <w:jc w:val="both"/>
              <w:rPr>
                <w:rFonts w:ascii="Arial" w:hAnsi="Arial" w:cs="Arial"/>
              </w:rPr>
            </w:pPr>
            <w:r w:rsidRPr="001D534E">
              <w:rPr>
                <w:rFonts w:ascii="Arial" w:hAnsi="Arial" w:cs="Arial"/>
              </w:rPr>
              <w:t>59,026</w:t>
            </w:r>
          </w:p>
        </w:tc>
      </w:tr>
    </w:tbl>
    <w:p w14:paraId="288BEC7E" w14:textId="78450319" w:rsidR="00C20344" w:rsidRPr="001D534E" w:rsidRDefault="00C20344" w:rsidP="00730640">
      <w:pPr>
        <w:spacing w:before="240" w:after="120" w:line="380" w:lineRule="exact"/>
        <w:ind w:left="907"/>
        <w:jc w:val="thaiDistribute"/>
        <w:rPr>
          <w:rFonts w:ascii="Arial" w:hAnsi="Arial" w:cs="Arial"/>
          <w:sz w:val="22"/>
          <w:szCs w:val="22"/>
        </w:rPr>
      </w:pPr>
      <w:r w:rsidRPr="001D534E">
        <w:rPr>
          <w:rFonts w:ascii="Arial" w:hAnsi="Arial" w:cs="Arial"/>
          <w:sz w:val="22"/>
          <w:szCs w:val="22"/>
        </w:rPr>
        <w:t xml:space="preserve">Movements of the </w:t>
      </w:r>
      <w:r w:rsidRPr="001D534E">
        <w:rPr>
          <w:rFonts w:ascii="Arial" w:hAnsi="Arial" w:cs="Browallia New"/>
          <w:sz w:val="22"/>
          <w:szCs w:val="28"/>
        </w:rPr>
        <w:t>lease liabilit</w:t>
      </w:r>
      <w:r w:rsidR="007A7B63" w:rsidRPr="001D534E">
        <w:rPr>
          <w:rFonts w:ascii="Arial" w:hAnsi="Arial" w:cs="Browallia New"/>
          <w:sz w:val="22"/>
          <w:szCs w:val="28"/>
        </w:rPr>
        <w:t>ies</w:t>
      </w:r>
      <w:r w:rsidRPr="001D534E">
        <w:rPr>
          <w:rFonts w:ascii="Arial" w:hAnsi="Arial" w:cs="Arial"/>
          <w:sz w:val="22"/>
          <w:szCs w:val="22"/>
        </w:rPr>
        <w:t xml:space="preserve"> account during the years ended 31 December </w:t>
      </w:r>
      <w:r w:rsidR="00265222" w:rsidRPr="001D534E">
        <w:rPr>
          <w:rFonts w:ascii="Arial" w:hAnsi="Arial" w:cs="Arial"/>
          <w:sz w:val="22"/>
          <w:szCs w:val="22"/>
        </w:rPr>
        <w:t>2025</w:t>
      </w:r>
      <w:r w:rsidRPr="001D534E">
        <w:rPr>
          <w:rFonts w:ascii="Arial" w:hAnsi="Arial" w:cs="Arial"/>
          <w:sz w:val="22"/>
          <w:szCs w:val="22"/>
        </w:rPr>
        <w:t xml:space="preserve"> and </w:t>
      </w:r>
      <w:r w:rsidR="00265222" w:rsidRPr="001D534E">
        <w:rPr>
          <w:rFonts w:ascii="Arial" w:hAnsi="Arial" w:cs="Arial"/>
          <w:sz w:val="22"/>
          <w:szCs w:val="22"/>
        </w:rPr>
        <w:t>2024</w:t>
      </w:r>
      <w:r w:rsidRPr="001D534E">
        <w:rPr>
          <w:rFonts w:ascii="Arial" w:hAnsi="Arial" w:cs="Arial"/>
          <w:sz w:val="22"/>
          <w:szCs w:val="22"/>
        </w:rPr>
        <w:t xml:space="preserve"> are summarised below: </w:t>
      </w:r>
    </w:p>
    <w:tbl>
      <w:tblPr>
        <w:tblW w:w="8820" w:type="dxa"/>
        <w:tblInd w:w="810" w:type="dxa"/>
        <w:tblLayout w:type="fixed"/>
        <w:tblLook w:val="04A0" w:firstRow="1" w:lastRow="0" w:firstColumn="1" w:lastColumn="0" w:noHBand="0" w:noVBand="1"/>
      </w:tblPr>
      <w:tblGrid>
        <w:gridCol w:w="3600"/>
        <w:gridCol w:w="1305"/>
        <w:gridCol w:w="1305"/>
        <w:gridCol w:w="1305"/>
        <w:gridCol w:w="1305"/>
      </w:tblGrid>
      <w:tr w:rsidR="00844CE6" w:rsidRPr="001D534E" w14:paraId="3BFEF43D" w14:textId="77777777">
        <w:trPr>
          <w:trHeight w:val="409"/>
        </w:trPr>
        <w:tc>
          <w:tcPr>
            <w:tcW w:w="3600" w:type="dxa"/>
          </w:tcPr>
          <w:p w14:paraId="22BF2FD7" w14:textId="77777777" w:rsidR="00844CE6" w:rsidRPr="001D534E" w:rsidRDefault="00844CE6" w:rsidP="00844CE6">
            <w:pPr>
              <w:tabs>
                <w:tab w:val="left" w:pos="600"/>
                <w:tab w:val="left" w:pos="900"/>
                <w:tab w:val="right" w:pos="7280"/>
                <w:tab w:val="right" w:pos="8540"/>
              </w:tabs>
              <w:spacing w:line="340" w:lineRule="exact"/>
              <w:ind w:right="-43"/>
              <w:jc w:val="thaiDistribute"/>
              <w:rPr>
                <w:rFonts w:ascii="Arial" w:hAnsi="Arial" w:cs="Arial"/>
                <w:cs/>
              </w:rPr>
            </w:pPr>
          </w:p>
        </w:tc>
        <w:tc>
          <w:tcPr>
            <w:tcW w:w="5220" w:type="dxa"/>
            <w:gridSpan w:val="4"/>
          </w:tcPr>
          <w:p w14:paraId="29584FED" w14:textId="77777777" w:rsidR="00844CE6" w:rsidRPr="001D534E" w:rsidRDefault="00844CE6" w:rsidP="00844CE6">
            <w:pPr>
              <w:tabs>
                <w:tab w:val="left" w:pos="600"/>
                <w:tab w:val="left" w:pos="900"/>
                <w:tab w:val="right" w:pos="7280"/>
                <w:tab w:val="right" w:pos="8540"/>
              </w:tabs>
              <w:spacing w:line="340" w:lineRule="exact"/>
              <w:ind w:right="-43"/>
              <w:jc w:val="right"/>
              <w:rPr>
                <w:rFonts w:ascii="Arial" w:hAnsi="Arial" w:cs="Arial"/>
                <w:u w:val="single"/>
              </w:rPr>
            </w:pPr>
            <w:r w:rsidRPr="001D534E">
              <w:rPr>
                <w:rFonts w:ascii="Arial" w:hAnsi="Arial" w:cs="Arial"/>
              </w:rPr>
              <w:t>(Unit: Thousand Baht)</w:t>
            </w:r>
          </w:p>
        </w:tc>
      </w:tr>
      <w:tr w:rsidR="00844CE6" w:rsidRPr="001D534E" w14:paraId="66BF7C4F" w14:textId="77777777" w:rsidTr="00844CE6">
        <w:trPr>
          <w:trHeight w:val="398"/>
        </w:trPr>
        <w:tc>
          <w:tcPr>
            <w:tcW w:w="3600" w:type="dxa"/>
          </w:tcPr>
          <w:p w14:paraId="3EECAA64" w14:textId="77777777" w:rsidR="00844CE6" w:rsidRPr="001D534E" w:rsidRDefault="00844CE6" w:rsidP="00844CE6">
            <w:pPr>
              <w:tabs>
                <w:tab w:val="left" w:pos="600"/>
                <w:tab w:val="left" w:pos="900"/>
                <w:tab w:val="right" w:pos="7280"/>
                <w:tab w:val="right" w:pos="8540"/>
              </w:tabs>
              <w:spacing w:line="340" w:lineRule="exact"/>
              <w:ind w:right="-43"/>
              <w:jc w:val="thaiDistribute"/>
              <w:rPr>
                <w:rFonts w:ascii="Arial" w:hAnsi="Arial" w:cs="Arial"/>
                <w:cs/>
              </w:rPr>
            </w:pPr>
          </w:p>
        </w:tc>
        <w:tc>
          <w:tcPr>
            <w:tcW w:w="2610" w:type="dxa"/>
            <w:gridSpan w:val="2"/>
          </w:tcPr>
          <w:p w14:paraId="18519D31" w14:textId="730B6265" w:rsidR="00844CE6" w:rsidRPr="001D534E" w:rsidRDefault="00844CE6" w:rsidP="00844CE6">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Consolidated                          financial statements</w:t>
            </w:r>
          </w:p>
        </w:tc>
        <w:tc>
          <w:tcPr>
            <w:tcW w:w="2610" w:type="dxa"/>
            <w:gridSpan w:val="2"/>
            <w:vAlign w:val="bottom"/>
          </w:tcPr>
          <w:p w14:paraId="0E0812A2" w14:textId="77777777" w:rsidR="00844CE6" w:rsidRPr="001D534E" w:rsidRDefault="00844CE6" w:rsidP="00844CE6">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844CE6" w:rsidRPr="001D534E" w14:paraId="24312FC8" w14:textId="77777777" w:rsidTr="00844CE6">
        <w:trPr>
          <w:trHeight w:val="378"/>
        </w:trPr>
        <w:tc>
          <w:tcPr>
            <w:tcW w:w="3600" w:type="dxa"/>
          </w:tcPr>
          <w:p w14:paraId="5B10CA06" w14:textId="77777777" w:rsidR="00844CE6" w:rsidRPr="001D534E" w:rsidRDefault="00844CE6" w:rsidP="00844CE6">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br w:type="page"/>
            </w:r>
          </w:p>
        </w:tc>
        <w:tc>
          <w:tcPr>
            <w:tcW w:w="1305" w:type="dxa"/>
          </w:tcPr>
          <w:p w14:paraId="1522F04E" w14:textId="475C83FC" w:rsidR="00844CE6" w:rsidRPr="001D534E" w:rsidRDefault="00265222" w:rsidP="00844CE6">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305" w:type="dxa"/>
          </w:tcPr>
          <w:p w14:paraId="2E233487" w14:textId="0B15BE76" w:rsidR="00844CE6" w:rsidRPr="001D534E" w:rsidRDefault="00265222" w:rsidP="00844CE6">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c>
          <w:tcPr>
            <w:tcW w:w="1305" w:type="dxa"/>
          </w:tcPr>
          <w:p w14:paraId="17A2EB8C" w14:textId="11A505F3" w:rsidR="00844CE6" w:rsidRPr="001D534E" w:rsidRDefault="00265222" w:rsidP="00844CE6">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305" w:type="dxa"/>
          </w:tcPr>
          <w:p w14:paraId="60331ECB" w14:textId="791C3FC1" w:rsidR="00844CE6" w:rsidRPr="001D534E" w:rsidRDefault="00265222" w:rsidP="00844CE6">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r>
      <w:tr w:rsidR="00F10B35" w:rsidRPr="001D534E" w14:paraId="4615221C" w14:textId="77777777">
        <w:trPr>
          <w:trHeight w:val="333"/>
        </w:trPr>
        <w:tc>
          <w:tcPr>
            <w:tcW w:w="3600" w:type="dxa"/>
            <w:vAlign w:val="bottom"/>
          </w:tcPr>
          <w:p w14:paraId="1E76C065" w14:textId="69A3D4B9"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color w:val="000000" w:themeColor="text1"/>
              </w:rPr>
            </w:pPr>
            <w:r w:rsidRPr="001D534E">
              <w:rPr>
                <w:rFonts w:ascii="Arial" w:hAnsi="Arial" w:cs="Arial"/>
              </w:rPr>
              <w:t>Balance a</w:t>
            </w:r>
            <w:r w:rsidRPr="001D534E">
              <w:rPr>
                <w:rFonts w:ascii="Arial" w:hAnsi="Arial" w:cs="Browallia New"/>
              </w:rPr>
              <w:t>t the beginning of year</w:t>
            </w:r>
          </w:p>
        </w:tc>
        <w:tc>
          <w:tcPr>
            <w:tcW w:w="1305" w:type="dxa"/>
          </w:tcPr>
          <w:p w14:paraId="70378918" w14:textId="0A43CB73"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115,492</w:t>
            </w:r>
          </w:p>
        </w:tc>
        <w:tc>
          <w:tcPr>
            <w:tcW w:w="1305" w:type="dxa"/>
          </w:tcPr>
          <w:p w14:paraId="4CBF9604" w14:textId="383F24CD"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108,991</w:t>
            </w:r>
          </w:p>
        </w:tc>
        <w:tc>
          <w:tcPr>
            <w:tcW w:w="1305" w:type="dxa"/>
          </w:tcPr>
          <w:p w14:paraId="6CEB018D" w14:textId="620CB3D5"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115,161</w:t>
            </w:r>
          </w:p>
        </w:tc>
        <w:tc>
          <w:tcPr>
            <w:tcW w:w="1305" w:type="dxa"/>
          </w:tcPr>
          <w:p w14:paraId="0EA75FDC" w14:textId="490DE9EF"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108,672</w:t>
            </w:r>
          </w:p>
        </w:tc>
      </w:tr>
      <w:tr w:rsidR="00F10B35" w:rsidRPr="001D534E" w14:paraId="4D06FF64" w14:textId="77777777">
        <w:trPr>
          <w:trHeight w:val="333"/>
        </w:trPr>
        <w:tc>
          <w:tcPr>
            <w:tcW w:w="3600" w:type="dxa"/>
            <w:vAlign w:val="bottom"/>
          </w:tcPr>
          <w:p w14:paraId="21658602" w14:textId="1098FEC6" w:rsidR="00F10B35" w:rsidRPr="001D534E" w:rsidRDefault="00F10B35" w:rsidP="00F10B35">
            <w:pPr>
              <w:tabs>
                <w:tab w:val="left" w:pos="900"/>
                <w:tab w:val="left" w:pos="1440"/>
                <w:tab w:val="right" w:pos="5490"/>
                <w:tab w:val="right" w:pos="7740"/>
                <w:tab w:val="right" w:pos="9180"/>
              </w:tabs>
              <w:spacing w:line="340" w:lineRule="exact"/>
              <w:ind w:left="164" w:right="-45" w:hanging="164"/>
              <w:rPr>
                <w:rFonts w:ascii="Arial" w:hAnsi="Arial" w:cs="Arial"/>
              </w:rPr>
            </w:pPr>
            <w:r w:rsidRPr="001D534E">
              <w:rPr>
                <w:rFonts w:ascii="Arial" w:hAnsi="Arial" w:cs="Arial"/>
              </w:rPr>
              <w:t>Additions</w:t>
            </w:r>
          </w:p>
        </w:tc>
        <w:tc>
          <w:tcPr>
            <w:tcW w:w="1305" w:type="dxa"/>
          </w:tcPr>
          <w:p w14:paraId="26E8A732" w14:textId="65E0A542"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66,582</w:t>
            </w:r>
          </w:p>
        </w:tc>
        <w:tc>
          <w:tcPr>
            <w:tcW w:w="1305" w:type="dxa"/>
          </w:tcPr>
          <w:p w14:paraId="4ED2B2EC" w14:textId="14196FB4"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63,428</w:t>
            </w:r>
          </w:p>
        </w:tc>
        <w:tc>
          <w:tcPr>
            <w:tcW w:w="1305" w:type="dxa"/>
          </w:tcPr>
          <w:p w14:paraId="0426EA6B" w14:textId="1C5BE64C"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66,582</w:t>
            </w:r>
          </w:p>
        </w:tc>
        <w:tc>
          <w:tcPr>
            <w:tcW w:w="1305" w:type="dxa"/>
          </w:tcPr>
          <w:p w14:paraId="63FBC6D0" w14:textId="2E4B8F8F"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62,863</w:t>
            </w:r>
          </w:p>
        </w:tc>
      </w:tr>
      <w:tr w:rsidR="00F10B35" w:rsidRPr="001D534E" w14:paraId="0F7905B5" w14:textId="77777777">
        <w:trPr>
          <w:trHeight w:val="333"/>
        </w:trPr>
        <w:tc>
          <w:tcPr>
            <w:tcW w:w="3600" w:type="dxa"/>
            <w:vAlign w:val="bottom"/>
          </w:tcPr>
          <w:p w14:paraId="4182328B" w14:textId="5872B510"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t>Accretion of interest</w:t>
            </w:r>
          </w:p>
        </w:tc>
        <w:tc>
          <w:tcPr>
            <w:tcW w:w="1305" w:type="dxa"/>
          </w:tcPr>
          <w:p w14:paraId="1F9B323F" w14:textId="7630D4CD"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6,246</w:t>
            </w:r>
          </w:p>
        </w:tc>
        <w:tc>
          <w:tcPr>
            <w:tcW w:w="1305" w:type="dxa"/>
          </w:tcPr>
          <w:p w14:paraId="3AD9DE68" w14:textId="3C1918AD"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5,462</w:t>
            </w:r>
          </w:p>
        </w:tc>
        <w:tc>
          <w:tcPr>
            <w:tcW w:w="1305" w:type="dxa"/>
          </w:tcPr>
          <w:p w14:paraId="53360270" w14:textId="0C9EA503"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6,241</w:t>
            </w:r>
          </w:p>
        </w:tc>
        <w:tc>
          <w:tcPr>
            <w:tcW w:w="1305" w:type="dxa"/>
          </w:tcPr>
          <w:p w14:paraId="5A08678A" w14:textId="5DF5A13D"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5,451</w:t>
            </w:r>
          </w:p>
        </w:tc>
      </w:tr>
      <w:tr w:rsidR="00F10B35" w:rsidRPr="001D534E" w14:paraId="14DF1823" w14:textId="77777777">
        <w:trPr>
          <w:trHeight w:val="333"/>
        </w:trPr>
        <w:tc>
          <w:tcPr>
            <w:tcW w:w="3600" w:type="dxa"/>
            <w:vAlign w:val="bottom"/>
          </w:tcPr>
          <w:p w14:paraId="30DCABCC" w14:textId="43991D6D"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t>Repayments</w:t>
            </w:r>
          </w:p>
        </w:tc>
        <w:tc>
          <w:tcPr>
            <w:tcW w:w="1305" w:type="dxa"/>
          </w:tcPr>
          <w:p w14:paraId="1191135E" w14:textId="4A60B807"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(70,250)</w:t>
            </w:r>
          </w:p>
        </w:tc>
        <w:tc>
          <w:tcPr>
            <w:tcW w:w="1305" w:type="dxa"/>
          </w:tcPr>
          <w:p w14:paraId="1CB7900C" w14:textId="54E53BF3"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(61,956)</w:t>
            </w:r>
          </w:p>
        </w:tc>
        <w:tc>
          <w:tcPr>
            <w:tcW w:w="1305" w:type="dxa"/>
          </w:tcPr>
          <w:p w14:paraId="491DD528" w14:textId="3D2D2ECB" w:rsidR="00F10B35" w:rsidRPr="001D534E" w:rsidRDefault="0087370F" w:rsidP="00F10B35">
            <w:pPr>
              <w:tabs>
                <w:tab w:val="decimal" w:pos="1065"/>
              </w:tabs>
              <w:spacing w:line="340" w:lineRule="exact"/>
              <w:ind w:right="-43"/>
              <w:rPr>
                <w:rFonts w:ascii="Arial" w:hAnsi="Arial" w:cs="Arial"/>
              </w:rPr>
            </w:pPr>
            <w:r w:rsidRPr="001D534E">
              <w:rPr>
                <w:rFonts w:ascii="Arial" w:hAnsi="Arial" w:cs="Arial"/>
              </w:rPr>
              <w:t>(69,914)</w:t>
            </w:r>
          </w:p>
        </w:tc>
        <w:tc>
          <w:tcPr>
            <w:tcW w:w="1305" w:type="dxa"/>
          </w:tcPr>
          <w:p w14:paraId="18872D3C" w14:textId="72E69BA0" w:rsidR="00F10B35" w:rsidRPr="001D534E" w:rsidRDefault="00F10B35" w:rsidP="00F10B35">
            <w:pPr>
              <w:tabs>
                <w:tab w:val="decimal" w:pos="1065"/>
              </w:tabs>
              <w:spacing w:line="340" w:lineRule="exact"/>
              <w:ind w:right="-43"/>
              <w:rPr>
                <w:rFonts w:ascii="Arial" w:hAnsi="Arial" w:cs="Arial"/>
              </w:rPr>
            </w:pPr>
            <w:r w:rsidRPr="001D534E">
              <w:rPr>
                <w:rFonts w:ascii="Arial" w:hAnsi="Arial" w:cs="Arial"/>
              </w:rPr>
              <w:t>(61,392)</w:t>
            </w:r>
          </w:p>
        </w:tc>
      </w:tr>
      <w:tr w:rsidR="00F10B35" w:rsidRPr="001D534E" w14:paraId="0EDE3981" w14:textId="77777777">
        <w:trPr>
          <w:trHeight w:val="333"/>
        </w:trPr>
        <w:tc>
          <w:tcPr>
            <w:tcW w:w="3600" w:type="dxa"/>
            <w:vAlign w:val="bottom"/>
          </w:tcPr>
          <w:p w14:paraId="4DADB92D" w14:textId="3CA6C7F6" w:rsidR="00F10B35" w:rsidRPr="001D534E" w:rsidRDefault="00F10B35" w:rsidP="00F10B35">
            <w:pPr>
              <w:tabs>
                <w:tab w:val="left" w:pos="900"/>
                <w:tab w:val="left" w:pos="1440"/>
                <w:tab w:val="right" w:pos="5490"/>
                <w:tab w:val="right" w:pos="7740"/>
                <w:tab w:val="right" w:pos="9180"/>
              </w:tabs>
              <w:spacing w:line="340" w:lineRule="exact"/>
              <w:ind w:left="164" w:right="-45" w:hanging="164"/>
              <w:rPr>
                <w:rFonts w:ascii="Arial" w:hAnsi="Arial" w:cs="Arial"/>
                <w:cs/>
              </w:rPr>
            </w:pPr>
            <w:r w:rsidRPr="001D534E">
              <w:rPr>
                <w:rFonts w:ascii="Arial" w:hAnsi="Arial" w:cs="Arial"/>
              </w:rPr>
              <w:t>Decrease from termination of lease contracts</w:t>
            </w:r>
          </w:p>
        </w:tc>
        <w:tc>
          <w:tcPr>
            <w:tcW w:w="1305" w:type="dxa"/>
          </w:tcPr>
          <w:p w14:paraId="20261113" w14:textId="77777777" w:rsidR="00F10B35" w:rsidRPr="001D534E" w:rsidRDefault="00F10B35" w:rsidP="00F10B35">
            <w:pPr>
              <w:pBdr>
                <w:bottom w:val="single" w:sz="4" w:space="1" w:color="auto"/>
              </w:pBdr>
              <w:tabs>
                <w:tab w:val="decimal" w:pos="1065"/>
              </w:tabs>
              <w:spacing w:line="340" w:lineRule="exact"/>
              <w:ind w:right="-43"/>
              <w:rPr>
                <w:rFonts w:ascii="Arial" w:hAnsi="Arial" w:cs="Arial"/>
              </w:rPr>
            </w:pPr>
          </w:p>
          <w:p w14:paraId="3655C8AF" w14:textId="162EE579" w:rsidR="00F10B35" w:rsidRPr="001D534E" w:rsidRDefault="0087370F" w:rsidP="00F10B35">
            <w:pPr>
              <w:pBdr>
                <w:bottom w:val="single" w:sz="4" w:space="1" w:color="auto"/>
              </w:pBdr>
              <w:tabs>
                <w:tab w:val="decimal" w:pos="1065"/>
              </w:tabs>
              <w:spacing w:line="340" w:lineRule="exact"/>
              <w:ind w:right="-43"/>
              <w:rPr>
                <w:rFonts w:ascii="Arial" w:hAnsi="Arial" w:cs="Arial"/>
              </w:rPr>
            </w:pPr>
            <w:r w:rsidRPr="001D534E">
              <w:rPr>
                <w:rFonts w:ascii="Arial" w:hAnsi="Arial" w:cs="Arial"/>
              </w:rPr>
              <w:t>-</w:t>
            </w:r>
          </w:p>
        </w:tc>
        <w:tc>
          <w:tcPr>
            <w:tcW w:w="1305" w:type="dxa"/>
          </w:tcPr>
          <w:p w14:paraId="36992C10" w14:textId="77777777" w:rsidR="00F10B35" w:rsidRPr="001D534E" w:rsidRDefault="00F10B35" w:rsidP="00F10B35">
            <w:pPr>
              <w:pBdr>
                <w:bottom w:val="single" w:sz="4" w:space="1" w:color="auto"/>
              </w:pBdr>
              <w:tabs>
                <w:tab w:val="decimal" w:pos="1065"/>
              </w:tabs>
              <w:spacing w:line="340" w:lineRule="exact"/>
              <w:ind w:right="-43"/>
              <w:rPr>
                <w:rFonts w:ascii="Arial" w:hAnsi="Arial" w:cs="Arial"/>
              </w:rPr>
            </w:pPr>
          </w:p>
          <w:p w14:paraId="1CA5D19C" w14:textId="2D3C25C6" w:rsidR="00F10B35" w:rsidRPr="001D534E" w:rsidRDefault="00F10B35" w:rsidP="00F10B35">
            <w:pPr>
              <w:pBdr>
                <w:bottom w:val="single" w:sz="4" w:space="1" w:color="auto"/>
              </w:pBdr>
              <w:tabs>
                <w:tab w:val="decimal" w:pos="1065"/>
              </w:tabs>
              <w:spacing w:line="340" w:lineRule="exact"/>
              <w:ind w:right="-43"/>
              <w:rPr>
                <w:rFonts w:ascii="Arial" w:hAnsi="Arial" w:cs="Arial"/>
              </w:rPr>
            </w:pPr>
            <w:r w:rsidRPr="001D534E">
              <w:rPr>
                <w:rFonts w:ascii="Arial" w:hAnsi="Arial" w:cs="Arial"/>
              </w:rPr>
              <w:t>(433)</w:t>
            </w:r>
          </w:p>
        </w:tc>
        <w:tc>
          <w:tcPr>
            <w:tcW w:w="1305" w:type="dxa"/>
          </w:tcPr>
          <w:p w14:paraId="6CDE218A" w14:textId="77777777" w:rsidR="00F10B35" w:rsidRPr="001D534E" w:rsidRDefault="00F10B35" w:rsidP="00F10B35">
            <w:pPr>
              <w:pBdr>
                <w:bottom w:val="single" w:sz="4" w:space="1" w:color="auto"/>
              </w:pBdr>
              <w:tabs>
                <w:tab w:val="decimal" w:pos="1065"/>
              </w:tabs>
              <w:spacing w:line="340" w:lineRule="exact"/>
              <w:ind w:right="-43"/>
              <w:rPr>
                <w:rFonts w:ascii="Arial" w:hAnsi="Arial" w:cs="Arial"/>
              </w:rPr>
            </w:pPr>
          </w:p>
          <w:p w14:paraId="2067147B" w14:textId="533A68D6" w:rsidR="00F10B35" w:rsidRPr="001D534E" w:rsidRDefault="0087370F" w:rsidP="00F10B35">
            <w:pPr>
              <w:pBdr>
                <w:bottom w:val="single" w:sz="4" w:space="1" w:color="auto"/>
              </w:pBdr>
              <w:tabs>
                <w:tab w:val="decimal" w:pos="1065"/>
              </w:tabs>
              <w:spacing w:line="340" w:lineRule="exact"/>
              <w:ind w:right="-43"/>
              <w:rPr>
                <w:rFonts w:ascii="Arial" w:hAnsi="Arial" w:cs="Arial"/>
              </w:rPr>
            </w:pPr>
            <w:r w:rsidRPr="001D534E">
              <w:rPr>
                <w:rFonts w:ascii="Arial" w:hAnsi="Arial" w:cs="Arial"/>
              </w:rPr>
              <w:t>-</w:t>
            </w:r>
          </w:p>
        </w:tc>
        <w:tc>
          <w:tcPr>
            <w:tcW w:w="1305" w:type="dxa"/>
          </w:tcPr>
          <w:p w14:paraId="0FFADA83" w14:textId="77777777" w:rsidR="00F10B35" w:rsidRPr="001D534E" w:rsidRDefault="00F10B35" w:rsidP="00F10B35">
            <w:pPr>
              <w:pBdr>
                <w:bottom w:val="single" w:sz="4" w:space="1" w:color="auto"/>
              </w:pBdr>
              <w:tabs>
                <w:tab w:val="decimal" w:pos="1065"/>
              </w:tabs>
              <w:spacing w:line="340" w:lineRule="exact"/>
              <w:ind w:right="-43"/>
              <w:rPr>
                <w:rFonts w:ascii="Arial" w:hAnsi="Arial" w:cs="Arial"/>
              </w:rPr>
            </w:pPr>
          </w:p>
          <w:p w14:paraId="2D897F1D" w14:textId="259D8917" w:rsidR="00F10B35" w:rsidRPr="001D534E" w:rsidRDefault="00F10B35" w:rsidP="00F10B35">
            <w:pPr>
              <w:pBdr>
                <w:bottom w:val="single" w:sz="4" w:space="1" w:color="auto"/>
              </w:pBdr>
              <w:tabs>
                <w:tab w:val="decimal" w:pos="1065"/>
              </w:tabs>
              <w:spacing w:line="340" w:lineRule="exact"/>
              <w:ind w:right="-43"/>
              <w:rPr>
                <w:rFonts w:ascii="Arial" w:hAnsi="Arial" w:cs="Arial"/>
              </w:rPr>
            </w:pPr>
            <w:r w:rsidRPr="001D534E">
              <w:rPr>
                <w:rFonts w:ascii="Arial" w:hAnsi="Arial" w:cs="Arial"/>
              </w:rPr>
              <w:t>(433)</w:t>
            </w:r>
          </w:p>
        </w:tc>
      </w:tr>
      <w:tr w:rsidR="00F10B35" w:rsidRPr="001D534E" w14:paraId="08D38F73" w14:textId="77777777">
        <w:trPr>
          <w:trHeight w:val="297"/>
        </w:trPr>
        <w:tc>
          <w:tcPr>
            <w:tcW w:w="3600" w:type="dxa"/>
            <w:vAlign w:val="bottom"/>
          </w:tcPr>
          <w:p w14:paraId="7E50C5A7" w14:textId="29FBD1A7"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cs/>
              </w:rPr>
            </w:pPr>
            <w:r w:rsidRPr="001D534E">
              <w:rPr>
                <w:rFonts w:ascii="Arial" w:hAnsi="Arial" w:cs="Arial"/>
              </w:rPr>
              <w:t>Balance at the end of year</w:t>
            </w:r>
          </w:p>
        </w:tc>
        <w:tc>
          <w:tcPr>
            <w:tcW w:w="1305" w:type="dxa"/>
          </w:tcPr>
          <w:p w14:paraId="5646FF37" w14:textId="181CA45C" w:rsidR="00F10B35" w:rsidRPr="001D534E" w:rsidRDefault="0087370F" w:rsidP="00F10B35">
            <w:pPr>
              <w:pBdr>
                <w:bottom w:val="double" w:sz="4" w:space="1" w:color="auto"/>
              </w:pBdr>
              <w:tabs>
                <w:tab w:val="decimal" w:pos="1065"/>
              </w:tabs>
              <w:spacing w:line="340" w:lineRule="exact"/>
              <w:ind w:right="-43"/>
              <w:rPr>
                <w:rFonts w:ascii="Arial" w:hAnsi="Arial" w:cs="Arial"/>
              </w:rPr>
            </w:pPr>
            <w:r w:rsidRPr="001D534E">
              <w:rPr>
                <w:rFonts w:ascii="Arial" w:hAnsi="Arial" w:cs="Arial"/>
              </w:rPr>
              <w:t>118,070</w:t>
            </w:r>
          </w:p>
        </w:tc>
        <w:tc>
          <w:tcPr>
            <w:tcW w:w="1305" w:type="dxa"/>
          </w:tcPr>
          <w:p w14:paraId="7BBB95EB" w14:textId="4E71E5EC" w:rsidR="00F10B35" w:rsidRPr="001D534E" w:rsidRDefault="00F10B35" w:rsidP="00F10B35">
            <w:pPr>
              <w:pBdr>
                <w:bottom w:val="double" w:sz="4" w:space="1" w:color="auto"/>
              </w:pBdr>
              <w:tabs>
                <w:tab w:val="decimal" w:pos="1065"/>
              </w:tabs>
              <w:spacing w:line="340" w:lineRule="exact"/>
              <w:ind w:right="-43"/>
              <w:rPr>
                <w:rFonts w:ascii="Arial" w:hAnsi="Arial" w:cs="Arial"/>
              </w:rPr>
            </w:pPr>
            <w:r w:rsidRPr="001D534E">
              <w:rPr>
                <w:rFonts w:ascii="Arial" w:hAnsi="Arial" w:cs="Arial"/>
              </w:rPr>
              <w:t>115,492</w:t>
            </w:r>
          </w:p>
        </w:tc>
        <w:tc>
          <w:tcPr>
            <w:tcW w:w="1305" w:type="dxa"/>
          </w:tcPr>
          <w:p w14:paraId="66735B1E" w14:textId="1C1554D4" w:rsidR="00F10B35" w:rsidRPr="001D534E" w:rsidRDefault="0087370F" w:rsidP="00F10B35">
            <w:pPr>
              <w:pBdr>
                <w:bottom w:val="double" w:sz="4" w:space="1" w:color="auto"/>
              </w:pBdr>
              <w:tabs>
                <w:tab w:val="decimal" w:pos="1065"/>
              </w:tabs>
              <w:spacing w:line="340" w:lineRule="exact"/>
              <w:ind w:right="-43"/>
              <w:rPr>
                <w:rFonts w:ascii="Arial" w:hAnsi="Arial" w:cs="Arial"/>
              </w:rPr>
            </w:pPr>
            <w:r w:rsidRPr="001D534E">
              <w:rPr>
                <w:rFonts w:ascii="Arial" w:hAnsi="Arial" w:cs="Arial"/>
              </w:rPr>
              <w:t>118,070</w:t>
            </w:r>
          </w:p>
        </w:tc>
        <w:tc>
          <w:tcPr>
            <w:tcW w:w="1305" w:type="dxa"/>
          </w:tcPr>
          <w:p w14:paraId="727B8CC0" w14:textId="67575144" w:rsidR="00F10B35" w:rsidRPr="001D534E" w:rsidRDefault="00F10B35" w:rsidP="00F10B35">
            <w:pPr>
              <w:pBdr>
                <w:bottom w:val="double" w:sz="4" w:space="1" w:color="auto"/>
              </w:pBdr>
              <w:tabs>
                <w:tab w:val="decimal" w:pos="1065"/>
              </w:tabs>
              <w:spacing w:line="340" w:lineRule="exact"/>
              <w:ind w:right="-43"/>
              <w:rPr>
                <w:rFonts w:ascii="Arial" w:hAnsi="Arial" w:cs="Arial"/>
              </w:rPr>
            </w:pPr>
            <w:r w:rsidRPr="001D534E">
              <w:rPr>
                <w:rFonts w:ascii="Arial" w:hAnsi="Arial" w:cs="Arial"/>
              </w:rPr>
              <w:t>115,161</w:t>
            </w:r>
          </w:p>
        </w:tc>
      </w:tr>
    </w:tbl>
    <w:p w14:paraId="04273603" w14:textId="322D2BDD" w:rsidR="00F309F0" w:rsidRPr="001D534E" w:rsidRDefault="00C20344" w:rsidP="00F309F0">
      <w:pPr>
        <w:spacing w:before="240" w:after="120" w:line="380" w:lineRule="exact"/>
        <w:ind w:left="900"/>
        <w:jc w:val="thaiDistribute"/>
        <w:rPr>
          <w:rFonts w:ascii="Arial" w:hAnsi="Arial" w:cs="Arial"/>
          <w:color w:val="000000" w:themeColor="text1"/>
          <w:spacing w:val="-2"/>
          <w:sz w:val="22"/>
          <w:szCs w:val="22"/>
        </w:rPr>
      </w:pPr>
      <w:r w:rsidRPr="001D534E">
        <w:rPr>
          <w:rFonts w:ascii="Arial" w:hAnsi="Arial" w:cs="Arial"/>
          <w:color w:val="000000" w:themeColor="text1"/>
          <w:spacing w:val="-2"/>
          <w:sz w:val="22"/>
          <w:szCs w:val="22"/>
        </w:rPr>
        <w:t xml:space="preserve">A maturity analysis of lease payments is disclosed in Note </w:t>
      </w:r>
      <w:r w:rsidR="000B2C1A" w:rsidRPr="001D534E">
        <w:rPr>
          <w:rFonts w:ascii="Arial" w:hAnsi="Arial" w:cs="Arial"/>
          <w:color w:val="000000" w:themeColor="text1"/>
          <w:spacing w:val="-2"/>
          <w:sz w:val="22"/>
          <w:szCs w:val="22"/>
        </w:rPr>
        <w:t>3</w:t>
      </w:r>
      <w:r w:rsidR="00EC555E" w:rsidRPr="001D534E">
        <w:rPr>
          <w:rFonts w:ascii="Arial" w:hAnsi="Arial" w:cs="Arial"/>
          <w:color w:val="000000" w:themeColor="text1"/>
          <w:spacing w:val="-2"/>
          <w:sz w:val="22"/>
          <w:szCs w:val="22"/>
        </w:rPr>
        <w:t>4</w:t>
      </w:r>
      <w:r w:rsidRPr="001D534E">
        <w:rPr>
          <w:rFonts w:ascii="Arial" w:hAnsi="Arial" w:cs="Arial"/>
          <w:color w:val="000000" w:themeColor="text1"/>
          <w:spacing w:val="-2"/>
          <w:sz w:val="22"/>
          <w:szCs w:val="22"/>
        </w:rPr>
        <w:t>.2 under the liquidity risk.</w:t>
      </w:r>
    </w:p>
    <w:p w14:paraId="18EDD147" w14:textId="43DB02C4" w:rsidR="00DF7326" w:rsidRPr="001D534E" w:rsidRDefault="00DF7326" w:rsidP="00835C35">
      <w:pPr>
        <w:pStyle w:val="ListParagraph"/>
        <w:keepNext/>
        <w:numPr>
          <w:ilvl w:val="0"/>
          <w:numId w:val="10"/>
        </w:numPr>
        <w:tabs>
          <w:tab w:val="left" w:pos="1440"/>
        </w:tabs>
        <w:overflowPunct w:val="0"/>
        <w:autoSpaceDE w:val="0"/>
        <w:autoSpaceDN w:val="0"/>
        <w:adjustRightInd w:val="0"/>
        <w:spacing w:before="120" w:after="120" w:line="380" w:lineRule="exact"/>
        <w:ind w:left="907"/>
        <w:contextualSpacing w:val="0"/>
        <w:jc w:val="thaiDistribute"/>
        <w:textAlignment w:val="baseline"/>
        <w:rPr>
          <w:rFonts w:ascii="Arial" w:hAnsi="Arial" w:cs="Arial"/>
          <w:b/>
          <w:bCs/>
          <w:sz w:val="22"/>
          <w:szCs w:val="22"/>
        </w:rPr>
      </w:pPr>
      <w:r w:rsidRPr="001D534E">
        <w:rPr>
          <w:rFonts w:ascii="Arial" w:hAnsi="Arial" w:cs="Arial"/>
          <w:b/>
          <w:bCs/>
          <w:sz w:val="22"/>
          <w:szCs w:val="22"/>
        </w:rPr>
        <w:t xml:space="preserve">Expenses relating to leases that </w:t>
      </w:r>
      <w:r w:rsidR="0029348F" w:rsidRPr="001D534E">
        <w:rPr>
          <w:rFonts w:ascii="Arial" w:hAnsi="Arial" w:cs="Arial"/>
          <w:b/>
          <w:bCs/>
          <w:sz w:val="22"/>
          <w:szCs w:val="22"/>
        </w:rPr>
        <w:t>were</w:t>
      </w:r>
      <w:r w:rsidRPr="001D534E">
        <w:rPr>
          <w:rFonts w:ascii="Arial" w:hAnsi="Arial" w:cs="Arial"/>
          <w:b/>
          <w:bCs/>
          <w:sz w:val="22"/>
          <w:szCs w:val="22"/>
        </w:rPr>
        <w:t xml:space="preserve"> recognised in profit or loss</w:t>
      </w:r>
    </w:p>
    <w:tbl>
      <w:tblPr>
        <w:tblW w:w="8820" w:type="dxa"/>
        <w:tblInd w:w="810" w:type="dxa"/>
        <w:tblLayout w:type="fixed"/>
        <w:tblLook w:val="04A0" w:firstRow="1" w:lastRow="0" w:firstColumn="1" w:lastColumn="0" w:noHBand="0" w:noVBand="1"/>
      </w:tblPr>
      <w:tblGrid>
        <w:gridCol w:w="3600"/>
        <w:gridCol w:w="1305"/>
        <w:gridCol w:w="1305"/>
        <w:gridCol w:w="1305"/>
        <w:gridCol w:w="1305"/>
      </w:tblGrid>
      <w:tr w:rsidR="00422018" w:rsidRPr="001D534E" w14:paraId="3487E535" w14:textId="77777777" w:rsidTr="00422018">
        <w:trPr>
          <w:trHeight w:val="409"/>
        </w:trPr>
        <w:tc>
          <w:tcPr>
            <w:tcW w:w="3600" w:type="dxa"/>
          </w:tcPr>
          <w:p w14:paraId="004E7517" w14:textId="77777777" w:rsidR="00422018" w:rsidRPr="001D534E" w:rsidRDefault="00422018" w:rsidP="00694387">
            <w:pPr>
              <w:tabs>
                <w:tab w:val="left" w:pos="600"/>
                <w:tab w:val="left" w:pos="900"/>
                <w:tab w:val="right" w:pos="7280"/>
                <w:tab w:val="right" w:pos="8540"/>
              </w:tabs>
              <w:spacing w:line="340" w:lineRule="exact"/>
              <w:ind w:right="-43"/>
              <w:jc w:val="thaiDistribute"/>
              <w:rPr>
                <w:rFonts w:ascii="Arial" w:hAnsi="Arial" w:cs="Arial"/>
                <w:cs/>
              </w:rPr>
            </w:pPr>
          </w:p>
        </w:tc>
        <w:tc>
          <w:tcPr>
            <w:tcW w:w="5220" w:type="dxa"/>
            <w:gridSpan w:val="4"/>
          </w:tcPr>
          <w:p w14:paraId="4741708E" w14:textId="77777777" w:rsidR="00422018" w:rsidRPr="001D534E" w:rsidRDefault="00422018" w:rsidP="00694387">
            <w:pPr>
              <w:tabs>
                <w:tab w:val="left" w:pos="600"/>
                <w:tab w:val="left" w:pos="900"/>
                <w:tab w:val="right" w:pos="7280"/>
                <w:tab w:val="right" w:pos="8540"/>
              </w:tabs>
              <w:spacing w:line="340" w:lineRule="exact"/>
              <w:ind w:right="-43"/>
              <w:jc w:val="right"/>
              <w:rPr>
                <w:rFonts w:ascii="Arial" w:hAnsi="Arial" w:cs="Arial"/>
                <w:u w:val="single"/>
              </w:rPr>
            </w:pPr>
            <w:r w:rsidRPr="001D534E">
              <w:rPr>
                <w:rFonts w:ascii="Arial" w:hAnsi="Arial" w:cs="Arial"/>
              </w:rPr>
              <w:t>(Unit: Thousand Baht)</w:t>
            </w:r>
          </w:p>
        </w:tc>
      </w:tr>
      <w:tr w:rsidR="00422018" w:rsidRPr="001D534E" w14:paraId="1A773D1B" w14:textId="77777777" w:rsidTr="00422018">
        <w:trPr>
          <w:trHeight w:val="398"/>
        </w:trPr>
        <w:tc>
          <w:tcPr>
            <w:tcW w:w="3600" w:type="dxa"/>
          </w:tcPr>
          <w:p w14:paraId="5C70F220" w14:textId="77777777" w:rsidR="00422018" w:rsidRPr="001D534E" w:rsidRDefault="00422018" w:rsidP="00694387">
            <w:pPr>
              <w:tabs>
                <w:tab w:val="left" w:pos="600"/>
                <w:tab w:val="left" w:pos="900"/>
                <w:tab w:val="right" w:pos="7280"/>
                <w:tab w:val="right" w:pos="8540"/>
              </w:tabs>
              <w:spacing w:line="340" w:lineRule="exact"/>
              <w:ind w:right="-43"/>
              <w:jc w:val="thaiDistribute"/>
              <w:rPr>
                <w:rFonts w:ascii="Arial" w:hAnsi="Arial" w:cs="Arial"/>
                <w:cs/>
              </w:rPr>
            </w:pPr>
          </w:p>
        </w:tc>
        <w:tc>
          <w:tcPr>
            <w:tcW w:w="2610" w:type="dxa"/>
            <w:gridSpan w:val="2"/>
          </w:tcPr>
          <w:p w14:paraId="7405A797" w14:textId="1BCAA6D2" w:rsidR="00422018" w:rsidRPr="001D534E" w:rsidRDefault="00422018" w:rsidP="00694387">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Consolidated                   financial statements</w:t>
            </w:r>
          </w:p>
        </w:tc>
        <w:tc>
          <w:tcPr>
            <w:tcW w:w="2610" w:type="dxa"/>
            <w:gridSpan w:val="2"/>
            <w:vAlign w:val="bottom"/>
          </w:tcPr>
          <w:p w14:paraId="17FB3043" w14:textId="77777777" w:rsidR="00422018" w:rsidRPr="001D534E" w:rsidRDefault="00422018" w:rsidP="00694387">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422018" w:rsidRPr="001D534E" w14:paraId="3828964C" w14:textId="77777777" w:rsidTr="00422018">
        <w:trPr>
          <w:trHeight w:val="378"/>
        </w:trPr>
        <w:tc>
          <w:tcPr>
            <w:tcW w:w="3600" w:type="dxa"/>
          </w:tcPr>
          <w:p w14:paraId="6B6FE236" w14:textId="77777777" w:rsidR="00422018" w:rsidRPr="001D534E" w:rsidRDefault="00422018" w:rsidP="00694387">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br w:type="page"/>
            </w:r>
          </w:p>
        </w:tc>
        <w:tc>
          <w:tcPr>
            <w:tcW w:w="1305" w:type="dxa"/>
          </w:tcPr>
          <w:p w14:paraId="79251A0F" w14:textId="32126275" w:rsidR="00422018" w:rsidRPr="001D534E" w:rsidRDefault="00265222" w:rsidP="00694387">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305" w:type="dxa"/>
          </w:tcPr>
          <w:p w14:paraId="3E4634AB" w14:textId="215A72CC" w:rsidR="00422018" w:rsidRPr="001D534E" w:rsidRDefault="00265222" w:rsidP="00694387">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c>
          <w:tcPr>
            <w:tcW w:w="1305" w:type="dxa"/>
          </w:tcPr>
          <w:p w14:paraId="265F5220" w14:textId="7622BF8A" w:rsidR="00422018" w:rsidRPr="001D534E" w:rsidRDefault="00265222" w:rsidP="00694387">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305" w:type="dxa"/>
          </w:tcPr>
          <w:p w14:paraId="31DE4C79" w14:textId="6E435140" w:rsidR="00422018" w:rsidRPr="001D534E" w:rsidRDefault="00265222" w:rsidP="00694387">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r>
      <w:tr w:rsidR="00F10B35" w:rsidRPr="001D534E" w14:paraId="7B1512BB" w14:textId="77777777" w:rsidTr="005153B9">
        <w:trPr>
          <w:trHeight w:val="333"/>
        </w:trPr>
        <w:tc>
          <w:tcPr>
            <w:tcW w:w="3600" w:type="dxa"/>
          </w:tcPr>
          <w:p w14:paraId="081AC15F" w14:textId="6C0FE760"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cs/>
              </w:rPr>
            </w:pPr>
            <w:r w:rsidRPr="001D534E">
              <w:rPr>
                <w:rFonts w:ascii="Arial" w:hAnsi="Arial" w:cs="Arial"/>
                <w:color w:val="000000" w:themeColor="text1"/>
              </w:rPr>
              <w:t>Depreciation expense of right-of-use assets</w:t>
            </w:r>
          </w:p>
        </w:tc>
        <w:tc>
          <w:tcPr>
            <w:tcW w:w="1305" w:type="dxa"/>
            <w:vAlign w:val="bottom"/>
          </w:tcPr>
          <w:p w14:paraId="0BD3F7FA" w14:textId="77777777" w:rsidR="00401A3A" w:rsidRPr="001D534E" w:rsidRDefault="00401A3A" w:rsidP="005153B9">
            <w:pPr>
              <w:tabs>
                <w:tab w:val="decimal" w:pos="1065"/>
              </w:tabs>
              <w:spacing w:line="340" w:lineRule="exact"/>
              <w:ind w:right="-43"/>
              <w:rPr>
                <w:rFonts w:ascii="Arial" w:hAnsi="Arial" w:cs="Arial"/>
              </w:rPr>
            </w:pPr>
          </w:p>
          <w:p w14:paraId="6BE02AD6" w14:textId="15E84CB8" w:rsidR="00F10B35" w:rsidRPr="001D534E" w:rsidRDefault="00401A3A" w:rsidP="005153B9">
            <w:pPr>
              <w:tabs>
                <w:tab w:val="decimal" w:pos="1065"/>
              </w:tabs>
              <w:spacing w:line="340" w:lineRule="exact"/>
              <w:ind w:right="-43"/>
              <w:rPr>
                <w:rFonts w:ascii="Arial" w:hAnsi="Arial" w:cs="Arial"/>
                <w:color w:val="000000" w:themeColor="text1"/>
              </w:rPr>
            </w:pPr>
            <w:r w:rsidRPr="001D534E">
              <w:rPr>
                <w:rFonts w:ascii="Arial" w:hAnsi="Arial" w:cs="Arial"/>
              </w:rPr>
              <w:t>64,358</w:t>
            </w:r>
          </w:p>
        </w:tc>
        <w:tc>
          <w:tcPr>
            <w:tcW w:w="1305" w:type="dxa"/>
            <w:vAlign w:val="bottom"/>
          </w:tcPr>
          <w:p w14:paraId="317F97A8" w14:textId="77777777" w:rsidR="00F10B35" w:rsidRPr="001D534E" w:rsidRDefault="00F10B35" w:rsidP="005153B9">
            <w:pPr>
              <w:tabs>
                <w:tab w:val="decimal" w:pos="1065"/>
              </w:tabs>
              <w:spacing w:line="340" w:lineRule="exact"/>
              <w:ind w:right="-43"/>
              <w:rPr>
                <w:rFonts w:ascii="Arial" w:hAnsi="Arial" w:cs="Arial"/>
                <w:color w:val="000000" w:themeColor="text1"/>
              </w:rPr>
            </w:pPr>
          </w:p>
          <w:p w14:paraId="0579123D" w14:textId="06E9D37D" w:rsidR="00F10B35" w:rsidRPr="001D534E" w:rsidRDefault="00F10B35" w:rsidP="005153B9">
            <w:pPr>
              <w:tabs>
                <w:tab w:val="decimal" w:pos="1065"/>
              </w:tabs>
              <w:spacing w:line="340" w:lineRule="exact"/>
              <w:ind w:right="-43"/>
              <w:rPr>
                <w:rFonts w:ascii="Arial" w:hAnsi="Arial" w:cs="Arial"/>
                <w:color w:val="000000" w:themeColor="text1"/>
              </w:rPr>
            </w:pPr>
            <w:r w:rsidRPr="001D534E">
              <w:rPr>
                <w:rFonts w:ascii="Arial" w:hAnsi="Arial" w:cs="Arial"/>
                <w:color w:val="000000" w:themeColor="text1"/>
              </w:rPr>
              <w:t>57,46</w:t>
            </w:r>
            <w:r w:rsidRPr="001D534E">
              <w:rPr>
                <w:rFonts w:ascii="Arial" w:hAnsi="Arial" w:cs="Arial" w:hint="cs"/>
                <w:color w:val="000000" w:themeColor="text1"/>
                <w:cs/>
              </w:rPr>
              <w:t>8</w:t>
            </w:r>
          </w:p>
        </w:tc>
        <w:tc>
          <w:tcPr>
            <w:tcW w:w="1305" w:type="dxa"/>
            <w:vAlign w:val="bottom"/>
          </w:tcPr>
          <w:p w14:paraId="75B422FA" w14:textId="77777777" w:rsidR="00401A3A" w:rsidRPr="001D534E" w:rsidRDefault="00401A3A" w:rsidP="005153B9">
            <w:pPr>
              <w:tabs>
                <w:tab w:val="decimal" w:pos="1065"/>
              </w:tabs>
              <w:spacing w:line="340" w:lineRule="exact"/>
              <w:ind w:right="-43"/>
              <w:rPr>
                <w:rFonts w:ascii="Arial" w:hAnsi="Arial" w:cs="Arial"/>
              </w:rPr>
            </w:pPr>
          </w:p>
          <w:p w14:paraId="10BD4E88" w14:textId="7F40D83A" w:rsidR="00F10B35" w:rsidRPr="001D534E" w:rsidRDefault="00401A3A" w:rsidP="005153B9">
            <w:pPr>
              <w:tabs>
                <w:tab w:val="decimal" w:pos="1065"/>
              </w:tabs>
              <w:spacing w:line="340" w:lineRule="exact"/>
              <w:ind w:right="-43"/>
              <w:rPr>
                <w:rFonts w:ascii="Arial" w:hAnsi="Arial" w:cs="Arial"/>
                <w:color w:val="000000" w:themeColor="text1"/>
              </w:rPr>
            </w:pPr>
            <w:r w:rsidRPr="001D534E">
              <w:rPr>
                <w:rFonts w:ascii="Arial" w:hAnsi="Arial" w:cs="Arial"/>
              </w:rPr>
              <w:t>64,029</w:t>
            </w:r>
          </w:p>
        </w:tc>
        <w:tc>
          <w:tcPr>
            <w:tcW w:w="1305" w:type="dxa"/>
            <w:vAlign w:val="bottom"/>
          </w:tcPr>
          <w:p w14:paraId="078B73BD" w14:textId="77777777" w:rsidR="00F10B35" w:rsidRPr="001D534E" w:rsidRDefault="00F10B35" w:rsidP="005153B9">
            <w:pPr>
              <w:tabs>
                <w:tab w:val="decimal" w:pos="1065"/>
              </w:tabs>
              <w:spacing w:line="340" w:lineRule="exact"/>
              <w:ind w:right="-43"/>
              <w:rPr>
                <w:rFonts w:ascii="Arial" w:hAnsi="Arial" w:cs="Arial"/>
                <w:color w:val="000000" w:themeColor="text1"/>
              </w:rPr>
            </w:pPr>
          </w:p>
          <w:p w14:paraId="497A7CDD" w14:textId="0BE3C8CB" w:rsidR="00F10B35" w:rsidRPr="001D534E" w:rsidRDefault="00F10B35" w:rsidP="005153B9">
            <w:pPr>
              <w:tabs>
                <w:tab w:val="decimal" w:pos="1065"/>
              </w:tabs>
              <w:spacing w:line="340" w:lineRule="exact"/>
              <w:ind w:right="-43"/>
              <w:rPr>
                <w:rFonts w:ascii="Arial" w:hAnsi="Arial" w:cs="Arial"/>
              </w:rPr>
            </w:pPr>
            <w:r w:rsidRPr="001D534E">
              <w:rPr>
                <w:rFonts w:ascii="Arial" w:hAnsi="Arial" w:cs="Arial"/>
                <w:color w:val="000000" w:themeColor="text1"/>
              </w:rPr>
              <w:t>57,015</w:t>
            </w:r>
          </w:p>
        </w:tc>
      </w:tr>
      <w:tr w:rsidR="00F10B35" w:rsidRPr="001D534E" w14:paraId="440FF77B" w14:textId="77777777" w:rsidTr="005153B9">
        <w:trPr>
          <w:trHeight w:val="333"/>
        </w:trPr>
        <w:tc>
          <w:tcPr>
            <w:tcW w:w="3600" w:type="dxa"/>
          </w:tcPr>
          <w:p w14:paraId="727C9813" w14:textId="392C4BD5"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color w:val="000000" w:themeColor="text1"/>
              </w:rPr>
            </w:pPr>
            <w:r w:rsidRPr="001D534E">
              <w:rPr>
                <w:rFonts w:ascii="Arial" w:hAnsi="Arial" w:cs="Arial"/>
                <w:color w:val="000000" w:themeColor="text1"/>
              </w:rPr>
              <w:t>Interest expense on lease liabilities</w:t>
            </w:r>
          </w:p>
        </w:tc>
        <w:tc>
          <w:tcPr>
            <w:tcW w:w="1305" w:type="dxa"/>
            <w:vAlign w:val="bottom"/>
          </w:tcPr>
          <w:p w14:paraId="5B0D4943" w14:textId="318FD234" w:rsidR="00F10B35" w:rsidRPr="001D534E" w:rsidRDefault="00401A3A" w:rsidP="005153B9">
            <w:pPr>
              <w:tabs>
                <w:tab w:val="decimal" w:pos="1065"/>
              </w:tabs>
              <w:spacing w:line="340" w:lineRule="exact"/>
              <w:ind w:right="-43"/>
              <w:rPr>
                <w:rFonts w:ascii="Arial" w:hAnsi="Arial" w:cs="Arial"/>
                <w:color w:val="000000" w:themeColor="text1"/>
              </w:rPr>
            </w:pPr>
            <w:r w:rsidRPr="001D534E">
              <w:rPr>
                <w:rFonts w:ascii="Arial" w:hAnsi="Arial" w:cs="Arial"/>
              </w:rPr>
              <w:t>6,246</w:t>
            </w:r>
          </w:p>
        </w:tc>
        <w:tc>
          <w:tcPr>
            <w:tcW w:w="1305" w:type="dxa"/>
            <w:vAlign w:val="bottom"/>
          </w:tcPr>
          <w:p w14:paraId="30E312C1" w14:textId="1ACA1CF5" w:rsidR="00F10B35" w:rsidRPr="001D534E" w:rsidRDefault="00F10B35" w:rsidP="005153B9">
            <w:pPr>
              <w:tabs>
                <w:tab w:val="decimal" w:pos="1065"/>
              </w:tabs>
              <w:spacing w:line="340" w:lineRule="exact"/>
              <w:ind w:right="-43"/>
              <w:rPr>
                <w:rFonts w:ascii="Arial" w:hAnsi="Arial" w:cs="Arial"/>
                <w:color w:val="000000" w:themeColor="text1"/>
              </w:rPr>
            </w:pPr>
            <w:r w:rsidRPr="001D534E">
              <w:rPr>
                <w:rFonts w:ascii="Arial" w:hAnsi="Arial" w:cs="Arial"/>
                <w:color w:val="000000" w:themeColor="text1"/>
              </w:rPr>
              <w:t>5,462</w:t>
            </w:r>
          </w:p>
        </w:tc>
        <w:tc>
          <w:tcPr>
            <w:tcW w:w="1305" w:type="dxa"/>
            <w:vAlign w:val="bottom"/>
          </w:tcPr>
          <w:p w14:paraId="125347B7" w14:textId="522BF2F0" w:rsidR="00F10B35" w:rsidRPr="001D534E" w:rsidRDefault="00401A3A" w:rsidP="005153B9">
            <w:pPr>
              <w:tabs>
                <w:tab w:val="decimal" w:pos="1065"/>
              </w:tabs>
              <w:spacing w:line="340" w:lineRule="exact"/>
              <w:ind w:right="-43"/>
              <w:rPr>
                <w:rFonts w:ascii="Arial" w:hAnsi="Arial" w:cs="Arial"/>
                <w:color w:val="000000" w:themeColor="text1"/>
              </w:rPr>
            </w:pPr>
            <w:r w:rsidRPr="001D534E">
              <w:rPr>
                <w:rFonts w:ascii="Arial" w:hAnsi="Arial" w:cs="Arial"/>
              </w:rPr>
              <w:t>6,241</w:t>
            </w:r>
          </w:p>
        </w:tc>
        <w:tc>
          <w:tcPr>
            <w:tcW w:w="1305" w:type="dxa"/>
            <w:vAlign w:val="bottom"/>
          </w:tcPr>
          <w:p w14:paraId="1FF2E38A" w14:textId="1A4C76B3" w:rsidR="00F10B35" w:rsidRPr="001D534E" w:rsidRDefault="00F10B35" w:rsidP="005153B9">
            <w:pPr>
              <w:tabs>
                <w:tab w:val="decimal" w:pos="1065"/>
              </w:tabs>
              <w:spacing w:line="340" w:lineRule="exact"/>
              <w:ind w:right="-43"/>
              <w:rPr>
                <w:rFonts w:ascii="Arial" w:hAnsi="Arial" w:cs="Arial"/>
              </w:rPr>
            </w:pPr>
            <w:r w:rsidRPr="001D534E">
              <w:rPr>
                <w:rFonts w:ascii="Arial" w:hAnsi="Arial" w:cs="Arial"/>
                <w:color w:val="000000" w:themeColor="text1"/>
              </w:rPr>
              <w:t>5,451</w:t>
            </w:r>
          </w:p>
        </w:tc>
      </w:tr>
      <w:tr w:rsidR="00F10B35" w:rsidRPr="001D534E" w14:paraId="0902755B" w14:textId="77777777" w:rsidTr="005153B9">
        <w:trPr>
          <w:trHeight w:val="333"/>
        </w:trPr>
        <w:tc>
          <w:tcPr>
            <w:tcW w:w="3600" w:type="dxa"/>
          </w:tcPr>
          <w:p w14:paraId="1FCF2F1E" w14:textId="27F115BB"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rPr>
            </w:pPr>
            <w:r w:rsidRPr="001D534E">
              <w:rPr>
                <w:rFonts w:ascii="Arial" w:hAnsi="Arial" w:cs="Arial"/>
                <w:color w:val="000000" w:themeColor="text1"/>
              </w:rPr>
              <w:t>Expense relating to leases of low-value assets</w:t>
            </w:r>
          </w:p>
        </w:tc>
        <w:tc>
          <w:tcPr>
            <w:tcW w:w="1305" w:type="dxa"/>
            <w:vAlign w:val="bottom"/>
          </w:tcPr>
          <w:p w14:paraId="2B96D77E" w14:textId="5DDCF016" w:rsidR="00F10B35" w:rsidRPr="001D534E" w:rsidRDefault="00401A3A" w:rsidP="005153B9">
            <w:pPr>
              <w:tabs>
                <w:tab w:val="decimal" w:pos="1065"/>
              </w:tabs>
              <w:spacing w:line="340" w:lineRule="exact"/>
              <w:ind w:right="-43"/>
              <w:rPr>
                <w:rFonts w:ascii="Arial" w:hAnsi="Arial" w:cs="Arial"/>
                <w:color w:val="000000" w:themeColor="text1"/>
              </w:rPr>
            </w:pPr>
            <w:r w:rsidRPr="001D534E">
              <w:rPr>
                <w:rFonts w:ascii="Arial" w:hAnsi="Arial" w:cs="Arial"/>
              </w:rPr>
              <w:t>5,113</w:t>
            </w:r>
          </w:p>
        </w:tc>
        <w:tc>
          <w:tcPr>
            <w:tcW w:w="1305" w:type="dxa"/>
            <w:vAlign w:val="bottom"/>
          </w:tcPr>
          <w:p w14:paraId="6A4F6285" w14:textId="5DA1A66A" w:rsidR="00F10B35" w:rsidRPr="001D534E" w:rsidRDefault="00F10B35" w:rsidP="005153B9">
            <w:pPr>
              <w:tabs>
                <w:tab w:val="decimal" w:pos="1065"/>
              </w:tabs>
              <w:spacing w:line="340" w:lineRule="exact"/>
              <w:ind w:right="-43"/>
              <w:rPr>
                <w:rFonts w:ascii="Arial" w:hAnsi="Arial" w:cs="Arial"/>
                <w:color w:val="000000" w:themeColor="text1"/>
              </w:rPr>
            </w:pPr>
            <w:r w:rsidRPr="001D534E">
              <w:rPr>
                <w:rFonts w:ascii="Arial" w:hAnsi="Arial" w:cs="Arial"/>
                <w:color w:val="000000" w:themeColor="text1"/>
              </w:rPr>
              <w:t>4,685</w:t>
            </w:r>
          </w:p>
        </w:tc>
        <w:tc>
          <w:tcPr>
            <w:tcW w:w="1305" w:type="dxa"/>
            <w:vAlign w:val="bottom"/>
          </w:tcPr>
          <w:p w14:paraId="0283733E" w14:textId="7B13B315" w:rsidR="00F10B35" w:rsidRPr="001D534E" w:rsidRDefault="00401A3A" w:rsidP="005153B9">
            <w:pPr>
              <w:tabs>
                <w:tab w:val="decimal" w:pos="1065"/>
              </w:tabs>
              <w:spacing w:line="340" w:lineRule="exact"/>
              <w:ind w:right="-43"/>
              <w:rPr>
                <w:rFonts w:ascii="Arial" w:hAnsi="Arial" w:cs="Arial"/>
                <w:color w:val="000000" w:themeColor="text1"/>
              </w:rPr>
            </w:pPr>
            <w:r w:rsidRPr="001D534E">
              <w:rPr>
                <w:rFonts w:ascii="Arial" w:hAnsi="Arial" w:cs="Arial"/>
              </w:rPr>
              <w:t>4,945</w:t>
            </w:r>
          </w:p>
        </w:tc>
        <w:tc>
          <w:tcPr>
            <w:tcW w:w="1305" w:type="dxa"/>
            <w:vAlign w:val="bottom"/>
          </w:tcPr>
          <w:p w14:paraId="07E8CCB8" w14:textId="7A4711DE" w:rsidR="00F10B35" w:rsidRPr="001D534E" w:rsidRDefault="00F10B35" w:rsidP="005153B9">
            <w:pPr>
              <w:tabs>
                <w:tab w:val="decimal" w:pos="1065"/>
              </w:tabs>
              <w:spacing w:line="340" w:lineRule="exact"/>
              <w:ind w:right="-43"/>
              <w:rPr>
                <w:rFonts w:ascii="Arial" w:hAnsi="Arial" w:cs="Arial"/>
              </w:rPr>
            </w:pPr>
            <w:r w:rsidRPr="001D534E">
              <w:rPr>
                <w:rFonts w:ascii="Arial" w:hAnsi="Arial" w:cs="Arial"/>
                <w:color w:val="000000" w:themeColor="text1"/>
              </w:rPr>
              <w:t>4,685</w:t>
            </w:r>
          </w:p>
        </w:tc>
      </w:tr>
    </w:tbl>
    <w:p w14:paraId="41DB6823" w14:textId="0B194C57" w:rsidR="00AE2A11" w:rsidRPr="001D534E" w:rsidRDefault="00422018" w:rsidP="00AE2A11">
      <w:pPr>
        <w:overflowPunct/>
        <w:autoSpaceDE/>
        <w:autoSpaceDN/>
        <w:adjustRightInd/>
        <w:spacing w:before="240" w:after="120" w:line="380" w:lineRule="exact"/>
        <w:ind w:left="547" w:hanging="547"/>
        <w:textAlignment w:val="auto"/>
        <w:rPr>
          <w:rFonts w:ascii="Arial" w:hAnsi="Arial" w:cs="Arial"/>
          <w:b/>
          <w:bCs/>
          <w:sz w:val="22"/>
          <w:szCs w:val="22"/>
        </w:rPr>
      </w:pPr>
      <w:r w:rsidRPr="001D534E">
        <w:rPr>
          <w:rFonts w:ascii="Arial" w:hAnsi="Arial" w:cs="Arial"/>
          <w:b/>
          <w:bCs/>
          <w:sz w:val="22"/>
          <w:szCs w:val="22"/>
        </w:rPr>
        <w:lastRenderedPageBreak/>
        <w:t>2</w:t>
      </w:r>
      <w:r w:rsidR="00401A3A" w:rsidRPr="001D534E">
        <w:rPr>
          <w:rFonts w:ascii="Arial" w:hAnsi="Arial" w:cs="Arial"/>
          <w:b/>
          <w:bCs/>
          <w:sz w:val="22"/>
          <w:szCs w:val="22"/>
        </w:rPr>
        <w:t>0</w:t>
      </w:r>
      <w:r w:rsidR="00AE2A11" w:rsidRPr="001D534E">
        <w:rPr>
          <w:rFonts w:ascii="Arial" w:hAnsi="Arial" w:cs="Arial"/>
          <w:b/>
          <w:bCs/>
          <w:sz w:val="22"/>
          <w:szCs w:val="22"/>
          <w:cs/>
          <w:lang w:val="th-TH"/>
        </w:rPr>
        <w:t>.</w:t>
      </w:r>
      <w:r w:rsidR="00AE2A11" w:rsidRPr="001D534E">
        <w:rPr>
          <w:rFonts w:ascii="Arial" w:hAnsi="Arial" w:cs="Arial"/>
          <w:b/>
          <w:bCs/>
          <w:sz w:val="22"/>
          <w:szCs w:val="22"/>
          <w:cs/>
          <w:lang w:val="th-TH"/>
        </w:rPr>
        <w:tab/>
      </w:r>
      <w:r w:rsidR="00AE2A11" w:rsidRPr="001D534E">
        <w:rPr>
          <w:rFonts w:ascii="Arial" w:hAnsi="Arial" w:cs="Arial"/>
          <w:b/>
          <w:bCs/>
          <w:sz w:val="22"/>
          <w:szCs w:val="22"/>
        </w:rPr>
        <w:t>Other current liabilities</w:t>
      </w:r>
    </w:p>
    <w:tbl>
      <w:tblPr>
        <w:tblW w:w="9180" w:type="dxa"/>
        <w:tblInd w:w="450" w:type="dxa"/>
        <w:tblLook w:val="04A0" w:firstRow="1" w:lastRow="0" w:firstColumn="1" w:lastColumn="0" w:noHBand="0" w:noVBand="1"/>
      </w:tblPr>
      <w:tblGrid>
        <w:gridCol w:w="3911"/>
        <w:gridCol w:w="1317"/>
        <w:gridCol w:w="1317"/>
        <w:gridCol w:w="1317"/>
        <w:gridCol w:w="1318"/>
      </w:tblGrid>
      <w:tr w:rsidR="00422018" w:rsidRPr="001D534E" w14:paraId="57E9111B" w14:textId="77777777">
        <w:trPr>
          <w:trHeight w:val="409"/>
        </w:trPr>
        <w:tc>
          <w:tcPr>
            <w:tcW w:w="3911" w:type="dxa"/>
          </w:tcPr>
          <w:p w14:paraId="0E42A910" w14:textId="77777777" w:rsidR="00422018" w:rsidRPr="001D534E" w:rsidRDefault="00422018" w:rsidP="006276CF">
            <w:pPr>
              <w:tabs>
                <w:tab w:val="left" w:pos="600"/>
                <w:tab w:val="left" w:pos="900"/>
                <w:tab w:val="right" w:pos="7280"/>
                <w:tab w:val="right" w:pos="8540"/>
              </w:tabs>
              <w:spacing w:line="360" w:lineRule="exact"/>
              <w:ind w:right="-43"/>
              <w:jc w:val="thaiDistribute"/>
              <w:rPr>
                <w:rFonts w:ascii="Arial" w:hAnsi="Arial" w:cs="Arial"/>
                <w:cs/>
              </w:rPr>
            </w:pPr>
          </w:p>
        </w:tc>
        <w:tc>
          <w:tcPr>
            <w:tcW w:w="5269" w:type="dxa"/>
            <w:gridSpan w:val="4"/>
          </w:tcPr>
          <w:p w14:paraId="2FA494B1" w14:textId="77777777" w:rsidR="00422018" w:rsidRPr="001D534E" w:rsidRDefault="00422018" w:rsidP="006276CF">
            <w:pPr>
              <w:tabs>
                <w:tab w:val="left" w:pos="600"/>
                <w:tab w:val="left" w:pos="900"/>
                <w:tab w:val="right" w:pos="7280"/>
                <w:tab w:val="right" w:pos="8540"/>
              </w:tabs>
              <w:spacing w:line="360" w:lineRule="exact"/>
              <w:ind w:right="-43"/>
              <w:jc w:val="right"/>
              <w:rPr>
                <w:rFonts w:ascii="Arial" w:hAnsi="Arial" w:cs="Arial"/>
                <w:u w:val="single"/>
              </w:rPr>
            </w:pPr>
            <w:r w:rsidRPr="001D534E">
              <w:rPr>
                <w:rFonts w:ascii="Arial" w:hAnsi="Arial" w:cs="Arial"/>
              </w:rPr>
              <w:t>(Unit: Thousand Baht)</w:t>
            </w:r>
          </w:p>
        </w:tc>
      </w:tr>
      <w:tr w:rsidR="00422018" w:rsidRPr="001D534E" w14:paraId="161F9C5E" w14:textId="77777777" w:rsidTr="00422018">
        <w:trPr>
          <w:trHeight w:val="398"/>
        </w:trPr>
        <w:tc>
          <w:tcPr>
            <w:tcW w:w="3911" w:type="dxa"/>
          </w:tcPr>
          <w:p w14:paraId="23422B9A" w14:textId="77777777" w:rsidR="00422018" w:rsidRPr="001D534E" w:rsidRDefault="00422018" w:rsidP="006276CF">
            <w:pPr>
              <w:tabs>
                <w:tab w:val="left" w:pos="600"/>
                <w:tab w:val="left" w:pos="900"/>
                <w:tab w:val="right" w:pos="7280"/>
                <w:tab w:val="right" w:pos="8540"/>
              </w:tabs>
              <w:spacing w:line="360" w:lineRule="exact"/>
              <w:ind w:right="-43"/>
              <w:jc w:val="thaiDistribute"/>
              <w:rPr>
                <w:rFonts w:ascii="Arial" w:hAnsi="Arial" w:cs="Arial"/>
                <w:cs/>
              </w:rPr>
            </w:pPr>
          </w:p>
        </w:tc>
        <w:tc>
          <w:tcPr>
            <w:tcW w:w="2634" w:type="dxa"/>
            <w:gridSpan w:val="2"/>
          </w:tcPr>
          <w:p w14:paraId="3C8F70E9" w14:textId="5FC69DDB" w:rsidR="00422018" w:rsidRPr="001D534E" w:rsidRDefault="00422018" w:rsidP="006276CF">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Consolidated                  financial statements</w:t>
            </w:r>
          </w:p>
        </w:tc>
        <w:tc>
          <w:tcPr>
            <w:tcW w:w="2635" w:type="dxa"/>
            <w:gridSpan w:val="2"/>
            <w:vAlign w:val="bottom"/>
          </w:tcPr>
          <w:p w14:paraId="65EB7CCC" w14:textId="77777777" w:rsidR="00422018" w:rsidRPr="001D534E" w:rsidRDefault="00422018" w:rsidP="006276CF">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422018" w:rsidRPr="001D534E" w14:paraId="20E17980" w14:textId="77777777" w:rsidTr="00422018">
        <w:trPr>
          <w:trHeight w:val="378"/>
        </w:trPr>
        <w:tc>
          <w:tcPr>
            <w:tcW w:w="3911" w:type="dxa"/>
          </w:tcPr>
          <w:p w14:paraId="55BE7819" w14:textId="77777777" w:rsidR="00422018" w:rsidRPr="001D534E" w:rsidRDefault="00422018" w:rsidP="00422018">
            <w:pPr>
              <w:tabs>
                <w:tab w:val="left" w:pos="600"/>
                <w:tab w:val="left" w:pos="900"/>
                <w:tab w:val="right" w:pos="7280"/>
                <w:tab w:val="right" w:pos="8540"/>
              </w:tabs>
              <w:spacing w:line="360" w:lineRule="exact"/>
              <w:ind w:right="-43"/>
              <w:jc w:val="thaiDistribute"/>
              <w:rPr>
                <w:rFonts w:ascii="Arial" w:hAnsi="Arial" w:cs="Arial"/>
              </w:rPr>
            </w:pPr>
            <w:r w:rsidRPr="001D534E">
              <w:rPr>
                <w:rFonts w:ascii="Arial" w:hAnsi="Arial" w:cs="Arial"/>
              </w:rPr>
              <w:br w:type="page"/>
            </w:r>
          </w:p>
        </w:tc>
        <w:tc>
          <w:tcPr>
            <w:tcW w:w="1317" w:type="dxa"/>
          </w:tcPr>
          <w:p w14:paraId="07D0BF6F" w14:textId="6001BB93" w:rsidR="00422018" w:rsidRPr="001D534E" w:rsidRDefault="00265222" w:rsidP="0042201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2025</w:t>
            </w:r>
          </w:p>
        </w:tc>
        <w:tc>
          <w:tcPr>
            <w:tcW w:w="1317" w:type="dxa"/>
          </w:tcPr>
          <w:p w14:paraId="07122888" w14:textId="008D1184" w:rsidR="00422018" w:rsidRPr="001D534E" w:rsidRDefault="00265222" w:rsidP="0042201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2024</w:t>
            </w:r>
          </w:p>
        </w:tc>
        <w:tc>
          <w:tcPr>
            <w:tcW w:w="1317" w:type="dxa"/>
          </w:tcPr>
          <w:p w14:paraId="5EA9ADE4" w14:textId="55BD1C37" w:rsidR="00422018" w:rsidRPr="001D534E" w:rsidRDefault="00265222" w:rsidP="0042201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2025</w:t>
            </w:r>
          </w:p>
        </w:tc>
        <w:tc>
          <w:tcPr>
            <w:tcW w:w="1318" w:type="dxa"/>
          </w:tcPr>
          <w:p w14:paraId="2E80DE6B" w14:textId="0BBD72AA" w:rsidR="00422018" w:rsidRPr="001D534E" w:rsidRDefault="00265222" w:rsidP="0042201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2024</w:t>
            </w:r>
          </w:p>
        </w:tc>
      </w:tr>
      <w:tr w:rsidR="00F10B35" w:rsidRPr="001D534E" w14:paraId="49F70210" w14:textId="77777777" w:rsidTr="00422018">
        <w:trPr>
          <w:trHeight w:val="333"/>
        </w:trPr>
        <w:tc>
          <w:tcPr>
            <w:tcW w:w="3911" w:type="dxa"/>
          </w:tcPr>
          <w:p w14:paraId="1607E99C" w14:textId="73F224F1" w:rsidR="00F10B35" w:rsidRPr="001D534E" w:rsidRDefault="00F10B35" w:rsidP="00F10B35">
            <w:pPr>
              <w:tabs>
                <w:tab w:val="left" w:pos="600"/>
                <w:tab w:val="left" w:pos="900"/>
                <w:tab w:val="right" w:pos="7280"/>
                <w:tab w:val="right" w:pos="8540"/>
              </w:tabs>
              <w:spacing w:line="360" w:lineRule="exact"/>
              <w:ind w:right="-43"/>
              <w:jc w:val="thaiDistribute"/>
              <w:rPr>
                <w:rFonts w:ascii="Arial" w:hAnsi="Arial" w:cs="Arial"/>
                <w:cs/>
              </w:rPr>
            </w:pPr>
            <w:r w:rsidRPr="001D534E">
              <w:rPr>
                <w:rFonts w:ascii="Arial" w:hAnsi="Arial" w:cs="Arial"/>
              </w:rPr>
              <w:t>Value added tax payable</w:t>
            </w:r>
          </w:p>
        </w:tc>
        <w:tc>
          <w:tcPr>
            <w:tcW w:w="1317" w:type="dxa"/>
          </w:tcPr>
          <w:p w14:paraId="3F610E2B" w14:textId="11C169B0" w:rsidR="00F10B35" w:rsidRPr="001D534E" w:rsidRDefault="00D5109C" w:rsidP="00F10B35">
            <w:pPr>
              <w:tabs>
                <w:tab w:val="decimal" w:pos="1020"/>
              </w:tabs>
              <w:spacing w:line="360" w:lineRule="exact"/>
              <w:ind w:right="-43"/>
              <w:jc w:val="both"/>
              <w:rPr>
                <w:rFonts w:ascii="Arial" w:hAnsi="Arial" w:cs="Arial"/>
              </w:rPr>
            </w:pPr>
            <w:r w:rsidRPr="001D534E">
              <w:rPr>
                <w:rFonts w:ascii="Arial" w:hAnsi="Arial" w:cs="Arial"/>
              </w:rPr>
              <w:t>27,954</w:t>
            </w:r>
          </w:p>
        </w:tc>
        <w:tc>
          <w:tcPr>
            <w:tcW w:w="1317" w:type="dxa"/>
          </w:tcPr>
          <w:p w14:paraId="4899BC5F" w14:textId="6958CBDE"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13,733</w:t>
            </w:r>
          </w:p>
        </w:tc>
        <w:tc>
          <w:tcPr>
            <w:tcW w:w="1317" w:type="dxa"/>
          </w:tcPr>
          <w:p w14:paraId="4CDC52EA" w14:textId="782511D0" w:rsidR="00F10B35" w:rsidRPr="001D534E" w:rsidRDefault="008A0687" w:rsidP="00F10B35">
            <w:pPr>
              <w:tabs>
                <w:tab w:val="decimal" w:pos="1020"/>
              </w:tabs>
              <w:spacing w:line="360" w:lineRule="exact"/>
              <w:ind w:right="-43"/>
              <w:jc w:val="both"/>
              <w:rPr>
                <w:rFonts w:ascii="Arial" w:hAnsi="Arial" w:cs="Arial"/>
              </w:rPr>
            </w:pPr>
            <w:r w:rsidRPr="001D534E">
              <w:rPr>
                <w:rFonts w:ascii="Arial" w:hAnsi="Arial" w:cs="Arial"/>
              </w:rPr>
              <w:t>27,936</w:t>
            </w:r>
          </w:p>
        </w:tc>
        <w:tc>
          <w:tcPr>
            <w:tcW w:w="1318" w:type="dxa"/>
          </w:tcPr>
          <w:p w14:paraId="3B65C302" w14:textId="514395CF"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13,733</w:t>
            </w:r>
          </w:p>
        </w:tc>
      </w:tr>
      <w:tr w:rsidR="00F10B35" w:rsidRPr="001D534E" w14:paraId="0D6D562C" w14:textId="77777777" w:rsidTr="00422018">
        <w:trPr>
          <w:trHeight w:val="333"/>
        </w:trPr>
        <w:tc>
          <w:tcPr>
            <w:tcW w:w="3911" w:type="dxa"/>
          </w:tcPr>
          <w:p w14:paraId="0283DE75" w14:textId="2B8021DF" w:rsidR="00F10B35" w:rsidRPr="001D534E" w:rsidRDefault="00F10B35" w:rsidP="00F10B35">
            <w:pPr>
              <w:tabs>
                <w:tab w:val="left" w:pos="600"/>
                <w:tab w:val="left" w:pos="900"/>
                <w:tab w:val="right" w:pos="7280"/>
                <w:tab w:val="right" w:pos="8540"/>
              </w:tabs>
              <w:spacing w:line="360" w:lineRule="exact"/>
              <w:ind w:right="-43"/>
              <w:jc w:val="thaiDistribute"/>
              <w:rPr>
                <w:rFonts w:ascii="Arial" w:hAnsi="Arial" w:cs="Arial"/>
                <w:cs/>
              </w:rPr>
            </w:pPr>
            <w:r w:rsidRPr="001D534E">
              <w:rPr>
                <w:rFonts w:ascii="Arial" w:hAnsi="Arial" w:cs="Arial"/>
              </w:rPr>
              <w:t>Withholding tax payable</w:t>
            </w:r>
          </w:p>
        </w:tc>
        <w:tc>
          <w:tcPr>
            <w:tcW w:w="1317" w:type="dxa"/>
          </w:tcPr>
          <w:p w14:paraId="1E17223E" w14:textId="44004DD8" w:rsidR="00F10B35" w:rsidRPr="001D534E" w:rsidRDefault="00D5109C" w:rsidP="00F10B35">
            <w:pPr>
              <w:tabs>
                <w:tab w:val="decimal" w:pos="1020"/>
              </w:tabs>
              <w:spacing w:line="360" w:lineRule="exact"/>
              <w:ind w:right="-43"/>
              <w:jc w:val="both"/>
              <w:rPr>
                <w:rFonts w:ascii="Arial" w:hAnsi="Arial" w:cs="Arial"/>
              </w:rPr>
            </w:pPr>
            <w:r w:rsidRPr="001D534E">
              <w:rPr>
                <w:rFonts w:ascii="Arial" w:hAnsi="Arial" w:cs="Arial"/>
              </w:rPr>
              <w:t>7,271</w:t>
            </w:r>
          </w:p>
        </w:tc>
        <w:tc>
          <w:tcPr>
            <w:tcW w:w="1317" w:type="dxa"/>
          </w:tcPr>
          <w:p w14:paraId="17F9D64B" w14:textId="0F85B815"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6,179</w:t>
            </w:r>
          </w:p>
        </w:tc>
        <w:tc>
          <w:tcPr>
            <w:tcW w:w="1317" w:type="dxa"/>
          </w:tcPr>
          <w:p w14:paraId="669EC008" w14:textId="412940CA" w:rsidR="00F10B35" w:rsidRPr="001D534E" w:rsidRDefault="008A0687" w:rsidP="00F10B35">
            <w:pPr>
              <w:tabs>
                <w:tab w:val="decimal" w:pos="1020"/>
              </w:tabs>
              <w:spacing w:line="360" w:lineRule="exact"/>
              <w:ind w:right="-43"/>
              <w:jc w:val="both"/>
              <w:rPr>
                <w:rFonts w:ascii="Arial" w:hAnsi="Arial" w:cs="Arial"/>
              </w:rPr>
            </w:pPr>
            <w:r w:rsidRPr="001D534E">
              <w:rPr>
                <w:rFonts w:ascii="Arial" w:hAnsi="Arial" w:cs="Arial"/>
              </w:rPr>
              <w:t>7,266</w:t>
            </w:r>
          </w:p>
        </w:tc>
        <w:tc>
          <w:tcPr>
            <w:tcW w:w="1318" w:type="dxa"/>
          </w:tcPr>
          <w:p w14:paraId="7339DA01" w14:textId="5D3A3982"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6,154</w:t>
            </w:r>
          </w:p>
        </w:tc>
      </w:tr>
      <w:tr w:rsidR="00F10B35" w:rsidRPr="001D534E" w14:paraId="70B70C7E" w14:textId="77777777" w:rsidTr="00422018">
        <w:trPr>
          <w:trHeight w:val="333"/>
        </w:trPr>
        <w:tc>
          <w:tcPr>
            <w:tcW w:w="3911" w:type="dxa"/>
          </w:tcPr>
          <w:p w14:paraId="404EE5D0" w14:textId="6DA02646" w:rsidR="00F10B35" w:rsidRPr="001D534E" w:rsidRDefault="00F10B35" w:rsidP="00F10B35">
            <w:pPr>
              <w:tabs>
                <w:tab w:val="left" w:pos="600"/>
                <w:tab w:val="left" w:pos="900"/>
                <w:tab w:val="right" w:pos="7280"/>
                <w:tab w:val="right" w:pos="8540"/>
              </w:tabs>
              <w:spacing w:line="360" w:lineRule="exact"/>
              <w:ind w:right="-43"/>
              <w:jc w:val="thaiDistribute"/>
              <w:rPr>
                <w:rFonts w:ascii="Arial" w:hAnsi="Arial" w:cs="Arial"/>
                <w:cs/>
              </w:rPr>
            </w:pPr>
            <w:r w:rsidRPr="001D534E">
              <w:rPr>
                <w:rFonts w:ascii="Arial" w:hAnsi="Arial" w:cs="Arial"/>
              </w:rPr>
              <w:t>Reserve for goods return</w:t>
            </w:r>
          </w:p>
        </w:tc>
        <w:tc>
          <w:tcPr>
            <w:tcW w:w="1317" w:type="dxa"/>
          </w:tcPr>
          <w:p w14:paraId="66FC3848" w14:textId="5AB72731" w:rsidR="00F10B35" w:rsidRPr="001D534E" w:rsidRDefault="00D5109C" w:rsidP="00F10B35">
            <w:pPr>
              <w:tabs>
                <w:tab w:val="decimal" w:pos="1020"/>
              </w:tabs>
              <w:spacing w:line="360" w:lineRule="exact"/>
              <w:ind w:right="-43"/>
              <w:jc w:val="both"/>
              <w:rPr>
                <w:rFonts w:ascii="Arial" w:hAnsi="Arial" w:cs="Arial"/>
              </w:rPr>
            </w:pPr>
            <w:r w:rsidRPr="001D534E">
              <w:rPr>
                <w:rFonts w:ascii="Arial" w:hAnsi="Arial" w:cs="Arial"/>
              </w:rPr>
              <w:t>2,460</w:t>
            </w:r>
          </w:p>
        </w:tc>
        <w:tc>
          <w:tcPr>
            <w:tcW w:w="1317" w:type="dxa"/>
          </w:tcPr>
          <w:p w14:paraId="2DD32DDC" w14:textId="7B3FE614"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3,310</w:t>
            </w:r>
          </w:p>
        </w:tc>
        <w:tc>
          <w:tcPr>
            <w:tcW w:w="1317" w:type="dxa"/>
          </w:tcPr>
          <w:p w14:paraId="19932DD6" w14:textId="66A75255" w:rsidR="00F10B35" w:rsidRPr="001D534E" w:rsidRDefault="008A0687" w:rsidP="00F10B35">
            <w:pPr>
              <w:tabs>
                <w:tab w:val="decimal" w:pos="1020"/>
              </w:tabs>
              <w:spacing w:line="360" w:lineRule="exact"/>
              <w:ind w:right="-43"/>
              <w:jc w:val="both"/>
              <w:rPr>
                <w:rFonts w:ascii="Arial" w:hAnsi="Arial" w:cs="Arial"/>
              </w:rPr>
            </w:pPr>
            <w:r w:rsidRPr="001D534E">
              <w:rPr>
                <w:rFonts w:ascii="Arial" w:hAnsi="Arial" w:cs="Arial"/>
              </w:rPr>
              <w:t>2,460</w:t>
            </w:r>
          </w:p>
        </w:tc>
        <w:tc>
          <w:tcPr>
            <w:tcW w:w="1318" w:type="dxa"/>
          </w:tcPr>
          <w:p w14:paraId="3E522736" w14:textId="797FB11A"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3,310</w:t>
            </w:r>
          </w:p>
        </w:tc>
      </w:tr>
      <w:tr w:rsidR="00F10B35" w:rsidRPr="001D534E" w14:paraId="24E2629C" w14:textId="77777777" w:rsidTr="00422018">
        <w:trPr>
          <w:trHeight w:val="333"/>
        </w:trPr>
        <w:tc>
          <w:tcPr>
            <w:tcW w:w="3911" w:type="dxa"/>
          </w:tcPr>
          <w:p w14:paraId="1606E2BE" w14:textId="33E94976" w:rsidR="00F10B35" w:rsidRPr="001D534E" w:rsidRDefault="00F10B35" w:rsidP="00F10B35">
            <w:pPr>
              <w:tabs>
                <w:tab w:val="left" w:pos="600"/>
                <w:tab w:val="left" w:pos="900"/>
                <w:tab w:val="right" w:pos="7280"/>
                <w:tab w:val="right" w:pos="8540"/>
              </w:tabs>
              <w:spacing w:line="360" w:lineRule="exact"/>
              <w:ind w:right="-43"/>
              <w:jc w:val="thaiDistribute"/>
              <w:rPr>
                <w:rFonts w:ascii="Arial" w:hAnsi="Arial" w:cs="Arial"/>
              </w:rPr>
            </w:pPr>
            <w:r w:rsidRPr="001D534E">
              <w:rPr>
                <w:rFonts w:ascii="Arial" w:hAnsi="Arial" w:cs="Arial"/>
              </w:rPr>
              <w:t>Advances received from customers</w:t>
            </w:r>
          </w:p>
        </w:tc>
        <w:tc>
          <w:tcPr>
            <w:tcW w:w="1317" w:type="dxa"/>
          </w:tcPr>
          <w:p w14:paraId="6798F538" w14:textId="3F6766D5" w:rsidR="00F10B35" w:rsidRPr="001D534E" w:rsidRDefault="00D5109C" w:rsidP="00F10B35">
            <w:pPr>
              <w:tabs>
                <w:tab w:val="decimal" w:pos="1020"/>
              </w:tabs>
              <w:spacing w:line="360" w:lineRule="exact"/>
              <w:ind w:right="-43"/>
              <w:jc w:val="both"/>
              <w:rPr>
                <w:rFonts w:ascii="Arial" w:hAnsi="Arial" w:cs="Arial"/>
              </w:rPr>
            </w:pPr>
            <w:r w:rsidRPr="001D534E">
              <w:rPr>
                <w:rFonts w:ascii="Arial" w:hAnsi="Arial" w:cs="Arial"/>
              </w:rPr>
              <w:t>2,205</w:t>
            </w:r>
          </w:p>
        </w:tc>
        <w:tc>
          <w:tcPr>
            <w:tcW w:w="1317" w:type="dxa"/>
          </w:tcPr>
          <w:p w14:paraId="21354ED2" w14:textId="5DB07018"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1,719</w:t>
            </w:r>
          </w:p>
        </w:tc>
        <w:tc>
          <w:tcPr>
            <w:tcW w:w="1317" w:type="dxa"/>
          </w:tcPr>
          <w:p w14:paraId="151D7FD2" w14:textId="3C0E75A0" w:rsidR="00F10B35" w:rsidRPr="001D534E" w:rsidRDefault="008A0687" w:rsidP="00F10B35">
            <w:pPr>
              <w:tabs>
                <w:tab w:val="decimal" w:pos="1020"/>
              </w:tabs>
              <w:spacing w:line="360" w:lineRule="exact"/>
              <w:ind w:right="-43"/>
              <w:jc w:val="both"/>
              <w:rPr>
                <w:rFonts w:ascii="Arial" w:hAnsi="Arial" w:cs="Arial"/>
              </w:rPr>
            </w:pPr>
            <w:r w:rsidRPr="001D534E">
              <w:rPr>
                <w:rFonts w:ascii="Arial" w:hAnsi="Arial" w:cs="Arial"/>
              </w:rPr>
              <w:t>2,202</w:t>
            </w:r>
          </w:p>
        </w:tc>
        <w:tc>
          <w:tcPr>
            <w:tcW w:w="1318" w:type="dxa"/>
          </w:tcPr>
          <w:p w14:paraId="27BD513D" w14:textId="2ABA6D20" w:rsidR="00F10B35" w:rsidRPr="001D534E" w:rsidRDefault="00F10B35" w:rsidP="00F10B35">
            <w:pPr>
              <w:tabs>
                <w:tab w:val="decimal" w:pos="1020"/>
              </w:tabs>
              <w:spacing w:line="360" w:lineRule="exact"/>
              <w:ind w:right="-43"/>
              <w:jc w:val="both"/>
              <w:rPr>
                <w:rFonts w:ascii="Arial" w:hAnsi="Arial" w:cs="Arial"/>
              </w:rPr>
            </w:pPr>
            <w:r w:rsidRPr="001D534E">
              <w:rPr>
                <w:rFonts w:ascii="Arial" w:hAnsi="Arial" w:cs="Arial"/>
              </w:rPr>
              <w:t>1,696</w:t>
            </w:r>
          </w:p>
        </w:tc>
      </w:tr>
      <w:tr w:rsidR="00F10B35" w:rsidRPr="001D534E" w14:paraId="4A9B3D26" w14:textId="77777777" w:rsidTr="00422018">
        <w:trPr>
          <w:trHeight w:val="333"/>
        </w:trPr>
        <w:tc>
          <w:tcPr>
            <w:tcW w:w="3911" w:type="dxa"/>
          </w:tcPr>
          <w:p w14:paraId="7ACB69F1" w14:textId="5FE3195D" w:rsidR="00F10B35" w:rsidRPr="001D534E" w:rsidRDefault="00F10B35" w:rsidP="00F10B35">
            <w:pPr>
              <w:tabs>
                <w:tab w:val="left" w:pos="900"/>
                <w:tab w:val="left" w:pos="1440"/>
                <w:tab w:val="right" w:pos="5490"/>
                <w:tab w:val="right" w:pos="7740"/>
                <w:tab w:val="right" w:pos="9180"/>
              </w:tabs>
              <w:spacing w:line="360" w:lineRule="exact"/>
              <w:ind w:right="-45"/>
              <w:jc w:val="thaiDistribute"/>
              <w:rPr>
                <w:rFonts w:ascii="Arial" w:hAnsi="Arial" w:cs="Arial"/>
                <w:cs/>
              </w:rPr>
            </w:pPr>
            <w:r w:rsidRPr="001D534E">
              <w:rPr>
                <w:rFonts w:ascii="Arial" w:hAnsi="Arial" w:cs="Arial"/>
              </w:rPr>
              <w:t>Others</w:t>
            </w:r>
          </w:p>
        </w:tc>
        <w:tc>
          <w:tcPr>
            <w:tcW w:w="1317" w:type="dxa"/>
          </w:tcPr>
          <w:p w14:paraId="365E6D2F" w14:textId="7CE0BFA9" w:rsidR="00F10B35" w:rsidRPr="001D534E" w:rsidRDefault="00D5109C" w:rsidP="00F10B35">
            <w:pPr>
              <w:pBdr>
                <w:bottom w:val="single" w:sz="4" w:space="1" w:color="auto"/>
              </w:pBdr>
              <w:tabs>
                <w:tab w:val="decimal" w:pos="1020"/>
              </w:tabs>
              <w:spacing w:line="360" w:lineRule="exact"/>
              <w:ind w:right="-43"/>
              <w:jc w:val="both"/>
              <w:rPr>
                <w:rFonts w:ascii="Arial" w:hAnsi="Arial" w:cs="Arial"/>
              </w:rPr>
            </w:pPr>
            <w:r w:rsidRPr="001D534E">
              <w:rPr>
                <w:rFonts w:ascii="Arial" w:hAnsi="Arial" w:cs="Arial"/>
              </w:rPr>
              <w:t>1,125</w:t>
            </w:r>
          </w:p>
        </w:tc>
        <w:tc>
          <w:tcPr>
            <w:tcW w:w="1317" w:type="dxa"/>
          </w:tcPr>
          <w:p w14:paraId="68AC4D04" w14:textId="473C0BB6" w:rsidR="00F10B35" w:rsidRPr="001D534E" w:rsidRDefault="00F10B35" w:rsidP="00F10B35">
            <w:pPr>
              <w:pBdr>
                <w:bottom w:val="single" w:sz="4" w:space="1" w:color="auto"/>
              </w:pBdr>
              <w:tabs>
                <w:tab w:val="decimal" w:pos="1020"/>
              </w:tabs>
              <w:spacing w:line="360" w:lineRule="exact"/>
              <w:ind w:right="-43"/>
              <w:jc w:val="both"/>
              <w:rPr>
                <w:rFonts w:ascii="Arial" w:hAnsi="Arial" w:cs="Arial"/>
              </w:rPr>
            </w:pPr>
            <w:r w:rsidRPr="001D534E">
              <w:rPr>
                <w:rFonts w:ascii="Arial" w:hAnsi="Arial" w:cs="Arial"/>
              </w:rPr>
              <w:t>1,146</w:t>
            </w:r>
          </w:p>
        </w:tc>
        <w:tc>
          <w:tcPr>
            <w:tcW w:w="1317" w:type="dxa"/>
          </w:tcPr>
          <w:p w14:paraId="35138612" w14:textId="11C34070" w:rsidR="00F10B35" w:rsidRPr="001D534E" w:rsidRDefault="008A0687" w:rsidP="00F10B35">
            <w:pPr>
              <w:pBdr>
                <w:bottom w:val="single" w:sz="4" w:space="1" w:color="auto"/>
              </w:pBdr>
              <w:tabs>
                <w:tab w:val="decimal" w:pos="1020"/>
              </w:tabs>
              <w:spacing w:line="360" w:lineRule="exact"/>
              <w:ind w:right="-43"/>
              <w:jc w:val="both"/>
              <w:rPr>
                <w:rFonts w:ascii="Arial" w:hAnsi="Arial" w:cs="Arial"/>
              </w:rPr>
            </w:pPr>
            <w:r w:rsidRPr="001D534E">
              <w:rPr>
                <w:rFonts w:ascii="Arial" w:hAnsi="Arial" w:cs="Arial"/>
              </w:rPr>
              <w:t>1,112</w:t>
            </w:r>
          </w:p>
        </w:tc>
        <w:tc>
          <w:tcPr>
            <w:tcW w:w="1318" w:type="dxa"/>
          </w:tcPr>
          <w:p w14:paraId="490B1E6E" w14:textId="0D20F7F9" w:rsidR="00F10B35" w:rsidRPr="001D534E" w:rsidRDefault="00F10B35" w:rsidP="00F10B35">
            <w:pPr>
              <w:pBdr>
                <w:bottom w:val="single" w:sz="4" w:space="1" w:color="auto"/>
              </w:pBdr>
              <w:tabs>
                <w:tab w:val="decimal" w:pos="1020"/>
              </w:tabs>
              <w:spacing w:line="360" w:lineRule="exact"/>
              <w:ind w:right="-43"/>
              <w:jc w:val="both"/>
              <w:rPr>
                <w:rFonts w:ascii="Arial" w:hAnsi="Arial" w:cs="Arial"/>
              </w:rPr>
            </w:pPr>
            <w:r w:rsidRPr="001D534E">
              <w:rPr>
                <w:rFonts w:ascii="Arial" w:hAnsi="Arial" w:cs="Arial"/>
              </w:rPr>
              <w:t>1,133</w:t>
            </w:r>
          </w:p>
        </w:tc>
      </w:tr>
      <w:tr w:rsidR="00F10B35" w:rsidRPr="001D534E" w14:paraId="3883921B" w14:textId="77777777" w:rsidTr="00422018">
        <w:trPr>
          <w:trHeight w:val="297"/>
        </w:trPr>
        <w:tc>
          <w:tcPr>
            <w:tcW w:w="3911" w:type="dxa"/>
          </w:tcPr>
          <w:p w14:paraId="4085B6D1" w14:textId="084003AB" w:rsidR="00F10B35" w:rsidRPr="001D534E" w:rsidRDefault="00F10B35" w:rsidP="00F10B35">
            <w:pPr>
              <w:tabs>
                <w:tab w:val="left" w:pos="600"/>
                <w:tab w:val="left" w:pos="900"/>
                <w:tab w:val="right" w:pos="7280"/>
                <w:tab w:val="right" w:pos="8540"/>
              </w:tabs>
              <w:spacing w:line="360" w:lineRule="exact"/>
              <w:ind w:right="-43"/>
              <w:jc w:val="thaiDistribute"/>
              <w:rPr>
                <w:rFonts w:ascii="Arial" w:hAnsi="Arial" w:cs="Arial"/>
                <w:cs/>
              </w:rPr>
            </w:pPr>
            <w:r w:rsidRPr="001D534E">
              <w:rPr>
                <w:rFonts w:ascii="Arial" w:hAnsi="Arial" w:cs="Arial"/>
              </w:rPr>
              <w:t>Total other current liabilities</w:t>
            </w:r>
          </w:p>
        </w:tc>
        <w:tc>
          <w:tcPr>
            <w:tcW w:w="1317" w:type="dxa"/>
          </w:tcPr>
          <w:p w14:paraId="0A4AF910" w14:textId="55259EC5" w:rsidR="00F10B35" w:rsidRPr="001D534E" w:rsidRDefault="00D5109C" w:rsidP="00F10B35">
            <w:pPr>
              <w:pBdr>
                <w:bottom w:val="double" w:sz="4" w:space="1" w:color="auto"/>
              </w:pBdr>
              <w:tabs>
                <w:tab w:val="decimal" w:pos="1020"/>
              </w:tabs>
              <w:spacing w:line="360" w:lineRule="exact"/>
              <w:ind w:right="-43"/>
              <w:jc w:val="both"/>
              <w:rPr>
                <w:rFonts w:ascii="Arial" w:hAnsi="Arial" w:cs="Arial"/>
              </w:rPr>
            </w:pPr>
            <w:r w:rsidRPr="001D534E">
              <w:rPr>
                <w:rFonts w:ascii="Arial" w:hAnsi="Arial" w:cs="Arial"/>
              </w:rPr>
              <w:t>41,015</w:t>
            </w:r>
          </w:p>
        </w:tc>
        <w:tc>
          <w:tcPr>
            <w:tcW w:w="1317" w:type="dxa"/>
          </w:tcPr>
          <w:p w14:paraId="64C34BDC" w14:textId="63CAD860" w:rsidR="00F10B35" w:rsidRPr="001D534E" w:rsidRDefault="00F10B35" w:rsidP="00F10B35">
            <w:pPr>
              <w:pBdr>
                <w:bottom w:val="double" w:sz="4" w:space="1" w:color="auto"/>
              </w:pBdr>
              <w:tabs>
                <w:tab w:val="decimal" w:pos="1020"/>
              </w:tabs>
              <w:spacing w:line="360" w:lineRule="exact"/>
              <w:ind w:right="-43"/>
              <w:jc w:val="both"/>
              <w:rPr>
                <w:rFonts w:ascii="Arial" w:hAnsi="Arial" w:cs="Arial"/>
              </w:rPr>
            </w:pPr>
            <w:r w:rsidRPr="001D534E">
              <w:rPr>
                <w:rFonts w:ascii="Arial" w:hAnsi="Arial" w:cs="Arial"/>
              </w:rPr>
              <w:t>26,087</w:t>
            </w:r>
          </w:p>
        </w:tc>
        <w:tc>
          <w:tcPr>
            <w:tcW w:w="1317" w:type="dxa"/>
          </w:tcPr>
          <w:p w14:paraId="33423241" w14:textId="0A8BBCD7" w:rsidR="00F10B35" w:rsidRPr="001D534E" w:rsidRDefault="008A0687" w:rsidP="00F10B35">
            <w:pPr>
              <w:pBdr>
                <w:bottom w:val="double" w:sz="4" w:space="1" w:color="auto"/>
              </w:pBdr>
              <w:tabs>
                <w:tab w:val="decimal" w:pos="1020"/>
              </w:tabs>
              <w:spacing w:line="360" w:lineRule="exact"/>
              <w:ind w:right="-43"/>
              <w:jc w:val="both"/>
              <w:rPr>
                <w:rFonts w:ascii="Arial" w:hAnsi="Arial" w:cs="Arial"/>
              </w:rPr>
            </w:pPr>
            <w:r w:rsidRPr="001D534E">
              <w:rPr>
                <w:rFonts w:ascii="Arial" w:hAnsi="Arial" w:cs="Arial"/>
              </w:rPr>
              <w:t>40,976</w:t>
            </w:r>
          </w:p>
        </w:tc>
        <w:tc>
          <w:tcPr>
            <w:tcW w:w="1318" w:type="dxa"/>
          </w:tcPr>
          <w:p w14:paraId="0D8EC0B5" w14:textId="55A91867" w:rsidR="00F10B35" w:rsidRPr="001D534E" w:rsidRDefault="00F10B35" w:rsidP="00F10B35">
            <w:pPr>
              <w:pBdr>
                <w:bottom w:val="double" w:sz="4" w:space="1" w:color="auto"/>
              </w:pBdr>
              <w:tabs>
                <w:tab w:val="decimal" w:pos="1020"/>
              </w:tabs>
              <w:spacing w:line="360" w:lineRule="exact"/>
              <w:ind w:right="-43"/>
              <w:jc w:val="both"/>
              <w:rPr>
                <w:rFonts w:ascii="Arial" w:hAnsi="Arial" w:cs="Arial"/>
              </w:rPr>
            </w:pPr>
            <w:r w:rsidRPr="001D534E">
              <w:rPr>
                <w:rFonts w:ascii="Arial" w:hAnsi="Arial" w:cs="Arial"/>
              </w:rPr>
              <w:t>26,026</w:t>
            </w:r>
          </w:p>
        </w:tc>
      </w:tr>
    </w:tbl>
    <w:p w14:paraId="44E41CC3" w14:textId="09E31423" w:rsidR="00D824DF" w:rsidRPr="001D534E" w:rsidRDefault="00422018" w:rsidP="00694387">
      <w:pPr>
        <w:tabs>
          <w:tab w:val="left" w:pos="540"/>
        </w:tabs>
        <w:spacing w:before="240" w:after="120" w:line="380" w:lineRule="exact"/>
        <w:jc w:val="both"/>
        <w:outlineLvl w:val="0"/>
        <w:rPr>
          <w:rFonts w:ascii="Arial" w:hAnsi="Arial" w:cs="Arial"/>
          <w:b/>
          <w:bCs/>
          <w:sz w:val="22"/>
          <w:szCs w:val="22"/>
        </w:rPr>
      </w:pPr>
      <w:r w:rsidRPr="001D534E">
        <w:rPr>
          <w:rFonts w:ascii="Arial" w:hAnsi="Arial" w:cs="Arial"/>
          <w:b/>
          <w:bCs/>
          <w:sz w:val="22"/>
          <w:szCs w:val="22"/>
        </w:rPr>
        <w:t>2</w:t>
      </w:r>
      <w:r w:rsidR="008A0687" w:rsidRPr="001D534E">
        <w:rPr>
          <w:rFonts w:ascii="Arial" w:hAnsi="Arial" w:cs="Arial"/>
          <w:b/>
          <w:bCs/>
          <w:sz w:val="22"/>
          <w:szCs w:val="22"/>
        </w:rPr>
        <w:t>1</w:t>
      </w:r>
      <w:r w:rsidR="00D824DF" w:rsidRPr="001D534E">
        <w:rPr>
          <w:rFonts w:ascii="Arial" w:hAnsi="Arial" w:cs="Arial"/>
          <w:b/>
          <w:bCs/>
          <w:sz w:val="22"/>
          <w:szCs w:val="22"/>
        </w:rPr>
        <w:t>.</w:t>
      </w:r>
      <w:r w:rsidR="00D824DF" w:rsidRPr="001D534E">
        <w:rPr>
          <w:rFonts w:ascii="Arial" w:hAnsi="Arial" w:cs="Arial"/>
          <w:b/>
          <w:bCs/>
          <w:sz w:val="22"/>
          <w:szCs w:val="22"/>
        </w:rPr>
        <w:tab/>
      </w:r>
      <w:r w:rsidR="00157E9C" w:rsidRPr="001D534E">
        <w:rPr>
          <w:rFonts w:ascii="Arial" w:hAnsi="Arial" w:cs="Arial"/>
          <w:b/>
          <w:bCs/>
          <w:sz w:val="22"/>
          <w:szCs w:val="22"/>
        </w:rPr>
        <w:t xml:space="preserve">Provision for </w:t>
      </w:r>
      <w:r w:rsidR="00D824DF" w:rsidRPr="001D534E">
        <w:rPr>
          <w:rFonts w:ascii="Arial" w:hAnsi="Arial" w:cs="Arial"/>
          <w:b/>
          <w:bCs/>
          <w:sz w:val="22"/>
          <w:szCs w:val="22"/>
        </w:rPr>
        <w:t>employee benefits</w:t>
      </w:r>
    </w:p>
    <w:p w14:paraId="7E3050BC" w14:textId="70D4A91D" w:rsidR="002A380B" w:rsidRPr="001D534E" w:rsidRDefault="002A380B" w:rsidP="002A380B">
      <w:pPr>
        <w:spacing w:before="120" w:after="120" w:line="380" w:lineRule="exact"/>
        <w:ind w:left="547"/>
        <w:jc w:val="both"/>
        <w:rPr>
          <w:rFonts w:ascii="Arial" w:hAnsi="Arial" w:cs="Arial"/>
          <w:sz w:val="22"/>
          <w:szCs w:val="22"/>
        </w:rPr>
      </w:pPr>
      <w:r w:rsidRPr="001D534E">
        <w:rPr>
          <w:rFonts w:ascii="Arial" w:hAnsi="Arial" w:cs="Arial"/>
          <w:sz w:val="22"/>
          <w:szCs w:val="22"/>
        </w:rPr>
        <w:t>Provision for employee benefits, which represents compensation payable to employees after they retire, was as follows:</w:t>
      </w:r>
    </w:p>
    <w:tbl>
      <w:tblPr>
        <w:tblW w:w="9180" w:type="dxa"/>
        <w:tblInd w:w="450" w:type="dxa"/>
        <w:tblLayout w:type="fixed"/>
        <w:tblLook w:val="04A0" w:firstRow="1" w:lastRow="0" w:firstColumn="1" w:lastColumn="0" w:noHBand="0" w:noVBand="1"/>
      </w:tblPr>
      <w:tblGrid>
        <w:gridCol w:w="4050"/>
        <w:gridCol w:w="1282"/>
        <w:gridCol w:w="1283"/>
        <w:gridCol w:w="1282"/>
        <w:gridCol w:w="1283"/>
      </w:tblGrid>
      <w:tr w:rsidR="00422018" w:rsidRPr="001D534E" w14:paraId="55876D3A" w14:textId="77777777" w:rsidTr="00422018">
        <w:trPr>
          <w:trHeight w:val="80"/>
        </w:trPr>
        <w:tc>
          <w:tcPr>
            <w:tcW w:w="4050" w:type="dxa"/>
          </w:tcPr>
          <w:p w14:paraId="13D1EFBD" w14:textId="77777777" w:rsidR="00422018" w:rsidRPr="001D534E" w:rsidRDefault="00422018" w:rsidP="006276CF">
            <w:pPr>
              <w:tabs>
                <w:tab w:val="left" w:pos="159"/>
                <w:tab w:val="left" w:pos="900"/>
                <w:tab w:val="right" w:pos="7280"/>
                <w:tab w:val="right" w:pos="8540"/>
              </w:tabs>
              <w:spacing w:line="320" w:lineRule="exact"/>
              <w:ind w:left="339" w:right="-43" w:hanging="339"/>
              <w:jc w:val="thaiDistribute"/>
              <w:rPr>
                <w:rFonts w:ascii="Arial" w:hAnsi="Arial" w:cs="Arial"/>
                <w:sz w:val="18"/>
                <w:szCs w:val="18"/>
                <w:cs/>
              </w:rPr>
            </w:pPr>
          </w:p>
        </w:tc>
        <w:tc>
          <w:tcPr>
            <w:tcW w:w="5130" w:type="dxa"/>
            <w:gridSpan w:val="4"/>
          </w:tcPr>
          <w:p w14:paraId="6E4483F6" w14:textId="77777777" w:rsidR="00422018" w:rsidRPr="001D534E" w:rsidRDefault="00422018" w:rsidP="006276CF">
            <w:pPr>
              <w:tabs>
                <w:tab w:val="left" w:pos="600"/>
                <w:tab w:val="left" w:pos="900"/>
                <w:tab w:val="right" w:pos="7280"/>
                <w:tab w:val="right" w:pos="8540"/>
              </w:tabs>
              <w:spacing w:line="320" w:lineRule="exact"/>
              <w:ind w:right="-43"/>
              <w:jc w:val="right"/>
              <w:rPr>
                <w:rFonts w:ascii="Arial" w:hAnsi="Arial" w:cs="Arial"/>
                <w:sz w:val="18"/>
                <w:szCs w:val="18"/>
                <w:u w:val="single"/>
              </w:rPr>
            </w:pPr>
            <w:r w:rsidRPr="001D534E">
              <w:rPr>
                <w:rFonts w:ascii="Arial" w:hAnsi="Arial" w:cs="Arial"/>
                <w:sz w:val="18"/>
                <w:szCs w:val="18"/>
              </w:rPr>
              <w:t>(Unit: Thousand Baht)</w:t>
            </w:r>
          </w:p>
        </w:tc>
      </w:tr>
      <w:tr w:rsidR="00422018" w:rsidRPr="001D534E" w14:paraId="78CB15EE" w14:textId="77777777" w:rsidTr="00422018">
        <w:trPr>
          <w:trHeight w:val="398"/>
        </w:trPr>
        <w:tc>
          <w:tcPr>
            <w:tcW w:w="4050" w:type="dxa"/>
          </w:tcPr>
          <w:p w14:paraId="47762376" w14:textId="77777777" w:rsidR="00422018" w:rsidRPr="001D534E" w:rsidRDefault="00422018" w:rsidP="006276CF">
            <w:pPr>
              <w:tabs>
                <w:tab w:val="left" w:pos="159"/>
                <w:tab w:val="left" w:pos="900"/>
                <w:tab w:val="right" w:pos="7280"/>
                <w:tab w:val="right" w:pos="8540"/>
              </w:tabs>
              <w:spacing w:line="320" w:lineRule="exact"/>
              <w:ind w:left="339" w:right="-43" w:hanging="339"/>
              <w:jc w:val="thaiDistribute"/>
              <w:rPr>
                <w:rFonts w:ascii="Arial" w:hAnsi="Arial" w:cs="Arial"/>
                <w:sz w:val="18"/>
                <w:szCs w:val="18"/>
                <w:cs/>
              </w:rPr>
            </w:pPr>
          </w:p>
        </w:tc>
        <w:tc>
          <w:tcPr>
            <w:tcW w:w="2565" w:type="dxa"/>
            <w:gridSpan w:val="2"/>
          </w:tcPr>
          <w:p w14:paraId="1A3B3418" w14:textId="5FC5943F" w:rsidR="00422018" w:rsidRPr="001D534E" w:rsidRDefault="00422018" w:rsidP="006276CF">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18"/>
                <w:szCs w:val="18"/>
              </w:rPr>
            </w:pPr>
            <w:r w:rsidRPr="001D534E">
              <w:rPr>
                <w:rFonts w:ascii="Arial" w:hAnsi="Arial" w:cs="Arial"/>
                <w:sz w:val="18"/>
                <w:szCs w:val="18"/>
              </w:rPr>
              <w:t>Consolidated                       financial statements</w:t>
            </w:r>
          </w:p>
        </w:tc>
        <w:tc>
          <w:tcPr>
            <w:tcW w:w="2565" w:type="dxa"/>
            <w:gridSpan w:val="2"/>
            <w:vAlign w:val="bottom"/>
          </w:tcPr>
          <w:p w14:paraId="6C4A4878" w14:textId="77777777" w:rsidR="00422018" w:rsidRPr="001D534E" w:rsidRDefault="00422018" w:rsidP="006276CF">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18"/>
                <w:szCs w:val="18"/>
              </w:rPr>
            </w:pPr>
            <w:r w:rsidRPr="001D534E">
              <w:rPr>
                <w:rFonts w:ascii="Arial" w:hAnsi="Arial" w:cs="Arial"/>
                <w:sz w:val="18"/>
                <w:szCs w:val="18"/>
              </w:rPr>
              <w:t>Separate</w:t>
            </w:r>
            <w:r w:rsidRPr="001D534E">
              <w:rPr>
                <w:rFonts w:ascii="Arial" w:hAnsi="Arial" w:cs="Arial"/>
                <w:sz w:val="18"/>
                <w:szCs w:val="18"/>
                <w:cs/>
              </w:rPr>
              <w:t xml:space="preserve">                                        </w:t>
            </w:r>
            <w:r w:rsidRPr="001D534E">
              <w:rPr>
                <w:rFonts w:ascii="Arial" w:hAnsi="Arial" w:cs="Arial"/>
                <w:sz w:val="18"/>
                <w:szCs w:val="18"/>
              </w:rPr>
              <w:t>financial statements</w:t>
            </w:r>
          </w:p>
        </w:tc>
      </w:tr>
      <w:tr w:rsidR="00422018" w:rsidRPr="001D534E" w14:paraId="3F058E30" w14:textId="77777777" w:rsidTr="00422018">
        <w:trPr>
          <w:trHeight w:val="378"/>
        </w:trPr>
        <w:tc>
          <w:tcPr>
            <w:tcW w:w="4050" w:type="dxa"/>
          </w:tcPr>
          <w:p w14:paraId="221552DC" w14:textId="77777777" w:rsidR="00422018" w:rsidRPr="001D534E" w:rsidRDefault="00422018" w:rsidP="00422018">
            <w:pPr>
              <w:tabs>
                <w:tab w:val="left" w:pos="159"/>
                <w:tab w:val="left" w:pos="900"/>
                <w:tab w:val="right" w:pos="7280"/>
                <w:tab w:val="right" w:pos="8540"/>
              </w:tabs>
              <w:spacing w:line="320" w:lineRule="exact"/>
              <w:ind w:left="339" w:right="-43" w:hanging="339"/>
              <w:jc w:val="thaiDistribute"/>
              <w:rPr>
                <w:rFonts w:ascii="Arial" w:hAnsi="Arial" w:cs="Arial"/>
                <w:sz w:val="18"/>
                <w:szCs w:val="18"/>
              </w:rPr>
            </w:pPr>
            <w:r w:rsidRPr="001D534E">
              <w:rPr>
                <w:rFonts w:ascii="Arial" w:hAnsi="Arial" w:cs="Arial"/>
                <w:sz w:val="18"/>
                <w:szCs w:val="18"/>
              </w:rPr>
              <w:br w:type="page"/>
            </w:r>
          </w:p>
        </w:tc>
        <w:tc>
          <w:tcPr>
            <w:tcW w:w="1282" w:type="dxa"/>
          </w:tcPr>
          <w:p w14:paraId="60F9E00E" w14:textId="672CF809" w:rsidR="00422018" w:rsidRPr="001D534E" w:rsidRDefault="00265222" w:rsidP="00422018">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18"/>
                <w:szCs w:val="18"/>
              </w:rPr>
            </w:pPr>
            <w:r w:rsidRPr="001D534E">
              <w:rPr>
                <w:rFonts w:ascii="Arial" w:hAnsi="Arial" w:cs="Arial"/>
                <w:sz w:val="18"/>
                <w:szCs w:val="18"/>
              </w:rPr>
              <w:t>2025</w:t>
            </w:r>
          </w:p>
        </w:tc>
        <w:tc>
          <w:tcPr>
            <w:tcW w:w="1283" w:type="dxa"/>
          </w:tcPr>
          <w:p w14:paraId="27187E17" w14:textId="447C76A0" w:rsidR="00422018" w:rsidRPr="001D534E" w:rsidRDefault="00265222" w:rsidP="00422018">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18"/>
                <w:szCs w:val="18"/>
              </w:rPr>
            </w:pPr>
            <w:r w:rsidRPr="001D534E">
              <w:rPr>
                <w:rFonts w:ascii="Arial" w:hAnsi="Arial" w:cs="Arial"/>
                <w:sz w:val="18"/>
                <w:szCs w:val="18"/>
              </w:rPr>
              <w:t>2024</w:t>
            </w:r>
          </w:p>
        </w:tc>
        <w:tc>
          <w:tcPr>
            <w:tcW w:w="1282" w:type="dxa"/>
          </w:tcPr>
          <w:p w14:paraId="71AA0CB9" w14:textId="4B823CB1" w:rsidR="00422018" w:rsidRPr="001D534E" w:rsidRDefault="00265222" w:rsidP="00422018">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18"/>
                <w:szCs w:val="18"/>
              </w:rPr>
            </w:pPr>
            <w:r w:rsidRPr="001D534E">
              <w:rPr>
                <w:rFonts w:ascii="Arial" w:hAnsi="Arial" w:cs="Arial"/>
                <w:sz w:val="18"/>
                <w:szCs w:val="18"/>
              </w:rPr>
              <w:t>2025</w:t>
            </w:r>
          </w:p>
        </w:tc>
        <w:tc>
          <w:tcPr>
            <w:tcW w:w="1283" w:type="dxa"/>
          </w:tcPr>
          <w:p w14:paraId="23B70347" w14:textId="22399CB7" w:rsidR="00422018" w:rsidRPr="001D534E" w:rsidRDefault="00265222" w:rsidP="00422018">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18"/>
                <w:szCs w:val="18"/>
              </w:rPr>
            </w:pPr>
            <w:r w:rsidRPr="001D534E">
              <w:rPr>
                <w:rFonts w:ascii="Arial" w:hAnsi="Arial" w:cs="Arial"/>
                <w:sz w:val="18"/>
                <w:szCs w:val="18"/>
              </w:rPr>
              <w:t>2024</w:t>
            </w:r>
          </w:p>
        </w:tc>
      </w:tr>
      <w:tr w:rsidR="00F10B35" w:rsidRPr="001D534E" w14:paraId="32081C2A" w14:textId="77777777" w:rsidTr="00422018">
        <w:trPr>
          <w:trHeight w:val="333"/>
        </w:trPr>
        <w:tc>
          <w:tcPr>
            <w:tcW w:w="4050" w:type="dxa"/>
          </w:tcPr>
          <w:p w14:paraId="1D9103D7" w14:textId="77777777" w:rsidR="00F10B35" w:rsidRPr="001D534E" w:rsidRDefault="00F10B35" w:rsidP="00F10B35">
            <w:pPr>
              <w:tabs>
                <w:tab w:val="left" w:pos="900"/>
                <w:tab w:val="right" w:pos="7280"/>
                <w:tab w:val="right" w:pos="8540"/>
              </w:tabs>
              <w:spacing w:line="320" w:lineRule="exact"/>
              <w:ind w:left="165" w:right="-43" w:hanging="165"/>
              <w:rPr>
                <w:rFonts w:ascii="Arial" w:hAnsi="Arial" w:cs="Arial"/>
                <w:b/>
                <w:bCs/>
                <w:sz w:val="18"/>
                <w:szCs w:val="18"/>
              </w:rPr>
            </w:pPr>
            <w:r w:rsidRPr="001D534E">
              <w:rPr>
                <w:rFonts w:ascii="Arial" w:hAnsi="Arial" w:cs="Arial"/>
                <w:b/>
                <w:bCs/>
                <w:sz w:val="18"/>
                <w:szCs w:val="18"/>
              </w:rPr>
              <w:t xml:space="preserve">Provision for employee benefits </w:t>
            </w:r>
          </w:p>
          <w:p w14:paraId="6F735D59" w14:textId="77F32286" w:rsidR="00F10B35" w:rsidRPr="001D534E" w:rsidRDefault="00F10B35" w:rsidP="00F10B35">
            <w:pPr>
              <w:tabs>
                <w:tab w:val="left" w:pos="900"/>
                <w:tab w:val="right" w:pos="7280"/>
                <w:tab w:val="right" w:pos="8540"/>
              </w:tabs>
              <w:spacing w:line="320" w:lineRule="exact"/>
              <w:ind w:left="165" w:right="-43" w:hanging="165"/>
              <w:rPr>
                <w:rFonts w:ascii="Arial" w:hAnsi="Arial" w:cs="Arial"/>
                <w:sz w:val="18"/>
                <w:szCs w:val="18"/>
                <w:cs/>
              </w:rPr>
            </w:pPr>
            <w:r w:rsidRPr="001D534E">
              <w:rPr>
                <w:rFonts w:ascii="Arial" w:hAnsi="Arial" w:cs="Arial"/>
                <w:b/>
                <w:bCs/>
                <w:sz w:val="18"/>
                <w:szCs w:val="18"/>
              </w:rPr>
              <w:t xml:space="preserve">   at the beginning of year</w:t>
            </w:r>
          </w:p>
        </w:tc>
        <w:tc>
          <w:tcPr>
            <w:tcW w:w="1282" w:type="dxa"/>
            <w:vAlign w:val="bottom"/>
          </w:tcPr>
          <w:p w14:paraId="54ABBCBD" w14:textId="28CD9E10" w:rsidR="00F10B35" w:rsidRPr="001D534E" w:rsidRDefault="00501A1D"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95,231</w:t>
            </w:r>
          </w:p>
        </w:tc>
        <w:tc>
          <w:tcPr>
            <w:tcW w:w="1283" w:type="dxa"/>
            <w:vAlign w:val="bottom"/>
          </w:tcPr>
          <w:p w14:paraId="37D119FE" w14:textId="68306406"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92,900</w:t>
            </w:r>
          </w:p>
        </w:tc>
        <w:tc>
          <w:tcPr>
            <w:tcW w:w="1282" w:type="dxa"/>
            <w:vAlign w:val="bottom"/>
          </w:tcPr>
          <w:p w14:paraId="6BDEE616" w14:textId="3E8880B3" w:rsidR="00F10B35" w:rsidRPr="001D534E" w:rsidRDefault="00E24EFC"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94,782</w:t>
            </w:r>
          </w:p>
        </w:tc>
        <w:tc>
          <w:tcPr>
            <w:tcW w:w="1283" w:type="dxa"/>
            <w:vAlign w:val="bottom"/>
          </w:tcPr>
          <w:p w14:paraId="612DB866" w14:textId="171D270B"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92,264</w:t>
            </w:r>
          </w:p>
        </w:tc>
      </w:tr>
      <w:tr w:rsidR="00F10B35" w:rsidRPr="001D534E" w14:paraId="7933FF83" w14:textId="77777777" w:rsidTr="00422018">
        <w:trPr>
          <w:trHeight w:val="333"/>
        </w:trPr>
        <w:tc>
          <w:tcPr>
            <w:tcW w:w="4050" w:type="dxa"/>
          </w:tcPr>
          <w:p w14:paraId="4E5DC94F" w14:textId="69AE14A9" w:rsidR="00F10B35" w:rsidRPr="001D534E" w:rsidRDefault="00F10B35" w:rsidP="00F10B35">
            <w:pPr>
              <w:tabs>
                <w:tab w:val="left" w:pos="900"/>
                <w:tab w:val="right" w:pos="7280"/>
                <w:tab w:val="right" w:pos="8540"/>
              </w:tabs>
              <w:spacing w:line="320" w:lineRule="exact"/>
              <w:ind w:left="165" w:right="-43" w:hanging="165"/>
              <w:rPr>
                <w:rFonts w:ascii="Arial" w:hAnsi="Arial" w:cs="Arial"/>
                <w:sz w:val="18"/>
                <w:szCs w:val="18"/>
                <w:cs/>
              </w:rPr>
            </w:pPr>
            <w:r w:rsidRPr="001D534E">
              <w:rPr>
                <w:rFonts w:ascii="Arial" w:hAnsi="Arial" w:cs="Arial"/>
                <w:color w:val="000000"/>
                <w:sz w:val="18"/>
                <w:szCs w:val="18"/>
              </w:rPr>
              <w:t>Included in profit or loss:</w:t>
            </w:r>
          </w:p>
        </w:tc>
        <w:tc>
          <w:tcPr>
            <w:tcW w:w="1282" w:type="dxa"/>
            <w:vAlign w:val="bottom"/>
          </w:tcPr>
          <w:p w14:paraId="18B738EC" w14:textId="77777777" w:rsidR="00F10B35" w:rsidRPr="001D534E" w:rsidRDefault="00F10B35" w:rsidP="00F10B35">
            <w:pPr>
              <w:tabs>
                <w:tab w:val="decimal" w:pos="975"/>
              </w:tabs>
              <w:spacing w:line="320" w:lineRule="exact"/>
              <w:ind w:right="-43"/>
              <w:rPr>
                <w:rFonts w:ascii="Arial" w:hAnsi="Arial" w:cs="Arial"/>
                <w:sz w:val="18"/>
                <w:szCs w:val="18"/>
              </w:rPr>
            </w:pPr>
          </w:p>
        </w:tc>
        <w:tc>
          <w:tcPr>
            <w:tcW w:w="1283" w:type="dxa"/>
            <w:vAlign w:val="bottom"/>
          </w:tcPr>
          <w:p w14:paraId="7F00ACD8" w14:textId="08DCC67C" w:rsidR="00F10B35" w:rsidRPr="001D534E" w:rsidRDefault="00F10B35" w:rsidP="00F10B35">
            <w:pPr>
              <w:tabs>
                <w:tab w:val="decimal" w:pos="975"/>
              </w:tabs>
              <w:spacing w:line="320" w:lineRule="exact"/>
              <w:ind w:right="-43"/>
              <w:rPr>
                <w:rFonts w:ascii="Arial" w:hAnsi="Arial" w:cs="Arial"/>
                <w:sz w:val="18"/>
                <w:szCs w:val="18"/>
              </w:rPr>
            </w:pPr>
          </w:p>
        </w:tc>
        <w:tc>
          <w:tcPr>
            <w:tcW w:w="1282" w:type="dxa"/>
            <w:vAlign w:val="bottom"/>
          </w:tcPr>
          <w:p w14:paraId="57F3CFCE" w14:textId="77777777" w:rsidR="00F10B35" w:rsidRPr="001D534E" w:rsidRDefault="00F10B35" w:rsidP="00F10B35">
            <w:pPr>
              <w:tabs>
                <w:tab w:val="decimal" w:pos="975"/>
              </w:tabs>
              <w:spacing w:line="320" w:lineRule="exact"/>
              <w:ind w:right="-43"/>
              <w:rPr>
                <w:rFonts w:ascii="Arial" w:hAnsi="Arial" w:cs="Arial"/>
                <w:sz w:val="18"/>
                <w:szCs w:val="18"/>
              </w:rPr>
            </w:pPr>
          </w:p>
        </w:tc>
        <w:tc>
          <w:tcPr>
            <w:tcW w:w="1283" w:type="dxa"/>
            <w:vAlign w:val="bottom"/>
          </w:tcPr>
          <w:p w14:paraId="3F77FD0F" w14:textId="77777777" w:rsidR="00F10B35" w:rsidRPr="001D534E" w:rsidRDefault="00F10B35" w:rsidP="00F10B35">
            <w:pPr>
              <w:tabs>
                <w:tab w:val="decimal" w:pos="975"/>
              </w:tabs>
              <w:spacing w:line="320" w:lineRule="exact"/>
              <w:ind w:right="-43"/>
              <w:rPr>
                <w:rFonts w:ascii="Arial" w:hAnsi="Arial" w:cs="Arial"/>
                <w:sz w:val="18"/>
                <w:szCs w:val="18"/>
              </w:rPr>
            </w:pPr>
          </w:p>
        </w:tc>
      </w:tr>
      <w:tr w:rsidR="00F10B35" w:rsidRPr="001D534E" w14:paraId="0B320C69" w14:textId="77777777" w:rsidTr="00422018">
        <w:trPr>
          <w:trHeight w:val="333"/>
        </w:trPr>
        <w:tc>
          <w:tcPr>
            <w:tcW w:w="4050" w:type="dxa"/>
          </w:tcPr>
          <w:p w14:paraId="5EE230D6" w14:textId="565B968C" w:rsidR="00F10B35" w:rsidRPr="001D534E" w:rsidRDefault="00F10B35" w:rsidP="00F10B35">
            <w:pPr>
              <w:tabs>
                <w:tab w:val="left" w:pos="900"/>
                <w:tab w:val="right" w:pos="7280"/>
                <w:tab w:val="right" w:pos="8540"/>
              </w:tabs>
              <w:spacing w:line="320" w:lineRule="exact"/>
              <w:ind w:left="165" w:right="-43" w:hanging="165"/>
              <w:rPr>
                <w:rFonts w:ascii="Arial" w:hAnsi="Arial" w:cs="Arial"/>
                <w:sz w:val="18"/>
                <w:szCs w:val="18"/>
                <w:cs/>
              </w:rPr>
            </w:pPr>
            <w:r w:rsidRPr="001D534E">
              <w:rPr>
                <w:rFonts w:ascii="Arial" w:hAnsi="Arial" w:cs="Arial"/>
                <w:color w:val="000000"/>
                <w:sz w:val="18"/>
                <w:szCs w:val="18"/>
              </w:rPr>
              <w:tab/>
              <w:t>Current service cost</w:t>
            </w:r>
            <w:r w:rsidRPr="001D534E">
              <w:rPr>
                <w:rFonts w:ascii="Arial" w:hAnsi="Arial" w:cs="Arial"/>
                <w:color w:val="000000"/>
                <w:sz w:val="18"/>
                <w:szCs w:val="18"/>
                <w:cs/>
              </w:rPr>
              <w:t xml:space="preserve"> </w:t>
            </w:r>
          </w:p>
        </w:tc>
        <w:tc>
          <w:tcPr>
            <w:tcW w:w="1282" w:type="dxa"/>
            <w:vAlign w:val="bottom"/>
          </w:tcPr>
          <w:p w14:paraId="7CB2A7E7" w14:textId="73358D39" w:rsidR="00F10B35" w:rsidRPr="001D534E" w:rsidRDefault="00501A1D" w:rsidP="00F10B35">
            <w:pPr>
              <w:tabs>
                <w:tab w:val="decimal" w:pos="975"/>
              </w:tabs>
              <w:spacing w:line="320" w:lineRule="exact"/>
              <w:ind w:right="-43"/>
              <w:rPr>
                <w:rFonts w:ascii="Arial" w:hAnsi="Arial" w:cs="Browallia New"/>
                <w:sz w:val="18"/>
                <w:szCs w:val="22"/>
                <w:lang w:val="en-US"/>
              </w:rPr>
            </w:pPr>
            <w:r w:rsidRPr="001D534E">
              <w:rPr>
                <w:rFonts w:ascii="Arial" w:hAnsi="Arial" w:cs="Arial"/>
                <w:sz w:val="18"/>
                <w:szCs w:val="18"/>
              </w:rPr>
              <w:t>10,962</w:t>
            </w:r>
          </w:p>
        </w:tc>
        <w:tc>
          <w:tcPr>
            <w:tcW w:w="1283" w:type="dxa"/>
            <w:vAlign w:val="bottom"/>
          </w:tcPr>
          <w:p w14:paraId="267866F9" w14:textId="2301D492"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Browallia New"/>
                <w:sz w:val="18"/>
                <w:szCs w:val="22"/>
                <w:lang w:val="en-US"/>
              </w:rPr>
              <w:t>10,765</w:t>
            </w:r>
          </w:p>
        </w:tc>
        <w:tc>
          <w:tcPr>
            <w:tcW w:w="1282" w:type="dxa"/>
            <w:vAlign w:val="bottom"/>
          </w:tcPr>
          <w:p w14:paraId="74132124" w14:textId="0C9067E4" w:rsidR="00F10B35" w:rsidRPr="001D534E" w:rsidRDefault="00E24EFC"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10,</w:t>
            </w:r>
            <w:r w:rsidR="00EC2DA8">
              <w:rPr>
                <w:rFonts w:ascii="Arial" w:hAnsi="Arial" w:cs="Arial"/>
                <w:sz w:val="18"/>
                <w:szCs w:val="18"/>
              </w:rPr>
              <w:t>955</w:t>
            </w:r>
          </w:p>
        </w:tc>
        <w:tc>
          <w:tcPr>
            <w:tcW w:w="1283" w:type="dxa"/>
            <w:vAlign w:val="bottom"/>
          </w:tcPr>
          <w:p w14:paraId="1CEB553F" w14:textId="58C07F05"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10,952</w:t>
            </w:r>
          </w:p>
        </w:tc>
      </w:tr>
      <w:tr w:rsidR="00F10B35" w:rsidRPr="001D534E" w14:paraId="558FFC22" w14:textId="77777777" w:rsidTr="00422018">
        <w:trPr>
          <w:trHeight w:val="333"/>
        </w:trPr>
        <w:tc>
          <w:tcPr>
            <w:tcW w:w="4050" w:type="dxa"/>
          </w:tcPr>
          <w:p w14:paraId="5CA475BC" w14:textId="12AB5C11" w:rsidR="00F10B35" w:rsidRPr="001D534E" w:rsidRDefault="00F10B35" w:rsidP="00F10B35">
            <w:pPr>
              <w:tabs>
                <w:tab w:val="left" w:pos="900"/>
                <w:tab w:val="right" w:pos="7280"/>
                <w:tab w:val="right" w:pos="8540"/>
              </w:tabs>
              <w:spacing w:line="320" w:lineRule="exact"/>
              <w:ind w:left="165" w:right="-43" w:hanging="165"/>
              <w:rPr>
                <w:rFonts w:ascii="Arial" w:hAnsi="Arial" w:cs="Arial"/>
                <w:sz w:val="18"/>
                <w:szCs w:val="18"/>
                <w:cs/>
              </w:rPr>
            </w:pPr>
            <w:r w:rsidRPr="001D534E">
              <w:rPr>
                <w:rFonts w:ascii="Arial" w:hAnsi="Arial" w:cs="Arial"/>
                <w:color w:val="000000"/>
                <w:sz w:val="18"/>
                <w:szCs w:val="18"/>
              </w:rPr>
              <w:tab/>
              <w:t>Interest cost</w:t>
            </w:r>
          </w:p>
        </w:tc>
        <w:tc>
          <w:tcPr>
            <w:tcW w:w="1282" w:type="dxa"/>
            <w:vAlign w:val="bottom"/>
          </w:tcPr>
          <w:p w14:paraId="26078BF5" w14:textId="6877B37F" w:rsidR="00F10B35" w:rsidRPr="001D534E" w:rsidRDefault="00501A1D" w:rsidP="00F10B35">
            <w:pPr>
              <w:tabs>
                <w:tab w:val="decimal" w:pos="975"/>
              </w:tabs>
              <w:spacing w:line="320" w:lineRule="exact"/>
              <w:ind w:right="-43"/>
              <w:rPr>
                <w:rFonts w:ascii="Arial" w:hAnsi="Arial" w:cs="Browallia New"/>
                <w:sz w:val="18"/>
                <w:szCs w:val="22"/>
                <w:lang w:val="en-US"/>
              </w:rPr>
            </w:pPr>
            <w:r w:rsidRPr="001D534E">
              <w:rPr>
                <w:rFonts w:ascii="Arial" w:hAnsi="Arial" w:cs="Arial"/>
                <w:sz w:val="18"/>
                <w:szCs w:val="18"/>
              </w:rPr>
              <w:t>2,675</w:t>
            </w:r>
          </w:p>
        </w:tc>
        <w:tc>
          <w:tcPr>
            <w:tcW w:w="1283" w:type="dxa"/>
            <w:vAlign w:val="bottom"/>
          </w:tcPr>
          <w:p w14:paraId="2C458304" w14:textId="1AF7CD7D"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Browallia New"/>
                <w:sz w:val="18"/>
                <w:szCs w:val="22"/>
                <w:lang w:val="en-US"/>
              </w:rPr>
              <w:t>2,490</w:t>
            </w:r>
          </w:p>
        </w:tc>
        <w:tc>
          <w:tcPr>
            <w:tcW w:w="1282" w:type="dxa"/>
            <w:vAlign w:val="bottom"/>
          </w:tcPr>
          <w:p w14:paraId="01C00281" w14:textId="39D7E8D3" w:rsidR="00F10B35" w:rsidRPr="001D534E" w:rsidRDefault="00E24EFC"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2,675</w:t>
            </w:r>
          </w:p>
        </w:tc>
        <w:tc>
          <w:tcPr>
            <w:tcW w:w="1283" w:type="dxa"/>
            <w:vAlign w:val="bottom"/>
          </w:tcPr>
          <w:p w14:paraId="3E2CBE5E" w14:textId="032EB9A3"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2,490</w:t>
            </w:r>
          </w:p>
        </w:tc>
      </w:tr>
      <w:tr w:rsidR="00F10B35" w:rsidRPr="001D534E" w14:paraId="5E89D8F2" w14:textId="77777777" w:rsidTr="00422018">
        <w:trPr>
          <w:trHeight w:val="333"/>
        </w:trPr>
        <w:tc>
          <w:tcPr>
            <w:tcW w:w="4050" w:type="dxa"/>
          </w:tcPr>
          <w:p w14:paraId="3CCAE15F" w14:textId="055556C1" w:rsidR="00F10B35" w:rsidRPr="001D534E" w:rsidRDefault="00F10B35" w:rsidP="00F10B35">
            <w:pPr>
              <w:tabs>
                <w:tab w:val="left" w:pos="900"/>
                <w:tab w:val="right" w:pos="7280"/>
                <w:tab w:val="right" w:pos="8540"/>
              </w:tabs>
              <w:spacing w:line="320" w:lineRule="exact"/>
              <w:ind w:left="165" w:right="-43" w:hanging="165"/>
              <w:rPr>
                <w:rFonts w:ascii="Arial" w:hAnsi="Arial" w:cs="Arial"/>
                <w:sz w:val="18"/>
                <w:szCs w:val="18"/>
                <w:cs/>
              </w:rPr>
            </w:pPr>
            <w:r w:rsidRPr="001D534E">
              <w:rPr>
                <w:rFonts w:ascii="Arial" w:hAnsi="Arial" w:cs="Arial"/>
                <w:sz w:val="18"/>
                <w:szCs w:val="18"/>
              </w:rPr>
              <w:t>Included in other comprehensive income:</w:t>
            </w:r>
          </w:p>
        </w:tc>
        <w:tc>
          <w:tcPr>
            <w:tcW w:w="1282" w:type="dxa"/>
            <w:vAlign w:val="bottom"/>
          </w:tcPr>
          <w:p w14:paraId="66628924" w14:textId="77777777" w:rsidR="00F10B35" w:rsidRPr="001D534E" w:rsidRDefault="00F10B35" w:rsidP="00F10B35">
            <w:pPr>
              <w:tabs>
                <w:tab w:val="decimal" w:pos="975"/>
              </w:tabs>
              <w:spacing w:line="320" w:lineRule="exact"/>
              <w:ind w:right="-43"/>
              <w:rPr>
                <w:rFonts w:ascii="Arial" w:hAnsi="Arial" w:cs="Browallia New"/>
                <w:sz w:val="18"/>
                <w:szCs w:val="22"/>
                <w:lang w:val="en-US"/>
              </w:rPr>
            </w:pPr>
          </w:p>
        </w:tc>
        <w:tc>
          <w:tcPr>
            <w:tcW w:w="1283" w:type="dxa"/>
            <w:vAlign w:val="bottom"/>
          </w:tcPr>
          <w:p w14:paraId="4E34DDEA" w14:textId="3B311E41" w:rsidR="00F10B35" w:rsidRPr="001D534E" w:rsidRDefault="00F10B35" w:rsidP="00F10B35">
            <w:pPr>
              <w:tabs>
                <w:tab w:val="decimal" w:pos="975"/>
              </w:tabs>
              <w:spacing w:line="320" w:lineRule="exact"/>
              <w:ind w:right="-43"/>
              <w:rPr>
                <w:rFonts w:ascii="Arial" w:hAnsi="Arial" w:cs="Arial"/>
                <w:sz w:val="18"/>
                <w:szCs w:val="18"/>
              </w:rPr>
            </w:pPr>
          </w:p>
        </w:tc>
        <w:tc>
          <w:tcPr>
            <w:tcW w:w="1282" w:type="dxa"/>
            <w:vAlign w:val="bottom"/>
          </w:tcPr>
          <w:p w14:paraId="5D324321" w14:textId="77777777" w:rsidR="00F10B35" w:rsidRPr="001D534E" w:rsidRDefault="00F10B35" w:rsidP="00F10B35">
            <w:pPr>
              <w:tabs>
                <w:tab w:val="decimal" w:pos="975"/>
              </w:tabs>
              <w:spacing w:line="320" w:lineRule="exact"/>
              <w:ind w:right="-43"/>
              <w:rPr>
                <w:rFonts w:ascii="Arial" w:hAnsi="Arial" w:cs="Arial"/>
                <w:sz w:val="18"/>
                <w:szCs w:val="18"/>
              </w:rPr>
            </w:pPr>
          </w:p>
        </w:tc>
        <w:tc>
          <w:tcPr>
            <w:tcW w:w="1283" w:type="dxa"/>
            <w:vAlign w:val="bottom"/>
          </w:tcPr>
          <w:p w14:paraId="6C46431E" w14:textId="77777777" w:rsidR="00F10B35" w:rsidRPr="001D534E" w:rsidRDefault="00F10B35" w:rsidP="00F10B35">
            <w:pPr>
              <w:tabs>
                <w:tab w:val="decimal" w:pos="975"/>
              </w:tabs>
              <w:spacing w:line="320" w:lineRule="exact"/>
              <w:ind w:right="-43"/>
              <w:rPr>
                <w:rFonts w:ascii="Arial" w:hAnsi="Arial" w:cs="Arial"/>
                <w:sz w:val="18"/>
                <w:szCs w:val="18"/>
              </w:rPr>
            </w:pPr>
          </w:p>
        </w:tc>
      </w:tr>
      <w:tr w:rsidR="00F10B35" w:rsidRPr="001D534E" w14:paraId="7AA3AF62" w14:textId="77777777" w:rsidTr="00422018">
        <w:trPr>
          <w:trHeight w:val="333"/>
        </w:trPr>
        <w:tc>
          <w:tcPr>
            <w:tcW w:w="4050" w:type="dxa"/>
          </w:tcPr>
          <w:p w14:paraId="02FC0DF3" w14:textId="187C1935" w:rsidR="00F10B35" w:rsidRPr="001D534E" w:rsidRDefault="00F10B35" w:rsidP="00F10B35">
            <w:pPr>
              <w:tabs>
                <w:tab w:val="left" w:pos="900"/>
                <w:tab w:val="right" w:pos="7280"/>
                <w:tab w:val="right" w:pos="8540"/>
              </w:tabs>
              <w:spacing w:line="320" w:lineRule="exact"/>
              <w:ind w:left="165" w:right="-43" w:hanging="165"/>
              <w:rPr>
                <w:rFonts w:ascii="Arial" w:hAnsi="Arial" w:cs="Arial"/>
                <w:sz w:val="18"/>
                <w:szCs w:val="18"/>
              </w:rPr>
            </w:pPr>
            <w:r w:rsidRPr="001D534E">
              <w:rPr>
                <w:rFonts w:ascii="Arial" w:hAnsi="Arial" w:cs="Arial"/>
                <w:sz w:val="18"/>
                <w:szCs w:val="18"/>
              </w:rPr>
              <w:tab/>
            </w:r>
            <w:r w:rsidR="00334158" w:rsidRPr="001D534E">
              <w:rPr>
                <w:rFonts w:ascii="Arial" w:hAnsi="Arial" w:cs="Browallia New"/>
                <w:color w:val="000000"/>
                <w:sz w:val="18"/>
                <w:szCs w:val="22"/>
                <w:lang w:val="en-US"/>
              </w:rPr>
              <w:t>Re</w:t>
            </w:r>
            <w:r w:rsidR="0005454E" w:rsidRPr="001D534E">
              <w:rPr>
                <w:rFonts w:ascii="Arial" w:hAnsi="Arial" w:cs="Browallia New"/>
                <w:color w:val="000000"/>
                <w:sz w:val="18"/>
                <w:szCs w:val="22"/>
                <w:lang w:val="en-US"/>
              </w:rPr>
              <w:t>mea</w:t>
            </w:r>
            <w:r w:rsidR="009F3746" w:rsidRPr="001D534E">
              <w:rPr>
                <w:rFonts w:ascii="Arial" w:hAnsi="Arial" w:cs="Browallia New"/>
                <w:color w:val="000000"/>
                <w:sz w:val="18"/>
                <w:szCs w:val="22"/>
                <w:lang w:val="en-US"/>
              </w:rPr>
              <w:t>surement</w:t>
            </w:r>
            <w:r w:rsidRPr="001D534E">
              <w:rPr>
                <w:rFonts w:ascii="Arial" w:hAnsi="Arial" w:cs="Arial"/>
                <w:color w:val="000000"/>
                <w:sz w:val="18"/>
                <w:szCs w:val="18"/>
              </w:rPr>
              <w:t xml:space="preserve"> </w:t>
            </w:r>
            <w:r w:rsidR="00DA57DE">
              <w:rPr>
                <w:rFonts w:ascii="Arial" w:hAnsi="Arial" w:cstheme="minorBidi"/>
                <w:color w:val="000000"/>
                <w:sz w:val="18"/>
                <w:szCs w:val="18"/>
                <w:lang w:val="en-US"/>
              </w:rPr>
              <w:t>(</w:t>
            </w:r>
            <w:r w:rsidR="00100C06" w:rsidRPr="001D534E">
              <w:rPr>
                <w:rFonts w:ascii="Arial" w:hAnsi="Arial" w:cstheme="minorBidi"/>
                <w:color w:val="000000"/>
                <w:sz w:val="18"/>
                <w:szCs w:val="18"/>
                <w:lang w:val="en-US"/>
              </w:rPr>
              <w:t>gain</w:t>
            </w:r>
            <w:r w:rsidR="00100C06" w:rsidRPr="001D534E">
              <w:rPr>
                <w:rFonts w:ascii="Arial" w:hAnsi="Arial" w:cstheme="minorBidi" w:hint="cs"/>
                <w:color w:val="000000"/>
                <w:sz w:val="18"/>
                <w:szCs w:val="18"/>
                <w:lang w:val="en-US"/>
              </w:rPr>
              <w:t>)</w:t>
            </w:r>
            <w:r w:rsidR="00E24EFC" w:rsidRPr="001D534E">
              <w:rPr>
                <w:rFonts w:ascii="Arial" w:hAnsi="Arial" w:cstheme="minorBidi"/>
                <w:color w:val="000000"/>
                <w:sz w:val="18"/>
                <w:szCs w:val="18"/>
                <w:lang w:val="en-US"/>
              </w:rPr>
              <w:t xml:space="preserve"> </w:t>
            </w:r>
            <w:r w:rsidRPr="001D534E">
              <w:rPr>
                <w:rFonts w:ascii="Arial" w:hAnsi="Arial" w:cs="Arial"/>
                <w:color w:val="000000"/>
                <w:sz w:val="18"/>
                <w:szCs w:val="18"/>
              </w:rPr>
              <w:t>loss arising from</w:t>
            </w:r>
          </w:p>
        </w:tc>
        <w:tc>
          <w:tcPr>
            <w:tcW w:w="1282" w:type="dxa"/>
            <w:vAlign w:val="bottom"/>
          </w:tcPr>
          <w:p w14:paraId="1AAFD781" w14:textId="77777777" w:rsidR="00F10B35" w:rsidRPr="001D534E" w:rsidRDefault="00F10B35" w:rsidP="00F10B35">
            <w:pPr>
              <w:tabs>
                <w:tab w:val="decimal" w:pos="975"/>
              </w:tabs>
              <w:spacing w:line="320" w:lineRule="exact"/>
              <w:ind w:right="-43"/>
              <w:rPr>
                <w:rFonts w:ascii="Arial" w:hAnsi="Arial" w:cs="Browallia New"/>
                <w:sz w:val="18"/>
                <w:szCs w:val="22"/>
                <w:lang w:val="en-US"/>
              </w:rPr>
            </w:pPr>
          </w:p>
        </w:tc>
        <w:tc>
          <w:tcPr>
            <w:tcW w:w="1283" w:type="dxa"/>
            <w:vAlign w:val="bottom"/>
          </w:tcPr>
          <w:p w14:paraId="66EB3A7E" w14:textId="77777777" w:rsidR="00F10B35" w:rsidRPr="001D534E" w:rsidRDefault="00F10B35" w:rsidP="00F10B35">
            <w:pPr>
              <w:tabs>
                <w:tab w:val="decimal" w:pos="975"/>
              </w:tabs>
              <w:spacing w:line="320" w:lineRule="exact"/>
              <w:ind w:right="-43"/>
              <w:rPr>
                <w:rFonts w:ascii="Arial" w:hAnsi="Arial" w:cs="Arial"/>
                <w:sz w:val="18"/>
                <w:szCs w:val="18"/>
              </w:rPr>
            </w:pPr>
          </w:p>
        </w:tc>
        <w:tc>
          <w:tcPr>
            <w:tcW w:w="1282" w:type="dxa"/>
            <w:vAlign w:val="bottom"/>
          </w:tcPr>
          <w:p w14:paraId="692FE151" w14:textId="77777777" w:rsidR="00F10B35" w:rsidRPr="001D534E" w:rsidRDefault="00F10B35" w:rsidP="00F10B35">
            <w:pPr>
              <w:tabs>
                <w:tab w:val="decimal" w:pos="975"/>
              </w:tabs>
              <w:spacing w:line="320" w:lineRule="exact"/>
              <w:ind w:right="-43"/>
              <w:rPr>
                <w:rFonts w:ascii="Arial" w:hAnsi="Arial" w:cs="Arial"/>
                <w:sz w:val="18"/>
                <w:szCs w:val="18"/>
              </w:rPr>
            </w:pPr>
          </w:p>
        </w:tc>
        <w:tc>
          <w:tcPr>
            <w:tcW w:w="1283" w:type="dxa"/>
            <w:vAlign w:val="bottom"/>
          </w:tcPr>
          <w:p w14:paraId="6CE3CFB1" w14:textId="77777777" w:rsidR="00F10B35" w:rsidRPr="001D534E" w:rsidRDefault="00F10B35" w:rsidP="00F10B35">
            <w:pPr>
              <w:tabs>
                <w:tab w:val="decimal" w:pos="975"/>
              </w:tabs>
              <w:spacing w:line="320" w:lineRule="exact"/>
              <w:ind w:right="-43"/>
              <w:rPr>
                <w:rFonts w:ascii="Arial" w:hAnsi="Arial" w:cs="Arial"/>
                <w:sz w:val="18"/>
                <w:szCs w:val="18"/>
              </w:rPr>
            </w:pPr>
          </w:p>
        </w:tc>
      </w:tr>
      <w:tr w:rsidR="00F10B35" w:rsidRPr="001D534E" w14:paraId="71CB0C88" w14:textId="77777777" w:rsidTr="00422018">
        <w:trPr>
          <w:trHeight w:val="333"/>
        </w:trPr>
        <w:tc>
          <w:tcPr>
            <w:tcW w:w="4050" w:type="dxa"/>
          </w:tcPr>
          <w:p w14:paraId="13EAA101" w14:textId="2111B358" w:rsidR="00F10B35" w:rsidRPr="001D534E" w:rsidRDefault="00F10B35" w:rsidP="00F10B35">
            <w:pPr>
              <w:tabs>
                <w:tab w:val="left" w:pos="900"/>
                <w:tab w:val="right" w:pos="7280"/>
                <w:tab w:val="right" w:pos="8540"/>
              </w:tabs>
              <w:spacing w:line="320" w:lineRule="exact"/>
              <w:ind w:left="345" w:right="-43" w:hanging="345"/>
              <w:rPr>
                <w:rFonts w:ascii="Arial" w:hAnsi="Arial" w:cs="Arial"/>
                <w:color w:val="000000"/>
                <w:sz w:val="18"/>
                <w:szCs w:val="18"/>
                <w:cs/>
              </w:rPr>
            </w:pPr>
            <w:r w:rsidRPr="001D534E">
              <w:rPr>
                <w:rFonts w:ascii="Arial" w:hAnsi="Arial" w:cs="Arial"/>
                <w:color w:val="000000"/>
                <w:sz w:val="18"/>
                <w:szCs w:val="18"/>
              </w:rPr>
              <w:tab/>
              <w:t>-  Financial assumptions changes</w:t>
            </w:r>
          </w:p>
        </w:tc>
        <w:tc>
          <w:tcPr>
            <w:tcW w:w="1282" w:type="dxa"/>
            <w:vAlign w:val="bottom"/>
          </w:tcPr>
          <w:p w14:paraId="0BC13568" w14:textId="7A04AFB6" w:rsidR="00F10B35" w:rsidRPr="001D534E" w:rsidRDefault="00CE50CC" w:rsidP="00F10B35">
            <w:pPr>
              <w:tabs>
                <w:tab w:val="decimal" w:pos="975"/>
              </w:tabs>
              <w:spacing w:line="320" w:lineRule="exact"/>
              <w:ind w:right="-43"/>
              <w:rPr>
                <w:rFonts w:ascii="Arial" w:hAnsi="Arial" w:cs="Browallia New"/>
                <w:sz w:val="18"/>
                <w:szCs w:val="22"/>
                <w:lang w:val="en-US"/>
              </w:rPr>
            </w:pPr>
            <w:r w:rsidRPr="001D534E">
              <w:rPr>
                <w:rFonts w:ascii="Arial" w:hAnsi="Arial" w:cs="Arial"/>
                <w:sz w:val="18"/>
                <w:szCs w:val="18"/>
              </w:rPr>
              <w:t>8,713</w:t>
            </w:r>
          </w:p>
        </w:tc>
        <w:tc>
          <w:tcPr>
            <w:tcW w:w="1283" w:type="dxa"/>
            <w:vAlign w:val="bottom"/>
          </w:tcPr>
          <w:p w14:paraId="2B2F4E26" w14:textId="6F5E7436"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Browallia New"/>
                <w:sz w:val="18"/>
                <w:szCs w:val="22"/>
                <w:lang w:val="en-US"/>
              </w:rPr>
              <w:t>-</w:t>
            </w:r>
          </w:p>
        </w:tc>
        <w:tc>
          <w:tcPr>
            <w:tcW w:w="1282" w:type="dxa"/>
            <w:vAlign w:val="bottom"/>
          </w:tcPr>
          <w:p w14:paraId="50D5E248" w14:textId="6B06BB32" w:rsidR="00F10B35" w:rsidRPr="001D534E" w:rsidRDefault="006F19BF"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8,713</w:t>
            </w:r>
          </w:p>
        </w:tc>
        <w:tc>
          <w:tcPr>
            <w:tcW w:w="1283" w:type="dxa"/>
            <w:vAlign w:val="bottom"/>
          </w:tcPr>
          <w:p w14:paraId="3856B784" w14:textId="69BC94E3"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w:t>
            </w:r>
          </w:p>
        </w:tc>
      </w:tr>
      <w:tr w:rsidR="00F10B35" w:rsidRPr="001D534E" w14:paraId="75BC8412" w14:textId="77777777" w:rsidTr="00422018">
        <w:trPr>
          <w:trHeight w:val="333"/>
        </w:trPr>
        <w:tc>
          <w:tcPr>
            <w:tcW w:w="4050" w:type="dxa"/>
          </w:tcPr>
          <w:p w14:paraId="67FBAB46" w14:textId="3F19F828" w:rsidR="00F10B35" w:rsidRPr="001D534E" w:rsidRDefault="00F10B35" w:rsidP="00F10B35">
            <w:pPr>
              <w:tabs>
                <w:tab w:val="left" w:pos="900"/>
                <w:tab w:val="right" w:pos="7280"/>
                <w:tab w:val="right" w:pos="8540"/>
              </w:tabs>
              <w:spacing w:line="320" w:lineRule="exact"/>
              <w:ind w:left="345" w:right="-43" w:hanging="345"/>
              <w:rPr>
                <w:rFonts w:ascii="Arial" w:hAnsi="Arial" w:cs="Arial"/>
                <w:color w:val="000000"/>
                <w:sz w:val="18"/>
                <w:szCs w:val="18"/>
              </w:rPr>
            </w:pPr>
            <w:r w:rsidRPr="001D534E">
              <w:rPr>
                <w:rFonts w:ascii="Arial" w:hAnsi="Arial" w:cs="Arial"/>
                <w:color w:val="000000"/>
                <w:sz w:val="18"/>
                <w:szCs w:val="18"/>
              </w:rPr>
              <w:tab/>
              <w:t>-  Experience adjustment</w:t>
            </w:r>
          </w:p>
        </w:tc>
        <w:tc>
          <w:tcPr>
            <w:tcW w:w="1282" w:type="dxa"/>
            <w:vAlign w:val="bottom"/>
          </w:tcPr>
          <w:p w14:paraId="1A5BBACD" w14:textId="20D5D606" w:rsidR="00F10B35" w:rsidRPr="001D534E" w:rsidRDefault="00CE50CC" w:rsidP="00F10B35">
            <w:pPr>
              <w:tabs>
                <w:tab w:val="decimal" w:pos="975"/>
              </w:tabs>
              <w:spacing w:line="320" w:lineRule="exact"/>
              <w:ind w:right="-43"/>
              <w:rPr>
                <w:rFonts w:ascii="Arial" w:hAnsi="Arial" w:cs="Browallia New"/>
                <w:sz w:val="18"/>
                <w:szCs w:val="22"/>
                <w:lang w:val="en-US"/>
              </w:rPr>
            </w:pPr>
            <w:r w:rsidRPr="001D534E">
              <w:rPr>
                <w:rFonts w:ascii="Arial" w:hAnsi="Arial" w:cs="Arial"/>
                <w:sz w:val="18"/>
                <w:szCs w:val="18"/>
              </w:rPr>
              <w:t>17,691</w:t>
            </w:r>
          </w:p>
        </w:tc>
        <w:tc>
          <w:tcPr>
            <w:tcW w:w="1283" w:type="dxa"/>
            <w:vAlign w:val="bottom"/>
          </w:tcPr>
          <w:p w14:paraId="3CE69A29" w14:textId="4A9709D9"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Browallia New"/>
                <w:sz w:val="18"/>
                <w:szCs w:val="22"/>
                <w:lang w:val="en-US"/>
              </w:rPr>
              <w:t>-</w:t>
            </w:r>
          </w:p>
        </w:tc>
        <w:tc>
          <w:tcPr>
            <w:tcW w:w="1282" w:type="dxa"/>
            <w:vAlign w:val="bottom"/>
          </w:tcPr>
          <w:p w14:paraId="75B4E8CA" w14:textId="7C485EAD" w:rsidR="00F10B35" w:rsidRPr="001D534E" w:rsidRDefault="006F19BF"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17,691</w:t>
            </w:r>
          </w:p>
        </w:tc>
        <w:tc>
          <w:tcPr>
            <w:tcW w:w="1283" w:type="dxa"/>
            <w:vAlign w:val="bottom"/>
          </w:tcPr>
          <w:p w14:paraId="38537BAE" w14:textId="1D165D1A" w:rsidR="00F10B35" w:rsidRPr="001D534E" w:rsidRDefault="00F10B35" w:rsidP="00F10B35">
            <w:pPr>
              <w:tabs>
                <w:tab w:val="decimal" w:pos="975"/>
              </w:tabs>
              <w:spacing w:line="320" w:lineRule="exact"/>
              <w:ind w:right="-43"/>
              <w:rPr>
                <w:rFonts w:ascii="Arial" w:hAnsi="Arial" w:cs="Arial"/>
                <w:sz w:val="18"/>
                <w:szCs w:val="18"/>
              </w:rPr>
            </w:pPr>
            <w:r w:rsidRPr="001D534E">
              <w:rPr>
                <w:rFonts w:ascii="Arial" w:hAnsi="Arial" w:cs="Arial"/>
                <w:sz w:val="18"/>
                <w:szCs w:val="18"/>
              </w:rPr>
              <w:t>-</w:t>
            </w:r>
          </w:p>
        </w:tc>
      </w:tr>
      <w:tr w:rsidR="00F10B35" w:rsidRPr="001D534E" w14:paraId="35DFB7B3" w14:textId="77777777" w:rsidTr="00422018">
        <w:trPr>
          <w:trHeight w:val="333"/>
        </w:trPr>
        <w:tc>
          <w:tcPr>
            <w:tcW w:w="4050" w:type="dxa"/>
          </w:tcPr>
          <w:p w14:paraId="77816109" w14:textId="6BAAAE04" w:rsidR="00F10B35" w:rsidRPr="001D534E" w:rsidRDefault="00F10B35" w:rsidP="00F10B35">
            <w:pPr>
              <w:tabs>
                <w:tab w:val="left" w:pos="900"/>
                <w:tab w:val="left" w:pos="1440"/>
                <w:tab w:val="right" w:pos="5490"/>
                <w:tab w:val="right" w:pos="7740"/>
                <w:tab w:val="right" w:pos="9180"/>
              </w:tabs>
              <w:spacing w:line="320" w:lineRule="exact"/>
              <w:ind w:left="165" w:right="-45" w:hanging="165"/>
              <w:rPr>
                <w:rFonts w:ascii="Arial" w:hAnsi="Arial" w:cs="Arial"/>
                <w:sz w:val="18"/>
                <w:szCs w:val="18"/>
                <w:cs/>
              </w:rPr>
            </w:pPr>
            <w:r w:rsidRPr="001D534E">
              <w:rPr>
                <w:rFonts w:ascii="Arial" w:hAnsi="Arial" w:cs="Arial"/>
                <w:color w:val="000000"/>
                <w:sz w:val="18"/>
                <w:szCs w:val="18"/>
              </w:rPr>
              <w:t>Benefits paid during the year</w:t>
            </w:r>
          </w:p>
        </w:tc>
        <w:tc>
          <w:tcPr>
            <w:tcW w:w="1282" w:type="dxa"/>
            <w:vAlign w:val="bottom"/>
          </w:tcPr>
          <w:p w14:paraId="6DAD2AD2" w14:textId="4680763A" w:rsidR="00F10B35" w:rsidRPr="001D534E" w:rsidRDefault="00CE50CC" w:rsidP="00691A11">
            <w:pPr>
              <w:tabs>
                <w:tab w:val="decimal" w:pos="975"/>
              </w:tabs>
              <w:spacing w:line="320" w:lineRule="exact"/>
              <w:ind w:right="-43"/>
              <w:rPr>
                <w:rFonts w:ascii="Arial" w:hAnsi="Arial" w:cs="Browallia New"/>
                <w:sz w:val="18"/>
                <w:szCs w:val="22"/>
                <w:lang w:val="en-US"/>
              </w:rPr>
            </w:pPr>
            <w:r w:rsidRPr="001D534E">
              <w:rPr>
                <w:rFonts w:ascii="Arial" w:hAnsi="Arial" w:cs="Arial"/>
                <w:sz w:val="18"/>
                <w:szCs w:val="18"/>
              </w:rPr>
              <w:t>(11,443)</w:t>
            </w:r>
          </w:p>
        </w:tc>
        <w:tc>
          <w:tcPr>
            <w:tcW w:w="1283" w:type="dxa"/>
            <w:vAlign w:val="bottom"/>
          </w:tcPr>
          <w:p w14:paraId="39747C8C" w14:textId="0097263D" w:rsidR="00F10B35" w:rsidRPr="001D534E" w:rsidRDefault="00F10B35" w:rsidP="00691A11">
            <w:pPr>
              <w:tabs>
                <w:tab w:val="decimal" w:pos="975"/>
              </w:tabs>
              <w:spacing w:line="320" w:lineRule="exact"/>
              <w:ind w:right="-43"/>
              <w:rPr>
                <w:rFonts w:ascii="Arial" w:hAnsi="Arial" w:cs="Arial"/>
                <w:sz w:val="18"/>
                <w:szCs w:val="18"/>
              </w:rPr>
            </w:pPr>
            <w:r w:rsidRPr="001D534E">
              <w:rPr>
                <w:rFonts w:ascii="Arial" w:hAnsi="Arial" w:cs="Browallia New"/>
                <w:sz w:val="18"/>
                <w:szCs w:val="22"/>
                <w:lang w:val="en-US"/>
              </w:rPr>
              <w:t>(10,924)</w:t>
            </w:r>
          </w:p>
        </w:tc>
        <w:tc>
          <w:tcPr>
            <w:tcW w:w="1282" w:type="dxa"/>
            <w:vAlign w:val="bottom"/>
          </w:tcPr>
          <w:p w14:paraId="44DADE73" w14:textId="7F651A3D" w:rsidR="00F10B35" w:rsidRPr="001D534E" w:rsidRDefault="006F19BF" w:rsidP="00691A11">
            <w:pPr>
              <w:tabs>
                <w:tab w:val="decimal" w:pos="975"/>
              </w:tabs>
              <w:spacing w:line="320" w:lineRule="exact"/>
              <w:ind w:right="-43"/>
              <w:rPr>
                <w:rFonts w:ascii="Arial" w:hAnsi="Arial" w:cs="Arial"/>
                <w:sz w:val="18"/>
                <w:szCs w:val="18"/>
              </w:rPr>
            </w:pPr>
            <w:r w:rsidRPr="001D534E">
              <w:rPr>
                <w:rFonts w:ascii="Arial" w:hAnsi="Arial" w:cs="Arial"/>
                <w:sz w:val="18"/>
                <w:szCs w:val="18"/>
              </w:rPr>
              <w:t>(11,443)</w:t>
            </w:r>
          </w:p>
        </w:tc>
        <w:tc>
          <w:tcPr>
            <w:tcW w:w="1283" w:type="dxa"/>
            <w:vAlign w:val="bottom"/>
          </w:tcPr>
          <w:p w14:paraId="1B94C895" w14:textId="24CE4E97" w:rsidR="00F10B35" w:rsidRPr="001D534E" w:rsidRDefault="00F10B35" w:rsidP="00691A11">
            <w:pPr>
              <w:tabs>
                <w:tab w:val="decimal" w:pos="975"/>
              </w:tabs>
              <w:spacing w:line="320" w:lineRule="exact"/>
              <w:ind w:right="-43"/>
              <w:rPr>
                <w:rFonts w:ascii="Arial" w:hAnsi="Arial" w:cs="Arial"/>
                <w:sz w:val="18"/>
                <w:szCs w:val="18"/>
              </w:rPr>
            </w:pPr>
            <w:r w:rsidRPr="001D534E">
              <w:rPr>
                <w:rFonts w:ascii="Arial" w:hAnsi="Arial" w:cs="Arial"/>
                <w:sz w:val="18"/>
                <w:szCs w:val="18"/>
              </w:rPr>
              <w:t>(10,924)</w:t>
            </w:r>
          </w:p>
        </w:tc>
      </w:tr>
      <w:tr w:rsidR="00992416" w:rsidRPr="001D534E" w14:paraId="7504C9C3" w14:textId="77777777" w:rsidTr="00422018">
        <w:trPr>
          <w:trHeight w:val="333"/>
        </w:trPr>
        <w:tc>
          <w:tcPr>
            <w:tcW w:w="4050" w:type="dxa"/>
          </w:tcPr>
          <w:p w14:paraId="6BF2F737" w14:textId="3C112C58" w:rsidR="00992416" w:rsidRPr="001D534E" w:rsidRDefault="006F19BF" w:rsidP="00F10B35">
            <w:pPr>
              <w:tabs>
                <w:tab w:val="left" w:pos="900"/>
                <w:tab w:val="left" w:pos="1440"/>
                <w:tab w:val="right" w:pos="5490"/>
                <w:tab w:val="right" w:pos="7740"/>
                <w:tab w:val="right" w:pos="9180"/>
              </w:tabs>
              <w:spacing w:line="320" w:lineRule="exact"/>
              <w:ind w:left="165" w:right="-45" w:hanging="165"/>
              <w:rPr>
                <w:rFonts w:ascii="Arial" w:hAnsi="Arial" w:cstheme="minorBidi"/>
                <w:color w:val="000000"/>
                <w:sz w:val="18"/>
                <w:szCs w:val="18"/>
              </w:rPr>
            </w:pPr>
            <w:r w:rsidRPr="001D534E">
              <w:rPr>
                <w:rFonts w:ascii="Arial" w:hAnsi="Arial" w:cstheme="minorBidi"/>
                <w:color w:val="000000"/>
                <w:sz w:val="18"/>
                <w:szCs w:val="18"/>
              </w:rPr>
              <w:t>Employee</w:t>
            </w:r>
            <w:r w:rsidR="00DA57DE">
              <w:rPr>
                <w:rFonts w:ascii="Arial" w:hAnsi="Arial" w:cstheme="minorBidi"/>
                <w:color w:val="000000"/>
                <w:sz w:val="18"/>
                <w:szCs w:val="18"/>
              </w:rPr>
              <w:t>s</w:t>
            </w:r>
            <w:r w:rsidR="007349F7" w:rsidRPr="001D534E">
              <w:rPr>
                <w:rFonts w:ascii="Arial" w:hAnsi="Arial" w:cstheme="minorBidi"/>
                <w:color w:val="000000"/>
                <w:sz w:val="18"/>
                <w:szCs w:val="18"/>
              </w:rPr>
              <w:t xml:space="preserve"> </w:t>
            </w:r>
            <w:r w:rsidR="008A5244" w:rsidRPr="001D534E">
              <w:rPr>
                <w:rFonts w:ascii="Arial" w:hAnsi="Arial" w:cstheme="minorBidi"/>
                <w:color w:val="000000"/>
                <w:sz w:val="18"/>
                <w:szCs w:val="18"/>
              </w:rPr>
              <w:t>t</w:t>
            </w:r>
            <w:r w:rsidR="00691A11" w:rsidRPr="001D534E">
              <w:rPr>
                <w:rFonts w:ascii="Arial" w:hAnsi="Arial" w:cstheme="minorBidi"/>
                <w:color w:val="000000"/>
                <w:sz w:val="18"/>
                <w:szCs w:val="18"/>
              </w:rPr>
              <w:t>ransfer</w:t>
            </w:r>
            <w:r w:rsidR="00DA57DE">
              <w:rPr>
                <w:rFonts w:ascii="Arial" w:hAnsi="Arial" w:cstheme="minorBidi"/>
                <w:color w:val="000000"/>
                <w:sz w:val="18"/>
                <w:szCs w:val="18"/>
              </w:rPr>
              <w:t>red</w:t>
            </w:r>
          </w:p>
        </w:tc>
        <w:tc>
          <w:tcPr>
            <w:tcW w:w="1282" w:type="dxa"/>
            <w:vAlign w:val="bottom"/>
          </w:tcPr>
          <w:p w14:paraId="6302E27A" w14:textId="494464F0" w:rsidR="00992416" w:rsidRPr="001D534E" w:rsidRDefault="00CE50CC" w:rsidP="00F10B35">
            <w:pPr>
              <w:pBdr>
                <w:bottom w:val="single" w:sz="4" w:space="1" w:color="auto"/>
              </w:pBdr>
              <w:tabs>
                <w:tab w:val="decimal" w:pos="975"/>
              </w:tabs>
              <w:spacing w:line="320" w:lineRule="exact"/>
              <w:ind w:right="-43"/>
              <w:rPr>
                <w:rFonts w:ascii="Arial" w:hAnsi="Arial" w:cs="Browallia New"/>
                <w:sz w:val="18"/>
                <w:szCs w:val="22"/>
                <w:lang w:val="en-US"/>
              </w:rPr>
            </w:pPr>
            <w:r w:rsidRPr="001D534E">
              <w:rPr>
                <w:rFonts w:ascii="Arial" w:hAnsi="Arial" w:cs="Arial"/>
                <w:sz w:val="18"/>
                <w:szCs w:val="18"/>
              </w:rPr>
              <w:t>(4,564)</w:t>
            </w:r>
          </w:p>
        </w:tc>
        <w:tc>
          <w:tcPr>
            <w:tcW w:w="1283" w:type="dxa"/>
            <w:vAlign w:val="bottom"/>
          </w:tcPr>
          <w:p w14:paraId="00B758F0" w14:textId="7B11D80A" w:rsidR="00992416" w:rsidRPr="001D534E" w:rsidRDefault="00CE50CC" w:rsidP="00F10B35">
            <w:pPr>
              <w:pBdr>
                <w:bottom w:val="single" w:sz="4" w:space="1" w:color="auto"/>
              </w:pBdr>
              <w:tabs>
                <w:tab w:val="decimal" w:pos="975"/>
              </w:tabs>
              <w:spacing w:line="320" w:lineRule="exact"/>
              <w:ind w:right="-43"/>
              <w:rPr>
                <w:rFonts w:ascii="Arial" w:hAnsi="Arial" w:cs="Browallia New"/>
                <w:sz w:val="18"/>
                <w:szCs w:val="22"/>
                <w:lang w:val="en-US"/>
              </w:rPr>
            </w:pPr>
            <w:r w:rsidRPr="001D534E">
              <w:rPr>
                <w:rFonts w:ascii="Arial" w:hAnsi="Arial" w:cs="Browallia New"/>
                <w:sz w:val="18"/>
                <w:szCs w:val="22"/>
                <w:lang w:val="en-US"/>
              </w:rPr>
              <w:t>-</w:t>
            </w:r>
          </w:p>
        </w:tc>
        <w:tc>
          <w:tcPr>
            <w:tcW w:w="1282" w:type="dxa"/>
            <w:vAlign w:val="bottom"/>
          </w:tcPr>
          <w:p w14:paraId="14DB90E8" w14:textId="64AC9F0D" w:rsidR="00992416" w:rsidRPr="001D534E" w:rsidRDefault="006F19BF" w:rsidP="00F10B35">
            <w:pPr>
              <w:pBdr>
                <w:bottom w:val="single" w:sz="4" w:space="1" w:color="auto"/>
              </w:pBdr>
              <w:tabs>
                <w:tab w:val="decimal" w:pos="975"/>
              </w:tabs>
              <w:spacing w:line="320" w:lineRule="exact"/>
              <w:ind w:right="-43"/>
              <w:rPr>
                <w:rFonts w:ascii="Arial" w:hAnsi="Arial" w:cs="Arial"/>
                <w:sz w:val="18"/>
                <w:szCs w:val="18"/>
              </w:rPr>
            </w:pPr>
            <w:r w:rsidRPr="001D534E">
              <w:rPr>
                <w:rFonts w:ascii="Arial" w:hAnsi="Arial" w:cs="Arial"/>
                <w:sz w:val="18"/>
                <w:szCs w:val="18"/>
              </w:rPr>
              <w:t>(4,564)</w:t>
            </w:r>
          </w:p>
        </w:tc>
        <w:tc>
          <w:tcPr>
            <w:tcW w:w="1283" w:type="dxa"/>
            <w:vAlign w:val="bottom"/>
          </w:tcPr>
          <w:p w14:paraId="4652E415" w14:textId="77777777" w:rsidR="00992416" w:rsidRPr="001D534E" w:rsidRDefault="00992416" w:rsidP="00F10B35">
            <w:pPr>
              <w:pBdr>
                <w:bottom w:val="single" w:sz="4" w:space="1" w:color="auto"/>
              </w:pBdr>
              <w:tabs>
                <w:tab w:val="decimal" w:pos="975"/>
              </w:tabs>
              <w:spacing w:line="320" w:lineRule="exact"/>
              <w:ind w:right="-43"/>
              <w:rPr>
                <w:rFonts w:ascii="Arial" w:hAnsi="Arial" w:cs="Arial"/>
                <w:sz w:val="18"/>
                <w:szCs w:val="18"/>
              </w:rPr>
            </w:pPr>
          </w:p>
        </w:tc>
      </w:tr>
      <w:tr w:rsidR="00F10B35" w:rsidRPr="001D534E" w14:paraId="43E59565" w14:textId="77777777" w:rsidTr="00422018">
        <w:trPr>
          <w:trHeight w:val="297"/>
        </w:trPr>
        <w:tc>
          <w:tcPr>
            <w:tcW w:w="4050" w:type="dxa"/>
          </w:tcPr>
          <w:p w14:paraId="3BD2827E" w14:textId="2F5755B0" w:rsidR="00F10B35" w:rsidRPr="001D534E" w:rsidRDefault="00F10B35" w:rsidP="00F10B35">
            <w:pPr>
              <w:tabs>
                <w:tab w:val="left" w:pos="900"/>
                <w:tab w:val="right" w:pos="7280"/>
                <w:tab w:val="right" w:pos="8540"/>
              </w:tabs>
              <w:spacing w:line="320" w:lineRule="exact"/>
              <w:ind w:left="165" w:right="-43" w:hanging="165"/>
              <w:rPr>
                <w:rFonts w:ascii="Arial" w:hAnsi="Arial" w:cs="Arial"/>
                <w:b/>
                <w:bCs/>
                <w:sz w:val="18"/>
                <w:szCs w:val="18"/>
              </w:rPr>
            </w:pPr>
            <w:r w:rsidRPr="001D534E">
              <w:rPr>
                <w:rFonts w:ascii="Arial" w:hAnsi="Arial" w:cs="Arial"/>
                <w:b/>
                <w:bCs/>
                <w:sz w:val="18"/>
                <w:szCs w:val="18"/>
              </w:rPr>
              <w:t xml:space="preserve">Provision for employee benefits </w:t>
            </w:r>
          </w:p>
          <w:p w14:paraId="62971103" w14:textId="307840B4" w:rsidR="00F10B35" w:rsidRPr="001D534E" w:rsidRDefault="00F10B35" w:rsidP="00F10B35">
            <w:pPr>
              <w:tabs>
                <w:tab w:val="left" w:pos="900"/>
                <w:tab w:val="right" w:pos="7280"/>
                <w:tab w:val="right" w:pos="8540"/>
              </w:tabs>
              <w:spacing w:line="320" w:lineRule="exact"/>
              <w:ind w:left="165" w:right="-43" w:hanging="165"/>
              <w:rPr>
                <w:rFonts w:ascii="Arial" w:hAnsi="Arial" w:cs="Arial"/>
                <w:sz w:val="18"/>
                <w:szCs w:val="18"/>
                <w:cs/>
              </w:rPr>
            </w:pPr>
            <w:r w:rsidRPr="001D534E">
              <w:rPr>
                <w:rFonts w:ascii="Arial" w:hAnsi="Arial" w:cs="Arial"/>
                <w:b/>
                <w:bCs/>
                <w:sz w:val="18"/>
                <w:szCs w:val="18"/>
              </w:rPr>
              <w:t xml:space="preserve">   at the end of year</w:t>
            </w:r>
          </w:p>
        </w:tc>
        <w:tc>
          <w:tcPr>
            <w:tcW w:w="1282" w:type="dxa"/>
            <w:vAlign w:val="bottom"/>
          </w:tcPr>
          <w:p w14:paraId="227431C5" w14:textId="2F5B0D17" w:rsidR="00F10B35" w:rsidRPr="001D534E" w:rsidRDefault="00CE50CC" w:rsidP="00F10B35">
            <w:pPr>
              <w:pBdr>
                <w:bottom w:val="double" w:sz="4" w:space="1" w:color="auto"/>
              </w:pBdr>
              <w:tabs>
                <w:tab w:val="decimal" w:pos="975"/>
              </w:tabs>
              <w:spacing w:line="320" w:lineRule="exact"/>
              <w:ind w:right="-43"/>
              <w:rPr>
                <w:rFonts w:ascii="Arial" w:hAnsi="Arial" w:cs="Browallia New"/>
                <w:sz w:val="18"/>
                <w:szCs w:val="22"/>
                <w:lang w:val="en-US"/>
              </w:rPr>
            </w:pPr>
            <w:r w:rsidRPr="001D534E">
              <w:rPr>
                <w:rFonts w:ascii="Arial" w:hAnsi="Arial" w:cs="Browallia New"/>
                <w:sz w:val="18"/>
                <w:szCs w:val="22"/>
                <w:lang w:val="en-US"/>
              </w:rPr>
              <w:t>119,265</w:t>
            </w:r>
          </w:p>
        </w:tc>
        <w:tc>
          <w:tcPr>
            <w:tcW w:w="1283" w:type="dxa"/>
            <w:vAlign w:val="bottom"/>
          </w:tcPr>
          <w:p w14:paraId="587488C3" w14:textId="15496BF4" w:rsidR="00F10B35" w:rsidRPr="001D534E" w:rsidRDefault="00F10B35" w:rsidP="00F10B35">
            <w:pPr>
              <w:pBdr>
                <w:bottom w:val="double" w:sz="4" w:space="1" w:color="auto"/>
              </w:pBdr>
              <w:tabs>
                <w:tab w:val="decimal" w:pos="975"/>
              </w:tabs>
              <w:spacing w:line="320" w:lineRule="exact"/>
              <w:ind w:right="-43"/>
              <w:rPr>
                <w:rFonts w:ascii="Arial" w:hAnsi="Arial" w:cs="Arial"/>
                <w:sz w:val="18"/>
                <w:szCs w:val="18"/>
              </w:rPr>
            </w:pPr>
            <w:r w:rsidRPr="001D534E">
              <w:rPr>
                <w:rFonts w:ascii="Arial" w:hAnsi="Arial" w:cs="Browallia New"/>
                <w:sz w:val="18"/>
                <w:szCs w:val="22"/>
                <w:lang w:val="en-US"/>
              </w:rPr>
              <w:t>95,231</w:t>
            </w:r>
          </w:p>
        </w:tc>
        <w:tc>
          <w:tcPr>
            <w:tcW w:w="1282" w:type="dxa"/>
            <w:vAlign w:val="bottom"/>
          </w:tcPr>
          <w:p w14:paraId="09AF9788" w14:textId="4D5EB088" w:rsidR="00F10B35" w:rsidRPr="001D534E" w:rsidRDefault="006F19BF" w:rsidP="00F10B35">
            <w:pPr>
              <w:pBdr>
                <w:bottom w:val="double" w:sz="4" w:space="1" w:color="auto"/>
              </w:pBdr>
              <w:tabs>
                <w:tab w:val="decimal" w:pos="975"/>
              </w:tabs>
              <w:spacing w:line="320" w:lineRule="exact"/>
              <w:ind w:right="-43"/>
              <w:rPr>
                <w:rFonts w:ascii="Arial" w:hAnsi="Arial" w:cs="Arial"/>
                <w:sz w:val="18"/>
                <w:szCs w:val="18"/>
              </w:rPr>
            </w:pPr>
            <w:r w:rsidRPr="001D534E">
              <w:rPr>
                <w:rFonts w:ascii="Arial" w:hAnsi="Arial" w:cs="Arial"/>
                <w:sz w:val="18"/>
                <w:szCs w:val="18"/>
              </w:rPr>
              <w:t>118,809</w:t>
            </w:r>
          </w:p>
        </w:tc>
        <w:tc>
          <w:tcPr>
            <w:tcW w:w="1283" w:type="dxa"/>
            <w:vAlign w:val="bottom"/>
          </w:tcPr>
          <w:p w14:paraId="3054E518" w14:textId="1F9EB208" w:rsidR="00F10B35" w:rsidRPr="001D534E" w:rsidRDefault="00F10B35" w:rsidP="00F10B35">
            <w:pPr>
              <w:pBdr>
                <w:bottom w:val="double" w:sz="4" w:space="1" w:color="auto"/>
              </w:pBdr>
              <w:tabs>
                <w:tab w:val="decimal" w:pos="975"/>
              </w:tabs>
              <w:spacing w:line="320" w:lineRule="exact"/>
              <w:ind w:right="-43"/>
              <w:rPr>
                <w:rFonts w:ascii="Arial" w:hAnsi="Arial" w:cs="Arial"/>
                <w:sz w:val="18"/>
                <w:szCs w:val="18"/>
              </w:rPr>
            </w:pPr>
            <w:r w:rsidRPr="001D534E">
              <w:rPr>
                <w:rFonts w:ascii="Arial" w:hAnsi="Arial" w:cs="Arial"/>
                <w:sz w:val="18"/>
                <w:szCs w:val="18"/>
              </w:rPr>
              <w:t>94,782</w:t>
            </w:r>
          </w:p>
        </w:tc>
      </w:tr>
    </w:tbl>
    <w:p w14:paraId="6711A0F2" w14:textId="3EDC16DD" w:rsidR="003D40D9" w:rsidRPr="001D534E" w:rsidRDefault="003D40D9" w:rsidP="003D40D9">
      <w:pPr>
        <w:tabs>
          <w:tab w:val="left" w:pos="2160"/>
          <w:tab w:val="center" w:pos="6840"/>
          <w:tab w:val="center" w:pos="8280"/>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lang w:val="en-US"/>
        </w:rPr>
        <w:tab/>
      </w:r>
      <w:r w:rsidRPr="001D534E">
        <w:rPr>
          <w:rFonts w:ascii="Arial" w:hAnsi="Arial" w:cs="Arial"/>
          <w:sz w:val="22"/>
          <w:szCs w:val="22"/>
        </w:rPr>
        <w:t xml:space="preserve">The Group expects to pay </w:t>
      </w:r>
      <w:r w:rsidR="00090A84" w:rsidRPr="001D534E">
        <w:rPr>
          <w:rFonts w:ascii="Arial" w:hAnsi="Arial" w:cs="Arial"/>
          <w:sz w:val="22"/>
          <w:szCs w:val="22"/>
        </w:rPr>
        <w:t xml:space="preserve">by </w:t>
      </w:r>
      <w:r w:rsidRPr="001D534E">
        <w:rPr>
          <w:rFonts w:ascii="Arial" w:hAnsi="Arial" w:cs="Arial"/>
          <w:sz w:val="22"/>
          <w:szCs w:val="22"/>
        </w:rPr>
        <w:t>Baht</w:t>
      </w:r>
      <w:r w:rsidRPr="001D534E">
        <w:rPr>
          <w:rFonts w:ascii="Arial" w:hAnsi="Arial" w:cstheme="minorBidi"/>
          <w:sz w:val="22"/>
          <w:szCs w:val="22"/>
        </w:rPr>
        <w:t xml:space="preserve"> </w:t>
      </w:r>
      <w:r w:rsidR="005A2E5E" w:rsidRPr="001D534E">
        <w:rPr>
          <w:rFonts w:ascii="Arial" w:hAnsi="Arial" w:cstheme="minorBidi"/>
          <w:sz w:val="22"/>
          <w:szCs w:val="22"/>
          <w:lang w:val="en-US"/>
        </w:rPr>
        <w:t>15.4</w:t>
      </w:r>
      <w:r w:rsidRPr="001D534E">
        <w:rPr>
          <w:rFonts w:ascii="Arial" w:hAnsi="Arial" w:cs="Arial"/>
          <w:sz w:val="22"/>
          <w:szCs w:val="22"/>
        </w:rPr>
        <w:t xml:space="preserve"> million of employee benefits during next year </w:t>
      </w:r>
      <w:r w:rsidR="0054539A" w:rsidRPr="001D534E">
        <w:rPr>
          <w:rFonts w:ascii="Arial" w:hAnsi="Arial" w:cs="Arial"/>
          <w:sz w:val="22"/>
          <w:szCs w:val="22"/>
        </w:rPr>
        <w:t xml:space="preserve">      </w:t>
      </w:r>
      <w:proofErr w:type="gramStart"/>
      <w:r w:rsidR="0054539A" w:rsidRPr="001D534E">
        <w:rPr>
          <w:rFonts w:ascii="Arial" w:hAnsi="Arial" w:cs="Arial"/>
          <w:sz w:val="22"/>
          <w:szCs w:val="22"/>
        </w:rPr>
        <w:t xml:space="preserve">   </w:t>
      </w:r>
      <w:r w:rsidRPr="001D534E">
        <w:rPr>
          <w:rFonts w:ascii="Arial" w:hAnsi="Arial" w:cs="Arial"/>
          <w:sz w:val="22"/>
          <w:szCs w:val="22"/>
        </w:rPr>
        <w:t>(</w:t>
      </w:r>
      <w:proofErr w:type="gramEnd"/>
      <w:r w:rsidR="00265222" w:rsidRPr="001D534E">
        <w:rPr>
          <w:rFonts w:ascii="Arial" w:hAnsi="Arial" w:cs="Arial"/>
          <w:sz w:val="22"/>
          <w:szCs w:val="22"/>
        </w:rPr>
        <w:t>2024</w:t>
      </w:r>
      <w:r w:rsidRPr="001D534E">
        <w:rPr>
          <w:rFonts w:ascii="Arial" w:hAnsi="Arial" w:cs="Arial"/>
          <w:sz w:val="22"/>
          <w:szCs w:val="22"/>
        </w:rPr>
        <w:t xml:space="preserve">: </w:t>
      </w:r>
      <w:r w:rsidR="00090A84" w:rsidRPr="001D534E">
        <w:rPr>
          <w:rFonts w:ascii="Arial" w:hAnsi="Arial" w:cs="Arial"/>
          <w:sz w:val="22"/>
          <w:szCs w:val="22"/>
        </w:rPr>
        <w:t xml:space="preserve">Baht </w:t>
      </w:r>
      <w:r w:rsidR="00F10B35" w:rsidRPr="001D534E">
        <w:rPr>
          <w:rFonts w:ascii="Arial" w:hAnsi="Arial" w:cs="Arial"/>
          <w:sz w:val="22"/>
          <w:szCs w:val="22"/>
        </w:rPr>
        <w:t>5.3</w:t>
      </w:r>
      <w:r w:rsidRPr="001D534E">
        <w:rPr>
          <w:rFonts w:ascii="Arial" w:hAnsi="Arial" w:cs="Arial"/>
          <w:sz w:val="22"/>
          <w:szCs w:val="22"/>
        </w:rPr>
        <w:t xml:space="preserve"> million) (the Company only: Baht </w:t>
      </w:r>
      <w:r w:rsidR="005A2E5E" w:rsidRPr="001D534E">
        <w:rPr>
          <w:rFonts w:ascii="Arial" w:hAnsi="Arial" w:cs="Arial"/>
          <w:sz w:val="22"/>
          <w:szCs w:val="22"/>
        </w:rPr>
        <w:t>15.4</w:t>
      </w:r>
      <w:r w:rsidR="00F10B35" w:rsidRPr="001D534E">
        <w:rPr>
          <w:rFonts w:ascii="Arial" w:hAnsi="Arial" w:cs="Arial"/>
          <w:sz w:val="22"/>
          <w:szCs w:val="22"/>
        </w:rPr>
        <w:t xml:space="preserve"> </w:t>
      </w:r>
      <w:r w:rsidRPr="001D534E">
        <w:rPr>
          <w:rFonts w:ascii="Arial" w:hAnsi="Arial" w:cs="Arial"/>
          <w:sz w:val="22"/>
          <w:szCs w:val="22"/>
        </w:rPr>
        <w:t xml:space="preserve">million </w:t>
      </w:r>
      <w:r w:rsidR="00FD6EB1" w:rsidRPr="001D534E">
        <w:rPr>
          <w:rFonts w:ascii="Arial" w:hAnsi="Arial" w:cs="Arial"/>
          <w:sz w:val="22"/>
          <w:szCs w:val="22"/>
        </w:rPr>
        <w:t>(</w:t>
      </w:r>
      <w:r w:rsidR="00265222" w:rsidRPr="001D534E">
        <w:rPr>
          <w:rFonts w:ascii="Arial" w:hAnsi="Arial" w:cs="Arial"/>
          <w:sz w:val="22"/>
          <w:szCs w:val="22"/>
        </w:rPr>
        <w:t>2024</w:t>
      </w:r>
      <w:r w:rsidRPr="001D534E">
        <w:rPr>
          <w:rFonts w:ascii="Arial" w:hAnsi="Arial" w:cs="Arial"/>
          <w:sz w:val="22"/>
          <w:szCs w:val="22"/>
        </w:rPr>
        <w:t xml:space="preserve">: Baht </w:t>
      </w:r>
      <w:r w:rsidR="00F10B35" w:rsidRPr="001D534E">
        <w:rPr>
          <w:rFonts w:ascii="Arial" w:hAnsi="Arial" w:cs="Arial"/>
          <w:sz w:val="22"/>
          <w:szCs w:val="22"/>
        </w:rPr>
        <w:t>5.3</w:t>
      </w:r>
      <w:r w:rsidRPr="001D534E">
        <w:rPr>
          <w:rFonts w:ascii="Arial" w:hAnsi="Arial" w:cs="Arial"/>
          <w:sz w:val="22"/>
          <w:szCs w:val="22"/>
        </w:rPr>
        <w:t xml:space="preserve"> million)</w:t>
      </w:r>
      <w:r w:rsidR="00FD6EB1" w:rsidRPr="001D534E">
        <w:rPr>
          <w:rFonts w:ascii="Arial" w:hAnsi="Arial" w:cs="Arial"/>
          <w:sz w:val="22"/>
          <w:szCs w:val="22"/>
        </w:rPr>
        <w:t>).</w:t>
      </w:r>
    </w:p>
    <w:p w14:paraId="2A5862B2" w14:textId="139A9D2A" w:rsidR="003D40D9" w:rsidRPr="001D534E" w:rsidRDefault="00694387" w:rsidP="003D40D9">
      <w:pPr>
        <w:tabs>
          <w:tab w:val="left" w:pos="2160"/>
          <w:tab w:val="center" w:pos="6840"/>
          <w:tab w:val="center" w:pos="828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r>
      <w:r w:rsidR="003D40D9" w:rsidRPr="001D534E">
        <w:rPr>
          <w:rFonts w:ascii="Arial" w:hAnsi="Arial" w:cs="Arial"/>
          <w:sz w:val="22"/>
          <w:szCs w:val="22"/>
        </w:rPr>
        <w:t xml:space="preserve">As </w:t>
      </w:r>
      <w:proofErr w:type="gramStart"/>
      <w:r w:rsidR="003D40D9" w:rsidRPr="001D534E">
        <w:rPr>
          <w:rFonts w:ascii="Arial" w:hAnsi="Arial" w:cs="Arial"/>
          <w:sz w:val="22"/>
          <w:szCs w:val="22"/>
        </w:rPr>
        <w:t>at</w:t>
      </w:r>
      <w:proofErr w:type="gramEnd"/>
      <w:r w:rsidR="003D40D9" w:rsidRPr="001D534E">
        <w:rPr>
          <w:rFonts w:ascii="Arial" w:hAnsi="Arial" w:cs="Arial"/>
          <w:sz w:val="22"/>
          <w:szCs w:val="22"/>
        </w:rPr>
        <w:t xml:space="preserve"> 31 December </w:t>
      </w:r>
      <w:r w:rsidR="00265222" w:rsidRPr="001D534E">
        <w:rPr>
          <w:rFonts w:ascii="Arial" w:hAnsi="Arial" w:cs="Arial"/>
          <w:sz w:val="22"/>
          <w:szCs w:val="22"/>
        </w:rPr>
        <w:t>2025</w:t>
      </w:r>
      <w:r w:rsidR="003D40D9" w:rsidRPr="001D534E">
        <w:rPr>
          <w:rFonts w:ascii="Arial" w:hAnsi="Arial" w:cs="Arial"/>
          <w:sz w:val="22"/>
          <w:szCs w:val="22"/>
        </w:rPr>
        <w:t xml:space="preserve">, the weighted average duration of the liabilities for employee benefit is approximately </w:t>
      </w:r>
      <w:r w:rsidR="005A2E5E" w:rsidRPr="001D534E">
        <w:rPr>
          <w:rFonts w:ascii="Arial" w:hAnsi="Arial" w:cs="Arial"/>
          <w:sz w:val="22"/>
          <w:szCs w:val="22"/>
        </w:rPr>
        <w:t>13</w:t>
      </w:r>
      <w:r w:rsidR="003D40D9" w:rsidRPr="001D534E">
        <w:rPr>
          <w:rFonts w:ascii="Arial" w:hAnsi="Arial" w:cs="Arial"/>
          <w:sz w:val="22"/>
          <w:szCs w:val="22"/>
        </w:rPr>
        <w:t xml:space="preserve"> years (</w:t>
      </w:r>
      <w:r w:rsidR="00265222" w:rsidRPr="001D534E">
        <w:rPr>
          <w:rFonts w:ascii="Arial" w:hAnsi="Arial" w:cs="Arial"/>
          <w:sz w:val="22"/>
          <w:szCs w:val="22"/>
        </w:rPr>
        <w:t>2024</w:t>
      </w:r>
      <w:r w:rsidR="003D40D9" w:rsidRPr="001D534E">
        <w:rPr>
          <w:rFonts w:ascii="Arial" w:hAnsi="Arial" w:cs="Arial"/>
          <w:sz w:val="22"/>
          <w:szCs w:val="22"/>
        </w:rPr>
        <w:t xml:space="preserve">: </w:t>
      </w:r>
      <w:r w:rsidR="007C40AF" w:rsidRPr="001D534E">
        <w:rPr>
          <w:rFonts w:ascii="Arial" w:hAnsi="Arial" w:cs="Arial"/>
          <w:sz w:val="22"/>
          <w:szCs w:val="22"/>
        </w:rPr>
        <w:t>13</w:t>
      </w:r>
      <w:r w:rsidR="003D40D9" w:rsidRPr="001D534E">
        <w:rPr>
          <w:rFonts w:ascii="Arial" w:hAnsi="Arial" w:cs="Arial"/>
          <w:sz w:val="22"/>
          <w:szCs w:val="22"/>
        </w:rPr>
        <w:t xml:space="preserve"> years)</w:t>
      </w:r>
      <w:r w:rsidR="00FD6EB1" w:rsidRPr="001D534E">
        <w:rPr>
          <w:rFonts w:ascii="Arial" w:hAnsi="Arial" w:cs="Arial"/>
          <w:sz w:val="22"/>
          <w:szCs w:val="22"/>
        </w:rPr>
        <w:t xml:space="preserve"> </w:t>
      </w:r>
      <w:r w:rsidR="003D40D9" w:rsidRPr="001D534E">
        <w:rPr>
          <w:rFonts w:ascii="Arial" w:hAnsi="Arial" w:cs="Arial"/>
          <w:sz w:val="22"/>
          <w:szCs w:val="22"/>
        </w:rPr>
        <w:t xml:space="preserve">(the Company only: </w:t>
      </w:r>
      <w:r w:rsidR="00DA57DE">
        <w:rPr>
          <w:rFonts w:ascii="Arial" w:hAnsi="Arial" w:cs="Arial"/>
          <w:sz w:val="22"/>
          <w:szCs w:val="22"/>
        </w:rPr>
        <w:t>13</w:t>
      </w:r>
      <w:r w:rsidR="003D40D9" w:rsidRPr="001D534E">
        <w:rPr>
          <w:rFonts w:ascii="Arial" w:hAnsi="Arial" w:cs="Arial"/>
          <w:sz w:val="22"/>
          <w:szCs w:val="22"/>
        </w:rPr>
        <w:t xml:space="preserve"> years</w:t>
      </w:r>
      <w:r w:rsidR="00FD6EB1" w:rsidRPr="001D534E">
        <w:rPr>
          <w:rFonts w:ascii="Arial" w:hAnsi="Arial" w:cs="Arial"/>
          <w:sz w:val="22"/>
          <w:szCs w:val="22"/>
        </w:rPr>
        <w:t xml:space="preserve"> (</w:t>
      </w:r>
      <w:r w:rsidR="00265222" w:rsidRPr="001D534E">
        <w:rPr>
          <w:rFonts w:ascii="Arial" w:hAnsi="Arial" w:cs="Arial"/>
          <w:sz w:val="22"/>
          <w:szCs w:val="22"/>
        </w:rPr>
        <w:t>2024</w:t>
      </w:r>
      <w:r w:rsidR="003D40D9" w:rsidRPr="001D534E">
        <w:rPr>
          <w:rFonts w:ascii="Arial" w:hAnsi="Arial" w:cs="Arial"/>
          <w:sz w:val="22"/>
          <w:szCs w:val="22"/>
        </w:rPr>
        <w:t xml:space="preserve">: </w:t>
      </w:r>
      <w:r w:rsidR="007C40AF" w:rsidRPr="001D534E">
        <w:rPr>
          <w:rFonts w:ascii="Arial" w:hAnsi="Arial" w:cs="Arial"/>
          <w:sz w:val="22"/>
          <w:szCs w:val="22"/>
        </w:rPr>
        <w:t>13</w:t>
      </w:r>
      <w:r w:rsidR="003D40D9" w:rsidRPr="001D534E">
        <w:rPr>
          <w:rFonts w:ascii="Arial" w:hAnsi="Arial" w:cs="Arial"/>
          <w:sz w:val="22"/>
          <w:szCs w:val="22"/>
        </w:rPr>
        <w:t xml:space="preserve"> years)</w:t>
      </w:r>
      <w:r w:rsidR="00FD6EB1" w:rsidRPr="001D534E">
        <w:rPr>
          <w:rFonts w:ascii="Arial" w:hAnsi="Arial" w:cs="Arial"/>
          <w:sz w:val="22"/>
          <w:szCs w:val="22"/>
        </w:rPr>
        <w:t>)</w:t>
      </w:r>
    </w:p>
    <w:p w14:paraId="36F1C1C5" w14:textId="77777777" w:rsidR="003E3AC0" w:rsidRDefault="00115D98" w:rsidP="002105D5">
      <w:pPr>
        <w:tabs>
          <w:tab w:val="left" w:pos="2160"/>
          <w:tab w:val="center" w:pos="6840"/>
          <w:tab w:val="center" w:pos="8280"/>
        </w:tabs>
        <w:spacing w:before="120" w:after="120" w:line="380" w:lineRule="exact"/>
        <w:ind w:left="547" w:hanging="547"/>
        <w:jc w:val="thaiDistribute"/>
        <w:rPr>
          <w:rFonts w:ascii="Arial" w:hAnsi="Arial" w:cstheme="minorBidi"/>
          <w:sz w:val="22"/>
          <w:szCs w:val="22"/>
        </w:rPr>
      </w:pPr>
      <w:r w:rsidRPr="001D534E">
        <w:rPr>
          <w:rFonts w:ascii="Arial" w:hAnsi="Arial" w:cs="Arial"/>
          <w:sz w:val="22"/>
          <w:szCs w:val="22"/>
        </w:rPr>
        <w:tab/>
      </w:r>
    </w:p>
    <w:p w14:paraId="60AF218C" w14:textId="77777777" w:rsidR="003E3AC0" w:rsidRDefault="003E3AC0" w:rsidP="002105D5">
      <w:pPr>
        <w:tabs>
          <w:tab w:val="left" w:pos="2160"/>
          <w:tab w:val="center" w:pos="6840"/>
          <w:tab w:val="center" w:pos="8280"/>
        </w:tabs>
        <w:spacing w:before="120" w:after="120" w:line="380" w:lineRule="exact"/>
        <w:ind w:left="547" w:hanging="547"/>
        <w:jc w:val="thaiDistribute"/>
        <w:rPr>
          <w:rFonts w:ascii="Arial" w:hAnsi="Arial" w:cstheme="minorBidi"/>
          <w:sz w:val="22"/>
          <w:szCs w:val="22"/>
        </w:rPr>
      </w:pPr>
    </w:p>
    <w:p w14:paraId="271736EA" w14:textId="39A6EC86" w:rsidR="001D2BEB" w:rsidRPr="001D534E" w:rsidRDefault="003E3AC0" w:rsidP="002105D5">
      <w:pPr>
        <w:tabs>
          <w:tab w:val="left" w:pos="2160"/>
          <w:tab w:val="center" w:pos="6840"/>
          <w:tab w:val="center" w:pos="8280"/>
        </w:tabs>
        <w:spacing w:before="120" w:after="120" w:line="380" w:lineRule="exact"/>
        <w:ind w:left="547" w:hanging="547"/>
        <w:jc w:val="thaiDistribute"/>
        <w:rPr>
          <w:rFonts w:ascii="Arial" w:hAnsi="Arial" w:cs="Arial"/>
          <w:sz w:val="22"/>
          <w:szCs w:val="22"/>
        </w:rPr>
      </w:pPr>
      <w:r>
        <w:rPr>
          <w:rFonts w:ascii="Arial" w:hAnsi="Arial" w:cstheme="minorBidi"/>
          <w:sz w:val="22"/>
          <w:szCs w:val="22"/>
          <w:cs/>
        </w:rPr>
        <w:lastRenderedPageBreak/>
        <w:tab/>
      </w:r>
      <w:r w:rsidR="008C2CB0" w:rsidRPr="001D534E">
        <w:rPr>
          <w:rFonts w:ascii="Arial" w:hAnsi="Arial" w:cs="Arial"/>
          <w:sz w:val="22"/>
          <w:szCs w:val="22"/>
        </w:rPr>
        <w:t>Significant actuarial a</w:t>
      </w:r>
      <w:r w:rsidR="000C33FA" w:rsidRPr="001D534E">
        <w:rPr>
          <w:rFonts w:ascii="Arial" w:hAnsi="Arial" w:cs="Arial"/>
          <w:sz w:val="22"/>
          <w:szCs w:val="22"/>
        </w:rPr>
        <w:t>ssumptions are summarised below</w:t>
      </w:r>
      <w:r w:rsidR="008C2CB0" w:rsidRPr="001D534E">
        <w:rPr>
          <w:rFonts w:ascii="Arial" w:hAnsi="Arial" w:cs="Arial"/>
          <w:sz w:val="22"/>
          <w:szCs w:val="22"/>
        </w:rPr>
        <w:t>:</w:t>
      </w:r>
    </w:p>
    <w:tbl>
      <w:tblPr>
        <w:tblW w:w="9083" w:type="dxa"/>
        <w:tblInd w:w="450" w:type="dxa"/>
        <w:tblLook w:val="04A0" w:firstRow="1" w:lastRow="0" w:firstColumn="1" w:lastColumn="0" w:noHBand="0" w:noVBand="1"/>
      </w:tblPr>
      <w:tblGrid>
        <w:gridCol w:w="3848"/>
        <w:gridCol w:w="1308"/>
        <w:gridCol w:w="1309"/>
        <w:gridCol w:w="1309"/>
        <w:gridCol w:w="1309"/>
      </w:tblGrid>
      <w:tr w:rsidR="003D40D9" w:rsidRPr="001D534E" w14:paraId="73AEBFEF" w14:textId="77777777">
        <w:trPr>
          <w:trHeight w:val="409"/>
        </w:trPr>
        <w:tc>
          <w:tcPr>
            <w:tcW w:w="3848" w:type="dxa"/>
          </w:tcPr>
          <w:p w14:paraId="06274147" w14:textId="77777777" w:rsidR="003D40D9" w:rsidRPr="001D534E" w:rsidRDefault="003D40D9" w:rsidP="00C258F5">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5235" w:type="dxa"/>
            <w:gridSpan w:val="4"/>
          </w:tcPr>
          <w:p w14:paraId="36DDBD2A" w14:textId="77777777" w:rsidR="003D40D9" w:rsidRPr="001D534E" w:rsidRDefault="003D40D9" w:rsidP="00C258F5">
            <w:pPr>
              <w:tabs>
                <w:tab w:val="left" w:pos="600"/>
                <w:tab w:val="left" w:pos="900"/>
                <w:tab w:val="right" w:pos="7280"/>
                <w:tab w:val="right" w:pos="8540"/>
              </w:tabs>
              <w:spacing w:line="380" w:lineRule="exact"/>
              <w:ind w:right="-43"/>
              <w:jc w:val="right"/>
              <w:rPr>
                <w:rFonts w:ascii="Arial" w:hAnsi="Arial" w:cs="Arial"/>
                <w:sz w:val="22"/>
                <w:szCs w:val="22"/>
                <w:u w:val="single"/>
              </w:rPr>
            </w:pPr>
            <w:r w:rsidRPr="001D534E">
              <w:rPr>
                <w:rFonts w:ascii="Arial" w:hAnsi="Arial" w:cs="Arial"/>
                <w:sz w:val="22"/>
                <w:szCs w:val="22"/>
              </w:rPr>
              <w:t>(Unit: Thousand Baht)</w:t>
            </w:r>
          </w:p>
        </w:tc>
      </w:tr>
      <w:tr w:rsidR="003D40D9" w:rsidRPr="001D534E" w14:paraId="181E0943" w14:textId="77777777" w:rsidTr="003D40D9">
        <w:trPr>
          <w:trHeight w:val="398"/>
        </w:trPr>
        <w:tc>
          <w:tcPr>
            <w:tcW w:w="3848" w:type="dxa"/>
          </w:tcPr>
          <w:p w14:paraId="12061F33" w14:textId="77777777" w:rsidR="003D40D9" w:rsidRPr="001D534E" w:rsidRDefault="003D40D9" w:rsidP="00C258F5">
            <w:pPr>
              <w:tabs>
                <w:tab w:val="left" w:pos="600"/>
                <w:tab w:val="left" w:pos="900"/>
                <w:tab w:val="right" w:pos="7280"/>
                <w:tab w:val="right" w:pos="8540"/>
              </w:tabs>
              <w:spacing w:line="380" w:lineRule="exact"/>
              <w:ind w:right="-43"/>
              <w:jc w:val="thaiDistribute"/>
              <w:rPr>
                <w:rFonts w:ascii="Arial" w:hAnsi="Arial" w:cs="Arial"/>
                <w:sz w:val="22"/>
                <w:szCs w:val="22"/>
                <w:cs/>
              </w:rPr>
            </w:pPr>
          </w:p>
        </w:tc>
        <w:tc>
          <w:tcPr>
            <w:tcW w:w="2617" w:type="dxa"/>
            <w:gridSpan w:val="2"/>
          </w:tcPr>
          <w:p w14:paraId="0FE7A63F" w14:textId="33C10B68" w:rsidR="003D40D9" w:rsidRPr="001D534E" w:rsidRDefault="003D40D9" w:rsidP="00C258F5">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Consolidated                financial statements</w:t>
            </w:r>
          </w:p>
        </w:tc>
        <w:tc>
          <w:tcPr>
            <w:tcW w:w="2618" w:type="dxa"/>
            <w:gridSpan w:val="2"/>
            <w:vAlign w:val="bottom"/>
          </w:tcPr>
          <w:p w14:paraId="44E173A3" w14:textId="77777777" w:rsidR="003D40D9" w:rsidRPr="001D534E" w:rsidRDefault="003D40D9" w:rsidP="00C258F5">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Separate</w:t>
            </w:r>
            <w:r w:rsidRPr="001D534E">
              <w:rPr>
                <w:rFonts w:ascii="Arial" w:hAnsi="Arial" w:cs="Arial"/>
                <w:sz w:val="22"/>
                <w:szCs w:val="22"/>
                <w:cs/>
              </w:rPr>
              <w:t xml:space="preserve">                                        </w:t>
            </w:r>
            <w:r w:rsidRPr="001D534E">
              <w:rPr>
                <w:rFonts w:ascii="Arial" w:hAnsi="Arial" w:cs="Arial"/>
                <w:sz w:val="22"/>
                <w:szCs w:val="22"/>
              </w:rPr>
              <w:t>financial statements</w:t>
            </w:r>
          </w:p>
        </w:tc>
      </w:tr>
      <w:tr w:rsidR="003D40D9" w:rsidRPr="001D534E" w14:paraId="457485F4" w14:textId="77777777" w:rsidTr="003D40D9">
        <w:trPr>
          <w:trHeight w:val="378"/>
        </w:trPr>
        <w:tc>
          <w:tcPr>
            <w:tcW w:w="3848" w:type="dxa"/>
          </w:tcPr>
          <w:p w14:paraId="53560909" w14:textId="77777777" w:rsidR="003D40D9" w:rsidRPr="001D534E" w:rsidRDefault="003D40D9" w:rsidP="003D40D9">
            <w:pPr>
              <w:tabs>
                <w:tab w:val="left" w:pos="600"/>
                <w:tab w:val="left" w:pos="900"/>
                <w:tab w:val="right" w:pos="7280"/>
                <w:tab w:val="right" w:pos="8540"/>
              </w:tabs>
              <w:spacing w:line="380" w:lineRule="exact"/>
              <w:ind w:right="-43"/>
              <w:jc w:val="thaiDistribute"/>
              <w:rPr>
                <w:rFonts w:ascii="Arial" w:hAnsi="Arial" w:cs="Arial"/>
                <w:sz w:val="22"/>
                <w:szCs w:val="22"/>
              </w:rPr>
            </w:pPr>
            <w:r w:rsidRPr="001D534E">
              <w:rPr>
                <w:rFonts w:ascii="Arial" w:hAnsi="Arial" w:cs="Arial"/>
                <w:sz w:val="22"/>
                <w:szCs w:val="22"/>
              </w:rPr>
              <w:br w:type="page"/>
            </w:r>
          </w:p>
        </w:tc>
        <w:tc>
          <w:tcPr>
            <w:tcW w:w="1308" w:type="dxa"/>
          </w:tcPr>
          <w:p w14:paraId="2C89DC9A" w14:textId="12CD2754" w:rsidR="003D40D9" w:rsidRPr="001D534E" w:rsidRDefault="00265222" w:rsidP="003D40D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309" w:type="dxa"/>
          </w:tcPr>
          <w:p w14:paraId="26A572DE" w14:textId="1408A472" w:rsidR="003D40D9" w:rsidRPr="001D534E" w:rsidRDefault="00265222" w:rsidP="003D40D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c>
          <w:tcPr>
            <w:tcW w:w="1309" w:type="dxa"/>
          </w:tcPr>
          <w:p w14:paraId="343464E6" w14:textId="09783F06" w:rsidR="003D40D9" w:rsidRPr="001D534E" w:rsidRDefault="00265222" w:rsidP="003D40D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2025</w:t>
            </w:r>
          </w:p>
        </w:tc>
        <w:tc>
          <w:tcPr>
            <w:tcW w:w="1309" w:type="dxa"/>
          </w:tcPr>
          <w:p w14:paraId="590F9283" w14:textId="57EF4F9D" w:rsidR="003D40D9" w:rsidRPr="001D534E" w:rsidRDefault="00265222" w:rsidP="003D40D9">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1D534E">
              <w:rPr>
                <w:rFonts w:ascii="Arial" w:hAnsi="Arial" w:cs="Arial"/>
                <w:sz w:val="22"/>
                <w:szCs w:val="22"/>
              </w:rPr>
              <w:t>2024</w:t>
            </w:r>
          </w:p>
        </w:tc>
      </w:tr>
      <w:tr w:rsidR="00F10B35" w:rsidRPr="001D534E" w14:paraId="55C81856" w14:textId="77777777">
        <w:trPr>
          <w:trHeight w:val="333"/>
        </w:trPr>
        <w:tc>
          <w:tcPr>
            <w:tcW w:w="3848" w:type="dxa"/>
          </w:tcPr>
          <w:p w14:paraId="2243BDBB" w14:textId="17294550"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Discount rate</w:t>
            </w:r>
          </w:p>
        </w:tc>
        <w:tc>
          <w:tcPr>
            <w:tcW w:w="1308" w:type="dxa"/>
            <w:vAlign w:val="bottom"/>
          </w:tcPr>
          <w:p w14:paraId="26691C08" w14:textId="5702C2E1" w:rsidR="00F10B35" w:rsidRPr="001D534E" w:rsidRDefault="00EA6F09"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2.02</w:t>
            </w:r>
          </w:p>
        </w:tc>
        <w:tc>
          <w:tcPr>
            <w:tcW w:w="1309" w:type="dxa"/>
            <w:vAlign w:val="bottom"/>
          </w:tcPr>
          <w:p w14:paraId="1BD26B7A" w14:textId="0810E53F" w:rsidR="00F10B35" w:rsidRPr="001D534E" w:rsidRDefault="00F10B35"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2.87</w:t>
            </w:r>
          </w:p>
        </w:tc>
        <w:tc>
          <w:tcPr>
            <w:tcW w:w="1309" w:type="dxa"/>
            <w:vAlign w:val="bottom"/>
          </w:tcPr>
          <w:p w14:paraId="7271F82A" w14:textId="26E91AA6" w:rsidR="00F10B35" w:rsidRPr="001D534E" w:rsidRDefault="00414D4B"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2.02</w:t>
            </w:r>
          </w:p>
        </w:tc>
        <w:tc>
          <w:tcPr>
            <w:tcW w:w="1309" w:type="dxa"/>
            <w:vAlign w:val="bottom"/>
          </w:tcPr>
          <w:p w14:paraId="194A6317" w14:textId="73A36E88" w:rsidR="00F10B35" w:rsidRPr="001D534E" w:rsidRDefault="00F10B35" w:rsidP="00F10B35">
            <w:pPr>
              <w:spacing w:line="380" w:lineRule="exact"/>
              <w:ind w:right="-43"/>
              <w:jc w:val="center"/>
              <w:rPr>
                <w:rFonts w:ascii="Arial" w:hAnsi="Arial" w:cs="Arial"/>
                <w:sz w:val="22"/>
                <w:szCs w:val="22"/>
              </w:rPr>
            </w:pPr>
            <w:r w:rsidRPr="001D534E">
              <w:rPr>
                <w:rFonts w:ascii="Arial" w:hAnsi="Arial" w:cs="Arial"/>
                <w:color w:val="000000"/>
                <w:sz w:val="22"/>
                <w:szCs w:val="22"/>
              </w:rPr>
              <w:t>2.87</w:t>
            </w:r>
          </w:p>
        </w:tc>
      </w:tr>
      <w:tr w:rsidR="00F10B35" w:rsidRPr="001D534E" w14:paraId="60DFCDB3" w14:textId="77777777">
        <w:trPr>
          <w:trHeight w:val="333"/>
        </w:trPr>
        <w:tc>
          <w:tcPr>
            <w:tcW w:w="3848" w:type="dxa"/>
          </w:tcPr>
          <w:p w14:paraId="785A70CF" w14:textId="2554B9AC"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Salary increase rate</w:t>
            </w:r>
          </w:p>
        </w:tc>
        <w:tc>
          <w:tcPr>
            <w:tcW w:w="1308" w:type="dxa"/>
            <w:vAlign w:val="bottom"/>
          </w:tcPr>
          <w:p w14:paraId="695B100C" w14:textId="1FFB1CF7" w:rsidR="00F10B35" w:rsidRPr="001D534E" w:rsidRDefault="00EA6F09"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6.00</w:t>
            </w:r>
          </w:p>
        </w:tc>
        <w:tc>
          <w:tcPr>
            <w:tcW w:w="1309" w:type="dxa"/>
            <w:vAlign w:val="bottom"/>
          </w:tcPr>
          <w:p w14:paraId="40A69FAC" w14:textId="677903EF" w:rsidR="00F10B35" w:rsidRPr="001D534E" w:rsidRDefault="00F10B35"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6.00</w:t>
            </w:r>
          </w:p>
        </w:tc>
        <w:tc>
          <w:tcPr>
            <w:tcW w:w="1309" w:type="dxa"/>
            <w:vAlign w:val="bottom"/>
          </w:tcPr>
          <w:p w14:paraId="534867AB" w14:textId="57B02A92" w:rsidR="00F10B35" w:rsidRPr="001D534E" w:rsidRDefault="00414D4B"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6.00</w:t>
            </w:r>
          </w:p>
        </w:tc>
        <w:tc>
          <w:tcPr>
            <w:tcW w:w="1309" w:type="dxa"/>
            <w:vAlign w:val="bottom"/>
          </w:tcPr>
          <w:p w14:paraId="1BBDF153" w14:textId="6D9CAB29" w:rsidR="00F10B35" w:rsidRPr="001D534E" w:rsidRDefault="00F10B35" w:rsidP="00F10B35">
            <w:pPr>
              <w:spacing w:line="380" w:lineRule="exact"/>
              <w:ind w:right="-43"/>
              <w:jc w:val="center"/>
              <w:rPr>
                <w:rFonts w:ascii="Arial" w:hAnsi="Arial" w:cs="Arial"/>
                <w:sz w:val="22"/>
                <w:szCs w:val="22"/>
              </w:rPr>
            </w:pPr>
            <w:r w:rsidRPr="001D534E">
              <w:rPr>
                <w:rFonts w:ascii="Arial" w:hAnsi="Arial" w:cs="Arial"/>
                <w:color w:val="000000"/>
                <w:sz w:val="22"/>
                <w:szCs w:val="22"/>
              </w:rPr>
              <w:t>6.00</w:t>
            </w:r>
          </w:p>
        </w:tc>
      </w:tr>
      <w:tr w:rsidR="00F10B35" w:rsidRPr="001D534E" w14:paraId="7B941DC0" w14:textId="77777777">
        <w:trPr>
          <w:trHeight w:val="333"/>
        </w:trPr>
        <w:tc>
          <w:tcPr>
            <w:tcW w:w="3848" w:type="dxa"/>
          </w:tcPr>
          <w:p w14:paraId="04E32FFC" w14:textId="74EA570C" w:rsidR="00F10B35" w:rsidRPr="001D534E" w:rsidRDefault="00F10B35" w:rsidP="00F10B35">
            <w:pPr>
              <w:tabs>
                <w:tab w:val="left" w:pos="600"/>
                <w:tab w:val="left" w:pos="900"/>
                <w:tab w:val="right" w:pos="7280"/>
                <w:tab w:val="right" w:pos="8540"/>
              </w:tabs>
              <w:spacing w:line="380" w:lineRule="exact"/>
              <w:ind w:right="-43"/>
              <w:jc w:val="thaiDistribute"/>
              <w:rPr>
                <w:rFonts w:ascii="Arial" w:hAnsi="Arial" w:cs="Arial"/>
                <w:sz w:val="22"/>
                <w:szCs w:val="22"/>
                <w:cs/>
              </w:rPr>
            </w:pPr>
            <w:r w:rsidRPr="001D534E">
              <w:rPr>
                <w:rFonts w:ascii="Arial" w:hAnsi="Arial" w:cs="Arial"/>
                <w:sz w:val="22"/>
                <w:szCs w:val="22"/>
              </w:rPr>
              <w:t>Staff turnover rates</w:t>
            </w:r>
          </w:p>
        </w:tc>
        <w:tc>
          <w:tcPr>
            <w:tcW w:w="1308" w:type="dxa"/>
            <w:vAlign w:val="bottom"/>
          </w:tcPr>
          <w:p w14:paraId="4D4FA924" w14:textId="7F92E06E" w:rsidR="00F10B35" w:rsidRPr="001D534E" w:rsidRDefault="00EA6F09"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8 - 34</w:t>
            </w:r>
          </w:p>
        </w:tc>
        <w:tc>
          <w:tcPr>
            <w:tcW w:w="1309" w:type="dxa"/>
            <w:vAlign w:val="bottom"/>
          </w:tcPr>
          <w:p w14:paraId="1AB495DD" w14:textId="0AF37E46" w:rsidR="00F10B35" w:rsidRPr="001D534E" w:rsidRDefault="00F10B35"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8 - 35</w:t>
            </w:r>
          </w:p>
        </w:tc>
        <w:tc>
          <w:tcPr>
            <w:tcW w:w="1309" w:type="dxa"/>
            <w:vAlign w:val="bottom"/>
          </w:tcPr>
          <w:p w14:paraId="1CE6056C" w14:textId="1C5DFBD5" w:rsidR="00F10B35" w:rsidRPr="001D534E" w:rsidRDefault="00414D4B" w:rsidP="00F10B35">
            <w:pPr>
              <w:spacing w:line="380" w:lineRule="exact"/>
              <w:ind w:right="-43"/>
              <w:jc w:val="center"/>
              <w:rPr>
                <w:rFonts w:ascii="Arial" w:hAnsi="Arial" w:cs="Arial"/>
                <w:color w:val="000000"/>
                <w:sz w:val="22"/>
                <w:szCs w:val="22"/>
              </w:rPr>
            </w:pPr>
            <w:r w:rsidRPr="001D534E">
              <w:rPr>
                <w:rFonts w:ascii="Arial" w:hAnsi="Arial" w:cs="Arial"/>
                <w:color w:val="000000"/>
                <w:sz w:val="22"/>
                <w:szCs w:val="22"/>
              </w:rPr>
              <w:t>8 - 34</w:t>
            </w:r>
          </w:p>
        </w:tc>
        <w:tc>
          <w:tcPr>
            <w:tcW w:w="1309" w:type="dxa"/>
            <w:vAlign w:val="bottom"/>
          </w:tcPr>
          <w:p w14:paraId="3F6AB44F" w14:textId="170F2CE7" w:rsidR="00F10B35" w:rsidRPr="001D534E" w:rsidRDefault="00F10B35" w:rsidP="00F10B35">
            <w:pPr>
              <w:spacing w:line="380" w:lineRule="exact"/>
              <w:ind w:right="-43"/>
              <w:jc w:val="center"/>
              <w:rPr>
                <w:rFonts w:ascii="Arial" w:hAnsi="Arial" w:cs="Arial"/>
                <w:sz w:val="22"/>
                <w:szCs w:val="22"/>
              </w:rPr>
            </w:pPr>
            <w:r w:rsidRPr="001D534E">
              <w:rPr>
                <w:rFonts w:ascii="Arial" w:hAnsi="Arial" w:cs="Arial"/>
                <w:color w:val="000000"/>
                <w:sz w:val="22"/>
                <w:szCs w:val="22"/>
              </w:rPr>
              <w:t>8 - 35</w:t>
            </w:r>
          </w:p>
        </w:tc>
      </w:tr>
    </w:tbl>
    <w:p w14:paraId="0818E5AB" w14:textId="1C65FAEC" w:rsidR="003D3C31" w:rsidRPr="001D534E" w:rsidRDefault="00835C35" w:rsidP="0021104C">
      <w:pPr>
        <w:tabs>
          <w:tab w:val="left" w:pos="2160"/>
          <w:tab w:val="center" w:pos="6840"/>
          <w:tab w:val="center" w:pos="8280"/>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rPr>
        <w:tab/>
      </w:r>
      <w:r w:rsidR="008C2CB0" w:rsidRPr="001D534E">
        <w:rPr>
          <w:rFonts w:ascii="Arial" w:hAnsi="Arial" w:cs="Arial"/>
          <w:sz w:val="22"/>
          <w:szCs w:val="22"/>
        </w:rPr>
        <w:t xml:space="preserve">The result of sensitivity analysis for significant assumptions that effect the present value of the employee benefit obligation as </w:t>
      </w:r>
      <w:proofErr w:type="gramStart"/>
      <w:r w:rsidR="008C2CB0" w:rsidRPr="001D534E">
        <w:rPr>
          <w:rFonts w:ascii="Arial" w:hAnsi="Arial" w:cs="Arial"/>
          <w:sz w:val="22"/>
          <w:szCs w:val="22"/>
        </w:rPr>
        <w:t>at</w:t>
      </w:r>
      <w:proofErr w:type="gramEnd"/>
      <w:r w:rsidR="008C2CB0" w:rsidRPr="001D534E">
        <w:rPr>
          <w:rFonts w:ascii="Arial" w:hAnsi="Arial" w:cs="Arial"/>
          <w:sz w:val="22"/>
          <w:szCs w:val="22"/>
        </w:rPr>
        <w:t xml:space="preserve"> 31 December </w:t>
      </w:r>
      <w:r w:rsidR="00265222" w:rsidRPr="001D534E">
        <w:rPr>
          <w:rFonts w:ascii="Arial" w:hAnsi="Arial" w:cs="Arial"/>
          <w:sz w:val="22"/>
          <w:szCs w:val="22"/>
        </w:rPr>
        <w:t>2025</w:t>
      </w:r>
      <w:r w:rsidR="008C2CB0" w:rsidRPr="001D534E">
        <w:rPr>
          <w:rFonts w:ascii="Arial" w:hAnsi="Arial" w:cs="Arial"/>
          <w:sz w:val="22"/>
          <w:szCs w:val="22"/>
        </w:rPr>
        <w:t xml:space="preserve"> </w:t>
      </w:r>
      <w:r w:rsidR="00F540C8" w:rsidRPr="001D534E">
        <w:rPr>
          <w:rFonts w:ascii="Arial" w:hAnsi="Arial" w:cs="Arial"/>
          <w:sz w:val="22"/>
          <w:szCs w:val="22"/>
        </w:rPr>
        <w:t xml:space="preserve">and </w:t>
      </w:r>
      <w:r w:rsidR="00265222" w:rsidRPr="001D534E">
        <w:rPr>
          <w:rFonts w:ascii="Arial" w:hAnsi="Arial" w:cs="Arial"/>
          <w:sz w:val="22"/>
          <w:szCs w:val="22"/>
        </w:rPr>
        <w:t>2024</w:t>
      </w:r>
      <w:r w:rsidR="00F540C8" w:rsidRPr="001D534E">
        <w:rPr>
          <w:rFonts w:ascii="Arial" w:hAnsi="Arial" w:cs="Arial"/>
          <w:sz w:val="22"/>
          <w:szCs w:val="22"/>
        </w:rPr>
        <w:t xml:space="preserve"> </w:t>
      </w:r>
      <w:r w:rsidR="008C2CB0" w:rsidRPr="001D534E">
        <w:rPr>
          <w:rFonts w:ascii="Arial" w:hAnsi="Arial" w:cs="Arial"/>
          <w:sz w:val="22"/>
          <w:szCs w:val="22"/>
        </w:rPr>
        <w:t>are summarised below:</w:t>
      </w:r>
    </w:p>
    <w:tbl>
      <w:tblPr>
        <w:tblW w:w="9090" w:type="dxa"/>
        <w:tblInd w:w="450" w:type="dxa"/>
        <w:tblLayout w:type="fixed"/>
        <w:tblLook w:val="0000" w:firstRow="0" w:lastRow="0" w:firstColumn="0" w:lastColumn="0" w:noHBand="0" w:noVBand="0"/>
      </w:tblPr>
      <w:tblGrid>
        <w:gridCol w:w="2430"/>
        <w:gridCol w:w="1080"/>
        <w:gridCol w:w="1125"/>
        <w:gridCol w:w="1125"/>
        <w:gridCol w:w="1080"/>
        <w:gridCol w:w="1125"/>
        <w:gridCol w:w="1125"/>
      </w:tblGrid>
      <w:tr w:rsidR="00711CF9" w:rsidRPr="001D534E" w14:paraId="064469EA" w14:textId="77777777">
        <w:trPr>
          <w:trHeight w:val="80"/>
        </w:trPr>
        <w:tc>
          <w:tcPr>
            <w:tcW w:w="2430" w:type="dxa"/>
          </w:tcPr>
          <w:p w14:paraId="3061FD74" w14:textId="77777777" w:rsidR="00711CF9" w:rsidRPr="001D534E" w:rsidRDefault="00711CF9">
            <w:pPr>
              <w:spacing w:line="380" w:lineRule="exact"/>
              <w:jc w:val="thaiDistribute"/>
              <w:rPr>
                <w:rFonts w:ascii="Arial" w:hAnsi="Arial" w:cs="Arial"/>
                <w:b/>
                <w:bCs/>
                <w:u w:val="single"/>
              </w:rPr>
            </w:pPr>
          </w:p>
        </w:tc>
        <w:tc>
          <w:tcPr>
            <w:tcW w:w="6660" w:type="dxa"/>
            <w:gridSpan w:val="6"/>
          </w:tcPr>
          <w:p w14:paraId="3A450E5A" w14:textId="77777777" w:rsidR="00711CF9" w:rsidRPr="001D534E" w:rsidRDefault="00711CF9">
            <w:pPr>
              <w:pBdr>
                <w:bottom w:val="single" w:sz="4" w:space="1" w:color="auto"/>
              </w:pBdr>
              <w:spacing w:line="380" w:lineRule="exact"/>
              <w:jc w:val="center"/>
              <w:rPr>
                <w:rFonts w:ascii="Arial" w:hAnsi="Arial" w:cs="Arial"/>
                <w:cs/>
              </w:rPr>
            </w:pPr>
            <w:r w:rsidRPr="001D534E">
              <w:rPr>
                <w:rFonts w:ascii="Arial" w:hAnsi="Arial" w:cs="Arial"/>
              </w:rPr>
              <w:t>Consolidated financial statements</w:t>
            </w:r>
          </w:p>
        </w:tc>
      </w:tr>
      <w:tr w:rsidR="00711CF9" w:rsidRPr="001D534E" w14:paraId="1C07AC39" w14:textId="77777777">
        <w:trPr>
          <w:trHeight w:val="80"/>
        </w:trPr>
        <w:tc>
          <w:tcPr>
            <w:tcW w:w="2430" w:type="dxa"/>
          </w:tcPr>
          <w:p w14:paraId="099FF9F9" w14:textId="77777777" w:rsidR="00711CF9" w:rsidRPr="001D534E" w:rsidRDefault="00711CF9">
            <w:pPr>
              <w:spacing w:line="380" w:lineRule="exact"/>
              <w:jc w:val="thaiDistribute"/>
              <w:rPr>
                <w:rFonts w:ascii="Arial" w:hAnsi="Arial" w:cs="Arial"/>
                <w:b/>
                <w:bCs/>
                <w:u w:val="single"/>
              </w:rPr>
            </w:pPr>
          </w:p>
        </w:tc>
        <w:tc>
          <w:tcPr>
            <w:tcW w:w="1080" w:type="dxa"/>
          </w:tcPr>
          <w:p w14:paraId="59456F44" w14:textId="77777777" w:rsidR="00711CF9" w:rsidRPr="001D534E" w:rsidRDefault="00711CF9">
            <w:pPr>
              <w:spacing w:line="380" w:lineRule="exact"/>
              <w:jc w:val="center"/>
              <w:rPr>
                <w:rFonts w:ascii="Arial" w:hAnsi="Arial" w:cs="Arial"/>
                <w:cs/>
              </w:rPr>
            </w:pPr>
          </w:p>
        </w:tc>
        <w:tc>
          <w:tcPr>
            <w:tcW w:w="2250" w:type="dxa"/>
            <w:gridSpan w:val="2"/>
          </w:tcPr>
          <w:p w14:paraId="57CA6B2E"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Obligation change</w:t>
            </w:r>
          </w:p>
        </w:tc>
        <w:tc>
          <w:tcPr>
            <w:tcW w:w="1080" w:type="dxa"/>
            <w:vAlign w:val="bottom"/>
          </w:tcPr>
          <w:p w14:paraId="0B7E97A2" w14:textId="77777777" w:rsidR="00711CF9" w:rsidRPr="001D534E" w:rsidRDefault="00711CF9">
            <w:pPr>
              <w:spacing w:line="380" w:lineRule="exact"/>
              <w:jc w:val="center"/>
              <w:rPr>
                <w:rFonts w:ascii="Arial" w:hAnsi="Arial" w:cs="Arial"/>
              </w:rPr>
            </w:pPr>
          </w:p>
        </w:tc>
        <w:tc>
          <w:tcPr>
            <w:tcW w:w="2250" w:type="dxa"/>
            <w:gridSpan w:val="2"/>
          </w:tcPr>
          <w:p w14:paraId="128BE61D"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Obligation change</w:t>
            </w:r>
          </w:p>
        </w:tc>
      </w:tr>
      <w:tr w:rsidR="00711CF9" w:rsidRPr="001D534E" w14:paraId="00FE4930" w14:textId="77777777">
        <w:tc>
          <w:tcPr>
            <w:tcW w:w="2430" w:type="dxa"/>
          </w:tcPr>
          <w:p w14:paraId="6D66B755" w14:textId="77777777" w:rsidR="00711CF9" w:rsidRPr="001D534E" w:rsidRDefault="00711CF9">
            <w:pPr>
              <w:spacing w:line="380" w:lineRule="exact"/>
              <w:jc w:val="thaiDistribute"/>
              <w:rPr>
                <w:rFonts w:ascii="Arial" w:hAnsi="Arial" w:cs="Arial"/>
              </w:rPr>
            </w:pPr>
          </w:p>
        </w:tc>
        <w:tc>
          <w:tcPr>
            <w:tcW w:w="1080" w:type="dxa"/>
          </w:tcPr>
          <w:p w14:paraId="189433AA"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Increase</w:t>
            </w:r>
          </w:p>
        </w:tc>
        <w:tc>
          <w:tcPr>
            <w:tcW w:w="1125" w:type="dxa"/>
          </w:tcPr>
          <w:p w14:paraId="088EB6EF"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2025</w:t>
            </w:r>
          </w:p>
        </w:tc>
        <w:tc>
          <w:tcPr>
            <w:tcW w:w="1125" w:type="dxa"/>
          </w:tcPr>
          <w:p w14:paraId="660CAED0"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2024</w:t>
            </w:r>
          </w:p>
        </w:tc>
        <w:tc>
          <w:tcPr>
            <w:tcW w:w="1080" w:type="dxa"/>
          </w:tcPr>
          <w:p w14:paraId="0F9B400D"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Decrease</w:t>
            </w:r>
          </w:p>
        </w:tc>
        <w:tc>
          <w:tcPr>
            <w:tcW w:w="1125" w:type="dxa"/>
          </w:tcPr>
          <w:p w14:paraId="51F4E812"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2025</w:t>
            </w:r>
          </w:p>
        </w:tc>
        <w:tc>
          <w:tcPr>
            <w:tcW w:w="1125" w:type="dxa"/>
          </w:tcPr>
          <w:p w14:paraId="3B77E0F7"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2024</w:t>
            </w:r>
          </w:p>
        </w:tc>
      </w:tr>
      <w:tr w:rsidR="00711CF9" w:rsidRPr="001D534E" w14:paraId="098EA061" w14:textId="77777777">
        <w:tc>
          <w:tcPr>
            <w:tcW w:w="2430" w:type="dxa"/>
          </w:tcPr>
          <w:p w14:paraId="364A67AB" w14:textId="77777777" w:rsidR="00711CF9" w:rsidRPr="001D534E" w:rsidRDefault="00711CF9">
            <w:pPr>
              <w:spacing w:line="380" w:lineRule="exact"/>
              <w:jc w:val="thaiDistribute"/>
              <w:rPr>
                <w:rFonts w:ascii="Arial" w:hAnsi="Arial" w:cs="Arial"/>
              </w:rPr>
            </w:pPr>
          </w:p>
        </w:tc>
        <w:tc>
          <w:tcPr>
            <w:tcW w:w="1080" w:type="dxa"/>
          </w:tcPr>
          <w:p w14:paraId="5F77CB8F" w14:textId="77777777" w:rsidR="00711CF9" w:rsidRPr="001D534E" w:rsidRDefault="00711CF9">
            <w:pPr>
              <w:spacing w:line="380" w:lineRule="exact"/>
              <w:jc w:val="center"/>
              <w:rPr>
                <w:rFonts w:ascii="Arial" w:hAnsi="Arial" w:cs="Arial"/>
              </w:rPr>
            </w:pPr>
            <w:r w:rsidRPr="001D534E">
              <w:rPr>
                <w:rFonts w:ascii="Arial" w:hAnsi="Arial" w:cs="Arial"/>
                <w:cs/>
              </w:rPr>
              <w:t>(</w:t>
            </w:r>
            <w:r w:rsidRPr="001D534E">
              <w:rPr>
                <w:rFonts w:ascii="Arial" w:hAnsi="Arial" w:cs="Arial"/>
              </w:rPr>
              <w:t>%</w:t>
            </w:r>
            <w:r w:rsidRPr="001D534E">
              <w:rPr>
                <w:rFonts w:ascii="Arial" w:hAnsi="Arial" w:cs="Arial"/>
                <w:cs/>
              </w:rPr>
              <w:t>)</w:t>
            </w:r>
          </w:p>
        </w:tc>
        <w:tc>
          <w:tcPr>
            <w:tcW w:w="1125" w:type="dxa"/>
          </w:tcPr>
          <w:p w14:paraId="11C91A59"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c>
          <w:tcPr>
            <w:tcW w:w="1125" w:type="dxa"/>
          </w:tcPr>
          <w:p w14:paraId="6B04834C"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c>
          <w:tcPr>
            <w:tcW w:w="1080" w:type="dxa"/>
          </w:tcPr>
          <w:p w14:paraId="272DF8F1" w14:textId="77777777" w:rsidR="00711CF9" w:rsidRPr="001D534E" w:rsidRDefault="00711CF9">
            <w:pPr>
              <w:spacing w:line="380" w:lineRule="exact"/>
              <w:jc w:val="center"/>
              <w:rPr>
                <w:rFonts w:ascii="Arial" w:hAnsi="Arial" w:cs="Arial"/>
              </w:rPr>
            </w:pPr>
            <w:r w:rsidRPr="001D534E">
              <w:rPr>
                <w:rFonts w:ascii="Arial" w:hAnsi="Arial" w:cs="Arial"/>
                <w:cs/>
              </w:rPr>
              <w:t>(</w:t>
            </w:r>
            <w:r w:rsidRPr="001D534E">
              <w:rPr>
                <w:rFonts w:ascii="Arial" w:hAnsi="Arial" w:cs="Arial"/>
              </w:rPr>
              <w:t>%</w:t>
            </w:r>
            <w:r w:rsidRPr="001D534E">
              <w:rPr>
                <w:rFonts w:ascii="Arial" w:hAnsi="Arial" w:cs="Arial"/>
                <w:cs/>
              </w:rPr>
              <w:t>)</w:t>
            </w:r>
          </w:p>
        </w:tc>
        <w:tc>
          <w:tcPr>
            <w:tcW w:w="1125" w:type="dxa"/>
          </w:tcPr>
          <w:p w14:paraId="29B3F29E"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c>
          <w:tcPr>
            <w:tcW w:w="1125" w:type="dxa"/>
          </w:tcPr>
          <w:p w14:paraId="776F72A8"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r>
      <w:tr w:rsidR="00711CF9" w:rsidRPr="001D534E" w14:paraId="7F83B16A" w14:textId="77777777">
        <w:tc>
          <w:tcPr>
            <w:tcW w:w="2430" w:type="dxa"/>
          </w:tcPr>
          <w:p w14:paraId="3FAB5AC4" w14:textId="77777777" w:rsidR="00711CF9" w:rsidRPr="001D534E" w:rsidRDefault="00711CF9">
            <w:pPr>
              <w:spacing w:line="380" w:lineRule="exact"/>
              <w:jc w:val="thaiDistribute"/>
              <w:rPr>
                <w:rFonts w:ascii="Arial" w:hAnsi="Arial" w:cs="Arial"/>
              </w:rPr>
            </w:pPr>
            <w:r w:rsidRPr="001D534E">
              <w:rPr>
                <w:rFonts w:ascii="Arial" w:hAnsi="Arial" w:cs="Arial"/>
              </w:rPr>
              <w:t>Discount rate</w:t>
            </w:r>
          </w:p>
        </w:tc>
        <w:tc>
          <w:tcPr>
            <w:tcW w:w="1080" w:type="dxa"/>
          </w:tcPr>
          <w:p w14:paraId="2BC5ED84"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0.50</w:t>
            </w:r>
          </w:p>
        </w:tc>
        <w:tc>
          <w:tcPr>
            <w:tcW w:w="1125" w:type="dxa"/>
          </w:tcPr>
          <w:p w14:paraId="6335B266" w14:textId="09603E7C" w:rsidR="00711CF9" w:rsidRPr="001D534E" w:rsidRDefault="006D5071">
            <w:pPr>
              <w:tabs>
                <w:tab w:val="decimal" w:pos="525"/>
              </w:tabs>
              <w:spacing w:line="380" w:lineRule="exact"/>
              <w:jc w:val="both"/>
              <w:rPr>
                <w:rFonts w:ascii="Arial" w:hAnsi="Arial" w:cs="Arial"/>
              </w:rPr>
            </w:pPr>
            <w:r w:rsidRPr="001D534E">
              <w:rPr>
                <w:rFonts w:ascii="Arial" w:hAnsi="Arial" w:cs="Arial"/>
                <w:cs/>
              </w:rPr>
              <w:t>(</w:t>
            </w:r>
            <w:r w:rsidR="006531A8" w:rsidRPr="001D534E">
              <w:rPr>
                <w:rFonts w:ascii="Arial" w:hAnsi="Arial" w:cs="Arial"/>
              </w:rPr>
              <w:t>5.41</w:t>
            </w:r>
            <w:r w:rsidRPr="001D534E">
              <w:rPr>
                <w:rFonts w:ascii="Arial" w:hAnsi="Arial" w:cs="Arial"/>
                <w:cs/>
              </w:rPr>
              <w:t>)</w:t>
            </w:r>
          </w:p>
        </w:tc>
        <w:tc>
          <w:tcPr>
            <w:tcW w:w="1125" w:type="dxa"/>
          </w:tcPr>
          <w:p w14:paraId="1E09DDE8"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(4.36)</w:t>
            </w:r>
          </w:p>
        </w:tc>
        <w:tc>
          <w:tcPr>
            <w:tcW w:w="1080" w:type="dxa"/>
          </w:tcPr>
          <w:p w14:paraId="7B92C181"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(0.50)</w:t>
            </w:r>
          </w:p>
        </w:tc>
        <w:tc>
          <w:tcPr>
            <w:tcW w:w="1125" w:type="dxa"/>
          </w:tcPr>
          <w:p w14:paraId="481662DB" w14:textId="197812D6" w:rsidR="00711CF9" w:rsidRPr="001D534E" w:rsidRDefault="006D5071">
            <w:pPr>
              <w:tabs>
                <w:tab w:val="decimal" w:pos="525"/>
              </w:tabs>
              <w:spacing w:line="380" w:lineRule="exact"/>
              <w:jc w:val="both"/>
              <w:rPr>
                <w:rFonts w:ascii="Arial" w:hAnsi="Arial" w:cs="Arial"/>
              </w:rPr>
            </w:pPr>
            <w:r w:rsidRPr="001D534E">
              <w:rPr>
                <w:rFonts w:ascii="Arial" w:hAnsi="Arial" w:cs="Arial"/>
              </w:rPr>
              <w:t>5.84</w:t>
            </w:r>
          </w:p>
        </w:tc>
        <w:tc>
          <w:tcPr>
            <w:tcW w:w="1125" w:type="dxa"/>
          </w:tcPr>
          <w:p w14:paraId="1DDB421A"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4.69</w:t>
            </w:r>
          </w:p>
        </w:tc>
      </w:tr>
      <w:tr w:rsidR="00711CF9" w:rsidRPr="001D534E" w14:paraId="4AF9A59F" w14:textId="77777777">
        <w:tc>
          <w:tcPr>
            <w:tcW w:w="2430" w:type="dxa"/>
          </w:tcPr>
          <w:p w14:paraId="7A3A24C4" w14:textId="77777777" w:rsidR="00711CF9" w:rsidRPr="001D534E" w:rsidRDefault="00711CF9">
            <w:pPr>
              <w:spacing w:line="380" w:lineRule="exact"/>
              <w:jc w:val="thaiDistribute"/>
              <w:rPr>
                <w:rFonts w:ascii="Arial" w:hAnsi="Arial" w:cs="Arial"/>
                <w:cs/>
              </w:rPr>
            </w:pPr>
            <w:r w:rsidRPr="001D534E">
              <w:rPr>
                <w:rFonts w:ascii="Arial" w:hAnsi="Arial" w:cs="Arial"/>
              </w:rPr>
              <w:t>Salary increase rate</w:t>
            </w:r>
          </w:p>
        </w:tc>
        <w:tc>
          <w:tcPr>
            <w:tcW w:w="1080" w:type="dxa"/>
          </w:tcPr>
          <w:p w14:paraId="23A17DBF"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1.00</w:t>
            </w:r>
          </w:p>
        </w:tc>
        <w:tc>
          <w:tcPr>
            <w:tcW w:w="1125" w:type="dxa"/>
          </w:tcPr>
          <w:p w14:paraId="0561DCAF" w14:textId="51094A96" w:rsidR="00711CF9" w:rsidRPr="001D534E" w:rsidRDefault="006531A8">
            <w:pPr>
              <w:tabs>
                <w:tab w:val="decimal" w:pos="525"/>
              </w:tabs>
              <w:spacing w:line="380" w:lineRule="exact"/>
              <w:jc w:val="both"/>
              <w:rPr>
                <w:rFonts w:ascii="Arial" w:hAnsi="Arial" w:cs="Arial"/>
              </w:rPr>
            </w:pPr>
            <w:r w:rsidRPr="001D534E">
              <w:rPr>
                <w:rFonts w:ascii="Arial" w:hAnsi="Arial" w:cs="Arial"/>
              </w:rPr>
              <w:t>11.24</w:t>
            </w:r>
          </w:p>
        </w:tc>
        <w:tc>
          <w:tcPr>
            <w:tcW w:w="1125" w:type="dxa"/>
          </w:tcPr>
          <w:p w14:paraId="165BE651"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10.13</w:t>
            </w:r>
          </w:p>
        </w:tc>
        <w:tc>
          <w:tcPr>
            <w:tcW w:w="1080" w:type="dxa"/>
          </w:tcPr>
          <w:p w14:paraId="5E9F6281"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(1.00)</w:t>
            </w:r>
          </w:p>
        </w:tc>
        <w:tc>
          <w:tcPr>
            <w:tcW w:w="1125" w:type="dxa"/>
          </w:tcPr>
          <w:p w14:paraId="2392C7BB" w14:textId="340D2370" w:rsidR="00711CF9" w:rsidRPr="001D534E" w:rsidRDefault="006D5071">
            <w:pPr>
              <w:tabs>
                <w:tab w:val="decimal" w:pos="525"/>
              </w:tabs>
              <w:spacing w:line="380" w:lineRule="exact"/>
              <w:jc w:val="both"/>
              <w:rPr>
                <w:rFonts w:ascii="Arial" w:hAnsi="Arial" w:cs="Arial"/>
                <w:cs/>
              </w:rPr>
            </w:pPr>
            <w:r w:rsidRPr="001D534E">
              <w:rPr>
                <w:rFonts w:ascii="Arial" w:hAnsi="Arial" w:cs="Arial"/>
                <w:cs/>
              </w:rPr>
              <w:t>(</w:t>
            </w:r>
            <w:r w:rsidRPr="001D534E">
              <w:rPr>
                <w:rFonts w:ascii="Arial" w:hAnsi="Arial" w:cs="Arial"/>
              </w:rPr>
              <w:t>9.90</w:t>
            </w:r>
            <w:r w:rsidRPr="001D534E">
              <w:rPr>
                <w:rFonts w:ascii="Arial" w:hAnsi="Arial" w:cs="Arial"/>
                <w:cs/>
              </w:rPr>
              <w:t>)</w:t>
            </w:r>
          </w:p>
        </w:tc>
        <w:tc>
          <w:tcPr>
            <w:tcW w:w="1125" w:type="dxa"/>
          </w:tcPr>
          <w:p w14:paraId="510514BE" w14:textId="77777777" w:rsidR="00711CF9" w:rsidRPr="001D534E" w:rsidRDefault="00711CF9">
            <w:pPr>
              <w:tabs>
                <w:tab w:val="decimal" w:pos="525"/>
              </w:tabs>
              <w:spacing w:line="380" w:lineRule="exact"/>
              <w:jc w:val="both"/>
              <w:rPr>
                <w:rFonts w:ascii="Arial" w:hAnsi="Arial" w:cs="Arial"/>
                <w:cs/>
              </w:rPr>
            </w:pPr>
            <w:r w:rsidRPr="001D534E">
              <w:rPr>
                <w:rFonts w:ascii="Arial" w:hAnsi="Arial" w:cs="Arial"/>
              </w:rPr>
              <w:t>(8.91)</w:t>
            </w:r>
          </w:p>
        </w:tc>
      </w:tr>
      <w:tr w:rsidR="00711CF9" w:rsidRPr="001D534E" w14:paraId="21A4B367" w14:textId="77777777">
        <w:tc>
          <w:tcPr>
            <w:tcW w:w="2430" w:type="dxa"/>
          </w:tcPr>
          <w:p w14:paraId="6653B47A" w14:textId="77777777" w:rsidR="00711CF9" w:rsidRPr="001D534E" w:rsidRDefault="00711CF9">
            <w:pPr>
              <w:spacing w:line="380" w:lineRule="exact"/>
              <w:jc w:val="thaiDistribute"/>
              <w:rPr>
                <w:rFonts w:ascii="Arial" w:hAnsi="Arial" w:cs="Arial"/>
              </w:rPr>
            </w:pPr>
            <w:r w:rsidRPr="001D534E">
              <w:rPr>
                <w:rFonts w:ascii="Arial" w:hAnsi="Arial" w:cs="Arial"/>
              </w:rPr>
              <w:t>Staff turnover rates</w:t>
            </w:r>
          </w:p>
        </w:tc>
        <w:tc>
          <w:tcPr>
            <w:tcW w:w="1080" w:type="dxa"/>
          </w:tcPr>
          <w:p w14:paraId="343FA5DB"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20.00</w:t>
            </w:r>
          </w:p>
        </w:tc>
        <w:tc>
          <w:tcPr>
            <w:tcW w:w="1125" w:type="dxa"/>
          </w:tcPr>
          <w:p w14:paraId="08CA8DDD" w14:textId="4845282D" w:rsidR="00711CF9" w:rsidRPr="001D534E" w:rsidRDefault="006D5071">
            <w:pPr>
              <w:tabs>
                <w:tab w:val="decimal" w:pos="525"/>
              </w:tabs>
              <w:spacing w:line="380" w:lineRule="exact"/>
              <w:jc w:val="both"/>
              <w:rPr>
                <w:rFonts w:ascii="Arial" w:hAnsi="Arial" w:cs="Arial"/>
              </w:rPr>
            </w:pPr>
            <w:r w:rsidRPr="001D534E">
              <w:rPr>
                <w:rFonts w:ascii="Arial" w:hAnsi="Arial" w:cs="Arial"/>
                <w:cs/>
              </w:rPr>
              <w:t>(</w:t>
            </w:r>
            <w:r w:rsidR="006531A8" w:rsidRPr="001D534E">
              <w:rPr>
                <w:rFonts w:ascii="Arial" w:hAnsi="Arial" w:cs="Arial"/>
              </w:rPr>
              <w:t>17.80</w:t>
            </w:r>
            <w:r w:rsidRPr="001D534E">
              <w:rPr>
                <w:rFonts w:ascii="Arial" w:hAnsi="Arial" w:cs="Arial"/>
                <w:cs/>
              </w:rPr>
              <w:t>)</w:t>
            </w:r>
          </w:p>
        </w:tc>
        <w:tc>
          <w:tcPr>
            <w:tcW w:w="1125" w:type="dxa"/>
          </w:tcPr>
          <w:p w14:paraId="5DB11FD0"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(15.97)</w:t>
            </w:r>
          </w:p>
        </w:tc>
        <w:tc>
          <w:tcPr>
            <w:tcW w:w="1080" w:type="dxa"/>
          </w:tcPr>
          <w:p w14:paraId="6F1E682B" w14:textId="77777777" w:rsidR="00711CF9" w:rsidRPr="001D534E" w:rsidRDefault="00711CF9">
            <w:pPr>
              <w:tabs>
                <w:tab w:val="decimal" w:pos="525"/>
              </w:tabs>
              <w:spacing w:line="380" w:lineRule="exact"/>
              <w:jc w:val="both"/>
              <w:rPr>
                <w:rFonts w:ascii="Arial" w:hAnsi="Arial" w:cs="Arial"/>
              </w:rPr>
            </w:pPr>
            <w:r w:rsidRPr="001D534E">
              <w:rPr>
                <w:rFonts w:ascii="Arial" w:hAnsi="Arial" w:cs="Arial"/>
              </w:rPr>
              <w:t>(20.00)</w:t>
            </w:r>
          </w:p>
        </w:tc>
        <w:tc>
          <w:tcPr>
            <w:tcW w:w="1125" w:type="dxa"/>
          </w:tcPr>
          <w:p w14:paraId="7C8F3241" w14:textId="142B6133" w:rsidR="00711CF9" w:rsidRPr="001D534E" w:rsidRDefault="006D5071">
            <w:pPr>
              <w:tabs>
                <w:tab w:val="decimal" w:pos="525"/>
              </w:tabs>
              <w:spacing w:line="380" w:lineRule="exact"/>
              <w:jc w:val="both"/>
              <w:rPr>
                <w:rFonts w:ascii="Arial" w:hAnsi="Arial" w:cs="Arial"/>
                <w:cs/>
              </w:rPr>
            </w:pPr>
            <w:r w:rsidRPr="001D534E">
              <w:rPr>
                <w:rFonts w:ascii="Arial" w:hAnsi="Arial" w:cstheme="minorBidi"/>
              </w:rPr>
              <w:t>23.07</w:t>
            </w:r>
          </w:p>
        </w:tc>
        <w:tc>
          <w:tcPr>
            <w:tcW w:w="1125" w:type="dxa"/>
          </w:tcPr>
          <w:p w14:paraId="1C87D28A" w14:textId="77777777" w:rsidR="00711CF9" w:rsidRPr="001D534E" w:rsidRDefault="00711CF9">
            <w:pPr>
              <w:tabs>
                <w:tab w:val="decimal" w:pos="525"/>
              </w:tabs>
              <w:spacing w:line="380" w:lineRule="exact"/>
              <w:jc w:val="both"/>
              <w:rPr>
                <w:rFonts w:ascii="Arial" w:hAnsi="Arial" w:cs="Arial"/>
                <w:cs/>
              </w:rPr>
            </w:pPr>
            <w:r w:rsidRPr="001D534E">
              <w:rPr>
                <w:rFonts w:ascii="Arial" w:hAnsi="Arial" w:cstheme="minorBidi"/>
              </w:rPr>
              <w:t>20.84</w:t>
            </w:r>
          </w:p>
        </w:tc>
      </w:tr>
      <w:tr w:rsidR="00711CF9" w:rsidRPr="001D534E" w14:paraId="3D0B0ABC" w14:textId="77777777">
        <w:trPr>
          <w:trHeight w:val="80"/>
        </w:trPr>
        <w:tc>
          <w:tcPr>
            <w:tcW w:w="2430" w:type="dxa"/>
          </w:tcPr>
          <w:p w14:paraId="468343E5" w14:textId="77777777" w:rsidR="00711CF9" w:rsidRPr="001D534E" w:rsidRDefault="00711CF9">
            <w:pPr>
              <w:widowControl/>
              <w:overflowPunct/>
              <w:autoSpaceDE/>
              <w:autoSpaceDN/>
              <w:adjustRightInd/>
              <w:spacing w:after="200" w:line="380" w:lineRule="exact"/>
              <w:textAlignment w:val="auto"/>
              <w:rPr>
                <w:rFonts w:ascii="Arial" w:hAnsi="Arial" w:cs="Arial"/>
                <w:b/>
                <w:bCs/>
                <w:u w:val="single"/>
              </w:rPr>
            </w:pPr>
          </w:p>
        </w:tc>
        <w:tc>
          <w:tcPr>
            <w:tcW w:w="6660" w:type="dxa"/>
            <w:gridSpan w:val="6"/>
          </w:tcPr>
          <w:p w14:paraId="34D07AFD" w14:textId="77777777" w:rsidR="00711CF9" w:rsidRPr="001D534E" w:rsidRDefault="00711CF9">
            <w:pPr>
              <w:pBdr>
                <w:bottom w:val="single" w:sz="4" w:space="1" w:color="auto"/>
              </w:pBdr>
              <w:spacing w:before="240" w:line="380" w:lineRule="exact"/>
              <w:jc w:val="center"/>
              <w:rPr>
                <w:rFonts w:ascii="Arial" w:hAnsi="Arial" w:cs="Arial"/>
                <w:cs/>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711CF9" w:rsidRPr="001D534E" w14:paraId="4A0271B2" w14:textId="77777777">
        <w:trPr>
          <w:trHeight w:val="80"/>
        </w:trPr>
        <w:tc>
          <w:tcPr>
            <w:tcW w:w="2430" w:type="dxa"/>
          </w:tcPr>
          <w:p w14:paraId="6BA7AB6E" w14:textId="77777777" w:rsidR="00711CF9" w:rsidRPr="001D534E" w:rsidRDefault="00711CF9">
            <w:pPr>
              <w:spacing w:line="380" w:lineRule="exact"/>
              <w:jc w:val="thaiDistribute"/>
              <w:rPr>
                <w:rFonts w:ascii="Arial" w:hAnsi="Arial" w:cs="Arial"/>
                <w:b/>
                <w:bCs/>
                <w:u w:val="single"/>
              </w:rPr>
            </w:pPr>
          </w:p>
        </w:tc>
        <w:tc>
          <w:tcPr>
            <w:tcW w:w="1080" w:type="dxa"/>
          </w:tcPr>
          <w:p w14:paraId="1A6892B3" w14:textId="77777777" w:rsidR="00711CF9" w:rsidRPr="001D534E" w:rsidRDefault="00711CF9">
            <w:pPr>
              <w:spacing w:line="380" w:lineRule="exact"/>
              <w:jc w:val="center"/>
              <w:rPr>
                <w:rFonts w:ascii="Arial" w:hAnsi="Arial" w:cs="Arial"/>
                <w:cs/>
              </w:rPr>
            </w:pPr>
          </w:p>
        </w:tc>
        <w:tc>
          <w:tcPr>
            <w:tcW w:w="2250" w:type="dxa"/>
            <w:gridSpan w:val="2"/>
          </w:tcPr>
          <w:p w14:paraId="38D09AB2"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Obligation change</w:t>
            </w:r>
          </w:p>
        </w:tc>
        <w:tc>
          <w:tcPr>
            <w:tcW w:w="1080" w:type="dxa"/>
            <w:vAlign w:val="bottom"/>
          </w:tcPr>
          <w:p w14:paraId="35CB64F3" w14:textId="77777777" w:rsidR="00711CF9" w:rsidRPr="001D534E" w:rsidRDefault="00711CF9">
            <w:pPr>
              <w:spacing w:line="380" w:lineRule="exact"/>
              <w:jc w:val="center"/>
              <w:rPr>
                <w:rFonts w:ascii="Arial" w:hAnsi="Arial" w:cs="Arial"/>
              </w:rPr>
            </w:pPr>
          </w:p>
        </w:tc>
        <w:tc>
          <w:tcPr>
            <w:tcW w:w="2250" w:type="dxa"/>
            <w:gridSpan w:val="2"/>
          </w:tcPr>
          <w:p w14:paraId="56EC804A"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Obligation change</w:t>
            </w:r>
          </w:p>
        </w:tc>
      </w:tr>
      <w:tr w:rsidR="00711CF9" w:rsidRPr="001D534E" w14:paraId="5CBE2BE2" w14:textId="77777777">
        <w:tc>
          <w:tcPr>
            <w:tcW w:w="2430" w:type="dxa"/>
          </w:tcPr>
          <w:p w14:paraId="5AD09932" w14:textId="77777777" w:rsidR="00711CF9" w:rsidRPr="001D534E" w:rsidRDefault="00711CF9">
            <w:pPr>
              <w:spacing w:line="380" w:lineRule="exact"/>
              <w:jc w:val="thaiDistribute"/>
              <w:rPr>
                <w:rFonts w:ascii="Arial" w:hAnsi="Arial" w:cs="Arial"/>
              </w:rPr>
            </w:pPr>
          </w:p>
        </w:tc>
        <w:tc>
          <w:tcPr>
            <w:tcW w:w="1080" w:type="dxa"/>
          </w:tcPr>
          <w:p w14:paraId="0F9203B6"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Increase</w:t>
            </w:r>
          </w:p>
        </w:tc>
        <w:tc>
          <w:tcPr>
            <w:tcW w:w="1125" w:type="dxa"/>
          </w:tcPr>
          <w:p w14:paraId="6FA509D9"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2025</w:t>
            </w:r>
          </w:p>
        </w:tc>
        <w:tc>
          <w:tcPr>
            <w:tcW w:w="1125" w:type="dxa"/>
          </w:tcPr>
          <w:p w14:paraId="2977B488"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2024</w:t>
            </w:r>
          </w:p>
        </w:tc>
        <w:tc>
          <w:tcPr>
            <w:tcW w:w="1080" w:type="dxa"/>
          </w:tcPr>
          <w:p w14:paraId="7055920E"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Decrease</w:t>
            </w:r>
          </w:p>
        </w:tc>
        <w:tc>
          <w:tcPr>
            <w:tcW w:w="1125" w:type="dxa"/>
          </w:tcPr>
          <w:p w14:paraId="1DD11C53"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2025</w:t>
            </w:r>
          </w:p>
        </w:tc>
        <w:tc>
          <w:tcPr>
            <w:tcW w:w="1125" w:type="dxa"/>
          </w:tcPr>
          <w:p w14:paraId="7A384BBB" w14:textId="77777777" w:rsidR="00711CF9" w:rsidRPr="001D534E" w:rsidRDefault="00711CF9">
            <w:pPr>
              <w:pBdr>
                <w:bottom w:val="single" w:sz="4" w:space="1" w:color="auto"/>
              </w:pBdr>
              <w:spacing w:line="380" w:lineRule="exact"/>
              <w:jc w:val="center"/>
              <w:rPr>
                <w:rFonts w:ascii="Arial" w:hAnsi="Arial" w:cs="Arial"/>
              </w:rPr>
            </w:pPr>
            <w:r w:rsidRPr="001D534E">
              <w:rPr>
                <w:rFonts w:ascii="Arial" w:hAnsi="Arial" w:cs="Arial"/>
              </w:rPr>
              <w:t>2024</w:t>
            </w:r>
          </w:p>
        </w:tc>
      </w:tr>
      <w:tr w:rsidR="00711CF9" w:rsidRPr="001D534E" w14:paraId="16099F6B" w14:textId="77777777">
        <w:tc>
          <w:tcPr>
            <w:tcW w:w="2430" w:type="dxa"/>
          </w:tcPr>
          <w:p w14:paraId="06A66D20" w14:textId="77777777" w:rsidR="00711CF9" w:rsidRPr="001D534E" w:rsidRDefault="00711CF9">
            <w:pPr>
              <w:spacing w:line="380" w:lineRule="exact"/>
              <w:jc w:val="thaiDistribute"/>
              <w:rPr>
                <w:rFonts w:ascii="Arial" w:hAnsi="Arial" w:cs="Arial"/>
              </w:rPr>
            </w:pPr>
          </w:p>
        </w:tc>
        <w:tc>
          <w:tcPr>
            <w:tcW w:w="1080" w:type="dxa"/>
          </w:tcPr>
          <w:p w14:paraId="39B506F1" w14:textId="77777777" w:rsidR="00711CF9" w:rsidRPr="001D534E" w:rsidRDefault="00711CF9">
            <w:pPr>
              <w:spacing w:line="380" w:lineRule="exact"/>
              <w:jc w:val="center"/>
              <w:rPr>
                <w:rFonts w:ascii="Arial" w:hAnsi="Arial" w:cs="Arial"/>
              </w:rPr>
            </w:pPr>
            <w:r w:rsidRPr="001D534E">
              <w:rPr>
                <w:rFonts w:ascii="Arial" w:hAnsi="Arial" w:cs="Arial"/>
                <w:cs/>
              </w:rPr>
              <w:t>(</w:t>
            </w:r>
            <w:r w:rsidRPr="001D534E">
              <w:rPr>
                <w:rFonts w:ascii="Arial" w:hAnsi="Arial" w:cs="Arial"/>
              </w:rPr>
              <w:t>%</w:t>
            </w:r>
            <w:r w:rsidRPr="001D534E">
              <w:rPr>
                <w:rFonts w:ascii="Arial" w:hAnsi="Arial" w:cs="Arial"/>
                <w:cs/>
              </w:rPr>
              <w:t>)</w:t>
            </w:r>
          </w:p>
        </w:tc>
        <w:tc>
          <w:tcPr>
            <w:tcW w:w="1125" w:type="dxa"/>
          </w:tcPr>
          <w:p w14:paraId="70D82CBB"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c>
          <w:tcPr>
            <w:tcW w:w="1125" w:type="dxa"/>
          </w:tcPr>
          <w:p w14:paraId="3038F254"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c>
          <w:tcPr>
            <w:tcW w:w="1080" w:type="dxa"/>
          </w:tcPr>
          <w:p w14:paraId="13B545AD" w14:textId="77777777" w:rsidR="00711CF9" w:rsidRPr="001D534E" w:rsidRDefault="00711CF9">
            <w:pPr>
              <w:spacing w:line="380" w:lineRule="exact"/>
              <w:jc w:val="center"/>
              <w:rPr>
                <w:rFonts w:ascii="Arial" w:hAnsi="Arial" w:cs="Arial"/>
              </w:rPr>
            </w:pPr>
            <w:r w:rsidRPr="001D534E">
              <w:rPr>
                <w:rFonts w:ascii="Arial" w:hAnsi="Arial" w:cs="Arial"/>
                <w:cs/>
              </w:rPr>
              <w:t>(</w:t>
            </w:r>
            <w:r w:rsidRPr="001D534E">
              <w:rPr>
                <w:rFonts w:ascii="Arial" w:hAnsi="Arial" w:cs="Arial"/>
              </w:rPr>
              <w:t>%</w:t>
            </w:r>
            <w:r w:rsidRPr="001D534E">
              <w:rPr>
                <w:rFonts w:ascii="Arial" w:hAnsi="Arial" w:cs="Arial"/>
                <w:cs/>
              </w:rPr>
              <w:t>)</w:t>
            </w:r>
          </w:p>
        </w:tc>
        <w:tc>
          <w:tcPr>
            <w:tcW w:w="1125" w:type="dxa"/>
          </w:tcPr>
          <w:p w14:paraId="2C3ECA6D"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c>
          <w:tcPr>
            <w:tcW w:w="1125" w:type="dxa"/>
          </w:tcPr>
          <w:p w14:paraId="7FE8837F" w14:textId="77777777" w:rsidR="00711CF9" w:rsidRPr="001D534E" w:rsidRDefault="00711CF9">
            <w:pPr>
              <w:spacing w:line="380" w:lineRule="exact"/>
              <w:jc w:val="center"/>
              <w:rPr>
                <w:rFonts w:ascii="Arial" w:hAnsi="Arial" w:cs="Arial"/>
              </w:rPr>
            </w:pPr>
            <w:r w:rsidRPr="001D534E">
              <w:rPr>
                <w:rFonts w:ascii="Arial" w:hAnsi="Arial" w:cs="Arial"/>
              </w:rPr>
              <w:t>(</w:t>
            </w:r>
            <w:r w:rsidRPr="001D534E">
              <w:rPr>
                <w:rFonts w:ascii="Arial" w:hAnsi="Arial" w:cs="Arial"/>
                <w:kern w:val="28"/>
              </w:rPr>
              <w:t>Million Baht</w:t>
            </w:r>
            <w:r w:rsidRPr="001D534E">
              <w:rPr>
                <w:rFonts w:ascii="Arial" w:hAnsi="Arial" w:cs="Arial"/>
              </w:rPr>
              <w:t>)</w:t>
            </w:r>
          </w:p>
        </w:tc>
      </w:tr>
      <w:tr w:rsidR="002112F4" w:rsidRPr="001D534E" w14:paraId="6F255EF0" w14:textId="77777777">
        <w:tc>
          <w:tcPr>
            <w:tcW w:w="2430" w:type="dxa"/>
          </w:tcPr>
          <w:p w14:paraId="0A357E27" w14:textId="77777777" w:rsidR="002112F4" w:rsidRPr="001D534E" w:rsidRDefault="002112F4" w:rsidP="002112F4">
            <w:pPr>
              <w:spacing w:line="380" w:lineRule="exact"/>
              <w:jc w:val="thaiDistribute"/>
              <w:rPr>
                <w:rFonts w:ascii="Arial" w:hAnsi="Arial" w:cs="Arial"/>
              </w:rPr>
            </w:pPr>
            <w:r w:rsidRPr="001D534E">
              <w:rPr>
                <w:rFonts w:ascii="Arial" w:hAnsi="Arial" w:cs="Arial"/>
              </w:rPr>
              <w:t>Discount rate</w:t>
            </w:r>
          </w:p>
        </w:tc>
        <w:tc>
          <w:tcPr>
            <w:tcW w:w="1080" w:type="dxa"/>
          </w:tcPr>
          <w:p w14:paraId="41354D13"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hint="cs"/>
              </w:rPr>
              <w:t>0.50</w:t>
            </w:r>
          </w:p>
        </w:tc>
        <w:tc>
          <w:tcPr>
            <w:tcW w:w="1125" w:type="dxa"/>
          </w:tcPr>
          <w:p w14:paraId="34DAA081" w14:textId="69769953"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cs/>
              </w:rPr>
              <w:t>(</w:t>
            </w:r>
            <w:r w:rsidRPr="001D534E">
              <w:rPr>
                <w:rFonts w:ascii="Arial" w:hAnsi="Arial" w:cs="Arial"/>
              </w:rPr>
              <w:t>5.41</w:t>
            </w:r>
            <w:r w:rsidRPr="001D534E">
              <w:rPr>
                <w:rFonts w:ascii="Arial" w:hAnsi="Arial" w:cs="Arial"/>
                <w:cs/>
              </w:rPr>
              <w:t>)</w:t>
            </w:r>
          </w:p>
        </w:tc>
        <w:tc>
          <w:tcPr>
            <w:tcW w:w="1125" w:type="dxa"/>
          </w:tcPr>
          <w:p w14:paraId="424C3D18"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rPr>
              <w:t>(4.36)</w:t>
            </w:r>
          </w:p>
        </w:tc>
        <w:tc>
          <w:tcPr>
            <w:tcW w:w="1080" w:type="dxa"/>
          </w:tcPr>
          <w:p w14:paraId="01D09F75"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hint="cs"/>
              </w:rPr>
              <w:t>(0.50)</w:t>
            </w:r>
          </w:p>
        </w:tc>
        <w:tc>
          <w:tcPr>
            <w:tcW w:w="1125" w:type="dxa"/>
          </w:tcPr>
          <w:p w14:paraId="3B8207E6" w14:textId="4D7484A3"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rPr>
              <w:t>5.84</w:t>
            </w:r>
          </w:p>
        </w:tc>
        <w:tc>
          <w:tcPr>
            <w:tcW w:w="1125" w:type="dxa"/>
          </w:tcPr>
          <w:p w14:paraId="0675C579"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rPr>
              <w:t>4.69</w:t>
            </w:r>
          </w:p>
        </w:tc>
      </w:tr>
      <w:tr w:rsidR="002112F4" w:rsidRPr="001D534E" w14:paraId="627494C2" w14:textId="77777777">
        <w:tc>
          <w:tcPr>
            <w:tcW w:w="2430" w:type="dxa"/>
          </w:tcPr>
          <w:p w14:paraId="07B80EEF" w14:textId="77777777" w:rsidR="002112F4" w:rsidRPr="001D534E" w:rsidRDefault="002112F4" w:rsidP="002112F4">
            <w:pPr>
              <w:spacing w:line="380" w:lineRule="exact"/>
              <w:jc w:val="thaiDistribute"/>
              <w:rPr>
                <w:rFonts w:ascii="Arial" w:hAnsi="Arial" w:cs="Arial"/>
                <w:cs/>
              </w:rPr>
            </w:pPr>
            <w:r w:rsidRPr="001D534E">
              <w:rPr>
                <w:rFonts w:ascii="Arial" w:hAnsi="Arial" w:cs="Arial"/>
              </w:rPr>
              <w:t>Salary increase rate</w:t>
            </w:r>
          </w:p>
        </w:tc>
        <w:tc>
          <w:tcPr>
            <w:tcW w:w="1080" w:type="dxa"/>
          </w:tcPr>
          <w:p w14:paraId="3B21901C"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hint="cs"/>
              </w:rPr>
              <w:t>1.00</w:t>
            </w:r>
          </w:p>
        </w:tc>
        <w:tc>
          <w:tcPr>
            <w:tcW w:w="1125" w:type="dxa"/>
          </w:tcPr>
          <w:p w14:paraId="11A25F3C" w14:textId="05E4E5E3"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rPr>
              <w:t>11.24</w:t>
            </w:r>
          </w:p>
        </w:tc>
        <w:tc>
          <w:tcPr>
            <w:tcW w:w="1125" w:type="dxa"/>
          </w:tcPr>
          <w:p w14:paraId="1D2C4B34"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rPr>
              <w:t>10.13</w:t>
            </w:r>
          </w:p>
        </w:tc>
        <w:tc>
          <w:tcPr>
            <w:tcW w:w="1080" w:type="dxa"/>
          </w:tcPr>
          <w:p w14:paraId="474DCB87"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hint="cs"/>
              </w:rPr>
              <w:t>(1.00)</w:t>
            </w:r>
          </w:p>
        </w:tc>
        <w:tc>
          <w:tcPr>
            <w:tcW w:w="1125" w:type="dxa"/>
          </w:tcPr>
          <w:p w14:paraId="0E85D862" w14:textId="0A1133DD"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cs/>
              </w:rPr>
              <w:t>(</w:t>
            </w:r>
            <w:r w:rsidRPr="001D534E">
              <w:rPr>
                <w:rFonts w:ascii="Arial" w:hAnsi="Arial" w:cs="Arial"/>
              </w:rPr>
              <w:t>9.90</w:t>
            </w:r>
            <w:r w:rsidRPr="001D534E">
              <w:rPr>
                <w:rFonts w:ascii="Arial" w:hAnsi="Arial" w:cs="Arial"/>
                <w:cs/>
              </w:rPr>
              <w:t>)</w:t>
            </w:r>
          </w:p>
        </w:tc>
        <w:tc>
          <w:tcPr>
            <w:tcW w:w="1125" w:type="dxa"/>
          </w:tcPr>
          <w:p w14:paraId="3FCACF04" w14:textId="77777777" w:rsidR="002112F4" w:rsidRPr="001D534E" w:rsidRDefault="002112F4" w:rsidP="002112F4">
            <w:pPr>
              <w:tabs>
                <w:tab w:val="decimal" w:pos="525"/>
              </w:tabs>
              <w:spacing w:line="380" w:lineRule="exact"/>
              <w:jc w:val="both"/>
              <w:rPr>
                <w:rFonts w:ascii="Arial" w:hAnsi="Arial" w:cs="Arial"/>
                <w:cs/>
              </w:rPr>
            </w:pPr>
            <w:r w:rsidRPr="001D534E">
              <w:rPr>
                <w:rFonts w:ascii="Arial" w:hAnsi="Arial" w:cs="Arial"/>
              </w:rPr>
              <w:t>(8.91)</w:t>
            </w:r>
          </w:p>
        </w:tc>
      </w:tr>
      <w:tr w:rsidR="002112F4" w:rsidRPr="001D534E" w14:paraId="766D93D7" w14:textId="77777777">
        <w:tc>
          <w:tcPr>
            <w:tcW w:w="2430" w:type="dxa"/>
          </w:tcPr>
          <w:p w14:paraId="2D7BBB2F" w14:textId="04E66E3F" w:rsidR="002112F4" w:rsidRPr="001D534E" w:rsidRDefault="00DA57DE" w:rsidP="002112F4">
            <w:pPr>
              <w:spacing w:line="380" w:lineRule="exact"/>
              <w:jc w:val="thaiDistribute"/>
              <w:rPr>
                <w:rFonts w:ascii="Arial" w:hAnsi="Arial" w:cs="Arial"/>
              </w:rPr>
            </w:pPr>
            <w:r>
              <w:rPr>
                <w:rFonts w:ascii="Arial" w:hAnsi="Arial" w:cs="Arial"/>
              </w:rPr>
              <w:t>Staff t</w:t>
            </w:r>
            <w:r w:rsidR="002112F4" w:rsidRPr="001D534E">
              <w:rPr>
                <w:rFonts w:ascii="Arial" w:hAnsi="Arial" w:cs="Arial"/>
              </w:rPr>
              <w:t>urnover rates</w:t>
            </w:r>
          </w:p>
        </w:tc>
        <w:tc>
          <w:tcPr>
            <w:tcW w:w="1080" w:type="dxa"/>
          </w:tcPr>
          <w:p w14:paraId="7EC8B258"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hint="cs"/>
              </w:rPr>
              <w:t>20.00</w:t>
            </w:r>
          </w:p>
        </w:tc>
        <w:tc>
          <w:tcPr>
            <w:tcW w:w="1125" w:type="dxa"/>
          </w:tcPr>
          <w:p w14:paraId="746EC39D" w14:textId="3953FC0C"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cs/>
              </w:rPr>
              <w:t>(</w:t>
            </w:r>
            <w:r w:rsidRPr="001D534E">
              <w:rPr>
                <w:rFonts w:ascii="Arial" w:hAnsi="Arial" w:cs="Arial"/>
              </w:rPr>
              <w:t>17.80</w:t>
            </w:r>
            <w:r w:rsidRPr="001D534E">
              <w:rPr>
                <w:rFonts w:ascii="Arial" w:hAnsi="Arial" w:cs="Arial"/>
                <w:cs/>
              </w:rPr>
              <w:t>)</w:t>
            </w:r>
          </w:p>
        </w:tc>
        <w:tc>
          <w:tcPr>
            <w:tcW w:w="1125" w:type="dxa"/>
          </w:tcPr>
          <w:p w14:paraId="585362BB"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rPr>
              <w:t>(15.97)</w:t>
            </w:r>
          </w:p>
        </w:tc>
        <w:tc>
          <w:tcPr>
            <w:tcW w:w="1080" w:type="dxa"/>
          </w:tcPr>
          <w:p w14:paraId="11FF9427" w14:textId="77777777" w:rsidR="002112F4" w:rsidRPr="001D534E" w:rsidRDefault="002112F4" w:rsidP="002112F4">
            <w:pPr>
              <w:tabs>
                <w:tab w:val="decimal" w:pos="525"/>
              </w:tabs>
              <w:spacing w:line="380" w:lineRule="exact"/>
              <w:jc w:val="both"/>
              <w:rPr>
                <w:rFonts w:ascii="Arial" w:hAnsi="Arial" w:cs="Arial"/>
              </w:rPr>
            </w:pPr>
            <w:r w:rsidRPr="001D534E">
              <w:rPr>
                <w:rFonts w:ascii="Arial" w:hAnsi="Arial" w:cs="Arial" w:hint="cs"/>
              </w:rPr>
              <w:t>(20.00)</w:t>
            </w:r>
          </w:p>
        </w:tc>
        <w:tc>
          <w:tcPr>
            <w:tcW w:w="1125" w:type="dxa"/>
          </w:tcPr>
          <w:p w14:paraId="14E34515" w14:textId="50FF662C" w:rsidR="002112F4" w:rsidRPr="001D534E" w:rsidRDefault="002112F4" w:rsidP="002112F4">
            <w:pPr>
              <w:tabs>
                <w:tab w:val="decimal" w:pos="525"/>
              </w:tabs>
              <w:spacing w:line="380" w:lineRule="exact"/>
              <w:jc w:val="both"/>
              <w:rPr>
                <w:rFonts w:ascii="Arial" w:hAnsi="Arial" w:cs="Arial"/>
                <w:cs/>
              </w:rPr>
            </w:pPr>
            <w:r w:rsidRPr="001D534E">
              <w:rPr>
                <w:rFonts w:ascii="Arial" w:hAnsi="Arial" w:cstheme="minorBidi"/>
              </w:rPr>
              <w:t>23.07</w:t>
            </w:r>
          </w:p>
        </w:tc>
        <w:tc>
          <w:tcPr>
            <w:tcW w:w="1125" w:type="dxa"/>
          </w:tcPr>
          <w:p w14:paraId="6DDDF0D9" w14:textId="77777777" w:rsidR="002112F4" w:rsidRPr="001D534E" w:rsidRDefault="002112F4" w:rsidP="002112F4">
            <w:pPr>
              <w:tabs>
                <w:tab w:val="decimal" w:pos="525"/>
              </w:tabs>
              <w:spacing w:line="380" w:lineRule="exact"/>
              <w:jc w:val="both"/>
              <w:rPr>
                <w:rFonts w:ascii="Arial" w:hAnsi="Arial" w:cs="Arial"/>
                <w:cs/>
              </w:rPr>
            </w:pPr>
            <w:r w:rsidRPr="001D534E">
              <w:rPr>
                <w:rFonts w:ascii="Arial" w:hAnsi="Arial" w:cs="Arial"/>
              </w:rPr>
              <w:t>20.84</w:t>
            </w:r>
          </w:p>
        </w:tc>
      </w:tr>
    </w:tbl>
    <w:p w14:paraId="1D607744" w14:textId="5A9546A6" w:rsidR="0087321F" w:rsidRPr="001D534E" w:rsidRDefault="00C1274C" w:rsidP="00C734C1">
      <w:pPr>
        <w:spacing w:before="240" w:after="120" w:line="380" w:lineRule="exact"/>
        <w:ind w:left="547" w:hanging="547"/>
        <w:jc w:val="both"/>
        <w:rPr>
          <w:rFonts w:ascii="Arial" w:hAnsi="Arial" w:cstheme="minorBidi"/>
          <w:b/>
          <w:bCs/>
          <w:sz w:val="22"/>
          <w:szCs w:val="22"/>
        </w:rPr>
      </w:pPr>
      <w:r w:rsidRPr="001D534E">
        <w:rPr>
          <w:rFonts w:ascii="Arial" w:hAnsi="Arial" w:cs="Arial"/>
          <w:b/>
          <w:bCs/>
          <w:sz w:val="22"/>
          <w:szCs w:val="22"/>
        </w:rPr>
        <w:t>2</w:t>
      </w:r>
      <w:r w:rsidR="00C734C1" w:rsidRPr="001D534E">
        <w:rPr>
          <w:rFonts w:ascii="Arial" w:hAnsi="Arial" w:cs="Arial"/>
          <w:b/>
          <w:bCs/>
          <w:sz w:val="22"/>
          <w:szCs w:val="22"/>
        </w:rPr>
        <w:t>2</w:t>
      </w:r>
      <w:r w:rsidR="002105D5" w:rsidRPr="001D534E">
        <w:rPr>
          <w:rFonts w:ascii="Arial" w:hAnsi="Arial" w:cs="Arial"/>
          <w:b/>
          <w:bCs/>
          <w:sz w:val="22"/>
          <w:szCs w:val="22"/>
        </w:rPr>
        <w:t xml:space="preserve">. </w:t>
      </w:r>
      <w:r w:rsidR="002105D5" w:rsidRPr="001D534E">
        <w:rPr>
          <w:rFonts w:ascii="Arial" w:hAnsi="Arial" w:cs="Arial"/>
          <w:b/>
          <w:bCs/>
          <w:sz w:val="22"/>
          <w:szCs w:val="22"/>
        </w:rPr>
        <w:tab/>
      </w:r>
      <w:r w:rsidR="00BB6184" w:rsidRPr="001D534E">
        <w:rPr>
          <w:rFonts w:ascii="Arial" w:hAnsi="Arial" w:cs="Arial"/>
          <w:b/>
          <w:bCs/>
          <w:sz w:val="22"/>
          <w:szCs w:val="22"/>
        </w:rPr>
        <w:t>Share capital</w:t>
      </w:r>
    </w:p>
    <w:p w14:paraId="69A2D712" w14:textId="7D9F1247" w:rsidR="00B26C7E" w:rsidRPr="001D534E" w:rsidRDefault="00B26C7E" w:rsidP="00B26C7E">
      <w:pPr>
        <w:spacing w:before="120" w:after="120" w:line="380" w:lineRule="exact"/>
        <w:ind w:left="547"/>
        <w:jc w:val="thaiDistribute"/>
        <w:rPr>
          <w:rFonts w:ascii="Arial" w:hAnsi="Arial" w:cs="Arial"/>
          <w:sz w:val="22"/>
          <w:szCs w:val="22"/>
        </w:rPr>
      </w:pPr>
      <w:r w:rsidRPr="001D534E">
        <w:rPr>
          <w:rFonts w:ascii="Arial" w:hAnsi="Arial" w:cs="Arial"/>
          <w:sz w:val="22"/>
          <w:szCs w:val="22"/>
          <w:lang w:val="en-US"/>
        </w:rPr>
        <w:t>On 24 April 2024, the Company’s Annual General Meeting of shareholders passed the resolutions approving the reduction of the Company’s registered share capital from Baht 560 million (representing 560 million ordinary shares with a par value of Baht 1 each) to Baht 545 million (representing 545 million ordinary shares with a par value of Baht 1 each). The reduction involved the cancellation of 15 million unallocated ordinary shares to align the registered share capital with the issued and paid-up capital. The Company already registered the capital reduction with the Ministry of Commerce on 3 May 2024.</w:t>
      </w:r>
    </w:p>
    <w:p w14:paraId="1ECFC253" w14:textId="0F57F306" w:rsidR="002105D5" w:rsidRPr="001D534E" w:rsidRDefault="0001358C" w:rsidP="0001358C">
      <w:pPr>
        <w:spacing w:before="240" w:after="120" w:line="380" w:lineRule="exact"/>
        <w:jc w:val="both"/>
        <w:rPr>
          <w:rFonts w:ascii="Arial" w:hAnsi="Arial" w:cstheme="minorBidi"/>
          <w:sz w:val="22"/>
          <w:szCs w:val="22"/>
        </w:rPr>
      </w:pPr>
      <w:r w:rsidRPr="001D534E">
        <w:rPr>
          <w:rFonts w:ascii="Arial" w:hAnsi="Arial" w:cstheme="minorBidi"/>
          <w:b/>
          <w:bCs/>
          <w:sz w:val="22"/>
          <w:szCs w:val="22"/>
          <w:lang w:val="en-US"/>
        </w:rPr>
        <w:lastRenderedPageBreak/>
        <w:t xml:space="preserve">23.    </w:t>
      </w:r>
      <w:r w:rsidR="002105D5" w:rsidRPr="001D534E">
        <w:rPr>
          <w:rFonts w:ascii="Arial" w:hAnsi="Arial" w:cs="Arial"/>
          <w:b/>
          <w:bCs/>
          <w:sz w:val="22"/>
          <w:szCs w:val="22"/>
        </w:rPr>
        <w:t>Statutory reserve</w:t>
      </w:r>
    </w:p>
    <w:p w14:paraId="235EB156" w14:textId="1F0CAAF7" w:rsidR="002105D5" w:rsidRPr="001D534E" w:rsidRDefault="002105D5" w:rsidP="002105D5">
      <w:pPr>
        <w:spacing w:before="120" w:after="120" w:line="380" w:lineRule="exact"/>
        <w:ind w:left="547" w:hanging="7"/>
        <w:jc w:val="thaiDistribute"/>
        <w:rPr>
          <w:rFonts w:ascii="Arial" w:hAnsi="Arial" w:cs="Arial"/>
          <w:sz w:val="22"/>
          <w:szCs w:val="22"/>
        </w:rPr>
      </w:pPr>
      <w:r w:rsidRPr="001D534E">
        <w:rPr>
          <w:rFonts w:ascii="Arial" w:hAnsi="Arial" w:cs="Arial"/>
          <w:sz w:val="22"/>
          <w:szCs w:val="22"/>
        </w:rPr>
        <w:t>Pursuant to Section 116 of the Public Limited Companies Act B.E. 2535, the Company is required to set aside a statutory reserve at least 5 percent of its net profit after deducting accumulated deficit brought forward (if any), until the reserve reaches 10 percent of the registered capital. The statutory reserve is not available for dividend distribution</w:t>
      </w:r>
      <w:r w:rsidR="00E71902" w:rsidRPr="001D534E">
        <w:rPr>
          <w:rFonts w:ascii="Arial" w:hAnsi="Arial" w:cs="Arial"/>
          <w:sz w:val="22"/>
          <w:szCs w:val="22"/>
        </w:rPr>
        <w:t>.</w:t>
      </w:r>
      <w:r w:rsidR="000B2C1A" w:rsidRPr="001D534E">
        <w:rPr>
          <w:rFonts w:ascii="Arial" w:hAnsi="Arial" w:cs="Arial"/>
          <w:sz w:val="22"/>
          <w:szCs w:val="22"/>
        </w:rPr>
        <w:t xml:space="preserve"> At present, the statutory reserve has fully been set aside.</w:t>
      </w:r>
    </w:p>
    <w:p w14:paraId="32274522" w14:textId="77777777" w:rsidR="00E3295E" w:rsidRPr="001D534E" w:rsidRDefault="00512B57" w:rsidP="00E3295E">
      <w:pPr>
        <w:tabs>
          <w:tab w:val="left" w:pos="900"/>
          <w:tab w:val="left" w:pos="1440"/>
        </w:tabs>
        <w:spacing w:before="120" w:after="120" w:line="380" w:lineRule="exact"/>
        <w:ind w:left="547" w:hanging="547"/>
        <w:jc w:val="thaiDistribute"/>
        <w:rPr>
          <w:rFonts w:ascii="Arial" w:hAnsi="Arial" w:cs="Arial"/>
          <w:b/>
          <w:bCs/>
          <w:sz w:val="22"/>
          <w:szCs w:val="22"/>
        </w:rPr>
      </w:pPr>
      <w:r w:rsidRPr="001D534E">
        <w:rPr>
          <w:rFonts w:ascii="Arial" w:hAnsi="Arial" w:cs="Arial"/>
          <w:b/>
          <w:bCs/>
          <w:sz w:val="22"/>
          <w:szCs w:val="22"/>
        </w:rPr>
        <w:t>2</w:t>
      </w:r>
      <w:r w:rsidR="0001358C" w:rsidRPr="001D534E">
        <w:rPr>
          <w:rFonts w:ascii="Arial" w:hAnsi="Arial" w:cs="Arial"/>
          <w:b/>
          <w:bCs/>
          <w:sz w:val="22"/>
          <w:szCs w:val="22"/>
        </w:rPr>
        <w:t>4</w:t>
      </w:r>
      <w:r w:rsidR="001D2BEB" w:rsidRPr="001D534E">
        <w:rPr>
          <w:rFonts w:ascii="Arial" w:hAnsi="Arial" w:cs="Arial"/>
          <w:b/>
          <w:bCs/>
          <w:sz w:val="22"/>
          <w:szCs w:val="22"/>
        </w:rPr>
        <w:t>.</w:t>
      </w:r>
      <w:r w:rsidR="001D2BEB" w:rsidRPr="001D534E">
        <w:rPr>
          <w:rFonts w:ascii="Arial" w:hAnsi="Arial" w:cs="Arial"/>
          <w:b/>
          <w:bCs/>
          <w:sz w:val="22"/>
          <w:szCs w:val="22"/>
          <w:cs/>
        </w:rPr>
        <w:tab/>
      </w:r>
      <w:r w:rsidR="00E3295E" w:rsidRPr="001D534E">
        <w:rPr>
          <w:rFonts w:ascii="Arial" w:hAnsi="Arial" w:cs="Arial"/>
          <w:b/>
          <w:bCs/>
          <w:sz w:val="22"/>
          <w:szCs w:val="22"/>
        </w:rPr>
        <w:t>Surplus on revaluation of assets</w:t>
      </w:r>
    </w:p>
    <w:p w14:paraId="2793F824" w14:textId="77777777" w:rsidR="00E3295E" w:rsidRPr="001D534E" w:rsidRDefault="00E3295E" w:rsidP="00E3295E">
      <w:pPr>
        <w:tabs>
          <w:tab w:val="left" w:pos="2160"/>
          <w:tab w:val="center" w:pos="6840"/>
          <w:tab w:val="center" w:pos="828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cs/>
        </w:rPr>
        <w:tab/>
      </w:r>
      <w:r w:rsidRPr="001D534E">
        <w:rPr>
          <w:rFonts w:ascii="Arial" w:hAnsi="Arial" w:cs="Arial"/>
          <w:sz w:val="22"/>
          <w:szCs w:val="22"/>
        </w:rPr>
        <w:t xml:space="preserve">This represents surplus arising from revaluation of land as follow: </w:t>
      </w:r>
    </w:p>
    <w:tbl>
      <w:tblPr>
        <w:tblW w:w="9090" w:type="dxa"/>
        <w:tblInd w:w="450" w:type="dxa"/>
        <w:tblLayout w:type="fixed"/>
        <w:tblLook w:val="04A0" w:firstRow="1" w:lastRow="0" w:firstColumn="1" w:lastColumn="0" w:noHBand="0" w:noVBand="1"/>
      </w:tblPr>
      <w:tblGrid>
        <w:gridCol w:w="4230"/>
        <w:gridCol w:w="1215"/>
        <w:gridCol w:w="1215"/>
        <w:gridCol w:w="1215"/>
        <w:gridCol w:w="1215"/>
      </w:tblGrid>
      <w:tr w:rsidR="00E3295E" w:rsidRPr="001D534E" w14:paraId="057A5DB1" w14:textId="77777777" w:rsidTr="00982922">
        <w:trPr>
          <w:trHeight w:val="409"/>
        </w:trPr>
        <w:tc>
          <w:tcPr>
            <w:tcW w:w="4230" w:type="dxa"/>
          </w:tcPr>
          <w:p w14:paraId="72A3438C" w14:textId="77777777" w:rsidR="00E3295E" w:rsidRPr="001D534E" w:rsidRDefault="00E3295E" w:rsidP="00982922">
            <w:pPr>
              <w:tabs>
                <w:tab w:val="left" w:pos="600"/>
                <w:tab w:val="left" w:pos="900"/>
                <w:tab w:val="right" w:pos="7280"/>
                <w:tab w:val="right" w:pos="8540"/>
              </w:tabs>
              <w:spacing w:line="380" w:lineRule="exact"/>
              <w:ind w:right="-43"/>
              <w:jc w:val="thaiDistribute"/>
              <w:rPr>
                <w:rFonts w:ascii="Arial" w:hAnsi="Arial" w:cs="Arial"/>
                <w:cs/>
              </w:rPr>
            </w:pPr>
          </w:p>
        </w:tc>
        <w:tc>
          <w:tcPr>
            <w:tcW w:w="4860" w:type="dxa"/>
            <w:gridSpan w:val="4"/>
          </w:tcPr>
          <w:p w14:paraId="7C633878" w14:textId="77777777" w:rsidR="00E3295E" w:rsidRPr="001D534E" w:rsidRDefault="00E3295E" w:rsidP="00982922">
            <w:pPr>
              <w:tabs>
                <w:tab w:val="left" w:pos="600"/>
                <w:tab w:val="left" w:pos="900"/>
                <w:tab w:val="right" w:pos="7280"/>
                <w:tab w:val="right" w:pos="8540"/>
              </w:tabs>
              <w:spacing w:line="380" w:lineRule="exact"/>
              <w:ind w:right="-43"/>
              <w:jc w:val="right"/>
              <w:rPr>
                <w:rFonts w:ascii="Arial" w:hAnsi="Arial" w:cs="Arial"/>
                <w:u w:val="single"/>
              </w:rPr>
            </w:pPr>
            <w:r w:rsidRPr="001D534E">
              <w:rPr>
                <w:rFonts w:ascii="Arial" w:hAnsi="Arial" w:cs="Arial"/>
              </w:rPr>
              <w:t>(Unit: Thousand Baht)</w:t>
            </w:r>
          </w:p>
        </w:tc>
      </w:tr>
      <w:tr w:rsidR="00E3295E" w:rsidRPr="001D534E" w14:paraId="3EA52928" w14:textId="77777777" w:rsidTr="00982922">
        <w:trPr>
          <w:trHeight w:val="398"/>
        </w:trPr>
        <w:tc>
          <w:tcPr>
            <w:tcW w:w="4230" w:type="dxa"/>
          </w:tcPr>
          <w:p w14:paraId="4268F9C9" w14:textId="77777777" w:rsidR="00E3295E" w:rsidRPr="001D534E" w:rsidRDefault="00E3295E" w:rsidP="00982922">
            <w:pPr>
              <w:tabs>
                <w:tab w:val="left" w:pos="600"/>
                <w:tab w:val="left" w:pos="900"/>
                <w:tab w:val="right" w:pos="7280"/>
                <w:tab w:val="right" w:pos="8540"/>
              </w:tabs>
              <w:spacing w:line="380" w:lineRule="exact"/>
              <w:ind w:right="-43"/>
              <w:jc w:val="thaiDistribute"/>
              <w:rPr>
                <w:rFonts w:ascii="Arial" w:hAnsi="Arial" w:cs="Arial"/>
                <w:cs/>
              </w:rPr>
            </w:pPr>
          </w:p>
        </w:tc>
        <w:tc>
          <w:tcPr>
            <w:tcW w:w="2430" w:type="dxa"/>
            <w:gridSpan w:val="2"/>
          </w:tcPr>
          <w:p w14:paraId="50436D7C" w14:textId="77777777" w:rsidR="00E3295E" w:rsidRPr="001D534E" w:rsidRDefault="00E3295E"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Consolidated              financial statements</w:t>
            </w:r>
          </w:p>
        </w:tc>
        <w:tc>
          <w:tcPr>
            <w:tcW w:w="2430" w:type="dxa"/>
            <w:gridSpan w:val="2"/>
            <w:vAlign w:val="bottom"/>
          </w:tcPr>
          <w:p w14:paraId="45CC033E" w14:textId="77777777" w:rsidR="00E3295E" w:rsidRPr="001D534E" w:rsidRDefault="00E3295E"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E3295E" w:rsidRPr="001D534E" w14:paraId="171668B0" w14:textId="77777777" w:rsidTr="00982922">
        <w:trPr>
          <w:trHeight w:val="378"/>
        </w:trPr>
        <w:tc>
          <w:tcPr>
            <w:tcW w:w="4230" w:type="dxa"/>
          </w:tcPr>
          <w:p w14:paraId="6128AFE2" w14:textId="77777777" w:rsidR="00E3295E" w:rsidRPr="001D534E" w:rsidRDefault="00E3295E" w:rsidP="00982922">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rPr>
              <w:br w:type="page"/>
            </w:r>
          </w:p>
        </w:tc>
        <w:tc>
          <w:tcPr>
            <w:tcW w:w="1215" w:type="dxa"/>
          </w:tcPr>
          <w:p w14:paraId="70F04E76" w14:textId="559596CE" w:rsidR="00E3295E" w:rsidRPr="001D534E" w:rsidRDefault="00E3295E"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w:t>
            </w:r>
            <w:r w:rsidR="001A6AD7" w:rsidRPr="001D534E">
              <w:rPr>
                <w:rFonts w:ascii="Arial" w:hAnsi="Arial" w:cs="Arial"/>
              </w:rPr>
              <w:t>5</w:t>
            </w:r>
          </w:p>
        </w:tc>
        <w:tc>
          <w:tcPr>
            <w:tcW w:w="1215" w:type="dxa"/>
          </w:tcPr>
          <w:p w14:paraId="4DFEEB25" w14:textId="042D3527" w:rsidR="00E3295E" w:rsidRPr="001D534E" w:rsidRDefault="00E3295E"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w:t>
            </w:r>
            <w:r w:rsidR="001A6AD7" w:rsidRPr="001D534E">
              <w:rPr>
                <w:rFonts w:ascii="Arial" w:hAnsi="Arial" w:cs="Arial"/>
              </w:rPr>
              <w:t>4</w:t>
            </w:r>
          </w:p>
        </w:tc>
        <w:tc>
          <w:tcPr>
            <w:tcW w:w="1215" w:type="dxa"/>
          </w:tcPr>
          <w:p w14:paraId="478FC208" w14:textId="635D5089" w:rsidR="00E3295E" w:rsidRPr="001D534E" w:rsidRDefault="00E3295E"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w:t>
            </w:r>
            <w:r w:rsidR="001A6AD7" w:rsidRPr="001D534E">
              <w:rPr>
                <w:rFonts w:ascii="Arial" w:hAnsi="Arial" w:cs="Arial"/>
              </w:rPr>
              <w:t>5</w:t>
            </w:r>
          </w:p>
        </w:tc>
        <w:tc>
          <w:tcPr>
            <w:tcW w:w="1215" w:type="dxa"/>
          </w:tcPr>
          <w:p w14:paraId="711393B5" w14:textId="054B84D6" w:rsidR="00E3295E" w:rsidRPr="001D534E" w:rsidRDefault="00E3295E" w:rsidP="0098292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w:t>
            </w:r>
            <w:r w:rsidR="001A6AD7" w:rsidRPr="001D534E">
              <w:rPr>
                <w:rFonts w:ascii="Arial" w:hAnsi="Arial" w:cs="Arial"/>
              </w:rPr>
              <w:t>4</w:t>
            </w:r>
          </w:p>
        </w:tc>
      </w:tr>
      <w:tr w:rsidR="001A6AD7" w:rsidRPr="001D534E" w14:paraId="1F9D4AAE" w14:textId="77777777" w:rsidTr="00982922">
        <w:trPr>
          <w:trHeight w:val="333"/>
        </w:trPr>
        <w:tc>
          <w:tcPr>
            <w:tcW w:w="4230" w:type="dxa"/>
          </w:tcPr>
          <w:p w14:paraId="51BAEAFF" w14:textId="77777777" w:rsidR="001A6AD7" w:rsidRPr="001D534E" w:rsidRDefault="001A6AD7" w:rsidP="001A6AD7">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rPr>
              <w:t>Balance - beginning of year</w:t>
            </w:r>
          </w:p>
        </w:tc>
        <w:tc>
          <w:tcPr>
            <w:tcW w:w="1215" w:type="dxa"/>
          </w:tcPr>
          <w:p w14:paraId="0AD62849" w14:textId="77777777" w:rsidR="001A6AD7" w:rsidRPr="001D534E" w:rsidRDefault="001A6AD7" w:rsidP="001A6AD7">
            <w:pP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528,371</w:t>
            </w:r>
          </w:p>
        </w:tc>
        <w:tc>
          <w:tcPr>
            <w:tcW w:w="1215" w:type="dxa"/>
          </w:tcPr>
          <w:p w14:paraId="54D41E5B" w14:textId="645D44D4" w:rsidR="001A6AD7" w:rsidRPr="001D534E" w:rsidRDefault="001A6AD7" w:rsidP="001A6AD7">
            <w:pP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528,371</w:t>
            </w:r>
          </w:p>
        </w:tc>
        <w:tc>
          <w:tcPr>
            <w:tcW w:w="1215" w:type="dxa"/>
          </w:tcPr>
          <w:p w14:paraId="689D7ED8" w14:textId="77777777" w:rsidR="001A6AD7" w:rsidRPr="001D534E" w:rsidRDefault="001A6AD7" w:rsidP="001A6AD7">
            <w:pP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528,371</w:t>
            </w:r>
          </w:p>
        </w:tc>
        <w:tc>
          <w:tcPr>
            <w:tcW w:w="1215" w:type="dxa"/>
          </w:tcPr>
          <w:p w14:paraId="7D1812FC" w14:textId="17F3710E" w:rsidR="001A6AD7" w:rsidRPr="001D534E" w:rsidRDefault="001A6AD7" w:rsidP="001A6AD7">
            <w:pPr>
              <w:tabs>
                <w:tab w:val="decimal" w:pos="975"/>
              </w:tabs>
              <w:spacing w:line="380" w:lineRule="exact"/>
              <w:ind w:right="-43"/>
              <w:jc w:val="both"/>
              <w:rPr>
                <w:rFonts w:ascii="Arial" w:hAnsi="Arial" w:cs="Arial"/>
              </w:rPr>
            </w:pPr>
            <w:r w:rsidRPr="001D534E">
              <w:rPr>
                <w:rFonts w:ascii="Arial" w:hAnsi="Arial" w:cs="Browallia New"/>
                <w:szCs w:val="25"/>
                <w:lang w:val="en-US"/>
              </w:rPr>
              <w:t>528,371</w:t>
            </w:r>
          </w:p>
        </w:tc>
      </w:tr>
      <w:tr w:rsidR="001A6AD7" w:rsidRPr="001D534E" w14:paraId="572DFFE1" w14:textId="77777777" w:rsidTr="00982922">
        <w:trPr>
          <w:trHeight w:val="333"/>
        </w:trPr>
        <w:tc>
          <w:tcPr>
            <w:tcW w:w="4230" w:type="dxa"/>
          </w:tcPr>
          <w:p w14:paraId="7046B5DF" w14:textId="77777777" w:rsidR="001A6AD7" w:rsidRPr="001D534E" w:rsidRDefault="001A6AD7" w:rsidP="001A6AD7">
            <w:pPr>
              <w:tabs>
                <w:tab w:val="left" w:pos="900"/>
                <w:tab w:val="left" w:pos="1440"/>
                <w:tab w:val="right" w:pos="5490"/>
                <w:tab w:val="right" w:pos="7740"/>
                <w:tab w:val="right" w:pos="9180"/>
              </w:tabs>
              <w:spacing w:line="380" w:lineRule="exact"/>
              <w:ind w:right="-45"/>
              <w:jc w:val="thaiDistribute"/>
              <w:rPr>
                <w:rFonts w:ascii="Arial" w:hAnsi="Arial" w:cs="Arial"/>
                <w:cs/>
              </w:rPr>
            </w:pPr>
            <w:r w:rsidRPr="001D534E">
              <w:rPr>
                <w:rFonts w:ascii="Arial" w:hAnsi="Arial" w:cs="Arial"/>
              </w:rPr>
              <w:t>Add: Revaluation increase (net of income tax)</w:t>
            </w:r>
          </w:p>
        </w:tc>
        <w:tc>
          <w:tcPr>
            <w:tcW w:w="1215" w:type="dxa"/>
          </w:tcPr>
          <w:p w14:paraId="63BC22D9" w14:textId="77777777" w:rsidR="001A6AD7" w:rsidRPr="001D534E" w:rsidRDefault="001A6AD7" w:rsidP="001A6AD7">
            <w:pPr>
              <w:pBdr>
                <w:bottom w:val="single" w:sz="4" w:space="1" w:color="auto"/>
              </w:pBd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w:t>
            </w:r>
          </w:p>
        </w:tc>
        <w:tc>
          <w:tcPr>
            <w:tcW w:w="1215" w:type="dxa"/>
          </w:tcPr>
          <w:p w14:paraId="4391BBF8" w14:textId="0310D603" w:rsidR="001A6AD7" w:rsidRPr="001D534E" w:rsidRDefault="001A6AD7" w:rsidP="001A6AD7">
            <w:pPr>
              <w:pBdr>
                <w:bottom w:val="single" w:sz="4" w:space="1" w:color="auto"/>
              </w:pBd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w:t>
            </w:r>
          </w:p>
        </w:tc>
        <w:tc>
          <w:tcPr>
            <w:tcW w:w="1215" w:type="dxa"/>
          </w:tcPr>
          <w:p w14:paraId="48E4EA77" w14:textId="77777777" w:rsidR="001A6AD7" w:rsidRPr="001D534E" w:rsidRDefault="001A6AD7" w:rsidP="001A6AD7">
            <w:pPr>
              <w:pBdr>
                <w:bottom w:val="single" w:sz="4" w:space="1" w:color="auto"/>
              </w:pBd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w:t>
            </w:r>
          </w:p>
        </w:tc>
        <w:tc>
          <w:tcPr>
            <w:tcW w:w="1215" w:type="dxa"/>
          </w:tcPr>
          <w:p w14:paraId="1103BB1D" w14:textId="79585B1C" w:rsidR="001A6AD7" w:rsidRPr="001D534E" w:rsidRDefault="001A6AD7" w:rsidP="001A6AD7">
            <w:pPr>
              <w:pBdr>
                <w:bottom w:val="single" w:sz="4" w:space="1" w:color="auto"/>
              </w:pBdr>
              <w:tabs>
                <w:tab w:val="decimal" w:pos="975"/>
              </w:tabs>
              <w:spacing w:line="380" w:lineRule="exact"/>
              <w:ind w:right="-43"/>
              <w:jc w:val="both"/>
              <w:rPr>
                <w:rFonts w:ascii="Arial" w:hAnsi="Arial" w:cs="Arial"/>
              </w:rPr>
            </w:pPr>
            <w:r w:rsidRPr="001D534E">
              <w:rPr>
                <w:rFonts w:ascii="Arial" w:hAnsi="Arial" w:cs="Browallia New"/>
                <w:szCs w:val="25"/>
                <w:lang w:val="en-US"/>
              </w:rPr>
              <w:t>-</w:t>
            </w:r>
          </w:p>
        </w:tc>
      </w:tr>
      <w:tr w:rsidR="001A6AD7" w:rsidRPr="001D534E" w14:paraId="1816C595" w14:textId="77777777" w:rsidTr="00982922">
        <w:trPr>
          <w:trHeight w:val="297"/>
        </w:trPr>
        <w:tc>
          <w:tcPr>
            <w:tcW w:w="4230" w:type="dxa"/>
          </w:tcPr>
          <w:p w14:paraId="1ABE4B5C" w14:textId="77777777" w:rsidR="001A6AD7" w:rsidRPr="001D534E" w:rsidRDefault="001A6AD7" w:rsidP="001A6AD7">
            <w:pPr>
              <w:tabs>
                <w:tab w:val="left" w:pos="600"/>
                <w:tab w:val="left" w:pos="900"/>
                <w:tab w:val="right" w:pos="7280"/>
                <w:tab w:val="right" w:pos="8540"/>
              </w:tabs>
              <w:spacing w:line="380" w:lineRule="exact"/>
              <w:ind w:right="-43"/>
              <w:jc w:val="thaiDistribute"/>
              <w:rPr>
                <w:rFonts w:ascii="Arial" w:hAnsi="Arial" w:cs="Arial"/>
                <w:cs/>
              </w:rPr>
            </w:pPr>
            <w:r w:rsidRPr="001D534E">
              <w:rPr>
                <w:rFonts w:ascii="Arial" w:hAnsi="Arial" w:cs="Arial"/>
              </w:rPr>
              <w:t>Balance - end of year</w:t>
            </w:r>
          </w:p>
        </w:tc>
        <w:tc>
          <w:tcPr>
            <w:tcW w:w="1215" w:type="dxa"/>
          </w:tcPr>
          <w:p w14:paraId="115DBC20" w14:textId="77777777" w:rsidR="001A6AD7" w:rsidRPr="001D534E" w:rsidRDefault="001A6AD7" w:rsidP="001A6AD7">
            <w:pPr>
              <w:pBdr>
                <w:bottom w:val="double" w:sz="4" w:space="1" w:color="auto"/>
              </w:pBd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528,371</w:t>
            </w:r>
          </w:p>
        </w:tc>
        <w:tc>
          <w:tcPr>
            <w:tcW w:w="1215" w:type="dxa"/>
          </w:tcPr>
          <w:p w14:paraId="5406D7D6" w14:textId="6372B876" w:rsidR="001A6AD7" w:rsidRPr="001D534E" w:rsidRDefault="001A6AD7" w:rsidP="001A6AD7">
            <w:pPr>
              <w:pBdr>
                <w:bottom w:val="double" w:sz="4" w:space="1" w:color="auto"/>
              </w:pBd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528,371</w:t>
            </w:r>
          </w:p>
        </w:tc>
        <w:tc>
          <w:tcPr>
            <w:tcW w:w="1215" w:type="dxa"/>
          </w:tcPr>
          <w:p w14:paraId="25932022" w14:textId="77777777" w:rsidR="001A6AD7" w:rsidRPr="001D534E" w:rsidRDefault="001A6AD7" w:rsidP="001A6AD7">
            <w:pPr>
              <w:pBdr>
                <w:bottom w:val="double" w:sz="4" w:space="1" w:color="auto"/>
              </w:pBdr>
              <w:tabs>
                <w:tab w:val="decimal" w:pos="975"/>
              </w:tabs>
              <w:spacing w:line="380" w:lineRule="exact"/>
              <w:ind w:right="-43"/>
              <w:jc w:val="both"/>
              <w:rPr>
                <w:rFonts w:ascii="Arial" w:hAnsi="Arial" w:cs="Browallia New"/>
                <w:szCs w:val="25"/>
                <w:lang w:val="en-US"/>
              </w:rPr>
            </w:pPr>
            <w:r w:rsidRPr="001D534E">
              <w:rPr>
                <w:rFonts w:ascii="Arial" w:hAnsi="Arial" w:cs="Browallia New"/>
                <w:szCs w:val="25"/>
                <w:lang w:val="en-US"/>
              </w:rPr>
              <w:t>528,371</w:t>
            </w:r>
          </w:p>
        </w:tc>
        <w:tc>
          <w:tcPr>
            <w:tcW w:w="1215" w:type="dxa"/>
          </w:tcPr>
          <w:p w14:paraId="184487B4" w14:textId="64E48B27" w:rsidR="001A6AD7" w:rsidRPr="001D534E" w:rsidRDefault="001A6AD7" w:rsidP="001A6AD7">
            <w:pPr>
              <w:pBdr>
                <w:bottom w:val="double" w:sz="4" w:space="1" w:color="auto"/>
              </w:pBdr>
              <w:tabs>
                <w:tab w:val="decimal" w:pos="975"/>
              </w:tabs>
              <w:spacing w:line="380" w:lineRule="exact"/>
              <w:ind w:right="-43"/>
              <w:jc w:val="both"/>
              <w:rPr>
                <w:rFonts w:ascii="Arial" w:hAnsi="Arial" w:cs="Arial"/>
              </w:rPr>
            </w:pPr>
            <w:r w:rsidRPr="001D534E">
              <w:rPr>
                <w:rFonts w:ascii="Arial" w:hAnsi="Arial" w:cs="Browallia New"/>
                <w:szCs w:val="25"/>
                <w:lang w:val="en-US"/>
              </w:rPr>
              <w:t>528,371</w:t>
            </w:r>
          </w:p>
        </w:tc>
      </w:tr>
    </w:tbl>
    <w:p w14:paraId="3CA699A7" w14:textId="77777777" w:rsidR="00E3295E" w:rsidRPr="001D534E" w:rsidRDefault="00E3295E" w:rsidP="00E3295E">
      <w:pPr>
        <w:tabs>
          <w:tab w:val="left" w:pos="2160"/>
          <w:tab w:val="right" w:pos="7200"/>
          <w:tab w:val="right" w:pos="8540"/>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rPr>
        <w:tab/>
        <w:t>The revaluation surplus can neither be offset against deficit nor used for dividend payment.</w:t>
      </w:r>
    </w:p>
    <w:p w14:paraId="3C9D7B89" w14:textId="0D429C0F" w:rsidR="002B4CD8" w:rsidRPr="001D534E" w:rsidRDefault="00321503" w:rsidP="006E32F8">
      <w:pPr>
        <w:tabs>
          <w:tab w:val="left" w:pos="900"/>
          <w:tab w:val="left" w:pos="1440"/>
        </w:tabs>
        <w:spacing w:before="120" w:after="120" w:line="380" w:lineRule="exact"/>
        <w:ind w:left="547" w:hanging="547"/>
        <w:jc w:val="thaiDistribute"/>
        <w:rPr>
          <w:rFonts w:ascii="Arial" w:hAnsi="Arial" w:cs="Arial"/>
          <w:sz w:val="22"/>
          <w:szCs w:val="22"/>
        </w:rPr>
      </w:pPr>
      <w:r w:rsidRPr="001D534E">
        <w:rPr>
          <w:rFonts w:ascii="Arial" w:hAnsi="Arial" w:cs="Arial"/>
          <w:b/>
          <w:bCs/>
          <w:sz w:val="22"/>
          <w:szCs w:val="22"/>
        </w:rPr>
        <w:t xml:space="preserve">25.    </w:t>
      </w:r>
      <w:r w:rsidR="002B4CD8" w:rsidRPr="001D534E">
        <w:rPr>
          <w:rFonts w:ascii="Arial" w:hAnsi="Arial" w:cs="Arial"/>
          <w:b/>
          <w:bCs/>
          <w:sz w:val="22"/>
          <w:szCs w:val="22"/>
        </w:rPr>
        <w:t>Finance cost</w:t>
      </w:r>
    </w:p>
    <w:tbl>
      <w:tblPr>
        <w:tblW w:w="9090" w:type="dxa"/>
        <w:tblInd w:w="450" w:type="dxa"/>
        <w:tblLayout w:type="fixed"/>
        <w:tblLook w:val="04A0" w:firstRow="1" w:lastRow="0" w:firstColumn="1" w:lastColumn="0" w:noHBand="0" w:noVBand="1"/>
      </w:tblPr>
      <w:tblGrid>
        <w:gridCol w:w="4230"/>
        <w:gridCol w:w="1215"/>
        <w:gridCol w:w="1215"/>
        <w:gridCol w:w="1215"/>
        <w:gridCol w:w="1215"/>
      </w:tblGrid>
      <w:tr w:rsidR="00F10D08" w:rsidRPr="001D534E" w14:paraId="4709E911" w14:textId="77777777" w:rsidTr="00DD65A4">
        <w:trPr>
          <w:trHeight w:val="306"/>
        </w:trPr>
        <w:tc>
          <w:tcPr>
            <w:tcW w:w="4230" w:type="dxa"/>
          </w:tcPr>
          <w:p w14:paraId="60DCF2BF" w14:textId="77777777" w:rsidR="00F10D08" w:rsidRPr="001D534E" w:rsidRDefault="00F10D08" w:rsidP="00DD65A4">
            <w:pPr>
              <w:tabs>
                <w:tab w:val="left" w:pos="600"/>
                <w:tab w:val="left" w:pos="900"/>
                <w:tab w:val="right" w:pos="7280"/>
                <w:tab w:val="right" w:pos="8540"/>
              </w:tabs>
              <w:spacing w:line="340" w:lineRule="exact"/>
              <w:ind w:right="-43"/>
              <w:jc w:val="thaiDistribute"/>
              <w:rPr>
                <w:rFonts w:ascii="Arial" w:hAnsi="Arial" w:cs="Arial"/>
                <w:cs/>
              </w:rPr>
            </w:pPr>
          </w:p>
        </w:tc>
        <w:tc>
          <w:tcPr>
            <w:tcW w:w="4860" w:type="dxa"/>
            <w:gridSpan w:val="4"/>
          </w:tcPr>
          <w:p w14:paraId="5F652A05" w14:textId="77777777" w:rsidR="00F10D08" w:rsidRPr="001D534E" w:rsidRDefault="00F10D08" w:rsidP="00DD65A4">
            <w:pPr>
              <w:tabs>
                <w:tab w:val="left" w:pos="600"/>
                <w:tab w:val="left" w:pos="900"/>
                <w:tab w:val="right" w:pos="7280"/>
                <w:tab w:val="right" w:pos="8540"/>
              </w:tabs>
              <w:spacing w:line="340" w:lineRule="exact"/>
              <w:ind w:right="-43"/>
              <w:jc w:val="right"/>
              <w:rPr>
                <w:rFonts w:ascii="Arial" w:hAnsi="Arial" w:cs="Arial"/>
                <w:u w:val="single"/>
              </w:rPr>
            </w:pPr>
            <w:r w:rsidRPr="001D534E">
              <w:rPr>
                <w:rFonts w:ascii="Arial" w:hAnsi="Arial" w:cs="Arial"/>
              </w:rPr>
              <w:t>(Unit: Thousand Baht)</w:t>
            </w:r>
          </w:p>
        </w:tc>
      </w:tr>
      <w:tr w:rsidR="00F10D08" w:rsidRPr="001D534E" w14:paraId="4237D1E8" w14:textId="77777777" w:rsidTr="00F10D08">
        <w:trPr>
          <w:trHeight w:val="398"/>
        </w:trPr>
        <w:tc>
          <w:tcPr>
            <w:tcW w:w="4230" w:type="dxa"/>
          </w:tcPr>
          <w:p w14:paraId="623F168D" w14:textId="77777777" w:rsidR="00F10D08" w:rsidRPr="001D534E" w:rsidRDefault="00F10D08" w:rsidP="00DD65A4">
            <w:pPr>
              <w:tabs>
                <w:tab w:val="left" w:pos="600"/>
                <w:tab w:val="left" w:pos="900"/>
                <w:tab w:val="right" w:pos="7280"/>
                <w:tab w:val="right" w:pos="8540"/>
              </w:tabs>
              <w:spacing w:line="340" w:lineRule="exact"/>
              <w:ind w:right="-43"/>
              <w:jc w:val="thaiDistribute"/>
              <w:rPr>
                <w:rFonts w:ascii="Arial" w:hAnsi="Arial" w:cs="Arial"/>
                <w:cs/>
              </w:rPr>
            </w:pPr>
          </w:p>
        </w:tc>
        <w:tc>
          <w:tcPr>
            <w:tcW w:w="2430" w:type="dxa"/>
            <w:gridSpan w:val="2"/>
          </w:tcPr>
          <w:p w14:paraId="29511636" w14:textId="1A6014F7" w:rsidR="00F10D08" w:rsidRPr="001D534E" w:rsidRDefault="00F10D08"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Consolidated</w:t>
            </w:r>
            <w:r w:rsidR="00F0194D" w:rsidRPr="001D534E">
              <w:rPr>
                <w:rFonts w:ascii="Arial" w:hAnsi="Arial" w:cs="Arial"/>
              </w:rPr>
              <w:t xml:space="preserve">           </w:t>
            </w:r>
            <w:r w:rsidRPr="001D534E">
              <w:rPr>
                <w:rFonts w:ascii="Arial" w:hAnsi="Arial" w:cs="Arial"/>
              </w:rPr>
              <w:t xml:space="preserve"> financial statements</w:t>
            </w:r>
          </w:p>
        </w:tc>
        <w:tc>
          <w:tcPr>
            <w:tcW w:w="2430" w:type="dxa"/>
            <w:gridSpan w:val="2"/>
            <w:vAlign w:val="bottom"/>
          </w:tcPr>
          <w:p w14:paraId="26CDDA2E" w14:textId="77777777" w:rsidR="00F10D08" w:rsidRPr="001D534E" w:rsidRDefault="00F10D08"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F10D08" w:rsidRPr="001D534E" w14:paraId="61424EF4" w14:textId="77777777" w:rsidTr="00F10D08">
        <w:trPr>
          <w:trHeight w:val="378"/>
        </w:trPr>
        <w:tc>
          <w:tcPr>
            <w:tcW w:w="4230" w:type="dxa"/>
          </w:tcPr>
          <w:p w14:paraId="727C77C9" w14:textId="77777777" w:rsidR="00F10D08" w:rsidRPr="001D534E" w:rsidRDefault="00F10D08" w:rsidP="00DD65A4">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br w:type="page"/>
            </w:r>
          </w:p>
        </w:tc>
        <w:tc>
          <w:tcPr>
            <w:tcW w:w="1215" w:type="dxa"/>
          </w:tcPr>
          <w:p w14:paraId="6123E401" w14:textId="49E1F6A6" w:rsidR="00F10D08"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215" w:type="dxa"/>
          </w:tcPr>
          <w:p w14:paraId="2C0C574D" w14:textId="69CE51CC" w:rsidR="00F10D08"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c>
          <w:tcPr>
            <w:tcW w:w="1215" w:type="dxa"/>
          </w:tcPr>
          <w:p w14:paraId="707DF36C" w14:textId="6F03C547" w:rsidR="00F10D08"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215" w:type="dxa"/>
          </w:tcPr>
          <w:p w14:paraId="2AF056E5" w14:textId="4158A04B" w:rsidR="00F10D08"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r>
      <w:tr w:rsidR="00F10B35" w:rsidRPr="001D534E" w14:paraId="2D661DF9" w14:textId="77777777">
        <w:trPr>
          <w:trHeight w:val="333"/>
        </w:trPr>
        <w:tc>
          <w:tcPr>
            <w:tcW w:w="4230" w:type="dxa"/>
          </w:tcPr>
          <w:p w14:paraId="47DBD695" w14:textId="7A59C127"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Browallia New"/>
              </w:rPr>
              <w:t>Interest expenses on borrowings</w:t>
            </w:r>
          </w:p>
        </w:tc>
        <w:tc>
          <w:tcPr>
            <w:tcW w:w="1215" w:type="dxa"/>
          </w:tcPr>
          <w:p w14:paraId="6DC27894" w14:textId="39867BA6" w:rsidR="00F10B35" w:rsidRPr="001D534E" w:rsidRDefault="009A31B7" w:rsidP="00F10B35">
            <w:pPr>
              <w:tabs>
                <w:tab w:val="decimal" w:pos="975"/>
              </w:tabs>
              <w:spacing w:line="340" w:lineRule="exact"/>
              <w:ind w:right="-43"/>
              <w:jc w:val="both"/>
              <w:rPr>
                <w:rFonts w:ascii="Arial" w:hAnsi="Arial" w:cs="Arial"/>
              </w:rPr>
            </w:pPr>
            <w:r w:rsidRPr="001D534E">
              <w:rPr>
                <w:rFonts w:ascii="Arial" w:hAnsi="Arial" w:cs="Arial"/>
              </w:rPr>
              <w:t>37,161</w:t>
            </w:r>
          </w:p>
        </w:tc>
        <w:tc>
          <w:tcPr>
            <w:tcW w:w="1215" w:type="dxa"/>
          </w:tcPr>
          <w:p w14:paraId="57C3FA34" w14:textId="4498E42C" w:rsidR="00F10B35" w:rsidRPr="001D534E" w:rsidRDefault="00F10B35" w:rsidP="00F10B35">
            <w:pPr>
              <w:tabs>
                <w:tab w:val="decimal" w:pos="975"/>
              </w:tabs>
              <w:spacing w:line="340" w:lineRule="exact"/>
              <w:ind w:right="-43"/>
              <w:jc w:val="both"/>
              <w:rPr>
                <w:rFonts w:ascii="Arial" w:hAnsi="Arial" w:cs="Arial"/>
              </w:rPr>
            </w:pPr>
            <w:r w:rsidRPr="001D534E">
              <w:rPr>
                <w:rFonts w:ascii="Arial" w:hAnsi="Arial" w:cs="Arial"/>
              </w:rPr>
              <w:t>47,597</w:t>
            </w:r>
          </w:p>
        </w:tc>
        <w:tc>
          <w:tcPr>
            <w:tcW w:w="1215" w:type="dxa"/>
          </w:tcPr>
          <w:p w14:paraId="14628232" w14:textId="3C41DFFB" w:rsidR="00F10B35" w:rsidRPr="001D534E" w:rsidRDefault="00FA7FCE" w:rsidP="00F10B35">
            <w:pPr>
              <w:tabs>
                <w:tab w:val="decimal" w:pos="975"/>
              </w:tabs>
              <w:spacing w:line="340" w:lineRule="exact"/>
              <w:ind w:right="-43"/>
              <w:jc w:val="both"/>
              <w:rPr>
                <w:rFonts w:ascii="Arial" w:hAnsi="Arial" w:cs="Arial"/>
              </w:rPr>
            </w:pPr>
            <w:r w:rsidRPr="001D534E">
              <w:rPr>
                <w:rFonts w:ascii="Arial" w:hAnsi="Arial" w:cs="Arial"/>
                <w:cs/>
              </w:rPr>
              <w:t>36</w:t>
            </w:r>
            <w:r w:rsidRPr="001D534E">
              <w:rPr>
                <w:rFonts w:ascii="Arial" w:hAnsi="Arial" w:cs="Arial"/>
              </w:rPr>
              <w:t>,559</w:t>
            </w:r>
          </w:p>
        </w:tc>
        <w:tc>
          <w:tcPr>
            <w:tcW w:w="1215" w:type="dxa"/>
          </w:tcPr>
          <w:p w14:paraId="222981D2" w14:textId="3C8D5193" w:rsidR="00F10B35" w:rsidRPr="001D534E" w:rsidRDefault="00F10B35" w:rsidP="00F10B35">
            <w:pPr>
              <w:tabs>
                <w:tab w:val="decimal" w:pos="975"/>
              </w:tabs>
              <w:spacing w:line="340" w:lineRule="exact"/>
              <w:ind w:right="-43"/>
              <w:jc w:val="both"/>
              <w:rPr>
                <w:rFonts w:ascii="Arial" w:hAnsi="Arial" w:cs="Arial"/>
              </w:rPr>
            </w:pPr>
            <w:r w:rsidRPr="001D534E">
              <w:rPr>
                <w:rFonts w:ascii="Arial" w:hAnsi="Arial" w:cs="Arial"/>
              </w:rPr>
              <w:t>46,398</w:t>
            </w:r>
          </w:p>
        </w:tc>
      </w:tr>
      <w:tr w:rsidR="00F10B35" w:rsidRPr="001D534E" w14:paraId="1585F922" w14:textId="77777777">
        <w:trPr>
          <w:trHeight w:val="333"/>
        </w:trPr>
        <w:tc>
          <w:tcPr>
            <w:tcW w:w="4230" w:type="dxa"/>
          </w:tcPr>
          <w:p w14:paraId="41989447" w14:textId="6053DFDD" w:rsidR="00F10B35" w:rsidRPr="001D534E" w:rsidRDefault="00F10B35" w:rsidP="00F10B35">
            <w:pPr>
              <w:tabs>
                <w:tab w:val="left" w:pos="900"/>
                <w:tab w:val="left" w:pos="1440"/>
                <w:tab w:val="right" w:pos="5490"/>
                <w:tab w:val="right" w:pos="7740"/>
                <w:tab w:val="right" w:pos="9180"/>
              </w:tabs>
              <w:spacing w:line="340" w:lineRule="exact"/>
              <w:ind w:right="-45"/>
              <w:jc w:val="thaiDistribute"/>
              <w:rPr>
                <w:rFonts w:ascii="Arial" w:hAnsi="Arial" w:cs="Arial"/>
                <w:cs/>
              </w:rPr>
            </w:pPr>
            <w:r w:rsidRPr="001D534E">
              <w:rPr>
                <w:rFonts w:ascii="Arial" w:hAnsi="Arial" w:cs="Browallia New"/>
              </w:rPr>
              <w:t>Interest expenses on lease liabilities</w:t>
            </w:r>
          </w:p>
        </w:tc>
        <w:tc>
          <w:tcPr>
            <w:tcW w:w="1215" w:type="dxa"/>
          </w:tcPr>
          <w:p w14:paraId="02307A7E" w14:textId="774251EA" w:rsidR="00F10B35" w:rsidRPr="001D534E" w:rsidRDefault="009A31B7"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6,245</w:t>
            </w:r>
          </w:p>
        </w:tc>
        <w:tc>
          <w:tcPr>
            <w:tcW w:w="1215" w:type="dxa"/>
          </w:tcPr>
          <w:p w14:paraId="157D31D3" w14:textId="2A4AD961" w:rsidR="00F10B35" w:rsidRPr="001D534E" w:rsidRDefault="00F10B35"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5,462</w:t>
            </w:r>
          </w:p>
        </w:tc>
        <w:tc>
          <w:tcPr>
            <w:tcW w:w="1215" w:type="dxa"/>
          </w:tcPr>
          <w:p w14:paraId="7EED30CF" w14:textId="463A61F9" w:rsidR="00F10B35" w:rsidRPr="001D534E" w:rsidRDefault="00FA7FCE"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6,241</w:t>
            </w:r>
          </w:p>
        </w:tc>
        <w:tc>
          <w:tcPr>
            <w:tcW w:w="1215" w:type="dxa"/>
          </w:tcPr>
          <w:p w14:paraId="6C766823" w14:textId="711ABE04" w:rsidR="00F10B35" w:rsidRPr="001D534E" w:rsidRDefault="00F10B35" w:rsidP="00F10B35">
            <w:pPr>
              <w:pBdr>
                <w:bottom w:val="single" w:sz="4" w:space="1" w:color="auto"/>
              </w:pBdr>
              <w:tabs>
                <w:tab w:val="decimal" w:pos="975"/>
              </w:tabs>
              <w:spacing w:line="340" w:lineRule="exact"/>
              <w:ind w:right="-43"/>
              <w:jc w:val="both"/>
              <w:rPr>
                <w:rFonts w:ascii="Arial" w:hAnsi="Arial" w:cs="Arial"/>
              </w:rPr>
            </w:pPr>
            <w:r w:rsidRPr="001D534E">
              <w:rPr>
                <w:rFonts w:ascii="Arial" w:hAnsi="Arial" w:cs="Arial"/>
              </w:rPr>
              <w:t>5,451</w:t>
            </w:r>
          </w:p>
        </w:tc>
      </w:tr>
      <w:tr w:rsidR="00F10B35" w:rsidRPr="001D534E" w14:paraId="135FB126" w14:textId="77777777">
        <w:trPr>
          <w:trHeight w:val="297"/>
        </w:trPr>
        <w:tc>
          <w:tcPr>
            <w:tcW w:w="4230" w:type="dxa"/>
          </w:tcPr>
          <w:p w14:paraId="4FB34EEA" w14:textId="0CC0144E" w:rsidR="00F10B35" w:rsidRPr="001D534E" w:rsidRDefault="00F10B35" w:rsidP="00F10B35">
            <w:pPr>
              <w:tabs>
                <w:tab w:val="left" w:pos="600"/>
                <w:tab w:val="left" w:pos="900"/>
                <w:tab w:val="right" w:pos="7280"/>
                <w:tab w:val="right" w:pos="8540"/>
              </w:tabs>
              <w:spacing w:line="340" w:lineRule="exact"/>
              <w:ind w:right="-43"/>
              <w:jc w:val="thaiDistribute"/>
              <w:rPr>
                <w:rFonts w:ascii="Arial" w:hAnsi="Arial" w:cs="Arial"/>
                <w:cs/>
              </w:rPr>
            </w:pPr>
            <w:r w:rsidRPr="001D534E">
              <w:rPr>
                <w:rFonts w:ascii="Arial" w:hAnsi="Arial" w:cs="Arial"/>
              </w:rPr>
              <w:t>Total</w:t>
            </w:r>
          </w:p>
        </w:tc>
        <w:tc>
          <w:tcPr>
            <w:tcW w:w="1215" w:type="dxa"/>
          </w:tcPr>
          <w:p w14:paraId="754DAD9E" w14:textId="464D6A34" w:rsidR="00F10B35" w:rsidRPr="001D534E" w:rsidRDefault="009A31B7"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rPr>
              <w:t>43,406</w:t>
            </w:r>
          </w:p>
        </w:tc>
        <w:tc>
          <w:tcPr>
            <w:tcW w:w="1215" w:type="dxa"/>
          </w:tcPr>
          <w:p w14:paraId="2CE73E60" w14:textId="62802B01" w:rsidR="00F10B35" w:rsidRPr="001D534E" w:rsidRDefault="00F10B35"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rPr>
              <w:t>53,059</w:t>
            </w:r>
          </w:p>
        </w:tc>
        <w:tc>
          <w:tcPr>
            <w:tcW w:w="1215" w:type="dxa"/>
          </w:tcPr>
          <w:p w14:paraId="3E50BAC6" w14:textId="48CD5ED4" w:rsidR="00F10B35" w:rsidRPr="001D534E" w:rsidRDefault="00FA7FCE"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rPr>
              <w:t>42,800</w:t>
            </w:r>
          </w:p>
        </w:tc>
        <w:tc>
          <w:tcPr>
            <w:tcW w:w="1215" w:type="dxa"/>
          </w:tcPr>
          <w:p w14:paraId="3A1A05DD" w14:textId="4256BEAD" w:rsidR="00F10B35" w:rsidRPr="001D534E" w:rsidRDefault="00F10B35" w:rsidP="00F10B35">
            <w:pPr>
              <w:pBdr>
                <w:bottom w:val="double" w:sz="4" w:space="1" w:color="auto"/>
              </w:pBdr>
              <w:tabs>
                <w:tab w:val="decimal" w:pos="975"/>
              </w:tabs>
              <w:spacing w:line="340" w:lineRule="exact"/>
              <w:ind w:right="-43"/>
              <w:jc w:val="both"/>
              <w:rPr>
                <w:rFonts w:ascii="Arial" w:hAnsi="Arial" w:cs="Arial"/>
              </w:rPr>
            </w:pPr>
            <w:r w:rsidRPr="001D534E">
              <w:rPr>
                <w:rFonts w:ascii="Arial" w:hAnsi="Arial" w:cs="Arial"/>
              </w:rPr>
              <w:t>51,849</w:t>
            </w:r>
          </w:p>
        </w:tc>
      </w:tr>
    </w:tbl>
    <w:p w14:paraId="51CEF670" w14:textId="77777777" w:rsidR="0054539A" w:rsidRPr="001D534E" w:rsidRDefault="0054539A" w:rsidP="00DD65A4">
      <w:pPr>
        <w:spacing w:before="120" w:after="120" w:line="380" w:lineRule="exact"/>
        <w:ind w:left="547" w:hanging="547"/>
        <w:jc w:val="thaiDistribute"/>
        <w:rPr>
          <w:rFonts w:ascii="Arial" w:hAnsi="Arial" w:cs="Arial"/>
          <w:b/>
          <w:bCs/>
          <w:sz w:val="22"/>
          <w:szCs w:val="22"/>
        </w:rPr>
      </w:pPr>
    </w:p>
    <w:p w14:paraId="6D921B41" w14:textId="77777777" w:rsidR="0054539A" w:rsidRPr="001D534E" w:rsidRDefault="0054539A">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0EE3B5C2" w14:textId="0BD10AA5" w:rsidR="00797566" w:rsidRPr="001D534E" w:rsidRDefault="00F0194D" w:rsidP="00DD65A4">
      <w:pPr>
        <w:spacing w:before="120" w:after="120" w:line="380" w:lineRule="exact"/>
        <w:ind w:left="547" w:hanging="547"/>
        <w:jc w:val="thaiDistribute"/>
        <w:rPr>
          <w:rFonts w:ascii="Arial" w:hAnsi="Arial" w:cs="Arial"/>
          <w:b/>
          <w:bCs/>
          <w:sz w:val="22"/>
          <w:szCs w:val="22"/>
          <w:lang w:val="en-US"/>
        </w:rPr>
      </w:pPr>
      <w:r w:rsidRPr="001D534E">
        <w:rPr>
          <w:rFonts w:ascii="Arial" w:hAnsi="Arial" w:cs="Arial"/>
          <w:b/>
          <w:bCs/>
          <w:sz w:val="22"/>
          <w:szCs w:val="22"/>
        </w:rPr>
        <w:lastRenderedPageBreak/>
        <w:t>2</w:t>
      </w:r>
      <w:r w:rsidR="00E31802" w:rsidRPr="001D534E">
        <w:rPr>
          <w:rFonts w:ascii="Arial" w:hAnsi="Arial" w:cs="Browallia New"/>
          <w:b/>
          <w:bCs/>
          <w:sz w:val="22"/>
          <w:szCs w:val="28"/>
          <w:lang w:val="en-US"/>
        </w:rPr>
        <w:t>6</w:t>
      </w:r>
      <w:r w:rsidR="009A65F9" w:rsidRPr="001D534E">
        <w:rPr>
          <w:rFonts w:ascii="Arial" w:hAnsi="Arial" w:cs="Arial"/>
          <w:b/>
          <w:bCs/>
          <w:sz w:val="22"/>
          <w:szCs w:val="22"/>
        </w:rPr>
        <w:t>.</w:t>
      </w:r>
      <w:r w:rsidR="009A65F9" w:rsidRPr="001D534E">
        <w:rPr>
          <w:rFonts w:ascii="Arial" w:hAnsi="Arial" w:cs="Arial"/>
          <w:b/>
          <w:bCs/>
          <w:sz w:val="22"/>
          <w:szCs w:val="22"/>
        </w:rPr>
        <w:tab/>
      </w:r>
      <w:r w:rsidR="00797566" w:rsidRPr="001D534E">
        <w:rPr>
          <w:rFonts w:ascii="Arial" w:hAnsi="Arial" w:cs="Arial"/>
          <w:b/>
          <w:bCs/>
          <w:sz w:val="22"/>
          <w:szCs w:val="22"/>
        </w:rPr>
        <w:t>Expenses by nature</w:t>
      </w:r>
    </w:p>
    <w:p w14:paraId="50C07BA3" w14:textId="113CB09F" w:rsidR="00797566" w:rsidRPr="001D534E" w:rsidRDefault="009A65F9" w:rsidP="00632B62">
      <w:pPr>
        <w:tabs>
          <w:tab w:val="left" w:pos="60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r>
      <w:r w:rsidR="00797566" w:rsidRPr="001D534E">
        <w:rPr>
          <w:rFonts w:ascii="Arial" w:hAnsi="Arial" w:cs="Arial"/>
          <w:sz w:val="22"/>
          <w:szCs w:val="22"/>
        </w:rPr>
        <w:t>Significant expenses classified by nature are as follows:</w:t>
      </w:r>
    </w:p>
    <w:tbl>
      <w:tblPr>
        <w:tblW w:w="9090" w:type="dxa"/>
        <w:tblInd w:w="450" w:type="dxa"/>
        <w:tblLayout w:type="fixed"/>
        <w:tblLook w:val="04A0" w:firstRow="1" w:lastRow="0" w:firstColumn="1" w:lastColumn="0" w:noHBand="0" w:noVBand="1"/>
      </w:tblPr>
      <w:tblGrid>
        <w:gridCol w:w="4230"/>
        <w:gridCol w:w="1215"/>
        <w:gridCol w:w="1215"/>
        <w:gridCol w:w="1215"/>
        <w:gridCol w:w="1215"/>
      </w:tblGrid>
      <w:tr w:rsidR="00F0194D" w:rsidRPr="001D534E" w14:paraId="4D991718" w14:textId="77777777" w:rsidTr="00F0194D">
        <w:trPr>
          <w:trHeight w:val="409"/>
        </w:trPr>
        <w:tc>
          <w:tcPr>
            <w:tcW w:w="4230" w:type="dxa"/>
          </w:tcPr>
          <w:p w14:paraId="31F93D7D" w14:textId="77777777" w:rsidR="00F0194D" w:rsidRPr="001D534E" w:rsidRDefault="00F0194D" w:rsidP="00BE7948">
            <w:pPr>
              <w:tabs>
                <w:tab w:val="left" w:pos="600"/>
                <w:tab w:val="left" w:pos="900"/>
                <w:tab w:val="right" w:pos="7280"/>
                <w:tab w:val="right" w:pos="8540"/>
              </w:tabs>
              <w:spacing w:line="340" w:lineRule="exact"/>
              <w:ind w:right="-43"/>
              <w:jc w:val="thaiDistribute"/>
              <w:rPr>
                <w:rFonts w:ascii="Arial" w:hAnsi="Arial" w:cs="Arial"/>
                <w:cs/>
              </w:rPr>
            </w:pPr>
          </w:p>
        </w:tc>
        <w:tc>
          <w:tcPr>
            <w:tcW w:w="4860" w:type="dxa"/>
            <w:gridSpan w:val="4"/>
          </w:tcPr>
          <w:p w14:paraId="63B5B978" w14:textId="77777777" w:rsidR="00F0194D" w:rsidRPr="001D534E" w:rsidRDefault="00F0194D" w:rsidP="00BE7948">
            <w:pPr>
              <w:tabs>
                <w:tab w:val="left" w:pos="600"/>
                <w:tab w:val="left" w:pos="900"/>
                <w:tab w:val="right" w:pos="7280"/>
                <w:tab w:val="right" w:pos="8540"/>
              </w:tabs>
              <w:spacing w:line="340" w:lineRule="exact"/>
              <w:ind w:right="-43"/>
              <w:jc w:val="right"/>
              <w:rPr>
                <w:rFonts w:ascii="Arial" w:hAnsi="Arial" w:cs="Arial"/>
                <w:u w:val="single"/>
              </w:rPr>
            </w:pPr>
            <w:r w:rsidRPr="001D534E">
              <w:rPr>
                <w:rFonts w:ascii="Arial" w:hAnsi="Arial" w:cs="Arial"/>
              </w:rPr>
              <w:t>(Unit: Thousand Baht)</w:t>
            </w:r>
          </w:p>
        </w:tc>
      </w:tr>
      <w:tr w:rsidR="00F0194D" w:rsidRPr="001D534E" w14:paraId="5B06A9C1" w14:textId="77777777" w:rsidTr="00F0194D">
        <w:trPr>
          <w:trHeight w:val="398"/>
        </w:trPr>
        <w:tc>
          <w:tcPr>
            <w:tcW w:w="4230" w:type="dxa"/>
          </w:tcPr>
          <w:p w14:paraId="0517E025" w14:textId="77777777" w:rsidR="00F0194D" w:rsidRPr="001D534E" w:rsidRDefault="00F0194D" w:rsidP="00BE7948">
            <w:pPr>
              <w:tabs>
                <w:tab w:val="left" w:pos="600"/>
                <w:tab w:val="left" w:pos="900"/>
                <w:tab w:val="right" w:pos="7280"/>
                <w:tab w:val="right" w:pos="8540"/>
              </w:tabs>
              <w:spacing w:line="340" w:lineRule="exact"/>
              <w:ind w:right="-43"/>
              <w:jc w:val="thaiDistribute"/>
              <w:rPr>
                <w:rFonts w:ascii="Arial" w:hAnsi="Arial" w:cs="Arial"/>
                <w:cs/>
              </w:rPr>
            </w:pPr>
          </w:p>
        </w:tc>
        <w:tc>
          <w:tcPr>
            <w:tcW w:w="2430" w:type="dxa"/>
            <w:gridSpan w:val="2"/>
          </w:tcPr>
          <w:p w14:paraId="7FFE988B" w14:textId="53BAAD11" w:rsidR="00F0194D" w:rsidRPr="001D534E" w:rsidRDefault="00F0194D" w:rsidP="00BE7948">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Consolidated                financial statements</w:t>
            </w:r>
          </w:p>
        </w:tc>
        <w:tc>
          <w:tcPr>
            <w:tcW w:w="2430" w:type="dxa"/>
            <w:gridSpan w:val="2"/>
            <w:vAlign w:val="bottom"/>
          </w:tcPr>
          <w:p w14:paraId="652F1A09" w14:textId="77777777" w:rsidR="00F0194D" w:rsidRPr="001D534E" w:rsidRDefault="00F0194D" w:rsidP="00BE7948">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F0194D" w:rsidRPr="001D534E" w14:paraId="618F9420" w14:textId="77777777" w:rsidTr="00F0194D">
        <w:trPr>
          <w:trHeight w:val="216"/>
        </w:trPr>
        <w:tc>
          <w:tcPr>
            <w:tcW w:w="4230" w:type="dxa"/>
          </w:tcPr>
          <w:p w14:paraId="29AB2CD4" w14:textId="77777777" w:rsidR="00F0194D" w:rsidRPr="001D534E" w:rsidRDefault="00F0194D" w:rsidP="00BE7948">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br w:type="page"/>
            </w:r>
          </w:p>
        </w:tc>
        <w:tc>
          <w:tcPr>
            <w:tcW w:w="1215" w:type="dxa"/>
          </w:tcPr>
          <w:p w14:paraId="36DF3D76" w14:textId="5F0952EC" w:rsidR="00F0194D" w:rsidRPr="001D534E" w:rsidRDefault="00265222" w:rsidP="00BE7948">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215" w:type="dxa"/>
          </w:tcPr>
          <w:p w14:paraId="26E38115" w14:textId="20FBEF2B" w:rsidR="00F0194D" w:rsidRPr="001D534E" w:rsidRDefault="00265222" w:rsidP="00BE7948">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c>
          <w:tcPr>
            <w:tcW w:w="1215" w:type="dxa"/>
          </w:tcPr>
          <w:p w14:paraId="00DBC1B9" w14:textId="52BA69EB" w:rsidR="00F0194D" w:rsidRPr="001D534E" w:rsidRDefault="00265222" w:rsidP="00BE7948">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215" w:type="dxa"/>
          </w:tcPr>
          <w:p w14:paraId="09A38770" w14:textId="02AD0964" w:rsidR="00F0194D" w:rsidRPr="001D534E" w:rsidRDefault="00265222" w:rsidP="00BE7948">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r>
      <w:tr w:rsidR="00F10B35" w:rsidRPr="001D534E" w14:paraId="473D70F2" w14:textId="77777777">
        <w:trPr>
          <w:trHeight w:val="252"/>
        </w:trPr>
        <w:tc>
          <w:tcPr>
            <w:tcW w:w="4230" w:type="dxa"/>
            <w:vAlign w:val="center"/>
          </w:tcPr>
          <w:p w14:paraId="5C327D0E" w14:textId="35C6EACC"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rPr>
            </w:pPr>
            <w:r w:rsidRPr="001D534E">
              <w:rPr>
                <w:rFonts w:ascii="Arial" w:hAnsi="Arial" w:cs="Arial"/>
              </w:rPr>
              <w:t>Decrease</w:t>
            </w:r>
            <w:r w:rsidR="00DA57DE">
              <w:rPr>
                <w:rFonts w:ascii="Arial" w:hAnsi="Arial" w:cs="Arial"/>
              </w:rPr>
              <w:t xml:space="preserve"> </w:t>
            </w:r>
            <w:r w:rsidR="00DA57DE" w:rsidRPr="001D534E">
              <w:rPr>
                <w:rFonts w:ascii="Arial" w:hAnsi="Arial" w:cs="Arial"/>
                <w:cs/>
              </w:rPr>
              <w:t>(</w:t>
            </w:r>
            <w:r w:rsidR="00DA57DE">
              <w:rPr>
                <w:rFonts w:ascii="Arial" w:hAnsi="Arial" w:cs="Arial"/>
              </w:rPr>
              <w:t>i</w:t>
            </w:r>
            <w:r w:rsidR="00DA57DE" w:rsidRPr="001D534E">
              <w:rPr>
                <w:rFonts w:ascii="Arial" w:hAnsi="Arial" w:cs="Arial"/>
              </w:rPr>
              <w:t>ncrease</w:t>
            </w:r>
            <w:r w:rsidR="00DA57DE" w:rsidRPr="001D534E">
              <w:rPr>
                <w:rFonts w:ascii="Arial" w:hAnsi="Arial" w:cs="Arial"/>
                <w:cs/>
              </w:rPr>
              <w:t>)</w:t>
            </w:r>
            <w:r w:rsidR="00DA57DE" w:rsidRPr="001D534E">
              <w:rPr>
                <w:rFonts w:ascii="Arial" w:hAnsi="Arial" w:cs="Arial"/>
              </w:rPr>
              <w:t xml:space="preserve"> </w:t>
            </w:r>
            <w:r w:rsidRPr="001D534E">
              <w:rPr>
                <w:rFonts w:ascii="Arial" w:hAnsi="Arial" w:cs="Arial"/>
              </w:rPr>
              <w:t>in changes in inventories</w:t>
            </w:r>
          </w:p>
        </w:tc>
        <w:tc>
          <w:tcPr>
            <w:tcW w:w="1215" w:type="dxa"/>
            <w:vAlign w:val="bottom"/>
          </w:tcPr>
          <w:p w14:paraId="4EB12835" w14:textId="59784108"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(221,507)</w:t>
            </w:r>
          </w:p>
        </w:tc>
        <w:tc>
          <w:tcPr>
            <w:tcW w:w="1215" w:type="dxa"/>
            <w:vAlign w:val="bottom"/>
          </w:tcPr>
          <w:p w14:paraId="17F47A20" w14:textId="4718EEC5"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79,751</w:t>
            </w:r>
          </w:p>
        </w:tc>
        <w:tc>
          <w:tcPr>
            <w:tcW w:w="1215" w:type="dxa"/>
            <w:vAlign w:val="bottom"/>
          </w:tcPr>
          <w:p w14:paraId="18FDD0A7" w14:textId="1CBF1BA1"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(241,545)</w:t>
            </w:r>
          </w:p>
        </w:tc>
        <w:tc>
          <w:tcPr>
            <w:tcW w:w="1215" w:type="dxa"/>
            <w:vAlign w:val="bottom"/>
          </w:tcPr>
          <w:p w14:paraId="5C3A64E4" w14:textId="184D64E5"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99,108</w:t>
            </w:r>
          </w:p>
        </w:tc>
      </w:tr>
      <w:tr w:rsidR="00F10B35" w:rsidRPr="001D534E" w14:paraId="532B4A14" w14:textId="77777777">
        <w:trPr>
          <w:trHeight w:val="216"/>
        </w:trPr>
        <w:tc>
          <w:tcPr>
            <w:tcW w:w="4230" w:type="dxa"/>
          </w:tcPr>
          <w:p w14:paraId="38D9D06F" w14:textId="383DCBF9"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rPr>
            </w:pPr>
            <w:r w:rsidRPr="001D534E">
              <w:rPr>
                <w:rFonts w:ascii="Arial" w:hAnsi="Arial" w:cs="Arial"/>
              </w:rPr>
              <w:t>Purchase of goods, raw material</w:t>
            </w:r>
            <w:r w:rsidR="00DA57DE">
              <w:rPr>
                <w:rFonts w:ascii="Arial" w:hAnsi="Arial" w:cs="Arial"/>
              </w:rPr>
              <w:t>s</w:t>
            </w:r>
            <w:r w:rsidRPr="001D534E">
              <w:rPr>
                <w:rFonts w:ascii="Arial" w:hAnsi="Arial" w:cs="Arial"/>
              </w:rPr>
              <w:t xml:space="preserve"> and packaging</w:t>
            </w:r>
          </w:p>
        </w:tc>
        <w:tc>
          <w:tcPr>
            <w:tcW w:w="1215" w:type="dxa"/>
            <w:vAlign w:val="center"/>
          </w:tcPr>
          <w:p w14:paraId="68125834" w14:textId="77777777" w:rsidR="00876AB9" w:rsidRPr="001D534E" w:rsidRDefault="00876AB9" w:rsidP="00876AB9">
            <w:pPr>
              <w:tabs>
                <w:tab w:val="decimal" w:pos="975"/>
              </w:tabs>
              <w:spacing w:line="340" w:lineRule="exact"/>
              <w:ind w:right="-43"/>
              <w:rPr>
                <w:rFonts w:ascii="Arial" w:hAnsi="Arial" w:cs="Arial"/>
              </w:rPr>
            </w:pPr>
          </w:p>
          <w:p w14:paraId="307E32F6" w14:textId="757A18B2"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5,388,098</w:t>
            </w:r>
          </w:p>
        </w:tc>
        <w:tc>
          <w:tcPr>
            <w:tcW w:w="1215" w:type="dxa"/>
            <w:vAlign w:val="center"/>
          </w:tcPr>
          <w:p w14:paraId="0E8AD7FA" w14:textId="77777777" w:rsidR="00F10B35" w:rsidRPr="001D534E" w:rsidRDefault="00F10B35" w:rsidP="00F10B35">
            <w:pPr>
              <w:tabs>
                <w:tab w:val="decimal" w:pos="975"/>
              </w:tabs>
              <w:spacing w:line="340" w:lineRule="exact"/>
              <w:ind w:right="-43"/>
              <w:rPr>
                <w:rFonts w:ascii="Arial" w:hAnsi="Arial" w:cs="Arial"/>
              </w:rPr>
            </w:pPr>
          </w:p>
          <w:p w14:paraId="171E00ED" w14:textId="7F8C40A6"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4,709,429</w:t>
            </w:r>
          </w:p>
        </w:tc>
        <w:tc>
          <w:tcPr>
            <w:tcW w:w="1215" w:type="dxa"/>
            <w:vAlign w:val="center"/>
          </w:tcPr>
          <w:p w14:paraId="2F1F319A" w14:textId="77777777" w:rsidR="009B7903" w:rsidRPr="001D534E" w:rsidRDefault="009B7903" w:rsidP="009B7903">
            <w:pPr>
              <w:tabs>
                <w:tab w:val="decimal" w:pos="975"/>
              </w:tabs>
              <w:spacing w:line="340" w:lineRule="exact"/>
              <w:ind w:right="-43"/>
              <w:rPr>
                <w:rFonts w:ascii="Arial" w:hAnsi="Arial" w:cs="Arial"/>
              </w:rPr>
            </w:pPr>
          </w:p>
          <w:p w14:paraId="75164C53" w14:textId="24717195"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5,318,840</w:t>
            </w:r>
          </w:p>
        </w:tc>
        <w:tc>
          <w:tcPr>
            <w:tcW w:w="1215" w:type="dxa"/>
            <w:vAlign w:val="center"/>
          </w:tcPr>
          <w:p w14:paraId="485C35F3" w14:textId="77777777" w:rsidR="00F10B35" w:rsidRPr="001D534E" w:rsidRDefault="00F10B35" w:rsidP="00F10B35">
            <w:pPr>
              <w:tabs>
                <w:tab w:val="decimal" w:pos="975"/>
              </w:tabs>
              <w:spacing w:line="340" w:lineRule="exact"/>
              <w:ind w:right="-43"/>
              <w:rPr>
                <w:rFonts w:ascii="Arial" w:hAnsi="Arial" w:cs="Arial"/>
              </w:rPr>
            </w:pPr>
          </w:p>
          <w:p w14:paraId="737B1040" w14:textId="148E886B"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4,613,484</w:t>
            </w:r>
          </w:p>
        </w:tc>
      </w:tr>
      <w:tr w:rsidR="00F10B35" w:rsidRPr="001D534E" w14:paraId="6979D57D" w14:textId="77777777">
        <w:trPr>
          <w:trHeight w:val="189"/>
        </w:trPr>
        <w:tc>
          <w:tcPr>
            <w:tcW w:w="4230" w:type="dxa"/>
          </w:tcPr>
          <w:p w14:paraId="3178E2CA" w14:textId="643A5B67"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lang w:val="en-US"/>
              </w:rPr>
            </w:pPr>
            <w:r w:rsidRPr="001D534E">
              <w:rPr>
                <w:rFonts w:ascii="Arial" w:hAnsi="Arial" w:cs="Arial"/>
              </w:rPr>
              <w:t>Salaries and wages and other employee benefits</w:t>
            </w:r>
          </w:p>
        </w:tc>
        <w:tc>
          <w:tcPr>
            <w:tcW w:w="1215" w:type="dxa"/>
            <w:vAlign w:val="center"/>
          </w:tcPr>
          <w:p w14:paraId="0C512C1B" w14:textId="77777777" w:rsidR="00876AB9" w:rsidRPr="001D534E" w:rsidRDefault="00876AB9" w:rsidP="00876AB9">
            <w:pPr>
              <w:tabs>
                <w:tab w:val="decimal" w:pos="1065"/>
              </w:tabs>
              <w:spacing w:line="400" w:lineRule="exact"/>
              <w:ind w:right="-43"/>
              <w:rPr>
                <w:rFonts w:ascii="Arial" w:hAnsi="Arial" w:cs="Arial"/>
              </w:rPr>
            </w:pPr>
          </w:p>
          <w:p w14:paraId="5295725F" w14:textId="2115B07F"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1,094,291</w:t>
            </w:r>
          </w:p>
        </w:tc>
        <w:tc>
          <w:tcPr>
            <w:tcW w:w="1215" w:type="dxa"/>
            <w:vAlign w:val="center"/>
          </w:tcPr>
          <w:p w14:paraId="04C66C54" w14:textId="77777777" w:rsidR="00F10B35" w:rsidRPr="001D534E" w:rsidRDefault="00F10B35" w:rsidP="00F10B35">
            <w:pPr>
              <w:tabs>
                <w:tab w:val="decimal" w:pos="975"/>
              </w:tabs>
              <w:spacing w:line="340" w:lineRule="exact"/>
              <w:ind w:right="-43"/>
              <w:rPr>
                <w:rFonts w:ascii="Arial" w:hAnsi="Arial" w:cs="Arial"/>
              </w:rPr>
            </w:pPr>
          </w:p>
          <w:p w14:paraId="05A122F9" w14:textId="4B368983"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999,862</w:t>
            </w:r>
          </w:p>
        </w:tc>
        <w:tc>
          <w:tcPr>
            <w:tcW w:w="1215" w:type="dxa"/>
            <w:vAlign w:val="center"/>
          </w:tcPr>
          <w:p w14:paraId="3F77B187" w14:textId="77777777" w:rsidR="009B7903" w:rsidRPr="001D534E" w:rsidRDefault="009B7903" w:rsidP="009B7903">
            <w:pPr>
              <w:tabs>
                <w:tab w:val="decimal" w:pos="1065"/>
              </w:tabs>
              <w:spacing w:line="400" w:lineRule="exact"/>
              <w:ind w:right="-43"/>
              <w:rPr>
                <w:rFonts w:ascii="Arial" w:hAnsi="Arial" w:cs="Arial"/>
              </w:rPr>
            </w:pPr>
          </w:p>
          <w:p w14:paraId="11C757CB" w14:textId="6DE2688C"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1,091,172</w:t>
            </w:r>
          </w:p>
        </w:tc>
        <w:tc>
          <w:tcPr>
            <w:tcW w:w="1215" w:type="dxa"/>
            <w:vAlign w:val="center"/>
          </w:tcPr>
          <w:p w14:paraId="0D7E6A9F" w14:textId="77777777" w:rsidR="00F10B35" w:rsidRPr="001D534E" w:rsidRDefault="00F10B35" w:rsidP="00F10B35">
            <w:pPr>
              <w:tabs>
                <w:tab w:val="decimal" w:pos="975"/>
              </w:tabs>
              <w:spacing w:line="340" w:lineRule="exact"/>
              <w:ind w:right="-43"/>
              <w:rPr>
                <w:rFonts w:ascii="Arial" w:hAnsi="Arial" w:cs="Arial"/>
              </w:rPr>
            </w:pPr>
          </w:p>
          <w:p w14:paraId="277FB61A" w14:textId="45CD0E1C"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995,436</w:t>
            </w:r>
          </w:p>
        </w:tc>
      </w:tr>
      <w:tr w:rsidR="00F10B35" w:rsidRPr="001D534E" w14:paraId="08ACAA8D" w14:textId="77777777">
        <w:trPr>
          <w:trHeight w:val="162"/>
        </w:trPr>
        <w:tc>
          <w:tcPr>
            <w:tcW w:w="4230" w:type="dxa"/>
          </w:tcPr>
          <w:p w14:paraId="51A0BE09" w14:textId="7088F9D3"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rPr>
            </w:pPr>
            <w:r w:rsidRPr="001D534E">
              <w:rPr>
                <w:rFonts w:ascii="Arial" w:hAnsi="Arial" w:cs="Arial"/>
              </w:rPr>
              <w:t>Advertising and sales promotions expenses</w:t>
            </w:r>
          </w:p>
        </w:tc>
        <w:tc>
          <w:tcPr>
            <w:tcW w:w="1215" w:type="dxa"/>
            <w:vAlign w:val="center"/>
          </w:tcPr>
          <w:p w14:paraId="112FE681" w14:textId="5820C3D0"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540,697</w:t>
            </w:r>
          </w:p>
        </w:tc>
        <w:tc>
          <w:tcPr>
            <w:tcW w:w="1215" w:type="dxa"/>
            <w:vAlign w:val="center"/>
          </w:tcPr>
          <w:p w14:paraId="1EA733B7" w14:textId="51FFB82A"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463,386</w:t>
            </w:r>
          </w:p>
        </w:tc>
        <w:tc>
          <w:tcPr>
            <w:tcW w:w="1215" w:type="dxa"/>
            <w:vAlign w:val="center"/>
          </w:tcPr>
          <w:p w14:paraId="0F77C229" w14:textId="21D1C144"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540,694</w:t>
            </w:r>
          </w:p>
        </w:tc>
        <w:tc>
          <w:tcPr>
            <w:tcW w:w="1215" w:type="dxa"/>
            <w:vAlign w:val="center"/>
          </w:tcPr>
          <w:p w14:paraId="006047BC" w14:textId="1906B9AA"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463,380</w:t>
            </w:r>
          </w:p>
        </w:tc>
      </w:tr>
      <w:tr w:rsidR="00F10B35" w:rsidRPr="001D534E" w14:paraId="676AC6F8" w14:textId="77777777">
        <w:trPr>
          <w:trHeight w:val="126"/>
        </w:trPr>
        <w:tc>
          <w:tcPr>
            <w:tcW w:w="4230" w:type="dxa"/>
          </w:tcPr>
          <w:p w14:paraId="4A3138AA" w14:textId="4082A568"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rPr>
            </w:pPr>
            <w:r w:rsidRPr="001D534E">
              <w:rPr>
                <w:rFonts w:ascii="Arial" w:hAnsi="Arial" w:cs="Arial"/>
              </w:rPr>
              <w:t>Depreciation and amortisation expenses</w:t>
            </w:r>
          </w:p>
        </w:tc>
        <w:tc>
          <w:tcPr>
            <w:tcW w:w="1215" w:type="dxa"/>
            <w:vAlign w:val="center"/>
          </w:tcPr>
          <w:p w14:paraId="0BD8FD00" w14:textId="7C04EDEE"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235,197</w:t>
            </w:r>
          </w:p>
        </w:tc>
        <w:tc>
          <w:tcPr>
            <w:tcW w:w="1215" w:type="dxa"/>
            <w:vAlign w:val="center"/>
          </w:tcPr>
          <w:p w14:paraId="5D57C0CD" w14:textId="3E086F69"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212,722</w:t>
            </w:r>
          </w:p>
        </w:tc>
        <w:tc>
          <w:tcPr>
            <w:tcW w:w="1215" w:type="dxa"/>
            <w:vAlign w:val="center"/>
          </w:tcPr>
          <w:p w14:paraId="0A8C59A9" w14:textId="06F011AB"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234,636</w:t>
            </w:r>
          </w:p>
        </w:tc>
        <w:tc>
          <w:tcPr>
            <w:tcW w:w="1215" w:type="dxa"/>
            <w:vAlign w:val="center"/>
          </w:tcPr>
          <w:p w14:paraId="45584C0F" w14:textId="4867137C"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211,135</w:t>
            </w:r>
          </w:p>
        </w:tc>
      </w:tr>
      <w:tr w:rsidR="00F10B35" w:rsidRPr="001D534E" w14:paraId="1D1DEFB2" w14:textId="77777777">
        <w:trPr>
          <w:trHeight w:val="153"/>
        </w:trPr>
        <w:tc>
          <w:tcPr>
            <w:tcW w:w="4230" w:type="dxa"/>
          </w:tcPr>
          <w:p w14:paraId="4DBE15F3" w14:textId="7A840FF5"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rPr>
            </w:pPr>
            <w:r w:rsidRPr="001D534E">
              <w:rPr>
                <w:rFonts w:ascii="Arial" w:hAnsi="Arial" w:cs="Arial"/>
              </w:rPr>
              <w:t>Utilities expenses</w:t>
            </w:r>
          </w:p>
        </w:tc>
        <w:tc>
          <w:tcPr>
            <w:tcW w:w="1215" w:type="dxa"/>
            <w:vAlign w:val="center"/>
          </w:tcPr>
          <w:p w14:paraId="58765783" w14:textId="6428CED3"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84,444</w:t>
            </w:r>
          </w:p>
        </w:tc>
        <w:tc>
          <w:tcPr>
            <w:tcW w:w="1215" w:type="dxa"/>
            <w:vAlign w:val="center"/>
          </w:tcPr>
          <w:p w14:paraId="105CDD2D" w14:textId="6EC9C54F"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103,034</w:t>
            </w:r>
          </w:p>
        </w:tc>
        <w:tc>
          <w:tcPr>
            <w:tcW w:w="1215" w:type="dxa"/>
            <w:vAlign w:val="center"/>
          </w:tcPr>
          <w:p w14:paraId="559DCF47" w14:textId="42E276EE"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83,555</w:t>
            </w:r>
          </w:p>
        </w:tc>
        <w:tc>
          <w:tcPr>
            <w:tcW w:w="1215" w:type="dxa"/>
            <w:vAlign w:val="center"/>
          </w:tcPr>
          <w:p w14:paraId="2225BF05" w14:textId="3D50493E"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101,980</w:t>
            </w:r>
          </w:p>
        </w:tc>
      </w:tr>
      <w:tr w:rsidR="00F10B35" w:rsidRPr="001D534E" w14:paraId="34304421" w14:textId="77777777">
        <w:trPr>
          <w:trHeight w:val="70"/>
        </w:trPr>
        <w:tc>
          <w:tcPr>
            <w:tcW w:w="4230" w:type="dxa"/>
          </w:tcPr>
          <w:p w14:paraId="7292D461" w14:textId="3B5C6FAE" w:rsidR="00F10B35" w:rsidRPr="001D534E" w:rsidRDefault="00F10B35" w:rsidP="00F10B35">
            <w:pPr>
              <w:tabs>
                <w:tab w:val="left" w:pos="600"/>
                <w:tab w:val="left" w:pos="900"/>
                <w:tab w:val="right" w:pos="7280"/>
                <w:tab w:val="right" w:pos="8540"/>
              </w:tabs>
              <w:spacing w:line="340" w:lineRule="exact"/>
              <w:ind w:left="165" w:right="-43" w:hanging="165"/>
              <w:rPr>
                <w:rFonts w:ascii="Arial" w:hAnsi="Arial" w:cs="Arial"/>
              </w:rPr>
            </w:pPr>
            <w:r w:rsidRPr="001D534E">
              <w:rPr>
                <w:rFonts w:ascii="Arial" w:hAnsi="Arial" w:cs="Arial"/>
              </w:rPr>
              <w:t>Rental and service expenses</w:t>
            </w:r>
          </w:p>
        </w:tc>
        <w:tc>
          <w:tcPr>
            <w:tcW w:w="1215" w:type="dxa"/>
            <w:vAlign w:val="center"/>
          </w:tcPr>
          <w:p w14:paraId="69E3D47C" w14:textId="0C936F2A"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9,406</w:t>
            </w:r>
          </w:p>
        </w:tc>
        <w:tc>
          <w:tcPr>
            <w:tcW w:w="1215" w:type="dxa"/>
            <w:vAlign w:val="center"/>
          </w:tcPr>
          <w:p w14:paraId="05EA88CD" w14:textId="0CBF89BE"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7,223</w:t>
            </w:r>
          </w:p>
        </w:tc>
        <w:tc>
          <w:tcPr>
            <w:tcW w:w="1215" w:type="dxa"/>
            <w:vAlign w:val="center"/>
          </w:tcPr>
          <w:p w14:paraId="118EC1D2" w14:textId="04F96FF1"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9,238</w:t>
            </w:r>
          </w:p>
        </w:tc>
        <w:tc>
          <w:tcPr>
            <w:tcW w:w="1215" w:type="dxa"/>
            <w:vAlign w:val="center"/>
          </w:tcPr>
          <w:p w14:paraId="2CAE423F" w14:textId="1C9464A6"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7,223</w:t>
            </w:r>
          </w:p>
        </w:tc>
      </w:tr>
      <w:tr w:rsidR="00F10B35" w:rsidRPr="001D534E" w14:paraId="4518EB7F" w14:textId="77777777">
        <w:trPr>
          <w:trHeight w:val="333"/>
        </w:trPr>
        <w:tc>
          <w:tcPr>
            <w:tcW w:w="4230" w:type="dxa"/>
          </w:tcPr>
          <w:p w14:paraId="23E85050" w14:textId="64353170" w:rsidR="00F10B35" w:rsidRPr="001D534E" w:rsidRDefault="00F10B35" w:rsidP="00F10B35">
            <w:pPr>
              <w:tabs>
                <w:tab w:val="left" w:pos="600"/>
                <w:tab w:val="left" w:pos="900"/>
                <w:tab w:val="right" w:pos="7280"/>
                <w:tab w:val="right" w:pos="8540"/>
              </w:tabs>
              <w:spacing w:line="340" w:lineRule="exact"/>
              <w:ind w:left="165" w:right="-43" w:hanging="165"/>
              <w:jc w:val="thaiDistribute"/>
              <w:rPr>
                <w:rFonts w:ascii="Arial" w:hAnsi="Arial" w:cs="Arial"/>
              </w:rPr>
            </w:pPr>
            <w:r w:rsidRPr="001D534E">
              <w:rPr>
                <w:rFonts w:ascii="Arial" w:hAnsi="Arial" w:cs="Arial"/>
              </w:rPr>
              <w:t>Repair and maintenance</w:t>
            </w:r>
          </w:p>
        </w:tc>
        <w:tc>
          <w:tcPr>
            <w:tcW w:w="1215" w:type="dxa"/>
            <w:vAlign w:val="center"/>
          </w:tcPr>
          <w:p w14:paraId="6EFE5F0C" w14:textId="0F1C5110" w:rsidR="00F10B35" w:rsidRPr="001D534E" w:rsidRDefault="00876AB9" w:rsidP="00F10B35">
            <w:pPr>
              <w:tabs>
                <w:tab w:val="decimal" w:pos="975"/>
              </w:tabs>
              <w:spacing w:line="340" w:lineRule="exact"/>
              <w:ind w:right="-43"/>
              <w:rPr>
                <w:rFonts w:ascii="Arial" w:hAnsi="Arial" w:cs="Arial"/>
              </w:rPr>
            </w:pPr>
            <w:r w:rsidRPr="001D534E">
              <w:rPr>
                <w:rFonts w:ascii="Arial" w:hAnsi="Arial" w:cs="Arial"/>
              </w:rPr>
              <w:t>33,976</w:t>
            </w:r>
          </w:p>
        </w:tc>
        <w:tc>
          <w:tcPr>
            <w:tcW w:w="1215" w:type="dxa"/>
            <w:vAlign w:val="center"/>
          </w:tcPr>
          <w:p w14:paraId="225DCB54" w14:textId="38B41B32"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46,584</w:t>
            </w:r>
          </w:p>
        </w:tc>
        <w:tc>
          <w:tcPr>
            <w:tcW w:w="1215" w:type="dxa"/>
            <w:vAlign w:val="center"/>
          </w:tcPr>
          <w:p w14:paraId="034E2D30" w14:textId="70481E1B" w:rsidR="00F10B35" w:rsidRPr="001D534E" w:rsidRDefault="009B7903" w:rsidP="00F10B35">
            <w:pPr>
              <w:tabs>
                <w:tab w:val="decimal" w:pos="975"/>
              </w:tabs>
              <w:spacing w:line="340" w:lineRule="exact"/>
              <w:ind w:right="-43"/>
              <w:rPr>
                <w:rFonts w:ascii="Arial" w:hAnsi="Arial" w:cs="Arial"/>
              </w:rPr>
            </w:pPr>
            <w:r w:rsidRPr="001D534E">
              <w:rPr>
                <w:rFonts w:ascii="Arial" w:hAnsi="Arial" w:cs="Arial"/>
              </w:rPr>
              <w:t>33,940</w:t>
            </w:r>
          </w:p>
        </w:tc>
        <w:tc>
          <w:tcPr>
            <w:tcW w:w="1215" w:type="dxa"/>
            <w:vAlign w:val="center"/>
          </w:tcPr>
          <w:p w14:paraId="69282B7B" w14:textId="28C29542" w:rsidR="00F10B35" w:rsidRPr="001D534E" w:rsidRDefault="00F10B35" w:rsidP="00F10B35">
            <w:pPr>
              <w:tabs>
                <w:tab w:val="decimal" w:pos="975"/>
              </w:tabs>
              <w:spacing w:line="340" w:lineRule="exact"/>
              <w:ind w:right="-43"/>
              <w:rPr>
                <w:rFonts w:ascii="Arial" w:hAnsi="Arial" w:cs="Arial"/>
              </w:rPr>
            </w:pPr>
            <w:r w:rsidRPr="001D534E">
              <w:rPr>
                <w:rFonts w:ascii="Arial" w:hAnsi="Arial" w:cs="Arial"/>
              </w:rPr>
              <w:t>46,521</w:t>
            </w:r>
          </w:p>
        </w:tc>
      </w:tr>
    </w:tbl>
    <w:p w14:paraId="522442E0" w14:textId="650875CB" w:rsidR="00797566" w:rsidRPr="001D534E" w:rsidRDefault="00F0194D" w:rsidP="00730640">
      <w:pPr>
        <w:tabs>
          <w:tab w:val="left" w:pos="1440"/>
          <w:tab w:val="left" w:pos="2160"/>
        </w:tabs>
        <w:spacing w:before="240" w:after="120" w:line="380" w:lineRule="exact"/>
        <w:ind w:left="547" w:hanging="547"/>
        <w:jc w:val="thaiDistribute"/>
        <w:rPr>
          <w:rFonts w:ascii="Arial" w:hAnsi="Arial" w:cs="Arial"/>
          <w:b/>
          <w:bCs/>
          <w:sz w:val="22"/>
          <w:szCs w:val="22"/>
        </w:rPr>
      </w:pPr>
      <w:r w:rsidRPr="001D534E">
        <w:rPr>
          <w:rFonts w:ascii="Arial" w:hAnsi="Arial" w:cs="Arial"/>
          <w:b/>
          <w:bCs/>
          <w:sz w:val="22"/>
          <w:szCs w:val="22"/>
        </w:rPr>
        <w:t>2</w:t>
      </w:r>
      <w:r w:rsidR="00BD42D7" w:rsidRPr="001D534E">
        <w:rPr>
          <w:rFonts w:ascii="Arial" w:hAnsi="Arial" w:cs="Browallia New"/>
          <w:b/>
          <w:bCs/>
          <w:sz w:val="22"/>
          <w:szCs w:val="28"/>
          <w:lang w:val="en-US"/>
        </w:rPr>
        <w:t>7</w:t>
      </w:r>
      <w:r w:rsidR="002105D5" w:rsidRPr="001D534E">
        <w:rPr>
          <w:rFonts w:ascii="Arial" w:hAnsi="Arial" w:cs="Arial"/>
          <w:b/>
          <w:bCs/>
          <w:sz w:val="22"/>
          <w:szCs w:val="22"/>
        </w:rPr>
        <w:t>.</w:t>
      </w:r>
      <w:r w:rsidR="00797566" w:rsidRPr="001D534E">
        <w:rPr>
          <w:rFonts w:ascii="Arial" w:hAnsi="Arial" w:cs="Arial"/>
          <w:b/>
          <w:bCs/>
          <w:sz w:val="22"/>
          <w:szCs w:val="22"/>
        </w:rPr>
        <w:tab/>
      </w:r>
      <w:r w:rsidR="002B4CD8" w:rsidRPr="001D534E">
        <w:rPr>
          <w:rFonts w:ascii="Arial" w:hAnsi="Arial" w:cs="Arial"/>
          <w:b/>
          <w:bCs/>
          <w:sz w:val="22"/>
          <w:szCs w:val="22"/>
        </w:rPr>
        <w:t>Income tax</w:t>
      </w:r>
      <w:r w:rsidR="00E902D5" w:rsidRPr="001D534E">
        <w:rPr>
          <w:rFonts w:ascii="Arial" w:hAnsi="Arial" w:cs="Arial"/>
          <w:b/>
          <w:bCs/>
          <w:sz w:val="22"/>
          <w:szCs w:val="22"/>
        </w:rPr>
        <w:t xml:space="preserve"> </w:t>
      </w:r>
    </w:p>
    <w:p w14:paraId="54267074" w14:textId="2B2A57B2" w:rsidR="00797566" w:rsidRPr="001D534E" w:rsidRDefault="00797566" w:rsidP="00DD65A4">
      <w:pPr>
        <w:spacing w:before="120" w:line="380" w:lineRule="exact"/>
        <w:ind w:left="547" w:hanging="547"/>
        <w:jc w:val="both"/>
        <w:rPr>
          <w:rFonts w:ascii="Arial" w:hAnsi="Arial" w:cs="Arial"/>
          <w:sz w:val="22"/>
          <w:szCs w:val="22"/>
        </w:rPr>
      </w:pPr>
      <w:r w:rsidRPr="001D534E">
        <w:rPr>
          <w:rFonts w:ascii="Arial" w:hAnsi="Arial" w:cs="Arial"/>
          <w:sz w:val="22"/>
          <w:szCs w:val="22"/>
        </w:rPr>
        <w:tab/>
        <w:t>Income tax expense</w:t>
      </w:r>
      <w:r w:rsidR="00DA57DE">
        <w:rPr>
          <w:rFonts w:ascii="Arial" w:hAnsi="Arial" w:cs="Arial"/>
          <w:sz w:val="22"/>
          <w:szCs w:val="22"/>
        </w:rPr>
        <w:t>s</w:t>
      </w:r>
      <w:r w:rsidRPr="001D534E">
        <w:rPr>
          <w:rFonts w:ascii="Arial" w:hAnsi="Arial" w:cs="Arial"/>
          <w:sz w:val="22"/>
          <w:szCs w:val="22"/>
        </w:rPr>
        <w:t xml:space="preserve"> for the years ended 31 December </w:t>
      </w:r>
      <w:r w:rsidR="00265222" w:rsidRPr="001D534E">
        <w:rPr>
          <w:rFonts w:ascii="Arial" w:hAnsi="Arial" w:cs="Arial"/>
          <w:sz w:val="22"/>
          <w:szCs w:val="22"/>
        </w:rPr>
        <w:t>2025</w:t>
      </w:r>
      <w:r w:rsidRPr="001D534E">
        <w:rPr>
          <w:rFonts w:ascii="Arial" w:hAnsi="Arial" w:cs="Arial"/>
          <w:sz w:val="22"/>
          <w:szCs w:val="22"/>
        </w:rPr>
        <w:t xml:space="preserve"> and </w:t>
      </w:r>
      <w:r w:rsidR="00265222" w:rsidRPr="001D534E">
        <w:rPr>
          <w:rFonts w:ascii="Arial" w:hAnsi="Arial" w:cs="Arial"/>
          <w:sz w:val="22"/>
          <w:szCs w:val="22"/>
        </w:rPr>
        <w:t>2024</w:t>
      </w:r>
      <w:r w:rsidRPr="001D534E">
        <w:rPr>
          <w:rFonts w:ascii="Arial" w:hAnsi="Arial" w:cs="Arial"/>
          <w:sz w:val="22"/>
          <w:szCs w:val="22"/>
        </w:rPr>
        <w:t xml:space="preserve"> </w:t>
      </w:r>
      <w:r w:rsidR="007E1456" w:rsidRPr="001D534E">
        <w:rPr>
          <w:rFonts w:ascii="Arial" w:hAnsi="Arial" w:cs="Arial"/>
          <w:sz w:val="22"/>
          <w:szCs w:val="22"/>
        </w:rPr>
        <w:t>were</w:t>
      </w:r>
      <w:r w:rsidRPr="001D534E">
        <w:rPr>
          <w:rFonts w:ascii="Arial" w:hAnsi="Arial" w:cs="Arial"/>
          <w:sz w:val="22"/>
          <w:szCs w:val="22"/>
        </w:rPr>
        <w:t xml:space="preserve"> made up as follows:</w:t>
      </w:r>
    </w:p>
    <w:tbl>
      <w:tblPr>
        <w:tblW w:w="9083" w:type="dxa"/>
        <w:tblInd w:w="450" w:type="dxa"/>
        <w:tblLayout w:type="fixed"/>
        <w:tblLook w:val="04A0" w:firstRow="1" w:lastRow="0" w:firstColumn="1" w:lastColumn="0" w:noHBand="0" w:noVBand="1"/>
      </w:tblPr>
      <w:tblGrid>
        <w:gridCol w:w="4230"/>
        <w:gridCol w:w="1213"/>
        <w:gridCol w:w="1213"/>
        <w:gridCol w:w="1213"/>
        <w:gridCol w:w="1214"/>
      </w:tblGrid>
      <w:tr w:rsidR="00F0194D" w:rsidRPr="001D534E" w14:paraId="4835D9E0" w14:textId="77777777" w:rsidTr="00F0194D">
        <w:trPr>
          <w:trHeight w:val="409"/>
        </w:trPr>
        <w:tc>
          <w:tcPr>
            <w:tcW w:w="4230" w:type="dxa"/>
          </w:tcPr>
          <w:p w14:paraId="5639040A" w14:textId="77777777" w:rsidR="00F0194D" w:rsidRPr="001D534E" w:rsidRDefault="00F0194D" w:rsidP="008A5244">
            <w:pPr>
              <w:tabs>
                <w:tab w:val="left" w:pos="600"/>
                <w:tab w:val="left" w:pos="900"/>
                <w:tab w:val="right" w:pos="7280"/>
                <w:tab w:val="right" w:pos="8540"/>
              </w:tabs>
              <w:spacing w:line="320" w:lineRule="exact"/>
              <w:ind w:right="-43"/>
              <w:jc w:val="thaiDistribute"/>
              <w:rPr>
                <w:rFonts w:ascii="Arial" w:hAnsi="Arial" w:cs="Arial"/>
                <w:cs/>
              </w:rPr>
            </w:pPr>
          </w:p>
        </w:tc>
        <w:tc>
          <w:tcPr>
            <w:tcW w:w="4853" w:type="dxa"/>
            <w:gridSpan w:val="4"/>
          </w:tcPr>
          <w:p w14:paraId="5AC16468" w14:textId="77777777" w:rsidR="00F0194D" w:rsidRPr="001D534E" w:rsidRDefault="00F0194D" w:rsidP="008A5244">
            <w:pPr>
              <w:tabs>
                <w:tab w:val="left" w:pos="600"/>
                <w:tab w:val="left" w:pos="900"/>
                <w:tab w:val="right" w:pos="7280"/>
                <w:tab w:val="right" w:pos="8540"/>
              </w:tabs>
              <w:spacing w:line="320" w:lineRule="exact"/>
              <w:ind w:right="-43"/>
              <w:jc w:val="right"/>
              <w:rPr>
                <w:rFonts w:ascii="Arial" w:hAnsi="Arial" w:cs="Arial"/>
                <w:u w:val="single"/>
              </w:rPr>
            </w:pPr>
            <w:r w:rsidRPr="001D534E">
              <w:rPr>
                <w:rFonts w:ascii="Arial" w:hAnsi="Arial" w:cs="Arial"/>
              </w:rPr>
              <w:t>(Unit: Thousand Baht)</w:t>
            </w:r>
          </w:p>
        </w:tc>
      </w:tr>
      <w:tr w:rsidR="00F0194D" w:rsidRPr="001D534E" w14:paraId="11E7D91A" w14:textId="77777777" w:rsidTr="00F0194D">
        <w:trPr>
          <w:trHeight w:val="398"/>
        </w:trPr>
        <w:tc>
          <w:tcPr>
            <w:tcW w:w="4230" w:type="dxa"/>
          </w:tcPr>
          <w:p w14:paraId="54F43606" w14:textId="77777777" w:rsidR="00F0194D" w:rsidRPr="001D534E" w:rsidRDefault="00F0194D" w:rsidP="008A5244">
            <w:pPr>
              <w:tabs>
                <w:tab w:val="left" w:pos="600"/>
                <w:tab w:val="left" w:pos="900"/>
                <w:tab w:val="right" w:pos="7280"/>
                <w:tab w:val="right" w:pos="8540"/>
              </w:tabs>
              <w:spacing w:line="320" w:lineRule="exact"/>
              <w:ind w:right="-43"/>
              <w:jc w:val="thaiDistribute"/>
              <w:rPr>
                <w:rFonts w:ascii="Arial" w:hAnsi="Arial" w:cs="Arial"/>
                <w:cs/>
              </w:rPr>
            </w:pPr>
          </w:p>
        </w:tc>
        <w:tc>
          <w:tcPr>
            <w:tcW w:w="2426" w:type="dxa"/>
            <w:gridSpan w:val="2"/>
          </w:tcPr>
          <w:p w14:paraId="37C9613E" w14:textId="7EA28645" w:rsidR="00F0194D" w:rsidRPr="001D534E" w:rsidRDefault="00F0194D" w:rsidP="008A524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Consolidated              financial statements</w:t>
            </w:r>
          </w:p>
        </w:tc>
        <w:tc>
          <w:tcPr>
            <w:tcW w:w="2427" w:type="dxa"/>
            <w:gridSpan w:val="2"/>
            <w:vAlign w:val="bottom"/>
          </w:tcPr>
          <w:p w14:paraId="43A451ED" w14:textId="77777777" w:rsidR="00F0194D" w:rsidRPr="001D534E" w:rsidRDefault="00F0194D" w:rsidP="008A524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F0194D" w:rsidRPr="001D534E" w14:paraId="7C9A7A82" w14:textId="77777777" w:rsidTr="00F0194D">
        <w:trPr>
          <w:trHeight w:val="378"/>
        </w:trPr>
        <w:tc>
          <w:tcPr>
            <w:tcW w:w="4230" w:type="dxa"/>
          </w:tcPr>
          <w:p w14:paraId="0680726C" w14:textId="77777777" w:rsidR="00F0194D" w:rsidRPr="001D534E" w:rsidRDefault="00F0194D" w:rsidP="008A5244">
            <w:pPr>
              <w:tabs>
                <w:tab w:val="left" w:pos="600"/>
                <w:tab w:val="left" w:pos="900"/>
                <w:tab w:val="right" w:pos="7280"/>
                <w:tab w:val="right" w:pos="8540"/>
              </w:tabs>
              <w:spacing w:line="320" w:lineRule="exact"/>
              <w:ind w:right="-43"/>
              <w:jc w:val="thaiDistribute"/>
              <w:rPr>
                <w:rFonts w:ascii="Arial" w:hAnsi="Arial" w:cs="Arial"/>
              </w:rPr>
            </w:pPr>
            <w:r w:rsidRPr="001D534E">
              <w:rPr>
                <w:rFonts w:ascii="Arial" w:hAnsi="Arial" w:cs="Arial"/>
              </w:rPr>
              <w:br w:type="page"/>
            </w:r>
          </w:p>
        </w:tc>
        <w:tc>
          <w:tcPr>
            <w:tcW w:w="1213" w:type="dxa"/>
          </w:tcPr>
          <w:p w14:paraId="2C8C8B0D" w14:textId="14CEEF4E" w:rsidR="00F0194D" w:rsidRPr="001D534E" w:rsidRDefault="00265222" w:rsidP="008A524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2025</w:t>
            </w:r>
          </w:p>
        </w:tc>
        <w:tc>
          <w:tcPr>
            <w:tcW w:w="1213" w:type="dxa"/>
          </w:tcPr>
          <w:p w14:paraId="08B240A6" w14:textId="47EA890B" w:rsidR="00F0194D" w:rsidRPr="001D534E" w:rsidRDefault="00265222" w:rsidP="008A524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2024</w:t>
            </w:r>
          </w:p>
        </w:tc>
        <w:tc>
          <w:tcPr>
            <w:tcW w:w="1213" w:type="dxa"/>
          </w:tcPr>
          <w:p w14:paraId="3966E89C" w14:textId="7E592A3C" w:rsidR="00F0194D" w:rsidRPr="001D534E" w:rsidRDefault="00265222" w:rsidP="008A524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2025</w:t>
            </w:r>
          </w:p>
        </w:tc>
        <w:tc>
          <w:tcPr>
            <w:tcW w:w="1214" w:type="dxa"/>
          </w:tcPr>
          <w:p w14:paraId="3BF68D60" w14:textId="6E221A0E" w:rsidR="00F0194D" w:rsidRPr="001D534E" w:rsidRDefault="00265222" w:rsidP="008A524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2024</w:t>
            </w:r>
          </w:p>
        </w:tc>
      </w:tr>
      <w:tr w:rsidR="00F0194D" w:rsidRPr="001D534E" w14:paraId="4058ADD7" w14:textId="77777777" w:rsidTr="00F0194D">
        <w:trPr>
          <w:trHeight w:val="333"/>
        </w:trPr>
        <w:tc>
          <w:tcPr>
            <w:tcW w:w="4230" w:type="dxa"/>
          </w:tcPr>
          <w:p w14:paraId="4D5AB6E0" w14:textId="7DDCC320" w:rsidR="00F0194D" w:rsidRPr="001D534E" w:rsidRDefault="00F0194D" w:rsidP="008A5244">
            <w:pPr>
              <w:tabs>
                <w:tab w:val="left" w:pos="600"/>
                <w:tab w:val="left" w:pos="900"/>
                <w:tab w:val="right" w:pos="7280"/>
                <w:tab w:val="right" w:pos="8540"/>
              </w:tabs>
              <w:spacing w:line="320" w:lineRule="exact"/>
              <w:ind w:right="-43"/>
              <w:jc w:val="thaiDistribute"/>
              <w:rPr>
                <w:rFonts w:ascii="Arial" w:hAnsi="Arial" w:cs="Arial"/>
              </w:rPr>
            </w:pPr>
            <w:r w:rsidRPr="001D534E">
              <w:rPr>
                <w:rFonts w:ascii="Arial" w:hAnsi="Arial" w:cs="Arial"/>
              </w:rPr>
              <w:t>Current income tax:</w:t>
            </w:r>
          </w:p>
        </w:tc>
        <w:tc>
          <w:tcPr>
            <w:tcW w:w="1213" w:type="dxa"/>
          </w:tcPr>
          <w:p w14:paraId="0B695D1A" w14:textId="77777777" w:rsidR="00F0194D" w:rsidRPr="001D534E" w:rsidRDefault="00F0194D" w:rsidP="008A5244">
            <w:pPr>
              <w:tabs>
                <w:tab w:val="decimal" w:pos="1092"/>
              </w:tabs>
              <w:spacing w:line="320" w:lineRule="exact"/>
              <w:ind w:right="-43"/>
              <w:jc w:val="both"/>
              <w:rPr>
                <w:rFonts w:ascii="Arial" w:hAnsi="Arial" w:cs="Arial"/>
              </w:rPr>
            </w:pPr>
          </w:p>
        </w:tc>
        <w:tc>
          <w:tcPr>
            <w:tcW w:w="1213" w:type="dxa"/>
          </w:tcPr>
          <w:p w14:paraId="2C268DB6" w14:textId="03F93B6C" w:rsidR="00F0194D" w:rsidRPr="001D534E" w:rsidRDefault="00F0194D" w:rsidP="008A5244">
            <w:pPr>
              <w:tabs>
                <w:tab w:val="decimal" w:pos="1092"/>
              </w:tabs>
              <w:spacing w:line="320" w:lineRule="exact"/>
              <w:ind w:right="-43"/>
              <w:jc w:val="both"/>
              <w:rPr>
                <w:rFonts w:ascii="Arial" w:hAnsi="Arial" w:cs="Arial"/>
              </w:rPr>
            </w:pPr>
          </w:p>
        </w:tc>
        <w:tc>
          <w:tcPr>
            <w:tcW w:w="1213" w:type="dxa"/>
          </w:tcPr>
          <w:p w14:paraId="5E174CE4" w14:textId="77777777" w:rsidR="00F0194D" w:rsidRPr="001D534E" w:rsidRDefault="00F0194D" w:rsidP="008A5244">
            <w:pPr>
              <w:tabs>
                <w:tab w:val="decimal" w:pos="1092"/>
              </w:tabs>
              <w:spacing w:line="320" w:lineRule="exact"/>
              <w:ind w:right="-43"/>
              <w:jc w:val="both"/>
              <w:rPr>
                <w:rFonts w:ascii="Arial" w:hAnsi="Arial" w:cs="Arial"/>
              </w:rPr>
            </w:pPr>
          </w:p>
        </w:tc>
        <w:tc>
          <w:tcPr>
            <w:tcW w:w="1214" w:type="dxa"/>
            <w:vAlign w:val="bottom"/>
          </w:tcPr>
          <w:p w14:paraId="3EEDB57F" w14:textId="614F6377" w:rsidR="00F0194D" w:rsidRPr="001D534E" w:rsidRDefault="00F0194D" w:rsidP="008A5244">
            <w:pPr>
              <w:tabs>
                <w:tab w:val="decimal" w:pos="1092"/>
              </w:tabs>
              <w:spacing w:line="320" w:lineRule="exact"/>
              <w:ind w:right="-43"/>
              <w:jc w:val="both"/>
              <w:rPr>
                <w:rFonts w:ascii="Arial" w:hAnsi="Arial" w:cs="Arial"/>
              </w:rPr>
            </w:pPr>
          </w:p>
        </w:tc>
      </w:tr>
      <w:tr w:rsidR="00F10B35" w:rsidRPr="001D534E" w14:paraId="0ACC791F" w14:textId="77777777">
        <w:trPr>
          <w:trHeight w:val="333"/>
        </w:trPr>
        <w:tc>
          <w:tcPr>
            <w:tcW w:w="4230" w:type="dxa"/>
          </w:tcPr>
          <w:p w14:paraId="231D8D4E" w14:textId="12731B5D" w:rsidR="00F10B35" w:rsidRPr="001D534E" w:rsidRDefault="00F10B35" w:rsidP="008A5244">
            <w:pPr>
              <w:tabs>
                <w:tab w:val="left" w:pos="600"/>
                <w:tab w:val="left" w:pos="900"/>
                <w:tab w:val="right" w:pos="7280"/>
                <w:tab w:val="right" w:pos="8540"/>
              </w:tabs>
              <w:spacing w:line="320" w:lineRule="exact"/>
              <w:ind w:right="-43"/>
              <w:jc w:val="thaiDistribute"/>
              <w:rPr>
                <w:rFonts w:ascii="Arial" w:hAnsi="Arial" w:cs="Arial"/>
              </w:rPr>
            </w:pPr>
            <w:r w:rsidRPr="001D534E">
              <w:rPr>
                <w:rFonts w:ascii="Arial" w:hAnsi="Arial" w:cs="Arial"/>
              </w:rPr>
              <w:t>Current income tax for the year</w:t>
            </w:r>
            <w:r w:rsidR="00DA57DE">
              <w:rPr>
                <w:rFonts w:ascii="Arial" w:hAnsi="Arial" w:cs="Arial"/>
              </w:rPr>
              <w:t>s</w:t>
            </w:r>
          </w:p>
        </w:tc>
        <w:tc>
          <w:tcPr>
            <w:tcW w:w="1213" w:type="dxa"/>
          </w:tcPr>
          <w:p w14:paraId="62701E5F" w14:textId="74436AF6" w:rsidR="00F10B35" w:rsidRPr="001D534E" w:rsidRDefault="00220422" w:rsidP="008A5244">
            <w:pPr>
              <w:tabs>
                <w:tab w:val="decimal" w:pos="975"/>
              </w:tabs>
              <w:spacing w:line="320" w:lineRule="exact"/>
              <w:ind w:right="-43"/>
              <w:rPr>
                <w:rFonts w:ascii="Arial" w:hAnsi="Arial" w:cs="Arial"/>
                <w:spacing w:val="-4"/>
              </w:rPr>
            </w:pPr>
            <w:r w:rsidRPr="001D534E">
              <w:rPr>
                <w:rFonts w:ascii="Arial" w:hAnsi="Arial" w:cs="Arial"/>
                <w:spacing w:val="-4"/>
              </w:rPr>
              <w:t>120,539</w:t>
            </w:r>
          </w:p>
        </w:tc>
        <w:tc>
          <w:tcPr>
            <w:tcW w:w="1213" w:type="dxa"/>
          </w:tcPr>
          <w:p w14:paraId="3FC2B96F" w14:textId="202DF96E" w:rsidR="00F10B35" w:rsidRPr="001D534E" w:rsidRDefault="00F10B35" w:rsidP="008A5244">
            <w:pPr>
              <w:tabs>
                <w:tab w:val="decimal" w:pos="975"/>
              </w:tabs>
              <w:spacing w:line="320" w:lineRule="exact"/>
              <w:ind w:right="-43"/>
              <w:rPr>
                <w:rFonts w:ascii="Arial" w:hAnsi="Arial" w:cs="Arial"/>
                <w:spacing w:val="-4"/>
              </w:rPr>
            </w:pPr>
            <w:r w:rsidRPr="001D534E">
              <w:rPr>
                <w:rFonts w:ascii="Arial" w:hAnsi="Arial" w:cs="Arial"/>
                <w:spacing w:val="-4"/>
              </w:rPr>
              <w:t>111,087</w:t>
            </w:r>
          </w:p>
        </w:tc>
        <w:tc>
          <w:tcPr>
            <w:tcW w:w="1213" w:type="dxa"/>
          </w:tcPr>
          <w:p w14:paraId="2C50B7D5" w14:textId="1F909870" w:rsidR="00F10B35" w:rsidRPr="001D534E" w:rsidRDefault="00220422" w:rsidP="008A5244">
            <w:pPr>
              <w:tabs>
                <w:tab w:val="decimal" w:pos="975"/>
              </w:tabs>
              <w:spacing w:line="320" w:lineRule="exact"/>
              <w:ind w:right="-43"/>
              <w:rPr>
                <w:rFonts w:ascii="Arial" w:hAnsi="Arial" w:cs="Arial"/>
                <w:spacing w:val="-4"/>
              </w:rPr>
            </w:pPr>
            <w:r w:rsidRPr="001D534E">
              <w:rPr>
                <w:rFonts w:ascii="Arial" w:hAnsi="Arial" w:cs="Arial"/>
                <w:spacing w:val="-4"/>
              </w:rPr>
              <w:t>120,539</w:t>
            </w:r>
          </w:p>
        </w:tc>
        <w:tc>
          <w:tcPr>
            <w:tcW w:w="1214" w:type="dxa"/>
          </w:tcPr>
          <w:p w14:paraId="2FA93E6C" w14:textId="324B654D" w:rsidR="00F10B35" w:rsidRPr="001D534E" w:rsidRDefault="00F10B35" w:rsidP="008A5244">
            <w:pPr>
              <w:tabs>
                <w:tab w:val="decimal" w:pos="975"/>
              </w:tabs>
              <w:spacing w:line="320" w:lineRule="exact"/>
              <w:ind w:right="-43"/>
              <w:rPr>
                <w:rFonts w:ascii="Arial" w:hAnsi="Arial" w:cs="Arial"/>
              </w:rPr>
            </w:pPr>
            <w:r w:rsidRPr="001D534E">
              <w:rPr>
                <w:rFonts w:ascii="Arial" w:hAnsi="Arial" w:cs="Arial"/>
                <w:spacing w:val="-4"/>
              </w:rPr>
              <w:t>111,087</w:t>
            </w:r>
          </w:p>
        </w:tc>
      </w:tr>
      <w:tr w:rsidR="00F10B35" w:rsidRPr="001D534E" w14:paraId="5423D0AD" w14:textId="77777777" w:rsidTr="00F0194D">
        <w:trPr>
          <w:trHeight w:val="333"/>
        </w:trPr>
        <w:tc>
          <w:tcPr>
            <w:tcW w:w="4230" w:type="dxa"/>
          </w:tcPr>
          <w:p w14:paraId="266016AE" w14:textId="5FB854B2" w:rsidR="00F10B35" w:rsidRPr="001D534E" w:rsidRDefault="00F10B35" w:rsidP="008A5244">
            <w:pPr>
              <w:tabs>
                <w:tab w:val="left" w:pos="600"/>
                <w:tab w:val="left" w:pos="900"/>
                <w:tab w:val="right" w:pos="7280"/>
                <w:tab w:val="right" w:pos="8540"/>
              </w:tabs>
              <w:spacing w:line="320" w:lineRule="exact"/>
              <w:ind w:right="-43"/>
              <w:jc w:val="thaiDistribute"/>
              <w:rPr>
                <w:rFonts w:ascii="Arial" w:hAnsi="Arial" w:cs="Arial"/>
              </w:rPr>
            </w:pPr>
            <w:r w:rsidRPr="001D534E">
              <w:rPr>
                <w:rFonts w:ascii="Arial" w:hAnsi="Arial" w:cs="Arial"/>
                <w:color w:val="000000"/>
              </w:rPr>
              <w:t>Deferred tax:</w:t>
            </w:r>
          </w:p>
        </w:tc>
        <w:tc>
          <w:tcPr>
            <w:tcW w:w="1213" w:type="dxa"/>
            <w:vAlign w:val="bottom"/>
          </w:tcPr>
          <w:p w14:paraId="61A7403B" w14:textId="77777777" w:rsidR="00F10B35" w:rsidRPr="001D534E" w:rsidRDefault="00F10B35" w:rsidP="008A5244">
            <w:pPr>
              <w:tabs>
                <w:tab w:val="decimal" w:pos="975"/>
              </w:tabs>
              <w:spacing w:line="320" w:lineRule="exact"/>
              <w:ind w:right="-43"/>
              <w:rPr>
                <w:rFonts w:ascii="Arial" w:hAnsi="Arial" w:cs="Arial"/>
                <w:spacing w:val="-4"/>
              </w:rPr>
            </w:pPr>
          </w:p>
        </w:tc>
        <w:tc>
          <w:tcPr>
            <w:tcW w:w="1213" w:type="dxa"/>
            <w:vAlign w:val="bottom"/>
          </w:tcPr>
          <w:p w14:paraId="4F52DB77" w14:textId="5C19B7A6" w:rsidR="00F10B35" w:rsidRPr="001D534E" w:rsidRDefault="00F10B35" w:rsidP="008A5244">
            <w:pPr>
              <w:tabs>
                <w:tab w:val="decimal" w:pos="975"/>
              </w:tabs>
              <w:spacing w:line="320" w:lineRule="exact"/>
              <w:ind w:right="-43"/>
              <w:rPr>
                <w:rFonts w:ascii="Arial" w:hAnsi="Arial" w:cs="Arial"/>
                <w:spacing w:val="-4"/>
              </w:rPr>
            </w:pPr>
          </w:p>
        </w:tc>
        <w:tc>
          <w:tcPr>
            <w:tcW w:w="1213" w:type="dxa"/>
            <w:vAlign w:val="bottom"/>
          </w:tcPr>
          <w:p w14:paraId="38BA3E4C" w14:textId="77777777" w:rsidR="00F10B35" w:rsidRPr="001D534E" w:rsidRDefault="00F10B35" w:rsidP="008A5244">
            <w:pPr>
              <w:tabs>
                <w:tab w:val="decimal" w:pos="975"/>
              </w:tabs>
              <w:spacing w:line="320" w:lineRule="exact"/>
              <w:ind w:right="-43"/>
              <w:rPr>
                <w:rFonts w:ascii="Arial" w:hAnsi="Arial" w:cs="Arial"/>
                <w:spacing w:val="-4"/>
              </w:rPr>
            </w:pPr>
          </w:p>
        </w:tc>
        <w:tc>
          <w:tcPr>
            <w:tcW w:w="1214" w:type="dxa"/>
            <w:vAlign w:val="bottom"/>
          </w:tcPr>
          <w:p w14:paraId="5BF4A9D2" w14:textId="77777777" w:rsidR="00F10B35" w:rsidRPr="001D534E" w:rsidRDefault="00F10B35" w:rsidP="008A5244">
            <w:pPr>
              <w:tabs>
                <w:tab w:val="decimal" w:pos="975"/>
              </w:tabs>
              <w:spacing w:line="320" w:lineRule="exact"/>
              <w:ind w:right="-43"/>
              <w:rPr>
                <w:rFonts w:ascii="Arial" w:hAnsi="Arial" w:cs="Arial"/>
              </w:rPr>
            </w:pPr>
          </w:p>
        </w:tc>
      </w:tr>
      <w:tr w:rsidR="00F10B35" w:rsidRPr="001D534E" w14:paraId="48F253E2" w14:textId="77777777" w:rsidTr="00F0194D">
        <w:trPr>
          <w:trHeight w:val="333"/>
        </w:trPr>
        <w:tc>
          <w:tcPr>
            <w:tcW w:w="4230" w:type="dxa"/>
          </w:tcPr>
          <w:p w14:paraId="3D9616B8" w14:textId="77777777" w:rsidR="00F10B35" w:rsidRPr="001D534E" w:rsidRDefault="00F10B35" w:rsidP="008A5244">
            <w:pPr>
              <w:spacing w:line="320" w:lineRule="exact"/>
              <w:ind w:left="162" w:hanging="162"/>
              <w:jc w:val="both"/>
              <w:rPr>
                <w:rFonts w:ascii="Arial" w:hAnsi="Arial" w:cs="Arial"/>
              </w:rPr>
            </w:pPr>
            <w:r w:rsidRPr="001D534E">
              <w:rPr>
                <w:rFonts w:ascii="Arial" w:hAnsi="Arial" w:cs="Arial"/>
              </w:rPr>
              <w:t xml:space="preserve">Deferred tax from temporary differences </w:t>
            </w:r>
          </w:p>
          <w:p w14:paraId="2511EFBE" w14:textId="41F25375" w:rsidR="00F10B35" w:rsidRPr="001D534E" w:rsidRDefault="00F10B35" w:rsidP="008A5244">
            <w:pPr>
              <w:tabs>
                <w:tab w:val="left" w:pos="900"/>
                <w:tab w:val="left" w:pos="1440"/>
                <w:tab w:val="right" w:pos="5490"/>
                <w:tab w:val="right" w:pos="7740"/>
                <w:tab w:val="right" w:pos="9180"/>
              </w:tabs>
              <w:spacing w:line="320" w:lineRule="exact"/>
              <w:ind w:right="-45"/>
              <w:jc w:val="thaiDistribute"/>
              <w:rPr>
                <w:rFonts w:ascii="Arial" w:hAnsi="Arial" w:cs="Arial"/>
                <w:cs/>
              </w:rPr>
            </w:pPr>
            <w:r w:rsidRPr="001D534E">
              <w:rPr>
                <w:rFonts w:ascii="Arial" w:hAnsi="Arial" w:cs="Arial"/>
                <w:cs/>
              </w:rPr>
              <w:t xml:space="preserve">   </w:t>
            </w:r>
            <w:r w:rsidRPr="001D534E">
              <w:rPr>
                <w:rFonts w:ascii="Arial" w:hAnsi="Arial" w:cs="Arial"/>
              </w:rPr>
              <w:t xml:space="preserve">and reversal of temporary differences  </w:t>
            </w:r>
          </w:p>
        </w:tc>
        <w:tc>
          <w:tcPr>
            <w:tcW w:w="1213" w:type="dxa"/>
            <w:vAlign w:val="bottom"/>
          </w:tcPr>
          <w:p w14:paraId="24551785" w14:textId="621193F3" w:rsidR="00F10B35" w:rsidRPr="001D534E" w:rsidRDefault="00220422" w:rsidP="008A5244">
            <w:pPr>
              <w:pBdr>
                <w:bottom w:val="single" w:sz="4" w:space="1" w:color="auto"/>
              </w:pBdr>
              <w:tabs>
                <w:tab w:val="decimal" w:pos="975"/>
              </w:tabs>
              <w:spacing w:line="320" w:lineRule="exact"/>
              <w:ind w:right="-43"/>
              <w:rPr>
                <w:rFonts w:ascii="Arial" w:hAnsi="Arial" w:cs="Arial"/>
                <w:spacing w:val="-4"/>
              </w:rPr>
            </w:pPr>
            <w:r w:rsidRPr="001D534E">
              <w:rPr>
                <w:rFonts w:ascii="Arial" w:hAnsi="Arial" w:cs="Arial"/>
                <w:spacing w:val="-4"/>
              </w:rPr>
              <w:t>4,974</w:t>
            </w:r>
          </w:p>
        </w:tc>
        <w:tc>
          <w:tcPr>
            <w:tcW w:w="1213" w:type="dxa"/>
            <w:vAlign w:val="bottom"/>
          </w:tcPr>
          <w:p w14:paraId="3C270F4F" w14:textId="4AAF9408" w:rsidR="00F10B35" w:rsidRPr="001D534E" w:rsidRDefault="00F10B35" w:rsidP="008A5244">
            <w:pPr>
              <w:pBdr>
                <w:bottom w:val="single" w:sz="4" w:space="1" w:color="auto"/>
              </w:pBdr>
              <w:tabs>
                <w:tab w:val="decimal" w:pos="975"/>
              </w:tabs>
              <w:spacing w:line="320" w:lineRule="exact"/>
              <w:ind w:right="-43"/>
              <w:rPr>
                <w:rFonts w:ascii="Arial" w:hAnsi="Arial" w:cs="Arial"/>
                <w:spacing w:val="-4"/>
              </w:rPr>
            </w:pPr>
            <w:r w:rsidRPr="001D534E">
              <w:rPr>
                <w:rFonts w:ascii="Arial" w:hAnsi="Arial" w:cs="Arial"/>
                <w:spacing w:val="-4"/>
              </w:rPr>
              <w:t>(5,687)</w:t>
            </w:r>
          </w:p>
        </w:tc>
        <w:tc>
          <w:tcPr>
            <w:tcW w:w="1213" w:type="dxa"/>
            <w:vAlign w:val="bottom"/>
          </w:tcPr>
          <w:p w14:paraId="418327E2" w14:textId="33D9A756" w:rsidR="00F10B35" w:rsidRPr="001D534E" w:rsidRDefault="008A460D" w:rsidP="008A5244">
            <w:pPr>
              <w:pBdr>
                <w:bottom w:val="single" w:sz="4" w:space="1" w:color="auto"/>
              </w:pBdr>
              <w:tabs>
                <w:tab w:val="decimal" w:pos="975"/>
              </w:tabs>
              <w:spacing w:line="320" w:lineRule="exact"/>
              <w:ind w:right="-43"/>
              <w:rPr>
                <w:rFonts w:ascii="Arial" w:hAnsi="Arial" w:cs="Arial"/>
                <w:spacing w:val="-4"/>
              </w:rPr>
            </w:pPr>
            <w:r w:rsidRPr="001D534E">
              <w:rPr>
                <w:rFonts w:ascii="Arial" w:hAnsi="Arial" w:cs="Arial"/>
                <w:spacing w:val="-4"/>
              </w:rPr>
              <w:t>4,974</w:t>
            </w:r>
          </w:p>
        </w:tc>
        <w:tc>
          <w:tcPr>
            <w:tcW w:w="1214" w:type="dxa"/>
            <w:vAlign w:val="bottom"/>
          </w:tcPr>
          <w:p w14:paraId="5F9DEF4D" w14:textId="106C848B" w:rsidR="00F10B35" w:rsidRPr="001D534E" w:rsidRDefault="00F10B35" w:rsidP="008A5244">
            <w:pPr>
              <w:pBdr>
                <w:bottom w:val="single" w:sz="4" w:space="1" w:color="auto"/>
              </w:pBdr>
              <w:tabs>
                <w:tab w:val="decimal" w:pos="975"/>
              </w:tabs>
              <w:spacing w:line="320" w:lineRule="exact"/>
              <w:ind w:right="-43"/>
              <w:rPr>
                <w:rFonts w:ascii="Arial" w:hAnsi="Arial" w:cs="Arial"/>
              </w:rPr>
            </w:pPr>
            <w:r w:rsidRPr="001D534E">
              <w:rPr>
                <w:rFonts w:ascii="Arial" w:hAnsi="Arial" w:cs="Arial"/>
                <w:spacing w:val="-4"/>
              </w:rPr>
              <w:t>(5,687)</w:t>
            </w:r>
          </w:p>
        </w:tc>
      </w:tr>
      <w:tr w:rsidR="00F10B35" w:rsidRPr="001D534E" w14:paraId="1236DB58" w14:textId="77777777" w:rsidTr="00F0194D">
        <w:trPr>
          <w:trHeight w:val="297"/>
        </w:trPr>
        <w:tc>
          <w:tcPr>
            <w:tcW w:w="4230" w:type="dxa"/>
          </w:tcPr>
          <w:p w14:paraId="38E390FC" w14:textId="64ED6E23" w:rsidR="00F10B35" w:rsidRPr="001D534E" w:rsidRDefault="00F10B35" w:rsidP="008A5244">
            <w:pPr>
              <w:tabs>
                <w:tab w:val="left" w:pos="600"/>
                <w:tab w:val="left" w:pos="900"/>
                <w:tab w:val="right" w:pos="7280"/>
                <w:tab w:val="right" w:pos="8540"/>
              </w:tabs>
              <w:spacing w:line="320" w:lineRule="exact"/>
              <w:ind w:right="-43"/>
              <w:jc w:val="thaiDistribute"/>
              <w:rPr>
                <w:rFonts w:ascii="Arial" w:hAnsi="Arial" w:cs="Arial"/>
                <w:color w:val="000000"/>
              </w:rPr>
            </w:pPr>
            <w:r w:rsidRPr="001D534E">
              <w:rPr>
                <w:rFonts w:ascii="Arial" w:hAnsi="Arial" w:cs="Arial"/>
                <w:color w:val="000000"/>
              </w:rPr>
              <w:t>Income tax expense</w:t>
            </w:r>
            <w:r w:rsidR="00DA57DE">
              <w:rPr>
                <w:rFonts w:ascii="Arial" w:hAnsi="Arial" w:cs="Arial"/>
                <w:color w:val="000000"/>
              </w:rPr>
              <w:t>s</w:t>
            </w:r>
            <w:r w:rsidRPr="001D534E">
              <w:rPr>
                <w:rFonts w:ascii="Arial" w:hAnsi="Arial" w:cs="Arial"/>
                <w:color w:val="000000"/>
              </w:rPr>
              <w:t xml:space="preserve"> reported in </w:t>
            </w:r>
          </w:p>
          <w:p w14:paraId="1388E90F" w14:textId="764ECC7F" w:rsidR="00F10B35" w:rsidRPr="001D534E" w:rsidRDefault="00F10B35" w:rsidP="008A5244">
            <w:pPr>
              <w:tabs>
                <w:tab w:val="left" w:pos="600"/>
                <w:tab w:val="left" w:pos="900"/>
                <w:tab w:val="right" w:pos="7280"/>
                <w:tab w:val="right" w:pos="8540"/>
              </w:tabs>
              <w:spacing w:line="320" w:lineRule="exact"/>
              <w:ind w:right="-43"/>
              <w:jc w:val="thaiDistribute"/>
              <w:rPr>
                <w:rFonts w:ascii="Arial" w:hAnsi="Arial" w:cs="Arial"/>
                <w:cs/>
              </w:rPr>
            </w:pPr>
            <w:r w:rsidRPr="001D534E">
              <w:rPr>
                <w:rFonts w:ascii="Arial" w:hAnsi="Arial" w:cs="Arial"/>
                <w:color w:val="000000"/>
              </w:rPr>
              <w:t xml:space="preserve">   income statement</w:t>
            </w:r>
          </w:p>
        </w:tc>
        <w:tc>
          <w:tcPr>
            <w:tcW w:w="1213" w:type="dxa"/>
            <w:vAlign w:val="bottom"/>
          </w:tcPr>
          <w:p w14:paraId="779F22A4" w14:textId="305A1A93" w:rsidR="00F10B35" w:rsidRPr="001D534E" w:rsidRDefault="00220422" w:rsidP="008A5244">
            <w:pPr>
              <w:pBdr>
                <w:bottom w:val="double" w:sz="4" w:space="1" w:color="auto"/>
              </w:pBdr>
              <w:tabs>
                <w:tab w:val="decimal" w:pos="975"/>
              </w:tabs>
              <w:spacing w:line="320" w:lineRule="exact"/>
              <w:ind w:right="-43"/>
              <w:rPr>
                <w:rFonts w:ascii="Arial" w:hAnsi="Arial" w:cs="Arial"/>
                <w:spacing w:val="-4"/>
              </w:rPr>
            </w:pPr>
            <w:r w:rsidRPr="001D534E">
              <w:rPr>
                <w:rFonts w:ascii="Arial" w:hAnsi="Arial" w:cs="Arial"/>
                <w:spacing w:val="-4"/>
              </w:rPr>
              <w:t>125,513</w:t>
            </w:r>
          </w:p>
        </w:tc>
        <w:tc>
          <w:tcPr>
            <w:tcW w:w="1213" w:type="dxa"/>
            <w:vAlign w:val="bottom"/>
          </w:tcPr>
          <w:p w14:paraId="0661A3C4" w14:textId="38473D3C" w:rsidR="00F10B35" w:rsidRPr="001D534E" w:rsidRDefault="00F10B35" w:rsidP="008A5244">
            <w:pPr>
              <w:pBdr>
                <w:bottom w:val="double" w:sz="4" w:space="1" w:color="auto"/>
              </w:pBdr>
              <w:tabs>
                <w:tab w:val="decimal" w:pos="975"/>
              </w:tabs>
              <w:spacing w:line="320" w:lineRule="exact"/>
              <w:ind w:right="-43"/>
              <w:rPr>
                <w:rFonts w:ascii="Arial" w:hAnsi="Arial" w:cs="Arial"/>
                <w:spacing w:val="-4"/>
              </w:rPr>
            </w:pPr>
            <w:r w:rsidRPr="001D534E">
              <w:rPr>
                <w:rFonts w:ascii="Arial" w:hAnsi="Arial" w:cs="Arial"/>
                <w:spacing w:val="-4"/>
              </w:rPr>
              <w:t>105,400</w:t>
            </w:r>
          </w:p>
        </w:tc>
        <w:tc>
          <w:tcPr>
            <w:tcW w:w="1213" w:type="dxa"/>
            <w:vAlign w:val="bottom"/>
          </w:tcPr>
          <w:p w14:paraId="6AD45C55" w14:textId="2590FB7B" w:rsidR="00F10B35" w:rsidRPr="001D534E" w:rsidRDefault="008A460D" w:rsidP="008A5244">
            <w:pPr>
              <w:pBdr>
                <w:bottom w:val="double" w:sz="4" w:space="1" w:color="auto"/>
              </w:pBdr>
              <w:tabs>
                <w:tab w:val="decimal" w:pos="975"/>
              </w:tabs>
              <w:spacing w:line="320" w:lineRule="exact"/>
              <w:ind w:right="-43"/>
              <w:rPr>
                <w:rFonts w:ascii="Arial" w:hAnsi="Arial" w:cs="Arial"/>
                <w:spacing w:val="-4"/>
              </w:rPr>
            </w:pPr>
            <w:r w:rsidRPr="001D534E">
              <w:rPr>
                <w:rFonts w:ascii="Arial" w:hAnsi="Arial" w:cs="Arial"/>
                <w:spacing w:val="-4"/>
              </w:rPr>
              <w:t>125,513</w:t>
            </w:r>
          </w:p>
        </w:tc>
        <w:tc>
          <w:tcPr>
            <w:tcW w:w="1214" w:type="dxa"/>
            <w:vAlign w:val="bottom"/>
          </w:tcPr>
          <w:p w14:paraId="6FE729AE" w14:textId="70E09C4E" w:rsidR="00F10B35" w:rsidRPr="001D534E" w:rsidRDefault="00F10B35" w:rsidP="008A5244">
            <w:pPr>
              <w:pBdr>
                <w:bottom w:val="double" w:sz="4" w:space="1" w:color="auto"/>
              </w:pBdr>
              <w:tabs>
                <w:tab w:val="decimal" w:pos="975"/>
              </w:tabs>
              <w:spacing w:line="320" w:lineRule="exact"/>
              <w:ind w:right="-43"/>
              <w:rPr>
                <w:rFonts w:ascii="Arial" w:hAnsi="Arial" w:cs="Arial"/>
              </w:rPr>
            </w:pPr>
            <w:r w:rsidRPr="001D534E">
              <w:rPr>
                <w:rFonts w:ascii="Arial" w:hAnsi="Arial" w:cs="Arial"/>
                <w:spacing w:val="-4"/>
              </w:rPr>
              <w:t>105,400</w:t>
            </w:r>
          </w:p>
        </w:tc>
      </w:tr>
    </w:tbl>
    <w:p w14:paraId="5A2F019C" w14:textId="77777777" w:rsidR="0054539A" w:rsidRPr="001D534E" w:rsidRDefault="0054539A" w:rsidP="002105D5">
      <w:pPr>
        <w:widowControl/>
        <w:overflowPunct/>
        <w:autoSpaceDE/>
        <w:autoSpaceDN/>
        <w:adjustRightInd/>
        <w:spacing w:before="240" w:after="120" w:line="380" w:lineRule="exact"/>
        <w:ind w:left="547"/>
        <w:jc w:val="thaiDistribute"/>
        <w:textAlignment w:val="auto"/>
        <w:rPr>
          <w:rFonts w:ascii="Arial" w:hAnsi="Arial" w:cs="Arial"/>
          <w:sz w:val="22"/>
          <w:szCs w:val="22"/>
        </w:rPr>
      </w:pPr>
    </w:p>
    <w:p w14:paraId="1AEBDE5B" w14:textId="77777777" w:rsidR="0054539A" w:rsidRPr="001D534E" w:rsidRDefault="0054539A">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649AA0B4" w14:textId="585DA0BA" w:rsidR="00797566" w:rsidRPr="001D534E" w:rsidRDefault="00797566" w:rsidP="002105D5">
      <w:pPr>
        <w:widowControl/>
        <w:overflowPunct/>
        <w:autoSpaceDE/>
        <w:autoSpaceDN/>
        <w:adjustRightInd/>
        <w:spacing w:before="240" w:after="120" w:line="380" w:lineRule="exact"/>
        <w:ind w:left="547"/>
        <w:jc w:val="thaiDistribute"/>
        <w:textAlignment w:val="auto"/>
        <w:rPr>
          <w:rFonts w:ascii="Arial" w:hAnsi="Arial" w:cs="Arial"/>
          <w:sz w:val="22"/>
          <w:szCs w:val="22"/>
        </w:rPr>
      </w:pPr>
      <w:r w:rsidRPr="001D534E">
        <w:rPr>
          <w:rFonts w:ascii="Arial" w:hAnsi="Arial" w:cs="Arial"/>
          <w:sz w:val="22"/>
          <w:szCs w:val="22"/>
        </w:rPr>
        <w:lastRenderedPageBreak/>
        <w:t xml:space="preserve">The amounts of income tax relating to each component of other comprehensive income for the years ended 31 December </w:t>
      </w:r>
      <w:r w:rsidR="00265222" w:rsidRPr="001D534E">
        <w:rPr>
          <w:rFonts w:ascii="Arial" w:hAnsi="Arial" w:cs="Arial"/>
          <w:sz w:val="22"/>
          <w:szCs w:val="22"/>
        </w:rPr>
        <w:t>2025</w:t>
      </w:r>
      <w:r w:rsidRPr="001D534E">
        <w:rPr>
          <w:rFonts w:ascii="Arial" w:hAnsi="Arial" w:cs="Arial"/>
          <w:sz w:val="22"/>
          <w:szCs w:val="22"/>
        </w:rPr>
        <w:t xml:space="preserve"> and </w:t>
      </w:r>
      <w:r w:rsidR="00265222" w:rsidRPr="001D534E">
        <w:rPr>
          <w:rFonts w:ascii="Arial" w:hAnsi="Arial" w:cs="Arial"/>
          <w:sz w:val="22"/>
          <w:szCs w:val="22"/>
        </w:rPr>
        <w:t>2024</w:t>
      </w:r>
      <w:r w:rsidRPr="001D534E">
        <w:rPr>
          <w:rFonts w:ascii="Arial" w:hAnsi="Arial" w:cs="Arial"/>
          <w:sz w:val="22"/>
          <w:szCs w:val="22"/>
        </w:rPr>
        <w:t xml:space="preserve"> are as follows:</w:t>
      </w:r>
    </w:p>
    <w:tbl>
      <w:tblPr>
        <w:tblW w:w="9083" w:type="dxa"/>
        <w:tblInd w:w="450" w:type="dxa"/>
        <w:tblLayout w:type="fixed"/>
        <w:tblLook w:val="04A0" w:firstRow="1" w:lastRow="0" w:firstColumn="1" w:lastColumn="0" w:noHBand="0" w:noVBand="1"/>
      </w:tblPr>
      <w:tblGrid>
        <w:gridCol w:w="4230"/>
        <w:gridCol w:w="1213"/>
        <w:gridCol w:w="1213"/>
        <w:gridCol w:w="1213"/>
        <w:gridCol w:w="1214"/>
      </w:tblGrid>
      <w:tr w:rsidR="000B2C1A" w:rsidRPr="001D534E" w14:paraId="01F934D5" w14:textId="77777777">
        <w:trPr>
          <w:trHeight w:val="409"/>
        </w:trPr>
        <w:tc>
          <w:tcPr>
            <w:tcW w:w="4230" w:type="dxa"/>
          </w:tcPr>
          <w:p w14:paraId="7F2A4680" w14:textId="77777777" w:rsidR="000B2C1A" w:rsidRPr="001D534E" w:rsidRDefault="000B2C1A" w:rsidP="00DD65A4">
            <w:pPr>
              <w:tabs>
                <w:tab w:val="left" w:pos="600"/>
                <w:tab w:val="left" w:pos="900"/>
                <w:tab w:val="right" w:pos="7280"/>
                <w:tab w:val="right" w:pos="8540"/>
              </w:tabs>
              <w:spacing w:line="340" w:lineRule="exact"/>
              <w:ind w:right="-43"/>
              <w:jc w:val="thaiDistribute"/>
              <w:rPr>
                <w:rFonts w:ascii="Arial" w:hAnsi="Arial" w:cs="Arial"/>
                <w:cs/>
              </w:rPr>
            </w:pPr>
          </w:p>
        </w:tc>
        <w:tc>
          <w:tcPr>
            <w:tcW w:w="4853" w:type="dxa"/>
            <w:gridSpan w:val="4"/>
          </w:tcPr>
          <w:p w14:paraId="13DF8B8C" w14:textId="77777777" w:rsidR="000B2C1A" w:rsidRPr="001D534E" w:rsidRDefault="000B2C1A" w:rsidP="00DD65A4">
            <w:pPr>
              <w:tabs>
                <w:tab w:val="left" w:pos="600"/>
                <w:tab w:val="left" w:pos="900"/>
                <w:tab w:val="right" w:pos="7280"/>
                <w:tab w:val="right" w:pos="8540"/>
              </w:tabs>
              <w:spacing w:line="340" w:lineRule="exact"/>
              <w:ind w:right="-43"/>
              <w:jc w:val="right"/>
              <w:rPr>
                <w:rFonts w:ascii="Arial" w:hAnsi="Arial" w:cs="Arial"/>
                <w:u w:val="single"/>
              </w:rPr>
            </w:pPr>
            <w:r w:rsidRPr="001D534E">
              <w:rPr>
                <w:rFonts w:ascii="Arial" w:hAnsi="Arial" w:cs="Arial"/>
              </w:rPr>
              <w:t>(Unit: Thousand Baht)</w:t>
            </w:r>
          </w:p>
        </w:tc>
      </w:tr>
      <w:tr w:rsidR="000B2C1A" w:rsidRPr="001D534E" w14:paraId="7E06852D" w14:textId="77777777">
        <w:trPr>
          <w:trHeight w:val="398"/>
        </w:trPr>
        <w:tc>
          <w:tcPr>
            <w:tcW w:w="4230" w:type="dxa"/>
          </w:tcPr>
          <w:p w14:paraId="506C80FB" w14:textId="77777777" w:rsidR="000B2C1A" w:rsidRPr="001D534E" w:rsidRDefault="000B2C1A" w:rsidP="00DD65A4">
            <w:pPr>
              <w:tabs>
                <w:tab w:val="left" w:pos="600"/>
                <w:tab w:val="left" w:pos="900"/>
                <w:tab w:val="right" w:pos="7280"/>
                <w:tab w:val="right" w:pos="8540"/>
              </w:tabs>
              <w:spacing w:line="340" w:lineRule="exact"/>
              <w:ind w:right="-43"/>
              <w:jc w:val="thaiDistribute"/>
              <w:rPr>
                <w:rFonts w:ascii="Arial" w:hAnsi="Arial" w:cs="Arial"/>
                <w:cs/>
              </w:rPr>
            </w:pPr>
          </w:p>
        </w:tc>
        <w:tc>
          <w:tcPr>
            <w:tcW w:w="2426" w:type="dxa"/>
            <w:gridSpan w:val="2"/>
          </w:tcPr>
          <w:p w14:paraId="6D9D0077" w14:textId="77777777" w:rsidR="000B2C1A" w:rsidRPr="001D534E" w:rsidRDefault="000B2C1A"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Consolidated              financial statements</w:t>
            </w:r>
          </w:p>
        </w:tc>
        <w:tc>
          <w:tcPr>
            <w:tcW w:w="2427" w:type="dxa"/>
            <w:gridSpan w:val="2"/>
            <w:vAlign w:val="bottom"/>
          </w:tcPr>
          <w:p w14:paraId="3B27B98F" w14:textId="77777777" w:rsidR="000B2C1A" w:rsidRPr="001D534E" w:rsidRDefault="000B2C1A"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0B2C1A" w:rsidRPr="001D534E" w14:paraId="73211802" w14:textId="77777777">
        <w:trPr>
          <w:trHeight w:val="378"/>
        </w:trPr>
        <w:tc>
          <w:tcPr>
            <w:tcW w:w="4230" w:type="dxa"/>
          </w:tcPr>
          <w:p w14:paraId="5B301492" w14:textId="77777777" w:rsidR="000B2C1A" w:rsidRPr="001D534E" w:rsidRDefault="000B2C1A" w:rsidP="00DD65A4">
            <w:pPr>
              <w:tabs>
                <w:tab w:val="left" w:pos="600"/>
                <w:tab w:val="left" w:pos="900"/>
                <w:tab w:val="right" w:pos="7280"/>
                <w:tab w:val="right" w:pos="8540"/>
              </w:tabs>
              <w:spacing w:line="340" w:lineRule="exact"/>
              <w:ind w:right="-43"/>
              <w:jc w:val="thaiDistribute"/>
              <w:rPr>
                <w:rFonts w:ascii="Arial" w:hAnsi="Arial" w:cs="Arial"/>
              </w:rPr>
            </w:pPr>
            <w:r w:rsidRPr="001D534E">
              <w:rPr>
                <w:rFonts w:ascii="Arial" w:hAnsi="Arial" w:cs="Arial"/>
              </w:rPr>
              <w:br w:type="page"/>
            </w:r>
          </w:p>
        </w:tc>
        <w:tc>
          <w:tcPr>
            <w:tcW w:w="1213" w:type="dxa"/>
          </w:tcPr>
          <w:p w14:paraId="5E91FD61" w14:textId="78F28C4F" w:rsidR="000B2C1A"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213" w:type="dxa"/>
          </w:tcPr>
          <w:p w14:paraId="21B25200" w14:textId="3E022AE2" w:rsidR="000B2C1A"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c>
          <w:tcPr>
            <w:tcW w:w="1213" w:type="dxa"/>
          </w:tcPr>
          <w:p w14:paraId="510082B8" w14:textId="1C1058E9" w:rsidR="000B2C1A"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2025</w:t>
            </w:r>
          </w:p>
        </w:tc>
        <w:tc>
          <w:tcPr>
            <w:tcW w:w="1214" w:type="dxa"/>
          </w:tcPr>
          <w:p w14:paraId="1BA3B9F1" w14:textId="0A923282" w:rsidR="000B2C1A" w:rsidRPr="001D534E" w:rsidRDefault="00265222" w:rsidP="00DD65A4">
            <w:pPr>
              <w:pBdr>
                <w:bottom w:val="single" w:sz="4" w:space="1" w:color="auto"/>
              </w:pBdr>
              <w:tabs>
                <w:tab w:val="left" w:pos="600"/>
                <w:tab w:val="left" w:pos="900"/>
                <w:tab w:val="right" w:pos="7280"/>
                <w:tab w:val="right" w:pos="8540"/>
              </w:tabs>
              <w:spacing w:line="340" w:lineRule="exact"/>
              <w:ind w:right="-43"/>
              <w:jc w:val="center"/>
              <w:rPr>
                <w:rFonts w:ascii="Arial" w:hAnsi="Arial" w:cs="Arial"/>
              </w:rPr>
            </w:pPr>
            <w:r w:rsidRPr="001D534E">
              <w:rPr>
                <w:rFonts w:ascii="Arial" w:hAnsi="Arial" w:cs="Arial"/>
              </w:rPr>
              <w:t>2024</w:t>
            </w:r>
          </w:p>
        </w:tc>
      </w:tr>
      <w:tr w:rsidR="000B2C1A" w:rsidRPr="001D534E" w14:paraId="654B22BC" w14:textId="77777777">
        <w:trPr>
          <w:trHeight w:val="333"/>
        </w:trPr>
        <w:tc>
          <w:tcPr>
            <w:tcW w:w="4230" w:type="dxa"/>
          </w:tcPr>
          <w:p w14:paraId="57A2ED2D" w14:textId="77777777" w:rsidR="000B2C1A" w:rsidRPr="001D534E" w:rsidRDefault="000B2C1A" w:rsidP="00DD65A4">
            <w:pPr>
              <w:tabs>
                <w:tab w:val="left" w:pos="600"/>
                <w:tab w:val="left" w:pos="900"/>
                <w:tab w:val="right" w:pos="7280"/>
                <w:tab w:val="right" w:pos="8540"/>
              </w:tabs>
              <w:spacing w:line="340" w:lineRule="exact"/>
              <w:ind w:left="159" w:right="-43" w:hanging="159"/>
              <w:jc w:val="thaiDistribute"/>
              <w:rPr>
                <w:rFonts w:ascii="Arial" w:hAnsi="Arial" w:cs="Arial"/>
              </w:rPr>
            </w:pPr>
            <w:r w:rsidRPr="001D534E">
              <w:rPr>
                <w:rFonts w:ascii="Arial" w:hAnsi="Arial" w:cs="Arial"/>
              </w:rPr>
              <w:t>Deferred tax on:</w:t>
            </w:r>
          </w:p>
        </w:tc>
        <w:tc>
          <w:tcPr>
            <w:tcW w:w="1213" w:type="dxa"/>
          </w:tcPr>
          <w:p w14:paraId="2071B948" w14:textId="77777777" w:rsidR="000B2C1A" w:rsidRPr="001D534E" w:rsidRDefault="000B2C1A" w:rsidP="00DD65A4">
            <w:pPr>
              <w:tabs>
                <w:tab w:val="decimal" w:pos="1092"/>
              </w:tabs>
              <w:spacing w:line="340" w:lineRule="exact"/>
              <w:ind w:right="-43"/>
              <w:jc w:val="both"/>
              <w:rPr>
                <w:rFonts w:ascii="Arial" w:hAnsi="Arial" w:cs="Arial"/>
              </w:rPr>
            </w:pPr>
          </w:p>
        </w:tc>
        <w:tc>
          <w:tcPr>
            <w:tcW w:w="1213" w:type="dxa"/>
          </w:tcPr>
          <w:p w14:paraId="45DDC224" w14:textId="77777777" w:rsidR="000B2C1A" w:rsidRPr="001D534E" w:rsidRDefault="000B2C1A" w:rsidP="00DD65A4">
            <w:pPr>
              <w:tabs>
                <w:tab w:val="decimal" w:pos="1092"/>
              </w:tabs>
              <w:spacing w:line="340" w:lineRule="exact"/>
              <w:ind w:right="-43"/>
              <w:jc w:val="both"/>
              <w:rPr>
                <w:rFonts w:ascii="Arial" w:hAnsi="Arial" w:cs="Arial"/>
              </w:rPr>
            </w:pPr>
          </w:p>
        </w:tc>
        <w:tc>
          <w:tcPr>
            <w:tcW w:w="1213" w:type="dxa"/>
          </w:tcPr>
          <w:p w14:paraId="676DC7C0" w14:textId="77777777" w:rsidR="000B2C1A" w:rsidRPr="001D534E" w:rsidRDefault="000B2C1A" w:rsidP="00DD65A4">
            <w:pPr>
              <w:tabs>
                <w:tab w:val="decimal" w:pos="1092"/>
              </w:tabs>
              <w:spacing w:line="340" w:lineRule="exact"/>
              <w:ind w:right="-43"/>
              <w:jc w:val="both"/>
              <w:rPr>
                <w:rFonts w:ascii="Arial" w:hAnsi="Arial" w:cs="Arial"/>
              </w:rPr>
            </w:pPr>
          </w:p>
        </w:tc>
        <w:tc>
          <w:tcPr>
            <w:tcW w:w="1214" w:type="dxa"/>
            <w:vAlign w:val="bottom"/>
          </w:tcPr>
          <w:p w14:paraId="7995076F" w14:textId="77777777" w:rsidR="000B2C1A" w:rsidRPr="001D534E" w:rsidRDefault="000B2C1A" w:rsidP="00DD65A4">
            <w:pPr>
              <w:tabs>
                <w:tab w:val="decimal" w:pos="1092"/>
              </w:tabs>
              <w:spacing w:line="340" w:lineRule="exact"/>
              <w:ind w:right="-43"/>
              <w:jc w:val="both"/>
              <w:rPr>
                <w:rFonts w:ascii="Arial" w:hAnsi="Arial" w:cs="Arial"/>
              </w:rPr>
            </w:pPr>
          </w:p>
        </w:tc>
      </w:tr>
      <w:tr w:rsidR="00F10B35" w:rsidRPr="001D534E" w14:paraId="5B4EA0EE" w14:textId="77777777">
        <w:trPr>
          <w:trHeight w:val="80"/>
        </w:trPr>
        <w:tc>
          <w:tcPr>
            <w:tcW w:w="4230" w:type="dxa"/>
          </w:tcPr>
          <w:p w14:paraId="0E80786A" w14:textId="77777777" w:rsidR="00F10B35" w:rsidRPr="001D534E" w:rsidRDefault="00F10B35" w:rsidP="00F10B35">
            <w:pPr>
              <w:tabs>
                <w:tab w:val="left" w:pos="600"/>
                <w:tab w:val="left" w:pos="900"/>
                <w:tab w:val="right" w:pos="7280"/>
                <w:tab w:val="right" w:pos="8540"/>
              </w:tabs>
              <w:spacing w:line="340" w:lineRule="exact"/>
              <w:ind w:left="159" w:right="-43" w:hanging="159"/>
              <w:jc w:val="thaiDistribute"/>
              <w:rPr>
                <w:rFonts w:ascii="Arial" w:hAnsi="Arial" w:cs="Arial"/>
              </w:rPr>
            </w:pPr>
            <w:r w:rsidRPr="001D534E">
              <w:rPr>
                <w:rFonts w:ascii="Arial" w:hAnsi="Arial" w:cs="Arial"/>
              </w:rPr>
              <w:tab/>
              <w:t>Actuarial loss</w:t>
            </w:r>
          </w:p>
        </w:tc>
        <w:tc>
          <w:tcPr>
            <w:tcW w:w="1213" w:type="dxa"/>
          </w:tcPr>
          <w:p w14:paraId="7198467B" w14:textId="3EEFF856" w:rsidR="00F10B35" w:rsidRPr="001D534E" w:rsidRDefault="00592E55" w:rsidP="00F10B35">
            <w:pPr>
              <w:tabs>
                <w:tab w:val="decimal" w:pos="885"/>
              </w:tabs>
              <w:spacing w:line="340" w:lineRule="exact"/>
              <w:ind w:right="-42"/>
              <w:jc w:val="thaiDistribute"/>
              <w:rPr>
                <w:rFonts w:ascii="Arial" w:hAnsi="Arial" w:cs="Arial"/>
              </w:rPr>
            </w:pPr>
            <w:r w:rsidRPr="001D534E">
              <w:rPr>
                <w:rFonts w:ascii="Arial" w:hAnsi="Arial" w:cs="Arial"/>
                <w:lang w:val="en-US"/>
              </w:rPr>
              <w:t>(5,291)</w:t>
            </w:r>
          </w:p>
        </w:tc>
        <w:tc>
          <w:tcPr>
            <w:tcW w:w="1213" w:type="dxa"/>
          </w:tcPr>
          <w:p w14:paraId="79D4E3ED" w14:textId="1462A172" w:rsidR="00F10B35" w:rsidRPr="001D534E" w:rsidRDefault="00F10B35" w:rsidP="00F10B35">
            <w:pPr>
              <w:tabs>
                <w:tab w:val="decimal" w:pos="885"/>
              </w:tabs>
              <w:spacing w:line="340" w:lineRule="exact"/>
              <w:ind w:right="-42"/>
              <w:jc w:val="thaiDistribute"/>
              <w:rPr>
                <w:rFonts w:ascii="Arial" w:hAnsi="Arial" w:cs="Arial"/>
              </w:rPr>
            </w:pPr>
            <w:r w:rsidRPr="001D534E">
              <w:rPr>
                <w:rFonts w:ascii="Arial" w:hAnsi="Arial" w:cs="Arial"/>
              </w:rPr>
              <w:t>-</w:t>
            </w:r>
          </w:p>
        </w:tc>
        <w:tc>
          <w:tcPr>
            <w:tcW w:w="1213" w:type="dxa"/>
          </w:tcPr>
          <w:p w14:paraId="7738F60D" w14:textId="2A68AA38" w:rsidR="00F10B35" w:rsidRPr="001D534E" w:rsidRDefault="00FF2196" w:rsidP="00F10B35">
            <w:pPr>
              <w:tabs>
                <w:tab w:val="decimal" w:pos="885"/>
              </w:tabs>
              <w:spacing w:line="340" w:lineRule="exact"/>
              <w:ind w:right="-42"/>
              <w:jc w:val="thaiDistribute"/>
              <w:rPr>
                <w:rFonts w:ascii="Arial" w:hAnsi="Arial" w:cs="Arial"/>
              </w:rPr>
            </w:pPr>
            <w:r w:rsidRPr="001D534E">
              <w:rPr>
                <w:rFonts w:ascii="Arial" w:hAnsi="Arial" w:cs="Arial"/>
                <w:lang w:val="en-US"/>
              </w:rPr>
              <w:t>(5,291)</w:t>
            </w:r>
          </w:p>
        </w:tc>
        <w:tc>
          <w:tcPr>
            <w:tcW w:w="1214" w:type="dxa"/>
          </w:tcPr>
          <w:p w14:paraId="5F4453C5" w14:textId="65E1AAF9" w:rsidR="00F10B35" w:rsidRPr="001D534E" w:rsidRDefault="00F10B35" w:rsidP="00F10B35">
            <w:pPr>
              <w:tabs>
                <w:tab w:val="decimal" w:pos="885"/>
              </w:tabs>
              <w:spacing w:line="340" w:lineRule="exact"/>
              <w:ind w:right="-42"/>
              <w:jc w:val="thaiDistribute"/>
              <w:rPr>
                <w:rFonts w:ascii="Arial" w:hAnsi="Arial" w:cs="Arial"/>
              </w:rPr>
            </w:pPr>
            <w:r w:rsidRPr="001D534E">
              <w:rPr>
                <w:rFonts w:ascii="Arial" w:hAnsi="Arial" w:cs="Arial"/>
              </w:rPr>
              <w:t>-</w:t>
            </w:r>
          </w:p>
        </w:tc>
      </w:tr>
      <w:tr w:rsidR="00F10B35" w:rsidRPr="001D534E" w14:paraId="7057D14E" w14:textId="77777777">
        <w:trPr>
          <w:trHeight w:val="333"/>
        </w:trPr>
        <w:tc>
          <w:tcPr>
            <w:tcW w:w="4230" w:type="dxa"/>
          </w:tcPr>
          <w:p w14:paraId="41294216" w14:textId="510F0CA1" w:rsidR="00F10B35" w:rsidRPr="001D534E" w:rsidRDefault="00B71834" w:rsidP="00F10B35">
            <w:pPr>
              <w:tabs>
                <w:tab w:val="left" w:pos="900"/>
                <w:tab w:val="left" w:pos="1440"/>
                <w:tab w:val="right" w:pos="5490"/>
                <w:tab w:val="right" w:pos="7740"/>
                <w:tab w:val="right" w:pos="9180"/>
              </w:tabs>
              <w:spacing w:line="340" w:lineRule="exact"/>
              <w:ind w:left="159" w:right="-45" w:hanging="159"/>
              <w:jc w:val="thaiDistribute"/>
              <w:rPr>
                <w:rFonts w:ascii="Arial" w:hAnsi="Arial" w:cstheme="minorBidi"/>
                <w:strike/>
                <w:cs/>
              </w:rPr>
            </w:pPr>
            <w:r w:rsidRPr="001D534E">
              <w:rPr>
                <w:rFonts w:ascii="Arial" w:hAnsi="Arial" w:cs="Arial"/>
              </w:rPr>
              <w:tab/>
              <w:t>Financial assets measured at FVOCI</w:t>
            </w:r>
          </w:p>
        </w:tc>
        <w:tc>
          <w:tcPr>
            <w:tcW w:w="1213" w:type="dxa"/>
          </w:tcPr>
          <w:p w14:paraId="66D9132B" w14:textId="093C75D1" w:rsidR="00F10B35" w:rsidRPr="001D534E" w:rsidRDefault="00117AEA" w:rsidP="00F10B35">
            <w:pPr>
              <w:pBdr>
                <w:bottom w:val="single" w:sz="4" w:space="1" w:color="auto"/>
              </w:pBdr>
              <w:tabs>
                <w:tab w:val="decimal" w:pos="885"/>
              </w:tabs>
              <w:spacing w:line="340" w:lineRule="exact"/>
              <w:ind w:right="-42"/>
              <w:jc w:val="thaiDistribute"/>
              <w:rPr>
                <w:rFonts w:ascii="Arial" w:hAnsi="Arial" w:cs="Arial"/>
              </w:rPr>
            </w:pPr>
            <w:r w:rsidRPr="001D534E">
              <w:rPr>
                <w:rFonts w:ascii="Arial" w:hAnsi="Arial" w:cs="Arial" w:hint="cs"/>
                <w:cs/>
              </w:rPr>
              <w:t>(</w:t>
            </w:r>
            <w:r w:rsidRPr="001D534E">
              <w:rPr>
                <w:rFonts w:ascii="Arial" w:hAnsi="Arial" w:cs="Arial"/>
                <w:lang w:val="en-US"/>
              </w:rPr>
              <w:t>875</w:t>
            </w:r>
            <w:r w:rsidRPr="001D534E">
              <w:rPr>
                <w:rFonts w:ascii="Arial" w:hAnsi="Arial" w:cs="Arial" w:hint="cs"/>
                <w:cs/>
              </w:rPr>
              <w:t>)</w:t>
            </w:r>
          </w:p>
        </w:tc>
        <w:tc>
          <w:tcPr>
            <w:tcW w:w="1213" w:type="dxa"/>
          </w:tcPr>
          <w:p w14:paraId="30C135E8" w14:textId="2F32765D" w:rsidR="00F10B35" w:rsidRPr="001D534E" w:rsidRDefault="00B71834" w:rsidP="00F10B35">
            <w:pPr>
              <w:pBdr>
                <w:bottom w:val="single" w:sz="4" w:space="1" w:color="auto"/>
              </w:pBdr>
              <w:tabs>
                <w:tab w:val="decimal" w:pos="885"/>
              </w:tabs>
              <w:spacing w:line="340" w:lineRule="exact"/>
              <w:ind w:right="-42"/>
              <w:jc w:val="thaiDistribute"/>
              <w:rPr>
                <w:rFonts w:ascii="Arial" w:hAnsi="Arial" w:cs="Arial"/>
              </w:rPr>
            </w:pPr>
            <w:r w:rsidRPr="001D534E">
              <w:rPr>
                <w:rFonts w:ascii="Arial" w:hAnsi="Arial" w:cs="Arial"/>
              </w:rPr>
              <w:t>1,292</w:t>
            </w:r>
          </w:p>
        </w:tc>
        <w:tc>
          <w:tcPr>
            <w:tcW w:w="1213" w:type="dxa"/>
          </w:tcPr>
          <w:p w14:paraId="7F3DE496" w14:textId="1F67FF8C" w:rsidR="00F10B35" w:rsidRPr="001D534E" w:rsidRDefault="00CC7DD3" w:rsidP="00F10B35">
            <w:pPr>
              <w:pBdr>
                <w:bottom w:val="single" w:sz="4" w:space="1" w:color="auto"/>
              </w:pBdr>
              <w:tabs>
                <w:tab w:val="decimal" w:pos="885"/>
              </w:tabs>
              <w:spacing w:line="340" w:lineRule="exact"/>
              <w:ind w:right="-42"/>
              <w:jc w:val="thaiDistribute"/>
              <w:rPr>
                <w:rFonts w:ascii="Arial" w:hAnsi="Arial" w:cs="Arial"/>
              </w:rPr>
            </w:pPr>
            <w:r w:rsidRPr="001D534E">
              <w:rPr>
                <w:rFonts w:ascii="Arial" w:hAnsi="Arial" w:cs="Arial" w:hint="cs"/>
                <w:cs/>
              </w:rPr>
              <w:t>(</w:t>
            </w:r>
            <w:r w:rsidRPr="001D534E">
              <w:rPr>
                <w:rFonts w:ascii="Arial" w:hAnsi="Arial" w:cs="Arial"/>
                <w:lang w:val="en-US"/>
              </w:rPr>
              <w:t>875</w:t>
            </w:r>
            <w:r w:rsidRPr="001D534E">
              <w:rPr>
                <w:rFonts w:ascii="Arial" w:hAnsi="Arial" w:cs="Arial" w:hint="cs"/>
                <w:cs/>
              </w:rPr>
              <w:t>)</w:t>
            </w:r>
          </w:p>
        </w:tc>
        <w:tc>
          <w:tcPr>
            <w:tcW w:w="1214" w:type="dxa"/>
          </w:tcPr>
          <w:p w14:paraId="0477507F" w14:textId="4547AFC2" w:rsidR="00F10B35" w:rsidRPr="001D534E" w:rsidRDefault="00B71834" w:rsidP="00F10B35">
            <w:pPr>
              <w:pBdr>
                <w:bottom w:val="single" w:sz="4" w:space="1" w:color="auto"/>
              </w:pBdr>
              <w:tabs>
                <w:tab w:val="decimal" w:pos="885"/>
              </w:tabs>
              <w:spacing w:line="340" w:lineRule="exact"/>
              <w:ind w:right="-42"/>
              <w:jc w:val="thaiDistribute"/>
              <w:rPr>
                <w:rFonts w:ascii="Arial" w:hAnsi="Arial" w:cs="Arial"/>
              </w:rPr>
            </w:pPr>
            <w:r w:rsidRPr="001D534E">
              <w:rPr>
                <w:rFonts w:ascii="Arial" w:hAnsi="Arial" w:cs="Arial"/>
              </w:rPr>
              <w:t>1,292</w:t>
            </w:r>
          </w:p>
        </w:tc>
      </w:tr>
      <w:tr w:rsidR="00F10B35" w:rsidRPr="001D534E" w14:paraId="791D8554" w14:textId="77777777">
        <w:trPr>
          <w:trHeight w:val="297"/>
        </w:trPr>
        <w:tc>
          <w:tcPr>
            <w:tcW w:w="4230" w:type="dxa"/>
          </w:tcPr>
          <w:p w14:paraId="74058DE0" w14:textId="77777777" w:rsidR="00F10B35" w:rsidRPr="001D534E" w:rsidRDefault="00F10B35" w:rsidP="00F10B35">
            <w:pPr>
              <w:tabs>
                <w:tab w:val="left" w:pos="600"/>
                <w:tab w:val="left" w:pos="900"/>
                <w:tab w:val="right" w:pos="7280"/>
                <w:tab w:val="right" w:pos="8540"/>
              </w:tabs>
              <w:spacing w:line="340" w:lineRule="exact"/>
              <w:ind w:left="159" w:right="-43" w:hanging="159"/>
              <w:jc w:val="thaiDistribute"/>
              <w:rPr>
                <w:rFonts w:ascii="Arial" w:hAnsi="Arial" w:cs="Arial"/>
                <w:cs/>
              </w:rPr>
            </w:pPr>
          </w:p>
        </w:tc>
        <w:tc>
          <w:tcPr>
            <w:tcW w:w="1213" w:type="dxa"/>
          </w:tcPr>
          <w:p w14:paraId="1420C3FD" w14:textId="075EF861" w:rsidR="00F10B35" w:rsidRPr="001D534E" w:rsidRDefault="00BB4A0F" w:rsidP="00F10B35">
            <w:pPr>
              <w:pBdr>
                <w:bottom w:val="double" w:sz="4" w:space="1" w:color="auto"/>
              </w:pBdr>
              <w:tabs>
                <w:tab w:val="decimal" w:pos="885"/>
              </w:tabs>
              <w:spacing w:line="340" w:lineRule="exact"/>
              <w:ind w:right="-42"/>
              <w:jc w:val="thaiDistribute"/>
              <w:rPr>
                <w:rFonts w:ascii="Arial" w:hAnsi="Arial" w:cs="Arial"/>
              </w:rPr>
            </w:pPr>
            <w:r w:rsidRPr="001D534E">
              <w:rPr>
                <w:rFonts w:ascii="Arial" w:hAnsi="Arial" w:cs="Arial" w:hint="cs"/>
                <w:cs/>
              </w:rPr>
              <w:t>(</w:t>
            </w:r>
            <w:r w:rsidRPr="001D534E">
              <w:rPr>
                <w:rFonts w:ascii="Arial" w:hAnsi="Arial" w:cs="Arial"/>
                <w:lang w:val="en-US"/>
              </w:rPr>
              <w:t>6,166</w:t>
            </w:r>
            <w:r w:rsidRPr="001D534E">
              <w:rPr>
                <w:rFonts w:ascii="Arial" w:hAnsi="Arial" w:cs="Arial" w:hint="cs"/>
                <w:cs/>
              </w:rPr>
              <w:t>)</w:t>
            </w:r>
          </w:p>
        </w:tc>
        <w:tc>
          <w:tcPr>
            <w:tcW w:w="1213" w:type="dxa"/>
          </w:tcPr>
          <w:p w14:paraId="480B6CE5" w14:textId="48F5C428" w:rsidR="00F10B35" w:rsidRPr="001D534E" w:rsidRDefault="00F10B35" w:rsidP="00F10B35">
            <w:pPr>
              <w:pBdr>
                <w:bottom w:val="double" w:sz="4" w:space="1" w:color="auto"/>
              </w:pBdr>
              <w:tabs>
                <w:tab w:val="decimal" w:pos="885"/>
              </w:tabs>
              <w:spacing w:line="340" w:lineRule="exact"/>
              <w:ind w:right="-42"/>
              <w:jc w:val="thaiDistribute"/>
              <w:rPr>
                <w:rFonts w:ascii="Arial" w:hAnsi="Arial" w:cs="Arial"/>
              </w:rPr>
            </w:pPr>
            <w:r w:rsidRPr="001D534E">
              <w:rPr>
                <w:rFonts w:ascii="Arial" w:hAnsi="Arial" w:cs="Arial"/>
              </w:rPr>
              <w:t>1,292</w:t>
            </w:r>
          </w:p>
        </w:tc>
        <w:tc>
          <w:tcPr>
            <w:tcW w:w="1213" w:type="dxa"/>
          </w:tcPr>
          <w:p w14:paraId="795D5891" w14:textId="473A7360" w:rsidR="00F10B35" w:rsidRPr="001D534E" w:rsidRDefault="00366900" w:rsidP="00F10B35">
            <w:pPr>
              <w:pBdr>
                <w:bottom w:val="double" w:sz="4" w:space="1" w:color="auto"/>
              </w:pBdr>
              <w:tabs>
                <w:tab w:val="decimal" w:pos="885"/>
              </w:tabs>
              <w:spacing w:line="340" w:lineRule="exact"/>
              <w:ind w:right="-42"/>
              <w:jc w:val="thaiDistribute"/>
              <w:rPr>
                <w:rFonts w:ascii="Arial" w:hAnsi="Arial" w:cs="Arial"/>
              </w:rPr>
            </w:pPr>
            <w:r w:rsidRPr="001D534E">
              <w:rPr>
                <w:rFonts w:ascii="Arial" w:hAnsi="Arial" w:cs="Arial" w:hint="cs"/>
                <w:cs/>
              </w:rPr>
              <w:t>(</w:t>
            </w:r>
            <w:r w:rsidRPr="001D534E">
              <w:rPr>
                <w:rFonts w:ascii="Arial" w:hAnsi="Arial" w:cs="Arial"/>
                <w:lang w:val="en-US"/>
              </w:rPr>
              <w:t>6,166</w:t>
            </w:r>
            <w:r w:rsidRPr="001D534E">
              <w:rPr>
                <w:rFonts w:ascii="Arial" w:hAnsi="Arial" w:cs="Arial" w:hint="cs"/>
                <w:cs/>
              </w:rPr>
              <w:t>)</w:t>
            </w:r>
          </w:p>
        </w:tc>
        <w:tc>
          <w:tcPr>
            <w:tcW w:w="1214" w:type="dxa"/>
          </w:tcPr>
          <w:p w14:paraId="0D1BA88B" w14:textId="49C71262" w:rsidR="00F10B35" w:rsidRPr="001D534E" w:rsidRDefault="00F10B35" w:rsidP="00F10B35">
            <w:pPr>
              <w:pBdr>
                <w:bottom w:val="double" w:sz="4" w:space="1" w:color="auto"/>
              </w:pBdr>
              <w:tabs>
                <w:tab w:val="decimal" w:pos="885"/>
              </w:tabs>
              <w:spacing w:line="340" w:lineRule="exact"/>
              <w:ind w:right="-42"/>
              <w:jc w:val="thaiDistribute"/>
              <w:rPr>
                <w:rFonts w:ascii="Arial" w:hAnsi="Arial" w:cs="Arial"/>
              </w:rPr>
            </w:pPr>
            <w:r w:rsidRPr="001D534E">
              <w:rPr>
                <w:rFonts w:ascii="Arial" w:hAnsi="Arial" w:cs="Arial"/>
              </w:rPr>
              <w:t>1,292</w:t>
            </w:r>
          </w:p>
        </w:tc>
      </w:tr>
    </w:tbl>
    <w:p w14:paraId="13E4D124" w14:textId="3D5971FE" w:rsidR="003964E1" w:rsidRPr="001D534E" w:rsidRDefault="00F0194D" w:rsidP="0054539A">
      <w:pPr>
        <w:tabs>
          <w:tab w:val="left" w:pos="1134"/>
          <w:tab w:val="left" w:pos="1701"/>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rPr>
        <w:tab/>
      </w:r>
      <w:r w:rsidR="00E74154" w:rsidRPr="001D534E">
        <w:rPr>
          <w:rFonts w:ascii="Arial" w:hAnsi="Arial" w:cs="Arial"/>
          <w:sz w:val="22"/>
          <w:szCs w:val="22"/>
        </w:rPr>
        <w:t>The reconciliation</w:t>
      </w:r>
      <w:r w:rsidR="00BB30B1" w:rsidRPr="001D534E">
        <w:rPr>
          <w:rFonts w:ascii="Arial" w:hAnsi="Arial" w:cs="Arial"/>
          <w:sz w:val="22"/>
          <w:szCs w:val="22"/>
        </w:rPr>
        <w:t xml:space="preserve">s </w:t>
      </w:r>
      <w:r w:rsidR="00E74154" w:rsidRPr="001D534E">
        <w:rPr>
          <w:rFonts w:ascii="Arial" w:hAnsi="Arial" w:cs="Arial"/>
          <w:sz w:val="22"/>
          <w:szCs w:val="22"/>
        </w:rPr>
        <w:t xml:space="preserve">between accounting profit and income tax expense </w:t>
      </w:r>
      <w:r w:rsidR="00BB30B1" w:rsidRPr="001D534E">
        <w:rPr>
          <w:rFonts w:ascii="Arial" w:hAnsi="Arial" w:cs="Arial"/>
          <w:sz w:val="22"/>
          <w:szCs w:val="22"/>
        </w:rPr>
        <w:t>are</w:t>
      </w:r>
      <w:r w:rsidR="00E74154" w:rsidRPr="001D534E">
        <w:rPr>
          <w:rFonts w:ascii="Arial" w:hAnsi="Arial" w:cs="Arial"/>
          <w:sz w:val="22"/>
          <w:szCs w:val="22"/>
        </w:rPr>
        <w:t xml:space="preserve"> shown below.</w:t>
      </w:r>
    </w:p>
    <w:tbl>
      <w:tblPr>
        <w:tblW w:w="9083" w:type="dxa"/>
        <w:tblInd w:w="450" w:type="dxa"/>
        <w:tblLayout w:type="fixed"/>
        <w:tblLook w:val="04A0" w:firstRow="1" w:lastRow="0" w:firstColumn="1" w:lastColumn="0" w:noHBand="0" w:noVBand="1"/>
      </w:tblPr>
      <w:tblGrid>
        <w:gridCol w:w="4230"/>
        <w:gridCol w:w="1213"/>
        <w:gridCol w:w="1213"/>
        <w:gridCol w:w="1213"/>
        <w:gridCol w:w="1214"/>
      </w:tblGrid>
      <w:tr w:rsidR="00F0194D" w:rsidRPr="001D534E" w14:paraId="72C49524" w14:textId="77777777" w:rsidTr="00F0194D">
        <w:trPr>
          <w:trHeight w:val="409"/>
        </w:trPr>
        <w:tc>
          <w:tcPr>
            <w:tcW w:w="4230" w:type="dxa"/>
          </w:tcPr>
          <w:p w14:paraId="63FD0EF3" w14:textId="77777777" w:rsidR="00F0194D" w:rsidRPr="001D534E" w:rsidRDefault="00F0194D" w:rsidP="00DD65A4">
            <w:pPr>
              <w:tabs>
                <w:tab w:val="left" w:pos="600"/>
                <w:tab w:val="left" w:pos="900"/>
                <w:tab w:val="right" w:pos="7280"/>
                <w:tab w:val="right" w:pos="8540"/>
              </w:tabs>
              <w:spacing w:line="320" w:lineRule="exact"/>
              <w:ind w:right="-43"/>
              <w:jc w:val="thaiDistribute"/>
              <w:rPr>
                <w:rFonts w:ascii="Arial" w:hAnsi="Arial" w:cs="Arial"/>
                <w:cs/>
              </w:rPr>
            </w:pPr>
          </w:p>
        </w:tc>
        <w:tc>
          <w:tcPr>
            <w:tcW w:w="4853" w:type="dxa"/>
            <w:gridSpan w:val="4"/>
          </w:tcPr>
          <w:p w14:paraId="13D879C7" w14:textId="77777777" w:rsidR="00F0194D" w:rsidRPr="001D534E" w:rsidRDefault="00F0194D" w:rsidP="00DD65A4">
            <w:pPr>
              <w:tabs>
                <w:tab w:val="left" w:pos="600"/>
                <w:tab w:val="left" w:pos="900"/>
                <w:tab w:val="right" w:pos="7280"/>
                <w:tab w:val="right" w:pos="8540"/>
              </w:tabs>
              <w:spacing w:line="320" w:lineRule="exact"/>
              <w:ind w:right="-43"/>
              <w:jc w:val="right"/>
              <w:rPr>
                <w:rFonts w:ascii="Arial" w:hAnsi="Arial" w:cs="Arial"/>
                <w:u w:val="single"/>
              </w:rPr>
            </w:pPr>
            <w:r w:rsidRPr="001D534E">
              <w:rPr>
                <w:rFonts w:ascii="Arial" w:hAnsi="Arial" w:cs="Arial"/>
              </w:rPr>
              <w:t>(Unit: Thousand Baht)</w:t>
            </w:r>
          </w:p>
        </w:tc>
      </w:tr>
      <w:tr w:rsidR="00F0194D" w:rsidRPr="001D534E" w14:paraId="0CF9A212" w14:textId="77777777" w:rsidTr="00F0194D">
        <w:trPr>
          <w:trHeight w:val="398"/>
        </w:trPr>
        <w:tc>
          <w:tcPr>
            <w:tcW w:w="4230" w:type="dxa"/>
          </w:tcPr>
          <w:p w14:paraId="7A9A7BB6" w14:textId="77777777" w:rsidR="00F0194D" w:rsidRPr="001D534E" w:rsidRDefault="00F0194D" w:rsidP="00DD65A4">
            <w:pPr>
              <w:tabs>
                <w:tab w:val="left" w:pos="600"/>
                <w:tab w:val="left" w:pos="900"/>
                <w:tab w:val="right" w:pos="7280"/>
                <w:tab w:val="right" w:pos="8540"/>
              </w:tabs>
              <w:spacing w:line="320" w:lineRule="exact"/>
              <w:ind w:right="-43"/>
              <w:jc w:val="thaiDistribute"/>
              <w:rPr>
                <w:rFonts w:ascii="Arial" w:hAnsi="Arial" w:cs="Arial"/>
                <w:cs/>
              </w:rPr>
            </w:pPr>
          </w:p>
        </w:tc>
        <w:tc>
          <w:tcPr>
            <w:tcW w:w="2426" w:type="dxa"/>
            <w:gridSpan w:val="2"/>
          </w:tcPr>
          <w:p w14:paraId="1388FC37" w14:textId="727051BB" w:rsidR="00F0194D" w:rsidRPr="001D534E" w:rsidRDefault="00F0194D" w:rsidP="00DD65A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Consolidated               financial statements</w:t>
            </w:r>
          </w:p>
        </w:tc>
        <w:tc>
          <w:tcPr>
            <w:tcW w:w="2427" w:type="dxa"/>
            <w:gridSpan w:val="2"/>
            <w:vAlign w:val="bottom"/>
          </w:tcPr>
          <w:p w14:paraId="094090A4" w14:textId="77777777" w:rsidR="00F0194D" w:rsidRPr="001D534E" w:rsidRDefault="00F0194D" w:rsidP="00DD65A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F0194D" w:rsidRPr="001D534E" w14:paraId="77978036" w14:textId="77777777" w:rsidTr="00F0194D">
        <w:trPr>
          <w:trHeight w:val="378"/>
        </w:trPr>
        <w:tc>
          <w:tcPr>
            <w:tcW w:w="4230" w:type="dxa"/>
          </w:tcPr>
          <w:p w14:paraId="5FCB52BF" w14:textId="77777777" w:rsidR="00F0194D" w:rsidRPr="001D534E" w:rsidRDefault="00F0194D" w:rsidP="00DD65A4">
            <w:pPr>
              <w:tabs>
                <w:tab w:val="left" w:pos="600"/>
                <w:tab w:val="left" w:pos="900"/>
                <w:tab w:val="right" w:pos="7280"/>
                <w:tab w:val="right" w:pos="8540"/>
              </w:tabs>
              <w:spacing w:line="320" w:lineRule="exact"/>
              <w:ind w:right="-43"/>
              <w:jc w:val="thaiDistribute"/>
              <w:rPr>
                <w:rFonts w:ascii="Arial" w:hAnsi="Arial" w:cs="Arial"/>
              </w:rPr>
            </w:pPr>
            <w:r w:rsidRPr="001D534E">
              <w:rPr>
                <w:rFonts w:ascii="Arial" w:hAnsi="Arial" w:cs="Arial"/>
              </w:rPr>
              <w:br w:type="page"/>
            </w:r>
          </w:p>
        </w:tc>
        <w:tc>
          <w:tcPr>
            <w:tcW w:w="1213" w:type="dxa"/>
          </w:tcPr>
          <w:p w14:paraId="422B0181" w14:textId="42BFF846" w:rsidR="00F0194D" w:rsidRPr="001D534E" w:rsidRDefault="00265222" w:rsidP="00DD65A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2025</w:t>
            </w:r>
          </w:p>
        </w:tc>
        <w:tc>
          <w:tcPr>
            <w:tcW w:w="1213" w:type="dxa"/>
          </w:tcPr>
          <w:p w14:paraId="16324ACC" w14:textId="0CF7FB73" w:rsidR="00F0194D" w:rsidRPr="001D534E" w:rsidRDefault="00265222" w:rsidP="00DD65A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2024</w:t>
            </w:r>
          </w:p>
        </w:tc>
        <w:tc>
          <w:tcPr>
            <w:tcW w:w="1213" w:type="dxa"/>
          </w:tcPr>
          <w:p w14:paraId="226C2CAF" w14:textId="11EEF707" w:rsidR="00F0194D" w:rsidRPr="001D534E" w:rsidRDefault="00265222" w:rsidP="00DD65A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2025</w:t>
            </w:r>
          </w:p>
        </w:tc>
        <w:tc>
          <w:tcPr>
            <w:tcW w:w="1214" w:type="dxa"/>
          </w:tcPr>
          <w:p w14:paraId="2AFAEE5F" w14:textId="701CE224" w:rsidR="00F0194D" w:rsidRPr="001D534E" w:rsidRDefault="00265222" w:rsidP="00DD65A4">
            <w:pPr>
              <w:pBdr>
                <w:bottom w:val="single" w:sz="4" w:space="1" w:color="auto"/>
              </w:pBdr>
              <w:tabs>
                <w:tab w:val="left" w:pos="600"/>
                <w:tab w:val="left" w:pos="900"/>
                <w:tab w:val="right" w:pos="7280"/>
                <w:tab w:val="right" w:pos="8540"/>
              </w:tabs>
              <w:spacing w:line="320" w:lineRule="exact"/>
              <w:ind w:right="-43"/>
              <w:jc w:val="center"/>
              <w:rPr>
                <w:rFonts w:ascii="Arial" w:hAnsi="Arial" w:cs="Arial"/>
              </w:rPr>
            </w:pPr>
            <w:r w:rsidRPr="001D534E">
              <w:rPr>
                <w:rFonts w:ascii="Arial" w:hAnsi="Arial" w:cs="Arial"/>
              </w:rPr>
              <w:t>2024</w:t>
            </w:r>
          </w:p>
        </w:tc>
      </w:tr>
      <w:tr w:rsidR="00F10B35" w:rsidRPr="001D534E" w14:paraId="4E30A57B" w14:textId="77777777">
        <w:trPr>
          <w:trHeight w:val="333"/>
        </w:trPr>
        <w:tc>
          <w:tcPr>
            <w:tcW w:w="4230" w:type="dxa"/>
            <w:vAlign w:val="bottom"/>
          </w:tcPr>
          <w:p w14:paraId="0A1E7F52" w14:textId="24C18CA4"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rPr>
              <w:t>Accounting profit before tax</w:t>
            </w:r>
          </w:p>
        </w:tc>
        <w:tc>
          <w:tcPr>
            <w:tcW w:w="1213" w:type="dxa"/>
          </w:tcPr>
          <w:p w14:paraId="2273C1E1" w14:textId="542A5AAF" w:rsidR="00F10B35" w:rsidRPr="001D534E" w:rsidRDefault="00A91276" w:rsidP="00F10B35">
            <w:pPr>
              <w:pBdr>
                <w:bottom w:val="double" w:sz="4" w:space="1" w:color="auto"/>
              </w:pBdr>
              <w:tabs>
                <w:tab w:val="decimal" w:pos="975"/>
              </w:tabs>
              <w:spacing w:line="320" w:lineRule="exact"/>
              <w:ind w:right="-43"/>
              <w:jc w:val="both"/>
              <w:rPr>
                <w:rFonts w:ascii="Arial" w:hAnsi="Arial" w:cs="Arial"/>
              </w:rPr>
            </w:pPr>
            <w:r w:rsidRPr="001D534E">
              <w:rPr>
                <w:rFonts w:ascii="Arial" w:hAnsi="Arial" w:cs="Arial"/>
              </w:rPr>
              <w:t>628</w:t>
            </w:r>
            <w:r w:rsidR="00EC4E34" w:rsidRPr="001D534E">
              <w:rPr>
                <w:rFonts w:ascii="Arial" w:hAnsi="Arial" w:cs="Arial"/>
              </w:rPr>
              <w:t>,786</w:t>
            </w:r>
          </w:p>
        </w:tc>
        <w:tc>
          <w:tcPr>
            <w:tcW w:w="1213" w:type="dxa"/>
          </w:tcPr>
          <w:p w14:paraId="4F072F40" w14:textId="6BFDA598" w:rsidR="00F10B35" w:rsidRPr="001D534E" w:rsidRDefault="00F10B35" w:rsidP="00F10B35">
            <w:pPr>
              <w:pBdr>
                <w:bottom w:val="double" w:sz="4" w:space="1" w:color="auto"/>
              </w:pBdr>
              <w:tabs>
                <w:tab w:val="decimal" w:pos="975"/>
              </w:tabs>
              <w:spacing w:line="320" w:lineRule="exact"/>
              <w:ind w:right="-43"/>
              <w:jc w:val="both"/>
              <w:rPr>
                <w:rFonts w:ascii="Arial" w:hAnsi="Arial" w:cs="Arial"/>
              </w:rPr>
            </w:pPr>
            <w:r w:rsidRPr="001D534E">
              <w:rPr>
                <w:rFonts w:ascii="Arial" w:hAnsi="Arial" w:cs="Arial"/>
              </w:rPr>
              <w:t>511,233</w:t>
            </w:r>
          </w:p>
        </w:tc>
        <w:tc>
          <w:tcPr>
            <w:tcW w:w="1213" w:type="dxa"/>
          </w:tcPr>
          <w:p w14:paraId="61AC8882" w14:textId="548554AD" w:rsidR="00F10B35" w:rsidRPr="001D534E" w:rsidRDefault="00EC4E34" w:rsidP="00F10B35">
            <w:pPr>
              <w:pBdr>
                <w:bottom w:val="double" w:sz="4" w:space="1" w:color="auto"/>
              </w:pBdr>
              <w:tabs>
                <w:tab w:val="decimal" w:pos="975"/>
              </w:tabs>
              <w:spacing w:line="320" w:lineRule="exact"/>
              <w:ind w:right="-43"/>
              <w:jc w:val="both"/>
              <w:rPr>
                <w:rFonts w:ascii="Arial" w:hAnsi="Arial" w:cs="Arial"/>
              </w:rPr>
            </w:pPr>
            <w:r w:rsidRPr="001D534E">
              <w:rPr>
                <w:rFonts w:ascii="Arial" w:hAnsi="Arial" w:cs="Arial"/>
              </w:rPr>
              <w:t>629,114</w:t>
            </w:r>
          </w:p>
        </w:tc>
        <w:tc>
          <w:tcPr>
            <w:tcW w:w="1214" w:type="dxa"/>
          </w:tcPr>
          <w:p w14:paraId="32FDD066" w14:textId="35EDEC14" w:rsidR="00F10B35" w:rsidRPr="001D534E" w:rsidRDefault="00F10B35" w:rsidP="00F10B35">
            <w:pPr>
              <w:pBdr>
                <w:bottom w:val="double" w:sz="4" w:space="1" w:color="auto"/>
              </w:pBdr>
              <w:tabs>
                <w:tab w:val="decimal" w:pos="975"/>
              </w:tabs>
              <w:spacing w:line="320" w:lineRule="exact"/>
              <w:ind w:right="-43"/>
              <w:jc w:val="both"/>
              <w:rPr>
                <w:rFonts w:ascii="Arial" w:hAnsi="Arial" w:cs="Arial"/>
              </w:rPr>
            </w:pPr>
            <w:r w:rsidRPr="001D534E">
              <w:rPr>
                <w:rFonts w:ascii="Arial" w:hAnsi="Arial" w:cs="Arial"/>
              </w:rPr>
              <w:t>516,668</w:t>
            </w:r>
          </w:p>
        </w:tc>
      </w:tr>
      <w:tr w:rsidR="00F10B35" w:rsidRPr="001D534E" w14:paraId="453A514C" w14:textId="77777777">
        <w:trPr>
          <w:trHeight w:val="333"/>
        </w:trPr>
        <w:tc>
          <w:tcPr>
            <w:tcW w:w="4230" w:type="dxa"/>
          </w:tcPr>
          <w:p w14:paraId="546257E9" w14:textId="303D4081"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rPr>
              <w:t>Applicable tax rate</w:t>
            </w:r>
          </w:p>
        </w:tc>
        <w:tc>
          <w:tcPr>
            <w:tcW w:w="1213" w:type="dxa"/>
          </w:tcPr>
          <w:p w14:paraId="7706FD1D" w14:textId="3149A054" w:rsidR="00F10B35" w:rsidRPr="001D534E" w:rsidRDefault="00EC4E34" w:rsidP="00F10B35">
            <w:pPr>
              <w:tabs>
                <w:tab w:val="decimal" w:pos="975"/>
              </w:tabs>
              <w:spacing w:line="320" w:lineRule="exact"/>
              <w:ind w:right="-43"/>
              <w:jc w:val="both"/>
              <w:rPr>
                <w:rFonts w:ascii="Arial" w:hAnsi="Arial" w:cs="Arial"/>
                <w:spacing w:val="-4"/>
              </w:rPr>
            </w:pPr>
            <w:r w:rsidRPr="001D534E">
              <w:rPr>
                <w:rFonts w:ascii="Arial" w:hAnsi="Arial" w:cs="Arial"/>
                <w:spacing w:val="-4"/>
              </w:rPr>
              <w:t>20%</w:t>
            </w:r>
          </w:p>
        </w:tc>
        <w:tc>
          <w:tcPr>
            <w:tcW w:w="1213" w:type="dxa"/>
          </w:tcPr>
          <w:p w14:paraId="5BD356B7" w14:textId="6ECEB6B5"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spacing w:val="-4"/>
              </w:rPr>
              <w:t>20%</w:t>
            </w:r>
          </w:p>
        </w:tc>
        <w:tc>
          <w:tcPr>
            <w:tcW w:w="1213" w:type="dxa"/>
          </w:tcPr>
          <w:p w14:paraId="55B298D9" w14:textId="50C81BFB" w:rsidR="00F10B35" w:rsidRPr="001D534E" w:rsidRDefault="00EC4E34" w:rsidP="00F10B35">
            <w:pPr>
              <w:tabs>
                <w:tab w:val="decimal" w:pos="975"/>
              </w:tabs>
              <w:spacing w:line="320" w:lineRule="exact"/>
              <w:ind w:right="-43"/>
              <w:jc w:val="both"/>
              <w:rPr>
                <w:rFonts w:ascii="Arial" w:hAnsi="Arial" w:cs="Arial"/>
              </w:rPr>
            </w:pPr>
            <w:r w:rsidRPr="001D534E">
              <w:rPr>
                <w:rFonts w:ascii="Arial" w:hAnsi="Arial" w:cs="Arial"/>
              </w:rPr>
              <w:t>20%</w:t>
            </w:r>
          </w:p>
        </w:tc>
        <w:tc>
          <w:tcPr>
            <w:tcW w:w="1214" w:type="dxa"/>
          </w:tcPr>
          <w:p w14:paraId="3F9EAC07" w14:textId="5C77C576" w:rsidR="00F10B35" w:rsidRPr="001D534E" w:rsidRDefault="00F10B35" w:rsidP="00F10B35">
            <w:pPr>
              <w:tabs>
                <w:tab w:val="decimal" w:pos="889"/>
              </w:tabs>
              <w:spacing w:line="320" w:lineRule="exact"/>
              <w:ind w:right="-43"/>
              <w:jc w:val="both"/>
              <w:rPr>
                <w:rFonts w:ascii="Arial" w:hAnsi="Arial" w:cs="Arial"/>
              </w:rPr>
            </w:pPr>
            <w:r w:rsidRPr="001D534E">
              <w:rPr>
                <w:rFonts w:ascii="Arial" w:hAnsi="Arial" w:cs="Arial"/>
              </w:rPr>
              <w:t>20%</w:t>
            </w:r>
          </w:p>
        </w:tc>
      </w:tr>
      <w:tr w:rsidR="00F10B35" w:rsidRPr="001D534E" w14:paraId="6333D01B" w14:textId="77777777">
        <w:trPr>
          <w:trHeight w:val="333"/>
        </w:trPr>
        <w:tc>
          <w:tcPr>
            <w:tcW w:w="4230" w:type="dxa"/>
          </w:tcPr>
          <w:p w14:paraId="38E04EEF" w14:textId="77777777" w:rsidR="00F10B35" w:rsidRPr="001D534E" w:rsidRDefault="00F10B35" w:rsidP="00F10B35">
            <w:pPr>
              <w:tabs>
                <w:tab w:val="left" w:pos="1440"/>
              </w:tabs>
              <w:spacing w:line="320" w:lineRule="exact"/>
              <w:rPr>
                <w:rFonts w:ascii="Arial" w:hAnsi="Arial" w:cs="Arial"/>
                <w:color w:val="000000"/>
              </w:rPr>
            </w:pPr>
            <w:r w:rsidRPr="001D534E">
              <w:rPr>
                <w:rFonts w:ascii="Arial" w:hAnsi="Arial" w:cs="Arial"/>
                <w:color w:val="000000"/>
              </w:rPr>
              <w:t xml:space="preserve">Accounting profit before tax multiplied by                                                                            </w:t>
            </w:r>
          </w:p>
          <w:p w14:paraId="5748CA2E" w14:textId="1040F7E6"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color w:val="000000"/>
              </w:rPr>
              <w:t xml:space="preserve">   </w:t>
            </w:r>
            <w:r w:rsidRPr="001D534E">
              <w:rPr>
                <w:rFonts w:ascii="Arial" w:hAnsi="Arial" w:cs="Arial"/>
              </w:rPr>
              <w:t>income tax rate</w:t>
            </w:r>
          </w:p>
        </w:tc>
        <w:tc>
          <w:tcPr>
            <w:tcW w:w="1213" w:type="dxa"/>
          </w:tcPr>
          <w:p w14:paraId="62DE583E" w14:textId="77777777" w:rsidR="00E61F85" w:rsidRPr="001D534E" w:rsidRDefault="00E61F85" w:rsidP="00F10B35">
            <w:pPr>
              <w:tabs>
                <w:tab w:val="decimal" w:pos="975"/>
              </w:tabs>
              <w:spacing w:line="320" w:lineRule="exact"/>
              <w:ind w:right="-43"/>
              <w:jc w:val="both"/>
              <w:rPr>
                <w:rFonts w:ascii="Arial" w:hAnsi="Arial" w:cs="Arial"/>
              </w:rPr>
            </w:pPr>
          </w:p>
          <w:p w14:paraId="190BD082" w14:textId="6DFB75AD" w:rsidR="00F10B35" w:rsidRPr="001D534E" w:rsidRDefault="00E61F85" w:rsidP="00F10B35">
            <w:pPr>
              <w:tabs>
                <w:tab w:val="decimal" w:pos="975"/>
              </w:tabs>
              <w:spacing w:line="320" w:lineRule="exact"/>
              <w:ind w:right="-43"/>
              <w:jc w:val="both"/>
              <w:rPr>
                <w:rFonts w:ascii="Arial" w:hAnsi="Arial" w:cs="Arial"/>
              </w:rPr>
            </w:pPr>
            <w:r w:rsidRPr="001D534E">
              <w:rPr>
                <w:rFonts w:ascii="Arial" w:hAnsi="Arial" w:cs="Arial"/>
              </w:rPr>
              <w:t>125,757</w:t>
            </w:r>
          </w:p>
        </w:tc>
        <w:tc>
          <w:tcPr>
            <w:tcW w:w="1213" w:type="dxa"/>
          </w:tcPr>
          <w:p w14:paraId="4F3B691A" w14:textId="77777777" w:rsidR="00F10B35" w:rsidRPr="001D534E" w:rsidRDefault="00F10B35" w:rsidP="00F10B35">
            <w:pPr>
              <w:tabs>
                <w:tab w:val="decimal" w:pos="975"/>
              </w:tabs>
              <w:spacing w:line="320" w:lineRule="exact"/>
              <w:ind w:right="-43"/>
              <w:jc w:val="both"/>
              <w:rPr>
                <w:rFonts w:ascii="Arial" w:hAnsi="Arial" w:cs="Arial"/>
              </w:rPr>
            </w:pPr>
          </w:p>
          <w:p w14:paraId="1E812A11" w14:textId="353BE9E8"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rPr>
              <w:t>102,247</w:t>
            </w:r>
          </w:p>
        </w:tc>
        <w:tc>
          <w:tcPr>
            <w:tcW w:w="1213" w:type="dxa"/>
          </w:tcPr>
          <w:p w14:paraId="2D0D79C0" w14:textId="77777777" w:rsidR="00EC4E34" w:rsidRPr="001D534E" w:rsidRDefault="00EC4E34" w:rsidP="00F10B35">
            <w:pPr>
              <w:tabs>
                <w:tab w:val="decimal" w:pos="975"/>
              </w:tabs>
              <w:spacing w:line="320" w:lineRule="exact"/>
              <w:ind w:right="-43"/>
              <w:jc w:val="both"/>
              <w:rPr>
                <w:rFonts w:ascii="Arial" w:hAnsi="Arial" w:cs="Arial"/>
              </w:rPr>
            </w:pPr>
          </w:p>
          <w:p w14:paraId="5C37A278" w14:textId="1F236CB1" w:rsidR="00F10B35" w:rsidRPr="001D534E" w:rsidRDefault="00EC4E34" w:rsidP="00F10B35">
            <w:pPr>
              <w:tabs>
                <w:tab w:val="decimal" w:pos="975"/>
              </w:tabs>
              <w:spacing w:line="320" w:lineRule="exact"/>
              <w:ind w:right="-43"/>
              <w:jc w:val="both"/>
              <w:rPr>
                <w:rFonts w:ascii="Arial" w:hAnsi="Arial" w:cs="Arial"/>
              </w:rPr>
            </w:pPr>
            <w:r w:rsidRPr="001D534E">
              <w:rPr>
                <w:rFonts w:ascii="Arial" w:hAnsi="Arial" w:cs="Arial"/>
              </w:rPr>
              <w:t>125,823</w:t>
            </w:r>
          </w:p>
        </w:tc>
        <w:tc>
          <w:tcPr>
            <w:tcW w:w="1214" w:type="dxa"/>
          </w:tcPr>
          <w:p w14:paraId="0373522F" w14:textId="77777777" w:rsidR="00F10B35" w:rsidRPr="001D534E" w:rsidRDefault="00F10B35" w:rsidP="00F10B35">
            <w:pPr>
              <w:tabs>
                <w:tab w:val="decimal" w:pos="975"/>
              </w:tabs>
              <w:spacing w:line="320" w:lineRule="exact"/>
              <w:ind w:right="-43"/>
              <w:jc w:val="both"/>
              <w:rPr>
                <w:rFonts w:ascii="Arial" w:hAnsi="Arial" w:cs="Arial"/>
              </w:rPr>
            </w:pPr>
          </w:p>
          <w:p w14:paraId="5D60BCB2" w14:textId="7A2478F6"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rPr>
              <w:t>103,334</w:t>
            </w:r>
          </w:p>
        </w:tc>
      </w:tr>
      <w:tr w:rsidR="00F10B35" w:rsidRPr="001D534E" w14:paraId="655FD6F5" w14:textId="77777777">
        <w:trPr>
          <w:trHeight w:val="333"/>
        </w:trPr>
        <w:tc>
          <w:tcPr>
            <w:tcW w:w="4230" w:type="dxa"/>
            <w:vAlign w:val="bottom"/>
          </w:tcPr>
          <w:p w14:paraId="1D52DAA6" w14:textId="2772FA90"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color w:val="000000"/>
              </w:rPr>
              <w:t>Effects of:</w:t>
            </w:r>
          </w:p>
        </w:tc>
        <w:tc>
          <w:tcPr>
            <w:tcW w:w="1213" w:type="dxa"/>
          </w:tcPr>
          <w:p w14:paraId="0B7C9B17" w14:textId="77777777" w:rsidR="00F10B35" w:rsidRPr="001D534E" w:rsidRDefault="00F10B35" w:rsidP="00F10B35">
            <w:pPr>
              <w:tabs>
                <w:tab w:val="decimal" w:pos="975"/>
              </w:tabs>
              <w:spacing w:line="320" w:lineRule="exact"/>
              <w:ind w:right="-43"/>
              <w:jc w:val="both"/>
              <w:rPr>
                <w:rFonts w:ascii="Arial" w:hAnsi="Arial" w:cs="Arial"/>
              </w:rPr>
            </w:pPr>
          </w:p>
        </w:tc>
        <w:tc>
          <w:tcPr>
            <w:tcW w:w="1213" w:type="dxa"/>
          </w:tcPr>
          <w:p w14:paraId="0E9ADCDD" w14:textId="7382ACBF" w:rsidR="00F10B35" w:rsidRPr="001D534E" w:rsidRDefault="00F10B35" w:rsidP="00F10B35">
            <w:pPr>
              <w:tabs>
                <w:tab w:val="decimal" w:pos="975"/>
              </w:tabs>
              <w:spacing w:line="320" w:lineRule="exact"/>
              <w:ind w:right="-43"/>
              <w:jc w:val="both"/>
              <w:rPr>
                <w:rFonts w:ascii="Arial" w:hAnsi="Arial" w:cs="Arial"/>
              </w:rPr>
            </w:pPr>
          </w:p>
        </w:tc>
        <w:tc>
          <w:tcPr>
            <w:tcW w:w="1213" w:type="dxa"/>
          </w:tcPr>
          <w:p w14:paraId="6617B37E" w14:textId="64BD5799" w:rsidR="00F10B35" w:rsidRPr="001D534E" w:rsidRDefault="00F10B35" w:rsidP="00F10B35">
            <w:pPr>
              <w:tabs>
                <w:tab w:val="decimal" w:pos="975"/>
              </w:tabs>
              <w:spacing w:line="320" w:lineRule="exact"/>
              <w:ind w:right="-43"/>
              <w:jc w:val="both"/>
              <w:rPr>
                <w:rFonts w:ascii="Arial" w:hAnsi="Arial" w:cs="Arial"/>
              </w:rPr>
            </w:pPr>
          </w:p>
        </w:tc>
        <w:tc>
          <w:tcPr>
            <w:tcW w:w="1214" w:type="dxa"/>
          </w:tcPr>
          <w:p w14:paraId="364DE53B" w14:textId="3E0E454B" w:rsidR="00F10B35" w:rsidRPr="001D534E" w:rsidRDefault="00F10B35" w:rsidP="00F10B35">
            <w:pPr>
              <w:tabs>
                <w:tab w:val="decimal" w:pos="975"/>
              </w:tabs>
              <w:spacing w:line="320" w:lineRule="exact"/>
              <w:ind w:right="-43"/>
              <w:jc w:val="both"/>
              <w:rPr>
                <w:rFonts w:ascii="Arial" w:hAnsi="Arial" w:cs="Arial"/>
              </w:rPr>
            </w:pPr>
          </w:p>
        </w:tc>
      </w:tr>
      <w:tr w:rsidR="00F10B35" w:rsidRPr="001D534E" w14:paraId="0024DA67" w14:textId="77777777">
        <w:trPr>
          <w:trHeight w:val="333"/>
        </w:trPr>
        <w:tc>
          <w:tcPr>
            <w:tcW w:w="4230" w:type="dxa"/>
            <w:vAlign w:val="bottom"/>
          </w:tcPr>
          <w:p w14:paraId="1EB5FEE8" w14:textId="01032F26"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rPr>
              <w:t>Non-deductible expenses</w:t>
            </w:r>
          </w:p>
        </w:tc>
        <w:tc>
          <w:tcPr>
            <w:tcW w:w="1213" w:type="dxa"/>
          </w:tcPr>
          <w:p w14:paraId="75FE41B2" w14:textId="0BB15545" w:rsidR="00F10B35" w:rsidRPr="001D534E" w:rsidRDefault="00E61F85" w:rsidP="00F10B35">
            <w:pPr>
              <w:tabs>
                <w:tab w:val="decimal" w:pos="975"/>
              </w:tabs>
              <w:spacing w:line="320" w:lineRule="exact"/>
              <w:ind w:right="-43"/>
              <w:jc w:val="both"/>
              <w:rPr>
                <w:rFonts w:ascii="Arial" w:hAnsi="Arial" w:cstheme="minorBidi"/>
                <w:spacing w:val="-4"/>
                <w:lang w:val="en-US"/>
              </w:rPr>
            </w:pPr>
            <w:r w:rsidRPr="001D534E">
              <w:rPr>
                <w:rFonts w:ascii="Arial" w:hAnsi="Arial" w:cstheme="minorBidi"/>
                <w:spacing w:val="-4"/>
                <w:lang w:val="en-US"/>
              </w:rPr>
              <w:t>1,169</w:t>
            </w:r>
          </w:p>
        </w:tc>
        <w:tc>
          <w:tcPr>
            <w:tcW w:w="1213" w:type="dxa"/>
          </w:tcPr>
          <w:p w14:paraId="4700D91B" w14:textId="55BF506E" w:rsidR="00F10B35" w:rsidRPr="001D534E" w:rsidRDefault="00F10B35" w:rsidP="00F10B35">
            <w:pPr>
              <w:tabs>
                <w:tab w:val="decimal" w:pos="975"/>
              </w:tabs>
              <w:spacing w:line="320" w:lineRule="exact"/>
              <w:ind w:right="-43"/>
              <w:jc w:val="both"/>
              <w:rPr>
                <w:rFonts w:ascii="Arial" w:hAnsi="Arial" w:cs="Browallia New"/>
                <w:szCs w:val="25"/>
                <w:lang w:val="en-US"/>
              </w:rPr>
            </w:pPr>
            <w:r w:rsidRPr="001D534E">
              <w:rPr>
                <w:rFonts w:ascii="Arial" w:hAnsi="Arial" w:cs="Arial"/>
                <w:noProof/>
                <w:spacing w:val="-4"/>
              </w:rPr>
              <mc:AlternateContent>
                <mc:Choice Requires="wps">
                  <w:drawing>
                    <wp:anchor distT="0" distB="0" distL="114300" distR="114300" simplePos="0" relativeHeight="251658242" behindDoc="1" locked="0" layoutInCell="1" allowOverlap="1" wp14:anchorId="5742F652" wp14:editId="00B6959D">
                      <wp:simplePos x="0" y="0"/>
                      <wp:positionH relativeFrom="column">
                        <wp:posOffset>5080</wp:posOffset>
                      </wp:positionH>
                      <wp:positionV relativeFrom="paragraph">
                        <wp:posOffset>-3810</wp:posOffset>
                      </wp:positionV>
                      <wp:extent cx="715010" cy="1076325"/>
                      <wp:effectExtent l="0" t="0" r="27940" b="28575"/>
                      <wp:wrapNone/>
                      <wp:docPr id="1991504264" name="Rectangle 1991504264"/>
                      <wp:cNvGraphicFramePr/>
                      <a:graphic xmlns:a="http://schemas.openxmlformats.org/drawingml/2006/main">
                        <a:graphicData uri="http://schemas.microsoft.com/office/word/2010/wordprocessingShape">
                          <wps:wsp>
                            <wps:cNvSpPr/>
                            <wps:spPr>
                              <a:xfrm>
                                <a:off x="0" y="0"/>
                                <a:ext cx="715010" cy="1076325"/>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4BE033C" id="Rectangle 1991504264" o:spid="_x0000_s1026" style="position:absolute;margin-left:.4pt;margin-top:-.3pt;width:56.3pt;height:84.75pt;z-index:-2516479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Z7TwIAAPQEAAAOAAAAZHJzL2Uyb0RvYy54bWysVN9v2jAQfp+0/8Hy+xpCS9kQoUJUnSZV&#10;bdV26rNxbIjm+LyzIbC/fmcnBNShPUx7cc6+737483eZ3uxqw7YKfQW24PnFgDNlJZSVXRX8++vd&#10;p8+c+SBsKQxYVfC98vxm9vHDtHETNYQ1mFIhoyTWTxpX8HUIbpJlXq5VLfwFOGXJqQFrEWiLq6xE&#10;0VD22mTDweA6awBLhyCV93R62zr5LOXXWsnwqLVXgZmCU28hrZjWZVyz2VRMVijcupJdG+IfuqhF&#10;Zalon+pWBME2WP2Rqq4kggcdLiTUGWhdSZXuQLfJB+9u87IWTqW7EDne9TT5/5dWPmxf3BMSDY3z&#10;E09mvMVOYx2/1B/bJbL2PVlqF5ikw3E+oo45k+TKB+Pry+Eospkdox368FVBzaJRcKTHSByJ7b0P&#10;LfQAicWMZU3Bry9H6VWyYz/JCnujWtSz0qwqqYNhypakohYG2VbQI5c/8q4NYwkZQ3RlTB+Unwsy&#10;4RDUYWOYSvLpAwfnAo/VenSqCDb0gXVlAf8erFs8sXdy12guodw/IUNoheudvKuIzHvhw5NAUio9&#10;AE1feKRFGyD+oLM4WwP+Once8SQg8nLWkPIL7n9uBCrOzDdL0vqSX13FUUmbq9F4SBs89SxPPXZT&#10;L4B4z2nOnUxmxAdzMDVC/UZDOo9VySWspNoFlwEPm0VoJ5LGXKr5PMFoPJwI9/bFyZg8shrF8rp7&#10;E+g6RQXS4gMcpkRM3gmrxcZIC/NNAF0l1R157fim0Uq67X4DcXZP9wl1/FnNfgMAAP//AwBQSwME&#10;FAAGAAgAAAAhANbfyOndAAAABgEAAA8AAABkcnMvZG93bnJldi54bWxMzsFOwzAMBuA7Eu8QGYnb&#10;lm5MUSlNJ4QKQhMXBpfdssa0FYlTmmQrPP2y07jZ+q3fX7merGEHHH3vSMJingFDapzuqZXw+fE8&#10;y4H5oEgr4wgl/KKHdXV9VapCuyO942EbWpZKyBdKQhfCUHDumw6t8nM3IKXsy41WhbSOLdejOqZy&#10;a/gyywS3qqf0oVMDPnXYfG+jlbCMm9q82rgRb/ku1n+1WL3sfqS8vZkeH4AFnMLlGM78RIcqmfYu&#10;kvbMSEjuIGEmgJ3Dxd0K2D4NIr8HXpX8P786AQAA//8DAFBLAQItABQABgAIAAAAIQC2gziS/gAA&#10;AOEBAAATAAAAAAAAAAAAAAAAAAAAAABbQ29udGVudF9UeXBlc10ueG1sUEsBAi0AFAAGAAgAAAAh&#10;ADj9If/WAAAAlAEAAAsAAAAAAAAAAAAAAAAALwEAAF9yZWxzLy5yZWxzUEsBAi0AFAAGAAgAAAAh&#10;ABU5RntPAgAA9AQAAA4AAAAAAAAAAAAAAAAALgIAAGRycy9lMm9Eb2MueG1sUEsBAi0AFAAGAAgA&#10;AAAhANbfyOndAAAABgEAAA8AAAAAAAAAAAAAAAAAqQQAAGRycy9kb3ducmV2LnhtbFBLBQYAAAAA&#10;BAAEAPMAAACzBQAAAAA=&#10;" fillcolor="white [3201]" strokecolor="black [3200]" strokeweight=".5pt"/>
                  </w:pict>
                </mc:Fallback>
              </mc:AlternateContent>
            </w:r>
            <w:r w:rsidRPr="001D534E">
              <w:rPr>
                <w:rFonts w:ascii="Arial" w:hAnsi="Arial" w:cs="Browallia New"/>
                <w:szCs w:val="25"/>
                <w:lang w:val="en-US"/>
              </w:rPr>
              <w:t>955</w:t>
            </w:r>
          </w:p>
        </w:tc>
        <w:tc>
          <w:tcPr>
            <w:tcW w:w="1213" w:type="dxa"/>
          </w:tcPr>
          <w:p w14:paraId="0695BDF3" w14:textId="634AD00E"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noProof/>
                <w:spacing w:val="-4"/>
              </w:rPr>
              <mc:AlternateContent>
                <mc:Choice Requires="wps">
                  <w:drawing>
                    <wp:anchor distT="0" distB="0" distL="114300" distR="114300" simplePos="0" relativeHeight="251658243" behindDoc="1" locked="0" layoutInCell="1" allowOverlap="1" wp14:anchorId="772FB530" wp14:editId="263F40D5">
                      <wp:simplePos x="0" y="0"/>
                      <wp:positionH relativeFrom="column">
                        <wp:posOffset>6350</wp:posOffset>
                      </wp:positionH>
                      <wp:positionV relativeFrom="paragraph">
                        <wp:posOffset>-3810</wp:posOffset>
                      </wp:positionV>
                      <wp:extent cx="715224" cy="1076325"/>
                      <wp:effectExtent l="0" t="0" r="27940" b="28575"/>
                      <wp:wrapNone/>
                      <wp:docPr id="202096727" name="Rectangle 202096727"/>
                      <wp:cNvGraphicFramePr/>
                      <a:graphic xmlns:a="http://schemas.openxmlformats.org/drawingml/2006/main">
                        <a:graphicData uri="http://schemas.microsoft.com/office/word/2010/wordprocessingShape">
                          <wps:wsp>
                            <wps:cNvSpPr/>
                            <wps:spPr>
                              <a:xfrm>
                                <a:off x="0" y="0"/>
                                <a:ext cx="715224" cy="1076325"/>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BFF8D9B" id="Rectangle 202096727" o:spid="_x0000_s1026" style="position:absolute;margin-left:.5pt;margin-top:-.3pt;width:56.3pt;height:84.75pt;z-index:-2516469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4vNUAIAAPQEAAAOAAAAZHJzL2Uyb0RvYy54bWysVE1v2zAMvQ/YfxB0Xx27SbsFdYqgRYcB&#10;RRu0HXpWZSkxJosapcTJfv0o2XGCLthh2EWmxMcPPT366nrbGLZR6GuwJc/PRpwpK6Gq7bLk31/u&#10;Pn3mzAdhK2HAqpLvlOfXs48frlo3VQWswFQKGSWxftq6kq9CcNMs83KlGuHPwClLTg3YiEBbXGYV&#10;ipayNyYrRqOLrAWsHIJU3tPpbefks5RfayXDo9ZeBWZKTr2FtGJa3+Kaza7EdInCrWrZtyH+oYtG&#10;1JaKDqluRRBsjfUfqZpaInjQ4UxCk4HWtVTpDnSbfPTuNs8r4VS6C5Hj3UCT/39p5cPm2S2QaGid&#10;n3oy4y22Gpv4pf7YNpG1G8hS28AkHV7mk6IYcybJlY8uL86LSWQzO0Q79OGrgoZFo+RIj5E4Ept7&#10;HzroHhKLGcvakl+cT9KrZId+khV2RnWoJ6VZXVEHRcqWpKJuDLKNoEeufuR9G8YSMobo2pghKD8V&#10;ZMI+qMfGMJXkMwSOTgUeqg3oVBFsGAKb2gL+PVh3eGLv6K7RfINqt0CG0AnXO3lXE5n3woeFQFIq&#10;aZqmLzzSog0Qf9BbnK0Af506j3gSEHk5a0n5Jfc/1wIVZ+abJWl9ycfjOCppM55cFrTBY8/bsceu&#10;mxsg3nOacyeTGfHB7E2N0LzSkM5jVXIJK6l2yWXA/eYmdBNJYy7VfJ5gNB5OhHv77GRMHlmNYnnZ&#10;vgp0vaICafEB9lMipu+E1WFjpIX5OoCuk+oOvPZ802gl3fa/gTi7x/uEOvysZr8BAAD//wMAUEsD&#10;BBQABgAIAAAAIQDc6poX3QAAAAcBAAAPAAAAZHJzL2Rvd25yZXYueG1sTI/NTsMwEITvSLyDtUjc&#10;WqcFWSGNUyEUEKq4tHDpzY23SYR/Qmy3gadne4LbjGY1+025nqxhJxxD752ExTwDhq7xunethI/3&#10;51kOLETltDLeoYRvDLCurq9KVWh/dls87WLLqMSFQknoYhwKzkPToVVh7gd0lB39aFUkO7Zcj+pM&#10;5dbwZZYJblXv6EOnBnzqsPncJSthmTa1ebVpI97yfap/anH/sv+S8vZmelwBizjFv2O44BM6VMR0&#10;8MnpwAx5WhIlzASwS7q4I3EgIfIH4FXJ//NXvwAAAP//AwBQSwECLQAUAAYACAAAACEAtoM4kv4A&#10;AADhAQAAEwAAAAAAAAAAAAAAAAAAAAAAW0NvbnRlbnRfVHlwZXNdLnhtbFBLAQItABQABgAIAAAA&#10;IQA4/SH/1gAAAJQBAAALAAAAAAAAAAAAAAAAAC8BAABfcmVscy8ucmVsc1BLAQItABQABgAIAAAA&#10;IQCPj4vNUAIAAPQEAAAOAAAAAAAAAAAAAAAAAC4CAABkcnMvZTJvRG9jLnhtbFBLAQItABQABgAI&#10;AAAAIQDc6poX3QAAAAcBAAAPAAAAAAAAAAAAAAAAAKoEAABkcnMvZG93bnJldi54bWxQSwUGAAAA&#10;AAQABADzAAAAtAUAAAAA&#10;" fillcolor="white [3201]" strokecolor="black [3200]" strokeweight=".5pt"/>
                  </w:pict>
                </mc:Fallback>
              </mc:AlternateContent>
            </w:r>
            <w:r w:rsidR="00EC4E34" w:rsidRPr="001D534E">
              <w:rPr>
                <w:rFonts w:ascii="Arial" w:hAnsi="Arial" w:cs="Arial"/>
              </w:rPr>
              <w:t>1,139</w:t>
            </w:r>
          </w:p>
        </w:tc>
        <w:tc>
          <w:tcPr>
            <w:tcW w:w="1214" w:type="dxa"/>
          </w:tcPr>
          <w:p w14:paraId="39A4BE49" w14:textId="392FB9C9" w:rsidR="00F10B35" w:rsidRPr="001D534E" w:rsidRDefault="00F10B35" w:rsidP="00F10B35">
            <w:pPr>
              <w:tabs>
                <w:tab w:val="decimal" w:pos="975"/>
              </w:tabs>
              <w:spacing w:line="320" w:lineRule="exact"/>
              <w:ind w:right="-43"/>
              <w:jc w:val="both"/>
              <w:rPr>
                <w:rFonts w:ascii="Arial" w:hAnsi="Arial" w:cs="Arial"/>
                <w:cs/>
                <w:lang w:val="en-US"/>
              </w:rPr>
            </w:pPr>
            <w:r w:rsidRPr="001D534E">
              <w:rPr>
                <w:rFonts w:ascii="Arial" w:hAnsi="Arial" w:cs="Arial"/>
                <w:noProof/>
                <w:spacing w:val="-4"/>
              </w:rPr>
              <mc:AlternateContent>
                <mc:Choice Requires="wps">
                  <w:drawing>
                    <wp:anchor distT="0" distB="0" distL="114300" distR="114300" simplePos="0" relativeHeight="251658244" behindDoc="1" locked="0" layoutInCell="1" allowOverlap="1" wp14:anchorId="51393437" wp14:editId="2E5AA203">
                      <wp:simplePos x="0" y="0"/>
                      <wp:positionH relativeFrom="column">
                        <wp:posOffset>7620</wp:posOffset>
                      </wp:positionH>
                      <wp:positionV relativeFrom="paragraph">
                        <wp:posOffset>-3810</wp:posOffset>
                      </wp:positionV>
                      <wp:extent cx="715010" cy="1076325"/>
                      <wp:effectExtent l="0" t="0" r="27940" b="28575"/>
                      <wp:wrapNone/>
                      <wp:docPr id="1218948089" name="Rectangle 1218948089"/>
                      <wp:cNvGraphicFramePr/>
                      <a:graphic xmlns:a="http://schemas.openxmlformats.org/drawingml/2006/main">
                        <a:graphicData uri="http://schemas.microsoft.com/office/word/2010/wordprocessingShape">
                          <wps:wsp>
                            <wps:cNvSpPr/>
                            <wps:spPr>
                              <a:xfrm>
                                <a:off x="0" y="0"/>
                                <a:ext cx="715010" cy="1076325"/>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A4BDEED" id="Rectangle 1218948089" o:spid="_x0000_s1026" style="position:absolute;margin-left:.6pt;margin-top:-.3pt;width:56.3pt;height:84.75pt;z-index:-2516459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Z7TwIAAPQEAAAOAAAAZHJzL2Uyb0RvYy54bWysVN9v2jAQfp+0/8Hy+xpCS9kQoUJUnSZV&#10;bdV26rNxbIjm+LyzIbC/fmcnBNShPUx7cc6+737483eZ3uxqw7YKfQW24PnFgDNlJZSVXRX8++vd&#10;p8+c+SBsKQxYVfC98vxm9vHDtHETNYQ1mFIhoyTWTxpX8HUIbpJlXq5VLfwFOGXJqQFrEWiLq6xE&#10;0VD22mTDweA6awBLhyCV93R62zr5LOXXWsnwqLVXgZmCU28hrZjWZVyz2VRMVijcupJdG+IfuqhF&#10;Zalon+pWBME2WP2Rqq4kggcdLiTUGWhdSZXuQLfJB+9u87IWTqW7EDne9TT5/5dWPmxf3BMSDY3z&#10;E09mvMVOYx2/1B/bJbL2PVlqF5ikw3E+oo45k+TKB+Pry+Eospkdox368FVBzaJRcKTHSByJ7b0P&#10;LfQAicWMZU3Bry9H6VWyYz/JCnujWtSz0qwqqYNhypakohYG2VbQI5c/8q4NYwkZQ3RlTB+Unwsy&#10;4RDUYWOYSvLpAwfnAo/VenSqCDb0gXVlAf8erFs8sXdy12guodw/IUNoheudvKuIzHvhw5NAUio9&#10;AE1feKRFGyD+oLM4WwP+Once8SQg8nLWkPIL7n9uBCrOzDdL0vqSX13FUUmbq9F4SBs89SxPPXZT&#10;L4B4z2nOnUxmxAdzMDVC/UZDOo9VySWspNoFlwEPm0VoJ5LGXKr5PMFoPJwI9/bFyZg8shrF8rp7&#10;E+g6RQXS4gMcpkRM3gmrxcZIC/NNAF0l1R157fim0Uq67X4DcXZP9wl1/FnNfgMAAP//AwBQSwME&#10;FAAGAAgAAAAhAL582UvdAAAABwEAAA8AAABkcnMvZG93bnJldi54bWxMj81OwzAQhO9IvIO1SNxa&#10;pwFZIcSpEAoIVVxauPTmxksS4Z8Q223g6dme4LajGc1+U61na9gRpzB4J2G1zICha70eXCfh/e1p&#10;UQALUTmtjHco4RsDrOvLi0qV2p/cFo+72DEqcaFUEvoYx5Lz0PZoVVj6ER15H36yKpKcOq4ndaJy&#10;a3ieZYJbNTj60KsRH3tsP3fJSsjTpjEvNm3Ea7FPzU8jbp/3X1JeX80P98AizvEvDGd8QoeamA4+&#10;OR2YIZ1TUMJCADu7qxsacqBDFHfA64r/569/AQAA//8DAFBLAQItABQABgAIAAAAIQC2gziS/gAA&#10;AOEBAAATAAAAAAAAAAAAAAAAAAAAAABbQ29udGVudF9UeXBlc10ueG1sUEsBAi0AFAAGAAgAAAAh&#10;ADj9If/WAAAAlAEAAAsAAAAAAAAAAAAAAAAALwEAAF9yZWxzLy5yZWxzUEsBAi0AFAAGAAgAAAAh&#10;ABU5RntPAgAA9AQAAA4AAAAAAAAAAAAAAAAALgIAAGRycy9lMm9Eb2MueG1sUEsBAi0AFAAGAAgA&#10;AAAhAL582UvdAAAABwEAAA8AAAAAAAAAAAAAAAAAqQQAAGRycy9kb3ducmV2LnhtbFBLBQYAAAAA&#10;BAAEAPMAAACzBQAAAAA=&#10;" fillcolor="white [3201]" strokecolor="black [3200]" strokeweight=".5pt"/>
                  </w:pict>
                </mc:Fallback>
              </mc:AlternateContent>
            </w:r>
            <w:r w:rsidRPr="001D534E">
              <w:rPr>
                <w:rFonts w:ascii="Arial" w:hAnsi="Arial" w:cs="Arial"/>
              </w:rPr>
              <w:t>929</w:t>
            </w:r>
          </w:p>
        </w:tc>
      </w:tr>
      <w:tr w:rsidR="00F10B35" w:rsidRPr="001D534E" w14:paraId="20F6F6C2" w14:textId="77777777">
        <w:trPr>
          <w:trHeight w:val="333"/>
        </w:trPr>
        <w:tc>
          <w:tcPr>
            <w:tcW w:w="4230" w:type="dxa"/>
            <w:vAlign w:val="bottom"/>
          </w:tcPr>
          <w:p w14:paraId="3B494403" w14:textId="72346732"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rPr>
              <w:t>Additional expense deductions allowed</w:t>
            </w:r>
          </w:p>
        </w:tc>
        <w:tc>
          <w:tcPr>
            <w:tcW w:w="1213" w:type="dxa"/>
          </w:tcPr>
          <w:p w14:paraId="2807EE3B" w14:textId="3E2D68F2"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noProof/>
                <w:spacing w:val="-4"/>
              </w:rPr>
              <mc:AlternateContent>
                <mc:Choice Requires="wps">
                  <w:drawing>
                    <wp:anchor distT="0" distB="0" distL="114300" distR="114300" simplePos="0" relativeHeight="251658241" behindDoc="1" locked="0" layoutInCell="1" allowOverlap="1" wp14:anchorId="7011DDC0" wp14:editId="5C32CBA3">
                      <wp:simplePos x="0" y="0"/>
                      <wp:positionH relativeFrom="column">
                        <wp:posOffset>-34290</wp:posOffset>
                      </wp:positionH>
                      <wp:positionV relativeFrom="paragraph">
                        <wp:posOffset>-224789</wp:posOffset>
                      </wp:positionV>
                      <wp:extent cx="715224" cy="1085850"/>
                      <wp:effectExtent l="0" t="0" r="27940" b="19050"/>
                      <wp:wrapNone/>
                      <wp:docPr id="881763548" name="Rectangle 881763548"/>
                      <wp:cNvGraphicFramePr/>
                      <a:graphic xmlns:a="http://schemas.openxmlformats.org/drawingml/2006/main">
                        <a:graphicData uri="http://schemas.microsoft.com/office/word/2010/wordprocessingShape">
                          <wps:wsp>
                            <wps:cNvSpPr/>
                            <wps:spPr>
                              <a:xfrm>
                                <a:off x="0" y="0"/>
                                <a:ext cx="715224" cy="108585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3D6C287" id="Rectangle 881763548" o:spid="_x0000_s1026" style="position:absolute;margin-left:-2.7pt;margin-top:-17.7pt;width:56.3pt;height:85.5pt;z-index:-2516490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jGtUAIAAPQEAAAOAAAAZHJzL2Uyb0RvYy54bWysVN9v2jAQfp+0/8Hy+whh0HaooUJUnSZV&#10;LWo79dk4donm+LyzIbC/fmcnBNShPUx7cc6+737483e5vtnVhm0V+gpswfPBkDNlJZSVfSv495e7&#10;T1ec+SBsKQxYVfC98vxm9vHDdeOmagRrMKVCRkmsnzau4OsQ3DTLvFyrWvgBOGXJqQFrEWiLb1mJ&#10;oqHstclGw+FF1gCWDkEq7+n0tnXyWcqvtZLhUWuvAjMFp95CWjGtq7hms2sxfUPh1pXs2hD/0EUt&#10;KktF+1S3Igi2weqPVHUlETzoMJBQZ6B1JVW6A90mH767zfNaOJXuQuR419Pk/19a+bB9dkskGhrn&#10;p57MeIudxjp+qT+2S2Tte7LULjBJh5f5ZDQacybJlQ+vJleTxGZ2jHbow1cFNYtGwZEeI3Ektvc+&#10;UEWCHiCxmLGsKfjF5y7PsZ9khb1RLepJaVaV1MEoZUtSUQuDbCvokcsfeXxUym0sIWOIrozpg/Jz&#10;QSYcgjpsDFNJPn3g8FzgsVqPThXBhj6wrizg34N1i6e2T+4azRWU+yUyhFa43sm7isi8Fz4sBZJS&#10;SdM0feGRFm2A+IPO4mwN+OvcecSTgMjLWUPKL7j/uRGoODPfLEnrSz4ex1FJm/HkckQbPPWsTj12&#10;Uy+AeM9pzp1MZsQHczA1Qv1KQzqPVcklrKTaBZcBD5tFaCeSxlyq+TzBaDycCPf22cmYPLIaxfKy&#10;exXoOkUF0uIDHKZETN8Jq8XGSAvzTQBdJdUdee34ptFKgul+A3F2T/cJdfxZzX4DAAD//wMAUEsD&#10;BBQABgAIAAAAIQBvJ4v94AAAAAoBAAAPAAAAZHJzL2Rvd25yZXYueG1sTI/BTsMwEETvSPyDtUjc&#10;Woe0TasQp0IoIFRxofTSmxubJMJeh9huA1/P5gSnndWOZt8U29EadtaD7xwKuJsnwDTWTnXYCDi8&#10;P802wHyQqKRxqAV8aw/b8vqqkLlyF3zT531oGIWgz6WANoQ+59zXrbbSz12vkW4fbrAy0Do0XA3y&#10;QuHW8DRJMm5lh/Shlb1+bHX9uY9WQBp3lXmxcZe9bo6x+qmy5fPxS4jbm/HhHljQY/gzw4RP6FAS&#10;08lFVJ4ZAbPVkpw0F5OYDMk6BXYisVhlwMuC/69Q/gIAAP//AwBQSwECLQAUAAYACAAAACEAtoM4&#10;kv4AAADhAQAAEwAAAAAAAAAAAAAAAAAAAAAAW0NvbnRlbnRfVHlwZXNdLnhtbFBLAQItABQABgAI&#10;AAAAIQA4/SH/1gAAAJQBAAALAAAAAAAAAAAAAAAAAC8BAABfcmVscy8ucmVsc1BLAQItABQABgAI&#10;AAAAIQC2OjGtUAIAAPQEAAAOAAAAAAAAAAAAAAAAAC4CAABkcnMvZTJvRG9jLnhtbFBLAQItABQA&#10;BgAIAAAAIQBvJ4v94AAAAAoBAAAPAAAAAAAAAAAAAAAAAKoEAABkcnMvZG93bnJldi54bWxQSwUG&#10;AAAAAAQABADzAAAAtwUAAAAA&#10;" fillcolor="white [3201]" strokecolor="black [3200]" strokeweight=".5pt"/>
                  </w:pict>
                </mc:Fallback>
              </mc:AlternateContent>
            </w:r>
            <w:r w:rsidR="00942EF4" w:rsidRPr="001D534E">
              <w:rPr>
                <w:rFonts w:ascii="Arial" w:hAnsi="Arial" w:cs="Arial"/>
                <w:cs/>
              </w:rPr>
              <w:t>(</w:t>
            </w:r>
            <w:r w:rsidR="00E61F85" w:rsidRPr="001D534E">
              <w:rPr>
                <w:rFonts w:ascii="Arial" w:hAnsi="Arial" w:cs="Arial"/>
              </w:rPr>
              <w:t>3,169</w:t>
            </w:r>
            <w:r w:rsidR="00942EF4" w:rsidRPr="001D534E">
              <w:rPr>
                <w:rFonts w:ascii="Arial" w:hAnsi="Arial" w:cs="Arial"/>
                <w:cs/>
              </w:rPr>
              <w:t>)</w:t>
            </w:r>
          </w:p>
        </w:tc>
        <w:tc>
          <w:tcPr>
            <w:tcW w:w="1213" w:type="dxa"/>
          </w:tcPr>
          <w:p w14:paraId="04C30940" w14:textId="4CEB7823"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noProof/>
                <w:spacing w:val="-4"/>
              </w:rPr>
              <mc:AlternateContent>
                <mc:Choice Requires="wps">
                  <w:drawing>
                    <wp:anchor distT="0" distB="0" distL="114300" distR="114300" simplePos="0" relativeHeight="251658240" behindDoc="1" locked="0" layoutInCell="1" allowOverlap="1" wp14:anchorId="7986DB8D" wp14:editId="45A19B98">
                      <wp:simplePos x="0" y="0"/>
                      <wp:positionH relativeFrom="column">
                        <wp:posOffset>3750945</wp:posOffset>
                      </wp:positionH>
                      <wp:positionV relativeFrom="paragraph">
                        <wp:posOffset>3400425</wp:posOffset>
                      </wp:positionV>
                      <wp:extent cx="695325" cy="7239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95325" cy="7239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546874E0" id="Rectangle 1" o:spid="_x0000_s1026" style="position:absolute;margin-left:295.35pt;margin-top:267.75pt;width:54.75pt;height:57pt;z-index:-2516500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OtlUAIAAPMEAAAOAAAAZHJzL2Uyb0RvYy54bWysVE1vGjEQvVfqf7B8L7sQSApiiVCiVJWi&#10;BJVUOTteG1b1etyxYaG/vmMvLChFPVS9eMeeNx9+frPT211t2Fahr8AWvN/LOVNWQlnZVcG/vzx8&#10;+syZD8KWwoBVBd8rz29nHz9MGzdRA1iDKRUySmL9pHEFX4fgJlnm5VrVwvfAKUtODViLQFtcZSWK&#10;hrLXJhvk+XXWAJYOQSrv6fS+dfJZyq+1kuFZa68CMwWn3kJaMa1vcc1mUzFZoXDrSh7aEP/QRS0q&#10;S0W7VPciCLbB6o9UdSURPOjQk1BnoHUlVboD3aafv7vNci2cSnchcrzraPL/L6182i7dAomGxvmJ&#10;JzPeYqexjl/qj+0SWfuOLLULTNLh9Xh0NRhxJsl1M7ga54nM7BTs0IcvCmoWjYIjvUWiSGwffaCC&#10;BD1CYi1jWUNZr0ZtnlM7yQp7o1rUN6VZVVIDg5QtKUXdGWRbQW9c/ujHN6XcxhIyhujKmC6ofynI&#10;hGPQARvDVFJPF5hfCjxV69CpItjQBdaVBfx7sG7x1PbZXaP5BuV+gQyh1a138qEiMh+FDwuBJFSS&#10;NA1feKZFGyD+4GBxtgb8dek84kk/5OWsIeEX3P/cCFScma+WlDXuD4dxUtJmOLoZ0AbPPW/nHrup&#10;74B479OYO5nMiA/maGqE+pVmdB6rkktYSbULLgMeN3ehHUiacqnm8wSj6XAiPNqlkzF5ZDWK5WX3&#10;KtAdFBVIik9wHBIxeSesFhsjLcw3AXSVVHfi9cA3TVYSzOEvEEf3fJ9Qp3/V7DcAAAD//wMAUEsD&#10;BBQABgAIAAAAIQCuyFeW4gAAAAsBAAAPAAAAZHJzL2Rvd25yZXYueG1sTI/BTsMwDIbvSLxDZCRu&#10;LKGs3dY1nRAqCE1cGLvsljWmrWic0iRb4ekJJ7jZ8qff319sJtOzE46usyThdiaAIdVWd9RI2L89&#10;3iyBOa9Iq94SSvhCB5vy8qJQubZnesXTzjcshpDLlYTW+yHn3NUtGuVmdkCKt3c7GuXjOjZcj+oc&#10;w03PEyEyblRH8UOrBnxosf7YBSMhCduqfzZhm70sD6H6rrL50+FTyuur6X4NzOPk/2D41Y/qUEan&#10;ow2kHeslpCuxiGgc7tIUWCQWQiTAjhKy+SoFXhb8f4fyBwAA//8DAFBLAQItABQABgAIAAAAIQC2&#10;gziS/gAAAOEBAAATAAAAAAAAAAAAAAAAAAAAAABbQ29udGVudF9UeXBlc10ueG1sUEsBAi0AFAAG&#10;AAgAAAAhADj9If/WAAAAlAEAAAsAAAAAAAAAAAAAAAAALwEAAF9yZWxzLy5yZWxzUEsBAi0AFAAG&#10;AAgAAAAhADp462VQAgAA8wQAAA4AAAAAAAAAAAAAAAAALgIAAGRycy9lMm9Eb2MueG1sUEsBAi0A&#10;FAAGAAgAAAAhAK7IV5biAAAACwEAAA8AAAAAAAAAAAAAAAAAqgQAAGRycy9kb3ducmV2LnhtbFBL&#10;BQYAAAAABAAEAPMAAAC5BQAAAAA=&#10;" fillcolor="white [3201]" strokecolor="black [3200]" strokeweight=".5pt"/>
                  </w:pict>
                </mc:Fallback>
              </mc:AlternateContent>
            </w:r>
            <w:r w:rsidRPr="001D534E">
              <w:rPr>
                <w:rFonts w:ascii="Arial" w:hAnsi="Arial" w:cs="Arial"/>
              </w:rPr>
              <w:t>(506)</w:t>
            </w:r>
          </w:p>
        </w:tc>
        <w:tc>
          <w:tcPr>
            <w:tcW w:w="1213" w:type="dxa"/>
          </w:tcPr>
          <w:p w14:paraId="49468DC7" w14:textId="11721759" w:rsidR="00F10B35" w:rsidRPr="001D534E" w:rsidRDefault="00942EF4" w:rsidP="00F10B35">
            <w:pPr>
              <w:tabs>
                <w:tab w:val="decimal" w:pos="975"/>
              </w:tabs>
              <w:spacing w:line="320" w:lineRule="exact"/>
              <w:ind w:right="-43"/>
              <w:jc w:val="both"/>
              <w:rPr>
                <w:rFonts w:ascii="Arial" w:hAnsi="Arial" w:cs="Arial"/>
              </w:rPr>
            </w:pPr>
            <w:r w:rsidRPr="001D534E">
              <w:rPr>
                <w:rFonts w:ascii="Arial" w:hAnsi="Arial" w:cs="Arial"/>
                <w:cs/>
              </w:rPr>
              <w:t>(</w:t>
            </w:r>
            <w:r w:rsidR="00EC4E34" w:rsidRPr="001D534E">
              <w:rPr>
                <w:rFonts w:ascii="Arial" w:hAnsi="Arial" w:cs="Arial"/>
              </w:rPr>
              <w:t>3,169</w:t>
            </w:r>
            <w:r w:rsidRPr="001D534E">
              <w:rPr>
                <w:rFonts w:ascii="Arial" w:hAnsi="Arial" w:cs="Arial"/>
                <w:cs/>
              </w:rPr>
              <w:t>)</w:t>
            </w:r>
          </w:p>
        </w:tc>
        <w:tc>
          <w:tcPr>
            <w:tcW w:w="1214" w:type="dxa"/>
          </w:tcPr>
          <w:p w14:paraId="32B9E79B" w14:textId="6513E5A4"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rPr>
              <w:t>(506)</w:t>
            </w:r>
          </w:p>
        </w:tc>
      </w:tr>
      <w:tr w:rsidR="00F10B35" w:rsidRPr="001D534E" w14:paraId="014393B7" w14:textId="77777777">
        <w:trPr>
          <w:trHeight w:val="333"/>
        </w:trPr>
        <w:tc>
          <w:tcPr>
            <w:tcW w:w="4230" w:type="dxa"/>
            <w:vAlign w:val="bottom"/>
          </w:tcPr>
          <w:p w14:paraId="3B936BD1" w14:textId="77777777"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rPr>
              <w:t xml:space="preserve">Tax losses for which deferred tax assets </w:t>
            </w:r>
          </w:p>
          <w:p w14:paraId="048E29E1" w14:textId="10EA81A2"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rPr>
              <w:t xml:space="preserve">   were not recognised</w:t>
            </w:r>
          </w:p>
        </w:tc>
        <w:tc>
          <w:tcPr>
            <w:tcW w:w="1213" w:type="dxa"/>
          </w:tcPr>
          <w:p w14:paraId="7A7C25C3" w14:textId="77777777" w:rsidR="00E61F85" w:rsidRPr="001D534E" w:rsidRDefault="00E61F85" w:rsidP="00F10B35">
            <w:pPr>
              <w:tabs>
                <w:tab w:val="decimal" w:pos="975"/>
              </w:tabs>
              <w:spacing w:line="320" w:lineRule="exact"/>
              <w:ind w:right="-43"/>
              <w:jc w:val="both"/>
              <w:rPr>
                <w:rFonts w:ascii="Arial" w:hAnsi="Arial" w:cs="Arial"/>
              </w:rPr>
            </w:pPr>
          </w:p>
          <w:p w14:paraId="5CE95143" w14:textId="7ABB320D" w:rsidR="00F10B35" w:rsidRPr="001D534E" w:rsidRDefault="00E61F85" w:rsidP="00F10B35">
            <w:pPr>
              <w:tabs>
                <w:tab w:val="decimal" w:pos="975"/>
              </w:tabs>
              <w:spacing w:line="320" w:lineRule="exact"/>
              <w:ind w:right="-43"/>
              <w:jc w:val="both"/>
              <w:rPr>
                <w:rFonts w:ascii="Arial" w:hAnsi="Arial" w:cs="Arial"/>
              </w:rPr>
            </w:pPr>
            <w:r w:rsidRPr="001D534E">
              <w:rPr>
                <w:rFonts w:ascii="Arial" w:hAnsi="Arial" w:cs="Arial"/>
              </w:rPr>
              <w:t>118</w:t>
            </w:r>
          </w:p>
        </w:tc>
        <w:tc>
          <w:tcPr>
            <w:tcW w:w="1213" w:type="dxa"/>
          </w:tcPr>
          <w:p w14:paraId="1A897CD1" w14:textId="77777777" w:rsidR="00F10B35" w:rsidRPr="001D534E" w:rsidRDefault="00F10B35" w:rsidP="00F10B35">
            <w:pPr>
              <w:tabs>
                <w:tab w:val="decimal" w:pos="975"/>
              </w:tabs>
              <w:spacing w:line="320" w:lineRule="exact"/>
              <w:ind w:right="-43"/>
              <w:jc w:val="both"/>
              <w:rPr>
                <w:rFonts w:ascii="Arial" w:hAnsi="Arial" w:cs="Arial"/>
                <w:noProof/>
                <w:spacing w:val="-4"/>
              </w:rPr>
            </w:pPr>
          </w:p>
          <w:p w14:paraId="7DDF5DD7" w14:textId="6A458A95" w:rsidR="00F10B35" w:rsidRPr="001D534E" w:rsidRDefault="00F10B35" w:rsidP="00F10B35">
            <w:pPr>
              <w:tabs>
                <w:tab w:val="decimal" w:pos="975"/>
              </w:tabs>
              <w:spacing w:line="320" w:lineRule="exact"/>
              <w:ind w:right="-43"/>
              <w:jc w:val="both"/>
              <w:rPr>
                <w:rFonts w:ascii="Arial" w:hAnsi="Arial" w:cs="Arial"/>
                <w:noProof/>
                <w:spacing w:val="-4"/>
              </w:rPr>
            </w:pPr>
            <w:r w:rsidRPr="001D534E">
              <w:rPr>
                <w:rFonts w:ascii="Arial" w:hAnsi="Arial" w:cs="Arial"/>
                <w:noProof/>
                <w:spacing w:val="-4"/>
              </w:rPr>
              <w:t>927</w:t>
            </w:r>
          </w:p>
        </w:tc>
        <w:tc>
          <w:tcPr>
            <w:tcW w:w="1213" w:type="dxa"/>
          </w:tcPr>
          <w:p w14:paraId="05E99DD3" w14:textId="77777777" w:rsidR="00EC4E34" w:rsidRPr="001D534E" w:rsidRDefault="00EC4E34" w:rsidP="00F10B35">
            <w:pPr>
              <w:tabs>
                <w:tab w:val="decimal" w:pos="975"/>
              </w:tabs>
              <w:spacing w:line="320" w:lineRule="exact"/>
              <w:ind w:right="-43"/>
              <w:jc w:val="both"/>
              <w:rPr>
                <w:rFonts w:ascii="Arial" w:hAnsi="Arial" w:cs="Arial"/>
              </w:rPr>
            </w:pPr>
          </w:p>
          <w:p w14:paraId="7D1FED86" w14:textId="22B08560" w:rsidR="00F10B35" w:rsidRPr="001D534E" w:rsidRDefault="006C6A20" w:rsidP="00F10B35">
            <w:pPr>
              <w:tabs>
                <w:tab w:val="decimal" w:pos="975"/>
              </w:tabs>
              <w:spacing w:line="320" w:lineRule="exact"/>
              <w:ind w:right="-43"/>
              <w:jc w:val="both"/>
              <w:rPr>
                <w:rFonts w:ascii="Arial" w:hAnsi="Arial" w:cs="Arial"/>
              </w:rPr>
            </w:pPr>
            <w:r w:rsidRPr="001D534E">
              <w:rPr>
                <w:rFonts w:ascii="Arial" w:hAnsi="Arial" w:cs="Arial"/>
              </w:rPr>
              <w:t>-</w:t>
            </w:r>
          </w:p>
        </w:tc>
        <w:tc>
          <w:tcPr>
            <w:tcW w:w="1214" w:type="dxa"/>
          </w:tcPr>
          <w:p w14:paraId="28F044F0" w14:textId="77777777" w:rsidR="00F10B35" w:rsidRPr="001D534E" w:rsidRDefault="00F10B35" w:rsidP="00F10B35">
            <w:pPr>
              <w:tabs>
                <w:tab w:val="decimal" w:pos="975"/>
              </w:tabs>
              <w:spacing w:line="320" w:lineRule="exact"/>
              <w:ind w:right="-43"/>
              <w:jc w:val="both"/>
              <w:rPr>
                <w:rFonts w:ascii="Arial" w:hAnsi="Arial" w:cs="Arial"/>
              </w:rPr>
            </w:pPr>
          </w:p>
          <w:p w14:paraId="4CE82796" w14:textId="4816ACCE"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rPr>
              <w:t>-</w:t>
            </w:r>
          </w:p>
        </w:tc>
      </w:tr>
      <w:tr w:rsidR="00F10B35" w:rsidRPr="001D534E" w14:paraId="2A7CCDAA" w14:textId="77777777">
        <w:trPr>
          <w:trHeight w:val="333"/>
        </w:trPr>
        <w:tc>
          <w:tcPr>
            <w:tcW w:w="4230" w:type="dxa"/>
            <w:vAlign w:val="bottom"/>
          </w:tcPr>
          <w:p w14:paraId="3D6534F6" w14:textId="5F67D150"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rPr>
            </w:pPr>
            <w:r w:rsidRPr="001D534E">
              <w:rPr>
                <w:rFonts w:ascii="Arial" w:hAnsi="Arial" w:cs="Arial"/>
              </w:rPr>
              <w:t>Others</w:t>
            </w:r>
          </w:p>
        </w:tc>
        <w:tc>
          <w:tcPr>
            <w:tcW w:w="1213" w:type="dxa"/>
          </w:tcPr>
          <w:p w14:paraId="18330D14" w14:textId="7EFE93D4" w:rsidR="00F10B35" w:rsidRPr="001D534E" w:rsidRDefault="0036134F" w:rsidP="00F10B35">
            <w:pPr>
              <w:tabs>
                <w:tab w:val="decimal" w:pos="975"/>
              </w:tabs>
              <w:spacing w:line="320" w:lineRule="exact"/>
              <w:ind w:right="-43"/>
              <w:jc w:val="both"/>
              <w:rPr>
                <w:rFonts w:ascii="Arial" w:hAnsi="Arial" w:cs="Arial"/>
              </w:rPr>
            </w:pPr>
            <w:r w:rsidRPr="001D534E">
              <w:rPr>
                <w:rFonts w:ascii="Arial" w:hAnsi="Arial" w:cs="Arial"/>
              </w:rPr>
              <w:t>1,638</w:t>
            </w:r>
          </w:p>
        </w:tc>
        <w:tc>
          <w:tcPr>
            <w:tcW w:w="1213" w:type="dxa"/>
          </w:tcPr>
          <w:p w14:paraId="6EAD9BF4" w14:textId="30E0331F"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rPr>
              <w:t>1,777</w:t>
            </w:r>
          </w:p>
        </w:tc>
        <w:tc>
          <w:tcPr>
            <w:tcW w:w="1213" w:type="dxa"/>
          </w:tcPr>
          <w:p w14:paraId="1544D0A3" w14:textId="01DB6C0A" w:rsidR="00F10B35" w:rsidRPr="001D534E" w:rsidRDefault="00AA272E" w:rsidP="00F10B35">
            <w:pPr>
              <w:tabs>
                <w:tab w:val="decimal" w:pos="975"/>
              </w:tabs>
              <w:spacing w:line="320" w:lineRule="exact"/>
              <w:ind w:right="-43"/>
              <w:jc w:val="both"/>
              <w:rPr>
                <w:rFonts w:ascii="Arial" w:hAnsi="Arial" w:cs="Arial"/>
              </w:rPr>
            </w:pPr>
            <w:r w:rsidRPr="001D534E">
              <w:rPr>
                <w:rFonts w:ascii="Arial" w:hAnsi="Arial" w:cs="Arial"/>
              </w:rPr>
              <w:t>1,7</w:t>
            </w:r>
            <w:r w:rsidR="006936AB" w:rsidRPr="001D534E">
              <w:rPr>
                <w:rFonts w:ascii="Arial" w:hAnsi="Arial" w:cs="Arial"/>
              </w:rPr>
              <w:t>20</w:t>
            </w:r>
          </w:p>
        </w:tc>
        <w:tc>
          <w:tcPr>
            <w:tcW w:w="1214" w:type="dxa"/>
          </w:tcPr>
          <w:p w14:paraId="0C04AD66" w14:textId="60863E7C" w:rsidR="00F10B35" w:rsidRPr="001D534E" w:rsidRDefault="00F10B35" w:rsidP="00F10B35">
            <w:pPr>
              <w:tabs>
                <w:tab w:val="decimal" w:pos="975"/>
              </w:tabs>
              <w:spacing w:line="320" w:lineRule="exact"/>
              <w:ind w:right="-43"/>
              <w:jc w:val="both"/>
              <w:rPr>
                <w:rFonts w:ascii="Arial" w:hAnsi="Arial" w:cs="Arial"/>
              </w:rPr>
            </w:pPr>
            <w:r w:rsidRPr="001D534E">
              <w:rPr>
                <w:rFonts w:ascii="Arial" w:hAnsi="Arial" w:cs="Arial"/>
              </w:rPr>
              <w:t>1,643</w:t>
            </w:r>
          </w:p>
        </w:tc>
      </w:tr>
      <w:tr w:rsidR="00F10B35" w:rsidRPr="001D534E" w14:paraId="583C12BC" w14:textId="77777777">
        <w:trPr>
          <w:trHeight w:val="333"/>
        </w:trPr>
        <w:tc>
          <w:tcPr>
            <w:tcW w:w="4230" w:type="dxa"/>
            <w:vAlign w:val="bottom"/>
          </w:tcPr>
          <w:p w14:paraId="10EAC1A9" w14:textId="2CD5E1E0" w:rsidR="00F10B35" w:rsidRPr="001D534E" w:rsidRDefault="00F10B35" w:rsidP="00F10B35">
            <w:pPr>
              <w:tabs>
                <w:tab w:val="left" w:pos="900"/>
                <w:tab w:val="left" w:pos="1440"/>
                <w:tab w:val="right" w:pos="5490"/>
                <w:tab w:val="right" w:pos="7740"/>
                <w:tab w:val="right" w:pos="9180"/>
              </w:tabs>
              <w:spacing w:line="320" w:lineRule="exact"/>
              <w:ind w:left="159" w:right="-45" w:hanging="159"/>
              <w:jc w:val="thaiDistribute"/>
              <w:rPr>
                <w:rFonts w:ascii="Arial" w:hAnsi="Arial" w:cs="Arial"/>
                <w:cs/>
              </w:rPr>
            </w:pPr>
            <w:r w:rsidRPr="001D534E">
              <w:rPr>
                <w:rFonts w:ascii="Arial" w:hAnsi="Arial" w:cs="Arial"/>
              </w:rPr>
              <w:t>Total</w:t>
            </w:r>
          </w:p>
        </w:tc>
        <w:tc>
          <w:tcPr>
            <w:tcW w:w="1213" w:type="dxa"/>
          </w:tcPr>
          <w:p w14:paraId="666B1843" w14:textId="3AA603FD" w:rsidR="00F10B35" w:rsidRPr="001D534E" w:rsidRDefault="00A91276" w:rsidP="00F10B35">
            <w:pPr>
              <w:pBdr>
                <w:bottom w:val="single" w:sz="4" w:space="1" w:color="auto"/>
              </w:pBdr>
              <w:tabs>
                <w:tab w:val="decimal" w:pos="975"/>
              </w:tabs>
              <w:spacing w:line="320" w:lineRule="exact"/>
              <w:ind w:right="-43"/>
              <w:jc w:val="both"/>
              <w:rPr>
                <w:rFonts w:ascii="Arial" w:hAnsi="Arial" w:cs="Arial"/>
              </w:rPr>
            </w:pPr>
            <w:r w:rsidRPr="001D534E">
              <w:rPr>
                <w:rFonts w:ascii="Arial" w:hAnsi="Arial" w:cs="Arial"/>
                <w:cs/>
              </w:rPr>
              <w:t>(</w:t>
            </w:r>
            <w:r w:rsidRPr="001D534E">
              <w:rPr>
                <w:rFonts w:ascii="Arial" w:hAnsi="Arial" w:cs="Arial"/>
              </w:rPr>
              <w:t>244</w:t>
            </w:r>
            <w:r w:rsidRPr="001D534E">
              <w:rPr>
                <w:rFonts w:ascii="Arial" w:hAnsi="Arial" w:cs="Arial"/>
                <w:cs/>
              </w:rPr>
              <w:t>)</w:t>
            </w:r>
          </w:p>
        </w:tc>
        <w:tc>
          <w:tcPr>
            <w:tcW w:w="1213" w:type="dxa"/>
          </w:tcPr>
          <w:p w14:paraId="19142E23" w14:textId="64D74D30" w:rsidR="00F10B35" w:rsidRPr="001D534E" w:rsidRDefault="00F10B35" w:rsidP="00F10B35">
            <w:pPr>
              <w:pBdr>
                <w:bottom w:val="single" w:sz="4" w:space="1" w:color="auto"/>
              </w:pBdr>
              <w:tabs>
                <w:tab w:val="decimal" w:pos="975"/>
              </w:tabs>
              <w:spacing w:line="320" w:lineRule="exact"/>
              <w:ind w:right="-43"/>
              <w:jc w:val="both"/>
              <w:rPr>
                <w:rFonts w:ascii="Arial" w:hAnsi="Arial" w:cs="Arial"/>
              </w:rPr>
            </w:pPr>
            <w:r w:rsidRPr="001D534E">
              <w:rPr>
                <w:rFonts w:ascii="Arial" w:hAnsi="Arial" w:cs="Arial"/>
              </w:rPr>
              <w:t>3,153</w:t>
            </w:r>
          </w:p>
        </w:tc>
        <w:tc>
          <w:tcPr>
            <w:tcW w:w="1213" w:type="dxa"/>
          </w:tcPr>
          <w:p w14:paraId="363AC1F8" w14:textId="1CF1D852" w:rsidR="00F10B35" w:rsidRPr="001D534E" w:rsidRDefault="00942EF4" w:rsidP="00F10B35">
            <w:pPr>
              <w:pBdr>
                <w:bottom w:val="single" w:sz="4" w:space="1" w:color="auto"/>
              </w:pBdr>
              <w:tabs>
                <w:tab w:val="decimal" w:pos="975"/>
              </w:tabs>
              <w:spacing w:line="320" w:lineRule="exact"/>
              <w:ind w:right="-43"/>
              <w:jc w:val="both"/>
              <w:rPr>
                <w:rFonts w:ascii="Arial" w:hAnsi="Arial" w:cs="Arial"/>
              </w:rPr>
            </w:pPr>
            <w:r w:rsidRPr="001D534E">
              <w:rPr>
                <w:rFonts w:ascii="Arial" w:hAnsi="Arial" w:cs="Arial"/>
                <w:cs/>
              </w:rPr>
              <w:t>(</w:t>
            </w:r>
            <w:r w:rsidR="00B91F71" w:rsidRPr="001D534E">
              <w:rPr>
                <w:rFonts w:ascii="Arial" w:hAnsi="Arial" w:cs="Arial"/>
              </w:rPr>
              <w:t>310</w:t>
            </w:r>
            <w:r w:rsidRPr="001D534E">
              <w:rPr>
                <w:rFonts w:ascii="Arial" w:hAnsi="Arial" w:cs="Arial"/>
                <w:cs/>
              </w:rPr>
              <w:t>)</w:t>
            </w:r>
          </w:p>
        </w:tc>
        <w:tc>
          <w:tcPr>
            <w:tcW w:w="1214" w:type="dxa"/>
          </w:tcPr>
          <w:p w14:paraId="073004FD" w14:textId="038C5F34" w:rsidR="00F10B35" w:rsidRPr="001D534E" w:rsidRDefault="00F10B35" w:rsidP="00F10B35">
            <w:pPr>
              <w:pBdr>
                <w:bottom w:val="single" w:sz="4" w:space="1" w:color="auto"/>
              </w:pBdr>
              <w:tabs>
                <w:tab w:val="decimal" w:pos="975"/>
              </w:tabs>
              <w:spacing w:line="320" w:lineRule="exact"/>
              <w:ind w:right="-43"/>
              <w:jc w:val="both"/>
              <w:rPr>
                <w:rFonts w:ascii="Arial" w:hAnsi="Arial" w:cs="Arial"/>
              </w:rPr>
            </w:pPr>
            <w:r w:rsidRPr="001D534E">
              <w:rPr>
                <w:rFonts w:ascii="Arial" w:hAnsi="Arial" w:cs="Arial"/>
              </w:rPr>
              <w:t>2,066</w:t>
            </w:r>
          </w:p>
        </w:tc>
      </w:tr>
      <w:tr w:rsidR="00F10B35" w:rsidRPr="001D534E" w14:paraId="353775F9" w14:textId="77777777" w:rsidTr="00F0194D">
        <w:trPr>
          <w:trHeight w:val="297"/>
        </w:trPr>
        <w:tc>
          <w:tcPr>
            <w:tcW w:w="4230" w:type="dxa"/>
            <w:vAlign w:val="bottom"/>
          </w:tcPr>
          <w:p w14:paraId="514355A6" w14:textId="03A72D21"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color w:val="000000"/>
              </w:rPr>
            </w:pPr>
            <w:r w:rsidRPr="001D534E">
              <w:rPr>
                <w:rFonts w:ascii="Arial" w:hAnsi="Arial" w:cs="Arial"/>
                <w:color w:val="000000"/>
              </w:rPr>
              <w:t>Income tax expense</w:t>
            </w:r>
            <w:r w:rsidR="00DA57DE">
              <w:rPr>
                <w:rFonts w:ascii="Arial" w:hAnsi="Arial" w:cs="Arial"/>
                <w:color w:val="000000"/>
              </w:rPr>
              <w:t>s</w:t>
            </w:r>
            <w:r w:rsidRPr="001D534E">
              <w:rPr>
                <w:rFonts w:ascii="Arial" w:hAnsi="Arial" w:cs="Arial"/>
                <w:color w:val="000000"/>
              </w:rPr>
              <w:t xml:space="preserve"> reported in the </w:t>
            </w:r>
          </w:p>
          <w:p w14:paraId="13A79250" w14:textId="592EACC1" w:rsidR="00F10B35" w:rsidRPr="001D534E" w:rsidRDefault="00F10B35" w:rsidP="00F10B35">
            <w:pPr>
              <w:tabs>
                <w:tab w:val="left" w:pos="600"/>
                <w:tab w:val="left" w:pos="900"/>
                <w:tab w:val="right" w:pos="7280"/>
                <w:tab w:val="right" w:pos="8540"/>
              </w:tabs>
              <w:spacing w:line="320" w:lineRule="exact"/>
              <w:ind w:left="159" w:right="-43" w:hanging="159"/>
              <w:jc w:val="thaiDistribute"/>
              <w:rPr>
                <w:rFonts w:ascii="Arial" w:hAnsi="Arial" w:cs="Arial"/>
                <w:cs/>
              </w:rPr>
            </w:pPr>
            <w:r w:rsidRPr="001D534E">
              <w:rPr>
                <w:rFonts w:ascii="Arial" w:hAnsi="Arial" w:cs="Arial"/>
                <w:color w:val="000000"/>
              </w:rPr>
              <w:t xml:space="preserve">   statement of </w:t>
            </w:r>
            <w:r w:rsidRPr="001D534E">
              <w:rPr>
                <w:rFonts w:ascii="Arial" w:hAnsi="Arial" w:cs="Arial"/>
              </w:rPr>
              <w:t>income</w:t>
            </w:r>
          </w:p>
        </w:tc>
        <w:tc>
          <w:tcPr>
            <w:tcW w:w="1213" w:type="dxa"/>
            <w:vAlign w:val="bottom"/>
          </w:tcPr>
          <w:p w14:paraId="501FCA57" w14:textId="1A03A6B2" w:rsidR="00F10B35" w:rsidRPr="001D534E" w:rsidRDefault="00A91276" w:rsidP="00F10B35">
            <w:pPr>
              <w:pBdr>
                <w:bottom w:val="double" w:sz="4" w:space="1" w:color="auto"/>
              </w:pBdr>
              <w:tabs>
                <w:tab w:val="decimal" w:pos="975"/>
              </w:tabs>
              <w:spacing w:line="320" w:lineRule="exact"/>
              <w:ind w:right="-43"/>
              <w:rPr>
                <w:rFonts w:ascii="Arial" w:hAnsi="Arial" w:cs="Arial"/>
                <w:lang w:val="en-US"/>
              </w:rPr>
            </w:pPr>
            <w:r w:rsidRPr="001D534E">
              <w:rPr>
                <w:rFonts w:ascii="Arial" w:hAnsi="Arial" w:cs="Arial"/>
                <w:lang w:val="en-US"/>
              </w:rPr>
              <w:t>125,513</w:t>
            </w:r>
          </w:p>
        </w:tc>
        <w:tc>
          <w:tcPr>
            <w:tcW w:w="1213" w:type="dxa"/>
            <w:vAlign w:val="bottom"/>
          </w:tcPr>
          <w:p w14:paraId="1EA4BCA3" w14:textId="03F08F67" w:rsidR="00F10B35" w:rsidRPr="001D534E" w:rsidRDefault="00F10B35" w:rsidP="00F10B35">
            <w:pPr>
              <w:pBdr>
                <w:bottom w:val="double" w:sz="4" w:space="1" w:color="auto"/>
              </w:pBdr>
              <w:tabs>
                <w:tab w:val="decimal" w:pos="975"/>
              </w:tabs>
              <w:spacing w:line="320" w:lineRule="exact"/>
              <w:ind w:right="-43"/>
              <w:rPr>
                <w:rFonts w:ascii="Arial" w:hAnsi="Arial" w:cs="Arial"/>
              </w:rPr>
            </w:pPr>
            <w:r w:rsidRPr="001D534E">
              <w:rPr>
                <w:rFonts w:ascii="Arial" w:hAnsi="Arial" w:cs="Arial"/>
              </w:rPr>
              <w:t>105,400</w:t>
            </w:r>
          </w:p>
        </w:tc>
        <w:tc>
          <w:tcPr>
            <w:tcW w:w="1213" w:type="dxa"/>
            <w:vAlign w:val="bottom"/>
          </w:tcPr>
          <w:p w14:paraId="30E58E2F" w14:textId="1083D3B7" w:rsidR="00F10B35" w:rsidRPr="001D534E" w:rsidRDefault="00657EA3" w:rsidP="00F10B35">
            <w:pPr>
              <w:pBdr>
                <w:bottom w:val="double" w:sz="4" w:space="1" w:color="auto"/>
              </w:pBdr>
              <w:tabs>
                <w:tab w:val="decimal" w:pos="975"/>
              </w:tabs>
              <w:spacing w:line="320" w:lineRule="exact"/>
              <w:ind w:right="-43"/>
              <w:rPr>
                <w:rFonts w:ascii="Arial" w:hAnsi="Arial" w:cs="Arial"/>
              </w:rPr>
            </w:pPr>
            <w:r w:rsidRPr="001D534E">
              <w:rPr>
                <w:rFonts w:ascii="Arial" w:hAnsi="Arial" w:cs="Arial"/>
              </w:rPr>
              <w:t>125,513</w:t>
            </w:r>
          </w:p>
        </w:tc>
        <w:tc>
          <w:tcPr>
            <w:tcW w:w="1214" w:type="dxa"/>
            <w:vAlign w:val="bottom"/>
          </w:tcPr>
          <w:p w14:paraId="718C7A29" w14:textId="4ABF4C1E" w:rsidR="00F10B35" w:rsidRPr="001D534E" w:rsidRDefault="00F10B35" w:rsidP="00F10B35">
            <w:pPr>
              <w:pBdr>
                <w:bottom w:val="double" w:sz="4" w:space="1" w:color="auto"/>
              </w:pBdr>
              <w:tabs>
                <w:tab w:val="decimal" w:pos="975"/>
              </w:tabs>
              <w:spacing w:line="320" w:lineRule="exact"/>
              <w:ind w:right="-43"/>
              <w:rPr>
                <w:rFonts w:ascii="Arial" w:hAnsi="Arial" w:cs="Arial"/>
              </w:rPr>
            </w:pPr>
            <w:r w:rsidRPr="001D534E">
              <w:rPr>
                <w:rFonts w:ascii="Arial" w:hAnsi="Arial" w:cs="Arial"/>
              </w:rPr>
              <w:t>105,400</w:t>
            </w:r>
          </w:p>
        </w:tc>
      </w:tr>
    </w:tbl>
    <w:p w14:paraId="79B6EBB4" w14:textId="77777777" w:rsidR="008A5244" w:rsidRPr="001D534E" w:rsidRDefault="008A5244" w:rsidP="005D228A">
      <w:pPr>
        <w:spacing w:before="240" w:after="120" w:line="380" w:lineRule="exact"/>
        <w:ind w:left="547"/>
        <w:jc w:val="both"/>
        <w:rPr>
          <w:rFonts w:ascii="Arial" w:hAnsi="Arial" w:cs="Arial"/>
          <w:sz w:val="22"/>
          <w:szCs w:val="22"/>
        </w:rPr>
      </w:pPr>
    </w:p>
    <w:p w14:paraId="599CC6E0" w14:textId="77777777" w:rsidR="008A5244" w:rsidRPr="001D534E" w:rsidRDefault="008A5244">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026FF6EA" w14:textId="797D5E6F" w:rsidR="00E82B2B" w:rsidRPr="001D534E" w:rsidRDefault="00E82B2B" w:rsidP="005D228A">
      <w:pPr>
        <w:spacing w:before="240" w:after="120" w:line="380" w:lineRule="exact"/>
        <w:ind w:left="547"/>
        <w:jc w:val="both"/>
        <w:rPr>
          <w:rFonts w:ascii="Arial" w:hAnsi="Arial" w:cs="Arial"/>
          <w:sz w:val="22"/>
          <w:szCs w:val="22"/>
        </w:rPr>
      </w:pPr>
      <w:r w:rsidRPr="001D534E">
        <w:rPr>
          <w:rFonts w:ascii="Arial" w:hAnsi="Arial" w:cs="Arial"/>
          <w:sz w:val="22"/>
          <w:szCs w:val="22"/>
        </w:rPr>
        <w:lastRenderedPageBreak/>
        <w:t>The components of deferred tax assets</w:t>
      </w:r>
      <w:r w:rsidR="005F340E" w:rsidRPr="001D534E">
        <w:rPr>
          <w:rFonts w:ascii="Arial" w:hAnsi="Arial" w:cs="Arial"/>
          <w:sz w:val="22"/>
          <w:szCs w:val="22"/>
        </w:rPr>
        <w:t xml:space="preserve"> and deferred tax liabilities ar</w:t>
      </w:r>
      <w:r w:rsidRPr="001D534E">
        <w:rPr>
          <w:rFonts w:ascii="Arial" w:hAnsi="Arial" w:cs="Arial"/>
          <w:sz w:val="22"/>
          <w:szCs w:val="22"/>
        </w:rPr>
        <w:t>e as follows:</w:t>
      </w:r>
    </w:p>
    <w:tbl>
      <w:tblPr>
        <w:tblW w:w="9277" w:type="dxa"/>
        <w:tblInd w:w="450" w:type="dxa"/>
        <w:tblLayout w:type="fixed"/>
        <w:tblLook w:val="04A0" w:firstRow="1" w:lastRow="0" w:firstColumn="1" w:lastColumn="0" w:noHBand="0" w:noVBand="1"/>
      </w:tblPr>
      <w:tblGrid>
        <w:gridCol w:w="4410"/>
        <w:gridCol w:w="1216"/>
        <w:gridCol w:w="1216"/>
        <w:gridCol w:w="1216"/>
        <w:gridCol w:w="1213"/>
        <w:gridCol w:w="6"/>
      </w:tblGrid>
      <w:tr w:rsidR="00F0194D" w:rsidRPr="001D534E" w14:paraId="198944EC" w14:textId="77777777" w:rsidTr="00914B9E">
        <w:trPr>
          <w:gridAfter w:val="1"/>
          <w:wAfter w:w="6" w:type="dxa"/>
          <w:trHeight w:val="409"/>
        </w:trPr>
        <w:tc>
          <w:tcPr>
            <w:tcW w:w="4410" w:type="dxa"/>
          </w:tcPr>
          <w:p w14:paraId="2D6D4EE9" w14:textId="77777777" w:rsidR="00F0194D" w:rsidRPr="001D534E" w:rsidRDefault="00F0194D">
            <w:pPr>
              <w:tabs>
                <w:tab w:val="left" w:pos="600"/>
                <w:tab w:val="left" w:pos="900"/>
                <w:tab w:val="right" w:pos="7280"/>
                <w:tab w:val="right" w:pos="8540"/>
              </w:tabs>
              <w:spacing w:line="380" w:lineRule="exact"/>
              <w:ind w:right="-43"/>
              <w:jc w:val="thaiDistribute"/>
              <w:rPr>
                <w:rFonts w:ascii="Arial" w:hAnsi="Arial" w:cs="Arial"/>
                <w:cs/>
              </w:rPr>
            </w:pPr>
          </w:p>
        </w:tc>
        <w:tc>
          <w:tcPr>
            <w:tcW w:w="4861" w:type="dxa"/>
            <w:gridSpan w:val="4"/>
          </w:tcPr>
          <w:p w14:paraId="1D2E6FF1" w14:textId="77777777" w:rsidR="00F0194D" w:rsidRPr="001D534E" w:rsidRDefault="00F0194D">
            <w:pPr>
              <w:tabs>
                <w:tab w:val="left" w:pos="600"/>
                <w:tab w:val="left" w:pos="900"/>
                <w:tab w:val="right" w:pos="7280"/>
                <w:tab w:val="right" w:pos="8540"/>
              </w:tabs>
              <w:spacing w:line="380" w:lineRule="exact"/>
              <w:ind w:right="-43"/>
              <w:jc w:val="right"/>
              <w:rPr>
                <w:rFonts w:ascii="Arial" w:hAnsi="Arial" w:cs="Arial"/>
                <w:u w:val="single"/>
              </w:rPr>
            </w:pPr>
            <w:r w:rsidRPr="001D534E">
              <w:rPr>
                <w:rFonts w:ascii="Arial" w:hAnsi="Arial" w:cs="Arial"/>
              </w:rPr>
              <w:t>(Unit: Thousand Baht)</w:t>
            </w:r>
          </w:p>
        </w:tc>
      </w:tr>
      <w:tr w:rsidR="00F0194D" w:rsidRPr="001D534E" w14:paraId="30FADC67" w14:textId="77777777" w:rsidTr="00914B9E">
        <w:trPr>
          <w:gridAfter w:val="1"/>
          <w:wAfter w:w="6" w:type="dxa"/>
          <w:trHeight w:val="398"/>
        </w:trPr>
        <w:tc>
          <w:tcPr>
            <w:tcW w:w="4410" w:type="dxa"/>
          </w:tcPr>
          <w:p w14:paraId="4225D971" w14:textId="77777777" w:rsidR="00F0194D" w:rsidRPr="001D534E" w:rsidRDefault="00F0194D">
            <w:pPr>
              <w:tabs>
                <w:tab w:val="left" w:pos="600"/>
                <w:tab w:val="left" w:pos="900"/>
                <w:tab w:val="right" w:pos="7280"/>
                <w:tab w:val="right" w:pos="8540"/>
              </w:tabs>
              <w:spacing w:line="380" w:lineRule="exact"/>
              <w:ind w:right="-43"/>
              <w:jc w:val="thaiDistribute"/>
              <w:rPr>
                <w:rFonts w:ascii="Arial" w:hAnsi="Arial" w:cs="Arial"/>
                <w:cs/>
              </w:rPr>
            </w:pPr>
          </w:p>
        </w:tc>
        <w:tc>
          <w:tcPr>
            <w:tcW w:w="2432" w:type="dxa"/>
            <w:gridSpan w:val="2"/>
          </w:tcPr>
          <w:p w14:paraId="4113975F" w14:textId="57B54C7D" w:rsidR="00F0194D" w:rsidRPr="001D534E" w:rsidRDefault="00F0194D">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Consolidated                 financial statements</w:t>
            </w:r>
          </w:p>
        </w:tc>
        <w:tc>
          <w:tcPr>
            <w:tcW w:w="2429" w:type="dxa"/>
            <w:gridSpan w:val="2"/>
            <w:vAlign w:val="bottom"/>
          </w:tcPr>
          <w:p w14:paraId="27A2F0C1" w14:textId="77777777" w:rsidR="00F0194D" w:rsidRPr="001D534E" w:rsidRDefault="00F0194D">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F0194D" w:rsidRPr="001D534E" w14:paraId="31F498AC" w14:textId="77777777" w:rsidTr="00914B9E">
        <w:trPr>
          <w:trHeight w:val="378"/>
        </w:trPr>
        <w:tc>
          <w:tcPr>
            <w:tcW w:w="4410" w:type="dxa"/>
          </w:tcPr>
          <w:p w14:paraId="22E62F6A" w14:textId="4CCCA729" w:rsidR="00F0194D" w:rsidRPr="001D534E" w:rsidRDefault="00F0194D" w:rsidP="00F0194D">
            <w:pPr>
              <w:tabs>
                <w:tab w:val="left" w:pos="600"/>
                <w:tab w:val="left" w:pos="900"/>
                <w:tab w:val="right" w:pos="7280"/>
                <w:tab w:val="right" w:pos="8540"/>
              </w:tabs>
              <w:spacing w:line="380" w:lineRule="exact"/>
              <w:ind w:right="-43"/>
              <w:jc w:val="thaiDistribute"/>
              <w:rPr>
                <w:rFonts w:ascii="Arial" w:hAnsi="Arial" w:cs="Arial"/>
              </w:rPr>
            </w:pPr>
            <w:r w:rsidRPr="001D534E">
              <w:rPr>
                <w:rFonts w:ascii="Arial" w:hAnsi="Arial" w:cs="Arial"/>
              </w:rPr>
              <w:br w:type="page"/>
            </w:r>
          </w:p>
        </w:tc>
        <w:tc>
          <w:tcPr>
            <w:tcW w:w="1216" w:type="dxa"/>
          </w:tcPr>
          <w:p w14:paraId="3311ADF8" w14:textId="474A352A" w:rsidR="00F0194D" w:rsidRPr="001D534E" w:rsidRDefault="00265222" w:rsidP="00F0194D">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16" w:type="dxa"/>
          </w:tcPr>
          <w:p w14:paraId="73B5C0BC" w14:textId="23CFF8F5" w:rsidR="00F0194D" w:rsidRPr="001D534E" w:rsidRDefault="00265222" w:rsidP="00F0194D">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c>
          <w:tcPr>
            <w:tcW w:w="1216" w:type="dxa"/>
          </w:tcPr>
          <w:p w14:paraId="1EAFD43A" w14:textId="15EA7EA1" w:rsidR="00F0194D" w:rsidRPr="001D534E" w:rsidRDefault="00265222" w:rsidP="00F0194D">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2025</w:t>
            </w:r>
          </w:p>
        </w:tc>
        <w:tc>
          <w:tcPr>
            <w:tcW w:w="1219" w:type="dxa"/>
            <w:gridSpan w:val="2"/>
          </w:tcPr>
          <w:p w14:paraId="5A6D6626" w14:textId="0380CB3A" w:rsidR="00F0194D" w:rsidRPr="001D534E" w:rsidRDefault="00265222" w:rsidP="00F0194D">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1D534E">
              <w:rPr>
                <w:rFonts w:ascii="Arial" w:hAnsi="Arial" w:cs="Arial"/>
              </w:rPr>
              <w:t>2024</w:t>
            </w:r>
          </w:p>
        </w:tc>
      </w:tr>
      <w:tr w:rsidR="00F0194D" w:rsidRPr="001D534E" w14:paraId="6397F8F9" w14:textId="77777777" w:rsidTr="00914B9E">
        <w:trPr>
          <w:trHeight w:val="333"/>
        </w:trPr>
        <w:tc>
          <w:tcPr>
            <w:tcW w:w="4410" w:type="dxa"/>
          </w:tcPr>
          <w:p w14:paraId="0F91C24C" w14:textId="19CA5847" w:rsidR="00F0194D" w:rsidRPr="001D534E" w:rsidRDefault="00F0194D" w:rsidP="00EE1DCE">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b/>
                <w:bCs/>
              </w:rPr>
              <w:t>Deferred tax assets</w:t>
            </w:r>
          </w:p>
        </w:tc>
        <w:tc>
          <w:tcPr>
            <w:tcW w:w="1216" w:type="dxa"/>
          </w:tcPr>
          <w:p w14:paraId="7291D79F" w14:textId="77777777" w:rsidR="00F0194D" w:rsidRPr="001D534E" w:rsidRDefault="00F0194D" w:rsidP="00EE1DCE">
            <w:pPr>
              <w:tabs>
                <w:tab w:val="decimal" w:pos="1092"/>
              </w:tabs>
              <w:spacing w:line="380" w:lineRule="exact"/>
              <w:ind w:right="-43"/>
              <w:jc w:val="both"/>
              <w:rPr>
                <w:rFonts w:ascii="Arial" w:hAnsi="Arial" w:cs="Arial"/>
              </w:rPr>
            </w:pPr>
          </w:p>
        </w:tc>
        <w:tc>
          <w:tcPr>
            <w:tcW w:w="1216" w:type="dxa"/>
          </w:tcPr>
          <w:p w14:paraId="65D79FD8" w14:textId="48DA1CDB" w:rsidR="00F0194D" w:rsidRPr="001D534E" w:rsidRDefault="00F0194D" w:rsidP="00EE1DCE">
            <w:pPr>
              <w:tabs>
                <w:tab w:val="decimal" w:pos="1092"/>
              </w:tabs>
              <w:spacing w:line="380" w:lineRule="exact"/>
              <w:ind w:right="-43"/>
              <w:jc w:val="both"/>
              <w:rPr>
                <w:rFonts w:ascii="Arial" w:hAnsi="Arial" w:cs="Arial"/>
              </w:rPr>
            </w:pPr>
          </w:p>
        </w:tc>
        <w:tc>
          <w:tcPr>
            <w:tcW w:w="1216" w:type="dxa"/>
          </w:tcPr>
          <w:p w14:paraId="1C1C1130" w14:textId="77777777" w:rsidR="00F0194D" w:rsidRPr="001D534E" w:rsidRDefault="00F0194D" w:rsidP="00EE1DCE">
            <w:pPr>
              <w:tabs>
                <w:tab w:val="decimal" w:pos="1092"/>
              </w:tabs>
              <w:spacing w:line="380" w:lineRule="exact"/>
              <w:ind w:right="-43"/>
              <w:jc w:val="both"/>
              <w:rPr>
                <w:rFonts w:ascii="Arial" w:hAnsi="Arial" w:cs="Arial"/>
              </w:rPr>
            </w:pPr>
          </w:p>
        </w:tc>
        <w:tc>
          <w:tcPr>
            <w:tcW w:w="1219" w:type="dxa"/>
            <w:gridSpan w:val="2"/>
            <w:vAlign w:val="bottom"/>
          </w:tcPr>
          <w:p w14:paraId="7BCC319B" w14:textId="77777777" w:rsidR="00F0194D" w:rsidRPr="001D534E" w:rsidRDefault="00F0194D" w:rsidP="00EE1DCE">
            <w:pPr>
              <w:tabs>
                <w:tab w:val="decimal" w:pos="1092"/>
              </w:tabs>
              <w:spacing w:line="380" w:lineRule="exact"/>
              <w:ind w:right="-43"/>
              <w:jc w:val="both"/>
              <w:rPr>
                <w:rFonts w:ascii="Arial" w:hAnsi="Arial" w:cs="Arial"/>
              </w:rPr>
            </w:pPr>
          </w:p>
        </w:tc>
      </w:tr>
      <w:tr w:rsidR="00250D93" w:rsidRPr="001D534E" w14:paraId="68F9E3BA" w14:textId="77777777" w:rsidTr="00914B9E">
        <w:trPr>
          <w:trHeight w:val="333"/>
        </w:trPr>
        <w:tc>
          <w:tcPr>
            <w:tcW w:w="4410" w:type="dxa"/>
          </w:tcPr>
          <w:p w14:paraId="52E3BFC9" w14:textId="02A96647" w:rsidR="00250D93" w:rsidRPr="001D534E" w:rsidRDefault="00250D93" w:rsidP="00250D9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 xml:space="preserve">Allowance for expected credit losses </w:t>
            </w:r>
          </w:p>
        </w:tc>
        <w:tc>
          <w:tcPr>
            <w:tcW w:w="1216" w:type="dxa"/>
            <w:vAlign w:val="bottom"/>
          </w:tcPr>
          <w:p w14:paraId="08F822F9" w14:textId="2CBA8442"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4,310</w:t>
            </w:r>
          </w:p>
        </w:tc>
        <w:tc>
          <w:tcPr>
            <w:tcW w:w="1216" w:type="dxa"/>
            <w:vAlign w:val="bottom"/>
          </w:tcPr>
          <w:p w14:paraId="06417257" w14:textId="79AA91F5"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4,935</w:t>
            </w:r>
          </w:p>
        </w:tc>
        <w:tc>
          <w:tcPr>
            <w:tcW w:w="1216" w:type="dxa"/>
            <w:vAlign w:val="bottom"/>
          </w:tcPr>
          <w:p w14:paraId="17CC31CC" w14:textId="0DF7068E"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4,310</w:t>
            </w:r>
          </w:p>
        </w:tc>
        <w:tc>
          <w:tcPr>
            <w:tcW w:w="1219" w:type="dxa"/>
            <w:gridSpan w:val="2"/>
            <w:vAlign w:val="bottom"/>
          </w:tcPr>
          <w:p w14:paraId="0F9F2FCF" w14:textId="06E81A12" w:rsidR="00250D93" w:rsidRPr="001D534E" w:rsidRDefault="00250D93" w:rsidP="00250D93">
            <w:pPr>
              <w:tabs>
                <w:tab w:val="decimal" w:pos="975"/>
              </w:tabs>
              <w:spacing w:line="380" w:lineRule="exact"/>
              <w:ind w:right="-43"/>
              <w:rPr>
                <w:rFonts w:ascii="Arial" w:hAnsi="Arial" w:cs="Arial"/>
              </w:rPr>
            </w:pPr>
            <w:r w:rsidRPr="001D534E">
              <w:rPr>
                <w:rFonts w:ascii="Arial" w:hAnsi="Arial" w:cs="Arial"/>
                <w:spacing w:val="-4"/>
              </w:rPr>
              <w:t>4,935</w:t>
            </w:r>
          </w:p>
        </w:tc>
      </w:tr>
      <w:tr w:rsidR="00250D93" w:rsidRPr="001D534E" w14:paraId="4B4E548E" w14:textId="77777777">
        <w:trPr>
          <w:trHeight w:val="333"/>
        </w:trPr>
        <w:tc>
          <w:tcPr>
            <w:tcW w:w="4410" w:type="dxa"/>
          </w:tcPr>
          <w:p w14:paraId="159FB173" w14:textId="37C55409" w:rsidR="00250D93" w:rsidRPr="001D534E" w:rsidRDefault="00250D93" w:rsidP="00250D9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Allowance for impairment of machinery and equipment</w:t>
            </w:r>
          </w:p>
        </w:tc>
        <w:tc>
          <w:tcPr>
            <w:tcW w:w="1216" w:type="dxa"/>
          </w:tcPr>
          <w:p w14:paraId="5E8B60C0" w14:textId="77777777" w:rsidR="00250D93" w:rsidRPr="001D534E" w:rsidRDefault="00250D93" w:rsidP="00250D93">
            <w:pPr>
              <w:tabs>
                <w:tab w:val="decimal" w:pos="975"/>
              </w:tabs>
              <w:spacing w:line="380" w:lineRule="exact"/>
              <w:ind w:right="-43"/>
              <w:rPr>
                <w:rFonts w:ascii="Arial" w:hAnsi="Arial" w:cs="Arial"/>
                <w:spacing w:val="-4"/>
              </w:rPr>
            </w:pPr>
          </w:p>
          <w:p w14:paraId="0A22BD20" w14:textId="1FCB8A75"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10,185</w:t>
            </w:r>
          </w:p>
        </w:tc>
        <w:tc>
          <w:tcPr>
            <w:tcW w:w="1216" w:type="dxa"/>
          </w:tcPr>
          <w:p w14:paraId="7CB5001F" w14:textId="77777777" w:rsidR="00250D93" w:rsidRPr="001D534E" w:rsidRDefault="00250D93" w:rsidP="00250D93">
            <w:pPr>
              <w:tabs>
                <w:tab w:val="decimal" w:pos="975"/>
              </w:tabs>
              <w:spacing w:line="380" w:lineRule="exact"/>
              <w:ind w:right="-43"/>
              <w:rPr>
                <w:rFonts w:ascii="Arial" w:hAnsi="Arial" w:cstheme="minorBidi"/>
                <w:spacing w:val="-4"/>
              </w:rPr>
            </w:pPr>
          </w:p>
          <w:p w14:paraId="2A674971" w14:textId="46D2B220"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10,194</w:t>
            </w:r>
          </w:p>
        </w:tc>
        <w:tc>
          <w:tcPr>
            <w:tcW w:w="1216" w:type="dxa"/>
          </w:tcPr>
          <w:p w14:paraId="4B4C841C" w14:textId="77777777" w:rsidR="00250D93" w:rsidRPr="001D534E" w:rsidRDefault="00250D93" w:rsidP="00250D93">
            <w:pPr>
              <w:tabs>
                <w:tab w:val="decimal" w:pos="975"/>
              </w:tabs>
              <w:spacing w:line="380" w:lineRule="exact"/>
              <w:ind w:right="-43"/>
              <w:rPr>
                <w:rFonts w:ascii="Arial" w:hAnsi="Arial" w:cs="Arial"/>
                <w:spacing w:val="-4"/>
              </w:rPr>
            </w:pPr>
          </w:p>
          <w:p w14:paraId="57794486" w14:textId="40850CE5"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10,185</w:t>
            </w:r>
          </w:p>
        </w:tc>
        <w:tc>
          <w:tcPr>
            <w:tcW w:w="1219" w:type="dxa"/>
            <w:gridSpan w:val="2"/>
          </w:tcPr>
          <w:p w14:paraId="66EA1B1B" w14:textId="77777777" w:rsidR="00250D93" w:rsidRPr="001D534E" w:rsidRDefault="00250D93" w:rsidP="00250D93">
            <w:pPr>
              <w:tabs>
                <w:tab w:val="decimal" w:pos="975"/>
              </w:tabs>
              <w:spacing w:line="380" w:lineRule="exact"/>
              <w:ind w:right="-43"/>
              <w:rPr>
                <w:rFonts w:ascii="Arial" w:hAnsi="Arial" w:cstheme="minorBidi"/>
                <w:spacing w:val="-4"/>
              </w:rPr>
            </w:pPr>
          </w:p>
          <w:p w14:paraId="6246A5AA" w14:textId="3E1EC13C" w:rsidR="00250D93" w:rsidRPr="001D534E" w:rsidRDefault="00250D93" w:rsidP="00250D93">
            <w:pPr>
              <w:tabs>
                <w:tab w:val="decimal" w:pos="975"/>
              </w:tabs>
              <w:spacing w:line="380" w:lineRule="exact"/>
              <w:ind w:right="-43"/>
              <w:rPr>
                <w:rFonts w:ascii="Arial" w:hAnsi="Arial" w:cs="Arial"/>
              </w:rPr>
            </w:pPr>
            <w:r w:rsidRPr="001D534E">
              <w:rPr>
                <w:rFonts w:ascii="Arial" w:hAnsi="Arial" w:cs="Arial"/>
                <w:spacing w:val="-4"/>
              </w:rPr>
              <w:t>10,194</w:t>
            </w:r>
          </w:p>
        </w:tc>
      </w:tr>
      <w:tr w:rsidR="00250D93" w:rsidRPr="001D534E" w14:paraId="07733DCE" w14:textId="77777777">
        <w:trPr>
          <w:trHeight w:val="333"/>
        </w:trPr>
        <w:tc>
          <w:tcPr>
            <w:tcW w:w="4410" w:type="dxa"/>
          </w:tcPr>
          <w:p w14:paraId="47490C67" w14:textId="2FCCF534" w:rsidR="00250D93" w:rsidRPr="001D534E" w:rsidRDefault="00250D93" w:rsidP="00250D93">
            <w:pPr>
              <w:tabs>
                <w:tab w:val="left" w:pos="600"/>
                <w:tab w:val="left" w:pos="900"/>
                <w:tab w:val="right" w:pos="7280"/>
                <w:tab w:val="right" w:pos="8540"/>
              </w:tabs>
              <w:spacing w:line="380" w:lineRule="exact"/>
              <w:ind w:left="159" w:right="-280" w:hanging="159"/>
              <w:rPr>
                <w:rFonts w:ascii="Arial" w:hAnsi="Arial" w:cs="Arial"/>
              </w:rPr>
            </w:pPr>
            <w:r w:rsidRPr="001D534E">
              <w:rPr>
                <w:rFonts w:ascii="Arial" w:hAnsi="Arial" w:cs="Arial"/>
              </w:rPr>
              <w:t>Allowance for diminution in value of inventories</w:t>
            </w:r>
          </w:p>
        </w:tc>
        <w:tc>
          <w:tcPr>
            <w:tcW w:w="1216" w:type="dxa"/>
          </w:tcPr>
          <w:p w14:paraId="1C2CA6CD" w14:textId="1EFE00A3"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11,629</w:t>
            </w:r>
          </w:p>
        </w:tc>
        <w:tc>
          <w:tcPr>
            <w:tcW w:w="1216" w:type="dxa"/>
          </w:tcPr>
          <w:p w14:paraId="586DA82E" w14:textId="08A639D5"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16,875</w:t>
            </w:r>
          </w:p>
        </w:tc>
        <w:tc>
          <w:tcPr>
            <w:tcW w:w="1216" w:type="dxa"/>
          </w:tcPr>
          <w:p w14:paraId="01D9C19C" w14:textId="516A23BA"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11,629</w:t>
            </w:r>
          </w:p>
        </w:tc>
        <w:tc>
          <w:tcPr>
            <w:tcW w:w="1219" w:type="dxa"/>
            <w:gridSpan w:val="2"/>
          </w:tcPr>
          <w:p w14:paraId="19E5296F" w14:textId="2B5E6ED8" w:rsidR="00250D93" w:rsidRPr="001D534E" w:rsidRDefault="00250D93" w:rsidP="00250D93">
            <w:pPr>
              <w:tabs>
                <w:tab w:val="decimal" w:pos="975"/>
              </w:tabs>
              <w:spacing w:line="380" w:lineRule="exact"/>
              <w:ind w:right="-43"/>
              <w:rPr>
                <w:rFonts w:ascii="Arial" w:hAnsi="Arial" w:cs="Arial"/>
              </w:rPr>
            </w:pPr>
            <w:r w:rsidRPr="001D534E">
              <w:rPr>
                <w:rFonts w:ascii="Arial" w:hAnsi="Arial" w:cs="Arial"/>
                <w:spacing w:val="-4"/>
              </w:rPr>
              <w:t>16,875</w:t>
            </w:r>
          </w:p>
        </w:tc>
      </w:tr>
      <w:tr w:rsidR="00250D93" w:rsidRPr="001D534E" w14:paraId="3844CCA5" w14:textId="77777777">
        <w:trPr>
          <w:trHeight w:val="333"/>
        </w:trPr>
        <w:tc>
          <w:tcPr>
            <w:tcW w:w="4410" w:type="dxa"/>
          </w:tcPr>
          <w:p w14:paraId="45457DB9" w14:textId="4C79CDBA" w:rsidR="00250D93" w:rsidRPr="001D534E" w:rsidRDefault="00250D93" w:rsidP="00250D9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Provision for employee benefits</w:t>
            </w:r>
          </w:p>
        </w:tc>
        <w:tc>
          <w:tcPr>
            <w:tcW w:w="1216" w:type="dxa"/>
          </w:tcPr>
          <w:p w14:paraId="61385C50" w14:textId="116B2C88"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23,762</w:t>
            </w:r>
          </w:p>
        </w:tc>
        <w:tc>
          <w:tcPr>
            <w:tcW w:w="1216" w:type="dxa"/>
          </w:tcPr>
          <w:p w14:paraId="15F4EC17" w14:textId="256E7336"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18,957</w:t>
            </w:r>
          </w:p>
        </w:tc>
        <w:tc>
          <w:tcPr>
            <w:tcW w:w="1216" w:type="dxa"/>
          </w:tcPr>
          <w:p w14:paraId="7011E593" w14:textId="6FE9708E"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23,762</w:t>
            </w:r>
          </w:p>
        </w:tc>
        <w:tc>
          <w:tcPr>
            <w:tcW w:w="1219" w:type="dxa"/>
            <w:gridSpan w:val="2"/>
          </w:tcPr>
          <w:p w14:paraId="79A13395" w14:textId="0361EA37" w:rsidR="00250D93" w:rsidRPr="001D534E" w:rsidRDefault="00250D93" w:rsidP="00250D93">
            <w:pPr>
              <w:tabs>
                <w:tab w:val="decimal" w:pos="975"/>
              </w:tabs>
              <w:spacing w:line="380" w:lineRule="exact"/>
              <w:ind w:right="-43"/>
              <w:rPr>
                <w:rFonts w:ascii="Arial" w:hAnsi="Arial" w:cs="Arial"/>
              </w:rPr>
            </w:pPr>
            <w:r w:rsidRPr="001D534E">
              <w:rPr>
                <w:rFonts w:ascii="Arial" w:hAnsi="Arial" w:cs="Arial"/>
                <w:spacing w:val="-4"/>
              </w:rPr>
              <w:t>18,957</w:t>
            </w:r>
          </w:p>
        </w:tc>
      </w:tr>
      <w:tr w:rsidR="00250D93" w:rsidRPr="001D534E" w14:paraId="3B606033" w14:textId="77777777">
        <w:trPr>
          <w:trHeight w:val="333"/>
        </w:trPr>
        <w:tc>
          <w:tcPr>
            <w:tcW w:w="4410" w:type="dxa"/>
          </w:tcPr>
          <w:p w14:paraId="6BEA06FF" w14:textId="77789EBD" w:rsidR="00250D93" w:rsidRPr="001D534E" w:rsidRDefault="00250D93" w:rsidP="00250D9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Reserve for goods return</w:t>
            </w:r>
          </w:p>
        </w:tc>
        <w:tc>
          <w:tcPr>
            <w:tcW w:w="1216" w:type="dxa"/>
          </w:tcPr>
          <w:p w14:paraId="03A93998" w14:textId="5798238A"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492</w:t>
            </w:r>
          </w:p>
        </w:tc>
        <w:tc>
          <w:tcPr>
            <w:tcW w:w="1216" w:type="dxa"/>
          </w:tcPr>
          <w:p w14:paraId="0C1B5CE6" w14:textId="485BBAF8"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662</w:t>
            </w:r>
          </w:p>
        </w:tc>
        <w:tc>
          <w:tcPr>
            <w:tcW w:w="1216" w:type="dxa"/>
          </w:tcPr>
          <w:p w14:paraId="10C7AB90" w14:textId="698FFD8E"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492</w:t>
            </w:r>
          </w:p>
        </w:tc>
        <w:tc>
          <w:tcPr>
            <w:tcW w:w="1219" w:type="dxa"/>
            <w:gridSpan w:val="2"/>
          </w:tcPr>
          <w:p w14:paraId="570D7C24" w14:textId="1775A668" w:rsidR="00250D93" w:rsidRPr="001D534E" w:rsidRDefault="00250D93" w:rsidP="00250D93">
            <w:pPr>
              <w:tabs>
                <w:tab w:val="decimal" w:pos="975"/>
              </w:tabs>
              <w:spacing w:line="380" w:lineRule="exact"/>
              <w:ind w:right="-43"/>
              <w:rPr>
                <w:rFonts w:ascii="Arial" w:hAnsi="Arial" w:cs="Arial"/>
              </w:rPr>
            </w:pPr>
            <w:r w:rsidRPr="001D534E">
              <w:rPr>
                <w:rFonts w:ascii="Arial" w:hAnsi="Arial" w:cs="Arial"/>
                <w:spacing w:val="-4"/>
              </w:rPr>
              <w:t>662</w:t>
            </w:r>
          </w:p>
        </w:tc>
      </w:tr>
      <w:tr w:rsidR="00250D93" w:rsidRPr="001D534E" w14:paraId="1538E329" w14:textId="77777777" w:rsidTr="002C0278">
        <w:trPr>
          <w:trHeight w:val="333"/>
        </w:trPr>
        <w:tc>
          <w:tcPr>
            <w:tcW w:w="4410" w:type="dxa"/>
          </w:tcPr>
          <w:p w14:paraId="18F1D679" w14:textId="1A1C7772" w:rsidR="00250D93" w:rsidRPr="001D534E" w:rsidRDefault="00250D93" w:rsidP="00250D9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Liabilities from foreign currency forward contract</w:t>
            </w:r>
            <w:r w:rsidRPr="001D534E">
              <w:rPr>
                <w:rFonts w:ascii="Arial" w:hAnsi="Arial" w:cs="Browallia New"/>
              </w:rPr>
              <w:t>s</w:t>
            </w:r>
          </w:p>
        </w:tc>
        <w:tc>
          <w:tcPr>
            <w:tcW w:w="1216" w:type="dxa"/>
            <w:vAlign w:val="bottom"/>
          </w:tcPr>
          <w:p w14:paraId="10BD8C18" w14:textId="02983F93"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1,692</w:t>
            </w:r>
          </w:p>
        </w:tc>
        <w:tc>
          <w:tcPr>
            <w:tcW w:w="1216" w:type="dxa"/>
            <w:vAlign w:val="bottom"/>
          </w:tcPr>
          <w:p w14:paraId="52B427AB" w14:textId="38D3F019"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597</w:t>
            </w:r>
          </w:p>
        </w:tc>
        <w:tc>
          <w:tcPr>
            <w:tcW w:w="1216" w:type="dxa"/>
            <w:vAlign w:val="bottom"/>
          </w:tcPr>
          <w:p w14:paraId="6462B8BD" w14:textId="53FF2818"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1,692</w:t>
            </w:r>
          </w:p>
        </w:tc>
        <w:tc>
          <w:tcPr>
            <w:tcW w:w="1219" w:type="dxa"/>
            <w:gridSpan w:val="2"/>
            <w:vAlign w:val="bottom"/>
          </w:tcPr>
          <w:p w14:paraId="3A5620E6" w14:textId="4C733EDC"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597</w:t>
            </w:r>
          </w:p>
        </w:tc>
      </w:tr>
      <w:tr w:rsidR="00250D93" w:rsidRPr="001D534E" w14:paraId="3ECFE4C1" w14:textId="77777777" w:rsidTr="002C0278">
        <w:trPr>
          <w:trHeight w:val="333"/>
        </w:trPr>
        <w:tc>
          <w:tcPr>
            <w:tcW w:w="4410" w:type="dxa"/>
          </w:tcPr>
          <w:p w14:paraId="23007522" w14:textId="6B535C46" w:rsidR="00250D93" w:rsidRPr="001D534E" w:rsidRDefault="00250D93" w:rsidP="00250D93">
            <w:pPr>
              <w:tabs>
                <w:tab w:val="left" w:pos="600"/>
                <w:tab w:val="left" w:pos="900"/>
                <w:tab w:val="right" w:pos="7280"/>
                <w:tab w:val="right" w:pos="8540"/>
              </w:tabs>
              <w:spacing w:line="380" w:lineRule="exact"/>
              <w:ind w:left="159" w:right="-280" w:hanging="159"/>
              <w:rPr>
                <w:rFonts w:ascii="Arial" w:hAnsi="Arial" w:cs="Arial"/>
              </w:rPr>
            </w:pPr>
            <w:r w:rsidRPr="001D534E">
              <w:rPr>
                <w:rFonts w:ascii="Arial" w:hAnsi="Arial" w:cs="Arial"/>
              </w:rPr>
              <w:t>Leases</w:t>
            </w:r>
          </w:p>
        </w:tc>
        <w:tc>
          <w:tcPr>
            <w:tcW w:w="1216" w:type="dxa"/>
            <w:vAlign w:val="bottom"/>
          </w:tcPr>
          <w:p w14:paraId="153A7EF7" w14:textId="25CBA719"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971</w:t>
            </w:r>
          </w:p>
        </w:tc>
        <w:tc>
          <w:tcPr>
            <w:tcW w:w="1216" w:type="dxa"/>
            <w:vAlign w:val="bottom"/>
          </w:tcPr>
          <w:p w14:paraId="639A6DB8" w14:textId="0CA6F6B1"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930</w:t>
            </w:r>
          </w:p>
        </w:tc>
        <w:tc>
          <w:tcPr>
            <w:tcW w:w="1216" w:type="dxa"/>
            <w:vAlign w:val="bottom"/>
          </w:tcPr>
          <w:p w14:paraId="367019EA" w14:textId="7EB2160E" w:rsidR="00250D93" w:rsidRPr="001D534E" w:rsidRDefault="00250D93" w:rsidP="00250D93">
            <w:pPr>
              <w:tabs>
                <w:tab w:val="decimal" w:pos="975"/>
              </w:tabs>
              <w:spacing w:line="380" w:lineRule="exact"/>
              <w:ind w:right="-43"/>
              <w:rPr>
                <w:rFonts w:ascii="Arial" w:hAnsi="Arial" w:cs="Arial"/>
                <w:spacing w:val="-4"/>
              </w:rPr>
            </w:pPr>
            <w:r w:rsidRPr="001D534E">
              <w:rPr>
                <w:rFonts w:ascii="Arial" w:hAnsi="Arial" w:cs="Arial"/>
                <w:spacing w:val="-4"/>
              </w:rPr>
              <w:t>971</w:t>
            </w:r>
          </w:p>
        </w:tc>
        <w:tc>
          <w:tcPr>
            <w:tcW w:w="1219" w:type="dxa"/>
            <w:gridSpan w:val="2"/>
            <w:vAlign w:val="bottom"/>
          </w:tcPr>
          <w:p w14:paraId="059EF955" w14:textId="22F75DF5" w:rsidR="00250D93" w:rsidRPr="001D534E" w:rsidRDefault="00250D93" w:rsidP="00250D93">
            <w:pPr>
              <w:tabs>
                <w:tab w:val="decimal" w:pos="975"/>
              </w:tabs>
              <w:spacing w:line="380" w:lineRule="exact"/>
              <w:ind w:right="-43"/>
              <w:rPr>
                <w:rFonts w:ascii="Arial" w:hAnsi="Arial" w:cs="Arial"/>
              </w:rPr>
            </w:pPr>
            <w:r w:rsidRPr="001D534E">
              <w:rPr>
                <w:rFonts w:ascii="Arial" w:hAnsi="Arial" w:cs="Arial"/>
                <w:spacing w:val="-4"/>
              </w:rPr>
              <w:t>930</w:t>
            </w:r>
          </w:p>
        </w:tc>
      </w:tr>
      <w:tr w:rsidR="00250D93" w:rsidRPr="001D534E" w14:paraId="2FDD8BD8" w14:textId="77777777" w:rsidTr="002C0278">
        <w:trPr>
          <w:trHeight w:val="333"/>
        </w:trPr>
        <w:tc>
          <w:tcPr>
            <w:tcW w:w="4410" w:type="dxa"/>
          </w:tcPr>
          <w:p w14:paraId="5027AB2E" w14:textId="43735B6C" w:rsidR="00250D93" w:rsidRPr="001D534E" w:rsidRDefault="002C3F3F" w:rsidP="00250D93">
            <w:pPr>
              <w:tabs>
                <w:tab w:val="left" w:pos="600"/>
                <w:tab w:val="left" w:pos="900"/>
                <w:tab w:val="right" w:pos="7280"/>
                <w:tab w:val="right" w:pos="8540"/>
              </w:tabs>
              <w:spacing w:line="380" w:lineRule="exact"/>
              <w:ind w:left="159" w:right="-280" w:hanging="159"/>
              <w:rPr>
                <w:rFonts w:ascii="Arial" w:hAnsi="Arial" w:cs="Arial"/>
                <w:strike/>
                <w:lang w:val="en-US"/>
              </w:rPr>
            </w:pPr>
            <w:r w:rsidRPr="001D534E">
              <w:rPr>
                <w:rFonts w:ascii="Arial" w:hAnsi="Arial" w:cs="Arial"/>
                <w:lang w:val="en-US"/>
              </w:rPr>
              <w:t>Others</w:t>
            </w:r>
          </w:p>
        </w:tc>
        <w:tc>
          <w:tcPr>
            <w:tcW w:w="1216" w:type="dxa"/>
            <w:vAlign w:val="bottom"/>
          </w:tcPr>
          <w:p w14:paraId="1CDED3D0" w14:textId="10D62282" w:rsidR="00250D93" w:rsidRPr="001D534E" w:rsidRDefault="00250D93" w:rsidP="00DA57DE">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1,657</w:t>
            </w:r>
          </w:p>
        </w:tc>
        <w:tc>
          <w:tcPr>
            <w:tcW w:w="1216" w:type="dxa"/>
            <w:vAlign w:val="bottom"/>
          </w:tcPr>
          <w:p w14:paraId="2B708CB5" w14:textId="4738ABC4" w:rsidR="00250D93" w:rsidRPr="001D534E" w:rsidRDefault="00250D93" w:rsidP="00DA57DE">
            <w:pPr>
              <w:pBdr>
                <w:bottom w:val="single" w:sz="4" w:space="1" w:color="auto"/>
              </w:pBdr>
              <w:tabs>
                <w:tab w:val="decimal" w:pos="975"/>
              </w:tabs>
              <w:spacing w:line="380" w:lineRule="exact"/>
              <w:ind w:right="-43"/>
              <w:rPr>
                <w:rFonts w:ascii="Arial" w:hAnsi="Arial" w:cs="Browallia New"/>
                <w:spacing w:val="-4"/>
                <w:szCs w:val="25"/>
                <w:lang w:val="en-US"/>
              </w:rPr>
            </w:pPr>
            <w:r w:rsidRPr="001D534E">
              <w:rPr>
                <w:rFonts w:ascii="Arial" w:hAnsi="Arial" w:cs="Browallia New"/>
                <w:spacing w:val="-4"/>
                <w:szCs w:val="25"/>
                <w:lang w:val="en-US"/>
              </w:rPr>
              <w:t>-</w:t>
            </w:r>
          </w:p>
        </w:tc>
        <w:tc>
          <w:tcPr>
            <w:tcW w:w="1216" w:type="dxa"/>
            <w:vAlign w:val="bottom"/>
          </w:tcPr>
          <w:p w14:paraId="17D2D3CC" w14:textId="11050229" w:rsidR="00250D93" w:rsidRPr="001D534E" w:rsidRDefault="00250D93" w:rsidP="00DA57DE">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1,657</w:t>
            </w:r>
          </w:p>
        </w:tc>
        <w:tc>
          <w:tcPr>
            <w:tcW w:w="1219" w:type="dxa"/>
            <w:gridSpan w:val="2"/>
            <w:vAlign w:val="bottom"/>
          </w:tcPr>
          <w:p w14:paraId="0E13FCFF" w14:textId="64225AAA" w:rsidR="00250D93" w:rsidRPr="001D534E" w:rsidRDefault="00250D93" w:rsidP="00DA57DE">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w:t>
            </w:r>
          </w:p>
        </w:tc>
      </w:tr>
      <w:tr w:rsidR="00250D93" w:rsidRPr="001D534E" w14:paraId="2EACC9A0" w14:textId="77777777">
        <w:trPr>
          <w:trHeight w:val="333"/>
        </w:trPr>
        <w:tc>
          <w:tcPr>
            <w:tcW w:w="4410" w:type="dxa"/>
          </w:tcPr>
          <w:p w14:paraId="71DB36F5" w14:textId="550AA6CF" w:rsidR="00250D93" w:rsidRPr="001D534E" w:rsidRDefault="00250D93" w:rsidP="00250D9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Total</w:t>
            </w:r>
          </w:p>
        </w:tc>
        <w:tc>
          <w:tcPr>
            <w:tcW w:w="1216" w:type="dxa"/>
          </w:tcPr>
          <w:p w14:paraId="7ED5F6AC" w14:textId="7B017200" w:rsidR="00250D93" w:rsidRPr="001D534E" w:rsidRDefault="00250D93" w:rsidP="00DA57DE">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54,698</w:t>
            </w:r>
          </w:p>
        </w:tc>
        <w:tc>
          <w:tcPr>
            <w:tcW w:w="1216" w:type="dxa"/>
          </w:tcPr>
          <w:p w14:paraId="01D84793" w14:textId="057077AC" w:rsidR="00250D93" w:rsidRPr="001D534E" w:rsidRDefault="00250D93" w:rsidP="00DA57DE">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53,150</w:t>
            </w:r>
          </w:p>
        </w:tc>
        <w:tc>
          <w:tcPr>
            <w:tcW w:w="1216" w:type="dxa"/>
          </w:tcPr>
          <w:p w14:paraId="613E7B89" w14:textId="5AC65A14" w:rsidR="00250D93" w:rsidRPr="001D534E" w:rsidRDefault="00250D93" w:rsidP="00DA57DE">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54,698</w:t>
            </w:r>
          </w:p>
        </w:tc>
        <w:tc>
          <w:tcPr>
            <w:tcW w:w="1219" w:type="dxa"/>
            <w:gridSpan w:val="2"/>
          </w:tcPr>
          <w:p w14:paraId="35162C43" w14:textId="4A5EF3F5" w:rsidR="00250D93" w:rsidRPr="001D534E" w:rsidRDefault="00250D93" w:rsidP="00DA57DE">
            <w:pPr>
              <w:pBdr>
                <w:bottom w:val="single" w:sz="4" w:space="1" w:color="auto"/>
              </w:pBdr>
              <w:tabs>
                <w:tab w:val="decimal" w:pos="975"/>
              </w:tabs>
              <w:spacing w:line="380" w:lineRule="exact"/>
              <w:ind w:right="-43"/>
              <w:rPr>
                <w:rFonts w:ascii="Arial" w:hAnsi="Arial" w:cstheme="minorBidi"/>
                <w:cs/>
              </w:rPr>
            </w:pPr>
            <w:r w:rsidRPr="001D534E">
              <w:rPr>
                <w:rFonts w:ascii="Arial" w:hAnsi="Arial" w:cs="Arial"/>
                <w:spacing w:val="-4"/>
              </w:rPr>
              <w:t>53,150</w:t>
            </w:r>
          </w:p>
        </w:tc>
      </w:tr>
      <w:tr w:rsidR="00250D93" w:rsidRPr="001D534E" w14:paraId="73F793D8" w14:textId="77777777" w:rsidTr="00914B9E">
        <w:trPr>
          <w:trHeight w:val="80"/>
        </w:trPr>
        <w:tc>
          <w:tcPr>
            <w:tcW w:w="4410" w:type="dxa"/>
          </w:tcPr>
          <w:p w14:paraId="30A37759" w14:textId="395D99D8" w:rsidR="00250D93" w:rsidRPr="001D534E" w:rsidRDefault="00250D93" w:rsidP="00250D9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b/>
                <w:bCs/>
              </w:rPr>
              <w:t>Deferred tax liabilities</w:t>
            </w:r>
          </w:p>
        </w:tc>
        <w:tc>
          <w:tcPr>
            <w:tcW w:w="1216" w:type="dxa"/>
            <w:vAlign w:val="bottom"/>
          </w:tcPr>
          <w:p w14:paraId="66B3C349" w14:textId="77777777" w:rsidR="00250D93" w:rsidRPr="001D534E" w:rsidRDefault="00250D93" w:rsidP="00250D93">
            <w:pPr>
              <w:tabs>
                <w:tab w:val="decimal" w:pos="975"/>
              </w:tabs>
              <w:spacing w:line="380" w:lineRule="exact"/>
              <w:ind w:right="-43"/>
              <w:rPr>
                <w:rFonts w:ascii="Arial" w:hAnsi="Arial" w:cs="Arial"/>
              </w:rPr>
            </w:pPr>
          </w:p>
        </w:tc>
        <w:tc>
          <w:tcPr>
            <w:tcW w:w="1216" w:type="dxa"/>
            <w:vAlign w:val="bottom"/>
          </w:tcPr>
          <w:p w14:paraId="0A266568" w14:textId="22746783" w:rsidR="00250D93" w:rsidRPr="001D534E" w:rsidRDefault="00250D93" w:rsidP="00250D93">
            <w:pPr>
              <w:tabs>
                <w:tab w:val="decimal" w:pos="975"/>
              </w:tabs>
              <w:spacing w:line="380" w:lineRule="exact"/>
              <w:ind w:right="-43"/>
              <w:rPr>
                <w:rFonts w:ascii="Arial" w:hAnsi="Arial" w:cs="Arial"/>
              </w:rPr>
            </w:pPr>
          </w:p>
        </w:tc>
        <w:tc>
          <w:tcPr>
            <w:tcW w:w="1216" w:type="dxa"/>
            <w:vAlign w:val="bottom"/>
          </w:tcPr>
          <w:p w14:paraId="7E0CF29C" w14:textId="77777777" w:rsidR="00250D93" w:rsidRPr="001D534E" w:rsidRDefault="00250D93" w:rsidP="00250D93">
            <w:pPr>
              <w:tabs>
                <w:tab w:val="decimal" w:pos="975"/>
              </w:tabs>
              <w:spacing w:line="380" w:lineRule="exact"/>
              <w:ind w:right="-43"/>
              <w:rPr>
                <w:rFonts w:ascii="Arial" w:hAnsi="Arial" w:cs="Arial"/>
              </w:rPr>
            </w:pPr>
          </w:p>
        </w:tc>
        <w:tc>
          <w:tcPr>
            <w:tcW w:w="1219" w:type="dxa"/>
            <w:gridSpan w:val="2"/>
            <w:vAlign w:val="bottom"/>
          </w:tcPr>
          <w:p w14:paraId="51C454D7" w14:textId="77777777" w:rsidR="00250D93" w:rsidRPr="001D534E" w:rsidRDefault="00250D93" w:rsidP="00250D93">
            <w:pPr>
              <w:tabs>
                <w:tab w:val="decimal" w:pos="975"/>
              </w:tabs>
              <w:spacing w:line="380" w:lineRule="exact"/>
              <w:ind w:right="-43"/>
              <w:rPr>
                <w:rFonts w:ascii="Arial" w:hAnsi="Arial" w:cs="Arial"/>
              </w:rPr>
            </w:pPr>
          </w:p>
        </w:tc>
      </w:tr>
      <w:tr w:rsidR="00410575" w:rsidRPr="001D534E" w14:paraId="6F4C9F06" w14:textId="77777777" w:rsidTr="00914B9E">
        <w:trPr>
          <w:trHeight w:val="333"/>
        </w:trPr>
        <w:tc>
          <w:tcPr>
            <w:tcW w:w="4410" w:type="dxa"/>
          </w:tcPr>
          <w:p w14:paraId="63AA3972" w14:textId="156199DD" w:rsidR="00410575" w:rsidRPr="001D534E" w:rsidRDefault="00410575" w:rsidP="00410575">
            <w:pPr>
              <w:tabs>
                <w:tab w:val="left" w:pos="600"/>
                <w:tab w:val="left" w:pos="900"/>
                <w:tab w:val="right" w:pos="7280"/>
                <w:tab w:val="right" w:pos="8540"/>
              </w:tabs>
              <w:spacing w:line="380" w:lineRule="exact"/>
              <w:ind w:left="159" w:right="-190" w:hanging="159"/>
              <w:rPr>
                <w:rFonts w:ascii="Arial" w:hAnsi="Arial" w:cs="Arial"/>
              </w:rPr>
            </w:pPr>
            <w:r w:rsidRPr="001D534E">
              <w:rPr>
                <w:rFonts w:ascii="Arial" w:hAnsi="Arial" w:cs="Arial"/>
              </w:rPr>
              <w:t>Assets arising from foreign currency forward contracts</w:t>
            </w:r>
          </w:p>
        </w:tc>
        <w:tc>
          <w:tcPr>
            <w:tcW w:w="1216" w:type="dxa"/>
            <w:vAlign w:val="bottom"/>
          </w:tcPr>
          <w:p w14:paraId="2246E092" w14:textId="36481DB3"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(358)</w:t>
            </w:r>
          </w:p>
        </w:tc>
        <w:tc>
          <w:tcPr>
            <w:tcW w:w="1216" w:type="dxa"/>
            <w:vAlign w:val="bottom"/>
          </w:tcPr>
          <w:p w14:paraId="146ABE2E" w14:textId="4175B3A1"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(46)</w:t>
            </w:r>
          </w:p>
        </w:tc>
        <w:tc>
          <w:tcPr>
            <w:tcW w:w="1216" w:type="dxa"/>
            <w:vAlign w:val="bottom"/>
          </w:tcPr>
          <w:p w14:paraId="5E0EB689" w14:textId="62FF1A97"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(358)</w:t>
            </w:r>
          </w:p>
        </w:tc>
        <w:tc>
          <w:tcPr>
            <w:tcW w:w="1219" w:type="dxa"/>
            <w:gridSpan w:val="2"/>
            <w:vAlign w:val="bottom"/>
          </w:tcPr>
          <w:p w14:paraId="757D9F13" w14:textId="21CA536B" w:rsidR="00410575" w:rsidRPr="001D534E" w:rsidRDefault="00410575" w:rsidP="00410575">
            <w:pPr>
              <w:tabs>
                <w:tab w:val="decimal" w:pos="975"/>
              </w:tabs>
              <w:spacing w:line="380" w:lineRule="exact"/>
              <w:ind w:right="-43"/>
              <w:rPr>
                <w:rFonts w:ascii="Arial" w:hAnsi="Arial" w:cs="Arial"/>
              </w:rPr>
            </w:pPr>
            <w:r w:rsidRPr="001D534E">
              <w:rPr>
                <w:rFonts w:ascii="Arial" w:hAnsi="Arial" w:cs="Arial"/>
                <w:spacing w:val="-4"/>
              </w:rPr>
              <w:t>(46)</w:t>
            </w:r>
          </w:p>
        </w:tc>
      </w:tr>
      <w:tr w:rsidR="00410575" w:rsidRPr="001D534E" w14:paraId="3B6E9257" w14:textId="77777777" w:rsidTr="00914B9E">
        <w:trPr>
          <w:trHeight w:val="333"/>
        </w:trPr>
        <w:tc>
          <w:tcPr>
            <w:tcW w:w="4410" w:type="dxa"/>
          </w:tcPr>
          <w:p w14:paraId="5853C27C" w14:textId="43640963" w:rsidR="00410575" w:rsidRPr="001D534E" w:rsidRDefault="00410575" w:rsidP="00410575">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Surplus on revaluation of land</w:t>
            </w:r>
          </w:p>
        </w:tc>
        <w:tc>
          <w:tcPr>
            <w:tcW w:w="1216" w:type="dxa"/>
            <w:vAlign w:val="bottom"/>
          </w:tcPr>
          <w:p w14:paraId="385D6CDF" w14:textId="07A832DF"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(132,093)</w:t>
            </w:r>
          </w:p>
        </w:tc>
        <w:tc>
          <w:tcPr>
            <w:tcW w:w="1216" w:type="dxa"/>
            <w:vAlign w:val="bottom"/>
          </w:tcPr>
          <w:p w14:paraId="20590164" w14:textId="4C8B014F"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(132,093)</w:t>
            </w:r>
          </w:p>
        </w:tc>
        <w:tc>
          <w:tcPr>
            <w:tcW w:w="1216" w:type="dxa"/>
            <w:vAlign w:val="bottom"/>
          </w:tcPr>
          <w:p w14:paraId="119713DA" w14:textId="6FAC0591"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(132,093)</w:t>
            </w:r>
          </w:p>
        </w:tc>
        <w:tc>
          <w:tcPr>
            <w:tcW w:w="1219" w:type="dxa"/>
            <w:gridSpan w:val="2"/>
            <w:vAlign w:val="bottom"/>
          </w:tcPr>
          <w:p w14:paraId="6BE14059" w14:textId="118B25D8" w:rsidR="00410575" w:rsidRPr="001D534E" w:rsidRDefault="00410575" w:rsidP="00410575">
            <w:pPr>
              <w:tabs>
                <w:tab w:val="decimal" w:pos="975"/>
              </w:tabs>
              <w:spacing w:line="380" w:lineRule="exact"/>
              <w:ind w:right="-43"/>
              <w:rPr>
                <w:rFonts w:ascii="Arial" w:hAnsi="Arial" w:cs="Arial"/>
              </w:rPr>
            </w:pPr>
            <w:r w:rsidRPr="001D534E">
              <w:rPr>
                <w:rFonts w:ascii="Arial" w:hAnsi="Arial" w:cs="Arial"/>
                <w:spacing w:val="-4"/>
              </w:rPr>
              <w:t>(132,093)</w:t>
            </w:r>
          </w:p>
        </w:tc>
      </w:tr>
      <w:tr w:rsidR="00410575" w:rsidRPr="001D534E" w14:paraId="2B427DEF" w14:textId="77777777" w:rsidTr="00914B9E">
        <w:trPr>
          <w:trHeight w:val="333"/>
        </w:trPr>
        <w:tc>
          <w:tcPr>
            <w:tcW w:w="4410" w:type="dxa"/>
          </w:tcPr>
          <w:p w14:paraId="271AB952" w14:textId="6FC903B6" w:rsidR="00410575" w:rsidRPr="001D534E" w:rsidRDefault="00410575" w:rsidP="00410575">
            <w:pPr>
              <w:tabs>
                <w:tab w:val="left" w:pos="600"/>
                <w:tab w:val="left" w:pos="900"/>
                <w:tab w:val="right" w:pos="7280"/>
                <w:tab w:val="right" w:pos="8540"/>
              </w:tabs>
              <w:spacing w:line="380" w:lineRule="exact"/>
              <w:ind w:left="159" w:right="-190" w:hanging="159"/>
              <w:rPr>
                <w:rFonts w:ascii="Arial" w:hAnsi="Arial" w:cs="Arial"/>
              </w:rPr>
            </w:pPr>
            <w:r w:rsidRPr="001D534E">
              <w:rPr>
                <w:rFonts w:ascii="Arial" w:hAnsi="Arial" w:cs="Arial"/>
              </w:rPr>
              <w:t>Unrealised fair value from gain on investments</w:t>
            </w:r>
          </w:p>
        </w:tc>
        <w:tc>
          <w:tcPr>
            <w:tcW w:w="1216" w:type="dxa"/>
            <w:vAlign w:val="bottom"/>
          </w:tcPr>
          <w:p w14:paraId="4E5A432D" w14:textId="5AB45C7E"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(1,028)</w:t>
            </w:r>
          </w:p>
        </w:tc>
        <w:tc>
          <w:tcPr>
            <w:tcW w:w="1216" w:type="dxa"/>
            <w:vAlign w:val="bottom"/>
          </w:tcPr>
          <w:p w14:paraId="47445854" w14:textId="13C14854"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(1,913)</w:t>
            </w:r>
          </w:p>
        </w:tc>
        <w:tc>
          <w:tcPr>
            <w:tcW w:w="1216" w:type="dxa"/>
            <w:vAlign w:val="bottom"/>
          </w:tcPr>
          <w:p w14:paraId="23FD6AAE" w14:textId="355E8F67" w:rsidR="00410575" w:rsidRPr="001D534E" w:rsidRDefault="00410575" w:rsidP="00410575">
            <w:pPr>
              <w:tabs>
                <w:tab w:val="decimal" w:pos="975"/>
              </w:tabs>
              <w:spacing w:line="380" w:lineRule="exact"/>
              <w:ind w:right="-43"/>
              <w:rPr>
                <w:rFonts w:ascii="Arial" w:hAnsi="Arial" w:cs="Arial"/>
                <w:spacing w:val="-4"/>
              </w:rPr>
            </w:pPr>
            <w:r w:rsidRPr="001D534E">
              <w:rPr>
                <w:rFonts w:ascii="Arial" w:hAnsi="Arial" w:cs="Arial"/>
                <w:spacing w:val="-4"/>
              </w:rPr>
              <w:t>(1,028)</w:t>
            </w:r>
          </w:p>
        </w:tc>
        <w:tc>
          <w:tcPr>
            <w:tcW w:w="1219" w:type="dxa"/>
            <w:gridSpan w:val="2"/>
            <w:vAlign w:val="bottom"/>
          </w:tcPr>
          <w:p w14:paraId="4BF258B9" w14:textId="4992ADF6" w:rsidR="00410575" w:rsidRPr="001D534E" w:rsidRDefault="00410575" w:rsidP="00410575">
            <w:pPr>
              <w:tabs>
                <w:tab w:val="decimal" w:pos="975"/>
              </w:tabs>
              <w:spacing w:line="380" w:lineRule="exact"/>
              <w:ind w:right="-43"/>
              <w:rPr>
                <w:rFonts w:ascii="Arial" w:hAnsi="Arial" w:cs="Arial"/>
              </w:rPr>
            </w:pPr>
            <w:r w:rsidRPr="001D534E">
              <w:rPr>
                <w:rFonts w:ascii="Arial" w:hAnsi="Arial" w:cs="Arial"/>
                <w:spacing w:val="-4"/>
              </w:rPr>
              <w:t>(1,913)</w:t>
            </w:r>
          </w:p>
        </w:tc>
      </w:tr>
      <w:tr w:rsidR="00AB3DE3" w:rsidRPr="001D534E" w14:paraId="7AE7BA02" w14:textId="77777777" w:rsidTr="00914B9E">
        <w:trPr>
          <w:trHeight w:val="333"/>
        </w:trPr>
        <w:tc>
          <w:tcPr>
            <w:tcW w:w="4410" w:type="dxa"/>
          </w:tcPr>
          <w:p w14:paraId="6E980964" w14:textId="42D0F52C" w:rsidR="00AB3DE3" w:rsidRPr="001D534E" w:rsidRDefault="00AB3DE3" w:rsidP="00AB3DE3">
            <w:pPr>
              <w:tabs>
                <w:tab w:val="left" w:pos="600"/>
                <w:tab w:val="left" w:pos="900"/>
                <w:tab w:val="right" w:pos="7280"/>
                <w:tab w:val="right" w:pos="8540"/>
              </w:tabs>
              <w:spacing w:line="380" w:lineRule="exact"/>
              <w:ind w:left="159" w:right="-43" w:hanging="159"/>
              <w:rPr>
                <w:rFonts w:ascii="Arial" w:hAnsi="Arial" w:cs="Arial"/>
              </w:rPr>
            </w:pPr>
            <w:r w:rsidRPr="001D534E">
              <w:rPr>
                <w:rFonts w:ascii="Arial" w:hAnsi="Arial" w:cs="Arial"/>
              </w:rPr>
              <w:t>Assets from partial business transferred</w:t>
            </w:r>
          </w:p>
        </w:tc>
        <w:tc>
          <w:tcPr>
            <w:tcW w:w="1216" w:type="dxa"/>
            <w:vAlign w:val="bottom"/>
          </w:tcPr>
          <w:p w14:paraId="60554B18" w14:textId="655A6EB3" w:rsidR="00AB3DE3" w:rsidRPr="001D534E" w:rsidRDefault="00AB3DE3" w:rsidP="00786680">
            <w:pPr>
              <w:tabs>
                <w:tab w:val="decimal" w:pos="975"/>
              </w:tabs>
              <w:spacing w:line="380" w:lineRule="exact"/>
              <w:ind w:right="-43"/>
              <w:rPr>
                <w:rFonts w:ascii="Arial" w:hAnsi="Arial" w:cstheme="minorBidi"/>
                <w:strike/>
                <w:spacing w:val="-4"/>
              </w:rPr>
            </w:pPr>
            <w:r w:rsidRPr="001D534E">
              <w:rPr>
                <w:rFonts w:ascii="Arial" w:hAnsi="Arial" w:cs="Arial"/>
                <w:spacing w:val="-4"/>
              </w:rPr>
              <w:t>(10,262)</w:t>
            </w:r>
          </w:p>
        </w:tc>
        <w:tc>
          <w:tcPr>
            <w:tcW w:w="1216" w:type="dxa"/>
            <w:vAlign w:val="bottom"/>
          </w:tcPr>
          <w:p w14:paraId="59AD22CF" w14:textId="49EABB8E" w:rsidR="00AB3DE3" w:rsidRPr="001D534E" w:rsidRDefault="00AB3DE3" w:rsidP="00786680">
            <w:pPr>
              <w:tabs>
                <w:tab w:val="decimal" w:pos="975"/>
              </w:tabs>
              <w:spacing w:line="380" w:lineRule="exact"/>
              <w:ind w:right="-43"/>
              <w:rPr>
                <w:rFonts w:ascii="Arial" w:hAnsi="Arial" w:cs="Arial"/>
                <w:strike/>
                <w:spacing w:val="-4"/>
              </w:rPr>
            </w:pPr>
            <w:r w:rsidRPr="001D534E">
              <w:rPr>
                <w:rFonts w:ascii="Arial" w:hAnsi="Arial" w:cs="Arial"/>
                <w:spacing w:val="-4"/>
              </w:rPr>
              <w:t>(9,333)</w:t>
            </w:r>
          </w:p>
        </w:tc>
        <w:tc>
          <w:tcPr>
            <w:tcW w:w="1216" w:type="dxa"/>
            <w:vAlign w:val="bottom"/>
          </w:tcPr>
          <w:p w14:paraId="621D452D" w14:textId="4D2A1692" w:rsidR="00AB3DE3" w:rsidRPr="001D534E" w:rsidRDefault="00AB3DE3" w:rsidP="00786680">
            <w:pPr>
              <w:tabs>
                <w:tab w:val="decimal" w:pos="975"/>
              </w:tabs>
              <w:spacing w:line="380" w:lineRule="exact"/>
              <w:ind w:right="-43"/>
              <w:rPr>
                <w:rFonts w:ascii="Arial" w:hAnsi="Arial" w:cs="Arial"/>
                <w:strike/>
                <w:spacing w:val="-4"/>
              </w:rPr>
            </w:pPr>
            <w:r w:rsidRPr="001D534E">
              <w:rPr>
                <w:rFonts w:ascii="Arial" w:hAnsi="Arial" w:cs="Arial"/>
                <w:spacing w:val="-4"/>
              </w:rPr>
              <w:t>(10,262)</w:t>
            </w:r>
          </w:p>
        </w:tc>
        <w:tc>
          <w:tcPr>
            <w:tcW w:w="1219" w:type="dxa"/>
            <w:gridSpan w:val="2"/>
            <w:vAlign w:val="bottom"/>
          </w:tcPr>
          <w:p w14:paraId="17F3B15B" w14:textId="2EDCD67E" w:rsidR="00AB3DE3" w:rsidRPr="001D534E" w:rsidRDefault="00AB3DE3" w:rsidP="00786680">
            <w:pPr>
              <w:tabs>
                <w:tab w:val="decimal" w:pos="975"/>
              </w:tabs>
              <w:spacing w:line="380" w:lineRule="exact"/>
              <w:ind w:right="-43"/>
              <w:rPr>
                <w:rFonts w:ascii="Arial" w:hAnsi="Arial" w:cs="Arial"/>
                <w:strike/>
                <w:spacing w:val="-4"/>
              </w:rPr>
            </w:pPr>
            <w:r w:rsidRPr="001D534E">
              <w:rPr>
                <w:rFonts w:ascii="Arial" w:hAnsi="Arial" w:cs="Arial"/>
                <w:spacing w:val="-4"/>
              </w:rPr>
              <w:t>(9,333)</w:t>
            </w:r>
          </w:p>
        </w:tc>
      </w:tr>
      <w:tr w:rsidR="00E56739" w:rsidRPr="001D534E" w14:paraId="1BF87583" w14:textId="77777777" w:rsidTr="00914B9E">
        <w:trPr>
          <w:trHeight w:val="333"/>
        </w:trPr>
        <w:tc>
          <w:tcPr>
            <w:tcW w:w="4410" w:type="dxa"/>
          </w:tcPr>
          <w:p w14:paraId="7340A687" w14:textId="13904D85" w:rsidR="00E56739" w:rsidRPr="001D534E" w:rsidRDefault="00E56739" w:rsidP="00E56739">
            <w:pPr>
              <w:tabs>
                <w:tab w:val="left" w:pos="600"/>
                <w:tab w:val="left" w:pos="900"/>
                <w:tab w:val="right" w:pos="7280"/>
                <w:tab w:val="right" w:pos="8540"/>
              </w:tabs>
              <w:spacing w:line="380" w:lineRule="exact"/>
              <w:ind w:left="159" w:right="-43" w:hanging="159"/>
              <w:rPr>
                <w:rFonts w:ascii="Arial" w:hAnsi="Arial" w:cs="Arial"/>
                <w:lang w:val="en-US"/>
              </w:rPr>
            </w:pPr>
            <w:r w:rsidRPr="001D534E">
              <w:rPr>
                <w:rFonts w:ascii="Arial" w:hAnsi="Arial" w:cs="Arial"/>
              </w:rPr>
              <w:t>Increase of fair value of assets from acquisition of investment in subsidiary</w:t>
            </w:r>
          </w:p>
        </w:tc>
        <w:tc>
          <w:tcPr>
            <w:tcW w:w="1216" w:type="dxa"/>
            <w:vAlign w:val="bottom"/>
          </w:tcPr>
          <w:p w14:paraId="12417DB6" w14:textId="7BE8076A" w:rsidR="00E56739" w:rsidRPr="001D534E" w:rsidRDefault="00E56739" w:rsidP="00E56739">
            <w:pPr>
              <w:pBdr>
                <w:bottom w:val="single" w:sz="4" w:space="1" w:color="auto"/>
              </w:pBdr>
              <w:tabs>
                <w:tab w:val="decimal" w:pos="975"/>
              </w:tabs>
              <w:spacing w:line="380" w:lineRule="exact"/>
              <w:ind w:right="-43"/>
              <w:rPr>
                <w:rFonts w:ascii="Arial" w:hAnsi="Arial" w:cs="Arial"/>
                <w:b/>
                <w:bCs/>
                <w:spacing w:val="-4"/>
              </w:rPr>
            </w:pPr>
            <w:r w:rsidRPr="001D534E">
              <w:rPr>
                <w:rFonts w:ascii="Arial" w:hAnsi="Arial" w:cs="Arial"/>
                <w:spacing w:val="-4"/>
              </w:rPr>
              <w:t>-</w:t>
            </w:r>
          </w:p>
        </w:tc>
        <w:tc>
          <w:tcPr>
            <w:tcW w:w="1216" w:type="dxa"/>
            <w:vAlign w:val="bottom"/>
          </w:tcPr>
          <w:p w14:paraId="75805B8C" w14:textId="446F8AC2" w:rsidR="00E56739" w:rsidRPr="001D534E" w:rsidRDefault="00E56739" w:rsidP="00E56739">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(325)</w:t>
            </w:r>
          </w:p>
        </w:tc>
        <w:tc>
          <w:tcPr>
            <w:tcW w:w="1216" w:type="dxa"/>
            <w:vAlign w:val="bottom"/>
          </w:tcPr>
          <w:p w14:paraId="5844FF0C" w14:textId="2920C71F" w:rsidR="00E56739" w:rsidRPr="001D534E" w:rsidRDefault="00E56739" w:rsidP="00E56739">
            <w:pPr>
              <w:pBdr>
                <w:bottom w:val="single" w:sz="4" w:space="1" w:color="auto"/>
              </w:pBdr>
              <w:tabs>
                <w:tab w:val="decimal" w:pos="975"/>
              </w:tabs>
              <w:spacing w:line="380" w:lineRule="exact"/>
              <w:ind w:right="-43"/>
              <w:rPr>
                <w:rFonts w:ascii="Arial" w:hAnsi="Arial" w:cs="Arial"/>
                <w:b/>
                <w:bCs/>
                <w:spacing w:val="-4"/>
              </w:rPr>
            </w:pPr>
            <w:r w:rsidRPr="001D534E">
              <w:rPr>
                <w:rFonts w:ascii="Arial" w:hAnsi="Arial" w:cs="Arial"/>
                <w:spacing w:val="-4"/>
              </w:rPr>
              <w:t>-</w:t>
            </w:r>
          </w:p>
        </w:tc>
        <w:tc>
          <w:tcPr>
            <w:tcW w:w="1219" w:type="dxa"/>
            <w:gridSpan w:val="2"/>
            <w:vAlign w:val="bottom"/>
          </w:tcPr>
          <w:p w14:paraId="69F94C7E" w14:textId="3EC254BA" w:rsidR="00E56739" w:rsidRPr="001D534E" w:rsidRDefault="00E56739" w:rsidP="00E56739">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w:t>
            </w:r>
          </w:p>
        </w:tc>
      </w:tr>
      <w:tr w:rsidR="00410575" w:rsidRPr="001D534E" w14:paraId="643B9C0C" w14:textId="77777777">
        <w:trPr>
          <w:trHeight w:val="333"/>
        </w:trPr>
        <w:tc>
          <w:tcPr>
            <w:tcW w:w="4410" w:type="dxa"/>
          </w:tcPr>
          <w:p w14:paraId="5EEBABBD" w14:textId="0EB10D53" w:rsidR="00410575" w:rsidRPr="001D534E" w:rsidRDefault="00410575" w:rsidP="00410575">
            <w:pPr>
              <w:tabs>
                <w:tab w:val="left" w:pos="900"/>
                <w:tab w:val="left" w:pos="1440"/>
                <w:tab w:val="right" w:pos="5490"/>
                <w:tab w:val="right" w:pos="7740"/>
                <w:tab w:val="right" w:pos="9180"/>
              </w:tabs>
              <w:spacing w:line="380" w:lineRule="exact"/>
              <w:ind w:left="159" w:right="-45" w:hanging="159"/>
              <w:rPr>
                <w:rFonts w:ascii="Arial" w:hAnsi="Arial" w:cs="Arial"/>
                <w:cs/>
              </w:rPr>
            </w:pPr>
            <w:r w:rsidRPr="001D534E">
              <w:rPr>
                <w:rFonts w:ascii="Arial" w:hAnsi="Arial" w:cs="Arial"/>
              </w:rPr>
              <w:t>Total</w:t>
            </w:r>
          </w:p>
        </w:tc>
        <w:tc>
          <w:tcPr>
            <w:tcW w:w="1216" w:type="dxa"/>
          </w:tcPr>
          <w:p w14:paraId="407EA360" w14:textId="309930D4" w:rsidR="00410575" w:rsidRPr="001D534E" w:rsidRDefault="00410575" w:rsidP="00410575">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(143,741)</w:t>
            </w:r>
          </w:p>
        </w:tc>
        <w:tc>
          <w:tcPr>
            <w:tcW w:w="1216" w:type="dxa"/>
          </w:tcPr>
          <w:p w14:paraId="12285FCF" w14:textId="266190B2" w:rsidR="00410575" w:rsidRPr="001D534E" w:rsidRDefault="00410575" w:rsidP="00410575">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(143,710)</w:t>
            </w:r>
          </w:p>
        </w:tc>
        <w:tc>
          <w:tcPr>
            <w:tcW w:w="1216" w:type="dxa"/>
          </w:tcPr>
          <w:p w14:paraId="31F03C20" w14:textId="0B27AE24" w:rsidR="00410575" w:rsidRPr="001D534E" w:rsidRDefault="00410575" w:rsidP="00410575">
            <w:pPr>
              <w:pBdr>
                <w:bottom w:val="single" w:sz="4" w:space="1" w:color="auto"/>
              </w:pBdr>
              <w:tabs>
                <w:tab w:val="decimal" w:pos="975"/>
              </w:tabs>
              <w:spacing w:line="380" w:lineRule="exact"/>
              <w:ind w:right="-43"/>
              <w:rPr>
                <w:rFonts w:ascii="Arial" w:hAnsi="Arial" w:cs="Arial"/>
                <w:spacing w:val="-4"/>
              </w:rPr>
            </w:pPr>
            <w:r w:rsidRPr="001D534E">
              <w:rPr>
                <w:rFonts w:ascii="Arial" w:hAnsi="Arial" w:cs="Arial"/>
                <w:spacing w:val="-4"/>
              </w:rPr>
              <w:t>(143,741)</w:t>
            </w:r>
          </w:p>
        </w:tc>
        <w:tc>
          <w:tcPr>
            <w:tcW w:w="1219" w:type="dxa"/>
            <w:gridSpan w:val="2"/>
          </w:tcPr>
          <w:p w14:paraId="683F6CBE" w14:textId="2F18A328" w:rsidR="00410575" w:rsidRPr="001D534E" w:rsidRDefault="00410575" w:rsidP="00410575">
            <w:pPr>
              <w:pBdr>
                <w:bottom w:val="single" w:sz="4" w:space="1" w:color="auto"/>
              </w:pBdr>
              <w:tabs>
                <w:tab w:val="decimal" w:pos="975"/>
              </w:tabs>
              <w:spacing w:line="380" w:lineRule="exact"/>
              <w:ind w:right="-43"/>
              <w:rPr>
                <w:rFonts w:ascii="Arial" w:hAnsi="Arial" w:cs="Arial"/>
              </w:rPr>
            </w:pPr>
            <w:r w:rsidRPr="001D534E">
              <w:rPr>
                <w:rFonts w:ascii="Arial" w:hAnsi="Arial" w:cs="Arial"/>
                <w:spacing w:val="-4"/>
              </w:rPr>
              <w:t>(143,385)</w:t>
            </w:r>
          </w:p>
        </w:tc>
      </w:tr>
      <w:tr w:rsidR="00410575" w:rsidRPr="001D534E" w14:paraId="62ED8322" w14:textId="77777777">
        <w:trPr>
          <w:trHeight w:val="297"/>
        </w:trPr>
        <w:tc>
          <w:tcPr>
            <w:tcW w:w="4410" w:type="dxa"/>
          </w:tcPr>
          <w:p w14:paraId="5DDE6F32" w14:textId="222BB19E" w:rsidR="00410575" w:rsidRPr="001D534E" w:rsidRDefault="00410575" w:rsidP="00410575">
            <w:pPr>
              <w:tabs>
                <w:tab w:val="left" w:pos="600"/>
                <w:tab w:val="left" w:pos="900"/>
                <w:tab w:val="right" w:pos="7280"/>
                <w:tab w:val="right" w:pos="8540"/>
              </w:tabs>
              <w:spacing w:line="380" w:lineRule="exact"/>
              <w:ind w:left="159" w:right="-43" w:hanging="159"/>
              <w:rPr>
                <w:rFonts w:ascii="Arial" w:hAnsi="Arial" w:cs="Arial"/>
                <w:cs/>
              </w:rPr>
            </w:pPr>
            <w:r w:rsidRPr="001D534E">
              <w:rPr>
                <w:rFonts w:ascii="Arial" w:hAnsi="Arial" w:cs="Arial"/>
              </w:rPr>
              <w:t>Deferred tax liabilities - net</w:t>
            </w:r>
          </w:p>
        </w:tc>
        <w:tc>
          <w:tcPr>
            <w:tcW w:w="1216" w:type="dxa"/>
          </w:tcPr>
          <w:p w14:paraId="0ACCAAD7" w14:textId="7FF2F42D" w:rsidR="00410575" w:rsidRPr="001D534E" w:rsidRDefault="00410575" w:rsidP="00410575">
            <w:pPr>
              <w:pBdr>
                <w:bottom w:val="double" w:sz="4" w:space="1" w:color="auto"/>
              </w:pBdr>
              <w:tabs>
                <w:tab w:val="decimal" w:pos="975"/>
              </w:tabs>
              <w:spacing w:line="380" w:lineRule="exact"/>
              <w:ind w:right="-43"/>
              <w:rPr>
                <w:rFonts w:ascii="Arial" w:hAnsi="Arial" w:cs="Arial"/>
                <w:spacing w:val="-4"/>
              </w:rPr>
            </w:pPr>
            <w:r w:rsidRPr="001D534E">
              <w:rPr>
                <w:rFonts w:ascii="Arial" w:hAnsi="Arial" w:cs="Arial"/>
                <w:spacing w:val="-4"/>
              </w:rPr>
              <w:t>(89,043)</w:t>
            </w:r>
          </w:p>
        </w:tc>
        <w:tc>
          <w:tcPr>
            <w:tcW w:w="1216" w:type="dxa"/>
          </w:tcPr>
          <w:p w14:paraId="395CAE27" w14:textId="6FF3A86A" w:rsidR="00410575" w:rsidRPr="001D534E" w:rsidRDefault="00410575" w:rsidP="00410575">
            <w:pPr>
              <w:pBdr>
                <w:bottom w:val="double" w:sz="4" w:space="1" w:color="auto"/>
              </w:pBdr>
              <w:tabs>
                <w:tab w:val="decimal" w:pos="975"/>
              </w:tabs>
              <w:spacing w:line="380" w:lineRule="exact"/>
              <w:ind w:right="-43"/>
              <w:rPr>
                <w:rFonts w:ascii="Arial" w:hAnsi="Arial" w:cs="Arial"/>
                <w:spacing w:val="-4"/>
              </w:rPr>
            </w:pPr>
            <w:r w:rsidRPr="001D534E">
              <w:rPr>
                <w:rFonts w:ascii="Arial" w:hAnsi="Arial" w:cs="Arial"/>
                <w:spacing w:val="-4"/>
              </w:rPr>
              <w:t>(90,560)</w:t>
            </w:r>
          </w:p>
        </w:tc>
        <w:tc>
          <w:tcPr>
            <w:tcW w:w="1216" w:type="dxa"/>
          </w:tcPr>
          <w:p w14:paraId="3391D19B" w14:textId="0C504C4F" w:rsidR="00410575" w:rsidRPr="001D534E" w:rsidRDefault="00410575" w:rsidP="00410575">
            <w:pPr>
              <w:pBdr>
                <w:bottom w:val="double" w:sz="4" w:space="1" w:color="auto"/>
              </w:pBdr>
              <w:tabs>
                <w:tab w:val="decimal" w:pos="975"/>
              </w:tabs>
              <w:spacing w:line="380" w:lineRule="exact"/>
              <w:ind w:right="-43"/>
              <w:rPr>
                <w:rFonts w:ascii="Arial" w:hAnsi="Arial" w:cs="Arial"/>
                <w:spacing w:val="-4"/>
              </w:rPr>
            </w:pPr>
            <w:r w:rsidRPr="001D534E">
              <w:rPr>
                <w:rFonts w:ascii="Arial" w:hAnsi="Arial" w:cs="Arial"/>
                <w:spacing w:val="-4"/>
              </w:rPr>
              <w:t>(89,043)</w:t>
            </w:r>
          </w:p>
        </w:tc>
        <w:tc>
          <w:tcPr>
            <w:tcW w:w="1219" w:type="dxa"/>
            <w:gridSpan w:val="2"/>
          </w:tcPr>
          <w:p w14:paraId="7C22ED10" w14:textId="02BE57B1" w:rsidR="00410575" w:rsidRPr="001D534E" w:rsidRDefault="00410575" w:rsidP="00410575">
            <w:pPr>
              <w:pBdr>
                <w:bottom w:val="double" w:sz="4" w:space="1" w:color="auto"/>
              </w:pBdr>
              <w:tabs>
                <w:tab w:val="decimal" w:pos="975"/>
              </w:tabs>
              <w:spacing w:line="380" w:lineRule="exact"/>
              <w:ind w:right="-43"/>
              <w:rPr>
                <w:rFonts w:ascii="Arial" w:hAnsi="Arial" w:cs="Arial"/>
              </w:rPr>
            </w:pPr>
            <w:r w:rsidRPr="001D534E">
              <w:rPr>
                <w:rFonts w:ascii="Arial" w:hAnsi="Arial" w:cs="Arial"/>
                <w:spacing w:val="-4"/>
              </w:rPr>
              <w:t>(90,235)</w:t>
            </w:r>
          </w:p>
        </w:tc>
      </w:tr>
    </w:tbl>
    <w:p w14:paraId="105D4A4C" w14:textId="735880CB" w:rsidR="0035556C" w:rsidRPr="001D534E" w:rsidRDefault="0035556C" w:rsidP="0035556C">
      <w:pPr>
        <w:tabs>
          <w:tab w:val="left" w:pos="2160"/>
          <w:tab w:val="right" w:pos="7280"/>
          <w:tab w:val="right" w:pos="8540"/>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rPr>
        <w:tab/>
        <w:t xml:space="preserve">As </w:t>
      </w:r>
      <w:proofErr w:type="gramStart"/>
      <w:r w:rsidRPr="001D534E">
        <w:rPr>
          <w:rFonts w:ascii="Arial" w:hAnsi="Arial" w:cs="Arial"/>
          <w:sz w:val="22"/>
          <w:szCs w:val="22"/>
        </w:rPr>
        <w:t>at</w:t>
      </w:r>
      <w:proofErr w:type="gramEnd"/>
      <w:r w:rsidRPr="001D534E">
        <w:rPr>
          <w:rFonts w:ascii="Arial" w:hAnsi="Arial" w:cs="Arial"/>
          <w:sz w:val="22"/>
          <w:szCs w:val="22"/>
        </w:rPr>
        <w:t xml:space="preserve"> 31 December </w:t>
      </w:r>
      <w:r w:rsidR="00265222" w:rsidRPr="001D534E">
        <w:rPr>
          <w:rFonts w:ascii="Arial" w:hAnsi="Arial" w:cs="Arial"/>
          <w:sz w:val="22"/>
          <w:szCs w:val="22"/>
        </w:rPr>
        <w:t>2025</w:t>
      </w:r>
      <w:r w:rsidRPr="001D534E">
        <w:rPr>
          <w:rFonts w:ascii="Arial" w:hAnsi="Arial" w:cs="Arial"/>
          <w:sz w:val="22"/>
          <w:szCs w:val="22"/>
        </w:rPr>
        <w:t xml:space="preserve">, the </w:t>
      </w:r>
      <w:r w:rsidR="00CA43B3" w:rsidRPr="001D534E">
        <w:rPr>
          <w:rFonts w:ascii="Arial" w:hAnsi="Arial" w:cs="Arial"/>
          <w:sz w:val="22"/>
          <w:szCs w:val="22"/>
        </w:rPr>
        <w:t xml:space="preserve">subsidiary </w:t>
      </w:r>
      <w:r w:rsidRPr="001D534E">
        <w:rPr>
          <w:rFonts w:ascii="Arial" w:hAnsi="Arial" w:cs="Arial"/>
          <w:sz w:val="22"/>
          <w:szCs w:val="22"/>
        </w:rPr>
        <w:t xml:space="preserve">has deductible temporary differences and unused tax losses totaling Baht </w:t>
      </w:r>
      <w:r w:rsidR="005153B9">
        <w:rPr>
          <w:rFonts w:ascii="Arial" w:hAnsi="Arial" w:cs="Browallia New"/>
          <w:sz w:val="22"/>
          <w:szCs w:val="28"/>
          <w:lang w:val="en-US"/>
        </w:rPr>
        <w:t>13.4</w:t>
      </w:r>
      <w:r w:rsidRPr="001D534E">
        <w:rPr>
          <w:rFonts w:ascii="Arial" w:hAnsi="Arial" w:cs="Arial"/>
          <w:sz w:val="22"/>
          <w:szCs w:val="22"/>
        </w:rPr>
        <w:t xml:space="preserve"> million (</w:t>
      </w:r>
      <w:r w:rsidR="00265222" w:rsidRPr="001D534E">
        <w:rPr>
          <w:rFonts w:ascii="Arial" w:hAnsi="Arial" w:cs="Arial"/>
          <w:sz w:val="22"/>
          <w:szCs w:val="22"/>
        </w:rPr>
        <w:t>2024</w:t>
      </w:r>
      <w:r w:rsidRPr="001D534E">
        <w:rPr>
          <w:rFonts w:ascii="Arial" w:hAnsi="Arial" w:cs="Arial"/>
          <w:sz w:val="22"/>
          <w:szCs w:val="22"/>
        </w:rPr>
        <w:t xml:space="preserve">: Baht </w:t>
      </w:r>
      <w:r w:rsidR="00A6484F" w:rsidRPr="001D534E">
        <w:rPr>
          <w:rFonts w:ascii="Arial" w:hAnsi="Arial" w:cs="Arial"/>
          <w:sz w:val="22"/>
          <w:szCs w:val="22"/>
        </w:rPr>
        <w:t>15.7</w:t>
      </w:r>
      <w:r w:rsidRPr="001D534E">
        <w:rPr>
          <w:rFonts w:ascii="Arial" w:hAnsi="Arial" w:cs="Arial"/>
          <w:sz w:val="22"/>
          <w:szCs w:val="22"/>
        </w:rPr>
        <w:t xml:space="preserve"> million), on which deferred tax assets have not been recognised as the </w:t>
      </w:r>
      <w:r w:rsidR="000745BA" w:rsidRPr="001D534E">
        <w:rPr>
          <w:rFonts w:ascii="Arial" w:hAnsi="Arial" w:cs="Arial"/>
          <w:sz w:val="22"/>
          <w:szCs w:val="22"/>
        </w:rPr>
        <w:t>subsidiary</w:t>
      </w:r>
      <w:r w:rsidRPr="001D534E">
        <w:rPr>
          <w:rFonts w:ascii="Arial" w:hAnsi="Arial" w:cs="Arial"/>
          <w:sz w:val="22"/>
          <w:szCs w:val="22"/>
        </w:rPr>
        <w:t xml:space="preserve"> believes future taxable profits may not be sufficient to allow utilisation of the temporary differences and unused tax losses.</w:t>
      </w:r>
    </w:p>
    <w:p w14:paraId="45DF032A" w14:textId="77777777" w:rsidR="001D534E" w:rsidRPr="001D534E" w:rsidRDefault="00DD65A4" w:rsidP="0035556C">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r>
    </w:p>
    <w:p w14:paraId="072998E1" w14:textId="77777777" w:rsidR="001D534E" w:rsidRPr="001D534E" w:rsidRDefault="001D534E">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2EAC616C" w14:textId="61DA9A39" w:rsidR="0035556C" w:rsidRPr="001D534E" w:rsidRDefault="001D534E" w:rsidP="0035556C">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theme="minorBidi"/>
          <w:sz w:val="22"/>
          <w:szCs w:val="22"/>
          <w:cs/>
        </w:rPr>
        <w:lastRenderedPageBreak/>
        <w:tab/>
      </w:r>
      <w:r w:rsidR="00DD65A4" w:rsidRPr="001D534E">
        <w:rPr>
          <w:rFonts w:ascii="Arial" w:hAnsi="Arial" w:cs="Arial"/>
          <w:sz w:val="22"/>
          <w:szCs w:val="22"/>
        </w:rPr>
        <w:t>D</w:t>
      </w:r>
      <w:r w:rsidR="0035556C" w:rsidRPr="001D534E">
        <w:rPr>
          <w:rFonts w:ascii="Arial" w:hAnsi="Arial" w:cs="Arial"/>
          <w:sz w:val="22"/>
          <w:szCs w:val="22"/>
        </w:rPr>
        <w:t xml:space="preserve">etails of expiry date of unused tax </w:t>
      </w:r>
      <w:r w:rsidR="00822847" w:rsidRPr="001D534E">
        <w:rPr>
          <w:rFonts w:ascii="Arial" w:hAnsi="Arial" w:cs="Arial"/>
          <w:sz w:val="22"/>
          <w:szCs w:val="22"/>
        </w:rPr>
        <w:t>losses</w:t>
      </w:r>
      <w:r w:rsidR="000745BA" w:rsidRPr="001D534E">
        <w:rPr>
          <w:rFonts w:ascii="Arial" w:hAnsi="Arial" w:cs="Browallia New"/>
          <w:sz w:val="22"/>
          <w:szCs w:val="28"/>
          <w:lang w:val="en-US"/>
        </w:rPr>
        <w:t xml:space="preserve"> of</w:t>
      </w:r>
      <w:r w:rsidR="0035556C" w:rsidRPr="001D534E">
        <w:rPr>
          <w:rFonts w:ascii="Arial" w:hAnsi="Arial" w:cs="Arial"/>
          <w:sz w:val="22"/>
          <w:szCs w:val="22"/>
        </w:rPr>
        <w:t xml:space="preserve"> </w:t>
      </w:r>
      <w:r w:rsidR="000745BA" w:rsidRPr="001D534E">
        <w:rPr>
          <w:rFonts w:ascii="Arial" w:hAnsi="Arial" w:cs="Arial"/>
          <w:sz w:val="22"/>
          <w:szCs w:val="22"/>
        </w:rPr>
        <w:t xml:space="preserve">the subsidiary </w:t>
      </w:r>
      <w:r w:rsidR="0035556C" w:rsidRPr="001D534E">
        <w:rPr>
          <w:rFonts w:ascii="Arial" w:hAnsi="Arial" w:cs="Arial"/>
          <w:sz w:val="22"/>
          <w:szCs w:val="22"/>
        </w:rPr>
        <w:t>are summarised as below:</w:t>
      </w:r>
    </w:p>
    <w:tbl>
      <w:tblPr>
        <w:tblW w:w="9000" w:type="dxa"/>
        <w:tblInd w:w="540" w:type="dxa"/>
        <w:tblLayout w:type="fixed"/>
        <w:tblLook w:val="01E0" w:firstRow="1" w:lastRow="1" w:firstColumn="1" w:lastColumn="1" w:noHBand="0" w:noVBand="0"/>
      </w:tblPr>
      <w:tblGrid>
        <w:gridCol w:w="6030"/>
        <w:gridCol w:w="1440"/>
        <w:gridCol w:w="1530"/>
      </w:tblGrid>
      <w:tr w:rsidR="0035556C" w:rsidRPr="001D534E" w14:paraId="07BF886E" w14:textId="77777777" w:rsidTr="0035556C">
        <w:tc>
          <w:tcPr>
            <w:tcW w:w="9000" w:type="dxa"/>
            <w:gridSpan w:val="3"/>
          </w:tcPr>
          <w:p w14:paraId="26222A5A" w14:textId="77777777" w:rsidR="0035556C" w:rsidRPr="001D534E" w:rsidRDefault="0035556C" w:rsidP="001D534E">
            <w:pPr>
              <w:tabs>
                <w:tab w:val="left" w:pos="600"/>
                <w:tab w:val="left" w:pos="900"/>
                <w:tab w:val="right" w:pos="7280"/>
                <w:tab w:val="right" w:pos="8540"/>
              </w:tabs>
              <w:spacing w:line="380" w:lineRule="exact"/>
              <w:ind w:left="158" w:right="-43" w:hanging="158"/>
              <w:jc w:val="right"/>
              <w:rPr>
                <w:rFonts w:ascii="Arial" w:hAnsi="Arial" w:cs="Arial"/>
                <w:sz w:val="22"/>
                <w:szCs w:val="22"/>
              </w:rPr>
            </w:pPr>
            <w:r w:rsidRPr="001D534E">
              <w:rPr>
                <w:rFonts w:ascii="Arial" w:hAnsi="Arial" w:cs="Arial"/>
                <w:sz w:val="22"/>
                <w:szCs w:val="22"/>
                <w:cs/>
              </w:rPr>
              <w:t>(</w:t>
            </w:r>
            <w:r w:rsidRPr="001D534E">
              <w:rPr>
                <w:rFonts w:ascii="Arial" w:hAnsi="Arial" w:cs="Arial"/>
                <w:sz w:val="22"/>
                <w:szCs w:val="22"/>
              </w:rPr>
              <w:t>Unit: Million Baht)</w:t>
            </w:r>
          </w:p>
        </w:tc>
      </w:tr>
      <w:tr w:rsidR="00F0194D" w:rsidRPr="001D534E" w14:paraId="1ED94C0E" w14:textId="77777777" w:rsidTr="0035556C">
        <w:tc>
          <w:tcPr>
            <w:tcW w:w="6030" w:type="dxa"/>
          </w:tcPr>
          <w:p w14:paraId="65FC96F3" w14:textId="77777777" w:rsidR="00F0194D" w:rsidRPr="001D534E" w:rsidRDefault="00F0194D" w:rsidP="001D534E">
            <w:pPr>
              <w:tabs>
                <w:tab w:val="left" w:pos="600"/>
                <w:tab w:val="left" w:pos="900"/>
                <w:tab w:val="right" w:pos="7280"/>
                <w:tab w:val="right" w:pos="8540"/>
              </w:tabs>
              <w:spacing w:line="380" w:lineRule="exact"/>
              <w:ind w:left="158" w:right="-43" w:hanging="158"/>
              <w:jc w:val="center"/>
              <w:rPr>
                <w:rFonts w:ascii="Arial" w:hAnsi="Arial" w:cs="Arial"/>
                <w:sz w:val="22"/>
                <w:szCs w:val="22"/>
              </w:rPr>
            </w:pPr>
          </w:p>
        </w:tc>
        <w:tc>
          <w:tcPr>
            <w:tcW w:w="1440" w:type="dxa"/>
          </w:tcPr>
          <w:p w14:paraId="2637DC6B" w14:textId="2007190F" w:rsidR="00F0194D" w:rsidRPr="001D534E" w:rsidRDefault="00265222" w:rsidP="001D534E">
            <w:pPr>
              <w:pBdr>
                <w:bottom w:val="single" w:sz="4" w:space="1" w:color="auto"/>
              </w:pBdr>
              <w:tabs>
                <w:tab w:val="left" w:pos="600"/>
                <w:tab w:val="left" w:pos="900"/>
                <w:tab w:val="right" w:pos="7280"/>
                <w:tab w:val="right" w:pos="8540"/>
              </w:tabs>
              <w:spacing w:line="380" w:lineRule="exact"/>
              <w:ind w:left="158" w:right="-43" w:hanging="158"/>
              <w:jc w:val="center"/>
              <w:rPr>
                <w:rFonts w:ascii="Arial" w:hAnsi="Arial" w:cs="Arial"/>
                <w:sz w:val="22"/>
                <w:szCs w:val="22"/>
              </w:rPr>
            </w:pPr>
            <w:r w:rsidRPr="001D534E">
              <w:rPr>
                <w:rFonts w:ascii="Arial" w:hAnsi="Arial" w:cs="Arial"/>
                <w:sz w:val="22"/>
                <w:szCs w:val="22"/>
              </w:rPr>
              <w:t>2025</w:t>
            </w:r>
          </w:p>
        </w:tc>
        <w:tc>
          <w:tcPr>
            <w:tcW w:w="1530" w:type="dxa"/>
          </w:tcPr>
          <w:p w14:paraId="480FBD2D" w14:textId="59C5B8F2" w:rsidR="00F0194D" w:rsidRPr="001D534E" w:rsidRDefault="00265222" w:rsidP="001D534E">
            <w:pPr>
              <w:pBdr>
                <w:bottom w:val="single" w:sz="4" w:space="1" w:color="auto"/>
              </w:pBdr>
              <w:tabs>
                <w:tab w:val="left" w:pos="600"/>
                <w:tab w:val="left" w:pos="900"/>
                <w:tab w:val="right" w:pos="7280"/>
                <w:tab w:val="right" w:pos="8540"/>
              </w:tabs>
              <w:spacing w:line="380" w:lineRule="exact"/>
              <w:ind w:left="158" w:right="-43" w:hanging="158"/>
              <w:jc w:val="center"/>
              <w:rPr>
                <w:rFonts w:ascii="Arial" w:hAnsi="Arial" w:cs="Arial"/>
                <w:sz w:val="22"/>
                <w:szCs w:val="22"/>
              </w:rPr>
            </w:pPr>
            <w:r w:rsidRPr="001D534E">
              <w:rPr>
                <w:rFonts w:ascii="Arial" w:hAnsi="Arial" w:cs="Arial"/>
                <w:sz w:val="22"/>
                <w:szCs w:val="22"/>
              </w:rPr>
              <w:t>2024</w:t>
            </w:r>
          </w:p>
        </w:tc>
      </w:tr>
      <w:tr w:rsidR="00A6484F" w:rsidRPr="001D534E" w14:paraId="5C11B346" w14:textId="77777777" w:rsidTr="00694387">
        <w:tc>
          <w:tcPr>
            <w:tcW w:w="6030" w:type="dxa"/>
          </w:tcPr>
          <w:p w14:paraId="2CF3BE87" w14:textId="3F0FE4DD" w:rsidR="00A6484F" w:rsidRPr="001D534E" w:rsidRDefault="00A6484F" w:rsidP="001D534E">
            <w:pPr>
              <w:tabs>
                <w:tab w:val="left" w:pos="600"/>
                <w:tab w:val="left" w:pos="900"/>
                <w:tab w:val="right" w:pos="7280"/>
                <w:tab w:val="right" w:pos="8540"/>
              </w:tabs>
              <w:spacing w:line="380" w:lineRule="exact"/>
              <w:ind w:left="158" w:right="-43" w:hanging="158"/>
              <w:rPr>
                <w:rFonts w:ascii="Arial" w:hAnsi="Arial" w:cs="Arial"/>
                <w:sz w:val="22"/>
                <w:szCs w:val="22"/>
              </w:rPr>
            </w:pPr>
            <w:r w:rsidRPr="001D534E">
              <w:rPr>
                <w:rFonts w:ascii="Arial" w:hAnsi="Arial" w:cs="Arial"/>
                <w:sz w:val="22"/>
                <w:szCs w:val="22"/>
              </w:rPr>
              <w:t>31 December 2027</w:t>
            </w:r>
          </w:p>
        </w:tc>
        <w:tc>
          <w:tcPr>
            <w:tcW w:w="1440" w:type="dxa"/>
          </w:tcPr>
          <w:p w14:paraId="1DE1018F" w14:textId="047D0897" w:rsidR="00A6484F" w:rsidRPr="001D534E" w:rsidRDefault="00694455" w:rsidP="001D534E">
            <w:pPr>
              <w:tabs>
                <w:tab w:val="decimal" w:pos="966"/>
              </w:tabs>
              <w:spacing w:line="380" w:lineRule="exact"/>
              <w:ind w:left="158" w:right="-43" w:hanging="158"/>
              <w:jc w:val="both"/>
              <w:rPr>
                <w:rFonts w:ascii="Arial" w:hAnsi="Arial" w:cs="Arial"/>
                <w:sz w:val="22"/>
                <w:szCs w:val="22"/>
              </w:rPr>
            </w:pPr>
            <w:r w:rsidRPr="001D534E">
              <w:rPr>
                <w:rFonts w:ascii="Arial" w:hAnsi="Arial" w:cs="Arial"/>
                <w:sz w:val="22"/>
                <w:szCs w:val="22"/>
              </w:rPr>
              <w:t>6.9</w:t>
            </w:r>
          </w:p>
        </w:tc>
        <w:tc>
          <w:tcPr>
            <w:tcW w:w="1530" w:type="dxa"/>
          </w:tcPr>
          <w:p w14:paraId="5C058D7C" w14:textId="35650E26" w:rsidR="00A6484F" w:rsidRPr="001D534E" w:rsidRDefault="00A6484F" w:rsidP="001D534E">
            <w:pPr>
              <w:tabs>
                <w:tab w:val="decimal" w:pos="966"/>
              </w:tabs>
              <w:spacing w:line="380" w:lineRule="exact"/>
              <w:ind w:left="158" w:right="-43" w:hanging="158"/>
              <w:jc w:val="both"/>
              <w:rPr>
                <w:rFonts w:ascii="Arial" w:hAnsi="Arial" w:cs="Arial"/>
                <w:sz w:val="22"/>
                <w:szCs w:val="22"/>
              </w:rPr>
            </w:pPr>
            <w:r w:rsidRPr="001D534E">
              <w:rPr>
                <w:rFonts w:ascii="Arial" w:hAnsi="Arial" w:cs="Arial"/>
                <w:sz w:val="22"/>
                <w:szCs w:val="22"/>
              </w:rPr>
              <w:t>6.9</w:t>
            </w:r>
          </w:p>
        </w:tc>
      </w:tr>
      <w:tr w:rsidR="00A6484F" w:rsidRPr="001D534E" w14:paraId="2B21C78E" w14:textId="77777777" w:rsidTr="00694387">
        <w:tc>
          <w:tcPr>
            <w:tcW w:w="6030" w:type="dxa"/>
          </w:tcPr>
          <w:p w14:paraId="085A1D16" w14:textId="29FAE6EF" w:rsidR="00A6484F" w:rsidRPr="001D534E" w:rsidRDefault="00A6484F" w:rsidP="001D534E">
            <w:pPr>
              <w:tabs>
                <w:tab w:val="left" w:pos="600"/>
                <w:tab w:val="left" w:pos="900"/>
                <w:tab w:val="right" w:pos="7280"/>
                <w:tab w:val="right" w:pos="8540"/>
              </w:tabs>
              <w:spacing w:line="380" w:lineRule="exact"/>
              <w:ind w:left="158" w:right="-43" w:hanging="158"/>
              <w:rPr>
                <w:rFonts w:ascii="Arial" w:hAnsi="Arial" w:cs="Arial"/>
                <w:sz w:val="22"/>
                <w:szCs w:val="22"/>
              </w:rPr>
            </w:pPr>
            <w:r w:rsidRPr="001D534E">
              <w:rPr>
                <w:rFonts w:ascii="Arial" w:hAnsi="Arial" w:cs="Arial"/>
                <w:sz w:val="22"/>
                <w:szCs w:val="22"/>
              </w:rPr>
              <w:t>31 December 2029</w:t>
            </w:r>
          </w:p>
        </w:tc>
        <w:tc>
          <w:tcPr>
            <w:tcW w:w="1440" w:type="dxa"/>
          </w:tcPr>
          <w:p w14:paraId="041A973C" w14:textId="2AD18F82" w:rsidR="00A6484F" w:rsidRPr="001D534E" w:rsidRDefault="00694455" w:rsidP="001D534E">
            <w:pPr>
              <w:tabs>
                <w:tab w:val="decimal" w:pos="966"/>
              </w:tabs>
              <w:spacing w:line="380" w:lineRule="exact"/>
              <w:ind w:left="158" w:right="-43" w:hanging="158"/>
              <w:jc w:val="both"/>
              <w:rPr>
                <w:rFonts w:ascii="Arial" w:hAnsi="Arial" w:cs="Browallia New"/>
                <w:sz w:val="22"/>
                <w:szCs w:val="28"/>
                <w:cs/>
                <w:lang w:val="en-US"/>
              </w:rPr>
            </w:pPr>
            <w:r w:rsidRPr="001D534E">
              <w:rPr>
                <w:rFonts w:ascii="Arial" w:hAnsi="Arial" w:cs="Browallia New"/>
                <w:sz w:val="22"/>
                <w:szCs w:val="28"/>
                <w:lang w:val="en-US"/>
              </w:rPr>
              <w:t>4.6</w:t>
            </w:r>
          </w:p>
        </w:tc>
        <w:tc>
          <w:tcPr>
            <w:tcW w:w="1530" w:type="dxa"/>
          </w:tcPr>
          <w:p w14:paraId="0B287BCB" w14:textId="2A071611" w:rsidR="00A6484F" w:rsidRPr="001D534E" w:rsidRDefault="00A6484F" w:rsidP="001D534E">
            <w:pPr>
              <w:tabs>
                <w:tab w:val="decimal" w:pos="966"/>
              </w:tabs>
              <w:spacing w:line="380" w:lineRule="exact"/>
              <w:ind w:left="158" w:right="-43" w:hanging="158"/>
              <w:jc w:val="both"/>
              <w:rPr>
                <w:rFonts w:ascii="Arial" w:hAnsi="Arial" w:cs="Arial"/>
                <w:sz w:val="22"/>
                <w:szCs w:val="22"/>
              </w:rPr>
            </w:pPr>
            <w:r w:rsidRPr="001D534E">
              <w:rPr>
                <w:rFonts w:ascii="Arial" w:hAnsi="Arial" w:cs="Browallia New"/>
                <w:sz w:val="22"/>
                <w:szCs w:val="28"/>
                <w:lang w:val="en-US"/>
              </w:rPr>
              <w:t>4.6</w:t>
            </w:r>
          </w:p>
        </w:tc>
      </w:tr>
      <w:tr w:rsidR="0039455E" w:rsidRPr="001D534E" w14:paraId="340EF579" w14:textId="77777777" w:rsidTr="00694387">
        <w:tc>
          <w:tcPr>
            <w:tcW w:w="6030" w:type="dxa"/>
          </w:tcPr>
          <w:p w14:paraId="15D99829" w14:textId="500E342F" w:rsidR="0039455E" w:rsidRPr="001D534E" w:rsidRDefault="0039455E" w:rsidP="001D534E">
            <w:pPr>
              <w:tabs>
                <w:tab w:val="left" w:pos="600"/>
                <w:tab w:val="left" w:pos="900"/>
                <w:tab w:val="right" w:pos="7280"/>
                <w:tab w:val="right" w:pos="8540"/>
              </w:tabs>
              <w:spacing w:line="380" w:lineRule="exact"/>
              <w:ind w:left="158" w:right="-43" w:hanging="158"/>
              <w:rPr>
                <w:rFonts w:ascii="Arial" w:hAnsi="Arial" w:cs="Arial"/>
                <w:sz w:val="22"/>
                <w:szCs w:val="22"/>
              </w:rPr>
            </w:pPr>
            <w:r w:rsidRPr="001D534E">
              <w:rPr>
                <w:rFonts w:ascii="Arial" w:hAnsi="Arial" w:cs="Arial"/>
                <w:sz w:val="22"/>
                <w:szCs w:val="22"/>
              </w:rPr>
              <w:t>31 December 20</w:t>
            </w:r>
            <w:r w:rsidR="00154C49" w:rsidRPr="001D534E">
              <w:rPr>
                <w:rFonts w:ascii="Arial" w:hAnsi="Arial" w:cs="Arial"/>
                <w:sz w:val="22"/>
                <w:szCs w:val="22"/>
              </w:rPr>
              <w:t>30</w:t>
            </w:r>
          </w:p>
        </w:tc>
        <w:tc>
          <w:tcPr>
            <w:tcW w:w="1440" w:type="dxa"/>
          </w:tcPr>
          <w:p w14:paraId="57AF1EC1" w14:textId="540F138C" w:rsidR="0039455E" w:rsidRPr="001D534E" w:rsidRDefault="00D14600" w:rsidP="001D534E">
            <w:pPr>
              <w:pBdr>
                <w:bottom w:val="single" w:sz="4" w:space="1" w:color="auto"/>
              </w:pBdr>
              <w:tabs>
                <w:tab w:val="decimal" w:pos="966"/>
              </w:tabs>
              <w:spacing w:line="380" w:lineRule="exact"/>
              <w:ind w:left="158" w:right="-43" w:hanging="158"/>
              <w:jc w:val="both"/>
              <w:rPr>
                <w:rFonts w:ascii="Arial" w:hAnsi="Arial" w:cs="Browallia New"/>
                <w:sz w:val="22"/>
                <w:szCs w:val="28"/>
                <w:lang w:val="en-US"/>
              </w:rPr>
            </w:pPr>
            <w:r w:rsidRPr="001D534E">
              <w:rPr>
                <w:rFonts w:ascii="Arial" w:hAnsi="Arial" w:cs="Browallia New"/>
                <w:sz w:val="22"/>
                <w:szCs w:val="28"/>
                <w:lang w:val="en-US"/>
              </w:rPr>
              <w:t>0.6</w:t>
            </w:r>
          </w:p>
        </w:tc>
        <w:tc>
          <w:tcPr>
            <w:tcW w:w="1530" w:type="dxa"/>
          </w:tcPr>
          <w:p w14:paraId="743BC55A" w14:textId="301AE345" w:rsidR="0039455E" w:rsidRPr="001D534E" w:rsidRDefault="00C62C47" w:rsidP="00DA57DE">
            <w:pPr>
              <w:pBdr>
                <w:bottom w:val="single" w:sz="4" w:space="1" w:color="auto"/>
              </w:pBdr>
              <w:tabs>
                <w:tab w:val="decimal" w:pos="1155"/>
              </w:tabs>
              <w:spacing w:line="380" w:lineRule="exact"/>
              <w:ind w:left="158" w:right="-43" w:hanging="158"/>
              <w:jc w:val="both"/>
              <w:rPr>
                <w:rFonts w:ascii="Arial" w:hAnsi="Arial" w:cs="Browallia New"/>
                <w:sz w:val="22"/>
                <w:szCs w:val="28"/>
                <w:lang w:val="en-US"/>
              </w:rPr>
            </w:pPr>
            <w:r w:rsidRPr="001D534E">
              <w:rPr>
                <w:rFonts w:ascii="Arial" w:hAnsi="Arial" w:cs="Browallia New"/>
                <w:sz w:val="22"/>
                <w:szCs w:val="28"/>
                <w:lang w:val="en-US"/>
              </w:rPr>
              <w:t>-</w:t>
            </w:r>
          </w:p>
        </w:tc>
      </w:tr>
      <w:tr w:rsidR="00A6484F" w:rsidRPr="001D534E" w14:paraId="7C1F46F5" w14:textId="77777777" w:rsidTr="00694387">
        <w:tc>
          <w:tcPr>
            <w:tcW w:w="6030" w:type="dxa"/>
          </w:tcPr>
          <w:p w14:paraId="10DAC859" w14:textId="77777777" w:rsidR="00A6484F" w:rsidRPr="001D534E" w:rsidRDefault="00A6484F" w:rsidP="001D534E">
            <w:pPr>
              <w:tabs>
                <w:tab w:val="left" w:pos="600"/>
                <w:tab w:val="left" w:pos="900"/>
                <w:tab w:val="right" w:pos="7280"/>
                <w:tab w:val="right" w:pos="8540"/>
              </w:tabs>
              <w:spacing w:line="380" w:lineRule="exact"/>
              <w:ind w:left="158" w:right="-43" w:hanging="158"/>
              <w:rPr>
                <w:rFonts w:ascii="Arial" w:hAnsi="Arial" w:cs="Arial"/>
                <w:sz w:val="22"/>
                <w:szCs w:val="22"/>
              </w:rPr>
            </w:pPr>
          </w:p>
        </w:tc>
        <w:tc>
          <w:tcPr>
            <w:tcW w:w="1440" w:type="dxa"/>
          </w:tcPr>
          <w:p w14:paraId="3444C969" w14:textId="55D038AB" w:rsidR="00A6484F" w:rsidRPr="001D534E" w:rsidRDefault="00694455" w:rsidP="001D534E">
            <w:pPr>
              <w:pBdr>
                <w:bottom w:val="double" w:sz="4" w:space="1" w:color="auto"/>
              </w:pBdr>
              <w:tabs>
                <w:tab w:val="decimal" w:pos="966"/>
              </w:tabs>
              <w:spacing w:line="380" w:lineRule="exact"/>
              <w:ind w:left="158" w:right="-43" w:hanging="158"/>
              <w:jc w:val="both"/>
              <w:rPr>
                <w:rFonts w:ascii="Arial" w:hAnsi="Arial" w:cs="Arial"/>
                <w:sz w:val="22"/>
                <w:szCs w:val="22"/>
              </w:rPr>
            </w:pPr>
            <w:r w:rsidRPr="001D534E">
              <w:rPr>
                <w:rFonts w:ascii="Arial" w:hAnsi="Arial" w:cs="Arial"/>
                <w:sz w:val="22"/>
                <w:szCs w:val="22"/>
              </w:rPr>
              <w:t>1</w:t>
            </w:r>
            <w:r w:rsidR="00C62C47" w:rsidRPr="001D534E">
              <w:rPr>
                <w:rFonts w:ascii="Arial" w:hAnsi="Arial" w:cs="Arial"/>
                <w:sz w:val="22"/>
                <w:szCs w:val="22"/>
              </w:rPr>
              <w:t>2</w:t>
            </w:r>
            <w:r w:rsidRPr="001D534E">
              <w:rPr>
                <w:rFonts w:ascii="Arial" w:hAnsi="Arial" w:cs="Arial"/>
                <w:sz w:val="22"/>
                <w:szCs w:val="22"/>
              </w:rPr>
              <w:t>.</w:t>
            </w:r>
            <w:r w:rsidR="00C62C47" w:rsidRPr="001D534E">
              <w:rPr>
                <w:rFonts w:ascii="Arial" w:hAnsi="Arial" w:cs="Arial"/>
                <w:sz w:val="22"/>
                <w:szCs w:val="22"/>
              </w:rPr>
              <w:t>1</w:t>
            </w:r>
          </w:p>
        </w:tc>
        <w:tc>
          <w:tcPr>
            <w:tcW w:w="1530" w:type="dxa"/>
          </w:tcPr>
          <w:p w14:paraId="4DEF9B22" w14:textId="58C3C23C" w:rsidR="00A6484F" w:rsidRPr="001D534E" w:rsidRDefault="00A6484F" w:rsidP="001D534E">
            <w:pPr>
              <w:pBdr>
                <w:bottom w:val="double" w:sz="4" w:space="1" w:color="auto"/>
              </w:pBdr>
              <w:tabs>
                <w:tab w:val="decimal" w:pos="966"/>
              </w:tabs>
              <w:spacing w:line="380" w:lineRule="exact"/>
              <w:ind w:left="158" w:right="-43" w:hanging="158"/>
              <w:jc w:val="both"/>
              <w:rPr>
                <w:rFonts w:ascii="Arial" w:hAnsi="Arial" w:cs="Arial"/>
                <w:sz w:val="22"/>
                <w:szCs w:val="22"/>
              </w:rPr>
            </w:pPr>
            <w:r w:rsidRPr="001D534E">
              <w:rPr>
                <w:rFonts w:ascii="Arial" w:hAnsi="Arial" w:cs="Arial"/>
                <w:sz w:val="22"/>
                <w:szCs w:val="22"/>
              </w:rPr>
              <w:t>11.5</w:t>
            </w:r>
          </w:p>
        </w:tc>
      </w:tr>
    </w:tbl>
    <w:p w14:paraId="38050DF8" w14:textId="164C8C63" w:rsidR="0025583A" w:rsidRPr="001D534E" w:rsidRDefault="00B679BD" w:rsidP="0025583A">
      <w:pPr>
        <w:tabs>
          <w:tab w:val="left" w:pos="1560"/>
        </w:tabs>
        <w:spacing w:before="240" w:after="120" w:line="380" w:lineRule="exact"/>
        <w:ind w:left="547" w:hanging="547"/>
        <w:jc w:val="thaiDistribute"/>
        <w:rPr>
          <w:rFonts w:ascii="Arial" w:hAnsi="Arial" w:cs="Arial"/>
          <w:b/>
          <w:bCs/>
          <w:sz w:val="22"/>
          <w:szCs w:val="22"/>
        </w:rPr>
      </w:pPr>
      <w:r w:rsidRPr="001D534E">
        <w:rPr>
          <w:rFonts w:ascii="Arial" w:hAnsi="Arial" w:cs="Arial"/>
          <w:b/>
          <w:bCs/>
          <w:sz w:val="22"/>
          <w:szCs w:val="22"/>
        </w:rPr>
        <w:t>2</w:t>
      </w:r>
      <w:r w:rsidR="00C22E0A" w:rsidRPr="001D534E">
        <w:rPr>
          <w:rFonts w:ascii="Arial" w:hAnsi="Arial" w:cs="Arial"/>
          <w:b/>
          <w:bCs/>
          <w:sz w:val="22"/>
          <w:szCs w:val="22"/>
        </w:rPr>
        <w:t>8</w:t>
      </w:r>
      <w:r w:rsidR="0025583A" w:rsidRPr="001D534E">
        <w:rPr>
          <w:rFonts w:ascii="Arial" w:hAnsi="Arial" w:cs="Arial"/>
          <w:b/>
          <w:bCs/>
          <w:sz w:val="22"/>
          <w:szCs w:val="22"/>
        </w:rPr>
        <w:t>.</w:t>
      </w:r>
      <w:r w:rsidR="0025583A" w:rsidRPr="001D534E">
        <w:rPr>
          <w:rFonts w:ascii="Arial" w:hAnsi="Arial" w:cs="Arial"/>
          <w:b/>
          <w:bCs/>
          <w:sz w:val="22"/>
          <w:szCs w:val="22"/>
        </w:rPr>
        <w:tab/>
        <w:t>Earnings per share</w:t>
      </w:r>
    </w:p>
    <w:p w14:paraId="033CA562" w14:textId="77777777" w:rsidR="0080210A" w:rsidRPr="001D534E" w:rsidRDefault="0080210A" w:rsidP="0080210A">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t>Basic earnings per share is calculated by dividing profit for the year attributable to equity holders of the Company (excluding other comprehensive income) by the weighted average number of ordinary shares in issue during the year.</w:t>
      </w:r>
    </w:p>
    <w:p w14:paraId="344E91CC" w14:textId="342DDC88" w:rsidR="0025583A" w:rsidRPr="001D534E" w:rsidRDefault="0025583A" w:rsidP="0025583A">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t>The following presentation sets forth the computation of basic earnings per share:</w:t>
      </w:r>
    </w:p>
    <w:tbl>
      <w:tblPr>
        <w:tblW w:w="9083" w:type="dxa"/>
        <w:tblInd w:w="450" w:type="dxa"/>
        <w:tblLayout w:type="fixed"/>
        <w:tblLook w:val="04A0" w:firstRow="1" w:lastRow="0" w:firstColumn="1" w:lastColumn="0" w:noHBand="0" w:noVBand="1"/>
      </w:tblPr>
      <w:tblGrid>
        <w:gridCol w:w="3780"/>
        <w:gridCol w:w="1325"/>
        <w:gridCol w:w="1326"/>
        <w:gridCol w:w="1326"/>
        <w:gridCol w:w="1326"/>
      </w:tblGrid>
      <w:tr w:rsidR="0080210A" w:rsidRPr="001D534E" w14:paraId="49C545EB" w14:textId="77777777" w:rsidTr="0080210A">
        <w:trPr>
          <w:trHeight w:val="398"/>
        </w:trPr>
        <w:tc>
          <w:tcPr>
            <w:tcW w:w="3780" w:type="dxa"/>
          </w:tcPr>
          <w:p w14:paraId="26780300" w14:textId="77777777" w:rsidR="0080210A" w:rsidRPr="001D534E" w:rsidRDefault="0080210A">
            <w:pPr>
              <w:tabs>
                <w:tab w:val="left" w:pos="600"/>
                <w:tab w:val="left" w:pos="900"/>
                <w:tab w:val="right" w:pos="7280"/>
                <w:tab w:val="right" w:pos="8540"/>
              </w:tabs>
              <w:spacing w:line="360" w:lineRule="exact"/>
              <w:ind w:right="-43"/>
              <w:jc w:val="thaiDistribute"/>
              <w:rPr>
                <w:rFonts w:ascii="Arial" w:hAnsi="Arial" w:cs="Arial"/>
                <w:cs/>
              </w:rPr>
            </w:pPr>
          </w:p>
        </w:tc>
        <w:tc>
          <w:tcPr>
            <w:tcW w:w="2651" w:type="dxa"/>
            <w:gridSpan w:val="2"/>
          </w:tcPr>
          <w:p w14:paraId="6517F15D" w14:textId="11255F72" w:rsidR="0080210A" w:rsidRPr="001D534E" w:rsidRDefault="0080210A">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Consolidated             financial statements</w:t>
            </w:r>
          </w:p>
        </w:tc>
        <w:tc>
          <w:tcPr>
            <w:tcW w:w="2652" w:type="dxa"/>
            <w:gridSpan w:val="2"/>
            <w:vAlign w:val="bottom"/>
          </w:tcPr>
          <w:p w14:paraId="629358DF" w14:textId="77777777" w:rsidR="0080210A" w:rsidRPr="001D534E" w:rsidRDefault="0080210A">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80210A" w:rsidRPr="001D534E" w14:paraId="70270280" w14:textId="77777777" w:rsidTr="0080210A">
        <w:trPr>
          <w:trHeight w:val="378"/>
        </w:trPr>
        <w:tc>
          <w:tcPr>
            <w:tcW w:w="3780" w:type="dxa"/>
          </w:tcPr>
          <w:p w14:paraId="30181938" w14:textId="77777777" w:rsidR="0080210A" w:rsidRPr="001D534E" w:rsidRDefault="0080210A" w:rsidP="0080210A">
            <w:pPr>
              <w:tabs>
                <w:tab w:val="left" w:pos="600"/>
                <w:tab w:val="left" w:pos="900"/>
                <w:tab w:val="right" w:pos="7280"/>
                <w:tab w:val="right" w:pos="8540"/>
              </w:tabs>
              <w:spacing w:line="360" w:lineRule="exact"/>
              <w:ind w:right="-43"/>
              <w:jc w:val="thaiDistribute"/>
              <w:rPr>
                <w:rFonts w:ascii="Arial" w:hAnsi="Arial" w:cs="Arial"/>
              </w:rPr>
            </w:pPr>
            <w:r w:rsidRPr="001D534E">
              <w:rPr>
                <w:rFonts w:ascii="Arial" w:hAnsi="Arial" w:cs="Arial"/>
              </w:rPr>
              <w:br w:type="page"/>
            </w:r>
          </w:p>
        </w:tc>
        <w:tc>
          <w:tcPr>
            <w:tcW w:w="1325" w:type="dxa"/>
          </w:tcPr>
          <w:p w14:paraId="0F0DE96F" w14:textId="32E80862" w:rsidR="0080210A" w:rsidRPr="001D534E" w:rsidRDefault="00265222" w:rsidP="0080210A">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2025</w:t>
            </w:r>
          </w:p>
        </w:tc>
        <w:tc>
          <w:tcPr>
            <w:tcW w:w="1326" w:type="dxa"/>
          </w:tcPr>
          <w:p w14:paraId="278C52CF" w14:textId="07D42BB5" w:rsidR="0080210A" w:rsidRPr="001D534E" w:rsidRDefault="00265222" w:rsidP="0080210A">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2024</w:t>
            </w:r>
          </w:p>
        </w:tc>
        <w:tc>
          <w:tcPr>
            <w:tcW w:w="1326" w:type="dxa"/>
          </w:tcPr>
          <w:p w14:paraId="4D51A464" w14:textId="485CCFCB" w:rsidR="0080210A" w:rsidRPr="001D534E" w:rsidRDefault="00265222" w:rsidP="0080210A">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2025</w:t>
            </w:r>
          </w:p>
        </w:tc>
        <w:tc>
          <w:tcPr>
            <w:tcW w:w="1326" w:type="dxa"/>
          </w:tcPr>
          <w:p w14:paraId="501C7E52" w14:textId="3DA79076" w:rsidR="0080210A" w:rsidRPr="001D534E" w:rsidRDefault="00265222" w:rsidP="0080210A">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2024</w:t>
            </w:r>
          </w:p>
        </w:tc>
      </w:tr>
      <w:tr w:rsidR="00A6484F" w:rsidRPr="001D534E" w14:paraId="22462A82" w14:textId="77777777">
        <w:trPr>
          <w:trHeight w:val="80"/>
        </w:trPr>
        <w:tc>
          <w:tcPr>
            <w:tcW w:w="3780" w:type="dxa"/>
          </w:tcPr>
          <w:p w14:paraId="16428AFD" w14:textId="5A40315D"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rPr>
              <w:t>Profit for the year (Thousand Baht)</w:t>
            </w:r>
          </w:p>
        </w:tc>
        <w:tc>
          <w:tcPr>
            <w:tcW w:w="1325" w:type="dxa"/>
          </w:tcPr>
          <w:p w14:paraId="5CEBA544" w14:textId="4FAEFB44" w:rsidR="00A6484F" w:rsidRPr="001D534E" w:rsidRDefault="00765CF1" w:rsidP="00A6484F">
            <w:pPr>
              <w:tabs>
                <w:tab w:val="decimal" w:pos="1065"/>
              </w:tabs>
              <w:spacing w:line="360" w:lineRule="exact"/>
              <w:ind w:right="-43"/>
              <w:rPr>
                <w:rFonts w:ascii="Arial" w:hAnsi="Arial" w:cs="Arial"/>
              </w:rPr>
            </w:pPr>
            <w:r w:rsidRPr="001D534E">
              <w:rPr>
                <w:rFonts w:ascii="Arial" w:hAnsi="Arial" w:cs="Arial"/>
              </w:rPr>
              <w:t>503</w:t>
            </w:r>
            <w:r w:rsidR="003557FE" w:rsidRPr="001D534E">
              <w:rPr>
                <w:rFonts w:ascii="Arial" w:hAnsi="Arial" w:cs="Arial"/>
              </w:rPr>
              <w:t>,273</w:t>
            </w:r>
          </w:p>
        </w:tc>
        <w:tc>
          <w:tcPr>
            <w:tcW w:w="1326" w:type="dxa"/>
          </w:tcPr>
          <w:p w14:paraId="11DACEE6" w14:textId="092B950B" w:rsidR="00A6484F" w:rsidRPr="001D534E" w:rsidRDefault="00A6484F" w:rsidP="00A6484F">
            <w:pPr>
              <w:tabs>
                <w:tab w:val="decimal" w:pos="1065"/>
              </w:tabs>
              <w:spacing w:line="360" w:lineRule="exact"/>
              <w:ind w:right="-43"/>
              <w:rPr>
                <w:rFonts w:ascii="Arial" w:hAnsi="Arial" w:cs="Arial"/>
              </w:rPr>
            </w:pPr>
            <w:r w:rsidRPr="001D534E">
              <w:rPr>
                <w:rFonts w:ascii="Arial" w:hAnsi="Arial" w:cs="Arial"/>
              </w:rPr>
              <w:t>405,834</w:t>
            </w:r>
          </w:p>
        </w:tc>
        <w:tc>
          <w:tcPr>
            <w:tcW w:w="1326" w:type="dxa"/>
          </w:tcPr>
          <w:p w14:paraId="12400FDF" w14:textId="46E5C1F8" w:rsidR="00A6484F" w:rsidRPr="001D534E" w:rsidRDefault="00D70523" w:rsidP="00A6484F">
            <w:pPr>
              <w:tabs>
                <w:tab w:val="decimal" w:pos="1065"/>
              </w:tabs>
              <w:spacing w:line="360" w:lineRule="exact"/>
              <w:ind w:right="-43"/>
              <w:rPr>
                <w:rFonts w:ascii="Arial" w:hAnsi="Arial" w:cs="Arial"/>
              </w:rPr>
            </w:pPr>
            <w:r w:rsidRPr="001D534E">
              <w:rPr>
                <w:rFonts w:ascii="Arial" w:hAnsi="Arial" w:cs="Arial"/>
              </w:rPr>
              <w:t>503,601</w:t>
            </w:r>
          </w:p>
        </w:tc>
        <w:tc>
          <w:tcPr>
            <w:tcW w:w="1326" w:type="dxa"/>
          </w:tcPr>
          <w:p w14:paraId="3EAD87F9" w14:textId="0B9A3985" w:rsidR="00A6484F" w:rsidRPr="001D534E" w:rsidRDefault="00A6484F" w:rsidP="00A6484F">
            <w:pPr>
              <w:tabs>
                <w:tab w:val="decimal" w:pos="1065"/>
              </w:tabs>
              <w:spacing w:line="360" w:lineRule="exact"/>
              <w:ind w:right="-43"/>
              <w:rPr>
                <w:rFonts w:ascii="Arial" w:hAnsi="Arial" w:cs="Arial"/>
              </w:rPr>
            </w:pPr>
            <w:r w:rsidRPr="001D534E">
              <w:rPr>
                <w:rFonts w:ascii="Arial" w:hAnsi="Arial" w:cs="Arial"/>
              </w:rPr>
              <w:t>411,268</w:t>
            </w:r>
          </w:p>
        </w:tc>
      </w:tr>
      <w:tr w:rsidR="00A6484F" w:rsidRPr="001D534E" w14:paraId="61E7E3BA" w14:textId="77777777">
        <w:trPr>
          <w:trHeight w:val="333"/>
        </w:trPr>
        <w:tc>
          <w:tcPr>
            <w:tcW w:w="3780" w:type="dxa"/>
          </w:tcPr>
          <w:p w14:paraId="78D988E7" w14:textId="77777777"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rPr>
              <w:t>Weighted average number of ordinary shares (Thousand shares)</w:t>
            </w:r>
          </w:p>
        </w:tc>
        <w:tc>
          <w:tcPr>
            <w:tcW w:w="1325" w:type="dxa"/>
          </w:tcPr>
          <w:p w14:paraId="0442264A" w14:textId="77777777" w:rsidR="00A42CBA" w:rsidRPr="001D534E" w:rsidRDefault="00A42CBA" w:rsidP="00A42CBA">
            <w:pPr>
              <w:tabs>
                <w:tab w:val="decimal" w:pos="1065"/>
              </w:tabs>
              <w:spacing w:line="360" w:lineRule="exact"/>
              <w:ind w:right="-43"/>
              <w:rPr>
                <w:rFonts w:ascii="Arial" w:hAnsi="Arial" w:cs="Arial"/>
              </w:rPr>
            </w:pPr>
          </w:p>
          <w:p w14:paraId="1160DF6C" w14:textId="78C38639" w:rsidR="00A6484F" w:rsidRPr="001D534E" w:rsidRDefault="00A42CBA" w:rsidP="00A6484F">
            <w:pPr>
              <w:tabs>
                <w:tab w:val="decimal" w:pos="1065"/>
              </w:tabs>
              <w:spacing w:line="360" w:lineRule="exact"/>
              <w:ind w:right="-43"/>
              <w:rPr>
                <w:rFonts w:ascii="Arial" w:hAnsi="Arial" w:cs="Arial"/>
              </w:rPr>
            </w:pPr>
            <w:r w:rsidRPr="001D534E">
              <w:rPr>
                <w:rFonts w:ascii="Arial" w:hAnsi="Arial" w:cs="Arial"/>
              </w:rPr>
              <w:t>545,000</w:t>
            </w:r>
          </w:p>
        </w:tc>
        <w:tc>
          <w:tcPr>
            <w:tcW w:w="1326" w:type="dxa"/>
          </w:tcPr>
          <w:p w14:paraId="1ACD10C1" w14:textId="77777777" w:rsidR="00A6484F" w:rsidRPr="001D534E" w:rsidRDefault="00A6484F" w:rsidP="00A6484F">
            <w:pPr>
              <w:tabs>
                <w:tab w:val="decimal" w:pos="1065"/>
              </w:tabs>
              <w:spacing w:line="360" w:lineRule="exact"/>
              <w:ind w:right="-43"/>
              <w:rPr>
                <w:rFonts w:ascii="Arial" w:hAnsi="Arial" w:cs="Arial"/>
              </w:rPr>
            </w:pPr>
          </w:p>
          <w:p w14:paraId="4C65F14A" w14:textId="48087848" w:rsidR="00A6484F" w:rsidRPr="001D534E" w:rsidRDefault="00A6484F" w:rsidP="00A6484F">
            <w:pPr>
              <w:tabs>
                <w:tab w:val="decimal" w:pos="1065"/>
              </w:tabs>
              <w:spacing w:line="360" w:lineRule="exact"/>
              <w:ind w:right="-43"/>
              <w:rPr>
                <w:rFonts w:ascii="Arial" w:hAnsi="Arial" w:cs="Arial"/>
              </w:rPr>
            </w:pPr>
            <w:r w:rsidRPr="001D534E">
              <w:rPr>
                <w:rFonts w:ascii="Arial" w:hAnsi="Arial" w:cs="Arial"/>
              </w:rPr>
              <w:t>545,000</w:t>
            </w:r>
          </w:p>
        </w:tc>
        <w:tc>
          <w:tcPr>
            <w:tcW w:w="1326" w:type="dxa"/>
          </w:tcPr>
          <w:p w14:paraId="1B77851B" w14:textId="77777777" w:rsidR="00A42CBA" w:rsidRPr="001D534E" w:rsidRDefault="00A42CBA" w:rsidP="00A42CBA">
            <w:pPr>
              <w:tabs>
                <w:tab w:val="decimal" w:pos="1065"/>
              </w:tabs>
              <w:spacing w:line="360" w:lineRule="exact"/>
              <w:ind w:right="-43"/>
              <w:rPr>
                <w:rFonts w:ascii="Arial" w:hAnsi="Arial" w:cs="Arial"/>
              </w:rPr>
            </w:pPr>
          </w:p>
          <w:p w14:paraId="7DE688F5" w14:textId="533A2291" w:rsidR="00A6484F" w:rsidRPr="001D534E" w:rsidRDefault="00A42CBA" w:rsidP="00A6484F">
            <w:pPr>
              <w:tabs>
                <w:tab w:val="decimal" w:pos="1065"/>
              </w:tabs>
              <w:spacing w:line="360" w:lineRule="exact"/>
              <w:ind w:right="-43"/>
              <w:rPr>
                <w:rFonts w:ascii="Arial" w:hAnsi="Arial" w:cs="Arial"/>
              </w:rPr>
            </w:pPr>
            <w:r w:rsidRPr="001D534E">
              <w:rPr>
                <w:rFonts w:ascii="Arial" w:hAnsi="Arial" w:cs="Arial"/>
              </w:rPr>
              <w:t>545,000</w:t>
            </w:r>
          </w:p>
        </w:tc>
        <w:tc>
          <w:tcPr>
            <w:tcW w:w="1326" w:type="dxa"/>
          </w:tcPr>
          <w:p w14:paraId="4EC6A805" w14:textId="77777777" w:rsidR="00A6484F" w:rsidRPr="001D534E" w:rsidRDefault="00A6484F" w:rsidP="00A6484F">
            <w:pPr>
              <w:tabs>
                <w:tab w:val="decimal" w:pos="1065"/>
              </w:tabs>
              <w:spacing w:line="360" w:lineRule="exact"/>
              <w:ind w:right="-43"/>
              <w:rPr>
                <w:rFonts w:ascii="Arial" w:hAnsi="Arial" w:cs="Arial"/>
              </w:rPr>
            </w:pPr>
          </w:p>
          <w:p w14:paraId="1021207C" w14:textId="36289CDC" w:rsidR="00A6484F" w:rsidRPr="001D534E" w:rsidRDefault="00A6484F" w:rsidP="00A6484F">
            <w:pPr>
              <w:tabs>
                <w:tab w:val="decimal" w:pos="1065"/>
              </w:tabs>
              <w:spacing w:line="360" w:lineRule="exact"/>
              <w:ind w:right="-43"/>
              <w:rPr>
                <w:rFonts w:ascii="Arial" w:hAnsi="Arial" w:cs="Arial"/>
              </w:rPr>
            </w:pPr>
            <w:r w:rsidRPr="001D534E">
              <w:rPr>
                <w:rFonts w:ascii="Arial" w:hAnsi="Arial" w:cs="Arial"/>
              </w:rPr>
              <w:t>545,000</w:t>
            </w:r>
          </w:p>
        </w:tc>
      </w:tr>
      <w:tr w:rsidR="00A6484F" w:rsidRPr="001D534E" w14:paraId="4753E70C" w14:textId="77777777">
        <w:trPr>
          <w:trHeight w:val="333"/>
        </w:trPr>
        <w:tc>
          <w:tcPr>
            <w:tcW w:w="3780" w:type="dxa"/>
          </w:tcPr>
          <w:p w14:paraId="181836A2" w14:textId="77777777"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rPr>
              <w:t>Earnings per share (Baht/Share)</w:t>
            </w:r>
          </w:p>
        </w:tc>
        <w:tc>
          <w:tcPr>
            <w:tcW w:w="1325" w:type="dxa"/>
          </w:tcPr>
          <w:p w14:paraId="6DF5E9BD" w14:textId="7444A45A" w:rsidR="00A6484F" w:rsidRPr="001D534E" w:rsidRDefault="00A24482" w:rsidP="00A6484F">
            <w:pPr>
              <w:tabs>
                <w:tab w:val="decimal" w:pos="795"/>
              </w:tabs>
              <w:spacing w:line="360" w:lineRule="exact"/>
              <w:ind w:right="-43"/>
              <w:rPr>
                <w:rFonts w:ascii="Arial" w:hAnsi="Arial" w:cs="Arial"/>
              </w:rPr>
            </w:pPr>
            <w:r w:rsidRPr="001D534E">
              <w:rPr>
                <w:rFonts w:ascii="Arial" w:hAnsi="Arial" w:cs="Arial"/>
              </w:rPr>
              <w:t>0.92</w:t>
            </w:r>
          </w:p>
        </w:tc>
        <w:tc>
          <w:tcPr>
            <w:tcW w:w="1326" w:type="dxa"/>
          </w:tcPr>
          <w:p w14:paraId="73F49314" w14:textId="4B67A0C0" w:rsidR="00A6484F" w:rsidRPr="001D534E" w:rsidRDefault="00A6484F" w:rsidP="00A6484F">
            <w:pPr>
              <w:tabs>
                <w:tab w:val="decimal" w:pos="795"/>
              </w:tabs>
              <w:spacing w:line="360" w:lineRule="exact"/>
              <w:ind w:right="-43"/>
              <w:rPr>
                <w:rFonts w:ascii="Arial" w:hAnsi="Arial" w:cs="Arial"/>
              </w:rPr>
            </w:pPr>
            <w:r w:rsidRPr="001D534E">
              <w:rPr>
                <w:rFonts w:ascii="Arial" w:hAnsi="Arial" w:cs="Arial"/>
              </w:rPr>
              <w:t>0.74</w:t>
            </w:r>
          </w:p>
        </w:tc>
        <w:tc>
          <w:tcPr>
            <w:tcW w:w="1326" w:type="dxa"/>
          </w:tcPr>
          <w:p w14:paraId="08BB693E" w14:textId="74A83D69" w:rsidR="00A6484F" w:rsidRPr="001D534E" w:rsidRDefault="00A24482" w:rsidP="00A6484F">
            <w:pPr>
              <w:tabs>
                <w:tab w:val="decimal" w:pos="795"/>
              </w:tabs>
              <w:spacing w:line="360" w:lineRule="exact"/>
              <w:ind w:right="-43"/>
              <w:rPr>
                <w:rFonts w:ascii="Arial" w:hAnsi="Arial" w:cs="Arial"/>
              </w:rPr>
            </w:pPr>
            <w:r w:rsidRPr="001D534E">
              <w:rPr>
                <w:rFonts w:ascii="Arial" w:hAnsi="Arial" w:cs="Arial"/>
              </w:rPr>
              <w:t>0.92</w:t>
            </w:r>
          </w:p>
        </w:tc>
        <w:tc>
          <w:tcPr>
            <w:tcW w:w="1326" w:type="dxa"/>
          </w:tcPr>
          <w:p w14:paraId="18C1367C" w14:textId="2DD208C7" w:rsidR="00A6484F" w:rsidRPr="001D534E" w:rsidRDefault="00A6484F" w:rsidP="00A6484F">
            <w:pPr>
              <w:tabs>
                <w:tab w:val="decimal" w:pos="795"/>
              </w:tabs>
              <w:spacing w:line="360" w:lineRule="exact"/>
              <w:ind w:right="-43"/>
              <w:rPr>
                <w:rFonts w:ascii="Arial" w:hAnsi="Arial" w:cs="Arial"/>
              </w:rPr>
            </w:pPr>
            <w:r w:rsidRPr="001D534E">
              <w:rPr>
                <w:rFonts w:ascii="Arial" w:hAnsi="Arial" w:cs="Arial"/>
              </w:rPr>
              <w:t>0.75</w:t>
            </w:r>
          </w:p>
        </w:tc>
      </w:tr>
    </w:tbl>
    <w:p w14:paraId="44EA72AB" w14:textId="514C4939" w:rsidR="009F04FF" w:rsidRPr="001D534E" w:rsidRDefault="00B679BD" w:rsidP="00EE1DCE">
      <w:pPr>
        <w:tabs>
          <w:tab w:val="left" w:pos="900"/>
          <w:tab w:val="center" w:pos="3600"/>
          <w:tab w:val="center" w:pos="6480"/>
        </w:tabs>
        <w:spacing w:before="240" w:after="120" w:line="380" w:lineRule="exact"/>
        <w:ind w:left="547" w:hanging="547"/>
        <w:jc w:val="both"/>
        <w:rPr>
          <w:rFonts w:ascii="Arial" w:hAnsi="Arial" w:cs="Arial"/>
          <w:b/>
          <w:bCs/>
          <w:sz w:val="22"/>
          <w:szCs w:val="22"/>
        </w:rPr>
      </w:pPr>
      <w:r w:rsidRPr="001D534E">
        <w:rPr>
          <w:rFonts w:ascii="Arial" w:hAnsi="Arial" w:cs="Arial"/>
          <w:b/>
          <w:bCs/>
          <w:sz w:val="22"/>
          <w:szCs w:val="22"/>
        </w:rPr>
        <w:t>2</w:t>
      </w:r>
      <w:r w:rsidR="00EE1B34" w:rsidRPr="001D534E">
        <w:rPr>
          <w:rFonts w:ascii="Arial" w:hAnsi="Arial" w:cs="Arial"/>
          <w:b/>
          <w:bCs/>
          <w:sz w:val="22"/>
          <w:szCs w:val="22"/>
        </w:rPr>
        <w:t>9</w:t>
      </w:r>
      <w:r w:rsidR="00513C36" w:rsidRPr="001D534E">
        <w:rPr>
          <w:rFonts w:ascii="Arial" w:hAnsi="Arial" w:cs="Arial"/>
          <w:b/>
          <w:bCs/>
          <w:sz w:val="22"/>
          <w:szCs w:val="22"/>
        </w:rPr>
        <w:t>.</w:t>
      </w:r>
      <w:r w:rsidR="00513C36" w:rsidRPr="001D534E">
        <w:rPr>
          <w:rFonts w:ascii="Arial" w:hAnsi="Arial" w:cs="Arial"/>
          <w:b/>
          <w:bCs/>
          <w:sz w:val="22"/>
          <w:szCs w:val="22"/>
        </w:rPr>
        <w:tab/>
        <w:t xml:space="preserve">Segment information </w:t>
      </w:r>
    </w:p>
    <w:p w14:paraId="713DD4E6" w14:textId="58EB411C" w:rsidR="0081601A" w:rsidRPr="001D534E" w:rsidRDefault="0081601A" w:rsidP="0081601A">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t xml:space="preserve">Operating segment information is reported in a manner consistent with the internal reports that are regularly reviewed by the chief operating decision maker </w:t>
      </w:r>
      <w:proofErr w:type="gramStart"/>
      <w:r w:rsidRPr="001D534E">
        <w:rPr>
          <w:rFonts w:ascii="Arial" w:hAnsi="Arial" w:cs="Arial"/>
          <w:sz w:val="22"/>
          <w:szCs w:val="22"/>
        </w:rPr>
        <w:t>in order to</w:t>
      </w:r>
      <w:proofErr w:type="gramEnd"/>
      <w:r w:rsidRPr="001D534E">
        <w:rPr>
          <w:rFonts w:ascii="Arial" w:hAnsi="Arial" w:cs="Arial"/>
          <w:sz w:val="22"/>
          <w:szCs w:val="22"/>
        </w:rPr>
        <w:t xml:space="preserve"> make decisions about the allocation of resources to the segment and assess its performance. The chief operating decision maker has been identified as Executive Committee</w:t>
      </w:r>
      <w:r w:rsidR="0069177C" w:rsidRPr="001D534E">
        <w:rPr>
          <w:rFonts w:ascii="Arial" w:hAnsi="Arial" w:cs="Arial"/>
          <w:sz w:val="22"/>
          <w:szCs w:val="22"/>
        </w:rPr>
        <w:t>.</w:t>
      </w:r>
    </w:p>
    <w:p w14:paraId="6C1D6008" w14:textId="3D0B9AAC" w:rsidR="0081601A" w:rsidRPr="001D534E" w:rsidRDefault="0081601A" w:rsidP="0081601A">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theme="minorBidi"/>
          <w:sz w:val="22"/>
          <w:szCs w:val="22"/>
          <w:cs/>
        </w:rPr>
        <w:tab/>
      </w:r>
      <w:r w:rsidRPr="001D534E">
        <w:rPr>
          <w:rFonts w:ascii="Arial" w:hAnsi="Arial" w:cs="Arial"/>
          <w:sz w:val="22"/>
          <w:szCs w:val="22"/>
        </w:rPr>
        <w:t xml:space="preserve">The </w:t>
      </w:r>
      <w:r w:rsidR="0025583A" w:rsidRPr="001D534E">
        <w:rPr>
          <w:rFonts w:ascii="Arial" w:hAnsi="Arial" w:cs="Arial"/>
          <w:sz w:val="22"/>
          <w:szCs w:val="22"/>
        </w:rPr>
        <w:t xml:space="preserve">Group </w:t>
      </w:r>
      <w:r w:rsidRPr="001D534E">
        <w:rPr>
          <w:rFonts w:ascii="Arial" w:hAnsi="Arial" w:cs="Arial"/>
          <w:sz w:val="22"/>
          <w:szCs w:val="22"/>
        </w:rPr>
        <w:t>is principally engaged in the import, manufacturing and distribution of food and bread products. Its operations are carried on only in Thailand.</w:t>
      </w:r>
      <w:r w:rsidRPr="001D534E">
        <w:rPr>
          <w:rFonts w:ascii="Arial" w:hAnsi="Arial" w:cs="Arial" w:hint="cs"/>
          <w:sz w:val="22"/>
          <w:szCs w:val="22"/>
          <w:cs/>
        </w:rPr>
        <w:t xml:space="preserve"> </w:t>
      </w:r>
      <w:r w:rsidRPr="001D534E">
        <w:rPr>
          <w:rFonts w:ascii="Arial" w:hAnsi="Arial" w:cs="Arial"/>
          <w:sz w:val="22"/>
          <w:szCs w:val="22"/>
        </w:rPr>
        <w:t xml:space="preserve">Segment performance is measured based on operating profit or loss, on a basis consistent with that used to measure operating profit or loss in the financial statements. As a result, </w:t>
      </w:r>
      <w:proofErr w:type="gramStart"/>
      <w:r w:rsidRPr="001D534E">
        <w:rPr>
          <w:rFonts w:ascii="Arial" w:hAnsi="Arial" w:cs="Arial"/>
          <w:sz w:val="22"/>
          <w:szCs w:val="22"/>
        </w:rPr>
        <w:t>all of</w:t>
      </w:r>
      <w:proofErr w:type="gramEnd"/>
      <w:r w:rsidRPr="001D534E">
        <w:rPr>
          <w:rFonts w:ascii="Arial" w:hAnsi="Arial" w:cs="Arial"/>
          <w:sz w:val="22"/>
          <w:szCs w:val="22"/>
        </w:rPr>
        <w:t xml:space="preserve"> the revenues, operating profits and assets as reflected in these financial statements pertain exclusively to the </w:t>
      </w:r>
      <w:proofErr w:type="gramStart"/>
      <w:r w:rsidRPr="001D534E">
        <w:rPr>
          <w:rFonts w:ascii="Arial" w:hAnsi="Arial" w:cs="Arial"/>
          <w:sz w:val="22"/>
          <w:szCs w:val="22"/>
        </w:rPr>
        <w:t>aforementioned reportable</w:t>
      </w:r>
      <w:proofErr w:type="gramEnd"/>
      <w:r w:rsidRPr="001D534E">
        <w:rPr>
          <w:rFonts w:ascii="Arial" w:hAnsi="Arial" w:cs="Arial"/>
          <w:sz w:val="22"/>
          <w:szCs w:val="22"/>
        </w:rPr>
        <w:t xml:space="preserve"> operating segment and geographical area.</w:t>
      </w:r>
    </w:p>
    <w:p w14:paraId="11DB3D4C" w14:textId="77777777" w:rsidR="00DA57DE" w:rsidRDefault="009F04FF" w:rsidP="0081601A">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r>
    </w:p>
    <w:p w14:paraId="6BC7EDC1" w14:textId="77777777" w:rsidR="00DA57DE" w:rsidRDefault="00DA57DE">
      <w:pPr>
        <w:widowControl/>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14:paraId="3DFA0313" w14:textId="6FF8FCB2" w:rsidR="00FE14B8" w:rsidRPr="001D534E" w:rsidRDefault="00DA57DE" w:rsidP="0081601A">
      <w:pPr>
        <w:tabs>
          <w:tab w:val="left" w:pos="2160"/>
          <w:tab w:val="right" w:pos="7280"/>
          <w:tab w:val="right" w:pos="8540"/>
        </w:tabs>
        <w:spacing w:before="120" w:after="120" w:line="380" w:lineRule="exact"/>
        <w:ind w:left="547" w:hanging="547"/>
        <w:jc w:val="thaiDistribute"/>
        <w:rPr>
          <w:rFonts w:ascii="Arial" w:hAnsi="Arial" w:cs="Arial"/>
          <w:sz w:val="22"/>
          <w:szCs w:val="22"/>
        </w:rPr>
      </w:pPr>
      <w:r>
        <w:rPr>
          <w:rFonts w:ascii="Arial" w:hAnsi="Arial" w:cs="Arial"/>
          <w:sz w:val="22"/>
          <w:szCs w:val="22"/>
        </w:rPr>
        <w:lastRenderedPageBreak/>
        <w:tab/>
      </w:r>
      <w:r w:rsidR="00FE14B8" w:rsidRPr="001D534E">
        <w:rPr>
          <w:rFonts w:ascii="Arial" w:hAnsi="Arial" w:cs="Arial"/>
          <w:sz w:val="22"/>
          <w:szCs w:val="22"/>
        </w:rPr>
        <w:t xml:space="preserve">Geographic information </w:t>
      </w:r>
    </w:p>
    <w:p w14:paraId="3B54C698" w14:textId="11B08D2C" w:rsidR="00FE14B8" w:rsidRPr="001D534E" w:rsidRDefault="001D534E" w:rsidP="00FE14B8">
      <w:pPr>
        <w:tabs>
          <w:tab w:val="left" w:pos="2160"/>
          <w:tab w:val="right" w:pos="7280"/>
          <w:tab w:val="right" w:pos="8540"/>
        </w:tabs>
        <w:spacing w:before="120" w:after="120" w:line="380" w:lineRule="exact"/>
        <w:ind w:left="547" w:hanging="547"/>
        <w:jc w:val="thaiDistribute"/>
        <w:rPr>
          <w:rFonts w:ascii="Arial" w:hAnsi="Arial" w:cs="Arial"/>
          <w:sz w:val="22"/>
          <w:szCs w:val="22"/>
        </w:rPr>
      </w:pPr>
      <w:r w:rsidRPr="001D534E">
        <w:rPr>
          <w:rFonts w:ascii="Arial" w:hAnsi="Arial" w:cstheme="minorBidi"/>
          <w:sz w:val="22"/>
          <w:szCs w:val="22"/>
          <w:cs/>
        </w:rPr>
        <w:tab/>
      </w:r>
      <w:r w:rsidR="00FE14B8" w:rsidRPr="001D534E">
        <w:rPr>
          <w:rFonts w:ascii="Arial" w:hAnsi="Arial" w:cs="Arial"/>
          <w:sz w:val="22"/>
          <w:szCs w:val="22"/>
        </w:rPr>
        <w:t>Revenue from external customers is based on locations of the customers.</w:t>
      </w:r>
    </w:p>
    <w:tbl>
      <w:tblPr>
        <w:tblW w:w="9083" w:type="dxa"/>
        <w:tblInd w:w="450" w:type="dxa"/>
        <w:tblLook w:val="04A0" w:firstRow="1" w:lastRow="0" w:firstColumn="1" w:lastColumn="0" w:noHBand="0" w:noVBand="1"/>
      </w:tblPr>
      <w:tblGrid>
        <w:gridCol w:w="3678"/>
        <w:gridCol w:w="1351"/>
        <w:gridCol w:w="1351"/>
        <w:gridCol w:w="1351"/>
        <w:gridCol w:w="1352"/>
      </w:tblGrid>
      <w:tr w:rsidR="0023537F" w:rsidRPr="001D534E" w14:paraId="3DCB2CCC" w14:textId="77777777">
        <w:trPr>
          <w:trHeight w:val="409"/>
        </w:trPr>
        <w:tc>
          <w:tcPr>
            <w:tcW w:w="3678" w:type="dxa"/>
          </w:tcPr>
          <w:p w14:paraId="7C7C312A" w14:textId="77777777" w:rsidR="0023537F" w:rsidRPr="001D534E" w:rsidRDefault="0023537F" w:rsidP="009D3F60">
            <w:pPr>
              <w:tabs>
                <w:tab w:val="left" w:pos="600"/>
                <w:tab w:val="left" w:pos="900"/>
                <w:tab w:val="right" w:pos="7280"/>
                <w:tab w:val="right" w:pos="8540"/>
              </w:tabs>
              <w:spacing w:line="360" w:lineRule="exact"/>
              <w:ind w:right="-43"/>
              <w:jc w:val="thaiDistribute"/>
              <w:rPr>
                <w:rFonts w:ascii="Arial" w:hAnsi="Arial" w:cs="Arial"/>
                <w:sz w:val="22"/>
                <w:szCs w:val="22"/>
                <w:cs/>
              </w:rPr>
            </w:pPr>
          </w:p>
        </w:tc>
        <w:tc>
          <w:tcPr>
            <w:tcW w:w="5405" w:type="dxa"/>
            <w:gridSpan w:val="4"/>
          </w:tcPr>
          <w:p w14:paraId="49FB03BC" w14:textId="77777777" w:rsidR="0023537F" w:rsidRPr="001D534E" w:rsidRDefault="0023537F" w:rsidP="009D3F60">
            <w:pPr>
              <w:tabs>
                <w:tab w:val="left" w:pos="600"/>
                <w:tab w:val="left" w:pos="900"/>
                <w:tab w:val="right" w:pos="7280"/>
                <w:tab w:val="right" w:pos="8540"/>
              </w:tabs>
              <w:spacing w:line="360" w:lineRule="exact"/>
              <w:ind w:right="-43"/>
              <w:jc w:val="right"/>
              <w:rPr>
                <w:rFonts w:ascii="Arial" w:hAnsi="Arial" w:cs="Arial"/>
                <w:sz w:val="22"/>
                <w:szCs w:val="22"/>
                <w:u w:val="single"/>
              </w:rPr>
            </w:pPr>
            <w:r w:rsidRPr="001D534E">
              <w:rPr>
                <w:rFonts w:ascii="Arial" w:hAnsi="Arial" w:cs="Arial"/>
                <w:sz w:val="22"/>
                <w:szCs w:val="22"/>
              </w:rPr>
              <w:t>(Unit: Thousand Baht)</w:t>
            </w:r>
          </w:p>
        </w:tc>
      </w:tr>
      <w:tr w:rsidR="0023537F" w:rsidRPr="001D534E" w14:paraId="33100165" w14:textId="77777777" w:rsidTr="0023537F">
        <w:trPr>
          <w:trHeight w:val="398"/>
        </w:trPr>
        <w:tc>
          <w:tcPr>
            <w:tcW w:w="3678" w:type="dxa"/>
          </w:tcPr>
          <w:p w14:paraId="36825E5C" w14:textId="77777777" w:rsidR="0023537F" w:rsidRPr="001D534E" w:rsidRDefault="0023537F" w:rsidP="009D3F60">
            <w:pPr>
              <w:tabs>
                <w:tab w:val="left" w:pos="600"/>
                <w:tab w:val="left" w:pos="900"/>
                <w:tab w:val="right" w:pos="7280"/>
                <w:tab w:val="right" w:pos="8540"/>
              </w:tabs>
              <w:spacing w:line="360" w:lineRule="exact"/>
              <w:ind w:right="-43"/>
              <w:jc w:val="thaiDistribute"/>
              <w:rPr>
                <w:rFonts w:ascii="Arial" w:hAnsi="Arial" w:cs="Arial"/>
                <w:sz w:val="22"/>
                <w:szCs w:val="22"/>
                <w:cs/>
              </w:rPr>
            </w:pPr>
          </w:p>
        </w:tc>
        <w:tc>
          <w:tcPr>
            <w:tcW w:w="2702" w:type="dxa"/>
            <w:gridSpan w:val="2"/>
          </w:tcPr>
          <w:p w14:paraId="426AB781" w14:textId="46FAC4B1" w:rsidR="0023537F" w:rsidRPr="001D534E" w:rsidRDefault="0023537F" w:rsidP="009D3F6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1D534E">
              <w:rPr>
                <w:rFonts w:ascii="Arial" w:hAnsi="Arial" w:cs="Arial"/>
                <w:sz w:val="22"/>
                <w:szCs w:val="22"/>
              </w:rPr>
              <w:t>Consolidated               financial statements</w:t>
            </w:r>
          </w:p>
        </w:tc>
        <w:tc>
          <w:tcPr>
            <w:tcW w:w="2703" w:type="dxa"/>
            <w:gridSpan w:val="2"/>
            <w:vAlign w:val="bottom"/>
          </w:tcPr>
          <w:p w14:paraId="130E9FAA" w14:textId="77777777" w:rsidR="0023537F" w:rsidRPr="001D534E" w:rsidRDefault="0023537F" w:rsidP="009D3F6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1D534E">
              <w:rPr>
                <w:rFonts w:ascii="Arial" w:hAnsi="Arial" w:cs="Arial"/>
                <w:sz w:val="22"/>
                <w:szCs w:val="22"/>
              </w:rPr>
              <w:t>Separate</w:t>
            </w:r>
            <w:r w:rsidRPr="001D534E">
              <w:rPr>
                <w:rFonts w:ascii="Arial" w:hAnsi="Arial" w:cs="Arial"/>
                <w:sz w:val="22"/>
                <w:szCs w:val="22"/>
                <w:cs/>
              </w:rPr>
              <w:t xml:space="preserve">                                        </w:t>
            </w:r>
            <w:r w:rsidRPr="001D534E">
              <w:rPr>
                <w:rFonts w:ascii="Arial" w:hAnsi="Arial" w:cs="Arial"/>
                <w:sz w:val="22"/>
                <w:szCs w:val="22"/>
              </w:rPr>
              <w:t>financial statements</w:t>
            </w:r>
          </w:p>
        </w:tc>
      </w:tr>
      <w:tr w:rsidR="0023537F" w:rsidRPr="001D534E" w14:paraId="1FCB4621" w14:textId="77777777" w:rsidTr="0023537F">
        <w:trPr>
          <w:trHeight w:val="378"/>
        </w:trPr>
        <w:tc>
          <w:tcPr>
            <w:tcW w:w="3678" w:type="dxa"/>
          </w:tcPr>
          <w:p w14:paraId="081241DB" w14:textId="77777777" w:rsidR="0023537F" w:rsidRPr="001D534E" w:rsidRDefault="0023537F" w:rsidP="0023537F">
            <w:pPr>
              <w:tabs>
                <w:tab w:val="left" w:pos="600"/>
                <w:tab w:val="left" w:pos="900"/>
                <w:tab w:val="right" w:pos="7280"/>
                <w:tab w:val="right" w:pos="8540"/>
              </w:tabs>
              <w:spacing w:line="360" w:lineRule="exact"/>
              <w:ind w:right="-43"/>
              <w:jc w:val="thaiDistribute"/>
              <w:rPr>
                <w:rFonts w:ascii="Arial" w:hAnsi="Arial" w:cs="Arial"/>
                <w:sz w:val="22"/>
                <w:szCs w:val="22"/>
              </w:rPr>
            </w:pPr>
            <w:r w:rsidRPr="001D534E">
              <w:rPr>
                <w:rFonts w:ascii="Arial" w:hAnsi="Arial" w:cs="Arial"/>
                <w:sz w:val="22"/>
                <w:szCs w:val="22"/>
              </w:rPr>
              <w:br w:type="page"/>
            </w:r>
          </w:p>
        </w:tc>
        <w:tc>
          <w:tcPr>
            <w:tcW w:w="1351" w:type="dxa"/>
          </w:tcPr>
          <w:p w14:paraId="0408C03F" w14:textId="2B1BB791" w:rsidR="0023537F" w:rsidRPr="001D534E" w:rsidRDefault="00265222" w:rsidP="0023537F">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1D534E">
              <w:rPr>
                <w:rFonts w:ascii="Arial" w:hAnsi="Arial" w:cs="Arial"/>
                <w:sz w:val="22"/>
                <w:szCs w:val="22"/>
              </w:rPr>
              <w:t>2025</w:t>
            </w:r>
          </w:p>
        </w:tc>
        <w:tc>
          <w:tcPr>
            <w:tcW w:w="1351" w:type="dxa"/>
          </w:tcPr>
          <w:p w14:paraId="3F7530F2" w14:textId="0D775099" w:rsidR="0023537F" w:rsidRPr="001D534E" w:rsidRDefault="00265222" w:rsidP="0023537F">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1D534E">
              <w:rPr>
                <w:rFonts w:ascii="Arial" w:hAnsi="Arial" w:cs="Arial"/>
                <w:sz w:val="22"/>
                <w:szCs w:val="22"/>
              </w:rPr>
              <w:t>2024</w:t>
            </w:r>
          </w:p>
        </w:tc>
        <w:tc>
          <w:tcPr>
            <w:tcW w:w="1351" w:type="dxa"/>
          </w:tcPr>
          <w:p w14:paraId="0DE38B35" w14:textId="6B5BC81D" w:rsidR="0023537F" w:rsidRPr="001D534E" w:rsidRDefault="00265222" w:rsidP="0023537F">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1D534E">
              <w:rPr>
                <w:rFonts w:ascii="Arial" w:hAnsi="Arial" w:cs="Arial"/>
                <w:sz w:val="22"/>
                <w:szCs w:val="22"/>
              </w:rPr>
              <w:t>2025</w:t>
            </w:r>
          </w:p>
        </w:tc>
        <w:tc>
          <w:tcPr>
            <w:tcW w:w="1352" w:type="dxa"/>
          </w:tcPr>
          <w:p w14:paraId="6D603B2E" w14:textId="1BBB0612" w:rsidR="0023537F" w:rsidRPr="001D534E" w:rsidRDefault="00265222" w:rsidP="0023537F">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1D534E">
              <w:rPr>
                <w:rFonts w:ascii="Arial" w:hAnsi="Arial" w:cs="Arial"/>
                <w:sz w:val="22"/>
                <w:szCs w:val="22"/>
              </w:rPr>
              <w:t>2024</w:t>
            </w:r>
          </w:p>
        </w:tc>
      </w:tr>
      <w:tr w:rsidR="0023537F" w:rsidRPr="001D534E" w14:paraId="7793A728" w14:textId="77777777" w:rsidTr="0023537F">
        <w:trPr>
          <w:trHeight w:val="333"/>
        </w:trPr>
        <w:tc>
          <w:tcPr>
            <w:tcW w:w="3678" w:type="dxa"/>
          </w:tcPr>
          <w:p w14:paraId="5CEA8095" w14:textId="31214C14" w:rsidR="0023537F" w:rsidRPr="001D534E" w:rsidRDefault="0023537F" w:rsidP="0023537F">
            <w:pPr>
              <w:tabs>
                <w:tab w:val="left" w:pos="600"/>
                <w:tab w:val="left" w:pos="900"/>
                <w:tab w:val="right" w:pos="7280"/>
                <w:tab w:val="right" w:pos="8540"/>
              </w:tabs>
              <w:spacing w:line="360" w:lineRule="exact"/>
              <w:ind w:left="159" w:right="-43" w:hanging="159"/>
              <w:jc w:val="thaiDistribute"/>
              <w:rPr>
                <w:rFonts w:ascii="Arial" w:hAnsi="Arial" w:cs="Arial"/>
                <w:sz w:val="22"/>
                <w:szCs w:val="22"/>
              </w:rPr>
            </w:pPr>
            <w:r w:rsidRPr="001D534E">
              <w:rPr>
                <w:rFonts w:ascii="Arial" w:hAnsi="Arial" w:cs="Arial"/>
                <w:sz w:val="22"/>
                <w:szCs w:val="22"/>
              </w:rPr>
              <w:t>Revenue from external customers</w:t>
            </w:r>
          </w:p>
        </w:tc>
        <w:tc>
          <w:tcPr>
            <w:tcW w:w="1351" w:type="dxa"/>
          </w:tcPr>
          <w:p w14:paraId="62AF01F8" w14:textId="77777777" w:rsidR="0023537F" w:rsidRPr="001D534E" w:rsidRDefault="0023537F" w:rsidP="0023537F">
            <w:pPr>
              <w:tabs>
                <w:tab w:val="decimal" w:pos="1092"/>
              </w:tabs>
              <w:spacing w:line="360" w:lineRule="exact"/>
              <w:ind w:right="-43"/>
              <w:jc w:val="both"/>
              <w:rPr>
                <w:rFonts w:ascii="Arial" w:hAnsi="Arial" w:cs="Arial"/>
                <w:sz w:val="22"/>
                <w:szCs w:val="22"/>
              </w:rPr>
            </w:pPr>
          </w:p>
        </w:tc>
        <w:tc>
          <w:tcPr>
            <w:tcW w:w="1351" w:type="dxa"/>
          </w:tcPr>
          <w:p w14:paraId="2B53BBE8" w14:textId="36A13D07" w:rsidR="0023537F" w:rsidRPr="001D534E" w:rsidRDefault="0023537F" w:rsidP="0023537F">
            <w:pPr>
              <w:tabs>
                <w:tab w:val="decimal" w:pos="1092"/>
              </w:tabs>
              <w:spacing w:line="360" w:lineRule="exact"/>
              <w:ind w:right="-43"/>
              <w:jc w:val="both"/>
              <w:rPr>
                <w:rFonts w:ascii="Arial" w:hAnsi="Arial" w:cs="Arial"/>
                <w:sz w:val="22"/>
                <w:szCs w:val="22"/>
              </w:rPr>
            </w:pPr>
          </w:p>
        </w:tc>
        <w:tc>
          <w:tcPr>
            <w:tcW w:w="1351" w:type="dxa"/>
          </w:tcPr>
          <w:p w14:paraId="465C7CB6" w14:textId="77777777" w:rsidR="0023537F" w:rsidRPr="001D534E" w:rsidRDefault="0023537F" w:rsidP="0023537F">
            <w:pPr>
              <w:tabs>
                <w:tab w:val="decimal" w:pos="1092"/>
              </w:tabs>
              <w:spacing w:line="360" w:lineRule="exact"/>
              <w:ind w:right="-43"/>
              <w:jc w:val="both"/>
              <w:rPr>
                <w:rFonts w:ascii="Arial" w:hAnsi="Arial" w:cs="Arial"/>
                <w:sz w:val="22"/>
                <w:szCs w:val="22"/>
              </w:rPr>
            </w:pPr>
          </w:p>
        </w:tc>
        <w:tc>
          <w:tcPr>
            <w:tcW w:w="1352" w:type="dxa"/>
            <w:vAlign w:val="bottom"/>
          </w:tcPr>
          <w:p w14:paraId="65292C41" w14:textId="2A80085E" w:rsidR="0023537F" w:rsidRPr="001D534E" w:rsidRDefault="0023537F" w:rsidP="0023537F">
            <w:pPr>
              <w:tabs>
                <w:tab w:val="decimal" w:pos="1092"/>
              </w:tabs>
              <w:spacing w:line="360" w:lineRule="exact"/>
              <w:ind w:right="-43"/>
              <w:jc w:val="both"/>
              <w:rPr>
                <w:rFonts w:ascii="Arial" w:hAnsi="Arial" w:cs="Arial"/>
                <w:sz w:val="22"/>
                <w:szCs w:val="22"/>
              </w:rPr>
            </w:pPr>
          </w:p>
        </w:tc>
      </w:tr>
      <w:tr w:rsidR="00A6484F" w:rsidRPr="001D534E" w14:paraId="70BE1DE1" w14:textId="77777777" w:rsidTr="0023537F">
        <w:trPr>
          <w:trHeight w:val="333"/>
        </w:trPr>
        <w:tc>
          <w:tcPr>
            <w:tcW w:w="3678" w:type="dxa"/>
          </w:tcPr>
          <w:p w14:paraId="768098CC" w14:textId="657079F9" w:rsidR="00A6484F" w:rsidRPr="001D534E" w:rsidRDefault="00A6484F" w:rsidP="00A6484F">
            <w:pPr>
              <w:tabs>
                <w:tab w:val="left" w:pos="600"/>
                <w:tab w:val="left" w:pos="900"/>
                <w:tab w:val="right" w:pos="7280"/>
                <w:tab w:val="right" w:pos="8540"/>
              </w:tabs>
              <w:spacing w:line="360" w:lineRule="exact"/>
              <w:ind w:left="159" w:right="-43" w:hanging="159"/>
              <w:jc w:val="thaiDistribute"/>
              <w:rPr>
                <w:rFonts w:ascii="Arial" w:hAnsi="Arial" w:cs="Arial"/>
                <w:sz w:val="22"/>
                <w:szCs w:val="22"/>
              </w:rPr>
            </w:pPr>
            <w:r w:rsidRPr="001D534E">
              <w:rPr>
                <w:rFonts w:ascii="Arial" w:hAnsi="Arial" w:cs="Arial"/>
                <w:sz w:val="22"/>
                <w:szCs w:val="22"/>
              </w:rPr>
              <w:t xml:space="preserve">  Local</w:t>
            </w:r>
          </w:p>
        </w:tc>
        <w:tc>
          <w:tcPr>
            <w:tcW w:w="1351" w:type="dxa"/>
          </w:tcPr>
          <w:p w14:paraId="4B3F7465" w14:textId="3D6E241A" w:rsidR="00A6484F" w:rsidRPr="001D534E" w:rsidRDefault="00EA0D33" w:rsidP="00A6484F">
            <w:pP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8,310,252</w:t>
            </w:r>
          </w:p>
        </w:tc>
        <w:tc>
          <w:tcPr>
            <w:tcW w:w="1351" w:type="dxa"/>
          </w:tcPr>
          <w:p w14:paraId="3E72C046" w14:textId="512C03C7" w:rsidR="00A6484F" w:rsidRPr="001D534E" w:rsidRDefault="00A6484F" w:rsidP="00A6484F">
            <w:pP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7,415,232</w:t>
            </w:r>
          </w:p>
        </w:tc>
        <w:tc>
          <w:tcPr>
            <w:tcW w:w="1351" w:type="dxa"/>
          </w:tcPr>
          <w:p w14:paraId="53470223" w14:textId="51386C99" w:rsidR="00A6484F" w:rsidRPr="001D534E" w:rsidRDefault="00AB2297" w:rsidP="00A6484F">
            <w:pP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8,206</w:t>
            </w:r>
            <w:r w:rsidR="00033730" w:rsidRPr="001D534E">
              <w:rPr>
                <w:rFonts w:ascii="Arial" w:hAnsi="Arial" w:cs="Arial"/>
                <w:color w:val="000000"/>
                <w:sz w:val="22"/>
                <w:szCs w:val="22"/>
              </w:rPr>
              <w:t>,896</w:t>
            </w:r>
          </w:p>
        </w:tc>
        <w:tc>
          <w:tcPr>
            <w:tcW w:w="1352" w:type="dxa"/>
          </w:tcPr>
          <w:p w14:paraId="6629E835" w14:textId="5CCA5C24" w:rsidR="00A6484F" w:rsidRPr="001D534E" w:rsidRDefault="00A6484F" w:rsidP="00A6484F">
            <w:pPr>
              <w:tabs>
                <w:tab w:val="decimal" w:pos="1092"/>
              </w:tabs>
              <w:spacing w:line="360" w:lineRule="exact"/>
              <w:ind w:right="-43"/>
              <w:jc w:val="both"/>
              <w:rPr>
                <w:rFonts w:ascii="Arial" w:hAnsi="Arial" w:cs="Arial"/>
                <w:sz w:val="22"/>
                <w:szCs w:val="22"/>
              </w:rPr>
            </w:pPr>
            <w:r w:rsidRPr="001D534E">
              <w:rPr>
                <w:rFonts w:ascii="Arial" w:hAnsi="Arial" w:cs="Arial"/>
                <w:color w:val="000000"/>
                <w:sz w:val="22"/>
                <w:szCs w:val="22"/>
              </w:rPr>
              <w:t>7,330,922</w:t>
            </w:r>
          </w:p>
        </w:tc>
      </w:tr>
      <w:tr w:rsidR="00A6484F" w:rsidRPr="001D534E" w14:paraId="25CD44E6" w14:textId="77777777" w:rsidTr="0023537F">
        <w:trPr>
          <w:trHeight w:val="333"/>
        </w:trPr>
        <w:tc>
          <w:tcPr>
            <w:tcW w:w="3678" w:type="dxa"/>
          </w:tcPr>
          <w:p w14:paraId="488D3EC4" w14:textId="27043613" w:rsidR="00A6484F" w:rsidRPr="001D534E" w:rsidRDefault="00A6484F" w:rsidP="00A6484F">
            <w:pPr>
              <w:tabs>
                <w:tab w:val="left" w:pos="900"/>
                <w:tab w:val="left" w:pos="1440"/>
                <w:tab w:val="right" w:pos="5490"/>
                <w:tab w:val="right" w:pos="7740"/>
                <w:tab w:val="right" w:pos="9180"/>
              </w:tabs>
              <w:spacing w:line="360" w:lineRule="exact"/>
              <w:ind w:left="159" w:right="-45" w:hanging="159"/>
              <w:jc w:val="thaiDistribute"/>
              <w:rPr>
                <w:rFonts w:ascii="Arial" w:hAnsi="Arial" w:cs="Arial"/>
                <w:sz w:val="22"/>
                <w:szCs w:val="22"/>
                <w:cs/>
              </w:rPr>
            </w:pPr>
            <w:r w:rsidRPr="001D534E">
              <w:rPr>
                <w:rFonts w:ascii="Arial" w:hAnsi="Arial" w:cs="Arial"/>
                <w:sz w:val="22"/>
                <w:szCs w:val="22"/>
              </w:rPr>
              <w:t xml:space="preserve">  Overseas</w:t>
            </w:r>
          </w:p>
        </w:tc>
        <w:tc>
          <w:tcPr>
            <w:tcW w:w="1351" w:type="dxa"/>
          </w:tcPr>
          <w:p w14:paraId="78A09976" w14:textId="09AB0FEF" w:rsidR="00A6484F" w:rsidRPr="001D534E" w:rsidRDefault="0076428A" w:rsidP="00A6484F">
            <w:pPr>
              <w:pBdr>
                <w:bottom w:val="single" w:sz="4" w:space="1" w:color="auto"/>
              </w:pBd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335,214</w:t>
            </w:r>
          </w:p>
        </w:tc>
        <w:tc>
          <w:tcPr>
            <w:tcW w:w="1351" w:type="dxa"/>
          </w:tcPr>
          <w:p w14:paraId="6DADD31F" w14:textId="456146B7" w:rsidR="00A6484F" w:rsidRPr="001D534E" w:rsidRDefault="00A6484F" w:rsidP="00A6484F">
            <w:pPr>
              <w:pBdr>
                <w:bottom w:val="single" w:sz="4" w:space="1" w:color="auto"/>
              </w:pBd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328,175</w:t>
            </w:r>
          </w:p>
        </w:tc>
        <w:tc>
          <w:tcPr>
            <w:tcW w:w="1351" w:type="dxa"/>
          </w:tcPr>
          <w:p w14:paraId="40893802" w14:textId="3B7F5F15" w:rsidR="00A6484F" w:rsidRPr="001D534E" w:rsidRDefault="00033730" w:rsidP="00A6484F">
            <w:pPr>
              <w:pBdr>
                <w:bottom w:val="single" w:sz="4" w:space="1" w:color="auto"/>
              </w:pBd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335,214</w:t>
            </w:r>
          </w:p>
        </w:tc>
        <w:tc>
          <w:tcPr>
            <w:tcW w:w="1352" w:type="dxa"/>
          </w:tcPr>
          <w:p w14:paraId="6B36865B" w14:textId="0BAA6159" w:rsidR="00A6484F" w:rsidRPr="001D534E" w:rsidRDefault="00A6484F" w:rsidP="00A6484F">
            <w:pPr>
              <w:pBdr>
                <w:bottom w:val="single" w:sz="4" w:space="1" w:color="auto"/>
              </w:pBdr>
              <w:tabs>
                <w:tab w:val="decimal" w:pos="1092"/>
              </w:tabs>
              <w:spacing w:line="360" w:lineRule="exact"/>
              <w:ind w:right="-43"/>
              <w:jc w:val="both"/>
              <w:rPr>
                <w:rFonts w:ascii="Arial" w:hAnsi="Arial" w:cs="Arial"/>
                <w:sz w:val="22"/>
                <w:szCs w:val="22"/>
              </w:rPr>
            </w:pPr>
            <w:r w:rsidRPr="001D534E">
              <w:rPr>
                <w:rFonts w:ascii="Arial" w:hAnsi="Arial" w:cs="Arial"/>
                <w:color w:val="000000"/>
                <w:sz w:val="22"/>
                <w:szCs w:val="22"/>
              </w:rPr>
              <w:t>328,175</w:t>
            </w:r>
          </w:p>
        </w:tc>
      </w:tr>
      <w:tr w:rsidR="00A6484F" w:rsidRPr="001D534E" w14:paraId="4602D314" w14:textId="77777777" w:rsidTr="0023537F">
        <w:trPr>
          <w:trHeight w:val="297"/>
        </w:trPr>
        <w:tc>
          <w:tcPr>
            <w:tcW w:w="3678" w:type="dxa"/>
          </w:tcPr>
          <w:p w14:paraId="4ED8FE80" w14:textId="679B50F7" w:rsidR="00A6484F" w:rsidRPr="001D534E" w:rsidRDefault="00A6484F" w:rsidP="00A6484F">
            <w:pPr>
              <w:tabs>
                <w:tab w:val="left" w:pos="600"/>
                <w:tab w:val="left" w:pos="900"/>
                <w:tab w:val="right" w:pos="7280"/>
                <w:tab w:val="right" w:pos="8540"/>
              </w:tabs>
              <w:spacing w:line="360" w:lineRule="exact"/>
              <w:ind w:left="159" w:right="-43" w:hanging="159"/>
              <w:jc w:val="thaiDistribute"/>
              <w:rPr>
                <w:rFonts w:ascii="Arial" w:hAnsi="Arial" w:cs="Arial"/>
                <w:sz w:val="22"/>
                <w:szCs w:val="22"/>
                <w:cs/>
              </w:rPr>
            </w:pPr>
            <w:r w:rsidRPr="001D534E">
              <w:rPr>
                <w:rFonts w:ascii="Arial" w:hAnsi="Arial" w:cs="Arial"/>
                <w:sz w:val="22"/>
                <w:szCs w:val="22"/>
              </w:rPr>
              <w:t>Total</w:t>
            </w:r>
          </w:p>
        </w:tc>
        <w:tc>
          <w:tcPr>
            <w:tcW w:w="1351" w:type="dxa"/>
          </w:tcPr>
          <w:p w14:paraId="7F197825" w14:textId="3EF2FBFF" w:rsidR="00A6484F" w:rsidRPr="001D534E" w:rsidRDefault="0099053F" w:rsidP="00A6484F">
            <w:pPr>
              <w:pBdr>
                <w:bottom w:val="double" w:sz="4" w:space="1" w:color="auto"/>
              </w:pBd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8,645,466</w:t>
            </w:r>
          </w:p>
        </w:tc>
        <w:tc>
          <w:tcPr>
            <w:tcW w:w="1351" w:type="dxa"/>
          </w:tcPr>
          <w:p w14:paraId="75A85142" w14:textId="7588D257" w:rsidR="00A6484F" w:rsidRPr="001D534E" w:rsidRDefault="00A6484F" w:rsidP="00A6484F">
            <w:pPr>
              <w:pBdr>
                <w:bottom w:val="double" w:sz="4" w:space="1" w:color="auto"/>
              </w:pBd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7,743,407</w:t>
            </w:r>
          </w:p>
        </w:tc>
        <w:tc>
          <w:tcPr>
            <w:tcW w:w="1351" w:type="dxa"/>
          </w:tcPr>
          <w:p w14:paraId="55424C3C" w14:textId="6DA446DF" w:rsidR="00A6484F" w:rsidRPr="001D534E" w:rsidRDefault="002116ED" w:rsidP="00A6484F">
            <w:pPr>
              <w:pBdr>
                <w:bottom w:val="double" w:sz="4" w:space="1" w:color="auto"/>
              </w:pBdr>
              <w:tabs>
                <w:tab w:val="decimal" w:pos="1092"/>
              </w:tabs>
              <w:spacing w:line="360" w:lineRule="exact"/>
              <w:ind w:right="-43"/>
              <w:jc w:val="both"/>
              <w:rPr>
                <w:rFonts w:ascii="Arial" w:hAnsi="Arial" w:cs="Arial"/>
                <w:color w:val="000000"/>
                <w:sz w:val="22"/>
                <w:szCs w:val="22"/>
              </w:rPr>
            </w:pPr>
            <w:r w:rsidRPr="001D534E">
              <w:rPr>
                <w:rFonts w:ascii="Arial" w:hAnsi="Arial" w:cs="Arial"/>
                <w:color w:val="000000"/>
                <w:sz w:val="22"/>
                <w:szCs w:val="22"/>
              </w:rPr>
              <w:t>8,542,110</w:t>
            </w:r>
          </w:p>
        </w:tc>
        <w:tc>
          <w:tcPr>
            <w:tcW w:w="1352" w:type="dxa"/>
          </w:tcPr>
          <w:p w14:paraId="6B736BFE" w14:textId="21F5A966" w:rsidR="00A6484F" w:rsidRPr="001D534E" w:rsidRDefault="00A6484F" w:rsidP="00A6484F">
            <w:pPr>
              <w:pBdr>
                <w:bottom w:val="double" w:sz="4" w:space="1" w:color="auto"/>
              </w:pBdr>
              <w:tabs>
                <w:tab w:val="decimal" w:pos="1092"/>
              </w:tabs>
              <w:spacing w:line="360" w:lineRule="exact"/>
              <w:ind w:right="-43"/>
              <w:jc w:val="both"/>
              <w:rPr>
                <w:rFonts w:ascii="Arial" w:hAnsi="Arial" w:cs="Arial"/>
                <w:sz w:val="22"/>
                <w:szCs w:val="22"/>
              </w:rPr>
            </w:pPr>
            <w:r w:rsidRPr="001D534E">
              <w:rPr>
                <w:rFonts w:ascii="Arial" w:hAnsi="Arial" w:cs="Arial"/>
                <w:color w:val="000000"/>
                <w:sz w:val="22"/>
                <w:szCs w:val="22"/>
              </w:rPr>
              <w:t>7,659,097</w:t>
            </w:r>
          </w:p>
        </w:tc>
      </w:tr>
    </w:tbl>
    <w:p w14:paraId="1A26E95B" w14:textId="3FCF9A84" w:rsidR="00FE14B8" w:rsidRPr="001D534E" w:rsidRDefault="004C569F" w:rsidP="000C33FA">
      <w:pPr>
        <w:tabs>
          <w:tab w:val="left" w:pos="2160"/>
          <w:tab w:val="right" w:pos="7280"/>
          <w:tab w:val="right" w:pos="8540"/>
        </w:tabs>
        <w:spacing w:before="240" w:after="120" w:line="380" w:lineRule="exact"/>
        <w:ind w:left="547" w:hanging="547"/>
        <w:jc w:val="thaiDistribute"/>
        <w:rPr>
          <w:rFonts w:ascii="Arial" w:hAnsi="Arial" w:cs="Arial"/>
          <w:sz w:val="22"/>
          <w:szCs w:val="22"/>
        </w:rPr>
      </w:pPr>
      <w:r w:rsidRPr="001D534E">
        <w:rPr>
          <w:rFonts w:ascii="Arial" w:hAnsi="Arial" w:cstheme="minorBidi"/>
          <w:sz w:val="22"/>
          <w:szCs w:val="22"/>
          <w:cs/>
        </w:rPr>
        <w:tab/>
      </w:r>
      <w:r w:rsidR="00FE14B8" w:rsidRPr="001D534E">
        <w:rPr>
          <w:rFonts w:ascii="Arial" w:hAnsi="Arial" w:cs="Arial"/>
          <w:sz w:val="22"/>
          <w:szCs w:val="22"/>
        </w:rPr>
        <w:t>Major customers</w:t>
      </w:r>
    </w:p>
    <w:p w14:paraId="25203472" w14:textId="7CE3A4D0" w:rsidR="00AB395E" w:rsidRPr="001D534E" w:rsidRDefault="00AB395E" w:rsidP="00AB395E">
      <w:pPr>
        <w:tabs>
          <w:tab w:val="left" w:pos="60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t xml:space="preserve">For the year </w:t>
      </w:r>
      <w:r w:rsidR="00265222" w:rsidRPr="001D534E">
        <w:rPr>
          <w:rFonts w:ascii="Arial" w:hAnsi="Arial" w:cs="Arial"/>
          <w:sz w:val="22"/>
          <w:szCs w:val="22"/>
        </w:rPr>
        <w:t>2025</w:t>
      </w:r>
      <w:r w:rsidRPr="001D534E">
        <w:rPr>
          <w:rFonts w:ascii="Arial" w:hAnsi="Arial" w:cs="Arial"/>
          <w:sz w:val="22"/>
          <w:szCs w:val="22"/>
        </w:rPr>
        <w:t>,</w:t>
      </w:r>
      <w:r w:rsidRPr="001D534E">
        <w:rPr>
          <w:rFonts w:ascii="Arial" w:hAnsi="Arial" w:cs="Arial"/>
          <w:sz w:val="22"/>
          <w:szCs w:val="22"/>
          <w:cs/>
        </w:rPr>
        <w:t xml:space="preserve"> </w:t>
      </w:r>
      <w:r w:rsidRPr="001D534E">
        <w:rPr>
          <w:rFonts w:ascii="Arial" w:hAnsi="Arial" w:cs="Arial"/>
          <w:sz w:val="22"/>
          <w:szCs w:val="22"/>
        </w:rPr>
        <w:t xml:space="preserve">the Group has revenue from </w:t>
      </w:r>
      <w:r w:rsidR="005908DD" w:rsidRPr="001D534E">
        <w:rPr>
          <w:rFonts w:ascii="Arial" w:hAnsi="Arial" w:cs="Arial"/>
          <w:sz w:val="22"/>
          <w:szCs w:val="22"/>
        </w:rPr>
        <w:t>2</w:t>
      </w:r>
      <w:r w:rsidRPr="001D534E">
        <w:rPr>
          <w:rFonts w:ascii="Arial" w:hAnsi="Arial" w:cs="Arial"/>
          <w:sz w:val="22"/>
          <w:szCs w:val="22"/>
        </w:rPr>
        <w:t xml:space="preserve"> major customers in </w:t>
      </w:r>
      <w:proofErr w:type="gramStart"/>
      <w:r w:rsidRPr="001D534E">
        <w:rPr>
          <w:rFonts w:ascii="Arial" w:hAnsi="Arial" w:cs="Arial"/>
          <w:sz w:val="22"/>
          <w:szCs w:val="22"/>
        </w:rPr>
        <w:t>amount</w:t>
      </w:r>
      <w:proofErr w:type="gramEnd"/>
      <w:r w:rsidRPr="001D534E">
        <w:rPr>
          <w:rFonts w:ascii="Arial" w:hAnsi="Arial" w:cs="Arial"/>
          <w:sz w:val="22"/>
          <w:szCs w:val="22"/>
        </w:rPr>
        <w:t xml:space="preserve"> of total Baht </w:t>
      </w:r>
      <w:r w:rsidR="00BA32D9" w:rsidRPr="001D534E">
        <w:rPr>
          <w:rFonts w:ascii="Arial" w:hAnsi="Arial" w:cs="Arial"/>
          <w:sz w:val="22"/>
          <w:szCs w:val="22"/>
        </w:rPr>
        <w:t>2,048</w:t>
      </w:r>
      <w:r w:rsidRPr="001D534E">
        <w:rPr>
          <w:rFonts w:ascii="Arial" w:hAnsi="Arial" w:cs="Arial"/>
          <w:sz w:val="22"/>
          <w:szCs w:val="22"/>
        </w:rPr>
        <w:t xml:space="preserve"> million (</w:t>
      </w:r>
      <w:r w:rsidR="00265222" w:rsidRPr="001D534E">
        <w:rPr>
          <w:rFonts w:ascii="Arial" w:hAnsi="Arial" w:cs="Arial"/>
          <w:sz w:val="22"/>
          <w:szCs w:val="22"/>
        </w:rPr>
        <w:t>2024</w:t>
      </w:r>
      <w:r w:rsidRPr="001D534E">
        <w:rPr>
          <w:rFonts w:ascii="Arial" w:hAnsi="Arial" w:cs="Arial"/>
          <w:sz w:val="22"/>
          <w:szCs w:val="22"/>
        </w:rPr>
        <w:t>: Baht 1,</w:t>
      </w:r>
      <w:r w:rsidR="00A6484F" w:rsidRPr="001D534E">
        <w:rPr>
          <w:rFonts w:ascii="Arial" w:hAnsi="Arial" w:cs="Browallia New"/>
          <w:sz w:val="22"/>
          <w:szCs w:val="28"/>
          <w:lang w:val="en-US"/>
        </w:rPr>
        <w:t>932</w:t>
      </w:r>
      <w:r w:rsidRPr="001D534E">
        <w:rPr>
          <w:rFonts w:ascii="Arial" w:hAnsi="Arial" w:cs="Arial"/>
          <w:sz w:val="22"/>
          <w:szCs w:val="22"/>
        </w:rPr>
        <w:t xml:space="preserve"> million derived from 2 major customers).   </w:t>
      </w:r>
    </w:p>
    <w:p w14:paraId="40BF635E" w14:textId="448E3AFA" w:rsidR="0025583A" w:rsidRPr="001D534E" w:rsidRDefault="00D533DB" w:rsidP="0025583A">
      <w:pPr>
        <w:tabs>
          <w:tab w:val="left" w:pos="900"/>
          <w:tab w:val="center" w:pos="3600"/>
          <w:tab w:val="center" w:pos="6480"/>
        </w:tabs>
        <w:spacing w:before="120" w:after="120" w:line="380" w:lineRule="exact"/>
        <w:ind w:left="547" w:hanging="547"/>
        <w:jc w:val="both"/>
        <w:rPr>
          <w:rFonts w:ascii="Arial" w:hAnsi="Arial" w:cs="Arial"/>
          <w:b/>
          <w:bCs/>
          <w:sz w:val="22"/>
          <w:szCs w:val="22"/>
        </w:rPr>
      </w:pPr>
      <w:r w:rsidRPr="001D534E">
        <w:rPr>
          <w:rFonts w:ascii="Arial" w:hAnsi="Arial" w:cs="Arial"/>
          <w:b/>
          <w:bCs/>
          <w:sz w:val="22"/>
          <w:szCs w:val="22"/>
        </w:rPr>
        <w:t>30</w:t>
      </w:r>
      <w:r w:rsidR="0025583A" w:rsidRPr="001D534E">
        <w:rPr>
          <w:rFonts w:ascii="Arial" w:hAnsi="Arial" w:cs="Arial"/>
          <w:b/>
          <w:bCs/>
          <w:sz w:val="22"/>
          <w:szCs w:val="22"/>
        </w:rPr>
        <w:t>.</w:t>
      </w:r>
      <w:r w:rsidR="0025583A" w:rsidRPr="001D534E">
        <w:rPr>
          <w:rFonts w:ascii="Arial" w:hAnsi="Arial" w:cs="Arial"/>
          <w:b/>
          <w:bCs/>
          <w:sz w:val="22"/>
          <w:szCs w:val="22"/>
        </w:rPr>
        <w:tab/>
        <w:t>Provident fund</w:t>
      </w:r>
    </w:p>
    <w:p w14:paraId="7E7EE275" w14:textId="7A57CEB7" w:rsidR="00557337" w:rsidRPr="001D534E" w:rsidRDefault="00557337" w:rsidP="00557337">
      <w:pPr>
        <w:tabs>
          <w:tab w:val="left" w:pos="60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t>The Group and its employees have jointly established a provident fund in accordance with the Provident Fund Act B.E. 2530. Both employees and the Group contribute to the fund monthly at the rates of 3</w:t>
      </w:r>
      <w:r w:rsidR="00BE7948" w:rsidRPr="001D534E">
        <w:rPr>
          <w:rFonts w:ascii="Arial" w:hAnsi="Arial" w:cs="Arial"/>
          <w:sz w:val="22"/>
          <w:szCs w:val="22"/>
        </w:rPr>
        <w:t>%</w:t>
      </w:r>
      <w:r w:rsidRPr="001D534E">
        <w:rPr>
          <w:rFonts w:ascii="Arial" w:hAnsi="Arial" w:cs="Arial"/>
          <w:sz w:val="22"/>
          <w:szCs w:val="22"/>
        </w:rPr>
        <w:t xml:space="preserve"> - 15</w:t>
      </w:r>
      <w:r w:rsidR="00BE7948" w:rsidRPr="001D534E">
        <w:rPr>
          <w:rFonts w:ascii="Arial" w:hAnsi="Arial" w:cs="Arial"/>
          <w:sz w:val="22"/>
          <w:szCs w:val="22"/>
        </w:rPr>
        <w:t>%</w:t>
      </w:r>
      <w:r w:rsidRPr="001D534E">
        <w:rPr>
          <w:rFonts w:ascii="Arial" w:hAnsi="Arial" w:cs="Arial"/>
          <w:sz w:val="22"/>
          <w:szCs w:val="22"/>
        </w:rPr>
        <w:t xml:space="preserve"> of basic salary. The fund, which is managed by Eastspring Asset Management (Thailand) Co., Ltd</w:t>
      </w:r>
      <w:r w:rsidR="008C0ED0" w:rsidRPr="001D534E">
        <w:rPr>
          <w:rFonts w:ascii="Arial" w:hAnsi="Arial" w:cs="Arial"/>
          <w:sz w:val="22"/>
          <w:szCs w:val="22"/>
        </w:rPr>
        <w:t xml:space="preserve">., </w:t>
      </w:r>
      <w:r w:rsidRPr="001D534E">
        <w:rPr>
          <w:rFonts w:ascii="Arial" w:hAnsi="Arial" w:cs="Arial"/>
          <w:sz w:val="22"/>
          <w:szCs w:val="22"/>
        </w:rPr>
        <w:t xml:space="preserve">will be paid to employees upon termination in accordance with the fund rules. </w:t>
      </w:r>
      <w:r w:rsidR="00BE7948" w:rsidRPr="001D534E">
        <w:rPr>
          <w:rFonts w:ascii="Arial" w:hAnsi="Arial" w:cs="Arial"/>
          <w:sz w:val="22"/>
          <w:szCs w:val="22"/>
        </w:rPr>
        <w:t>During the year</w:t>
      </w:r>
      <w:r w:rsidRPr="001D534E">
        <w:rPr>
          <w:rFonts w:ascii="Arial" w:hAnsi="Arial" w:cs="Arial"/>
          <w:sz w:val="22"/>
          <w:szCs w:val="22"/>
        </w:rPr>
        <w:t xml:space="preserve"> </w:t>
      </w:r>
      <w:r w:rsidR="00265222" w:rsidRPr="001D534E">
        <w:rPr>
          <w:rFonts w:ascii="Arial" w:hAnsi="Arial" w:cs="Arial"/>
          <w:sz w:val="22"/>
          <w:szCs w:val="22"/>
        </w:rPr>
        <w:t>2025</w:t>
      </w:r>
      <w:r w:rsidRPr="001D534E">
        <w:rPr>
          <w:rFonts w:ascii="Arial" w:hAnsi="Arial" w:cs="Arial"/>
          <w:sz w:val="22"/>
          <w:szCs w:val="22"/>
        </w:rPr>
        <w:t xml:space="preserve">, the Group contributed Baht </w:t>
      </w:r>
      <w:r w:rsidR="00961046" w:rsidRPr="001D534E">
        <w:rPr>
          <w:rFonts w:ascii="Arial" w:hAnsi="Arial" w:cs="Arial"/>
          <w:sz w:val="22"/>
          <w:szCs w:val="22"/>
        </w:rPr>
        <w:t>3</w:t>
      </w:r>
      <w:r w:rsidR="00C520FE" w:rsidRPr="001D534E">
        <w:rPr>
          <w:rFonts w:ascii="Arial" w:hAnsi="Arial" w:cs="Arial"/>
          <w:sz w:val="22"/>
          <w:szCs w:val="22"/>
        </w:rPr>
        <w:t>3</w:t>
      </w:r>
      <w:r w:rsidR="00961046" w:rsidRPr="001D534E">
        <w:rPr>
          <w:rFonts w:ascii="Arial" w:hAnsi="Arial" w:cs="Arial"/>
          <w:sz w:val="22"/>
          <w:szCs w:val="22"/>
        </w:rPr>
        <w:t>.0</w:t>
      </w:r>
      <w:r w:rsidRPr="001D534E">
        <w:rPr>
          <w:rFonts w:ascii="Arial" w:hAnsi="Arial" w:cs="Arial"/>
          <w:sz w:val="22"/>
          <w:szCs w:val="22"/>
        </w:rPr>
        <w:t xml:space="preserve"> million to the fund (</w:t>
      </w:r>
      <w:r w:rsidR="00265222" w:rsidRPr="001D534E">
        <w:rPr>
          <w:rFonts w:ascii="Arial" w:hAnsi="Arial" w:cs="Arial"/>
          <w:sz w:val="22"/>
          <w:szCs w:val="22"/>
        </w:rPr>
        <w:t>2024</w:t>
      </w:r>
      <w:r w:rsidRPr="001D534E">
        <w:rPr>
          <w:rFonts w:ascii="Arial" w:hAnsi="Arial" w:cs="Arial"/>
          <w:sz w:val="22"/>
          <w:szCs w:val="22"/>
        </w:rPr>
        <w:t xml:space="preserve">: Baht </w:t>
      </w:r>
      <w:r w:rsidR="00495727" w:rsidRPr="001D534E">
        <w:rPr>
          <w:rFonts w:ascii="Arial" w:hAnsi="Arial" w:cs="Arial"/>
          <w:sz w:val="22"/>
          <w:szCs w:val="22"/>
        </w:rPr>
        <w:t>3</w:t>
      </w:r>
      <w:r w:rsidR="00FE20E7" w:rsidRPr="001D534E">
        <w:rPr>
          <w:rFonts w:ascii="Arial" w:hAnsi="Arial" w:cs="Arial"/>
          <w:sz w:val="22"/>
          <w:szCs w:val="22"/>
        </w:rPr>
        <w:t>2</w:t>
      </w:r>
      <w:r w:rsidR="00495727" w:rsidRPr="001D534E">
        <w:rPr>
          <w:rFonts w:ascii="Arial" w:hAnsi="Arial" w:cs="Arial"/>
          <w:sz w:val="22"/>
          <w:szCs w:val="22"/>
        </w:rPr>
        <w:t>.</w:t>
      </w:r>
      <w:r w:rsidR="00FE20E7" w:rsidRPr="001D534E">
        <w:rPr>
          <w:rFonts w:ascii="Arial" w:hAnsi="Arial" w:cs="Arial"/>
          <w:sz w:val="22"/>
          <w:szCs w:val="22"/>
        </w:rPr>
        <w:t>0</w:t>
      </w:r>
      <w:r w:rsidRPr="001D534E">
        <w:rPr>
          <w:rFonts w:ascii="Arial" w:hAnsi="Arial" w:cs="Arial"/>
          <w:sz w:val="22"/>
          <w:szCs w:val="22"/>
        </w:rPr>
        <w:t xml:space="preserve"> million) (the Company only</w:t>
      </w:r>
      <w:r w:rsidR="00FD6EB1" w:rsidRPr="001D534E">
        <w:rPr>
          <w:rFonts w:ascii="Arial" w:hAnsi="Arial" w:cs="Arial"/>
          <w:sz w:val="22"/>
          <w:szCs w:val="22"/>
        </w:rPr>
        <w:t>:</w:t>
      </w:r>
      <w:r w:rsidRPr="001D534E">
        <w:rPr>
          <w:rFonts w:ascii="Arial" w:hAnsi="Arial" w:cs="Arial"/>
          <w:sz w:val="22"/>
          <w:szCs w:val="22"/>
        </w:rPr>
        <w:t xml:space="preserve"> Baht </w:t>
      </w:r>
      <w:r w:rsidR="00961046" w:rsidRPr="001D534E">
        <w:rPr>
          <w:rFonts w:ascii="Arial" w:hAnsi="Arial" w:cs="Arial"/>
          <w:sz w:val="22"/>
          <w:szCs w:val="22"/>
        </w:rPr>
        <w:t>3</w:t>
      </w:r>
      <w:r w:rsidR="001464D8" w:rsidRPr="001D534E">
        <w:rPr>
          <w:rFonts w:ascii="Arial" w:hAnsi="Arial" w:cs="Arial"/>
          <w:sz w:val="22"/>
          <w:szCs w:val="22"/>
        </w:rPr>
        <w:t>2</w:t>
      </w:r>
      <w:r w:rsidR="00961046" w:rsidRPr="001D534E">
        <w:rPr>
          <w:rFonts w:ascii="Arial" w:hAnsi="Arial" w:cs="Arial"/>
          <w:sz w:val="22"/>
          <w:szCs w:val="22"/>
        </w:rPr>
        <w:t>.9</w:t>
      </w:r>
      <w:r w:rsidRPr="001D534E">
        <w:rPr>
          <w:rFonts w:ascii="Arial" w:hAnsi="Arial" w:cs="Arial"/>
          <w:sz w:val="22"/>
          <w:szCs w:val="22"/>
        </w:rPr>
        <w:t xml:space="preserve"> million (</w:t>
      </w:r>
      <w:r w:rsidR="00265222" w:rsidRPr="001D534E">
        <w:rPr>
          <w:rFonts w:ascii="Arial" w:hAnsi="Arial" w:cs="Arial"/>
          <w:sz w:val="22"/>
          <w:szCs w:val="22"/>
        </w:rPr>
        <w:t>2024</w:t>
      </w:r>
      <w:r w:rsidRPr="001D534E">
        <w:rPr>
          <w:rFonts w:ascii="Arial" w:hAnsi="Arial" w:cs="Arial"/>
          <w:sz w:val="22"/>
          <w:szCs w:val="22"/>
        </w:rPr>
        <w:t xml:space="preserve">: Baht </w:t>
      </w:r>
      <w:r w:rsidR="00495727" w:rsidRPr="001D534E">
        <w:rPr>
          <w:rFonts w:ascii="Arial" w:hAnsi="Arial" w:cs="Arial"/>
          <w:sz w:val="22"/>
          <w:szCs w:val="22"/>
        </w:rPr>
        <w:t>31.</w:t>
      </w:r>
      <w:r w:rsidR="00904658" w:rsidRPr="001D534E">
        <w:rPr>
          <w:rFonts w:ascii="Arial" w:hAnsi="Arial" w:cs="Arial"/>
          <w:sz w:val="22"/>
          <w:szCs w:val="22"/>
        </w:rPr>
        <w:t>9</w:t>
      </w:r>
      <w:r w:rsidR="00FD6EB1" w:rsidRPr="001D534E">
        <w:rPr>
          <w:rFonts w:ascii="Arial" w:hAnsi="Arial" w:cs="Arial"/>
          <w:sz w:val="22"/>
          <w:szCs w:val="22"/>
        </w:rPr>
        <w:t xml:space="preserve"> </w:t>
      </w:r>
      <w:r w:rsidRPr="001D534E">
        <w:rPr>
          <w:rFonts w:ascii="Arial" w:hAnsi="Arial" w:cs="Arial"/>
          <w:sz w:val="22"/>
          <w:szCs w:val="22"/>
        </w:rPr>
        <w:t>million)).</w:t>
      </w:r>
    </w:p>
    <w:p w14:paraId="7A80C9D6" w14:textId="0970FF98" w:rsidR="00B34AA0" w:rsidRPr="001D534E" w:rsidRDefault="00FB3BC5" w:rsidP="00FC2D7B">
      <w:pPr>
        <w:tabs>
          <w:tab w:val="left" w:pos="600"/>
        </w:tabs>
        <w:spacing w:before="120" w:after="120" w:line="380" w:lineRule="exact"/>
        <w:ind w:left="547" w:hanging="547"/>
        <w:jc w:val="thaiDistribute"/>
        <w:rPr>
          <w:rFonts w:ascii="Arial" w:hAnsi="Arial"/>
          <w:b/>
          <w:bCs/>
          <w:color w:val="000000"/>
          <w:sz w:val="22"/>
          <w:szCs w:val="22"/>
        </w:rPr>
      </w:pPr>
      <w:r w:rsidRPr="001D534E">
        <w:rPr>
          <w:rFonts w:ascii="Arial" w:hAnsi="Arial"/>
          <w:b/>
          <w:bCs/>
          <w:color w:val="000000"/>
          <w:sz w:val="22"/>
          <w:szCs w:val="22"/>
        </w:rPr>
        <w:t>31</w:t>
      </w:r>
      <w:r w:rsidR="00B34AA0" w:rsidRPr="001D534E">
        <w:rPr>
          <w:rFonts w:ascii="Arial" w:hAnsi="Arial"/>
          <w:b/>
          <w:bCs/>
          <w:color w:val="000000"/>
          <w:sz w:val="22"/>
          <w:szCs w:val="22"/>
        </w:rPr>
        <w:t>.</w:t>
      </w:r>
      <w:r w:rsidR="00B34AA0" w:rsidRPr="001D534E">
        <w:rPr>
          <w:rFonts w:ascii="Arial" w:hAnsi="Arial"/>
          <w:b/>
          <w:bCs/>
          <w:color w:val="000000"/>
          <w:sz w:val="22"/>
          <w:szCs w:val="22"/>
        </w:rPr>
        <w:tab/>
        <w:t>Dividends</w:t>
      </w:r>
      <w:r w:rsidR="002E4B2B" w:rsidRPr="001D534E">
        <w:rPr>
          <w:rFonts w:ascii="Arial" w:hAnsi="Arial"/>
          <w:b/>
          <w:bCs/>
          <w:color w:val="000000"/>
          <w:sz w:val="22"/>
          <w:szCs w:val="22"/>
        </w:rPr>
        <w:t xml:space="preserve"> paid</w:t>
      </w:r>
    </w:p>
    <w:tbl>
      <w:tblPr>
        <w:tblW w:w="9180" w:type="dxa"/>
        <w:tblInd w:w="450" w:type="dxa"/>
        <w:tblLayout w:type="fixed"/>
        <w:tblCellMar>
          <w:left w:w="0" w:type="dxa"/>
          <w:right w:w="0" w:type="dxa"/>
        </w:tblCellMar>
        <w:tblLook w:val="04A0" w:firstRow="1" w:lastRow="0" w:firstColumn="1" w:lastColumn="0" w:noHBand="0" w:noVBand="1"/>
      </w:tblPr>
      <w:tblGrid>
        <w:gridCol w:w="2700"/>
        <w:gridCol w:w="3330"/>
        <w:gridCol w:w="1575"/>
        <w:gridCol w:w="1575"/>
      </w:tblGrid>
      <w:tr w:rsidR="00FC2D7B" w:rsidRPr="001D534E" w14:paraId="20825416" w14:textId="77777777" w:rsidTr="00FC2D7B">
        <w:tc>
          <w:tcPr>
            <w:tcW w:w="2700" w:type="dxa"/>
            <w:tcMar>
              <w:top w:w="0" w:type="dxa"/>
              <w:left w:w="108" w:type="dxa"/>
              <w:bottom w:w="0" w:type="dxa"/>
              <w:right w:w="108" w:type="dxa"/>
            </w:tcMar>
            <w:vAlign w:val="bottom"/>
            <w:hideMark/>
          </w:tcPr>
          <w:p w14:paraId="39CC10CD" w14:textId="77777777" w:rsidR="00FC2D7B" w:rsidRPr="001D534E" w:rsidRDefault="00FC2D7B" w:rsidP="00ED138C">
            <w:pPr>
              <w:pBdr>
                <w:bottom w:val="single" w:sz="4" w:space="1" w:color="auto"/>
              </w:pBdr>
              <w:spacing w:line="320" w:lineRule="exact"/>
              <w:jc w:val="center"/>
              <w:rPr>
                <w:rFonts w:ascii="Arial" w:hAnsi="Arial" w:cs="Arial"/>
              </w:rPr>
            </w:pPr>
            <w:r w:rsidRPr="001D534E">
              <w:rPr>
                <w:rFonts w:ascii="Arial" w:hAnsi="Arial" w:cs="Arial"/>
              </w:rPr>
              <w:t>Dividends</w:t>
            </w:r>
          </w:p>
        </w:tc>
        <w:tc>
          <w:tcPr>
            <w:tcW w:w="3330" w:type="dxa"/>
            <w:tcMar>
              <w:top w:w="0" w:type="dxa"/>
              <w:left w:w="108" w:type="dxa"/>
              <w:bottom w:w="0" w:type="dxa"/>
              <w:right w:w="108" w:type="dxa"/>
            </w:tcMar>
            <w:vAlign w:val="bottom"/>
            <w:hideMark/>
          </w:tcPr>
          <w:p w14:paraId="64AD5E43" w14:textId="77777777" w:rsidR="00FC2D7B" w:rsidRPr="001D534E" w:rsidRDefault="00FC2D7B" w:rsidP="00ED138C">
            <w:pPr>
              <w:pBdr>
                <w:bottom w:val="single" w:sz="4" w:space="1" w:color="auto"/>
              </w:pBdr>
              <w:spacing w:line="320" w:lineRule="exact"/>
              <w:jc w:val="center"/>
              <w:rPr>
                <w:rFonts w:ascii="Arial" w:hAnsi="Arial" w:cs="Arial"/>
              </w:rPr>
            </w:pPr>
            <w:r w:rsidRPr="001D534E">
              <w:rPr>
                <w:rFonts w:ascii="Arial" w:hAnsi="Arial" w:cs="Arial"/>
              </w:rPr>
              <w:t>Approved by</w:t>
            </w:r>
          </w:p>
        </w:tc>
        <w:tc>
          <w:tcPr>
            <w:tcW w:w="1575" w:type="dxa"/>
            <w:tcMar>
              <w:top w:w="0" w:type="dxa"/>
              <w:left w:w="108" w:type="dxa"/>
              <w:bottom w:w="0" w:type="dxa"/>
              <w:right w:w="108" w:type="dxa"/>
            </w:tcMar>
            <w:vAlign w:val="bottom"/>
            <w:hideMark/>
          </w:tcPr>
          <w:p w14:paraId="6A062FB7" w14:textId="77777777" w:rsidR="00FC2D7B" w:rsidRPr="001D534E" w:rsidRDefault="00FC2D7B" w:rsidP="00ED138C">
            <w:pPr>
              <w:pBdr>
                <w:bottom w:val="single" w:sz="4" w:space="1" w:color="auto"/>
              </w:pBdr>
              <w:spacing w:line="320" w:lineRule="exact"/>
              <w:jc w:val="center"/>
              <w:rPr>
                <w:rFonts w:ascii="Arial" w:hAnsi="Arial" w:cs="Arial"/>
              </w:rPr>
            </w:pPr>
            <w:r w:rsidRPr="001D534E">
              <w:rPr>
                <w:rFonts w:ascii="Arial" w:hAnsi="Arial" w:cs="Arial"/>
              </w:rPr>
              <w:t xml:space="preserve">Total dividends </w:t>
            </w:r>
          </w:p>
        </w:tc>
        <w:tc>
          <w:tcPr>
            <w:tcW w:w="1575" w:type="dxa"/>
            <w:tcMar>
              <w:top w:w="0" w:type="dxa"/>
              <w:left w:w="108" w:type="dxa"/>
              <w:bottom w:w="0" w:type="dxa"/>
              <w:right w:w="108" w:type="dxa"/>
            </w:tcMar>
            <w:vAlign w:val="bottom"/>
            <w:hideMark/>
          </w:tcPr>
          <w:p w14:paraId="0A617798" w14:textId="0DCFD4E0" w:rsidR="00FC2D7B" w:rsidRPr="001D534E" w:rsidRDefault="00FC2D7B" w:rsidP="00ED138C">
            <w:pPr>
              <w:pBdr>
                <w:bottom w:val="single" w:sz="4" w:space="1" w:color="auto"/>
              </w:pBdr>
              <w:spacing w:line="320" w:lineRule="exact"/>
              <w:jc w:val="center"/>
              <w:rPr>
                <w:rFonts w:ascii="Arial" w:hAnsi="Arial" w:cs="Arial"/>
              </w:rPr>
            </w:pPr>
            <w:r w:rsidRPr="001D534E">
              <w:rPr>
                <w:rFonts w:ascii="Arial" w:hAnsi="Arial" w:cs="Arial"/>
              </w:rPr>
              <w:t xml:space="preserve">Dividend </w:t>
            </w:r>
            <w:r w:rsidR="008546EF" w:rsidRPr="001D534E">
              <w:rPr>
                <w:rFonts w:ascii="Arial" w:hAnsi="Arial" w:cs="Arial"/>
              </w:rPr>
              <w:t xml:space="preserve">       </w:t>
            </w:r>
            <w:r w:rsidRPr="001D534E">
              <w:rPr>
                <w:rFonts w:ascii="Arial" w:hAnsi="Arial" w:cs="Arial"/>
              </w:rPr>
              <w:t xml:space="preserve">per share </w:t>
            </w:r>
          </w:p>
        </w:tc>
      </w:tr>
      <w:tr w:rsidR="00FC2D7B" w:rsidRPr="001D534E" w14:paraId="06BDC752" w14:textId="77777777" w:rsidTr="00FC2D7B">
        <w:tc>
          <w:tcPr>
            <w:tcW w:w="2700" w:type="dxa"/>
            <w:tcMar>
              <w:top w:w="0" w:type="dxa"/>
              <w:left w:w="108" w:type="dxa"/>
              <w:bottom w:w="0" w:type="dxa"/>
              <w:right w:w="108" w:type="dxa"/>
            </w:tcMar>
            <w:vAlign w:val="bottom"/>
          </w:tcPr>
          <w:p w14:paraId="42E09C1F" w14:textId="77777777" w:rsidR="00FC2D7B" w:rsidRPr="001D534E" w:rsidRDefault="00FC2D7B" w:rsidP="00ED138C">
            <w:pPr>
              <w:spacing w:line="320" w:lineRule="exact"/>
              <w:jc w:val="center"/>
              <w:rPr>
                <w:rFonts w:ascii="Arial" w:hAnsi="Arial" w:cs="Arial"/>
              </w:rPr>
            </w:pPr>
          </w:p>
        </w:tc>
        <w:tc>
          <w:tcPr>
            <w:tcW w:w="3330" w:type="dxa"/>
            <w:tcMar>
              <w:top w:w="0" w:type="dxa"/>
              <w:left w:w="108" w:type="dxa"/>
              <w:bottom w:w="0" w:type="dxa"/>
              <w:right w:w="108" w:type="dxa"/>
            </w:tcMar>
            <w:vAlign w:val="bottom"/>
          </w:tcPr>
          <w:p w14:paraId="3DD219B8" w14:textId="77777777" w:rsidR="00FC2D7B" w:rsidRPr="001D534E" w:rsidRDefault="00FC2D7B" w:rsidP="00ED138C">
            <w:pPr>
              <w:spacing w:line="320" w:lineRule="exact"/>
              <w:jc w:val="center"/>
              <w:rPr>
                <w:rFonts w:ascii="Arial" w:hAnsi="Arial" w:cs="Arial"/>
              </w:rPr>
            </w:pPr>
          </w:p>
        </w:tc>
        <w:tc>
          <w:tcPr>
            <w:tcW w:w="1575" w:type="dxa"/>
            <w:tcMar>
              <w:top w:w="0" w:type="dxa"/>
              <w:left w:w="108" w:type="dxa"/>
              <w:bottom w:w="0" w:type="dxa"/>
              <w:right w:w="108" w:type="dxa"/>
            </w:tcMar>
            <w:vAlign w:val="bottom"/>
          </w:tcPr>
          <w:p w14:paraId="4031741F" w14:textId="77777777" w:rsidR="00FC2D7B" w:rsidRPr="001D534E" w:rsidRDefault="00FC2D7B" w:rsidP="00ED138C">
            <w:pPr>
              <w:spacing w:line="320" w:lineRule="exact"/>
              <w:ind w:left="-60" w:right="-110"/>
              <w:jc w:val="center"/>
              <w:rPr>
                <w:rFonts w:ascii="Arial" w:hAnsi="Arial" w:cs="Arial"/>
              </w:rPr>
            </w:pPr>
            <w:r w:rsidRPr="001D534E">
              <w:rPr>
                <w:rFonts w:ascii="Arial" w:hAnsi="Arial" w:cs="Arial"/>
              </w:rPr>
              <w:t>(Million Baht)</w:t>
            </w:r>
          </w:p>
        </w:tc>
        <w:tc>
          <w:tcPr>
            <w:tcW w:w="1575" w:type="dxa"/>
            <w:tcMar>
              <w:top w:w="0" w:type="dxa"/>
              <w:left w:w="108" w:type="dxa"/>
              <w:bottom w:w="0" w:type="dxa"/>
              <w:right w:w="108" w:type="dxa"/>
            </w:tcMar>
            <w:vAlign w:val="bottom"/>
          </w:tcPr>
          <w:p w14:paraId="44409FA7" w14:textId="77777777" w:rsidR="00FC2D7B" w:rsidRPr="001D534E" w:rsidRDefault="00FC2D7B" w:rsidP="00ED138C">
            <w:pPr>
              <w:spacing w:line="320" w:lineRule="exact"/>
              <w:jc w:val="center"/>
              <w:rPr>
                <w:rFonts w:ascii="Arial" w:hAnsi="Arial" w:cs="Arial"/>
              </w:rPr>
            </w:pPr>
            <w:r w:rsidRPr="001D534E">
              <w:rPr>
                <w:rFonts w:ascii="Arial" w:hAnsi="Arial" w:cs="Arial"/>
              </w:rPr>
              <w:t>(Baht)</w:t>
            </w:r>
          </w:p>
        </w:tc>
      </w:tr>
      <w:tr w:rsidR="001972C3" w:rsidRPr="001D534E" w14:paraId="75B8F3CC" w14:textId="77777777">
        <w:tc>
          <w:tcPr>
            <w:tcW w:w="6030" w:type="dxa"/>
            <w:gridSpan w:val="2"/>
            <w:tcMar>
              <w:top w:w="0" w:type="dxa"/>
              <w:left w:w="108" w:type="dxa"/>
              <w:bottom w:w="0" w:type="dxa"/>
              <w:right w:w="108" w:type="dxa"/>
            </w:tcMar>
            <w:vAlign w:val="bottom"/>
          </w:tcPr>
          <w:p w14:paraId="1DBBBF29" w14:textId="69E74E1F" w:rsidR="001972C3" w:rsidRPr="001D534E" w:rsidRDefault="00265222" w:rsidP="001972C3">
            <w:pPr>
              <w:spacing w:line="320" w:lineRule="exact"/>
              <w:rPr>
                <w:rFonts w:ascii="Arial" w:hAnsi="Arial" w:cs="Arial"/>
              </w:rPr>
            </w:pPr>
            <w:r w:rsidRPr="001D534E">
              <w:rPr>
                <w:rFonts w:ascii="Arial" w:hAnsi="Arial" w:cs="Arial"/>
                <w:u w:val="single"/>
              </w:rPr>
              <w:t>2025</w:t>
            </w:r>
            <w:r w:rsidR="001972C3" w:rsidRPr="001D534E">
              <w:rPr>
                <w:rFonts w:ascii="Arial" w:hAnsi="Arial" w:cs="Arial"/>
              </w:rPr>
              <w:t xml:space="preserve"> </w:t>
            </w:r>
          </w:p>
        </w:tc>
        <w:tc>
          <w:tcPr>
            <w:tcW w:w="1575" w:type="dxa"/>
            <w:tcMar>
              <w:top w:w="0" w:type="dxa"/>
              <w:left w:w="108" w:type="dxa"/>
              <w:bottom w:w="0" w:type="dxa"/>
              <w:right w:w="108" w:type="dxa"/>
            </w:tcMar>
            <w:vAlign w:val="bottom"/>
          </w:tcPr>
          <w:p w14:paraId="46A14E54" w14:textId="77777777" w:rsidR="001972C3" w:rsidRPr="001D534E" w:rsidRDefault="001972C3" w:rsidP="00ED138C">
            <w:pPr>
              <w:spacing w:line="320" w:lineRule="exact"/>
              <w:jc w:val="center"/>
              <w:rPr>
                <w:rFonts w:ascii="Arial" w:hAnsi="Arial" w:cs="Arial"/>
              </w:rPr>
            </w:pPr>
          </w:p>
        </w:tc>
        <w:tc>
          <w:tcPr>
            <w:tcW w:w="1575" w:type="dxa"/>
            <w:tcMar>
              <w:top w:w="0" w:type="dxa"/>
              <w:left w:w="108" w:type="dxa"/>
              <w:bottom w:w="0" w:type="dxa"/>
              <w:right w:w="108" w:type="dxa"/>
            </w:tcMar>
            <w:vAlign w:val="bottom"/>
          </w:tcPr>
          <w:p w14:paraId="3546BC77" w14:textId="77777777" w:rsidR="001972C3" w:rsidRPr="001D534E" w:rsidRDefault="001972C3" w:rsidP="00ED138C">
            <w:pPr>
              <w:spacing w:line="320" w:lineRule="exact"/>
              <w:jc w:val="center"/>
              <w:rPr>
                <w:rFonts w:ascii="Arial" w:hAnsi="Arial" w:cs="Arial"/>
              </w:rPr>
            </w:pPr>
          </w:p>
        </w:tc>
      </w:tr>
      <w:tr w:rsidR="00DD7214" w:rsidRPr="001D534E" w14:paraId="7EC692F1" w14:textId="77777777">
        <w:tc>
          <w:tcPr>
            <w:tcW w:w="2700" w:type="dxa"/>
            <w:tcMar>
              <w:top w:w="0" w:type="dxa"/>
              <w:left w:w="108" w:type="dxa"/>
              <w:bottom w:w="0" w:type="dxa"/>
              <w:right w:w="108" w:type="dxa"/>
            </w:tcMar>
          </w:tcPr>
          <w:p w14:paraId="536DDFC1" w14:textId="100167A6" w:rsidR="00DD7214" w:rsidRPr="001D534E" w:rsidRDefault="00DD7214" w:rsidP="00DD7214">
            <w:pPr>
              <w:spacing w:line="320" w:lineRule="exact"/>
              <w:rPr>
                <w:rFonts w:ascii="Arial" w:hAnsi="Arial" w:cs="Arial"/>
                <w:u w:val="single"/>
              </w:rPr>
            </w:pPr>
            <w:r w:rsidRPr="001D534E">
              <w:rPr>
                <w:rFonts w:ascii="Arial" w:hAnsi="Arial" w:cs="Arial"/>
              </w:rPr>
              <w:t xml:space="preserve">Final dividends for </w:t>
            </w:r>
            <w:r w:rsidR="00265222" w:rsidRPr="001D534E">
              <w:rPr>
                <w:rFonts w:ascii="Arial" w:hAnsi="Arial" w:cs="Arial"/>
              </w:rPr>
              <w:t>2024</w:t>
            </w:r>
          </w:p>
        </w:tc>
        <w:tc>
          <w:tcPr>
            <w:tcW w:w="3330" w:type="dxa"/>
            <w:tcMar>
              <w:top w:w="0" w:type="dxa"/>
              <w:left w:w="108" w:type="dxa"/>
              <w:bottom w:w="0" w:type="dxa"/>
              <w:right w:w="108" w:type="dxa"/>
            </w:tcMar>
            <w:vAlign w:val="bottom"/>
          </w:tcPr>
          <w:p w14:paraId="392DD8B0" w14:textId="0DECFC20" w:rsidR="00DD7214" w:rsidRPr="001D534E" w:rsidRDefault="00DD7214" w:rsidP="00DD7214">
            <w:pPr>
              <w:spacing w:line="320" w:lineRule="exact"/>
              <w:ind w:left="165" w:hanging="180"/>
              <w:rPr>
                <w:rFonts w:ascii="Arial" w:hAnsi="Arial" w:cs="Arial"/>
              </w:rPr>
            </w:pPr>
            <w:r w:rsidRPr="001D534E">
              <w:rPr>
                <w:rFonts w:ascii="Arial" w:hAnsi="Arial" w:cs="Arial"/>
              </w:rPr>
              <w:t xml:space="preserve">Annual General Meeting of the shareholders on </w:t>
            </w:r>
            <w:r w:rsidR="00DA2030" w:rsidRPr="001D534E">
              <w:rPr>
                <w:rFonts w:ascii="Arial" w:hAnsi="Arial" w:cs="Arial"/>
              </w:rPr>
              <w:t>28 April 2025</w:t>
            </w:r>
          </w:p>
        </w:tc>
        <w:tc>
          <w:tcPr>
            <w:tcW w:w="1575" w:type="dxa"/>
            <w:tcMar>
              <w:top w:w="0" w:type="dxa"/>
              <w:left w:w="108" w:type="dxa"/>
              <w:bottom w:w="0" w:type="dxa"/>
              <w:right w:w="108" w:type="dxa"/>
            </w:tcMar>
            <w:vAlign w:val="bottom"/>
          </w:tcPr>
          <w:p w14:paraId="2EDEAF28" w14:textId="3B4D0C42" w:rsidR="00DD7214" w:rsidRPr="001D534E" w:rsidRDefault="00EE0810" w:rsidP="00B7547D">
            <w:pPr>
              <w:pBdr>
                <w:bottom w:val="double" w:sz="4" w:space="1" w:color="auto"/>
              </w:pBdr>
              <w:tabs>
                <w:tab w:val="decimal" w:pos="971"/>
              </w:tabs>
              <w:spacing w:line="320" w:lineRule="exact"/>
              <w:jc w:val="both"/>
              <w:rPr>
                <w:rFonts w:ascii="Arial" w:hAnsi="Arial" w:cs="Arial"/>
              </w:rPr>
            </w:pPr>
            <w:r w:rsidRPr="001D534E">
              <w:rPr>
                <w:rFonts w:ascii="Arial" w:hAnsi="Arial" w:cs="Arial"/>
              </w:rPr>
              <w:t>223.</w:t>
            </w:r>
            <w:r w:rsidR="00E516E1" w:rsidRPr="001D534E">
              <w:rPr>
                <w:rFonts w:ascii="Arial" w:hAnsi="Arial" w:cs="Arial"/>
              </w:rPr>
              <w:t>45</w:t>
            </w:r>
          </w:p>
        </w:tc>
        <w:tc>
          <w:tcPr>
            <w:tcW w:w="1575" w:type="dxa"/>
            <w:tcMar>
              <w:top w:w="0" w:type="dxa"/>
              <w:left w:w="108" w:type="dxa"/>
              <w:bottom w:w="0" w:type="dxa"/>
              <w:right w:w="108" w:type="dxa"/>
            </w:tcMar>
            <w:vAlign w:val="bottom"/>
          </w:tcPr>
          <w:p w14:paraId="2FF2557E" w14:textId="7A88464C" w:rsidR="00DD7214" w:rsidRPr="001D534E" w:rsidRDefault="00C86520" w:rsidP="00B7547D">
            <w:pPr>
              <w:pBdr>
                <w:bottom w:val="double" w:sz="4" w:space="1" w:color="auto"/>
              </w:pBdr>
              <w:tabs>
                <w:tab w:val="decimal" w:pos="925"/>
              </w:tabs>
              <w:spacing w:line="320" w:lineRule="exact"/>
              <w:jc w:val="both"/>
              <w:rPr>
                <w:rFonts w:ascii="Arial" w:hAnsi="Arial" w:cstheme="minorBidi"/>
                <w:cs/>
              </w:rPr>
            </w:pPr>
            <w:r w:rsidRPr="001D534E">
              <w:rPr>
                <w:rFonts w:ascii="Arial" w:hAnsi="Arial" w:cstheme="minorBidi"/>
              </w:rPr>
              <w:t>0.41</w:t>
            </w:r>
          </w:p>
        </w:tc>
      </w:tr>
      <w:tr w:rsidR="00A6484F" w:rsidRPr="001D534E" w14:paraId="1EA21DDD" w14:textId="77777777">
        <w:tc>
          <w:tcPr>
            <w:tcW w:w="6030" w:type="dxa"/>
            <w:gridSpan w:val="2"/>
            <w:tcMar>
              <w:top w:w="0" w:type="dxa"/>
              <w:left w:w="108" w:type="dxa"/>
              <w:bottom w:w="0" w:type="dxa"/>
              <w:right w:w="108" w:type="dxa"/>
            </w:tcMar>
            <w:vAlign w:val="bottom"/>
          </w:tcPr>
          <w:p w14:paraId="2E036820" w14:textId="0593136B" w:rsidR="00A6484F" w:rsidRPr="001D534E" w:rsidRDefault="00A6484F">
            <w:pPr>
              <w:spacing w:line="320" w:lineRule="exact"/>
              <w:rPr>
                <w:rFonts w:ascii="Arial" w:hAnsi="Arial" w:cs="Browallia New"/>
                <w:szCs w:val="25"/>
                <w:lang w:val="en-US"/>
              </w:rPr>
            </w:pPr>
            <w:r w:rsidRPr="001D534E">
              <w:rPr>
                <w:rFonts w:ascii="Arial" w:hAnsi="Arial" w:cs="Arial"/>
                <w:u w:val="single"/>
              </w:rPr>
              <w:t>202</w:t>
            </w:r>
            <w:r w:rsidRPr="001D534E">
              <w:rPr>
                <w:rFonts w:ascii="Arial" w:hAnsi="Arial" w:cs="Browallia New"/>
                <w:szCs w:val="25"/>
                <w:u w:val="single"/>
              </w:rPr>
              <w:t>4</w:t>
            </w:r>
          </w:p>
        </w:tc>
        <w:tc>
          <w:tcPr>
            <w:tcW w:w="1575" w:type="dxa"/>
            <w:tcMar>
              <w:top w:w="0" w:type="dxa"/>
              <w:left w:w="108" w:type="dxa"/>
              <w:bottom w:w="0" w:type="dxa"/>
              <w:right w:w="108" w:type="dxa"/>
            </w:tcMar>
            <w:vAlign w:val="bottom"/>
          </w:tcPr>
          <w:p w14:paraId="53BE5A95" w14:textId="77777777" w:rsidR="00A6484F" w:rsidRPr="001D534E" w:rsidRDefault="00A6484F">
            <w:pPr>
              <w:spacing w:line="320" w:lineRule="exact"/>
              <w:jc w:val="center"/>
              <w:rPr>
                <w:rFonts w:ascii="Arial" w:hAnsi="Arial" w:cs="Arial"/>
              </w:rPr>
            </w:pPr>
          </w:p>
        </w:tc>
        <w:tc>
          <w:tcPr>
            <w:tcW w:w="1575" w:type="dxa"/>
            <w:tcMar>
              <w:top w:w="0" w:type="dxa"/>
              <w:left w:w="108" w:type="dxa"/>
              <w:bottom w:w="0" w:type="dxa"/>
              <w:right w:w="108" w:type="dxa"/>
            </w:tcMar>
            <w:vAlign w:val="bottom"/>
          </w:tcPr>
          <w:p w14:paraId="48A5E07E" w14:textId="77777777" w:rsidR="00A6484F" w:rsidRPr="001D534E" w:rsidRDefault="00A6484F">
            <w:pPr>
              <w:spacing w:line="320" w:lineRule="exact"/>
              <w:jc w:val="center"/>
              <w:rPr>
                <w:rFonts w:ascii="Arial" w:hAnsi="Arial" w:cs="Arial"/>
              </w:rPr>
            </w:pPr>
          </w:p>
        </w:tc>
      </w:tr>
      <w:tr w:rsidR="00A6484F" w:rsidRPr="001D534E" w14:paraId="6368A88B" w14:textId="77777777">
        <w:tc>
          <w:tcPr>
            <w:tcW w:w="2700" w:type="dxa"/>
            <w:tcMar>
              <w:top w:w="0" w:type="dxa"/>
              <w:left w:w="108" w:type="dxa"/>
              <w:bottom w:w="0" w:type="dxa"/>
              <w:right w:w="108" w:type="dxa"/>
            </w:tcMar>
          </w:tcPr>
          <w:p w14:paraId="4C6063D4" w14:textId="5CCAC9CB" w:rsidR="00A6484F" w:rsidRPr="001D534E" w:rsidRDefault="00A6484F">
            <w:pPr>
              <w:spacing w:line="320" w:lineRule="exact"/>
              <w:rPr>
                <w:rFonts w:ascii="Arial" w:hAnsi="Arial" w:cs="Arial"/>
                <w:u w:val="single"/>
              </w:rPr>
            </w:pPr>
            <w:r w:rsidRPr="001D534E">
              <w:rPr>
                <w:rFonts w:ascii="Arial" w:hAnsi="Arial" w:cs="Arial"/>
              </w:rPr>
              <w:t>Final dividends for 2023</w:t>
            </w:r>
          </w:p>
        </w:tc>
        <w:tc>
          <w:tcPr>
            <w:tcW w:w="3330" w:type="dxa"/>
            <w:tcMar>
              <w:top w:w="0" w:type="dxa"/>
              <w:left w:w="108" w:type="dxa"/>
              <w:bottom w:w="0" w:type="dxa"/>
              <w:right w:w="108" w:type="dxa"/>
            </w:tcMar>
            <w:vAlign w:val="bottom"/>
          </w:tcPr>
          <w:p w14:paraId="28E28CDD" w14:textId="70DE1555" w:rsidR="00A6484F" w:rsidRPr="001D534E" w:rsidRDefault="00A6484F">
            <w:pPr>
              <w:spacing w:line="320" w:lineRule="exact"/>
              <w:ind w:left="165" w:hanging="180"/>
              <w:rPr>
                <w:rFonts w:ascii="Arial" w:hAnsi="Arial" w:cs="Arial"/>
              </w:rPr>
            </w:pPr>
            <w:r w:rsidRPr="001D534E">
              <w:rPr>
                <w:rFonts w:ascii="Arial" w:hAnsi="Arial" w:cs="Arial"/>
              </w:rPr>
              <w:t>Annual General Meeting of the shareholders on 24 April 2024</w:t>
            </w:r>
          </w:p>
        </w:tc>
        <w:tc>
          <w:tcPr>
            <w:tcW w:w="1575" w:type="dxa"/>
            <w:tcMar>
              <w:top w:w="0" w:type="dxa"/>
              <w:left w:w="108" w:type="dxa"/>
              <w:bottom w:w="0" w:type="dxa"/>
              <w:right w:w="108" w:type="dxa"/>
            </w:tcMar>
            <w:vAlign w:val="bottom"/>
          </w:tcPr>
          <w:p w14:paraId="1642D3C1" w14:textId="77777777" w:rsidR="00A6484F" w:rsidRPr="001D534E" w:rsidRDefault="00A6484F">
            <w:pPr>
              <w:pBdr>
                <w:bottom w:val="double" w:sz="4" w:space="1" w:color="auto"/>
              </w:pBdr>
              <w:tabs>
                <w:tab w:val="decimal" w:pos="971"/>
              </w:tabs>
              <w:spacing w:line="320" w:lineRule="exact"/>
              <w:jc w:val="both"/>
              <w:rPr>
                <w:rFonts w:ascii="Arial" w:hAnsi="Arial" w:cs="Arial"/>
              </w:rPr>
            </w:pPr>
            <w:r w:rsidRPr="001D534E">
              <w:rPr>
                <w:rFonts w:ascii="Arial" w:hAnsi="Arial" w:cs="Arial"/>
              </w:rPr>
              <w:t>163.50</w:t>
            </w:r>
          </w:p>
        </w:tc>
        <w:tc>
          <w:tcPr>
            <w:tcW w:w="1575" w:type="dxa"/>
            <w:tcMar>
              <w:top w:w="0" w:type="dxa"/>
              <w:left w:w="108" w:type="dxa"/>
              <w:bottom w:w="0" w:type="dxa"/>
              <w:right w:w="108" w:type="dxa"/>
            </w:tcMar>
            <w:vAlign w:val="bottom"/>
          </w:tcPr>
          <w:p w14:paraId="1CC241F2" w14:textId="77777777" w:rsidR="00A6484F" w:rsidRPr="001D534E" w:rsidRDefault="00A6484F">
            <w:pPr>
              <w:pBdr>
                <w:bottom w:val="double" w:sz="4" w:space="1" w:color="auto"/>
              </w:pBdr>
              <w:tabs>
                <w:tab w:val="decimal" w:pos="925"/>
              </w:tabs>
              <w:spacing w:line="320" w:lineRule="exact"/>
              <w:jc w:val="both"/>
              <w:rPr>
                <w:rFonts w:ascii="Arial" w:hAnsi="Arial" w:cstheme="minorBidi"/>
                <w:cs/>
              </w:rPr>
            </w:pPr>
            <w:r w:rsidRPr="001D534E">
              <w:rPr>
                <w:rFonts w:ascii="Arial" w:hAnsi="Arial" w:cs="Arial"/>
              </w:rPr>
              <w:t>0.30</w:t>
            </w:r>
          </w:p>
        </w:tc>
      </w:tr>
    </w:tbl>
    <w:p w14:paraId="44AF76BC" w14:textId="77777777" w:rsidR="00DA57DE" w:rsidRDefault="00DA57DE" w:rsidP="00557337">
      <w:pPr>
        <w:widowControl/>
        <w:tabs>
          <w:tab w:val="left" w:pos="540"/>
        </w:tabs>
        <w:overflowPunct/>
        <w:autoSpaceDE/>
        <w:autoSpaceDN/>
        <w:adjustRightInd/>
        <w:spacing w:before="240" w:after="120" w:line="380" w:lineRule="exact"/>
        <w:textAlignment w:val="auto"/>
        <w:rPr>
          <w:rFonts w:ascii="Arial" w:hAnsi="Arial" w:cs="Arial"/>
          <w:b/>
          <w:bCs/>
          <w:sz w:val="22"/>
          <w:szCs w:val="22"/>
        </w:rPr>
      </w:pPr>
    </w:p>
    <w:p w14:paraId="12379EF5" w14:textId="77777777" w:rsidR="00DA57DE" w:rsidRDefault="00DA57DE">
      <w:pPr>
        <w:widowControl/>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37D525AF" w14:textId="1A6AE749" w:rsidR="00ED138C" w:rsidRPr="001D534E" w:rsidRDefault="00E27103" w:rsidP="00557337">
      <w:pPr>
        <w:widowControl/>
        <w:tabs>
          <w:tab w:val="left" w:pos="540"/>
        </w:tabs>
        <w:overflowPunct/>
        <w:autoSpaceDE/>
        <w:autoSpaceDN/>
        <w:adjustRightInd/>
        <w:spacing w:before="240" w:after="120" w:line="380" w:lineRule="exact"/>
        <w:textAlignment w:val="auto"/>
        <w:rPr>
          <w:rFonts w:ascii="Arial" w:hAnsi="Arial" w:cs="Arial"/>
          <w:b/>
          <w:bCs/>
          <w:sz w:val="22"/>
          <w:szCs w:val="22"/>
        </w:rPr>
      </w:pPr>
      <w:r w:rsidRPr="001D534E">
        <w:rPr>
          <w:rFonts w:ascii="Arial" w:hAnsi="Arial" w:cs="Arial"/>
          <w:b/>
          <w:bCs/>
          <w:sz w:val="22"/>
          <w:szCs w:val="22"/>
        </w:rPr>
        <w:lastRenderedPageBreak/>
        <w:t>3</w:t>
      </w:r>
      <w:r w:rsidR="0076565F" w:rsidRPr="001D534E">
        <w:rPr>
          <w:rFonts w:ascii="Arial" w:hAnsi="Arial" w:cs="Arial"/>
          <w:b/>
          <w:bCs/>
          <w:sz w:val="22"/>
          <w:szCs w:val="22"/>
        </w:rPr>
        <w:t>2</w:t>
      </w:r>
      <w:r w:rsidR="00ED138C" w:rsidRPr="001D534E">
        <w:rPr>
          <w:rFonts w:ascii="Arial" w:hAnsi="Arial" w:cs="Arial"/>
          <w:b/>
          <w:bCs/>
          <w:sz w:val="22"/>
          <w:szCs w:val="22"/>
        </w:rPr>
        <w:t>.</w:t>
      </w:r>
      <w:r w:rsidR="00ED138C" w:rsidRPr="001D534E">
        <w:rPr>
          <w:rFonts w:ascii="Arial" w:hAnsi="Arial" w:cs="Arial"/>
          <w:b/>
          <w:bCs/>
          <w:sz w:val="22"/>
          <w:szCs w:val="22"/>
        </w:rPr>
        <w:tab/>
        <w:t>Commitments and contingent liabilities</w:t>
      </w:r>
    </w:p>
    <w:p w14:paraId="0713846B" w14:textId="50406DFC" w:rsidR="00ED138C" w:rsidRPr="001D534E" w:rsidRDefault="00ED138C" w:rsidP="00557337">
      <w:pPr>
        <w:tabs>
          <w:tab w:val="left" w:pos="900"/>
          <w:tab w:val="left" w:pos="1440"/>
          <w:tab w:val="right" w:pos="7200"/>
          <w:tab w:val="right" w:pos="8540"/>
        </w:tabs>
        <w:spacing w:before="120" w:after="120" w:line="380" w:lineRule="exact"/>
        <w:ind w:left="547" w:hanging="547"/>
        <w:jc w:val="thaiDistribute"/>
        <w:rPr>
          <w:rFonts w:ascii="Arial" w:hAnsi="Arial" w:cs="Arial"/>
          <w:b/>
          <w:bCs/>
          <w:sz w:val="22"/>
          <w:szCs w:val="22"/>
        </w:rPr>
      </w:pPr>
      <w:r w:rsidRPr="001D534E">
        <w:rPr>
          <w:rFonts w:ascii="Arial" w:hAnsi="Arial" w:cs="Arial"/>
          <w:b/>
          <w:bCs/>
          <w:sz w:val="22"/>
          <w:szCs w:val="22"/>
        </w:rPr>
        <w:t>3</w:t>
      </w:r>
      <w:r w:rsidR="0076565F" w:rsidRPr="001D534E">
        <w:rPr>
          <w:rFonts w:ascii="Arial" w:hAnsi="Arial" w:cs="Arial"/>
          <w:b/>
          <w:bCs/>
          <w:sz w:val="22"/>
          <w:szCs w:val="22"/>
        </w:rPr>
        <w:t>2</w:t>
      </w:r>
      <w:r w:rsidRPr="001D534E">
        <w:rPr>
          <w:rFonts w:ascii="Arial" w:hAnsi="Arial" w:cs="Arial"/>
          <w:b/>
          <w:bCs/>
          <w:sz w:val="22"/>
          <w:szCs w:val="22"/>
        </w:rPr>
        <w:t>.1</w:t>
      </w:r>
      <w:r w:rsidRPr="001D534E">
        <w:rPr>
          <w:rFonts w:ascii="Arial" w:hAnsi="Arial" w:cs="Arial"/>
          <w:b/>
          <w:bCs/>
          <w:sz w:val="22"/>
          <w:szCs w:val="22"/>
        </w:rPr>
        <w:tab/>
        <w:t>Purchasing goods and other materials commitments</w:t>
      </w:r>
    </w:p>
    <w:p w14:paraId="7B862D1A" w14:textId="5C12D0EB" w:rsidR="001D393A" w:rsidRPr="001D534E" w:rsidRDefault="001D393A" w:rsidP="00557337">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1D534E">
        <w:rPr>
          <w:rFonts w:ascii="Arial" w:hAnsi="Arial" w:cs="Arial"/>
          <w:sz w:val="22"/>
          <w:szCs w:val="22"/>
        </w:rPr>
        <w:tab/>
        <w:t xml:space="preserve">As </w:t>
      </w:r>
      <w:proofErr w:type="gramStart"/>
      <w:r w:rsidRPr="001D534E">
        <w:rPr>
          <w:rFonts w:ascii="Arial" w:hAnsi="Arial" w:cs="Arial"/>
          <w:sz w:val="22"/>
          <w:szCs w:val="22"/>
        </w:rPr>
        <w:t>at</w:t>
      </w:r>
      <w:proofErr w:type="gramEnd"/>
      <w:r w:rsidRPr="001D534E">
        <w:rPr>
          <w:rFonts w:ascii="Arial" w:hAnsi="Arial" w:cs="Arial"/>
          <w:sz w:val="22"/>
          <w:szCs w:val="22"/>
        </w:rPr>
        <w:t xml:space="preserve"> 31 December </w:t>
      </w:r>
      <w:r w:rsidR="00265222" w:rsidRPr="001D534E">
        <w:rPr>
          <w:rFonts w:ascii="Arial" w:hAnsi="Arial" w:cs="Arial"/>
          <w:sz w:val="22"/>
          <w:szCs w:val="22"/>
        </w:rPr>
        <w:t>2025</w:t>
      </w:r>
      <w:r w:rsidRPr="001D534E">
        <w:rPr>
          <w:rFonts w:ascii="Arial" w:hAnsi="Arial" w:cs="Arial"/>
          <w:sz w:val="22"/>
          <w:szCs w:val="22"/>
        </w:rPr>
        <w:t xml:space="preserve">, the Company had commitments with respect to purchasing of goods and other materials of Baht </w:t>
      </w:r>
      <w:r w:rsidR="009C00C9" w:rsidRPr="001D534E">
        <w:rPr>
          <w:rFonts w:ascii="Arial" w:hAnsi="Arial" w:cs="Arial"/>
          <w:sz w:val="22"/>
          <w:szCs w:val="22"/>
        </w:rPr>
        <w:t>395.8</w:t>
      </w:r>
      <w:r w:rsidRPr="001D534E">
        <w:rPr>
          <w:rFonts w:ascii="Arial" w:hAnsi="Arial" w:cs="Arial"/>
          <w:sz w:val="22"/>
          <w:szCs w:val="22"/>
        </w:rPr>
        <w:t xml:space="preserve"> million, USD </w:t>
      </w:r>
      <w:r w:rsidR="00D36AA1" w:rsidRPr="001D534E">
        <w:rPr>
          <w:rFonts w:ascii="Arial" w:hAnsi="Arial" w:cs="Arial"/>
          <w:sz w:val="22"/>
          <w:szCs w:val="22"/>
        </w:rPr>
        <w:t>32.3</w:t>
      </w:r>
      <w:r w:rsidRPr="001D534E">
        <w:rPr>
          <w:rFonts w:ascii="Arial" w:hAnsi="Arial" w:cs="Arial"/>
          <w:sz w:val="22"/>
          <w:szCs w:val="22"/>
        </w:rPr>
        <w:t xml:space="preserve"> million, EUR </w:t>
      </w:r>
      <w:r w:rsidR="002A3919" w:rsidRPr="001D534E">
        <w:rPr>
          <w:rFonts w:ascii="Arial" w:hAnsi="Arial" w:cs="Arial"/>
          <w:sz w:val="22"/>
          <w:szCs w:val="22"/>
        </w:rPr>
        <w:t>3.8</w:t>
      </w:r>
      <w:r w:rsidRPr="001D534E">
        <w:rPr>
          <w:rFonts w:ascii="Arial" w:hAnsi="Arial" w:cs="Arial"/>
          <w:sz w:val="22"/>
          <w:szCs w:val="22"/>
        </w:rPr>
        <w:t xml:space="preserve"> million, and DKK </w:t>
      </w:r>
      <w:r w:rsidR="00706D64" w:rsidRPr="001D534E">
        <w:rPr>
          <w:rFonts w:ascii="Arial" w:hAnsi="Arial" w:cs="Arial"/>
          <w:sz w:val="22"/>
          <w:szCs w:val="22"/>
        </w:rPr>
        <w:t>3.6</w:t>
      </w:r>
      <w:r w:rsidRPr="001D534E">
        <w:rPr>
          <w:rFonts w:ascii="Arial" w:hAnsi="Arial" w:cs="Arial"/>
          <w:sz w:val="22"/>
          <w:szCs w:val="22"/>
        </w:rPr>
        <w:t xml:space="preserve"> million</w:t>
      </w:r>
      <w:r w:rsidR="00856FDE" w:rsidRPr="001D534E">
        <w:rPr>
          <w:rFonts w:ascii="Arial" w:hAnsi="Arial" w:cstheme="minorBidi" w:hint="cs"/>
          <w:sz w:val="22"/>
          <w:szCs w:val="22"/>
          <w:cs/>
        </w:rPr>
        <w:t xml:space="preserve"> </w:t>
      </w:r>
      <w:r w:rsidR="00856FDE" w:rsidRPr="001D534E">
        <w:rPr>
          <w:rFonts w:ascii="Arial" w:hAnsi="Arial" w:cstheme="minorBidi"/>
          <w:sz w:val="22"/>
          <w:szCs w:val="22"/>
          <w:lang w:val="en-US"/>
        </w:rPr>
        <w:t>(</w:t>
      </w:r>
      <w:r w:rsidR="00265222" w:rsidRPr="001D534E">
        <w:rPr>
          <w:rFonts w:ascii="Arial" w:hAnsi="Arial" w:cs="Arial"/>
          <w:sz w:val="22"/>
          <w:szCs w:val="22"/>
        </w:rPr>
        <w:t>2024</w:t>
      </w:r>
      <w:r w:rsidR="00856FDE" w:rsidRPr="001D534E">
        <w:rPr>
          <w:rFonts w:ascii="Arial" w:hAnsi="Arial" w:cs="Arial"/>
          <w:sz w:val="22"/>
          <w:szCs w:val="22"/>
        </w:rPr>
        <w:t xml:space="preserve">: Baht </w:t>
      </w:r>
      <w:r w:rsidR="00A6484F" w:rsidRPr="001D534E">
        <w:rPr>
          <w:rFonts w:ascii="Arial" w:hAnsi="Arial" w:cs="Arial"/>
          <w:sz w:val="22"/>
          <w:szCs w:val="22"/>
        </w:rPr>
        <w:t>582.9 million, USD 24.9 million, EUR 4.3 million, and DKK 1.6 million</w:t>
      </w:r>
      <w:r w:rsidR="00856FDE" w:rsidRPr="001D534E">
        <w:rPr>
          <w:rFonts w:ascii="Arial" w:hAnsi="Arial" w:cstheme="minorBidi"/>
          <w:sz w:val="22"/>
          <w:szCs w:val="22"/>
          <w:lang w:val="en-US"/>
        </w:rPr>
        <w:t>)</w:t>
      </w:r>
      <w:r w:rsidRPr="001D534E">
        <w:rPr>
          <w:rFonts w:ascii="Arial" w:hAnsi="Arial" w:cs="Arial"/>
          <w:sz w:val="22"/>
          <w:szCs w:val="22"/>
        </w:rPr>
        <w:t xml:space="preserve"> (The subsidiary: Nil).</w:t>
      </w:r>
    </w:p>
    <w:p w14:paraId="29FFC61A" w14:textId="69A11A2E" w:rsidR="00ED138C" w:rsidRPr="001D534E" w:rsidRDefault="00ED138C" w:rsidP="00557337">
      <w:pPr>
        <w:tabs>
          <w:tab w:val="left" w:pos="900"/>
          <w:tab w:val="left" w:pos="1440"/>
          <w:tab w:val="right" w:pos="7200"/>
          <w:tab w:val="right" w:pos="8540"/>
        </w:tabs>
        <w:spacing w:before="120" w:after="120" w:line="380" w:lineRule="exact"/>
        <w:ind w:left="547" w:hanging="547"/>
        <w:jc w:val="thaiDistribute"/>
        <w:rPr>
          <w:rFonts w:ascii="Arial" w:hAnsi="Arial" w:cs="Arial"/>
          <w:b/>
          <w:bCs/>
          <w:sz w:val="22"/>
          <w:szCs w:val="22"/>
        </w:rPr>
      </w:pPr>
      <w:r w:rsidRPr="001D534E">
        <w:rPr>
          <w:rFonts w:ascii="Arial" w:hAnsi="Arial" w:cs="Arial"/>
          <w:b/>
          <w:bCs/>
          <w:sz w:val="22"/>
          <w:szCs w:val="22"/>
        </w:rPr>
        <w:t>3</w:t>
      </w:r>
      <w:r w:rsidR="0076565F" w:rsidRPr="001D534E">
        <w:rPr>
          <w:rFonts w:ascii="Arial" w:hAnsi="Arial" w:cs="Arial"/>
          <w:b/>
          <w:bCs/>
          <w:sz w:val="22"/>
          <w:szCs w:val="22"/>
        </w:rPr>
        <w:t>2</w:t>
      </w:r>
      <w:r w:rsidRPr="001D534E">
        <w:rPr>
          <w:rFonts w:ascii="Arial" w:hAnsi="Arial" w:cs="Arial"/>
          <w:b/>
          <w:bCs/>
          <w:sz w:val="22"/>
          <w:szCs w:val="22"/>
        </w:rPr>
        <w:t>.2</w:t>
      </w:r>
      <w:r w:rsidRPr="001D534E">
        <w:rPr>
          <w:rFonts w:ascii="Arial" w:hAnsi="Arial" w:cs="Arial"/>
          <w:b/>
          <w:bCs/>
          <w:sz w:val="22"/>
          <w:szCs w:val="22"/>
        </w:rPr>
        <w:tab/>
        <w:t>Capital commitments</w:t>
      </w:r>
    </w:p>
    <w:p w14:paraId="0ACE3819" w14:textId="3C4B0125" w:rsidR="00F27950" w:rsidRPr="001D534E" w:rsidRDefault="00F27950" w:rsidP="00557337">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cs/>
          <w:lang w:val="en-US"/>
        </w:rPr>
      </w:pPr>
      <w:r w:rsidRPr="001D534E">
        <w:rPr>
          <w:rFonts w:ascii="Arial" w:hAnsi="Arial" w:cs="Arial"/>
          <w:sz w:val="22"/>
          <w:szCs w:val="22"/>
        </w:rPr>
        <w:tab/>
        <w:t xml:space="preserve">As </w:t>
      </w:r>
      <w:proofErr w:type="gramStart"/>
      <w:r w:rsidRPr="001D534E">
        <w:rPr>
          <w:rFonts w:ascii="Arial" w:hAnsi="Arial" w:cs="Arial"/>
          <w:sz w:val="22"/>
          <w:szCs w:val="22"/>
        </w:rPr>
        <w:t>at</w:t>
      </w:r>
      <w:proofErr w:type="gramEnd"/>
      <w:r w:rsidRPr="001D534E">
        <w:rPr>
          <w:rFonts w:ascii="Arial" w:hAnsi="Arial" w:cs="Arial"/>
          <w:sz w:val="22"/>
          <w:szCs w:val="22"/>
        </w:rPr>
        <w:t xml:space="preserve"> 31 December </w:t>
      </w:r>
      <w:r w:rsidR="00265222" w:rsidRPr="001D534E">
        <w:rPr>
          <w:rFonts w:ascii="Arial" w:hAnsi="Arial" w:cs="Arial"/>
          <w:sz w:val="22"/>
          <w:szCs w:val="22"/>
        </w:rPr>
        <w:t>2025</w:t>
      </w:r>
      <w:r w:rsidRPr="001D534E">
        <w:rPr>
          <w:rFonts w:ascii="Arial" w:hAnsi="Arial" w:cs="Arial"/>
          <w:sz w:val="22"/>
          <w:szCs w:val="22"/>
        </w:rPr>
        <w:t xml:space="preserve">, the Company had capital commitments of Baht </w:t>
      </w:r>
      <w:r w:rsidR="001C2E48" w:rsidRPr="001D534E">
        <w:rPr>
          <w:rFonts w:ascii="Arial" w:hAnsi="Arial" w:cs="Arial"/>
          <w:sz w:val="22"/>
          <w:szCs w:val="22"/>
        </w:rPr>
        <w:t>48.1</w:t>
      </w:r>
      <w:r w:rsidRPr="001D534E">
        <w:rPr>
          <w:rFonts w:ascii="Arial" w:hAnsi="Arial" w:cs="Arial"/>
          <w:sz w:val="22"/>
          <w:szCs w:val="22"/>
        </w:rPr>
        <w:t xml:space="preserve"> million</w:t>
      </w:r>
      <w:r w:rsidR="00BE7948" w:rsidRPr="001D534E">
        <w:rPr>
          <w:rFonts w:ascii="Arial" w:hAnsi="Arial" w:cs="Arial"/>
          <w:sz w:val="22"/>
          <w:szCs w:val="22"/>
        </w:rPr>
        <w:t xml:space="preserve">          </w:t>
      </w:r>
      <w:proofErr w:type="gramStart"/>
      <w:r w:rsidR="00BE7948" w:rsidRPr="001D534E">
        <w:rPr>
          <w:rFonts w:ascii="Arial" w:hAnsi="Arial" w:cs="Arial"/>
          <w:sz w:val="22"/>
          <w:szCs w:val="22"/>
        </w:rPr>
        <w:t xml:space="preserve">   </w:t>
      </w:r>
      <w:r w:rsidRPr="001D534E">
        <w:rPr>
          <w:rFonts w:ascii="Arial" w:hAnsi="Arial" w:cs="Arial"/>
          <w:sz w:val="22"/>
          <w:szCs w:val="22"/>
        </w:rPr>
        <w:t>(</w:t>
      </w:r>
      <w:proofErr w:type="gramEnd"/>
      <w:r w:rsidR="00265222" w:rsidRPr="001D534E">
        <w:rPr>
          <w:rFonts w:ascii="Arial" w:hAnsi="Arial" w:cs="Arial"/>
          <w:sz w:val="22"/>
          <w:szCs w:val="22"/>
        </w:rPr>
        <w:t>2024</w:t>
      </w:r>
      <w:r w:rsidRPr="001D534E">
        <w:rPr>
          <w:rFonts w:ascii="Arial" w:hAnsi="Arial" w:cs="Arial"/>
          <w:sz w:val="22"/>
          <w:szCs w:val="22"/>
        </w:rPr>
        <w:t xml:space="preserve">: Baht </w:t>
      </w:r>
      <w:r w:rsidR="00A6484F" w:rsidRPr="001D534E">
        <w:rPr>
          <w:rFonts w:ascii="Arial" w:hAnsi="Arial" w:cs="Arial"/>
          <w:sz w:val="22"/>
          <w:szCs w:val="22"/>
        </w:rPr>
        <w:t>84.1</w:t>
      </w:r>
      <w:r w:rsidRPr="001D534E">
        <w:rPr>
          <w:rFonts w:ascii="Arial" w:hAnsi="Arial" w:cs="Arial"/>
          <w:sz w:val="22"/>
          <w:szCs w:val="22"/>
        </w:rPr>
        <w:t xml:space="preserve"> million), relating to office building renovation and acquisitions of machine</w:t>
      </w:r>
      <w:r w:rsidR="00914B9E" w:rsidRPr="001D534E">
        <w:rPr>
          <w:rFonts w:ascii="Arial" w:hAnsi="Arial" w:cs="Arial"/>
          <w:sz w:val="22"/>
          <w:szCs w:val="22"/>
        </w:rPr>
        <w:t>ry</w:t>
      </w:r>
      <w:r w:rsidRPr="001D534E">
        <w:rPr>
          <w:rFonts w:ascii="Arial" w:hAnsi="Arial" w:cs="Arial"/>
          <w:sz w:val="22"/>
          <w:szCs w:val="22"/>
        </w:rPr>
        <w:t xml:space="preserve"> </w:t>
      </w:r>
      <w:r w:rsidR="00CA45E3" w:rsidRPr="001D534E">
        <w:rPr>
          <w:rFonts w:ascii="Arial" w:hAnsi="Arial" w:cs="Arial"/>
          <w:sz w:val="22"/>
          <w:szCs w:val="22"/>
        </w:rPr>
        <w:t>and computer software</w:t>
      </w:r>
      <w:r w:rsidR="002F697F" w:rsidRPr="001D534E">
        <w:rPr>
          <w:rFonts w:ascii="Arial" w:hAnsi="Arial" w:cs="Arial"/>
          <w:sz w:val="22"/>
          <w:szCs w:val="22"/>
        </w:rPr>
        <w:t xml:space="preserve"> </w:t>
      </w:r>
      <w:r w:rsidRPr="001D534E">
        <w:rPr>
          <w:rFonts w:ascii="Arial" w:hAnsi="Arial" w:cs="Arial"/>
          <w:sz w:val="22"/>
          <w:szCs w:val="22"/>
        </w:rPr>
        <w:t>(The subsidiary: Nil).</w:t>
      </w:r>
    </w:p>
    <w:p w14:paraId="73CA0F3C" w14:textId="3D033589" w:rsidR="00ED138C" w:rsidRPr="001D534E" w:rsidRDefault="00ED138C" w:rsidP="00557337">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1D534E">
        <w:rPr>
          <w:rFonts w:ascii="Arial" w:hAnsi="Arial" w:cs="Arial"/>
          <w:b/>
          <w:bCs/>
          <w:sz w:val="22"/>
          <w:szCs w:val="22"/>
        </w:rPr>
        <w:t>3</w:t>
      </w:r>
      <w:r w:rsidR="008F56B5" w:rsidRPr="001D534E">
        <w:rPr>
          <w:rFonts w:ascii="Arial" w:hAnsi="Arial" w:cs="Arial"/>
          <w:b/>
          <w:bCs/>
          <w:sz w:val="22"/>
          <w:szCs w:val="22"/>
        </w:rPr>
        <w:t>2</w:t>
      </w:r>
      <w:r w:rsidRPr="001D534E">
        <w:rPr>
          <w:rFonts w:ascii="Arial" w:hAnsi="Arial" w:cs="Arial"/>
          <w:b/>
          <w:bCs/>
          <w:sz w:val="22"/>
          <w:szCs w:val="22"/>
        </w:rPr>
        <w:t>.3</w:t>
      </w:r>
      <w:r w:rsidRPr="001D534E">
        <w:rPr>
          <w:rFonts w:ascii="Arial" w:hAnsi="Arial" w:cs="Arial"/>
          <w:b/>
          <w:bCs/>
          <w:sz w:val="22"/>
          <w:szCs w:val="22"/>
        </w:rPr>
        <w:tab/>
        <w:t>Service agreements and operating lease commitments</w:t>
      </w:r>
    </w:p>
    <w:p w14:paraId="165AB960" w14:textId="5426FCE0" w:rsidR="00F11A16" w:rsidRPr="001D534E" w:rsidRDefault="00F11A16" w:rsidP="00557337">
      <w:pPr>
        <w:tabs>
          <w:tab w:val="left" w:pos="2880"/>
          <w:tab w:val="left" w:pos="5760"/>
          <w:tab w:val="decimal" w:pos="6660"/>
          <w:tab w:val="left" w:pos="7110"/>
          <w:tab w:val="decimal" w:pos="792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r>
      <w:r w:rsidR="00904033" w:rsidRPr="001D534E">
        <w:rPr>
          <w:rFonts w:ascii="Arial" w:hAnsi="Arial" w:cs="Arial"/>
          <w:sz w:val="22"/>
          <w:szCs w:val="22"/>
        </w:rPr>
        <w:t xml:space="preserve">The Company has entered into several service and </w:t>
      </w:r>
      <w:r w:rsidR="00B23D2E" w:rsidRPr="001D534E">
        <w:rPr>
          <w:rFonts w:ascii="Arial" w:hAnsi="Arial" w:cs="Arial"/>
          <w:sz w:val="22"/>
          <w:szCs w:val="22"/>
        </w:rPr>
        <w:t>low-value</w:t>
      </w:r>
      <w:r w:rsidR="00C9570A" w:rsidRPr="001D534E">
        <w:rPr>
          <w:rFonts w:ascii="Arial" w:hAnsi="Arial" w:cs="Arial"/>
          <w:sz w:val="22"/>
          <w:szCs w:val="22"/>
        </w:rPr>
        <w:t xml:space="preserve"> </w:t>
      </w:r>
      <w:r w:rsidR="00162BA3" w:rsidRPr="001D534E">
        <w:rPr>
          <w:rFonts w:ascii="Arial" w:hAnsi="Arial" w:cs="Arial"/>
          <w:sz w:val="22"/>
          <w:szCs w:val="22"/>
        </w:rPr>
        <w:t xml:space="preserve">leases </w:t>
      </w:r>
      <w:r w:rsidR="00904033" w:rsidRPr="001D534E">
        <w:rPr>
          <w:rFonts w:ascii="Arial" w:hAnsi="Arial" w:cs="Arial"/>
          <w:sz w:val="22"/>
          <w:szCs w:val="22"/>
        </w:rPr>
        <w:t>of equipment agreements. The terms of the agreements are generally between</w:t>
      </w:r>
      <w:r w:rsidR="000B7B5B" w:rsidRPr="001D534E">
        <w:rPr>
          <w:rFonts w:ascii="Arial" w:hAnsi="Arial" w:cs="Arial"/>
          <w:sz w:val="22"/>
          <w:szCs w:val="22"/>
        </w:rPr>
        <w:t xml:space="preserve"> </w:t>
      </w:r>
      <w:r w:rsidR="00904033" w:rsidRPr="001D534E">
        <w:rPr>
          <w:rFonts w:ascii="Arial" w:hAnsi="Arial" w:cs="Arial"/>
          <w:sz w:val="22"/>
          <w:szCs w:val="22"/>
        </w:rPr>
        <w:t>1 and 5 years.</w:t>
      </w:r>
    </w:p>
    <w:p w14:paraId="31864D73" w14:textId="2392EE28" w:rsidR="00F11A16" w:rsidRPr="001D534E" w:rsidRDefault="00F309F0" w:rsidP="00FC2D7B">
      <w:pPr>
        <w:tabs>
          <w:tab w:val="left" w:pos="2880"/>
          <w:tab w:val="left" w:pos="5760"/>
          <w:tab w:val="decimal" w:pos="6660"/>
          <w:tab w:val="left" w:pos="7110"/>
          <w:tab w:val="decimal" w:pos="7920"/>
        </w:tabs>
        <w:spacing w:before="80" w:after="80" w:line="380" w:lineRule="exact"/>
        <w:ind w:left="547" w:hanging="547"/>
        <w:jc w:val="both"/>
        <w:rPr>
          <w:rFonts w:ascii="Arial" w:hAnsi="Arial" w:cs="Arial"/>
          <w:sz w:val="22"/>
          <w:szCs w:val="22"/>
        </w:rPr>
      </w:pPr>
      <w:r w:rsidRPr="001D534E">
        <w:rPr>
          <w:rFonts w:ascii="Arial" w:hAnsi="Arial" w:cs="Arial"/>
          <w:sz w:val="22"/>
          <w:szCs w:val="22"/>
        </w:rPr>
        <w:tab/>
      </w:r>
      <w:r w:rsidR="00BA2F5F" w:rsidRPr="001D534E">
        <w:rPr>
          <w:rFonts w:ascii="Arial" w:hAnsi="Arial" w:cs="Arial"/>
          <w:sz w:val="22"/>
          <w:szCs w:val="22"/>
        </w:rPr>
        <w:t xml:space="preserve">As </w:t>
      </w:r>
      <w:proofErr w:type="gramStart"/>
      <w:r w:rsidR="00BA2F5F" w:rsidRPr="001D534E">
        <w:rPr>
          <w:rFonts w:ascii="Arial" w:hAnsi="Arial" w:cs="Arial"/>
          <w:sz w:val="22"/>
          <w:szCs w:val="22"/>
        </w:rPr>
        <w:t>at</w:t>
      </w:r>
      <w:proofErr w:type="gramEnd"/>
      <w:r w:rsidR="00BA2F5F" w:rsidRPr="001D534E">
        <w:rPr>
          <w:rFonts w:ascii="Arial" w:hAnsi="Arial" w:cs="Arial"/>
          <w:sz w:val="22"/>
          <w:szCs w:val="22"/>
        </w:rPr>
        <w:t xml:space="preserve"> 31 December </w:t>
      </w:r>
      <w:r w:rsidR="00265222" w:rsidRPr="001D534E">
        <w:rPr>
          <w:rFonts w:ascii="Arial" w:hAnsi="Arial" w:cs="Arial"/>
          <w:sz w:val="22"/>
          <w:szCs w:val="22"/>
        </w:rPr>
        <w:t>2025</w:t>
      </w:r>
      <w:r w:rsidR="003D4148" w:rsidRPr="001D534E">
        <w:rPr>
          <w:rFonts w:ascii="Arial" w:hAnsi="Arial" w:cs="Arial"/>
          <w:sz w:val="22"/>
          <w:szCs w:val="22"/>
        </w:rPr>
        <w:t xml:space="preserve"> and </w:t>
      </w:r>
      <w:r w:rsidR="00265222" w:rsidRPr="001D534E">
        <w:rPr>
          <w:rFonts w:ascii="Arial" w:hAnsi="Arial" w:cs="Arial"/>
          <w:sz w:val="22"/>
          <w:szCs w:val="22"/>
        </w:rPr>
        <w:t>2024</w:t>
      </w:r>
      <w:r w:rsidR="00BA2F5F" w:rsidRPr="001D534E">
        <w:rPr>
          <w:rFonts w:ascii="Arial" w:hAnsi="Arial" w:cs="Arial"/>
          <w:sz w:val="22"/>
          <w:szCs w:val="22"/>
        </w:rPr>
        <w:t>, f</w:t>
      </w:r>
      <w:r w:rsidR="00F11A16" w:rsidRPr="001D534E">
        <w:rPr>
          <w:rFonts w:ascii="Arial" w:hAnsi="Arial" w:cs="Arial"/>
          <w:sz w:val="22"/>
          <w:szCs w:val="22"/>
        </w:rPr>
        <w:t xml:space="preserve">uture minimum lease payments required under these non-cancellable operating leases contracts </w:t>
      </w:r>
      <w:r w:rsidR="001011A3" w:rsidRPr="001D534E">
        <w:rPr>
          <w:rFonts w:ascii="Arial" w:hAnsi="Arial" w:cs="Arial"/>
          <w:sz w:val="22"/>
          <w:szCs w:val="22"/>
        </w:rPr>
        <w:t xml:space="preserve">and service agreements </w:t>
      </w:r>
      <w:r w:rsidR="00F11A16" w:rsidRPr="001D534E">
        <w:rPr>
          <w:rFonts w:ascii="Arial" w:hAnsi="Arial" w:cs="Arial"/>
          <w:sz w:val="22"/>
          <w:szCs w:val="22"/>
        </w:rPr>
        <w:t>were as follows.</w:t>
      </w:r>
    </w:p>
    <w:tbl>
      <w:tblPr>
        <w:tblW w:w="9180" w:type="dxa"/>
        <w:tblInd w:w="450" w:type="dxa"/>
        <w:tblLook w:val="01E0" w:firstRow="1" w:lastRow="1" w:firstColumn="1" w:lastColumn="1" w:noHBand="0" w:noVBand="0"/>
      </w:tblPr>
      <w:tblGrid>
        <w:gridCol w:w="5850"/>
        <w:gridCol w:w="1665"/>
        <w:gridCol w:w="1665"/>
      </w:tblGrid>
      <w:tr w:rsidR="00F11A16" w:rsidRPr="001D534E" w14:paraId="6831CA09" w14:textId="77777777" w:rsidTr="009D3F60">
        <w:tc>
          <w:tcPr>
            <w:tcW w:w="5850" w:type="dxa"/>
          </w:tcPr>
          <w:p w14:paraId="085609C0" w14:textId="77777777" w:rsidR="00F11A16" w:rsidRPr="001D534E" w:rsidRDefault="00F11A16" w:rsidP="00B54408">
            <w:pPr>
              <w:tabs>
                <w:tab w:val="left" w:pos="360"/>
                <w:tab w:val="left" w:pos="720"/>
                <w:tab w:val="left" w:pos="2880"/>
                <w:tab w:val="left" w:pos="5760"/>
                <w:tab w:val="decimal" w:pos="6660"/>
                <w:tab w:val="left" w:pos="7110"/>
                <w:tab w:val="decimal" w:pos="7920"/>
              </w:tabs>
              <w:spacing w:line="380" w:lineRule="exact"/>
              <w:ind w:left="547" w:hanging="547"/>
              <w:jc w:val="both"/>
              <w:rPr>
                <w:rFonts w:ascii="Arial" w:hAnsi="Arial" w:cs="Arial"/>
                <w:sz w:val="22"/>
                <w:szCs w:val="22"/>
              </w:rPr>
            </w:pPr>
          </w:p>
        </w:tc>
        <w:tc>
          <w:tcPr>
            <w:tcW w:w="3330" w:type="dxa"/>
            <w:gridSpan w:val="2"/>
          </w:tcPr>
          <w:p w14:paraId="67C0BD79" w14:textId="77777777" w:rsidR="00F11A16" w:rsidRPr="001D534E" w:rsidRDefault="00F11A16" w:rsidP="00B54408">
            <w:pPr>
              <w:tabs>
                <w:tab w:val="left" w:pos="360"/>
                <w:tab w:val="left" w:pos="720"/>
                <w:tab w:val="left" w:pos="2880"/>
                <w:tab w:val="left" w:pos="5760"/>
                <w:tab w:val="decimal" w:pos="6660"/>
                <w:tab w:val="left" w:pos="7110"/>
                <w:tab w:val="decimal" w:pos="7920"/>
              </w:tabs>
              <w:spacing w:line="380" w:lineRule="exact"/>
              <w:ind w:left="547" w:hanging="547"/>
              <w:jc w:val="right"/>
              <w:rPr>
                <w:rFonts w:ascii="Arial" w:hAnsi="Arial" w:cs="Arial"/>
                <w:sz w:val="22"/>
                <w:szCs w:val="22"/>
              </w:rPr>
            </w:pPr>
            <w:r w:rsidRPr="001D534E">
              <w:rPr>
                <w:rFonts w:ascii="Arial" w:hAnsi="Arial" w:cs="Arial"/>
                <w:sz w:val="22"/>
                <w:szCs w:val="22"/>
              </w:rPr>
              <w:t>(Unit: Million Baht)</w:t>
            </w:r>
          </w:p>
        </w:tc>
      </w:tr>
      <w:tr w:rsidR="00F27950" w:rsidRPr="001D534E" w14:paraId="27EC0BA3" w14:textId="77777777" w:rsidTr="009D3F60">
        <w:tc>
          <w:tcPr>
            <w:tcW w:w="5850" w:type="dxa"/>
          </w:tcPr>
          <w:p w14:paraId="59209781" w14:textId="77777777" w:rsidR="00F27950" w:rsidRPr="001D534E" w:rsidRDefault="00F27950" w:rsidP="00F27950">
            <w:pPr>
              <w:tabs>
                <w:tab w:val="left" w:pos="360"/>
                <w:tab w:val="left" w:pos="720"/>
                <w:tab w:val="left" w:pos="2880"/>
                <w:tab w:val="left" w:pos="5760"/>
                <w:tab w:val="decimal" w:pos="6660"/>
                <w:tab w:val="left" w:pos="7110"/>
                <w:tab w:val="decimal" w:pos="7920"/>
              </w:tabs>
              <w:spacing w:line="380" w:lineRule="exact"/>
              <w:ind w:left="547" w:hanging="547"/>
              <w:jc w:val="both"/>
              <w:rPr>
                <w:rFonts w:ascii="Arial" w:hAnsi="Arial" w:cs="Arial"/>
                <w:sz w:val="22"/>
                <w:szCs w:val="22"/>
              </w:rPr>
            </w:pPr>
          </w:p>
        </w:tc>
        <w:tc>
          <w:tcPr>
            <w:tcW w:w="1665" w:type="dxa"/>
          </w:tcPr>
          <w:p w14:paraId="526120B4" w14:textId="4A4DBA92" w:rsidR="00F27950" w:rsidRPr="001D534E" w:rsidRDefault="00265222" w:rsidP="00F27950">
            <w:pPr>
              <w:pBdr>
                <w:bottom w:val="single" w:sz="4" w:space="1" w:color="auto"/>
              </w:pBdr>
              <w:spacing w:line="380" w:lineRule="exact"/>
              <w:ind w:left="547" w:hanging="547"/>
              <w:jc w:val="center"/>
              <w:rPr>
                <w:rFonts w:ascii="Arial" w:hAnsi="Arial" w:cs="Arial"/>
                <w:sz w:val="22"/>
                <w:szCs w:val="22"/>
              </w:rPr>
            </w:pPr>
            <w:r w:rsidRPr="001D534E">
              <w:rPr>
                <w:rFonts w:ascii="Arial" w:hAnsi="Arial" w:cs="Arial"/>
                <w:sz w:val="22"/>
                <w:szCs w:val="22"/>
              </w:rPr>
              <w:t>2025</w:t>
            </w:r>
          </w:p>
        </w:tc>
        <w:tc>
          <w:tcPr>
            <w:tcW w:w="1665" w:type="dxa"/>
          </w:tcPr>
          <w:p w14:paraId="7330885B" w14:textId="3239BC2F" w:rsidR="00F27950" w:rsidRPr="001D534E" w:rsidRDefault="00265222" w:rsidP="00F27950">
            <w:pPr>
              <w:pBdr>
                <w:bottom w:val="single" w:sz="4" w:space="1" w:color="auto"/>
              </w:pBdr>
              <w:spacing w:line="380" w:lineRule="exact"/>
              <w:ind w:left="547" w:hanging="547"/>
              <w:jc w:val="center"/>
              <w:rPr>
                <w:rFonts w:ascii="Arial" w:hAnsi="Arial" w:cs="Arial"/>
                <w:sz w:val="22"/>
                <w:szCs w:val="22"/>
              </w:rPr>
            </w:pPr>
            <w:r w:rsidRPr="001D534E">
              <w:rPr>
                <w:rFonts w:ascii="Arial" w:hAnsi="Arial" w:cs="Arial"/>
                <w:sz w:val="22"/>
                <w:szCs w:val="22"/>
              </w:rPr>
              <w:t>2024</w:t>
            </w:r>
          </w:p>
        </w:tc>
      </w:tr>
      <w:tr w:rsidR="00F27950" w:rsidRPr="001D534E" w14:paraId="2395AA3E" w14:textId="77777777" w:rsidTr="009D3F60">
        <w:tc>
          <w:tcPr>
            <w:tcW w:w="5850" w:type="dxa"/>
          </w:tcPr>
          <w:p w14:paraId="25873A5E" w14:textId="77777777" w:rsidR="00F27950" w:rsidRPr="001D534E" w:rsidRDefault="00F27950" w:rsidP="00F27950">
            <w:pPr>
              <w:tabs>
                <w:tab w:val="left" w:pos="360"/>
                <w:tab w:val="left" w:pos="720"/>
                <w:tab w:val="left" w:pos="2880"/>
                <w:tab w:val="left" w:pos="5760"/>
                <w:tab w:val="decimal" w:pos="6660"/>
                <w:tab w:val="left" w:pos="7110"/>
                <w:tab w:val="decimal" w:pos="7920"/>
              </w:tabs>
              <w:spacing w:line="380" w:lineRule="exact"/>
              <w:ind w:left="547" w:hanging="547"/>
              <w:jc w:val="both"/>
              <w:rPr>
                <w:rFonts w:ascii="Arial" w:hAnsi="Arial" w:cs="Arial"/>
                <w:sz w:val="22"/>
                <w:szCs w:val="22"/>
              </w:rPr>
            </w:pPr>
            <w:r w:rsidRPr="001D534E">
              <w:rPr>
                <w:rFonts w:ascii="Arial" w:hAnsi="Arial" w:cs="Arial"/>
                <w:sz w:val="22"/>
                <w:szCs w:val="22"/>
              </w:rPr>
              <w:t>Payable:</w:t>
            </w:r>
          </w:p>
        </w:tc>
        <w:tc>
          <w:tcPr>
            <w:tcW w:w="1665" w:type="dxa"/>
          </w:tcPr>
          <w:p w14:paraId="4FD6ECEF" w14:textId="77777777" w:rsidR="00F27950" w:rsidRPr="001D534E" w:rsidRDefault="00F27950" w:rsidP="00F27950">
            <w:pPr>
              <w:tabs>
                <w:tab w:val="left" w:pos="360"/>
                <w:tab w:val="left" w:pos="720"/>
                <w:tab w:val="left" w:pos="2880"/>
                <w:tab w:val="left" w:pos="5760"/>
                <w:tab w:val="decimal" w:pos="6660"/>
                <w:tab w:val="left" w:pos="7110"/>
                <w:tab w:val="decimal" w:pos="7920"/>
              </w:tabs>
              <w:spacing w:line="380" w:lineRule="exact"/>
              <w:ind w:left="547" w:hanging="547"/>
              <w:jc w:val="center"/>
              <w:rPr>
                <w:rFonts w:ascii="Arial" w:hAnsi="Arial" w:cs="Arial"/>
                <w:sz w:val="22"/>
                <w:szCs w:val="22"/>
                <w:u w:val="single"/>
              </w:rPr>
            </w:pPr>
          </w:p>
        </w:tc>
        <w:tc>
          <w:tcPr>
            <w:tcW w:w="1665" w:type="dxa"/>
          </w:tcPr>
          <w:p w14:paraId="034C5CED" w14:textId="77777777" w:rsidR="00F27950" w:rsidRPr="001D534E" w:rsidRDefault="00F27950" w:rsidP="00F27950">
            <w:pPr>
              <w:tabs>
                <w:tab w:val="left" w:pos="360"/>
                <w:tab w:val="left" w:pos="720"/>
                <w:tab w:val="left" w:pos="2880"/>
                <w:tab w:val="left" w:pos="5760"/>
                <w:tab w:val="decimal" w:pos="6660"/>
                <w:tab w:val="left" w:pos="7110"/>
                <w:tab w:val="decimal" w:pos="7920"/>
              </w:tabs>
              <w:spacing w:line="380" w:lineRule="exact"/>
              <w:ind w:left="547" w:hanging="547"/>
              <w:jc w:val="center"/>
              <w:rPr>
                <w:rFonts w:ascii="Arial" w:hAnsi="Arial" w:cs="Arial"/>
                <w:sz w:val="22"/>
                <w:szCs w:val="22"/>
                <w:u w:val="single"/>
              </w:rPr>
            </w:pPr>
          </w:p>
        </w:tc>
      </w:tr>
      <w:tr w:rsidR="00A6484F" w:rsidRPr="001D534E" w14:paraId="728ADAFC" w14:textId="77777777" w:rsidTr="009D3F60">
        <w:tc>
          <w:tcPr>
            <w:tcW w:w="5850" w:type="dxa"/>
          </w:tcPr>
          <w:p w14:paraId="3FB0E491" w14:textId="77777777" w:rsidR="00A6484F" w:rsidRPr="001D534E" w:rsidRDefault="00A6484F" w:rsidP="00A6484F">
            <w:pPr>
              <w:tabs>
                <w:tab w:val="left" w:pos="612"/>
                <w:tab w:val="left" w:pos="720"/>
                <w:tab w:val="left" w:pos="2880"/>
                <w:tab w:val="left" w:pos="5760"/>
                <w:tab w:val="decimal" w:pos="6660"/>
                <w:tab w:val="left" w:pos="7110"/>
                <w:tab w:val="decimal" w:pos="7920"/>
              </w:tabs>
              <w:spacing w:line="380" w:lineRule="exact"/>
              <w:ind w:left="547" w:hanging="385"/>
              <w:jc w:val="both"/>
              <w:rPr>
                <w:rFonts w:ascii="Arial" w:hAnsi="Arial" w:cs="Arial"/>
                <w:sz w:val="22"/>
                <w:szCs w:val="22"/>
              </w:rPr>
            </w:pPr>
            <w:r w:rsidRPr="001D534E">
              <w:rPr>
                <w:rFonts w:ascii="Arial" w:hAnsi="Arial" w:cs="Arial"/>
                <w:sz w:val="22"/>
                <w:szCs w:val="22"/>
              </w:rPr>
              <w:t>In up to 1 year</w:t>
            </w:r>
          </w:p>
        </w:tc>
        <w:tc>
          <w:tcPr>
            <w:tcW w:w="1665" w:type="dxa"/>
          </w:tcPr>
          <w:p w14:paraId="003D6991" w14:textId="4A57A504" w:rsidR="00A6484F" w:rsidRPr="001D534E" w:rsidRDefault="003C5C84" w:rsidP="00A6484F">
            <w:pPr>
              <w:tabs>
                <w:tab w:val="decimal" w:pos="971"/>
              </w:tabs>
              <w:spacing w:line="380" w:lineRule="exact"/>
              <w:jc w:val="both"/>
              <w:rPr>
                <w:rFonts w:ascii="Arial" w:hAnsi="Arial" w:cs="Arial"/>
                <w:sz w:val="22"/>
                <w:szCs w:val="22"/>
                <w:cs/>
              </w:rPr>
            </w:pPr>
            <w:r w:rsidRPr="001D534E">
              <w:rPr>
                <w:rFonts w:ascii="Arial" w:hAnsi="Arial" w:cs="Arial"/>
                <w:sz w:val="22"/>
                <w:szCs w:val="22"/>
              </w:rPr>
              <w:t>11.2</w:t>
            </w:r>
          </w:p>
        </w:tc>
        <w:tc>
          <w:tcPr>
            <w:tcW w:w="1665" w:type="dxa"/>
          </w:tcPr>
          <w:p w14:paraId="4F079FD0" w14:textId="157519C7" w:rsidR="00A6484F" w:rsidRPr="001D534E" w:rsidRDefault="00A6484F" w:rsidP="00A6484F">
            <w:pPr>
              <w:tabs>
                <w:tab w:val="decimal" w:pos="971"/>
              </w:tabs>
              <w:spacing w:line="380" w:lineRule="exact"/>
              <w:jc w:val="both"/>
              <w:rPr>
                <w:rFonts w:ascii="Arial" w:hAnsi="Arial" w:cs="Arial"/>
                <w:sz w:val="22"/>
                <w:szCs w:val="22"/>
                <w:cs/>
              </w:rPr>
            </w:pPr>
            <w:r w:rsidRPr="001D534E">
              <w:rPr>
                <w:rFonts w:ascii="Arial" w:hAnsi="Arial" w:cs="Arial"/>
                <w:sz w:val="22"/>
                <w:szCs w:val="22"/>
              </w:rPr>
              <w:t>5.5</w:t>
            </w:r>
          </w:p>
        </w:tc>
      </w:tr>
      <w:tr w:rsidR="00A6484F" w:rsidRPr="001D534E" w14:paraId="243CFA03" w14:textId="77777777" w:rsidTr="009D3F60">
        <w:tc>
          <w:tcPr>
            <w:tcW w:w="5850" w:type="dxa"/>
          </w:tcPr>
          <w:p w14:paraId="53FFD767" w14:textId="77777777" w:rsidR="00A6484F" w:rsidRPr="001D534E" w:rsidRDefault="00A6484F" w:rsidP="00A6484F">
            <w:pPr>
              <w:tabs>
                <w:tab w:val="left" w:pos="612"/>
                <w:tab w:val="left" w:pos="720"/>
                <w:tab w:val="left" w:pos="2880"/>
                <w:tab w:val="left" w:pos="5760"/>
                <w:tab w:val="decimal" w:pos="6660"/>
                <w:tab w:val="left" w:pos="7110"/>
                <w:tab w:val="decimal" w:pos="7920"/>
              </w:tabs>
              <w:spacing w:line="380" w:lineRule="exact"/>
              <w:ind w:left="547" w:hanging="385"/>
              <w:jc w:val="both"/>
              <w:rPr>
                <w:rFonts w:ascii="Arial" w:hAnsi="Arial" w:cs="Arial"/>
                <w:sz w:val="22"/>
                <w:szCs w:val="22"/>
              </w:rPr>
            </w:pPr>
            <w:r w:rsidRPr="001D534E">
              <w:rPr>
                <w:rFonts w:ascii="Arial" w:hAnsi="Arial" w:cs="Arial"/>
                <w:sz w:val="22"/>
                <w:szCs w:val="22"/>
              </w:rPr>
              <w:t>In over 1 and up to 5 years</w:t>
            </w:r>
          </w:p>
        </w:tc>
        <w:tc>
          <w:tcPr>
            <w:tcW w:w="1665" w:type="dxa"/>
          </w:tcPr>
          <w:p w14:paraId="18F76CF4" w14:textId="15806D77" w:rsidR="00A6484F" w:rsidRPr="001D534E" w:rsidRDefault="00D904C2" w:rsidP="00A6484F">
            <w:pPr>
              <w:tabs>
                <w:tab w:val="decimal" w:pos="971"/>
              </w:tabs>
              <w:spacing w:line="380" w:lineRule="exact"/>
              <w:jc w:val="both"/>
              <w:rPr>
                <w:rFonts w:ascii="Arial" w:hAnsi="Arial" w:cs="Arial"/>
                <w:sz w:val="22"/>
                <w:szCs w:val="22"/>
                <w:cs/>
              </w:rPr>
            </w:pPr>
            <w:r w:rsidRPr="001D534E">
              <w:rPr>
                <w:rFonts w:ascii="Arial" w:hAnsi="Arial" w:cs="Arial"/>
                <w:sz w:val="22"/>
                <w:szCs w:val="22"/>
              </w:rPr>
              <w:t>6.3</w:t>
            </w:r>
          </w:p>
        </w:tc>
        <w:tc>
          <w:tcPr>
            <w:tcW w:w="1665" w:type="dxa"/>
          </w:tcPr>
          <w:p w14:paraId="671B7AA5" w14:textId="3DABFEA2" w:rsidR="00A6484F" w:rsidRPr="001D534E" w:rsidRDefault="00A6484F" w:rsidP="00A6484F">
            <w:pPr>
              <w:tabs>
                <w:tab w:val="decimal" w:pos="971"/>
              </w:tabs>
              <w:spacing w:line="380" w:lineRule="exact"/>
              <w:jc w:val="both"/>
              <w:rPr>
                <w:rFonts w:ascii="Arial" w:hAnsi="Arial" w:cs="Arial"/>
                <w:sz w:val="22"/>
                <w:szCs w:val="22"/>
                <w:cs/>
              </w:rPr>
            </w:pPr>
            <w:r w:rsidRPr="001D534E">
              <w:rPr>
                <w:rFonts w:ascii="Arial" w:hAnsi="Arial" w:cs="Arial"/>
                <w:sz w:val="22"/>
                <w:szCs w:val="22"/>
              </w:rPr>
              <w:t>6.2</w:t>
            </w:r>
          </w:p>
        </w:tc>
      </w:tr>
      <w:tr w:rsidR="0019449E" w:rsidRPr="001D534E" w14:paraId="535E03C0" w14:textId="77777777" w:rsidTr="009D3F60">
        <w:tc>
          <w:tcPr>
            <w:tcW w:w="5850" w:type="dxa"/>
          </w:tcPr>
          <w:p w14:paraId="080B989F" w14:textId="3C98E933" w:rsidR="0019449E" w:rsidRPr="001D534E" w:rsidRDefault="008255EE" w:rsidP="00A6484F">
            <w:pPr>
              <w:tabs>
                <w:tab w:val="left" w:pos="612"/>
                <w:tab w:val="left" w:pos="720"/>
                <w:tab w:val="left" w:pos="2880"/>
                <w:tab w:val="left" w:pos="5760"/>
                <w:tab w:val="decimal" w:pos="6660"/>
                <w:tab w:val="left" w:pos="7110"/>
                <w:tab w:val="decimal" w:pos="7920"/>
              </w:tabs>
              <w:spacing w:line="380" w:lineRule="exact"/>
              <w:ind w:left="547" w:hanging="385"/>
              <w:jc w:val="both"/>
              <w:rPr>
                <w:rFonts w:ascii="Arial" w:hAnsi="Arial" w:cs="Arial"/>
                <w:sz w:val="22"/>
                <w:szCs w:val="22"/>
              </w:rPr>
            </w:pPr>
            <w:r w:rsidRPr="001D534E">
              <w:rPr>
                <w:rFonts w:ascii="Arial" w:hAnsi="Arial" w:cs="Arial"/>
                <w:sz w:val="22"/>
                <w:szCs w:val="22"/>
              </w:rPr>
              <w:t>In over 5 years</w:t>
            </w:r>
          </w:p>
        </w:tc>
        <w:tc>
          <w:tcPr>
            <w:tcW w:w="1665" w:type="dxa"/>
          </w:tcPr>
          <w:p w14:paraId="3FEABE90" w14:textId="64B15906" w:rsidR="0019449E" w:rsidRPr="001D534E" w:rsidRDefault="0019088B" w:rsidP="00A6484F">
            <w:pPr>
              <w:tabs>
                <w:tab w:val="decimal" w:pos="971"/>
              </w:tabs>
              <w:spacing w:line="380" w:lineRule="exact"/>
              <w:jc w:val="both"/>
              <w:rPr>
                <w:rFonts w:ascii="Arial" w:hAnsi="Arial" w:cs="Arial"/>
                <w:sz w:val="22"/>
                <w:szCs w:val="22"/>
                <w:cs/>
              </w:rPr>
            </w:pPr>
            <w:r w:rsidRPr="001D534E">
              <w:rPr>
                <w:rFonts w:ascii="Arial" w:hAnsi="Arial" w:cs="Arial"/>
                <w:sz w:val="22"/>
                <w:szCs w:val="22"/>
              </w:rPr>
              <w:t>0.1</w:t>
            </w:r>
          </w:p>
        </w:tc>
        <w:tc>
          <w:tcPr>
            <w:tcW w:w="1665" w:type="dxa"/>
          </w:tcPr>
          <w:p w14:paraId="2B9D79FF" w14:textId="17D5B6D7" w:rsidR="0019449E" w:rsidRPr="001D534E" w:rsidRDefault="003E3472" w:rsidP="00A6484F">
            <w:pPr>
              <w:tabs>
                <w:tab w:val="decimal" w:pos="971"/>
              </w:tabs>
              <w:spacing w:line="380" w:lineRule="exact"/>
              <w:jc w:val="both"/>
              <w:rPr>
                <w:rFonts w:ascii="Arial" w:hAnsi="Arial" w:cs="Arial"/>
                <w:sz w:val="22"/>
                <w:szCs w:val="22"/>
              </w:rPr>
            </w:pPr>
            <w:r w:rsidRPr="001D534E">
              <w:rPr>
                <w:rFonts w:ascii="Arial" w:hAnsi="Arial" w:cs="Arial"/>
                <w:sz w:val="22"/>
                <w:szCs w:val="22"/>
              </w:rPr>
              <w:t>-</w:t>
            </w:r>
          </w:p>
        </w:tc>
      </w:tr>
    </w:tbl>
    <w:p w14:paraId="1C229F39" w14:textId="0D7D19F3" w:rsidR="0035556C" w:rsidRPr="001D534E" w:rsidRDefault="008474BB" w:rsidP="00911EC0">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1D534E">
        <w:rPr>
          <w:rFonts w:ascii="Arial" w:hAnsi="Arial" w:cs="Arial"/>
          <w:sz w:val="22"/>
          <w:szCs w:val="22"/>
        </w:rPr>
        <w:tab/>
      </w:r>
      <w:r w:rsidR="009D3F60" w:rsidRPr="001D534E">
        <w:rPr>
          <w:rFonts w:ascii="Arial" w:hAnsi="Arial" w:cs="Arial" w:hint="cs"/>
          <w:sz w:val="22"/>
          <w:szCs w:val="22"/>
          <w:cs/>
        </w:rPr>
        <w:t>(</w:t>
      </w:r>
      <w:r w:rsidRPr="001D534E">
        <w:rPr>
          <w:rFonts w:ascii="Arial" w:hAnsi="Arial" w:cs="Arial"/>
          <w:sz w:val="22"/>
          <w:szCs w:val="22"/>
        </w:rPr>
        <w:t xml:space="preserve">The subsidiary: </w:t>
      </w:r>
      <w:r w:rsidR="00FC2D7B" w:rsidRPr="001D534E">
        <w:rPr>
          <w:rFonts w:ascii="Arial" w:hAnsi="Arial" w:cs="Arial"/>
          <w:sz w:val="22"/>
          <w:szCs w:val="22"/>
        </w:rPr>
        <w:t>Nil</w:t>
      </w:r>
      <w:r w:rsidR="009D3F60" w:rsidRPr="001D534E">
        <w:rPr>
          <w:rFonts w:ascii="Arial" w:hAnsi="Arial" w:cs="Arial" w:hint="cs"/>
          <w:sz w:val="22"/>
          <w:szCs w:val="22"/>
          <w:cs/>
        </w:rPr>
        <w:t>)</w:t>
      </w:r>
    </w:p>
    <w:p w14:paraId="07FCEE03" w14:textId="38E04868" w:rsidR="00ED138C" w:rsidRPr="001D534E" w:rsidRDefault="00F27950" w:rsidP="008A524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1D534E">
        <w:rPr>
          <w:rFonts w:ascii="Arial" w:hAnsi="Arial" w:cs="Arial"/>
          <w:b/>
          <w:bCs/>
          <w:sz w:val="22"/>
          <w:szCs w:val="22"/>
        </w:rPr>
        <w:t>3</w:t>
      </w:r>
      <w:r w:rsidR="008F56B5" w:rsidRPr="001D534E">
        <w:rPr>
          <w:rFonts w:ascii="Arial" w:hAnsi="Arial" w:cs="Arial"/>
          <w:b/>
          <w:bCs/>
          <w:sz w:val="22"/>
          <w:szCs w:val="22"/>
        </w:rPr>
        <w:t>2</w:t>
      </w:r>
      <w:r w:rsidR="00ED138C" w:rsidRPr="001D534E">
        <w:rPr>
          <w:rFonts w:ascii="Arial" w:hAnsi="Arial" w:cs="Arial"/>
          <w:b/>
          <w:bCs/>
          <w:sz w:val="22"/>
          <w:szCs w:val="22"/>
        </w:rPr>
        <w:t>.</w:t>
      </w:r>
      <w:r w:rsidR="001549D4" w:rsidRPr="001D534E">
        <w:rPr>
          <w:rFonts w:ascii="Arial" w:hAnsi="Arial" w:cs="Arial"/>
          <w:b/>
          <w:bCs/>
          <w:sz w:val="22"/>
          <w:szCs w:val="22"/>
        </w:rPr>
        <w:t>4</w:t>
      </w:r>
      <w:r w:rsidR="00ED138C" w:rsidRPr="001D534E">
        <w:rPr>
          <w:rFonts w:ascii="Arial" w:hAnsi="Arial" w:cs="Arial"/>
          <w:b/>
          <w:bCs/>
          <w:sz w:val="22"/>
          <w:szCs w:val="22"/>
        </w:rPr>
        <w:tab/>
        <w:t>Bank guarantees</w:t>
      </w:r>
    </w:p>
    <w:p w14:paraId="0D438D82" w14:textId="5077E0FC" w:rsidR="00ED138C" w:rsidRPr="001D534E" w:rsidRDefault="00ED138C" w:rsidP="008A524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1D534E">
        <w:rPr>
          <w:rFonts w:ascii="Arial" w:hAnsi="Arial" w:cs="Arial"/>
          <w:sz w:val="22"/>
          <w:szCs w:val="22"/>
          <w:cs/>
        </w:rPr>
        <w:t xml:space="preserve"> </w:t>
      </w:r>
      <w:r w:rsidRPr="001D534E">
        <w:rPr>
          <w:rFonts w:ascii="Arial" w:hAnsi="Arial" w:cs="Arial"/>
          <w:sz w:val="22"/>
          <w:szCs w:val="22"/>
        </w:rPr>
        <w:tab/>
        <w:t>Bank guarantees issued by banks on behalf of the Company were summarised below.</w:t>
      </w:r>
    </w:p>
    <w:tbl>
      <w:tblPr>
        <w:tblW w:w="9180" w:type="dxa"/>
        <w:tblInd w:w="450" w:type="dxa"/>
        <w:tblLook w:val="01E0" w:firstRow="1" w:lastRow="1" w:firstColumn="1" w:lastColumn="1" w:noHBand="0" w:noVBand="0"/>
      </w:tblPr>
      <w:tblGrid>
        <w:gridCol w:w="5850"/>
        <w:gridCol w:w="1665"/>
        <w:gridCol w:w="1665"/>
      </w:tblGrid>
      <w:tr w:rsidR="00694387" w:rsidRPr="001D534E" w14:paraId="5FB15A4C" w14:textId="77777777">
        <w:tc>
          <w:tcPr>
            <w:tcW w:w="5850" w:type="dxa"/>
          </w:tcPr>
          <w:p w14:paraId="11EC0037" w14:textId="77777777" w:rsidR="00694387" w:rsidRPr="001D534E" w:rsidRDefault="00694387" w:rsidP="00694387">
            <w:pPr>
              <w:tabs>
                <w:tab w:val="left" w:pos="360"/>
                <w:tab w:val="left" w:pos="720"/>
                <w:tab w:val="left" w:pos="2880"/>
                <w:tab w:val="left" w:pos="5760"/>
                <w:tab w:val="decimal" w:pos="6660"/>
                <w:tab w:val="left" w:pos="7110"/>
                <w:tab w:val="decimal" w:pos="7920"/>
              </w:tabs>
              <w:spacing w:line="380" w:lineRule="exact"/>
              <w:ind w:left="547" w:hanging="547"/>
              <w:jc w:val="both"/>
              <w:rPr>
                <w:rFonts w:ascii="Arial" w:hAnsi="Arial" w:cs="Arial"/>
                <w:sz w:val="22"/>
                <w:szCs w:val="22"/>
              </w:rPr>
            </w:pPr>
          </w:p>
        </w:tc>
        <w:tc>
          <w:tcPr>
            <w:tcW w:w="3330" w:type="dxa"/>
            <w:gridSpan w:val="2"/>
          </w:tcPr>
          <w:p w14:paraId="25D10B75" w14:textId="77777777" w:rsidR="00694387" w:rsidRPr="001D534E" w:rsidRDefault="00694387" w:rsidP="00694387">
            <w:pPr>
              <w:tabs>
                <w:tab w:val="left" w:pos="360"/>
                <w:tab w:val="left" w:pos="720"/>
                <w:tab w:val="left" w:pos="2880"/>
                <w:tab w:val="left" w:pos="5760"/>
                <w:tab w:val="decimal" w:pos="6660"/>
                <w:tab w:val="left" w:pos="7110"/>
                <w:tab w:val="decimal" w:pos="7920"/>
              </w:tabs>
              <w:spacing w:line="380" w:lineRule="exact"/>
              <w:ind w:left="547" w:hanging="547"/>
              <w:jc w:val="right"/>
              <w:rPr>
                <w:rFonts w:ascii="Arial" w:hAnsi="Arial" w:cs="Arial"/>
                <w:sz w:val="22"/>
                <w:szCs w:val="22"/>
              </w:rPr>
            </w:pPr>
            <w:r w:rsidRPr="001D534E">
              <w:rPr>
                <w:rFonts w:ascii="Arial" w:hAnsi="Arial" w:cs="Arial"/>
                <w:sz w:val="22"/>
                <w:szCs w:val="22"/>
              </w:rPr>
              <w:t>(Unit: Million Baht)</w:t>
            </w:r>
          </w:p>
        </w:tc>
      </w:tr>
      <w:tr w:rsidR="00694387" w:rsidRPr="001D534E" w14:paraId="46401ADB" w14:textId="77777777">
        <w:tc>
          <w:tcPr>
            <w:tcW w:w="5850" w:type="dxa"/>
          </w:tcPr>
          <w:p w14:paraId="31E20ACC" w14:textId="77777777" w:rsidR="00694387" w:rsidRPr="001D534E" w:rsidRDefault="00694387" w:rsidP="00694387">
            <w:pPr>
              <w:tabs>
                <w:tab w:val="left" w:pos="360"/>
                <w:tab w:val="left" w:pos="720"/>
                <w:tab w:val="left" w:pos="2880"/>
                <w:tab w:val="left" w:pos="5760"/>
                <w:tab w:val="decimal" w:pos="6660"/>
                <w:tab w:val="left" w:pos="7110"/>
                <w:tab w:val="decimal" w:pos="7920"/>
              </w:tabs>
              <w:spacing w:line="380" w:lineRule="exact"/>
              <w:ind w:left="547" w:hanging="547"/>
              <w:jc w:val="both"/>
              <w:rPr>
                <w:rFonts w:ascii="Arial" w:hAnsi="Arial" w:cs="Arial"/>
                <w:sz w:val="22"/>
                <w:szCs w:val="22"/>
              </w:rPr>
            </w:pPr>
          </w:p>
        </w:tc>
        <w:tc>
          <w:tcPr>
            <w:tcW w:w="1665" w:type="dxa"/>
          </w:tcPr>
          <w:p w14:paraId="47C5113F" w14:textId="1E035971" w:rsidR="00694387" w:rsidRPr="001D534E" w:rsidRDefault="00265222" w:rsidP="00694387">
            <w:pPr>
              <w:pBdr>
                <w:bottom w:val="single" w:sz="4" w:space="1" w:color="auto"/>
              </w:pBdr>
              <w:spacing w:line="380" w:lineRule="exact"/>
              <w:ind w:left="547" w:hanging="547"/>
              <w:jc w:val="center"/>
              <w:rPr>
                <w:rFonts w:ascii="Arial" w:hAnsi="Arial" w:cs="Arial"/>
                <w:sz w:val="22"/>
                <w:szCs w:val="22"/>
              </w:rPr>
            </w:pPr>
            <w:r w:rsidRPr="001D534E">
              <w:rPr>
                <w:rFonts w:ascii="Arial" w:hAnsi="Arial" w:cs="Arial"/>
                <w:sz w:val="22"/>
                <w:szCs w:val="22"/>
              </w:rPr>
              <w:t>2025</w:t>
            </w:r>
          </w:p>
        </w:tc>
        <w:tc>
          <w:tcPr>
            <w:tcW w:w="1665" w:type="dxa"/>
          </w:tcPr>
          <w:p w14:paraId="6E336F42" w14:textId="358553A9" w:rsidR="00694387" w:rsidRPr="001D534E" w:rsidRDefault="00265222" w:rsidP="00694387">
            <w:pPr>
              <w:pBdr>
                <w:bottom w:val="single" w:sz="4" w:space="1" w:color="auto"/>
              </w:pBdr>
              <w:spacing w:line="380" w:lineRule="exact"/>
              <w:ind w:left="547" w:hanging="547"/>
              <w:jc w:val="center"/>
              <w:rPr>
                <w:rFonts w:ascii="Arial" w:hAnsi="Arial" w:cs="Arial"/>
                <w:sz w:val="22"/>
                <w:szCs w:val="22"/>
              </w:rPr>
            </w:pPr>
            <w:r w:rsidRPr="001D534E">
              <w:rPr>
                <w:rFonts w:ascii="Arial" w:hAnsi="Arial" w:cs="Arial"/>
                <w:sz w:val="22"/>
                <w:szCs w:val="22"/>
              </w:rPr>
              <w:t>2024</w:t>
            </w:r>
          </w:p>
        </w:tc>
      </w:tr>
      <w:tr w:rsidR="00694387" w:rsidRPr="001D534E" w14:paraId="57832BF9" w14:textId="77777777">
        <w:tc>
          <w:tcPr>
            <w:tcW w:w="5850" w:type="dxa"/>
          </w:tcPr>
          <w:p w14:paraId="24532258" w14:textId="33A2B29D" w:rsidR="00694387" w:rsidRPr="001D534E" w:rsidRDefault="00694387" w:rsidP="00694387">
            <w:pPr>
              <w:tabs>
                <w:tab w:val="left" w:pos="360"/>
                <w:tab w:val="left" w:pos="720"/>
                <w:tab w:val="left" w:pos="2880"/>
                <w:tab w:val="left" w:pos="5760"/>
                <w:tab w:val="decimal" w:pos="6660"/>
                <w:tab w:val="left" w:pos="7110"/>
                <w:tab w:val="decimal" w:pos="7920"/>
              </w:tabs>
              <w:spacing w:line="380" w:lineRule="exact"/>
              <w:ind w:left="547" w:hanging="547"/>
              <w:jc w:val="both"/>
              <w:rPr>
                <w:rFonts w:ascii="Arial" w:hAnsi="Arial" w:cs="Arial"/>
                <w:sz w:val="22"/>
                <w:szCs w:val="22"/>
              </w:rPr>
            </w:pPr>
            <w:r w:rsidRPr="001D534E">
              <w:rPr>
                <w:rFonts w:ascii="Arial" w:hAnsi="Arial" w:cs="Arial"/>
                <w:sz w:val="22"/>
                <w:szCs w:val="22"/>
                <w:u w:val="single"/>
                <w:lang w:val="en-US"/>
              </w:rPr>
              <w:t>Guarantee for</w:t>
            </w:r>
          </w:p>
        </w:tc>
        <w:tc>
          <w:tcPr>
            <w:tcW w:w="1665" w:type="dxa"/>
          </w:tcPr>
          <w:p w14:paraId="24595B31" w14:textId="77777777" w:rsidR="00694387" w:rsidRPr="001D534E" w:rsidRDefault="00694387" w:rsidP="00694387">
            <w:pPr>
              <w:tabs>
                <w:tab w:val="left" w:pos="360"/>
                <w:tab w:val="left" w:pos="720"/>
                <w:tab w:val="left" w:pos="2880"/>
                <w:tab w:val="left" w:pos="5760"/>
                <w:tab w:val="decimal" w:pos="6660"/>
                <w:tab w:val="left" w:pos="7110"/>
                <w:tab w:val="decimal" w:pos="7920"/>
              </w:tabs>
              <w:spacing w:line="380" w:lineRule="exact"/>
              <w:ind w:left="547" w:hanging="547"/>
              <w:jc w:val="center"/>
              <w:rPr>
                <w:rFonts w:ascii="Arial" w:hAnsi="Arial" w:cs="Arial"/>
                <w:sz w:val="22"/>
                <w:szCs w:val="22"/>
                <w:u w:val="single"/>
              </w:rPr>
            </w:pPr>
          </w:p>
        </w:tc>
        <w:tc>
          <w:tcPr>
            <w:tcW w:w="1665" w:type="dxa"/>
          </w:tcPr>
          <w:p w14:paraId="130C3CBF" w14:textId="77777777" w:rsidR="00694387" w:rsidRPr="001D534E" w:rsidRDefault="00694387" w:rsidP="00694387">
            <w:pPr>
              <w:tabs>
                <w:tab w:val="left" w:pos="360"/>
                <w:tab w:val="left" w:pos="720"/>
                <w:tab w:val="left" w:pos="2880"/>
                <w:tab w:val="left" w:pos="5760"/>
                <w:tab w:val="decimal" w:pos="6660"/>
                <w:tab w:val="left" w:pos="7110"/>
                <w:tab w:val="decimal" w:pos="7920"/>
              </w:tabs>
              <w:spacing w:line="380" w:lineRule="exact"/>
              <w:ind w:left="547" w:hanging="547"/>
              <w:jc w:val="center"/>
              <w:rPr>
                <w:rFonts w:ascii="Arial" w:hAnsi="Arial" w:cs="Arial"/>
                <w:sz w:val="22"/>
                <w:szCs w:val="22"/>
                <w:u w:val="single"/>
              </w:rPr>
            </w:pPr>
          </w:p>
        </w:tc>
      </w:tr>
      <w:tr w:rsidR="00A6484F" w:rsidRPr="001D534E" w14:paraId="5DDEA5B2" w14:textId="77777777">
        <w:tc>
          <w:tcPr>
            <w:tcW w:w="5850" w:type="dxa"/>
            <w:vAlign w:val="center"/>
          </w:tcPr>
          <w:p w14:paraId="5E3ADF53" w14:textId="0DC153C1" w:rsidR="00A6484F" w:rsidRPr="001D534E" w:rsidRDefault="00A6484F" w:rsidP="00A6484F">
            <w:pPr>
              <w:tabs>
                <w:tab w:val="left" w:pos="612"/>
                <w:tab w:val="left" w:pos="720"/>
                <w:tab w:val="left" w:pos="2880"/>
                <w:tab w:val="left" w:pos="5760"/>
                <w:tab w:val="decimal" w:pos="6660"/>
                <w:tab w:val="left" w:pos="7110"/>
                <w:tab w:val="decimal" w:pos="7920"/>
              </w:tabs>
              <w:spacing w:line="380" w:lineRule="exact"/>
              <w:ind w:left="547" w:hanging="385"/>
              <w:jc w:val="both"/>
              <w:rPr>
                <w:rFonts w:ascii="Arial" w:hAnsi="Arial" w:cs="Arial"/>
                <w:sz w:val="22"/>
                <w:szCs w:val="22"/>
              </w:rPr>
            </w:pPr>
            <w:r w:rsidRPr="001D534E">
              <w:rPr>
                <w:rFonts w:ascii="Arial" w:hAnsi="Arial" w:cs="Arial"/>
                <w:sz w:val="22"/>
                <w:szCs w:val="22"/>
                <w:lang w:val="en-US"/>
              </w:rPr>
              <w:t>Contractual performance</w:t>
            </w:r>
          </w:p>
        </w:tc>
        <w:tc>
          <w:tcPr>
            <w:tcW w:w="1665" w:type="dxa"/>
          </w:tcPr>
          <w:p w14:paraId="13965443" w14:textId="521585D1" w:rsidR="00A6484F" w:rsidRPr="001D534E" w:rsidRDefault="006C0334" w:rsidP="00A6484F">
            <w:pPr>
              <w:tabs>
                <w:tab w:val="decimal" w:pos="971"/>
              </w:tabs>
              <w:spacing w:line="380" w:lineRule="exact"/>
              <w:jc w:val="both"/>
              <w:rPr>
                <w:rFonts w:ascii="Arial" w:hAnsi="Arial" w:cstheme="minorBidi"/>
                <w:sz w:val="22"/>
                <w:szCs w:val="22"/>
                <w:lang w:val="en-US"/>
              </w:rPr>
            </w:pPr>
            <w:r w:rsidRPr="001D534E">
              <w:rPr>
                <w:rFonts w:ascii="Arial" w:hAnsi="Arial" w:cstheme="minorBidi"/>
                <w:sz w:val="22"/>
                <w:szCs w:val="22"/>
                <w:lang w:val="en-US"/>
              </w:rPr>
              <w:t>3.7</w:t>
            </w:r>
          </w:p>
        </w:tc>
        <w:tc>
          <w:tcPr>
            <w:tcW w:w="1665" w:type="dxa"/>
          </w:tcPr>
          <w:p w14:paraId="092B5168" w14:textId="3DED3D3E" w:rsidR="00A6484F" w:rsidRPr="001D534E" w:rsidRDefault="00A6484F" w:rsidP="00A6484F">
            <w:pPr>
              <w:tabs>
                <w:tab w:val="decimal" w:pos="971"/>
              </w:tabs>
              <w:spacing w:line="380" w:lineRule="exact"/>
              <w:jc w:val="both"/>
              <w:rPr>
                <w:rFonts w:ascii="Arial" w:hAnsi="Arial" w:cs="Arial"/>
                <w:sz w:val="22"/>
                <w:szCs w:val="22"/>
                <w:cs/>
              </w:rPr>
            </w:pPr>
            <w:r w:rsidRPr="001D534E">
              <w:rPr>
                <w:rFonts w:ascii="Arial" w:hAnsi="Arial" w:cstheme="minorBidi"/>
                <w:sz w:val="22"/>
                <w:szCs w:val="22"/>
                <w:lang w:val="en-US"/>
              </w:rPr>
              <w:t>3.2</w:t>
            </w:r>
          </w:p>
        </w:tc>
      </w:tr>
      <w:tr w:rsidR="00A6484F" w:rsidRPr="001D534E" w14:paraId="3EE1BC08" w14:textId="77777777">
        <w:tc>
          <w:tcPr>
            <w:tcW w:w="5850" w:type="dxa"/>
            <w:vAlign w:val="center"/>
          </w:tcPr>
          <w:p w14:paraId="4187903B" w14:textId="1D1547B3" w:rsidR="00A6484F" w:rsidRPr="001D534E" w:rsidRDefault="00A6484F" w:rsidP="00A6484F">
            <w:pPr>
              <w:tabs>
                <w:tab w:val="left" w:pos="612"/>
                <w:tab w:val="left" w:pos="720"/>
                <w:tab w:val="left" w:pos="2880"/>
                <w:tab w:val="left" w:pos="5760"/>
                <w:tab w:val="decimal" w:pos="6660"/>
                <w:tab w:val="left" w:pos="7110"/>
                <w:tab w:val="decimal" w:pos="7920"/>
              </w:tabs>
              <w:spacing w:line="380" w:lineRule="exact"/>
              <w:ind w:left="547" w:hanging="385"/>
              <w:jc w:val="both"/>
              <w:rPr>
                <w:rFonts w:ascii="Arial" w:hAnsi="Arial" w:cs="Arial"/>
                <w:sz w:val="22"/>
                <w:szCs w:val="22"/>
              </w:rPr>
            </w:pPr>
            <w:r w:rsidRPr="001D534E">
              <w:rPr>
                <w:rFonts w:ascii="Arial" w:hAnsi="Arial" w:cs="Arial"/>
                <w:sz w:val="22"/>
                <w:szCs w:val="22"/>
                <w:lang w:val="en-US"/>
              </w:rPr>
              <w:t>Electricity usage</w:t>
            </w:r>
          </w:p>
        </w:tc>
        <w:tc>
          <w:tcPr>
            <w:tcW w:w="1665" w:type="dxa"/>
          </w:tcPr>
          <w:p w14:paraId="08B4F6DC" w14:textId="35E51725" w:rsidR="00A6484F" w:rsidRPr="001D534E" w:rsidRDefault="0023025D" w:rsidP="00A6484F">
            <w:pPr>
              <w:pBdr>
                <w:bottom w:val="single" w:sz="4" w:space="1" w:color="auto"/>
              </w:pBdr>
              <w:tabs>
                <w:tab w:val="decimal" w:pos="971"/>
              </w:tabs>
              <w:spacing w:line="380" w:lineRule="exact"/>
              <w:jc w:val="both"/>
              <w:rPr>
                <w:rFonts w:ascii="Arial" w:hAnsi="Arial" w:cs="Arial"/>
                <w:sz w:val="22"/>
                <w:szCs w:val="22"/>
                <w:cs/>
              </w:rPr>
            </w:pPr>
            <w:r w:rsidRPr="001D534E">
              <w:rPr>
                <w:rFonts w:ascii="Arial" w:hAnsi="Arial" w:cs="Arial"/>
                <w:sz w:val="22"/>
                <w:szCs w:val="22"/>
              </w:rPr>
              <w:t>1</w:t>
            </w:r>
            <w:r w:rsidR="008C2A83" w:rsidRPr="001D534E">
              <w:rPr>
                <w:rFonts w:ascii="Arial" w:hAnsi="Arial" w:cs="Arial"/>
                <w:sz w:val="22"/>
                <w:szCs w:val="22"/>
              </w:rPr>
              <w:t>3.8</w:t>
            </w:r>
          </w:p>
        </w:tc>
        <w:tc>
          <w:tcPr>
            <w:tcW w:w="1665" w:type="dxa"/>
          </w:tcPr>
          <w:p w14:paraId="216F1E14" w14:textId="055E285B" w:rsidR="00A6484F" w:rsidRPr="001D534E" w:rsidRDefault="00A6484F" w:rsidP="00A6484F">
            <w:pPr>
              <w:pBdr>
                <w:bottom w:val="single" w:sz="4" w:space="1" w:color="auto"/>
              </w:pBdr>
              <w:tabs>
                <w:tab w:val="decimal" w:pos="971"/>
              </w:tabs>
              <w:spacing w:line="380" w:lineRule="exact"/>
              <w:jc w:val="both"/>
              <w:rPr>
                <w:rFonts w:ascii="Arial" w:hAnsi="Arial" w:cs="Arial"/>
                <w:sz w:val="22"/>
                <w:szCs w:val="22"/>
                <w:cs/>
              </w:rPr>
            </w:pPr>
            <w:r w:rsidRPr="001D534E">
              <w:rPr>
                <w:rFonts w:ascii="Arial" w:hAnsi="Arial" w:cs="Arial"/>
                <w:sz w:val="22"/>
                <w:szCs w:val="22"/>
              </w:rPr>
              <w:t>15.4</w:t>
            </w:r>
          </w:p>
        </w:tc>
      </w:tr>
      <w:tr w:rsidR="00A6484F" w:rsidRPr="001D534E" w14:paraId="4B18C9A8" w14:textId="77777777">
        <w:tc>
          <w:tcPr>
            <w:tcW w:w="5850" w:type="dxa"/>
            <w:vAlign w:val="center"/>
          </w:tcPr>
          <w:p w14:paraId="3155799C" w14:textId="546C5F70" w:rsidR="00A6484F" w:rsidRPr="001D534E" w:rsidRDefault="00A6484F" w:rsidP="00A6484F">
            <w:pPr>
              <w:tabs>
                <w:tab w:val="left" w:pos="612"/>
                <w:tab w:val="left" w:pos="720"/>
                <w:tab w:val="left" w:pos="2880"/>
                <w:tab w:val="left" w:pos="5760"/>
                <w:tab w:val="decimal" w:pos="6660"/>
                <w:tab w:val="left" w:pos="7110"/>
                <w:tab w:val="decimal" w:pos="7920"/>
              </w:tabs>
              <w:spacing w:line="380" w:lineRule="exact"/>
              <w:ind w:left="547" w:hanging="385"/>
              <w:jc w:val="both"/>
              <w:rPr>
                <w:rFonts w:ascii="Arial" w:hAnsi="Arial" w:cs="Arial"/>
                <w:sz w:val="22"/>
                <w:szCs w:val="22"/>
              </w:rPr>
            </w:pPr>
            <w:r w:rsidRPr="001D534E">
              <w:rPr>
                <w:rFonts w:ascii="Arial" w:hAnsi="Arial" w:cs="Arial"/>
                <w:sz w:val="22"/>
                <w:szCs w:val="22"/>
                <w:lang w:val="en-US"/>
              </w:rPr>
              <w:t>Total</w:t>
            </w:r>
          </w:p>
        </w:tc>
        <w:tc>
          <w:tcPr>
            <w:tcW w:w="1665" w:type="dxa"/>
          </w:tcPr>
          <w:p w14:paraId="372719A2" w14:textId="49B14402" w:rsidR="00A6484F" w:rsidRPr="001D534E" w:rsidRDefault="008F5603" w:rsidP="00A6484F">
            <w:pPr>
              <w:pBdr>
                <w:bottom w:val="double" w:sz="4" w:space="1" w:color="auto"/>
              </w:pBdr>
              <w:tabs>
                <w:tab w:val="decimal" w:pos="971"/>
              </w:tabs>
              <w:spacing w:line="380" w:lineRule="exact"/>
              <w:jc w:val="both"/>
              <w:rPr>
                <w:rFonts w:ascii="Arial" w:hAnsi="Arial" w:cs="Arial"/>
                <w:sz w:val="22"/>
                <w:szCs w:val="22"/>
              </w:rPr>
            </w:pPr>
            <w:r w:rsidRPr="001D534E">
              <w:rPr>
                <w:rFonts w:ascii="Arial" w:hAnsi="Arial" w:cs="Arial"/>
                <w:sz w:val="22"/>
                <w:szCs w:val="22"/>
              </w:rPr>
              <w:t>1</w:t>
            </w:r>
            <w:r w:rsidR="007A4E07" w:rsidRPr="001D534E">
              <w:rPr>
                <w:rFonts w:ascii="Arial" w:hAnsi="Arial" w:cs="Arial"/>
                <w:sz w:val="22"/>
                <w:szCs w:val="22"/>
              </w:rPr>
              <w:t>7.5</w:t>
            </w:r>
          </w:p>
        </w:tc>
        <w:tc>
          <w:tcPr>
            <w:tcW w:w="1665" w:type="dxa"/>
          </w:tcPr>
          <w:p w14:paraId="720F2C06" w14:textId="6EA142CD" w:rsidR="00A6484F" w:rsidRPr="001D534E" w:rsidRDefault="00A6484F" w:rsidP="00A6484F">
            <w:pPr>
              <w:pBdr>
                <w:bottom w:val="double" w:sz="4" w:space="1" w:color="auto"/>
              </w:pBdr>
              <w:tabs>
                <w:tab w:val="decimal" w:pos="971"/>
              </w:tabs>
              <w:spacing w:line="380" w:lineRule="exact"/>
              <w:jc w:val="both"/>
              <w:rPr>
                <w:rFonts w:ascii="Arial" w:hAnsi="Arial" w:cs="Arial"/>
                <w:sz w:val="22"/>
                <w:szCs w:val="22"/>
              </w:rPr>
            </w:pPr>
            <w:r w:rsidRPr="001D534E">
              <w:rPr>
                <w:rFonts w:ascii="Arial" w:hAnsi="Arial" w:cs="Arial"/>
                <w:sz w:val="22"/>
                <w:szCs w:val="22"/>
              </w:rPr>
              <w:t>18.6</w:t>
            </w:r>
          </w:p>
        </w:tc>
      </w:tr>
    </w:tbl>
    <w:p w14:paraId="59969BB1" w14:textId="77777777" w:rsidR="00FC2D7B" w:rsidRPr="001D534E" w:rsidRDefault="00FC2D7B" w:rsidP="00FC2D7B">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lang w:val="en-US"/>
        </w:rPr>
      </w:pPr>
      <w:r w:rsidRPr="001D534E">
        <w:rPr>
          <w:rFonts w:ascii="Arial" w:hAnsi="Arial" w:cs="Arial"/>
          <w:sz w:val="22"/>
          <w:szCs w:val="22"/>
        </w:rPr>
        <w:tab/>
      </w:r>
      <w:r w:rsidRPr="001D534E">
        <w:rPr>
          <w:rFonts w:ascii="Arial" w:hAnsi="Arial" w:cs="Arial" w:hint="cs"/>
          <w:sz w:val="22"/>
          <w:szCs w:val="22"/>
          <w:cs/>
        </w:rPr>
        <w:t>(</w:t>
      </w:r>
      <w:r w:rsidRPr="001D534E">
        <w:rPr>
          <w:rFonts w:ascii="Arial" w:hAnsi="Arial" w:cs="Arial"/>
          <w:sz w:val="22"/>
          <w:szCs w:val="22"/>
        </w:rPr>
        <w:t>The subsidiary: Nil</w:t>
      </w:r>
      <w:r w:rsidRPr="001D534E">
        <w:rPr>
          <w:rFonts w:ascii="Arial" w:hAnsi="Arial" w:cs="Arial" w:hint="cs"/>
          <w:sz w:val="22"/>
          <w:szCs w:val="22"/>
          <w:cs/>
        </w:rPr>
        <w:t>)</w:t>
      </w:r>
    </w:p>
    <w:p w14:paraId="3F983668" w14:textId="77777777" w:rsidR="001D534E" w:rsidRPr="001D534E" w:rsidRDefault="001D534E">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74461FE6" w14:textId="3D2495EB" w:rsidR="00A72E3A" w:rsidRPr="001D534E" w:rsidRDefault="00DF7F58" w:rsidP="008A5244">
      <w:pPr>
        <w:tabs>
          <w:tab w:val="left" w:pos="900"/>
          <w:tab w:val="center" w:pos="3600"/>
          <w:tab w:val="center" w:pos="6480"/>
        </w:tabs>
        <w:spacing w:before="120" w:after="120" w:line="380" w:lineRule="exact"/>
        <w:ind w:left="547" w:hanging="547"/>
        <w:jc w:val="both"/>
        <w:rPr>
          <w:rFonts w:ascii="Arial" w:hAnsi="Arial" w:cs="Arial"/>
          <w:b/>
          <w:bCs/>
          <w:sz w:val="22"/>
          <w:szCs w:val="22"/>
          <w:cs/>
        </w:rPr>
      </w:pPr>
      <w:r w:rsidRPr="001D534E">
        <w:rPr>
          <w:rFonts w:ascii="Arial" w:hAnsi="Arial" w:cs="Arial"/>
          <w:b/>
          <w:bCs/>
          <w:sz w:val="22"/>
          <w:szCs w:val="22"/>
        </w:rPr>
        <w:lastRenderedPageBreak/>
        <w:t>3</w:t>
      </w:r>
      <w:r w:rsidR="0014170A" w:rsidRPr="001D534E">
        <w:rPr>
          <w:rFonts w:ascii="Arial" w:hAnsi="Arial" w:cs="Arial"/>
          <w:b/>
          <w:bCs/>
          <w:sz w:val="22"/>
          <w:szCs w:val="22"/>
        </w:rPr>
        <w:t>3</w:t>
      </w:r>
      <w:r w:rsidR="00A72E3A" w:rsidRPr="001D534E">
        <w:rPr>
          <w:rFonts w:ascii="Arial" w:hAnsi="Arial" w:cs="Arial"/>
          <w:b/>
          <w:bCs/>
          <w:sz w:val="22"/>
          <w:szCs w:val="22"/>
        </w:rPr>
        <w:t>.</w:t>
      </w:r>
      <w:r w:rsidR="00A72E3A" w:rsidRPr="001D534E">
        <w:rPr>
          <w:rFonts w:ascii="Arial" w:hAnsi="Arial" w:cs="Arial"/>
          <w:b/>
          <w:bCs/>
          <w:sz w:val="22"/>
          <w:szCs w:val="22"/>
        </w:rPr>
        <w:tab/>
        <w:t>Fair value hierarchy</w:t>
      </w:r>
    </w:p>
    <w:p w14:paraId="4142A27B" w14:textId="000AFC57" w:rsidR="00370643" w:rsidRPr="001D534E" w:rsidRDefault="00ED0163" w:rsidP="008A5244">
      <w:pPr>
        <w:tabs>
          <w:tab w:val="left" w:pos="60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r>
      <w:r w:rsidR="00A72E3A" w:rsidRPr="001D534E">
        <w:rPr>
          <w:rFonts w:ascii="Arial" w:hAnsi="Arial" w:cs="Arial"/>
          <w:sz w:val="22"/>
          <w:szCs w:val="22"/>
        </w:rPr>
        <w:t xml:space="preserve">As </w:t>
      </w:r>
      <w:proofErr w:type="gramStart"/>
      <w:r w:rsidR="00A72E3A" w:rsidRPr="001D534E">
        <w:rPr>
          <w:rFonts w:ascii="Arial" w:hAnsi="Arial" w:cs="Arial"/>
          <w:sz w:val="22"/>
          <w:szCs w:val="22"/>
        </w:rPr>
        <w:t>at</w:t>
      </w:r>
      <w:proofErr w:type="gramEnd"/>
      <w:r w:rsidR="00A72E3A" w:rsidRPr="001D534E">
        <w:rPr>
          <w:rFonts w:ascii="Arial" w:hAnsi="Arial" w:cs="Arial"/>
          <w:sz w:val="22"/>
          <w:szCs w:val="22"/>
        </w:rPr>
        <w:t xml:space="preserve"> 31 December </w:t>
      </w:r>
      <w:r w:rsidR="00265222" w:rsidRPr="001D534E">
        <w:rPr>
          <w:rFonts w:ascii="Arial" w:hAnsi="Arial" w:cs="Arial"/>
          <w:sz w:val="22"/>
          <w:szCs w:val="22"/>
        </w:rPr>
        <w:t>2025</w:t>
      </w:r>
      <w:r w:rsidR="00D336F0" w:rsidRPr="001D534E">
        <w:rPr>
          <w:rFonts w:ascii="Arial" w:hAnsi="Arial" w:cs="Arial"/>
          <w:sz w:val="22"/>
          <w:szCs w:val="22"/>
        </w:rPr>
        <w:t xml:space="preserve"> and </w:t>
      </w:r>
      <w:r w:rsidR="00265222" w:rsidRPr="001D534E">
        <w:rPr>
          <w:rFonts w:ascii="Arial" w:hAnsi="Arial" w:cs="Arial"/>
          <w:sz w:val="22"/>
          <w:szCs w:val="22"/>
        </w:rPr>
        <w:t>2024</w:t>
      </w:r>
      <w:r w:rsidR="00A72E3A" w:rsidRPr="001D534E">
        <w:rPr>
          <w:rFonts w:ascii="Arial" w:hAnsi="Arial" w:cs="Arial"/>
          <w:sz w:val="22"/>
          <w:szCs w:val="22"/>
        </w:rPr>
        <w:t xml:space="preserve">, the </w:t>
      </w:r>
      <w:r w:rsidR="00ED138C" w:rsidRPr="001D534E">
        <w:rPr>
          <w:rFonts w:ascii="Arial" w:hAnsi="Arial" w:cs="Arial"/>
          <w:sz w:val="22"/>
          <w:szCs w:val="22"/>
        </w:rPr>
        <w:t xml:space="preserve">Group </w:t>
      </w:r>
      <w:r w:rsidR="00A72E3A" w:rsidRPr="001D534E">
        <w:rPr>
          <w:rFonts w:ascii="Arial" w:hAnsi="Arial" w:cs="Arial"/>
          <w:sz w:val="22"/>
          <w:szCs w:val="22"/>
        </w:rPr>
        <w:t>had assets and liabilities that were measured at fair value using different levels of inputs as follows:</w:t>
      </w:r>
    </w:p>
    <w:tbl>
      <w:tblPr>
        <w:tblW w:w="9090" w:type="dxa"/>
        <w:tblInd w:w="450" w:type="dxa"/>
        <w:tblLayout w:type="fixed"/>
        <w:tblLook w:val="04A0" w:firstRow="1" w:lastRow="0" w:firstColumn="1" w:lastColumn="0" w:noHBand="0" w:noVBand="1"/>
      </w:tblPr>
      <w:tblGrid>
        <w:gridCol w:w="4500"/>
        <w:gridCol w:w="1170"/>
        <w:gridCol w:w="1170"/>
        <w:gridCol w:w="1170"/>
        <w:gridCol w:w="1080"/>
      </w:tblGrid>
      <w:tr w:rsidR="00D336F0" w:rsidRPr="001D534E" w14:paraId="66BD447D" w14:textId="77777777" w:rsidTr="004F421F">
        <w:tc>
          <w:tcPr>
            <w:tcW w:w="9090" w:type="dxa"/>
            <w:gridSpan w:val="5"/>
            <w:vAlign w:val="bottom"/>
          </w:tcPr>
          <w:p w14:paraId="34602020" w14:textId="77777777" w:rsidR="00D336F0" w:rsidRPr="001D534E" w:rsidRDefault="00D336F0" w:rsidP="00A67848">
            <w:pPr>
              <w:spacing w:line="340" w:lineRule="exact"/>
              <w:ind w:left="-36" w:firstLine="36"/>
              <w:jc w:val="right"/>
              <w:rPr>
                <w:rFonts w:ascii="Arial" w:hAnsi="Arial" w:cs="Arial"/>
                <w:kern w:val="28"/>
              </w:rPr>
            </w:pPr>
            <w:r w:rsidRPr="001D534E">
              <w:rPr>
                <w:rFonts w:ascii="Arial" w:hAnsi="Arial" w:cs="Arial"/>
                <w:kern w:val="28"/>
              </w:rPr>
              <w:t>(Unit: Million Baht)</w:t>
            </w:r>
          </w:p>
        </w:tc>
      </w:tr>
      <w:tr w:rsidR="00D336F0" w:rsidRPr="001D534E" w14:paraId="60597C49" w14:textId="77777777" w:rsidTr="004F421F">
        <w:tc>
          <w:tcPr>
            <w:tcW w:w="4500" w:type="dxa"/>
            <w:vAlign w:val="bottom"/>
          </w:tcPr>
          <w:p w14:paraId="05F95996" w14:textId="77777777" w:rsidR="00D336F0" w:rsidRPr="001D534E" w:rsidRDefault="00D336F0" w:rsidP="00A67848">
            <w:pPr>
              <w:spacing w:line="340" w:lineRule="exact"/>
              <w:ind w:left="-36" w:firstLine="36"/>
              <w:jc w:val="thaiDistribute"/>
              <w:rPr>
                <w:rFonts w:ascii="Arial" w:hAnsi="Arial" w:cs="Arial"/>
                <w:kern w:val="28"/>
              </w:rPr>
            </w:pPr>
          </w:p>
        </w:tc>
        <w:tc>
          <w:tcPr>
            <w:tcW w:w="4590" w:type="dxa"/>
            <w:gridSpan w:val="4"/>
          </w:tcPr>
          <w:p w14:paraId="49EE91BB" w14:textId="508B8513" w:rsidR="00D336F0" w:rsidRPr="001D534E" w:rsidRDefault="009D3F60" w:rsidP="00A67848">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Consolidated financial statements</w:t>
            </w:r>
          </w:p>
        </w:tc>
      </w:tr>
      <w:tr w:rsidR="009D3F60" w:rsidRPr="001D534E" w14:paraId="6F485DBA" w14:textId="77777777" w:rsidTr="004F421F">
        <w:tc>
          <w:tcPr>
            <w:tcW w:w="4500" w:type="dxa"/>
            <w:vAlign w:val="bottom"/>
          </w:tcPr>
          <w:p w14:paraId="58BE2E78" w14:textId="77777777" w:rsidR="009D3F60" w:rsidRPr="001D534E" w:rsidRDefault="009D3F60" w:rsidP="00A67848">
            <w:pPr>
              <w:spacing w:line="340" w:lineRule="exact"/>
              <w:ind w:left="-36" w:firstLine="36"/>
              <w:jc w:val="thaiDistribute"/>
              <w:rPr>
                <w:rFonts w:ascii="Arial" w:hAnsi="Arial" w:cs="Arial"/>
                <w:kern w:val="28"/>
              </w:rPr>
            </w:pPr>
          </w:p>
        </w:tc>
        <w:tc>
          <w:tcPr>
            <w:tcW w:w="4590" w:type="dxa"/>
            <w:gridSpan w:val="4"/>
          </w:tcPr>
          <w:p w14:paraId="13098537" w14:textId="2277B1E7" w:rsidR="009D3F60" w:rsidRPr="001D534E" w:rsidRDefault="009D3F60" w:rsidP="00A67848">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 xml:space="preserve">As </w:t>
            </w:r>
            <w:proofErr w:type="gramStart"/>
            <w:r w:rsidRPr="001D534E">
              <w:rPr>
                <w:rFonts w:ascii="Arial" w:hAnsi="Arial" w:cs="Arial"/>
                <w:kern w:val="28"/>
              </w:rPr>
              <w:t>at</w:t>
            </w:r>
            <w:proofErr w:type="gramEnd"/>
            <w:r w:rsidRPr="001D534E">
              <w:rPr>
                <w:rFonts w:ascii="Arial" w:hAnsi="Arial" w:cs="Arial"/>
                <w:kern w:val="28"/>
              </w:rPr>
              <w:t xml:space="preserve"> 31 December </w:t>
            </w:r>
            <w:r w:rsidR="00265222" w:rsidRPr="001D534E">
              <w:rPr>
                <w:rFonts w:ascii="Arial" w:hAnsi="Arial" w:cs="Arial"/>
                <w:kern w:val="28"/>
              </w:rPr>
              <w:t>2025</w:t>
            </w:r>
          </w:p>
        </w:tc>
      </w:tr>
      <w:tr w:rsidR="00D336F0" w:rsidRPr="001D534E" w14:paraId="7BFB8599" w14:textId="77777777" w:rsidTr="004F421F">
        <w:tc>
          <w:tcPr>
            <w:tcW w:w="4500" w:type="dxa"/>
            <w:vAlign w:val="bottom"/>
          </w:tcPr>
          <w:p w14:paraId="6401F60D" w14:textId="77777777" w:rsidR="00D336F0" w:rsidRPr="001D534E" w:rsidRDefault="00D336F0" w:rsidP="00A67848">
            <w:pPr>
              <w:spacing w:line="340" w:lineRule="exact"/>
              <w:ind w:left="-36" w:firstLine="36"/>
              <w:jc w:val="thaiDistribute"/>
              <w:rPr>
                <w:rFonts w:ascii="Arial" w:hAnsi="Arial" w:cs="Arial"/>
                <w:kern w:val="28"/>
              </w:rPr>
            </w:pPr>
          </w:p>
        </w:tc>
        <w:tc>
          <w:tcPr>
            <w:tcW w:w="1170" w:type="dxa"/>
          </w:tcPr>
          <w:p w14:paraId="3A494264" w14:textId="77777777" w:rsidR="00D336F0" w:rsidRPr="001D534E" w:rsidRDefault="00D336F0" w:rsidP="00A67848">
            <w:pPr>
              <w:pBdr>
                <w:bottom w:val="single" w:sz="4" w:space="1" w:color="auto"/>
              </w:pBdr>
              <w:spacing w:line="340" w:lineRule="exact"/>
              <w:ind w:left="-36" w:firstLine="18"/>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1</w:t>
            </w:r>
          </w:p>
        </w:tc>
        <w:tc>
          <w:tcPr>
            <w:tcW w:w="1170" w:type="dxa"/>
          </w:tcPr>
          <w:p w14:paraId="2784BEDC" w14:textId="77777777" w:rsidR="00D336F0" w:rsidRPr="001D534E" w:rsidRDefault="00D336F0" w:rsidP="00A67848">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2</w:t>
            </w:r>
          </w:p>
        </w:tc>
        <w:tc>
          <w:tcPr>
            <w:tcW w:w="1170" w:type="dxa"/>
            <w:vAlign w:val="bottom"/>
          </w:tcPr>
          <w:p w14:paraId="2A9AD12B" w14:textId="77777777" w:rsidR="00D336F0" w:rsidRPr="001D534E" w:rsidRDefault="00D336F0" w:rsidP="00A67848">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3</w:t>
            </w:r>
          </w:p>
        </w:tc>
        <w:tc>
          <w:tcPr>
            <w:tcW w:w="1080" w:type="dxa"/>
            <w:vAlign w:val="bottom"/>
          </w:tcPr>
          <w:p w14:paraId="105730E5" w14:textId="77777777" w:rsidR="00D336F0" w:rsidRPr="001D534E" w:rsidRDefault="00D336F0" w:rsidP="00A67848">
            <w:pPr>
              <w:pBdr>
                <w:bottom w:val="single" w:sz="4" w:space="1" w:color="auto"/>
              </w:pBdr>
              <w:spacing w:line="340" w:lineRule="exact"/>
              <w:ind w:left="-36" w:firstLine="36"/>
              <w:jc w:val="center"/>
              <w:rPr>
                <w:rFonts w:ascii="Arial" w:hAnsi="Arial" w:cs="Arial"/>
                <w:kern w:val="28"/>
                <w:cs/>
              </w:rPr>
            </w:pPr>
            <w:r w:rsidRPr="001D534E">
              <w:rPr>
                <w:rFonts w:ascii="Arial" w:hAnsi="Arial" w:cs="Arial"/>
                <w:kern w:val="28"/>
              </w:rPr>
              <w:t>Total</w:t>
            </w:r>
          </w:p>
        </w:tc>
      </w:tr>
      <w:tr w:rsidR="00D336F0" w:rsidRPr="001D534E" w14:paraId="22A1500F" w14:textId="77777777" w:rsidTr="004F421F">
        <w:tc>
          <w:tcPr>
            <w:tcW w:w="4500" w:type="dxa"/>
            <w:vAlign w:val="bottom"/>
          </w:tcPr>
          <w:p w14:paraId="7B413890" w14:textId="77777777" w:rsidR="00D336F0" w:rsidRPr="001D534E" w:rsidRDefault="00D336F0" w:rsidP="00A67848">
            <w:pPr>
              <w:spacing w:line="340" w:lineRule="exact"/>
              <w:ind w:left="-36" w:firstLine="36"/>
              <w:jc w:val="thaiDistribute"/>
              <w:rPr>
                <w:rFonts w:ascii="Arial" w:hAnsi="Arial" w:cs="Arial"/>
                <w:b/>
                <w:bCs/>
                <w:kern w:val="28"/>
              </w:rPr>
            </w:pPr>
            <w:r w:rsidRPr="001D534E">
              <w:rPr>
                <w:rFonts w:ascii="Arial" w:hAnsi="Arial" w:cs="Arial"/>
                <w:b/>
                <w:bCs/>
                <w:kern w:val="28"/>
              </w:rPr>
              <w:t xml:space="preserve">Assets measured at fair value </w:t>
            </w:r>
          </w:p>
        </w:tc>
        <w:tc>
          <w:tcPr>
            <w:tcW w:w="1170" w:type="dxa"/>
          </w:tcPr>
          <w:p w14:paraId="1023E16E" w14:textId="77777777" w:rsidR="00D336F0" w:rsidRPr="001D534E" w:rsidRDefault="00D336F0" w:rsidP="00A67848">
            <w:pPr>
              <w:tabs>
                <w:tab w:val="right" w:pos="1422"/>
              </w:tabs>
              <w:spacing w:line="340" w:lineRule="exact"/>
              <w:ind w:left="-36" w:firstLine="36"/>
              <w:jc w:val="thaiDistribute"/>
              <w:rPr>
                <w:rFonts w:ascii="Arial" w:hAnsi="Arial" w:cs="Arial"/>
                <w:kern w:val="28"/>
              </w:rPr>
            </w:pPr>
          </w:p>
        </w:tc>
        <w:tc>
          <w:tcPr>
            <w:tcW w:w="1170" w:type="dxa"/>
          </w:tcPr>
          <w:p w14:paraId="4B8BE8D7" w14:textId="77777777" w:rsidR="00D336F0" w:rsidRPr="001D534E" w:rsidRDefault="00D336F0" w:rsidP="00A67848">
            <w:pPr>
              <w:tabs>
                <w:tab w:val="right" w:pos="1422"/>
              </w:tabs>
              <w:spacing w:line="340" w:lineRule="exact"/>
              <w:ind w:left="-36" w:firstLine="36"/>
              <w:jc w:val="thaiDistribute"/>
              <w:rPr>
                <w:rFonts w:ascii="Arial" w:hAnsi="Arial" w:cs="Arial"/>
                <w:kern w:val="28"/>
              </w:rPr>
            </w:pPr>
          </w:p>
        </w:tc>
        <w:tc>
          <w:tcPr>
            <w:tcW w:w="1170" w:type="dxa"/>
            <w:vAlign w:val="bottom"/>
          </w:tcPr>
          <w:p w14:paraId="51705C91" w14:textId="77777777" w:rsidR="00D336F0" w:rsidRPr="001D534E" w:rsidRDefault="00D336F0" w:rsidP="00A67848">
            <w:pPr>
              <w:tabs>
                <w:tab w:val="right" w:pos="1422"/>
              </w:tabs>
              <w:spacing w:line="340" w:lineRule="exact"/>
              <w:ind w:left="-36" w:firstLine="36"/>
              <w:jc w:val="thaiDistribute"/>
              <w:rPr>
                <w:rFonts w:ascii="Arial" w:hAnsi="Arial" w:cs="Arial"/>
                <w:kern w:val="28"/>
              </w:rPr>
            </w:pPr>
          </w:p>
        </w:tc>
        <w:tc>
          <w:tcPr>
            <w:tcW w:w="1080" w:type="dxa"/>
            <w:vAlign w:val="bottom"/>
          </w:tcPr>
          <w:p w14:paraId="5E9C060F" w14:textId="77777777" w:rsidR="00D336F0" w:rsidRPr="001D534E" w:rsidRDefault="00D336F0" w:rsidP="00A67848">
            <w:pPr>
              <w:tabs>
                <w:tab w:val="right" w:pos="1422"/>
              </w:tabs>
              <w:spacing w:line="340" w:lineRule="exact"/>
              <w:ind w:left="-36" w:firstLine="36"/>
              <w:jc w:val="thaiDistribute"/>
              <w:rPr>
                <w:rFonts w:ascii="Arial" w:hAnsi="Arial" w:cs="Arial"/>
                <w:kern w:val="28"/>
                <w:cs/>
              </w:rPr>
            </w:pPr>
          </w:p>
        </w:tc>
      </w:tr>
      <w:tr w:rsidR="00C127EA" w:rsidRPr="001D534E" w14:paraId="596CF08B" w14:textId="77777777" w:rsidTr="004F421F">
        <w:trPr>
          <w:trHeight w:val="315"/>
        </w:trPr>
        <w:tc>
          <w:tcPr>
            <w:tcW w:w="4500" w:type="dxa"/>
            <w:vAlign w:val="bottom"/>
          </w:tcPr>
          <w:p w14:paraId="2189046D" w14:textId="77777777" w:rsidR="00C127EA" w:rsidRPr="001D534E" w:rsidRDefault="00C127EA" w:rsidP="00A67848">
            <w:pPr>
              <w:spacing w:line="340" w:lineRule="exact"/>
              <w:ind w:left="-36" w:firstLine="36"/>
              <w:jc w:val="thaiDistribute"/>
              <w:rPr>
                <w:rFonts w:ascii="Arial" w:hAnsi="Arial" w:cs="Arial"/>
                <w:kern w:val="28"/>
              </w:rPr>
            </w:pPr>
            <w:r w:rsidRPr="001D534E">
              <w:rPr>
                <w:rFonts w:ascii="Arial" w:hAnsi="Arial" w:cs="Arial"/>
                <w:kern w:val="28"/>
              </w:rPr>
              <w:t>Financial assets measured at FV</w:t>
            </w:r>
            <w:r w:rsidR="00904033" w:rsidRPr="001D534E">
              <w:rPr>
                <w:rFonts w:ascii="Arial" w:hAnsi="Arial" w:cs="Arial"/>
                <w:kern w:val="28"/>
              </w:rPr>
              <w:t>OCI</w:t>
            </w:r>
            <w:r w:rsidRPr="001D534E">
              <w:rPr>
                <w:rFonts w:ascii="Arial" w:hAnsi="Arial" w:cs="Arial"/>
                <w:kern w:val="28"/>
              </w:rPr>
              <w:t xml:space="preserve"> </w:t>
            </w:r>
          </w:p>
        </w:tc>
        <w:tc>
          <w:tcPr>
            <w:tcW w:w="1170" w:type="dxa"/>
          </w:tcPr>
          <w:p w14:paraId="207B8D2F" w14:textId="77777777" w:rsidR="00C127EA" w:rsidRPr="001D534E" w:rsidRDefault="00C127EA" w:rsidP="00A67848">
            <w:pPr>
              <w:tabs>
                <w:tab w:val="decimal" w:pos="742"/>
              </w:tabs>
              <w:spacing w:line="340" w:lineRule="exact"/>
              <w:rPr>
                <w:rFonts w:ascii="Arial" w:hAnsi="Arial" w:cs="Arial"/>
              </w:rPr>
            </w:pPr>
          </w:p>
        </w:tc>
        <w:tc>
          <w:tcPr>
            <w:tcW w:w="1170" w:type="dxa"/>
          </w:tcPr>
          <w:p w14:paraId="3EE417C5" w14:textId="77777777" w:rsidR="00C127EA" w:rsidRPr="001D534E" w:rsidRDefault="00C127EA" w:rsidP="00A67848">
            <w:pPr>
              <w:tabs>
                <w:tab w:val="decimal" w:pos="742"/>
              </w:tabs>
              <w:spacing w:line="340" w:lineRule="exact"/>
              <w:rPr>
                <w:rFonts w:ascii="Arial" w:hAnsi="Arial" w:cs="Arial"/>
              </w:rPr>
            </w:pPr>
          </w:p>
        </w:tc>
        <w:tc>
          <w:tcPr>
            <w:tcW w:w="1170" w:type="dxa"/>
          </w:tcPr>
          <w:p w14:paraId="4F70B649" w14:textId="77777777" w:rsidR="00C127EA" w:rsidRPr="001D534E" w:rsidRDefault="00C127EA" w:rsidP="00A67848">
            <w:pPr>
              <w:tabs>
                <w:tab w:val="decimal" w:pos="742"/>
              </w:tabs>
              <w:spacing w:line="340" w:lineRule="exact"/>
              <w:rPr>
                <w:rFonts w:ascii="Arial" w:hAnsi="Arial" w:cs="Arial"/>
              </w:rPr>
            </w:pPr>
          </w:p>
        </w:tc>
        <w:tc>
          <w:tcPr>
            <w:tcW w:w="1080" w:type="dxa"/>
          </w:tcPr>
          <w:p w14:paraId="320DE091" w14:textId="77777777" w:rsidR="00C127EA" w:rsidRPr="001D534E" w:rsidRDefault="00C127EA" w:rsidP="00A67848">
            <w:pPr>
              <w:tabs>
                <w:tab w:val="decimal" w:pos="742"/>
              </w:tabs>
              <w:spacing w:line="340" w:lineRule="exact"/>
              <w:rPr>
                <w:rFonts w:ascii="Arial" w:hAnsi="Arial" w:cs="Arial"/>
              </w:rPr>
            </w:pPr>
          </w:p>
        </w:tc>
      </w:tr>
      <w:tr w:rsidR="00601164" w:rsidRPr="001D534E" w14:paraId="2B6A60F4" w14:textId="77777777" w:rsidTr="004F421F">
        <w:trPr>
          <w:trHeight w:val="315"/>
        </w:trPr>
        <w:tc>
          <w:tcPr>
            <w:tcW w:w="4500" w:type="dxa"/>
            <w:vAlign w:val="bottom"/>
          </w:tcPr>
          <w:p w14:paraId="4354E47B" w14:textId="77777777" w:rsidR="00601164" w:rsidRPr="001D534E" w:rsidRDefault="00601164" w:rsidP="00601164">
            <w:pPr>
              <w:spacing w:line="340" w:lineRule="exact"/>
              <w:ind w:left="-36" w:firstLine="201"/>
              <w:jc w:val="thaiDistribute"/>
              <w:rPr>
                <w:rFonts w:ascii="Arial" w:hAnsi="Arial" w:cs="Arial"/>
                <w:kern w:val="28"/>
                <w:cs/>
              </w:rPr>
            </w:pPr>
            <w:r w:rsidRPr="001D534E">
              <w:rPr>
                <w:rFonts w:ascii="Arial" w:hAnsi="Arial" w:cs="Arial"/>
                <w:kern w:val="28"/>
              </w:rPr>
              <w:t>Equity investments</w:t>
            </w:r>
          </w:p>
        </w:tc>
        <w:tc>
          <w:tcPr>
            <w:tcW w:w="1170" w:type="dxa"/>
          </w:tcPr>
          <w:p w14:paraId="2ACE1050" w14:textId="57A93C17" w:rsidR="00601164" w:rsidRPr="001D534E" w:rsidRDefault="00601164" w:rsidP="00601164">
            <w:pPr>
              <w:tabs>
                <w:tab w:val="decimal" w:pos="742"/>
              </w:tabs>
              <w:spacing w:line="340" w:lineRule="exact"/>
              <w:rPr>
                <w:rFonts w:ascii="Arial" w:hAnsi="Arial" w:cs="Arial"/>
              </w:rPr>
            </w:pPr>
            <w:r w:rsidRPr="001D534E">
              <w:rPr>
                <w:rFonts w:ascii="Arial" w:hAnsi="Arial" w:cs="Arial"/>
              </w:rPr>
              <w:t>1</w:t>
            </w:r>
            <w:r w:rsidR="00E75427" w:rsidRPr="001D534E">
              <w:rPr>
                <w:rFonts w:ascii="Arial" w:hAnsi="Arial" w:cs="Arial"/>
              </w:rPr>
              <w:t>2</w:t>
            </w:r>
            <w:r w:rsidRPr="001D534E">
              <w:rPr>
                <w:rFonts w:ascii="Arial" w:hAnsi="Arial" w:cs="Arial"/>
              </w:rPr>
              <w:t>.</w:t>
            </w:r>
            <w:r w:rsidR="00E75427" w:rsidRPr="001D534E">
              <w:rPr>
                <w:rFonts w:ascii="Arial" w:hAnsi="Arial" w:cs="Arial"/>
              </w:rPr>
              <w:t>9</w:t>
            </w:r>
          </w:p>
        </w:tc>
        <w:tc>
          <w:tcPr>
            <w:tcW w:w="1170" w:type="dxa"/>
          </w:tcPr>
          <w:p w14:paraId="3E54876F" w14:textId="6E746F95" w:rsidR="00601164" w:rsidRPr="001D534E" w:rsidRDefault="00601164" w:rsidP="00601164">
            <w:pPr>
              <w:tabs>
                <w:tab w:val="decimal" w:pos="885"/>
              </w:tabs>
              <w:spacing w:line="340" w:lineRule="exact"/>
              <w:rPr>
                <w:rFonts w:ascii="Arial" w:hAnsi="Arial" w:cs="Arial"/>
              </w:rPr>
            </w:pPr>
            <w:r w:rsidRPr="001D534E">
              <w:rPr>
                <w:rFonts w:ascii="Arial" w:hAnsi="Arial" w:cs="Arial"/>
              </w:rPr>
              <w:t>-</w:t>
            </w:r>
          </w:p>
        </w:tc>
        <w:tc>
          <w:tcPr>
            <w:tcW w:w="1170" w:type="dxa"/>
          </w:tcPr>
          <w:p w14:paraId="4BDC73E8" w14:textId="03E98ED5" w:rsidR="00601164" w:rsidRPr="001D534E" w:rsidRDefault="00601164" w:rsidP="00601164">
            <w:pPr>
              <w:tabs>
                <w:tab w:val="decimal" w:pos="742"/>
              </w:tabs>
              <w:spacing w:line="340" w:lineRule="exact"/>
              <w:rPr>
                <w:rFonts w:ascii="Arial" w:hAnsi="Arial" w:cs="Arial"/>
              </w:rPr>
            </w:pPr>
            <w:r w:rsidRPr="001D534E">
              <w:rPr>
                <w:rFonts w:ascii="Arial" w:hAnsi="Arial" w:cs="Arial"/>
              </w:rPr>
              <w:t>-</w:t>
            </w:r>
          </w:p>
        </w:tc>
        <w:tc>
          <w:tcPr>
            <w:tcW w:w="1080" w:type="dxa"/>
          </w:tcPr>
          <w:p w14:paraId="6357692A" w14:textId="29953FC9" w:rsidR="00601164" w:rsidRPr="001D534E" w:rsidRDefault="00601164" w:rsidP="00601164">
            <w:pPr>
              <w:tabs>
                <w:tab w:val="decimal" w:pos="742"/>
              </w:tabs>
              <w:spacing w:line="340" w:lineRule="exact"/>
              <w:rPr>
                <w:rFonts w:ascii="Arial" w:hAnsi="Arial" w:cs="Arial"/>
              </w:rPr>
            </w:pPr>
            <w:r w:rsidRPr="001D534E">
              <w:rPr>
                <w:rFonts w:ascii="Arial" w:hAnsi="Arial" w:cs="Arial"/>
              </w:rPr>
              <w:t>1</w:t>
            </w:r>
            <w:r w:rsidR="00E75427" w:rsidRPr="001D534E">
              <w:rPr>
                <w:rFonts w:ascii="Arial" w:hAnsi="Arial" w:cs="Arial"/>
              </w:rPr>
              <w:t>2</w:t>
            </w:r>
            <w:r w:rsidRPr="001D534E">
              <w:rPr>
                <w:rFonts w:ascii="Arial" w:hAnsi="Arial" w:cs="Arial"/>
              </w:rPr>
              <w:t>.</w:t>
            </w:r>
            <w:r w:rsidR="00E75427" w:rsidRPr="001D534E">
              <w:rPr>
                <w:rFonts w:ascii="Arial" w:hAnsi="Arial" w:cs="Arial"/>
              </w:rPr>
              <w:t>9</w:t>
            </w:r>
          </w:p>
        </w:tc>
      </w:tr>
      <w:tr w:rsidR="00601164" w:rsidRPr="001D534E" w14:paraId="1A0C9A07" w14:textId="77777777" w:rsidTr="004F421F">
        <w:trPr>
          <w:trHeight w:val="315"/>
        </w:trPr>
        <w:tc>
          <w:tcPr>
            <w:tcW w:w="4500" w:type="dxa"/>
            <w:vAlign w:val="bottom"/>
          </w:tcPr>
          <w:p w14:paraId="3F622A9C" w14:textId="4D15DE39" w:rsidR="00601164" w:rsidRPr="001D534E" w:rsidRDefault="00601164" w:rsidP="00601164">
            <w:pPr>
              <w:spacing w:line="340" w:lineRule="exact"/>
              <w:jc w:val="thaiDistribute"/>
              <w:rPr>
                <w:rFonts w:ascii="Arial" w:hAnsi="Arial" w:cs="Arial"/>
                <w:kern w:val="28"/>
              </w:rPr>
            </w:pPr>
            <w:r w:rsidRPr="001D534E">
              <w:rPr>
                <w:rFonts w:ascii="Arial" w:hAnsi="Arial" w:cs="Arial"/>
                <w:kern w:val="28"/>
              </w:rPr>
              <w:t>Financial assets measured at FVTPL</w:t>
            </w:r>
          </w:p>
        </w:tc>
        <w:tc>
          <w:tcPr>
            <w:tcW w:w="1170" w:type="dxa"/>
          </w:tcPr>
          <w:p w14:paraId="3409740C" w14:textId="77777777" w:rsidR="00601164" w:rsidRPr="001D534E" w:rsidRDefault="00601164" w:rsidP="00601164">
            <w:pPr>
              <w:tabs>
                <w:tab w:val="decimal" w:pos="742"/>
              </w:tabs>
              <w:spacing w:line="340" w:lineRule="exact"/>
              <w:rPr>
                <w:rFonts w:ascii="Arial" w:hAnsi="Arial" w:cs="Arial"/>
              </w:rPr>
            </w:pPr>
          </w:p>
        </w:tc>
        <w:tc>
          <w:tcPr>
            <w:tcW w:w="1170" w:type="dxa"/>
          </w:tcPr>
          <w:p w14:paraId="69B5ADE0" w14:textId="77777777" w:rsidR="00601164" w:rsidRPr="001D534E" w:rsidRDefault="00601164" w:rsidP="00601164">
            <w:pPr>
              <w:tabs>
                <w:tab w:val="decimal" w:pos="885"/>
              </w:tabs>
              <w:spacing w:line="340" w:lineRule="exact"/>
              <w:rPr>
                <w:rFonts w:ascii="Arial" w:hAnsi="Arial" w:cs="Arial"/>
              </w:rPr>
            </w:pPr>
          </w:p>
        </w:tc>
        <w:tc>
          <w:tcPr>
            <w:tcW w:w="1170" w:type="dxa"/>
          </w:tcPr>
          <w:p w14:paraId="79DC4915" w14:textId="77777777" w:rsidR="00601164" w:rsidRPr="001D534E" w:rsidRDefault="00601164" w:rsidP="00601164">
            <w:pPr>
              <w:tabs>
                <w:tab w:val="decimal" w:pos="742"/>
              </w:tabs>
              <w:spacing w:line="340" w:lineRule="exact"/>
              <w:rPr>
                <w:rFonts w:ascii="Arial" w:hAnsi="Arial" w:cs="Arial"/>
              </w:rPr>
            </w:pPr>
          </w:p>
        </w:tc>
        <w:tc>
          <w:tcPr>
            <w:tcW w:w="1080" w:type="dxa"/>
          </w:tcPr>
          <w:p w14:paraId="12EC9B40" w14:textId="77777777" w:rsidR="00601164" w:rsidRPr="001D534E" w:rsidRDefault="00601164" w:rsidP="00601164">
            <w:pPr>
              <w:tabs>
                <w:tab w:val="decimal" w:pos="742"/>
              </w:tabs>
              <w:spacing w:line="340" w:lineRule="exact"/>
              <w:rPr>
                <w:rFonts w:ascii="Arial" w:hAnsi="Arial" w:cs="Arial"/>
              </w:rPr>
            </w:pPr>
          </w:p>
        </w:tc>
      </w:tr>
      <w:tr w:rsidR="00601164" w:rsidRPr="001D534E" w14:paraId="4E2DF2E5" w14:textId="77777777" w:rsidTr="004F421F">
        <w:trPr>
          <w:trHeight w:val="315"/>
        </w:trPr>
        <w:tc>
          <w:tcPr>
            <w:tcW w:w="4500" w:type="dxa"/>
            <w:vAlign w:val="bottom"/>
          </w:tcPr>
          <w:p w14:paraId="5F5683C4" w14:textId="1F454BBF" w:rsidR="00601164" w:rsidRPr="001D534E" w:rsidRDefault="00601164" w:rsidP="00601164">
            <w:pPr>
              <w:spacing w:line="340" w:lineRule="exact"/>
              <w:ind w:left="-36" w:firstLine="201"/>
              <w:jc w:val="thaiDistribute"/>
              <w:rPr>
                <w:rFonts w:ascii="Arial" w:hAnsi="Arial" w:cstheme="minorBidi"/>
                <w:kern w:val="28"/>
                <w:lang w:val="en-US"/>
              </w:rPr>
            </w:pPr>
            <w:r w:rsidRPr="001D534E">
              <w:rPr>
                <w:rFonts w:ascii="Arial" w:hAnsi="Arial" w:cs="Arial"/>
                <w:kern w:val="28"/>
              </w:rPr>
              <w:t>Investment units</w:t>
            </w:r>
          </w:p>
        </w:tc>
        <w:tc>
          <w:tcPr>
            <w:tcW w:w="1170" w:type="dxa"/>
          </w:tcPr>
          <w:p w14:paraId="1509DE82" w14:textId="0E4C6D5E" w:rsidR="00601164" w:rsidRPr="001D534E" w:rsidRDefault="00601164" w:rsidP="00601164">
            <w:pPr>
              <w:tabs>
                <w:tab w:val="decimal" w:pos="742"/>
              </w:tabs>
              <w:spacing w:line="340" w:lineRule="exact"/>
              <w:rPr>
                <w:rFonts w:ascii="Arial" w:hAnsi="Arial" w:cs="Browallia New"/>
                <w:szCs w:val="25"/>
                <w:lang w:val="en-US"/>
              </w:rPr>
            </w:pPr>
            <w:r w:rsidRPr="001D534E">
              <w:rPr>
                <w:rFonts w:ascii="Arial" w:hAnsi="Arial" w:cs="Arial"/>
              </w:rPr>
              <w:t xml:space="preserve">               -</w:t>
            </w:r>
          </w:p>
        </w:tc>
        <w:tc>
          <w:tcPr>
            <w:tcW w:w="1170" w:type="dxa"/>
          </w:tcPr>
          <w:p w14:paraId="36A9CEB5" w14:textId="17AF1CF7" w:rsidR="00601164" w:rsidRPr="001D534E" w:rsidRDefault="00601164" w:rsidP="00601164">
            <w:pPr>
              <w:tabs>
                <w:tab w:val="decimal" w:pos="742"/>
              </w:tabs>
              <w:spacing w:line="340" w:lineRule="exact"/>
              <w:rPr>
                <w:rFonts w:ascii="Arial" w:hAnsi="Arial" w:cs="Arial"/>
                <w:strike/>
              </w:rPr>
            </w:pPr>
            <w:r w:rsidRPr="001D534E">
              <w:rPr>
                <w:rFonts w:ascii="Arial" w:hAnsi="Arial" w:cs="Arial"/>
              </w:rPr>
              <w:t>1</w:t>
            </w:r>
            <w:r w:rsidR="00920ECE" w:rsidRPr="001D534E">
              <w:rPr>
                <w:rFonts w:ascii="Arial" w:hAnsi="Arial" w:cs="Arial"/>
              </w:rPr>
              <w:t>4.7</w:t>
            </w:r>
          </w:p>
        </w:tc>
        <w:tc>
          <w:tcPr>
            <w:tcW w:w="1170" w:type="dxa"/>
          </w:tcPr>
          <w:p w14:paraId="2B6BD969" w14:textId="6A16046E" w:rsidR="00601164" w:rsidRPr="001D534E" w:rsidRDefault="00601164" w:rsidP="00601164">
            <w:pPr>
              <w:tabs>
                <w:tab w:val="decimal" w:pos="742"/>
              </w:tabs>
              <w:spacing w:line="340" w:lineRule="exact"/>
              <w:rPr>
                <w:rFonts w:ascii="Arial" w:hAnsi="Arial" w:cs="Arial"/>
              </w:rPr>
            </w:pPr>
            <w:r w:rsidRPr="001D534E">
              <w:rPr>
                <w:rFonts w:ascii="Arial" w:hAnsi="Arial" w:cs="Arial"/>
              </w:rPr>
              <w:t>-</w:t>
            </w:r>
          </w:p>
        </w:tc>
        <w:tc>
          <w:tcPr>
            <w:tcW w:w="1080" w:type="dxa"/>
          </w:tcPr>
          <w:p w14:paraId="63805AF2" w14:textId="137234F2" w:rsidR="00601164" w:rsidRPr="001D534E" w:rsidRDefault="00601164" w:rsidP="00601164">
            <w:pPr>
              <w:tabs>
                <w:tab w:val="decimal" w:pos="742"/>
              </w:tabs>
              <w:spacing w:line="340" w:lineRule="exact"/>
              <w:rPr>
                <w:rFonts w:ascii="Arial" w:hAnsi="Arial" w:cs="Arial"/>
              </w:rPr>
            </w:pPr>
            <w:r w:rsidRPr="001D534E">
              <w:rPr>
                <w:rFonts w:ascii="Arial" w:hAnsi="Arial" w:cs="Arial"/>
              </w:rPr>
              <w:t>1</w:t>
            </w:r>
            <w:r w:rsidR="0078120F" w:rsidRPr="001D534E">
              <w:rPr>
                <w:rFonts w:ascii="Arial" w:hAnsi="Arial" w:cs="Arial"/>
              </w:rPr>
              <w:t>4</w:t>
            </w:r>
            <w:r w:rsidRPr="001D534E">
              <w:rPr>
                <w:rFonts w:ascii="Arial" w:hAnsi="Arial" w:cs="Arial"/>
              </w:rPr>
              <w:t>.</w:t>
            </w:r>
            <w:r w:rsidR="0078120F" w:rsidRPr="001D534E">
              <w:rPr>
                <w:rFonts w:ascii="Arial" w:hAnsi="Arial" w:cs="Arial"/>
              </w:rPr>
              <w:t>7</w:t>
            </w:r>
          </w:p>
        </w:tc>
      </w:tr>
      <w:tr w:rsidR="00601164" w:rsidRPr="001D534E" w14:paraId="541E83CC" w14:textId="77777777" w:rsidTr="004F421F">
        <w:trPr>
          <w:trHeight w:val="360"/>
        </w:trPr>
        <w:tc>
          <w:tcPr>
            <w:tcW w:w="4500" w:type="dxa"/>
            <w:vAlign w:val="bottom"/>
          </w:tcPr>
          <w:p w14:paraId="2B162B50" w14:textId="54D6E6D8" w:rsidR="00601164" w:rsidRPr="001D534E" w:rsidRDefault="00601164" w:rsidP="00601164">
            <w:pPr>
              <w:spacing w:line="34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0C885829" w14:textId="77777777" w:rsidR="00601164" w:rsidRPr="001D534E" w:rsidRDefault="00601164" w:rsidP="00601164">
            <w:pPr>
              <w:tabs>
                <w:tab w:val="decimal" w:pos="742"/>
              </w:tabs>
              <w:spacing w:line="340" w:lineRule="exact"/>
              <w:rPr>
                <w:rFonts w:ascii="Arial" w:hAnsi="Arial" w:cs="Arial"/>
              </w:rPr>
            </w:pPr>
          </w:p>
        </w:tc>
        <w:tc>
          <w:tcPr>
            <w:tcW w:w="1170" w:type="dxa"/>
          </w:tcPr>
          <w:p w14:paraId="65AAC3EE" w14:textId="77777777" w:rsidR="00601164" w:rsidRPr="001D534E" w:rsidRDefault="00601164" w:rsidP="00601164">
            <w:pPr>
              <w:tabs>
                <w:tab w:val="decimal" w:pos="742"/>
              </w:tabs>
              <w:spacing w:line="340" w:lineRule="exact"/>
              <w:rPr>
                <w:rFonts w:ascii="Arial" w:hAnsi="Arial" w:cs="Arial"/>
              </w:rPr>
            </w:pPr>
          </w:p>
        </w:tc>
        <w:tc>
          <w:tcPr>
            <w:tcW w:w="1170" w:type="dxa"/>
          </w:tcPr>
          <w:p w14:paraId="632B73A6" w14:textId="77777777" w:rsidR="00601164" w:rsidRPr="001D534E" w:rsidRDefault="00601164" w:rsidP="00601164">
            <w:pPr>
              <w:tabs>
                <w:tab w:val="decimal" w:pos="742"/>
              </w:tabs>
              <w:spacing w:line="340" w:lineRule="exact"/>
              <w:rPr>
                <w:rFonts w:ascii="Arial" w:hAnsi="Arial" w:cs="Arial"/>
              </w:rPr>
            </w:pPr>
          </w:p>
        </w:tc>
        <w:tc>
          <w:tcPr>
            <w:tcW w:w="1080" w:type="dxa"/>
          </w:tcPr>
          <w:p w14:paraId="1500A09E" w14:textId="77777777" w:rsidR="00601164" w:rsidRPr="001D534E" w:rsidRDefault="00601164" w:rsidP="00601164">
            <w:pPr>
              <w:tabs>
                <w:tab w:val="decimal" w:pos="742"/>
              </w:tabs>
              <w:spacing w:line="340" w:lineRule="exact"/>
              <w:rPr>
                <w:rFonts w:ascii="Arial" w:hAnsi="Arial" w:cs="Arial"/>
              </w:rPr>
            </w:pPr>
          </w:p>
        </w:tc>
      </w:tr>
      <w:tr w:rsidR="00601164" w:rsidRPr="001D534E" w14:paraId="600CE425" w14:textId="77777777" w:rsidTr="004F421F">
        <w:trPr>
          <w:trHeight w:val="360"/>
        </w:trPr>
        <w:tc>
          <w:tcPr>
            <w:tcW w:w="4500" w:type="dxa"/>
            <w:vAlign w:val="bottom"/>
          </w:tcPr>
          <w:p w14:paraId="31B2FE01" w14:textId="116F7E94" w:rsidR="00601164" w:rsidRPr="001D534E" w:rsidRDefault="00601164" w:rsidP="00601164">
            <w:pPr>
              <w:spacing w:line="34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3AC73E7C" w14:textId="5940FD0A" w:rsidR="00601164" w:rsidRPr="001D534E" w:rsidRDefault="00601164" w:rsidP="00601164">
            <w:pPr>
              <w:tabs>
                <w:tab w:val="decimal" w:pos="885"/>
              </w:tabs>
              <w:spacing w:line="340" w:lineRule="exact"/>
              <w:rPr>
                <w:rFonts w:ascii="Arial" w:hAnsi="Arial" w:cs="Arial"/>
              </w:rPr>
            </w:pPr>
            <w:r w:rsidRPr="001D534E">
              <w:rPr>
                <w:rFonts w:ascii="Arial" w:hAnsi="Arial" w:cs="Arial"/>
              </w:rPr>
              <w:t>-</w:t>
            </w:r>
          </w:p>
        </w:tc>
        <w:tc>
          <w:tcPr>
            <w:tcW w:w="1170" w:type="dxa"/>
          </w:tcPr>
          <w:p w14:paraId="08B4F7E3" w14:textId="5EF79F8A" w:rsidR="00601164" w:rsidRPr="001D534E" w:rsidRDefault="00F5716A" w:rsidP="00601164">
            <w:pPr>
              <w:tabs>
                <w:tab w:val="decimal" w:pos="742"/>
              </w:tabs>
              <w:spacing w:line="340" w:lineRule="exact"/>
              <w:rPr>
                <w:rFonts w:ascii="Arial" w:hAnsi="Arial" w:cs="Arial"/>
              </w:rPr>
            </w:pPr>
            <w:r w:rsidRPr="001D534E">
              <w:rPr>
                <w:rFonts w:ascii="Arial" w:hAnsi="Arial" w:cs="Arial"/>
              </w:rPr>
              <w:t>1.8</w:t>
            </w:r>
          </w:p>
        </w:tc>
        <w:tc>
          <w:tcPr>
            <w:tcW w:w="1170" w:type="dxa"/>
          </w:tcPr>
          <w:p w14:paraId="219674F7" w14:textId="621030FD" w:rsidR="00601164" w:rsidRPr="001D534E" w:rsidRDefault="00601164" w:rsidP="00601164">
            <w:pPr>
              <w:tabs>
                <w:tab w:val="decimal" w:pos="742"/>
              </w:tabs>
              <w:spacing w:line="340" w:lineRule="exact"/>
              <w:rPr>
                <w:rFonts w:ascii="Arial" w:hAnsi="Arial" w:cs="Arial"/>
              </w:rPr>
            </w:pPr>
            <w:r w:rsidRPr="001D534E">
              <w:rPr>
                <w:rFonts w:ascii="Arial" w:hAnsi="Arial" w:cs="Arial"/>
              </w:rPr>
              <w:t>-</w:t>
            </w:r>
          </w:p>
        </w:tc>
        <w:tc>
          <w:tcPr>
            <w:tcW w:w="1080" w:type="dxa"/>
          </w:tcPr>
          <w:p w14:paraId="2411F5BC" w14:textId="25719739" w:rsidR="00601164" w:rsidRPr="001D534E" w:rsidRDefault="00DA57DE" w:rsidP="00601164">
            <w:pPr>
              <w:tabs>
                <w:tab w:val="decimal" w:pos="742"/>
              </w:tabs>
              <w:spacing w:line="340" w:lineRule="exact"/>
              <w:rPr>
                <w:rFonts w:ascii="Arial" w:hAnsi="Arial" w:cs="Arial"/>
              </w:rPr>
            </w:pPr>
            <w:r>
              <w:rPr>
                <w:rFonts w:ascii="Arial" w:hAnsi="Arial" w:cs="Arial"/>
              </w:rPr>
              <w:t>1.8</w:t>
            </w:r>
          </w:p>
        </w:tc>
      </w:tr>
      <w:tr w:rsidR="00601164" w:rsidRPr="001D534E" w14:paraId="3539A29C" w14:textId="77777777" w:rsidTr="004F421F">
        <w:trPr>
          <w:trHeight w:val="360"/>
        </w:trPr>
        <w:tc>
          <w:tcPr>
            <w:tcW w:w="4500" w:type="dxa"/>
            <w:vAlign w:val="bottom"/>
          </w:tcPr>
          <w:p w14:paraId="699937C8" w14:textId="77777777" w:rsidR="00601164" w:rsidRPr="001D534E" w:rsidRDefault="00601164" w:rsidP="00601164">
            <w:pPr>
              <w:spacing w:line="340" w:lineRule="exact"/>
              <w:jc w:val="thaiDistribute"/>
              <w:rPr>
                <w:rFonts w:ascii="Arial" w:hAnsi="Arial" w:cs="Arial"/>
                <w:kern w:val="28"/>
              </w:rPr>
            </w:pPr>
            <w:r w:rsidRPr="001D534E">
              <w:rPr>
                <w:rFonts w:ascii="Arial" w:hAnsi="Arial" w:cs="Arial"/>
                <w:kern w:val="28"/>
              </w:rPr>
              <w:t>Land</w:t>
            </w:r>
          </w:p>
        </w:tc>
        <w:tc>
          <w:tcPr>
            <w:tcW w:w="1170" w:type="dxa"/>
          </w:tcPr>
          <w:p w14:paraId="35FDD36A" w14:textId="4C2FEAB1" w:rsidR="00601164" w:rsidRPr="001D534E" w:rsidRDefault="00601164" w:rsidP="00601164">
            <w:pPr>
              <w:tabs>
                <w:tab w:val="decimal" w:pos="885"/>
              </w:tabs>
              <w:spacing w:line="340" w:lineRule="exact"/>
              <w:rPr>
                <w:rFonts w:ascii="Arial" w:hAnsi="Arial" w:cs="Arial"/>
              </w:rPr>
            </w:pPr>
            <w:r w:rsidRPr="001D534E">
              <w:rPr>
                <w:rFonts w:ascii="Arial" w:hAnsi="Arial" w:cs="Arial"/>
              </w:rPr>
              <w:t>-</w:t>
            </w:r>
          </w:p>
        </w:tc>
        <w:tc>
          <w:tcPr>
            <w:tcW w:w="1170" w:type="dxa"/>
          </w:tcPr>
          <w:p w14:paraId="65A46897" w14:textId="654B62E3" w:rsidR="00601164" w:rsidRPr="001D534E" w:rsidRDefault="00601164" w:rsidP="00601164">
            <w:pPr>
              <w:tabs>
                <w:tab w:val="decimal" w:pos="742"/>
              </w:tabs>
              <w:spacing w:line="340" w:lineRule="exact"/>
              <w:rPr>
                <w:rFonts w:ascii="Arial" w:hAnsi="Arial" w:cs="Arial"/>
              </w:rPr>
            </w:pPr>
            <w:r w:rsidRPr="001D534E">
              <w:rPr>
                <w:rFonts w:ascii="Arial" w:hAnsi="Arial" w:cs="Arial"/>
              </w:rPr>
              <w:t>826.3</w:t>
            </w:r>
          </w:p>
        </w:tc>
        <w:tc>
          <w:tcPr>
            <w:tcW w:w="1170" w:type="dxa"/>
          </w:tcPr>
          <w:p w14:paraId="6F4D55F3" w14:textId="181D8F76" w:rsidR="00601164" w:rsidRPr="001D534E" w:rsidRDefault="00601164" w:rsidP="00601164">
            <w:pPr>
              <w:tabs>
                <w:tab w:val="decimal" w:pos="742"/>
              </w:tabs>
              <w:spacing w:line="340" w:lineRule="exact"/>
              <w:rPr>
                <w:rFonts w:ascii="Arial" w:hAnsi="Arial" w:cs="Arial"/>
              </w:rPr>
            </w:pPr>
            <w:r w:rsidRPr="001D534E">
              <w:rPr>
                <w:rFonts w:ascii="Arial" w:hAnsi="Arial" w:cs="Arial"/>
              </w:rPr>
              <w:t>-</w:t>
            </w:r>
          </w:p>
        </w:tc>
        <w:tc>
          <w:tcPr>
            <w:tcW w:w="1080" w:type="dxa"/>
          </w:tcPr>
          <w:p w14:paraId="04E7371A" w14:textId="4115520C" w:rsidR="00601164" w:rsidRPr="001D534E" w:rsidRDefault="00601164" w:rsidP="00601164">
            <w:pPr>
              <w:tabs>
                <w:tab w:val="decimal" w:pos="742"/>
              </w:tabs>
              <w:spacing w:line="340" w:lineRule="exact"/>
              <w:rPr>
                <w:rFonts w:ascii="Arial" w:hAnsi="Arial" w:cs="Arial"/>
              </w:rPr>
            </w:pPr>
            <w:r w:rsidRPr="001D534E">
              <w:rPr>
                <w:rFonts w:ascii="Arial" w:hAnsi="Arial" w:cs="Arial"/>
              </w:rPr>
              <w:t>826.3</w:t>
            </w:r>
          </w:p>
        </w:tc>
      </w:tr>
      <w:tr w:rsidR="00601164" w:rsidRPr="001D534E" w14:paraId="4F6DA8C5" w14:textId="77777777" w:rsidTr="004F421F">
        <w:trPr>
          <w:trHeight w:val="80"/>
        </w:trPr>
        <w:tc>
          <w:tcPr>
            <w:tcW w:w="4500" w:type="dxa"/>
            <w:vAlign w:val="bottom"/>
          </w:tcPr>
          <w:p w14:paraId="7F1FFD0E" w14:textId="77777777" w:rsidR="00601164" w:rsidRPr="001D534E" w:rsidRDefault="00601164" w:rsidP="00601164">
            <w:pPr>
              <w:spacing w:line="340" w:lineRule="exact"/>
              <w:jc w:val="thaiDistribute"/>
              <w:rPr>
                <w:rFonts w:ascii="Arial" w:hAnsi="Arial" w:cs="Arial"/>
                <w:b/>
                <w:bCs/>
                <w:kern w:val="28"/>
              </w:rPr>
            </w:pPr>
            <w:r w:rsidRPr="001D534E">
              <w:rPr>
                <w:rFonts w:ascii="Arial" w:hAnsi="Arial" w:cs="Arial"/>
                <w:b/>
                <w:bCs/>
                <w:kern w:val="28"/>
              </w:rPr>
              <w:t>Liabilities measured at fair value</w:t>
            </w:r>
          </w:p>
        </w:tc>
        <w:tc>
          <w:tcPr>
            <w:tcW w:w="1170" w:type="dxa"/>
          </w:tcPr>
          <w:p w14:paraId="093BFFBF" w14:textId="77777777" w:rsidR="00601164" w:rsidRPr="001D534E" w:rsidRDefault="00601164" w:rsidP="00601164">
            <w:pPr>
              <w:tabs>
                <w:tab w:val="decimal" w:pos="885"/>
              </w:tabs>
              <w:spacing w:line="340" w:lineRule="exact"/>
              <w:rPr>
                <w:rFonts w:ascii="Arial" w:hAnsi="Arial" w:cs="Arial"/>
              </w:rPr>
            </w:pPr>
          </w:p>
        </w:tc>
        <w:tc>
          <w:tcPr>
            <w:tcW w:w="1170" w:type="dxa"/>
          </w:tcPr>
          <w:p w14:paraId="5DCEE706" w14:textId="77777777" w:rsidR="00601164" w:rsidRPr="001D534E" w:rsidRDefault="00601164" w:rsidP="00601164">
            <w:pPr>
              <w:tabs>
                <w:tab w:val="decimal" w:pos="742"/>
              </w:tabs>
              <w:spacing w:line="340" w:lineRule="exact"/>
              <w:rPr>
                <w:rFonts w:ascii="Arial" w:hAnsi="Arial" w:cs="Arial"/>
              </w:rPr>
            </w:pPr>
          </w:p>
        </w:tc>
        <w:tc>
          <w:tcPr>
            <w:tcW w:w="1170" w:type="dxa"/>
          </w:tcPr>
          <w:p w14:paraId="6581CA90" w14:textId="77777777" w:rsidR="00601164" w:rsidRPr="001D534E" w:rsidRDefault="00601164" w:rsidP="00601164">
            <w:pPr>
              <w:tabs>
                <w:tab w:val="decimal" w:pos="742"/>
              </w:tabs>
              <w:spacing w:line="340" w:lineRule="exact"/>
              <w:rPr>
                <w:rFonts w:ascii="Arial" w:hAnsi="Arial" w:cs="Arial"/>
              </w:rPr>
            </w:pPr>
          </w:p>
        </w:tc>
        <w:tc>
          <w:tcPr>
            <w:tcW w:w="1080" w:type="dxa"/>
          </w:tcPr>
          <w:p w14:paraId="3F44DA0B" w14:textId="77777777" w:rsidR="00601164" w:rsidRPr="001D534E" w:rsidRDefault="00601164" w:rsidP="00601164">
            <w:pPr>
              <w:tabs>
                <w:tab w:val="decimal" w:pos="742"/>
              </w:tabs>
              <w:spacing w:line="340" w:lineRule="exact"/>
              <w:rPr>
                <w:rFonts w:ascii="Arial" w:hAnsi="Arial" w:cs="Arial"/>
              </w:rPr>
            </w:pPr>
          </w:p>
        </w:tc>
      </w:tr>
      <w:tr w:rsidR="00601164" w:rsidRPr="001D534E" w14:paraId="3BACDD59" w14:textId="77777777" w:rsidTr="004F421F">
        <w:trPr>
          <w:trHeight w:val="80"/>
        </w:trPr>
        <w:tc>
          <w:tcPr>
            <w:tcW w:w="4500" w:type="dxa"/>
            <w:vAlign w:val="bottom"/>
          </w:tcPr>
          <w:p w14:paraId="3CF06010" w14:textId="77777777" w:rsidR="00601164" w:rsidRPr="001D534E" w:rsidRDefault="00601164" w:rsidP="00601164">
            <w:pPr>
              <w:spacing w:line="34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6CA21F20" w14:textId="77777777" w:rsidR="00601164" w:rsidRPr="001D534E" w:rsidRDefault="00601164" w:rsidP="00601164">
            <w:pPr>
              <w:tabs>
                <w:tab w:val="decimal" w:pos="885"/>
              </w:tabs>
              <w:spacing w:line="340" w:lineRule="exact"/>
              <w:rPr>
                <w:rFonts w:ascii="Arial" w:hAnsi="Arial" w:cs="Arial"/>
              </w:rPr>
            </w:pPr>
          </w:p>
        </w:tc>
        <w:tc>
          <w:tcPr>
            <w:tcW w:w="1170" w:type="dxa"/>
          </w:tcPr>
          <w:p w14:paraId="2290FC3F" w14:textId="77777777" w:rsidR="00601164" w:rsidRPr="001D534E" w:rsidRDefault="00601164" w:rsidP="00601164">
            <w:pPr>
              <w:tabs>
                <w:tab w:val="decimal" w:pos="742"/>
              </w:tabs>
              <w:spacing w:line="340" w:lineRule="exact"/>
              <w:rPr>
                <w:rFonts w:ascii="Arial" w:hAnsi="Arial" w:cs="Arial"/>
              </w:rPr>
            </w:pPr>
          </w:p>
        </w:tc>
        <w:tc>
          <w:tcPr>
            <w:tcW w:w="1170" w:type="dxa"/>
          </w:tcPr>
          <w:p w14:paraId="2F29CCD6" w14:textId="77777777" w:rsidR="00601164" w:rsidRPr="001D534E" w:rsidRDefault="00601164" w:rsidP="00601164">
            <w:pPr>
              <w:tabs>
                <w:tab w:val="decimal" w:pos="742"/>
              </w:tabs>
              <w:spacing w:line="340" w:lineRule="exact"/>
              <w:rPr>
                <w:rFonts w:ascii="Arial" w:hAnsi="Arial" w:cs="Arial"/>
              </w:rPr>
            </w:pPr>
          </w:p>
        </w:tc>
        <w:tc>
          <w:tcPr>
            <w:tcW w:w="1080" w:type="dxa"/>
          </w:tcPr>
          <w:p w14:paraId="71A4004F" w14:textId="77777777" w:rsidR="00601164" w:rsidRPr="001D534E" w:rsidRDefault="00601164" w:rsidP="00601164">
            <w:pPr>
              <w:tabs>
                <w:tab w:val="decimal" w:pos="742"/>
              </w:tabs>
              <w:spacing w:line="340" w:lineRule="exact"/>
              <w:rPr>
                <w:rFonts w:ascii="Arial" w:hAnsi="Arial" w:cs="Arial"/>
              </w:rPr>
            </w:pPr>
          </w:p>
        </w:tc>
      </w:tr>
      <w:tr w:rsidR="00601164" w:rsidRPr="001D534E" w14:paraId="49B184FE" w14:textId="77777777" w:rsidTr="004F421F">
        <w:trPr>
          <w:trHeight w:val="80"/>
        </w:trPr>
        <w:tc>
          <w:tcPr>
            <w:tcW w:w="4500" w:type="dxa"/>
            <w:vAlign w:val="bottom"/>
          </w:tcPr>
          <w:p w14:paraId="71B4628A" w14:textId="77777777" w:rsidR="00601164" w:rsidRPr="001D534E" w:rsidRDefault="00601164" w:rsidP="00601164">
            <w:pPr>
              <w:spacing w:line="34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303545B7" w14:textId="69F96854" w:rsidR="00601164" w:rsidRPr="001D534E" w:rsidRDefault="00601164" w:rsidP="00601164">
            <w:pPr>
              <w:tabs>
                <w:tab w:val="decimal" w:pos="885"/>
              </w:tabs>
              <w:spacing w:line="340" w:lineRule="exact"/>
              <w:rPr>
                <w:rFonts w:ascii="Arial" w:hAnsi="Arial" w:cs="Arial"/>
              </w:rPr>
            </w:pPr>
            <w:r w:rsidRPr="001D534E">
              <w:rPr>
                <w:rFonts w:ascii="Arial" w:hAnsi="Arial" w:cs="Arial"/>
              </w:rPr>
              <w:t>-</w:t>
            </w:r>
          </w:p>
        </w:tc>
        <w:tc>
          <w:tcPr>
            <w:tcW w:w="1170" w:type="dxa"/>
          </w:tcPr>
          <w:p w14:paraId="06C04172" w14:textId="0D22E755" w:rsidR="00601164" w:rsidRPr="001D534E" w:rsidRDefault="00203F5D" w:rsidP="00601164">
            <w:pPr>
              <w:tabs>
                <w:tab w:val="decimal" w:pos="742"/>
              </w:tabs>
              <w:spacing w:line="340" w:lineRule="exact"/>
              <w:rPr>
                <w:rFonts w:ascii="Arial" w:hAnsi="Arial" w:cs="Arial"/>
              </w:rPr>
            </w:pPr>
            <w:r w:rsidRPr="001D534E">
              <w:rPr>
                <w:rFonts w:ascii="Arial" w:hAnsi="Arial" w:cs="Arial"/>
              </w:rPr>
              <w:t>8</w:t>
            </w:r>
            <w:r w:rsidR="00601164" w:rsidRPr="001D534E">
              <w:rPr>
                <w:rFonts w:ascii="Arial" w:hAnsi="Arial" w:cs="Arial"/>
              </w:rPr>
              <w:t>.</w:t>
            </w:r>
            <w:r w:rsidRPr="001D534E">
              <w:rPr>
                <w:rFonts w:ascii="Arial" w:hAnsi="Arial" w:cs="Arial"/>
              </w:rPr>
              <w:t>5</w:t>
            </w:r>
          </w:p>
        </w:tc>
        <w:tc>
          <w:tcPr>
            <w:tcW w:w="1170" w:type="dxa"/>
          </w:tcPr>
          <w:p w14:paraId="189B5C3A" w14:textId="2CAEDD66" w:rsidR="00601164" w:rsidRPr="001D534E" w:rsidRDefault="00601164" w:rsidP="00601164">
            <w:pPr>
              <w:tabs>
                <w:tab w:val="decimal" w:pos="742"/>
              </w:tabs>
              <w:spacing w:line="340" w:lineRule="exact"/>
              <w:rPr>
                <w:rFonts w:ascii="Arial" w:hAnsi="Arial" w:cs="Arial"/>
              </w:rPr>
            </w:pPr>
            <w:r w:rsidRPr="001D534E">
              <w:rPr>
                <w:rFonts w:ascii="Arial" w:hAnsi="Arial" w:cs="Arial"/>
              </w:rPr>
              <w:t>-</w:t>
            </w:r>
          </w:p>
        </w:tc>
        <w:tc>
          <w:tcPr>
            <w:tcW w:w="1080" w:type="dxa"/>
          </w:tcPr>
          <w:p w14:paraId="1B2DDE30" w14:textId="53A8E749" w:rsidR="00601164" w:rsidRPr="001D534E" w:rsidRDefault="00203F5D" w:rsidP="00601164">
            <w:pPr>
              <w:tabs>
                <w:tab w:val="decimal" w:pos="742"/>
              </w:tabs>
              <w:spacing w:line="340" w:lineRule="exact"/>
              <w:rPr>
                <w:rFonts w:ascii="Arial" w:hAnsi="Arial" w:cs="Arial"/>
              </w:rPr>
            </w:pPr>
            <w:r w:rsidRPr="001D534E">
              <w:rPr>
                <w:rFonts w:ascii="Arial" w:hAnsi="Arial" w:cs="Arial"/>
              </w:rPr>
              <w:t>8</w:t>
            </w:r>
            <w:r w:rsidR="00601164" w:rsidRPr="001D534E">
              <w:rPr>
                <w:rFonts w:ascii="Arial" w:hAnsi="Arial" w:cs="Arial"/>
              </w:rPr>
              <w:t>.</w:t>
            </w:r>
            <w:r w:rsidRPr="001D534E">
              <w:rPr>
                <w:rFonts w:ascii="Arial" w:hAnsi="Arial" w:cs="Arial"/>
              </w:rPr>
              <w:t>5</w:t>
            </w:r>
          </w:p>
        </w:tc>
      </w:tr>
      <w:tr w:rsidR="00A6484F" w:rsidRPr="001D534E" w14:paraId="29FC8A64" w14:textId="77777777" w:rsidTr="00A6484F">
        <w:tc>
          <w:tcPr>
            <w:tcW w:w="9090" w:type="dxa"/>
            <w:gridSpan w:val="5"/>
            <w:vAlign w:val="bottom"/>
          </w:tcPr>
          <w:p w14:paraId="578F27F3" w14:textId="77777777" w:rsidR="00A6484F" w:rsidRPr="001D534E" w:rsidRDefault="00A6484F" w:rsidP="008A5244">
            <w:pPr>
              <w:spacing w:line="380" w:lineRule="exact"/>
              <w:ind w:left="-43" w:firstLine="43"/>
              <w:jc w:val="right"/>
              <w:rPr>
                <w:rFonts w:ascii="Arial" w:hAnsi="Arial" w:cs="Arial"/>
                <w:kern w:val="28"/>
              </w:rPr>
            </w:pPr>
            <w:r w:rsidRPr="001D534E">
              <w:rPr>
                <w:rFonts w:ascii="Arial" w:hAnsi="Arial" w:cs="Arial"/>
                <w:kern w:val="28"/>
              </w:rPr>
              <w:t>(Unit: Million Baht)</w:t>
            </w:r>
          </w:p>
        </w:tc>
      </w:tr>
      <w:tr w:rsidR="00A6484F" w:rsidRPr="001D534E" w14:paraId="0D26E0FF" w14:textId="77777777">
        <w:tc>
          <w:tcPr>
            <w:tcW w:w="4500" w:type="dxa"/>
            <w:vAlign w:val="bottom"/>
          </w:tcPr>
          <w:p w14:paraId="5855F47F" w14:textId="77777777" w:rsidR="00A6484F" w:rsidRPr="001D534E" w:rsidRDefault="00A6484F">
            <w:pPr>
              <w:spacing w:line="340" w:lineRule="exact"/>
              <w:ind w:left="-36" w:firstLine="36"/>
              <w:jc w:val="thaiDistribute"/>
              <w:rPr>
                <w:rFonts w:ascii="Arial" w:hAnsi="Arial" w:cs="Arial"/>
                <w:kern w:val="28"/>
              </w:rPr>
            </w:pPr>
          </w:p>
        </w:tc>
        <w:tc>
          <w:tcPr>
            <w:tcW w:w="4590" w:type="dxa"/>
            <w:gridSpan w:val="4"/>
          </w:tcPr>
          <w:p w14:paraId="749181A1" w14:textId="77777777" w:rsidR="00A6484F" w:rsidRPr="001D534E" w:rsidRDefault="00A6484F">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Consolidated financial statements</w:t>
            </w:r>
          </w:p>
        </w:tc>
      </w:tr>
      <w:tr w:rsidR="00A6484F" w:rsidRPr="001D534E" w14:paraId="03D97A67" w14:textId="77777777">
        <w:tc>
          <w:tcPr>
            <w:tcW w:w="4500" w:type="dxa"/>
            <w:vAlign w:val="bottom"/>
          </w:tcPr>
          <w:p w14:paraId="27925282" w14:textId="77777777" w:rsidR="00A6484F" w:rsidRPr="001D534E" w:rsidRDefault="00A6484F">
            <w:pPr>
              <w:spacing w:line="340" w:lineRule="exact"/>
              <w:ind w:left="-36" w:firstLine="36"/>
              <w:jc w:val="thaiDistribute"/>
              <w:rPr>
                <w:rFonts w:ascii="Arial" w:hAnsi="Arial" w:cs="Arial"/>
                <w:kern w:val="28"/>
              </w:rPr>
            </w:pPr>
          </w:p>
        </w:tc>
        <w:tc>
          <w:tcPr>
            <w:tcW w:w="4590" w:type="dxa"/>
            <w:gridSpan w:val="4"/>
          </w:tcPr>
          <w:p w14:paraId="3373FDB9" w14:textId="55480B2E" w:rsidR="00A6484F" w:rsidRPr="001D534E" w:rsidRDefault="00A6484F">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 xml:space="preserve">As </w:t>
            </w:r>
            <w:proofErr w:type="gramStart"/>
            <w:r w:rsidRPr="001D534E">
              <w:rPr>
                <w:rFonts w:ascii="Arial" w:hAnsi="Arial" w:cs="Arial"/>
                <w:kern w:val="28"/>
              </w:rPr>
              <w:t>at</w:t>
            </w:r>
            <w:proofErr w:type="gramEnd"/>
            <w:r w:rsidRPr="001D534E">
              <w:rPr>
                <w:rFonts w:ascii="Arial" w:hAnsi="Arial" w:cs="Arial"/>
                <w:kern w:val="28"/>
              </w:rPr>
              <w:t xml:space="preserve"> 31 December 2024</w:t>
            </w:r>
          </w:p>
        </w:tc>
      </w:tr>
      <w:tr w:rsidR="00A6484F" w:rsidRPr="001D534E" w14:paraId="2F4D6205" w14:textId="77777777">
        <w:tc>
          <w:tcPr>
            <w:tcW w:w="4500" w:type="dxa"/>
            <w:vAlign w:val="bottom"/>
          </w:tcPr>
          <w:p w14:paraId="49396CE0" w14:textId="77777777" w:rsidR="00A6484F" w:rsidRPr="001D534E" w:rsidRDefault="00A6484F">
            <w:pPr>
              <w:spacing w:line="340" w:lineRule="exact"/>
              <w:ind w:left="-36" w:firstLine="36"/>
              <w:jc w:val="thaiDistribute"/>
              <w:rPr>
                <w:rFonts w:ascii="Arial" w:hAnsi="Arial" w:cs="Arial"/>
                <w:kern w:val="28"/>
              </w:rPr>
            </w:pPr>
          </w:p>
        </w:tc>
        <w:tc>
          <w:tcPr>
            <w:tcW w:w="1170" w:type="dxa"/>
          </w:tcPr>
          <w:p w14:paraId="3B12B4B4" w14:textId="77777777" w:rsidR="00A6484F" w:rsidRPr="001D534E" w:rsidRDefault="00A6484F">
            <w:pPr>
              <w:pBdr>
                <w:bottom w:val="single" w:sz="4" w:space="1" w:color="auto"/>
              </w:pBdr>
              <w:spacing w:line="340" w:lineRule="exact"/>
              <w:ind w:left="-36" w:firstLine="18"/>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1</w:t>
            </w:r>
          </w:p>
        </w:tc>
        <w:tc>
          <w:tcPr>
            <w:tcW w:w="1170" w:type="dxa"/>
          </w:tcPr>
          <w:p w14:paraId="57AB235F" w14:textId="77777777" w:rsidR="00A6484F" w:rsidRPr="001D534E" w:rsidRDefault="00A6484F">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2</w:t>
            </w:r>
          </w:p>
        </w:tc>
        <w:tc>
          <w:tcPr>
            <w:tcW w:w="1170" w:type="dxa"/>
            <w:vAlign w:val="bottom"/>
          </w:tcPr>
          <w:p w14:paraId="5B78E660" w14:textId="77777777" w:rsidR="00A6484F" w:rsidRPr="001D534E" w:rsidRDefault="00A6484F">
            <w:pPr>
              <w:pBdr>
                <w:bottom w:val="single" w:sz="4" w:space="1" w:color="auto"/>
              </w:pBdr>
              <w:spacing w:line="34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3</w:t>
            </w:r>
          </w:p>
        </w:tc>
        <w:tc>
          <w:tcPr>
            <w:tcW w:w="1080" w:type="dxa"/>
            <w:vAlign w:val="bottom"/>
          </w:tcPr>
          <w:p w14:paraId="482ADC2C" w14:textId="77777777" w:rsidR="00A6484F" w:rsidRPr="001D534E" w:rsidRDefault="00A6484F">
            <w:pPr>
              <w:pBdr>
                <w:bottom w:val="single" w:sz="4" w:space="1" w:color="auto"/>
              </w:pBdr>
              <w:spacing w:line="340" w:lineRule="exact"/>
              <w:ind w:left="-36" w:firstLine="36"/>
              <w:jc w:val="center"/>
              <w:rPr>
                <w:rFonts w:ascii="Arial" w:hAnsi="Arial" w:cs="Arial"/>
                <w:kern w:val="28"/>
                <w:cs/>
              </w:rPr>
            </w:pPr>
            <w:r w:rsidRPr="001D534E">
              <w:rPr>
                <w:rFonts w:ascii="Arial" w:hAnsi="Arial" w:cs="Arial"/>
                <w:kern w:val="28"/>
              </w:rPr>
              <w:t>Total</w:t>
            </w:r>
          </w:p>
        </w:tc>
      </w:tr>
      <w:tr w:rsidR="00A6484F" w:rsidRPr="001D534E" w14:paraId="75C5AA7F" w14:textId="77777777">
        <w:tc>
          <w:tcPr>
            <w:tcW w:w="4500" w:type="dxa"/>
            <w:vAlign w:val="bottom"/>
          </w:tcPr>
          <w:p w14:paraId="46B63215" w14:textId="77777777" w:rsidR="00A6484F" w:rsidRPr="001D534E" w:rsidRDefault="00A6484F">
            <w:pPr>
              <w:spacing w:line="340" w:lineRule="exact"/>
              <w:ind w:left="-36" w:firstLine="36"/>
              <w:jc w:val="thaiDistribute"/>
              <w:rPr>
                <w:rFonts w:ascii="Arial" w:hAnsi="Arial" w:cs="Arial"/>
                <w:b/>
                <w:bCs/>
                <w:kern w:val="28"/>
              </w:rPr>
            </w:pPr>
            <w:r w:rsidRPr="001D534E">
              <w:rPr>
                <w:rFonts w:ascii="Arial" w:hAnsi="Arial" w:cs="Arial"/>
                <w:b/>
                <w:bCs/>
                <w:kern w:val="28"/>
              </w:rPr>
              <w:t xml:space="preserve">Assets measured at fair value </w:t>
            </w:r>
          </w:p>
        </w:tc>
        <w:tc>
          <w:tcPr>
            <w:tcW w:w="1170" w:type="dxa"/>
          </w:tcPr>
          <w:p w14:paraId="56AC286B" w14:textId="77777777" w:rsidR="00A6484F" w:rsidRPr="001D534E" w:rsidRDefault="00A6484F">
            <w:pPr>
              <w:tabs>
                <w:tab w:val="right" w:pos="1422"/>
              </w:tabs>
              <w:spacing w:line="340" w:lineRule="exact"/>
              <w:ind w:left="-36" w:firstLine="36"/>
              <w:jc w:val="thaiDistribute"/>
              <w:rPr>
                <w:rFonts w:ascii="Arial" w:hAnsi="Arial" w:cs="Arial"/>
                <w:kern w:val="28"/>
              </w:rPr>
            </w:pPr>
          </w:p>
        </w:tc>
        <w:tc>
          <w:tcPr>
            <w:tcW w:w="1170" w:type="dxa"/>
          </w:tcPr>
          <w:p w14:paraId="25977414" w14:textId="77777777" w:rsidR="00A6484F" w:rsidRPr="001D534E" w:rsidRDefault="00A6484F">
            <w:pPr>
              <w:tabs>
                <w:tab w:val="right" w:pos="1422"/>
              </w:tabs>
              <w:spacing w:line="340" w:lineRule="exact"/>
              <w:ind w:left="-36" w:firstLine="36"/>
              <w:jc w:val="thaiDistribute"/>
              <w:rPr>
                <w:rFonts w:ascii="Arial" w:hAnsi="Arial" w:cs="Arial"/>
                <w:kern w:val="28"/>
              </w:rPr>
            </w:pPr>
          </w:p>
        </w:tc>
        <w:tc>
          <w:tcPr>
            <w:tcW w:w="1170" w:type="dxa"/>
            <w:vAlign w:val="bottom"/>
          </w:tcPr>
          <w:p w14:paraId="3E4CE9A0" w14:textId="77777777" w:rsidR="00A6484F" w:rsidRPr="001D534E" w:rsidRDefault="00A6484F">
            <w:pPr>
              <w:tabs>
                <w:tab w:val="right" w:pos="1422"/>
              </w:tabs>
              <w:spacing w:line="340" w:lineRule="exact"/>
              <w:ind w:left="-36" w:firstLine="36"/>
              <w:jc w:val="thaiDistribute"/>
              <w:rPr>
                <w:rFonts w:ascii="Arial" w:hAnsi="Arial" w:cs="Arial"/>
                <w:kern w:val="28"/>
              </w:rPr>
            </w:pPr>
          </w:p>
        </w:tc>
        <w:tc>
          <w:tcPr>
            <w:tcW w:w="1080" w:type="dxa"/>
            <w:vAlign w:val="bottom"/>
          </w:tcPr>
          <w:p w14:paraId="27AB681B" w14:textId="77777777" w:rsidR="00A6484F" w:rsidRPr="001D534E" w:rsidRDefault="00A6484F">
            <w:pPr>
              <w:tabs>
                <w:tab w:val="right" w:pos="1422"/>
              </w:tabs>
              <w:spacing w:line="340" w:lineRule="exact"/>
              <w:ind w:left="-36" w:firstLine="36"/>
              <w:jc w:val="thaiDistribute"/>
              <w:rPr>
                <w:rFonts w:ascii="Arial" w:hAnsi="Arial" w:cs="Arial"/>
                <w:kern w:val="28"/>
                <w:cs/>
              </w:rPr>
            </w:pPr>
          </w:p>
        </w:tc>
      </w:tr>
      <w:tr w:rsidR="00A6484F" w:rsidRPr="001D534E" w14:paraId="739E0A9E" w14:textId="77777777">
        <w:trPr>
          <w:trHeight w:val="315"/>
        </w:trPr>
        <w:tc>
          <w:tcPr>
            <w:tcW w:w="4500" w:type="dxa"/>
            <w:vAlign w:val="bottom"/>
          </w:tcPr>
          <w:p w14:paraId="3B2AD069" w14:textId="77777777" w:rsidR="00A6484F" w:rsidRPr="001D534E" w:rsidRDefault="00A6484F">
            <w:pPr>
              <w:spacing w:line="340" w:lineRule="exact"/>
              <w:ind w:left="-36" w:firstLine="36"/>
              <w:jc w:val="thaiDistribute"/>
              <w:rPr>
                <w:rFonts w:ascii="Arial" w:hAnsi="Arial" w:cs="Arial"/>
                <w:kern w:val="28"/>
              </w:rPr>
            </w:pPr>
            <w:r w:rsidRPr="001D534E">
              <w:rPr>
                <w:rFonts w:ascii="Arial" w:hAnsi="Arial" w:cs="Arial"/>
                <w:kern w:val="28"/>
              </w:rPr>
              <w:t xml:space="preserve">Financial assets measured at FVOCI </w:t>
            </w:r>
          </w:p>
        </w:tc>
        <w:tc>
          <w:tcPr>
            <w:tcW w:w="1170" w:type="dxa"/>
          </w:tcPr>
          <w:p w14:paraId="748A12CD" w14:textId="77777777" w:rsidR="00A6484F" w:rsidRPr="001D534E" w:rsidRDefault="00A6484F">
            <w:pPr>
              <w:tabs>
                <w:tab w:val="decimal" w:pos="742"/>
              </w:tabs>
              <w:spacing w:line="340" w:lineRule="exact"/>
              <w:rPr>
                <w:rFonts w:ascii="Arial" w:hAnsi="Arial" w:cs="Arial"/>
              </w:rPr>
            </w:pPr>
          </w:p>
        </w:tc>
        <w:tc>
          <w:tcPr>
            <w:tcW w:w="1170" w:type="dxa"/>
          </w:tcPr>
          <w:p w14:paraId="70002753" w14:textId="77777777" w:rsidR="00A6484F" w:rsidRPr="001D534E" w:rsidRDefault="00A6484F">
            <w:pPr>
              <w:tabs>
                <w:tab w:val="decimal" w:pos="742"/>
              </w:tabs>
              <w:spacing w:line="340" w:lineRule="exact"/>
              <w:rPr>
                <w:rFonts w:ascii="Arial" w:hAnsi="Arial" w:cs="Arial"/>
              </w:rPr>
            </w:pPr>
          </w:p>
        </w:tc>
        <w:tc>
          <w:tcPr>
            <w:tcW w:w="1170" w:type="dxa"/>
          </w:tcPr>
          <w:p w14:paraId="50F187DF" w14:textId="77777777" w:rsidR="00A6484F" w:rsidRPr="001D534E" w:rsidRDefault="00A6484F">
            <w:pPr>
              <w:tabs>
                <w:tab w:val="decimal" w:pos="742"/>
              </w:tabs>
              <w:spacing w:line="340" w:lineRule="exact"/>
              <w:rPr>
                <w:rFonts w:ascii="Arial" w:hAnsi="Arial" w:cs="Arial"/>
              </w:rPr>
            </w:pPr>
          </w:p>
        </w:tc>
        <w:tc>
          <w:tcPr>
            <w:tcW w:w="1080" w:type="dxa"/>
          </w:tcPr>
          <w:p w14:paraId="5CF6656E" w14:textId="77777777" w:rsidR="00A6484F" w:rsidRPr="001D534E" w:rsidRDefault="00A6484F">
            <w:pPr>
              <w:tabs>
                <w:tab w:val="decimal" w:pos="742"/>
              </w:tabs>
              <w:spacing w:line="340" w:lineRule="exact"/>
              <w:rPr>
                <w:rFonts w:ascii="Arial" w:hAnsi="Arial" w:cs="Arial"/>
              </w:rPr>
            </w:pPr>
          </w:p>
        </w:tc>
      </w:tr>
      <w:tr w:rsidR="00A6484F" w:rsidRPr="001D534E" w14:paraId="4C0F4162" w14:textId="77777777">
        <w:trPr>
          <w:trHeight w:val="315"/>
        </w:trPr>
        <w:tc>
          <w:tcPr>
            <w:tcW w:w="4500" w:type="dxa"/>
            <w:vAlign w:val="bottom"/>
          </w:tcPr>
          <w:p w14:paraId="110A518D" w14:textId="77777777" w:rsidR="00A6484F" w:rsidRPr="001D534E" w:rsidRDefault="00A6484F">
            <w:pPr>
              <w:spacing w:line="340" w:lineRule="exact"/>
              <w:ind w:left="-36" w:firstLine="201"/>
              <w:jc w:val="thaiDistribute"/>
              <w:rPr>
                <w:rFonts w:ascii="Arial" w:hAnsi="Arial" w:cs="Arial"/>
                <w:kern w:val="28"/>
                <w:cs/>
              </w:rPr>
            </w:pPr>
            <w:r w:rsidRPr="001D534E">
              <w:rPr>
                <w:rFonts w:ascii="Arial" w:hAnsi="Arial" w:cs="Arial"/>
                <w:kern w:val="28"/>
              </w:rPr>
              <w:t>Equity investments</w:t>
            </w:r>
          </w:p>
        </w:tc>
        <w:tc>
          <w:tcPr>
            <w:tcW w:w="1170" w:type="dxa"/>
          </w:tcPr>
          <w:p w14:paraId="53E75554" w14:textId="77777777" w:rsidR="00A6484F" w:rsidRPr="001D534E" w:rsidRDefault="00A6484F">
            <w:pPr>
              <w:tabs>
                <w:tab w:val="decimal" w:pos="742"/>
              </w:tabs>
              <w:spacing w:line="340" w:lineRule="exact"/>
              <w:rPr>
                <w:rFonts w:ascii="Arial" w:hAnsi="Arial" w:cs="Arial"/>
              </w:rPr>
            </w:pPr>
            <w:r w:rsidRPr="001D534E">
              <w:rPr>
                <w:rFonts w:ascii="Arial" w:hAnsi="Arial" w:cs="Arial"/>
              </w:rPr>
              <w:t>17.2</w:t>
            </w:r>
          </w:p>
        </w:tc>
        <w:tc>
          <w:tcPr>
            <w:tcW w:w="1170" w:type="dxa"/>
          </w:tcPr>
          <w:p w14:paraId="6CC15FD0" w14:textId="77777777" w:rsidR="00A6484F" w:rsidRPr="001D534E" w:rsidRDefault="00A6484F">
            <w:pPr>
              <w:tabs>
                <w:tab w:val="decimal" w:pos="885"/>
              </w:tabs>
              <w:spacing w:line="340" w:lineRule="exact"/>
              <w:rPr>
                <w:rFonts w:ascii="Arial" w:hAnsi="Arial" w:cs="Arial"/>
              </w:rPr>
            </w:pPr>
            <w:r w:rsidRPr="001D534E">
              <w:rPr>
                <w:rFonts w:ascii="Arial" w:hAnsi="Arial" w:cs="Arial"/>
              </w:rPr>
              <w:t>-</w:t>
            </w:r>
          </w:p>
        </w:tc>
        <w:tc>
          <w:tcPr>
            <w:tcW w:w="1170" w:type="dxa"/>
          </w:tcPr>
          <w:p w14:paraId="5185A8C5" w14:textId="77777777" w:rsidR="00A6484F" w:rsidRPr="001D534E" w:rsidRDefault="00A6484F">
            <w:pPr>
              <w:tabs>
                <w:tab w:val="decimal" w:pos="742"/>
              </w:tabs>
              <w:spacing w:line="340" w:lineRule="exact"/>
              <w:rPr>
                <w:rFonts w:ascii="Arial" w:hAnsi="Arial" w:cs="Arial"/>
              </w:rPr>
            </w:pPr>
            <w:r w:rsidRPr="001D534E">
              <w:rPr>
                <w:rFonts w:ascii="Arial" w:hAnsi="Arial" w:cs="Arial"/>
              </w:rPr>
              <w:t>-</w:t>
            </w:r>
          </w:p>
        </w:tc>
        <w:tc>
          <w:tcPr>
            <w:tcW w:w="1080" w:type="dxa"/>
          </w:tcPr>
          <w:p w14:paraId="0FA8714D" w14:textId="77777777" w:rsidR="00A6484F" w:rsidRPr="001D534E" w:rsidRDefault="00A6484F">
            <w:pPr>
              <w:tabs>
                <w:tab w:val="decimal" w:pos="742"/>
              </w:tabs>
              <w:spacing w:line="340" w:lineRule="exact"/>
              <w:rPr>
                <w:rFonts w:ascii="Arial" w:hAnsi="Arial" w:cs="Arial"/>
              </w:rPr>
            </w:pPr>
            <w:r w:rsidRPr="001D534E">
              <w:rPr>
                <w:rFonts w:ascii="Arial" w:hAnsi="Arial" w:cs="Arial"/>
              </w:rPr>
              <w:t>17.2</w:t>
            </w:r>
          </w:p>
        </w:tc>
      </w:tr>
      <w:tr w:rsidR="00A6484F" w:rsidRPr="001D534E" w14:paraId="4E54DC2E" w14:textId="77777777">
        <w:trPr>
          <w:trHeight w:val="315"/>
        </w:trPr>
        <w:tc>
          <w:tcPr>
            <w:tcW w:w="4500" w:type="dxa"/>
            <w:vAlign w:val="bottom"/>
          </w:tcPr>
          <w:p w14:paraId="004C1F1A" w14:textId="77777777" w:rsidR="00A6484F" w:rsidRPr="001D534E" w:rsidRDefault="00A6484F">
            <w:pPr>
              <w:spacing w:line="340" w:lineRule="exact"/>
              <w:jc w:val="thaiDistribute"/>
              <w:rPr>
                <w:rFonts w:ascii="Arial" w:hAnsi="Arial" w:cs="Arial"/>
                <w:kern w:val="28"/>
              </w:rPr>
            </w:pPr>
            <w:r w:rsidRPr="001D534E">
              <w:rPr>
                <w:rFonts w:ascii="Arial" w:hAnsi="Arial" w:cs="Arial"/>
                <w:kern w:val="28"/>
              </w:rPr>
              <w:t>Financial assets measured at FVTPL</w:t>
            </w:r>
          </w:p>
        </w:tc>
        <w:tc>
          <w:tcPr>
            <w:tcW w:w="1170" w:type="dxa"/>
          </w:tcPr>
          <w:p w14:paraId="0351DB67" w14:textId="77777777" w:rsidR="00A6484F" w:rsidRPr="001D534E" w:rsidRDefault="00A6484F">
            <w:pPr>
              <w:tabs>
                <w:tab w:val="decimal" w:pos="742"/>
              </w:tabs>
              <w:spacing w:line="340" w:lineRule="exact"/>
              <w:rPr>
                <w:rFonts w:ascii="Arial" w:hAnsi="Arial" w:cs="Arial"/>
              </w:rPr>
            </w:pPr>
          </w:p>
        </w:tc>
        <w:tc>
          <w:tcPr>
            <w:tcW w:w="1170" w:type="dxa"/>
          </w:tcPr>
          <w:p w14:paraId="765A9F4F" w14:textId="77777777" w:rsidR="00A6484F" w:rsidRPr="001D534E" w:rsidRDefault="00A6484F">
            <w:pPr>
              <w:tabs>
                <w:tab w:val="decimal" w:pos="885"/>
              </w:tabs>
              <w:spacing w:line="340" w:lineRule="exact"/>
              <w:rPr>
                <w:rFonts w:ascii="Arial" w:hAnsi="Arial" w:cs="Arial"/>
              </w:rPr>
            </w:pPr>
          </w:p>
        </w:tc>
        <w:tc>
          <w:tcPr>
            <w:tcW w:w="1170" w:type="dxa"/>
          </w:tcPr>
          <w:p w14:paraId="0D9E9E50" w14:textId="77777777" w:rsidR="00A6484F" w:rsidRPr="001D534E" w:rsidRDefault="00A6484F">
            <w:pPr>
              <w:tabs>
                <w:tab w:val="decimal" w:pos="742"/>
              </w:tabs>
              <w:spacing w:line="340" w:lineRule="exact"/>
              <w:rPr>
                <w:rFonts w:ascii="Arial" w:hAnsi="Arial" w:cs="Arial"/>
              </w:rPr>
            </w:pPr>
          </w:p>
        </w:tc>
        <w:tc>
          <w:tcPr>
            <w:tcW w:w="1080" w:type="dxa"/>
          </w:tcPr>
          <w:p w14:paraId="192C2A06" w14:textId="77777777" w:rsidR="00A6484F" w:rsidRPr="001D534E" w:rsidRDefault="00A6484F">
            <w:pPr>
              <w:tabs>
                <w:tab w:val="decimal" w:pos="742"/>
              </w:tabs>
              <w:spacing w:line="340" w:lineRule="exact"/>
              <w:rPr>
                <w:rFonts w:ascii="Arial" w:hAnsi="Arial" w:cs="Arial"/>
              </w:rPr>
            </w:pPr>
          </w:p>
        </w:tc>
      </w:tr>
      <w:tr w:rsidR="00A6484F" w:rsidRPr="001D534E" w14:paraId="206E3CCF" w14:textId="77777777">
        <w:trPr>
          <w:trHeight w:val="315"/>
        </w:trPr>
        <w:tc>
          <w:tcPr>
            <w:tcW w:w="4500" w:type="dxa"/>
            <w:vAlign w:val="bottom"/>
          </w:tcPr>
          <w:p w14:paraId="288FACCD" w14:textId="77777777" w:rsidR="00A6484F" w:rsidRPr="001D534E" w:rsidRDefault="00A6484F">
            <w:pPr>
              <w:spacing w:line="340" w:lineRule="exact"/>
              <w:ind w:left="-36" w:firstLine="201"/>
              <w:jc w:val="thaiDistribute"/>
              <w:rPr>
                <w:rFonts w:ascii="Arial" w:hAnsi="Arial" w:cstheme="minorBidi"/>
                <w:kern w:val="28"/>
                <w:lang w:val="en-US"/>
              </w:rPr>
            </w:pPr>
            <w:r w:rsidRPr="001D534E">
              <w:rPr>
                <w:rFonts w:ascii="Arial" w:hAnsi="Arial" w:cs="Arial"/>
                <w:kern w:val="28"/>
              </w:rPr>
              <w:t>Investment units</w:t>
            </w:r>
          </w:p>
        </w:tc>
        <w:tc>
          <w:tcPr>
            <w:tcW w:w="1170" w:type="dxa"/>
          </w:tcPr>
          <w:p w14:paraId="2AE4F104" w14:textId="77777777" w:rsidR="00A6484F" w:rsidRPr="001D534E" w:rsidRDefault="00A6484F">
            <w:pPr>
              <w:tabs>
                <w:tab w:val="decimal" w:pos="742"/>
              </w:tabs>
              <w:spacing w:line="340" w:lineRule="exact"/>
              <w:rPr>
                <w:rFonts w:ascii="Arial" w:hAnsi="Arial" w:cs="Browallia New"/>
                <w:szCs w:val="25"/>
                <w:lang w:val="en-US"/>
              </w:rPr>
            </w:pPr>
            <w:r w:rsidRPr="001D534E">
              <w:rPr>
                <w:rFonts w:ascii="Arial" w:hAnsi="Arial" w:cs="Arial"/>
              </w:rPr>
              <w:t xml:space="preserve">               -</w:t>
            </w:r>
          </w:p>
        </w:tc>
        <w:tc>
          <w:tcPr>
            <w:tcW w:w="1170" w:type="dxa"/>
          </w:tcPr>
          <w:p w14:paraId="2BFEF74D" w14:textId="77777777" w:rsidR="00A6484F" w:rsidRPr="001D534E" w:rsidRDefault="00A6484F">
            <w:pPr>
              <w:tabs>
                <w:tab w:val="decimal" w:pos="742"/>
              </w:tabs>
              <w:spacing w:line="340" w:lineRule="exact"/>
              <w:rPr>
                <w:rFonts w:ascii="Arial" w:hAnsi="Arial" w:cs="Arial"/>
                <w:strike/>
              </w:rPr>
            </w:pPr>
            <w:r w:rsidRPr="001D534E">
              <w:rPr>
                <w:rFonts w:ascii="Arial" w:hAnsi="Arial" w:cs="Arial"/>
              </w:rPr>
              <w:t>19.1</w:t>
            </w:r>
          </w:p>
        </w:tc>
        <w:tc>
          <w:tcPr>
            <w:tcW w:w="1170" w:type="dxa"/>
          </w:tcPr>
          <w:p w14:paraId="6F621E6F" w14:textId="77777777" w:rsidR="00A6484F" w:rsidRPr="001D534E" w:rsidRDefault="00A6484F">
            <w:pPr>
              <w:tabs>
                <w:tab w:val="decimal" w:pos="742"/>
              </w:tabs>
              <w:spacing w:line="340" w:lineRule="exact"/>
              <w:rPr>
                <w:rFonts w:ascii="Arial" w:hAnsi="Arial" w:cs="Arial"/>
              </w:rPr>
            </w:pPr>
            <w:r w:rsidRPr="001D534E">
              <w:rPr>
                <w:rFonts w:ascii="Arial" w:hAnsi="Arial" w:cs="Arial"/>
              </w:rPr>
              <w:t>-</w:t>
            </w:r>
          </w:p>
        </w:tc>
        <w:tc>
          <w:tcPr>
            <w:tcW w:w="1080" w:type="dxa"/>
          </w:tcPr>
          <w:p w14:paraId="223683E2" w14:textId="77777777" w:rsidR="00A6484F" w:rsidRPr="001D534E" w:rsidRDefault="00A6484F">
            <w:pPr>
              <w:tabs>
                <w:tab w:val="decimal" w:pos="742"/>
              </w:tabs>
              <w:spacing w:line="340" w:lineRule="exact"/>
              <w:rPr>
                <w:rFonts w:ascii="Arial" w:hAnsi="Arial" w:cs="Arial"/>
              </w:rPr>
            </w:pPr>
            <w:r w:rsidRPr="001D534E">
              <w:rPr>
                <w:rFonts w:ascii="Arial" w:hAnsi="Arial" w:cs="Arial"/>
              </w:rPr>
              <w:t>19.1</w:t>
            </w:r>
          </w:p>
        </w:tc>
      </w:tr>
      <w:tr w:rsidR="00A6484F" w:rsidRPr="001D534E" w14:paraId="2C53E867" w14:textId="77777777">
        <w:trPr>
          <w:trHeight w:val="360"/>
        </w:trPr>
        <w:tc>
          <w:tcPr>
            <w:tcW w:w="4500" w:type="dxa"/>
            <w:vAlign w:val="bottom"/>
          </w:tcPr>
          <w:p w14:paraId="401FA485" w14:textId="77777777" w:rsidR="00A6484F" w:rsidRPr="001D534E" w:rsidRDefault="00A6484F">
            <w:pPr>
              <w:spacing w:line="34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18F75B8F" w14:textId="77777777" w:rsidR="00A6484F" w:rsidRPr="001D534E" w:rsidRDefault="00A6484F">
            <w:pPr>
              <w:tabs>
                <w:tab w:val="decimal" w:pos="742"/>
              </w:tabs>
              <w:spacing w:line="340" w:lineRule="exact"/>
              <w:rPr>
                <w:rFonts w:ascii="Arial" w:hAnsi="Arial" w:cs="Arial"/>
              </w:rPr>
            </w:pPr>
          </w:p>
        </w:tc>
        <w:tc>
          <w:tcPr>
            <w:tcW w:w="1170" w:type="dxa"/>
          </w:tcPr>
          <w:p w14:paraId="64803D3C" w14:textId="77777777" w:rsidR="00A6484F" w:rsidRPr="001D534E" w:rsidRDefault="00A6484F">
            <w:pPr>
              <w:tabs>
                <w:tab w:val="decimal" w:pos="742"/>
              </w:tabs>
              <w:spacing w:line="340" w:lineRule="exact"/>
              <w:rPr>
                <w:rFonts w:ascii="Arial" w:hAnsi="Arial" w:cs="Arial"/>
              </w:rPr>
            </w:pPr>
          </w:p>
        </w:tc>
        <w:tc>
          <w:tcPr>
            <w:tcW w:w="1170" w:type="dxa"/>
          </w:tcPr>
          <w:p w14:paraId="26BA2128" w14:textId="77777777" w:rsidR="00A6484F" w:rsidRPr="001D534E" w:rsidRDefault="00A6484F">
            <w:pPr>
              <w:tabs>
                <w:tab w:val="decimal" w:pos="742"/>
              </w:tabs>
              <w:spacing w:line="340" w:lineRule="exact"/>
              <w:rPr>
                <w:rFonts w:ascii="Arial" w:hAnsi="Arial" w:cs="Arial"/>
              </w:rPr>
            </w:pPr>
          </w:p>
        </w:tc>
        <w:tc>
          <w:tcPr>
            <w:tcW w:w="1080" w:type="dxa"/>
          </w:tcPr>
          <w:p w14:paraId="4D96C6C2" w14:textId="77777777" w:rsidR="00A6484F" w:rsidRPr="001D534E" w:rsidRDefault="00A6484F">
            <w:pPr>
              <w:tabs>
                <w:tab w:val="decimal" w:pos="742"/>
              </w:tabs>
              <w:spacing w:line="340" w:lineRule="exact"/>
              <w:rPr>
                <w:rFonts w:ascii="Arial" w:hAnsi="Arial" w:cs="Arial"/>
              </w:rPr>
            </w:pPr>
          </w:p>
        </w:tc>
      </w:tr>
      <w:tr w:rsidR="00A6484F" w:rsidRPr="001D534E" w14:paraId="7CB74757" w14:textId="77777777">
        <w:trPr>
          <w:trHeight w:val="360"/>
        </w:trPr>
        <w:tc>
          <w:tcPr>
            <w:tcW w:w="4500" w:type="dxa"/>
            <w:vAlign w:val="bottom"/>
          </w:tcPr>
          <w:p w14:paraId="2A078EC9" w14:textId="77777777" w:rsidR="00A6484F" w:rsidRPr="001D534E" w:rsidRDefault="00A6484F">
            <w:pPr>
              <w:spacing w:line="34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7EFD86EA" w14:textId="77777777" w:rsidR="00A6484F" w:rsidRPr="001D534E" w:rsidRDefault="00A6484F">
            <w:pPr>
              <w:tabs>
                <w:tab w:val="decimal" w:pos="885"/>
              </w:tabs>
              <w:spacing w:line="340" w:lineRule="exact"/>
              <w:rPr>
                <w:rFonts w:ascii="Arial" w:hAnsi="Arial" w:cs="Arial"/>
              </w:rPr>
            </w:pPr>
            <w:r w:rsidRPr="001D534E">
              <w:rPr>
                <w:rFonts w:ascii="Arial" w:hAnsi="Arial" w:cs="Arial"/>
              </w:rPr>
              <w:t>-</w:t>
            </w:r>
          </w:p>
        </w:tc>
        <w:tc>
          <w:tcPr>
            <w:tcW w:w="1170" w:type="dxa"/>
          </w:tcPr>
          <w:p w14:paraId="5F2DAD4D" w14:textId="77777777" w:rsidR="00A6484F" w:rsidRPr="001D534E" w:rsidRDefault="00A6484F">
            <w:pPr>
              <w:tabs>
                <w:tab w:val="decimal" w:pos="742"/>
              </w:tabs>
              <w:spacing w:line="340" w:lineRule="exact"/>
              <w:rPr>
                <w:rFonts w:ascii="Arial" w:hAnsi="Arial" w:cs="Arial"/>
              </w:rPr>
            </w:pPr>
            <w:r w:rsidRPr="001D534E">
              <w:rPr>
                <w:rFonts w:ascii="Arial" w:hAnsi="Arial" w:cs="Arial"/>
              </w:rPr>
              <w:t>0.2</w:t>
            </w:r>
          </w:p>
        </w:tc>
        <w:tc>
          <w:tcPr>
            <w:tcW w:w="1170" w:type="dxa"/>
          </w:tcPr>
          <w:p w14:paraId="765E4B32" w14:textId="77777777" w:rsidR="00A6484F" w:rsidRPr="001D534E" w:rsidRDefault="00A6484F">
            <w:pPr>
              <w:tabs>
                <w:tab w:val="decimal" w:pos="742"/>
              </w:tabs>
              <w:spacing w:line="340" w:lineRule="exact"/>
              <w:rPr>
                <w:rFonts w:ascii="Arial" w:hAnsi="Arial" w:cs="Arial"/>
              </w:rPr>
            </w:pPr>
            <w:r w:rsidRPr="001D534E">
              <w:rPr>
                <w:rFonts w:ascii="Arial" w:hAnsi="Arial" w:cs="Arial"/>
              </w:rPr>
              <w:t>-</w:t>
            </w:r>
          </w:p>
        </w:tc>
        <w:tc>
          <w:tcPr>
            <w:tcW w:w="1080" w:type="dxa"/>
          </w:tcPr>
          <w:p w14:paraId="1A77B068" w14:textId="77777777" w:rsidR="00A6484F" w:rsidRPr="001D534E" w:rsidRDefault="00A6484F">
            <w:pPr>
              <w:tabs>
                <w:tab w:val="decimal" w:pos="742"/>
              </w:tabs>
              <w:spacing w:line="340" w:lineRule="exact"/>
              <w:rPr>
                <w:rFonts w:ascii="Arial" w:hAnsi="Arial" w:cs="Arial"/>
              </w:rPr>
            </w:pPr>
            <w:r w:rsidRPr="001D534E">
              <w:rPr>
                <w:rFonts w:ascii="Arial" w:hAnsi="Arial" w:cs="Arial"/>
              </w:rPr>
              <w:t>0.2</w:t>
            </w:r>
          </w:p>
        </w:tc>
      </w:tr>
      <w:tr w:rsidR="00A6484F" w:rsidRPr="001D534E" w14:paraId="00060B79" w14:textId="77777777">
        <w:trPr>
          <w:trHeight w:val="360"/>
        </w:trPr>
        <w:tc>
          <w:tcPr>
            <w:tcW w:w="4500" w:type="dxa"/>
            <w:vAlign w:val="bottom"/>
          </w:tcPr>
          <w:p w14:paraId="1E38D256" w14:textId="77777777" w:rsidR="00A6484F" w:rsidRPr="001D534E" w:rsidRDefault="00A6484F">
            <w:pPr>
              <w:spacing w:line="340" w:lineRule="exact"/>
              <w:jc w:val="thaiDistribute"/>
              <w:rPr>
                <w:rFonts w:ascii="Arial" w:hAnsi="Arial" w:cs="Arial"/>
                <w:kern w:val="28"/>
              </w:rPr>
            </w:pPr>
            <w:r w:rsidRPr="001D534E">
              <w:rPr>
                <w:rFonts w:ascii="Arial" w:hAnsi="Arial" w:cs="Arial"/>
                <w:kern w:val="28"/>
              </w:rPr>
              <w:t>Land</w:t>
            </w:r>
          </w:p>
        </w:tc>
        <w:tc>
          <w:tcPr>
            <w:tcW w:w="1170" w:type="dxa"/>
          </w:tcPr>
          <w:p w14:paraId="04E9FF4B" w14:textId="77777777" w:rsidR="00A6484F" w:rsidRPr="001D534E" w:rsidRDefault="00A6484F">
            <w:pPr>
              <w:tabs>
                <w:tab w:val="decimal" w:pos="885"/>
              </w:tabs>
              <w:spacing w:line="340" w:lineRule="exact"/>
              <w:rPr>
                <w:rFonts w:ascii="Arial" w:hAnsi="Arial" w:cs="Arial"/>
              </w:rPr>
            </w:pPr>
            <w:r w:rsidRPr="001D534E">
              <w:rPr>
                <w:rFonts w:ascii="Arial" w:hAnsi="Arial" w:cs="Arial"/>
              </w:rPr>
              <w:t>-</w:t>
            </w:r>
          </w:p>
        </w:tc>
        <w:tc>
          <w:tcPr>
            <w:tcW w:w="1170" w:type="dxa"/>
          </w:tcPr>
          <w:p w14:paraId="1FF38FC1" w14:textId="77777777" w:rsidR="00A6484F" w:rsidRPr="001D534E" w:rsidRDefault="00A6484F">
            <w:pPr>
              <w:tabs>
                <w:tab w:val="decimal" w:pos="742"/>
              </w:tabs>
              <w:spacing w:line="340" w:lineRule="exact"/>
              <w:rPr>
                <w:rFonts w:ascii="Arial" w:hAnsi="Arial" w:cs="Arial"/>
              </w:rPr>
            </w:pPr>
            <w:r w:rsidRPr="001D534E">
              <w:rPr>
                <w:rFonts w:ascii="Arial" w:hAnsi="Arial" w:cs="Arial"/>
              </w:rPr>
              <w:t>826.3</w:t>
            </w:r>
          </w:p>
        </w:tc>
        <w:tc>
          <w:tcPr>
            <w:tcW w:w="1170" w:type="dxa"/>
          </w:tcPr>
          <w:p w14:paraId="5DDE98BB" w14:textId="77777777" w:rsidR="00A6484F" w:rsidRPr="001D534E" w:rsidRDefault="00A6484F">
            <w:pPr>
              <w:tabs>
                <w:tab w:val="decimal" w:pos="742"/>
              </w:tabs>
              <w:spacing w:line="340" w:lineRule="exact"/>
              <w:rPr>
                <w:rFonts w:ascii="Arial" w:hAnsi="Arial" w:cs="Arial"/>
              </w:rPr>
            </w:pPr>
            <w:r w:rsidRPr="001D534E">
              <w:rPr>
                <w:rFonts w:ascii="Arial" w:hAnsi="Arial" w:cs="Arial"/>
              </w:rPr>
              <w:t>-</w:t>
            </w:r>
          </w:p>
        </w:tc>
        <w:tc>
          <w:tcPr>
            <w:tcW w:w="1080" w:type="dxa"/>
          </w:tcPr>
          <w:p w14:paraId="3F9631EC" w14:textId="77777777" w:rsidR="00A6484F" w:rsidRPr="001D534E" w:rsidRDefault="00A6484F">
            <w:pPr>
              <w:tabs>
                <w:tab w:val="decimal" w:pos="742"/>
              </w:tabs>
              <w:spacing w:line="340" w:lineRule="exact"/>
              <w:rPr>
                <w:rFonts w:ascii="Arial" w:hAnsi="Arial" w:cs="Arial"/>
              </w:rPr>
            </w:pPr>
            <w:r w:rsidRPr="001D534E">
              <w:rPr>
                <w:rFonts w:ascii="Arial" w:hAnsi="Arial" w:cs="Arial"/>
              </w:rPr>
              <w:t>826.3</w:t>
            </w:r>
          </w:p>
        </w:tc>
      </w:tr>
      <w:tr w:rsidR="00A6484F" w:rsidRPr="001D534E" w14:paraId="2D77774B" w14:textId="77777777">
        <w:trPr>
          <w:trHeight w:val="80"/>
        </w:trPr>
        <w:tc>
          <w:tcPr>
            <w:tcW w:w="4500" w:type="dxa"/>
            <w:vAlign w:val="bottom"/>
          </w:tcPr>
          <w:p w14:paraId="02F2C12E" w14:textId="77777777" w:rsidR="00A6484F" w:rsidRPr="001D534E" w:rsidRDefault="00A6484F">
            <w:pPr>
              <w:spacing w:line="340" w:lineRule="exact"/>
              <w:jc w:val="thaiDistribute"/>
              <w:rPr>
                <w:rFonts w:ascii="Arial" w:hAnsi="Arial" w:cs="Arial"/>
                <w:b/>
                <w:bCs/>
                <w:kern w:val="28"/>
              </w:rPr>
            </w:pPr>
            <w:r w:rsidRPr="001D534E">
              <w:rPr>
                <w:rFonts w:ascii="Arial" w:hAnsi="Arial" w:cs="Arial"/>
                <w:b/>
                <w:bCs/>
                <w:kern w:val="28"/>
              </w:rPr>
              <w:t>Liabilities measured at fair value</w:t>
            </w:r>
          </w:p>
        </w:tc>
        <w:tc>
          <w:tcPr>
            <w:tcW w:w="1170" w:type="dxa"/>
          </w:tcPr>
          <w:p w14:paraId="35E9B93C" w14:textId="77777777" w:rsidR="00A6484F" w:rsidRPr="001D534E" w:rsidRDefault="00A6484F">
            <w:pPr>
              <w:tabs>
                <w:tab w:val="decimal" w:pos="885"/>
              </w:tabs>
              <w:spacing w:line="340" w:lineRule="exact"/>
              <w:rPr>
                <w:rFonts w:ascii="Arial" w:hAnsi="Arial" w:cs="Arial"/>
              </w:rPr>
            </w:pPr>
          </w:p>
        </w:tc>
        <w:tc>
          <w:tcPr>
            <w:tcW w:w="1170" w:type="dxa"/>
          </w:tcPr>
          <w:p w14:paraId="62740AC8" w14:textId="77777777" w:rsidR="00A6484F" w:rsidRPr="001D534E" w:rsidRDefault="00A6484F">
            <w:pPr>
              <w:tabs>
                <w:tab w:val="decimal" w:pos="742"/>
              </w:tabs>
              <w:spacing w:line="340" w:lineRule="exact"/>
              <w:rPr>
                <w:rFonts w:ascii="Arial" w:hAnsi="Arial" w:cs="Arial"/>
              </w:rPr>
            </w:pPr>
          </w:p>
        </w:tc>
        <w:tc>
          <w:tcPr>
            <w:tcW w:w="1170" w:type="dxa"/>
          </w:tcPr>
          <w:p w14:paraId="18CE7612" w14:textId="77777777" w:rsidR="00A6484F" w:rsidRPr="001D534E" w:rsidRDefault="00A6484F">
            <w:pPr>
              <w:tabs>
                <w:tab w:val="decimal" w:pos="742"/>
              </w:tabs>
              <w:spacing w:line="340" w:lineRule="exact"/>
              <w:rPr>
                <w:rFonts w:ascii="Arial" w:hAnsi="Arial" w:cs="Arial"/>
              </w:rPr>
            </w:pPr>
          </w:p>
        </w:tc>
        <w:tc>
          <w:tcPr>
            <w:tcW w:w="1080" w:type="dxa"/>
          </w:tcPr>
          <w:p w14:paraId="43945B18" w14:textId="77777777" w:rsidR="00A6484F" w:rsidRPr="001D534E" w:rsidRDefault="00A6484F">
            <w:pPr>
              <w:tabs>
                <w:tab w:val="decimal" w:pos="742"/>
              </w:tabs>
              <w:spacing w:line="340" w:lineRule="exact"/>
              <w:rPr>
                <w:rFonts w:ascii="Arial" w:hAnsi="Arial" w:cs="Arial"/>
              </w:rPr>
            </w:pPr>
          </w:p>
        </w:tc>
      </w:tr>
      <w:tr w:rsidR="00A6484F" w:rsidRPr="001D534E" w14:paraId="1AF30A0D" w14:textId="77777777">
        <w:trPr>
          <w:trHeight w:val="80"/>
        </w:trPr>
        <w:tc>
          <w:tcPr>
            <w:tcW w:w="4500" w:type="dxa"/>
            <w:vAlign w:val="bottom"/>
          </w:tcPr>
          <w:p w14:paraId="5B284E56" w14:textId="77777777" w:rsidR="00A6484F" w:rsidRPr="001D534E" w:rsidRDefault="00A6484F">
            <w:pPr>
              <w:spacing w:line="34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34522E22" w14:textId="77777777" w:rsidR="00A6484F" w:rsidRPr="001D534E" w:rsidRDefault="00A6484F">
            <w:pPr>
              <w:tabs>
                <w:tab w:val="decimal" w:pos="885"/>
              </w:tabs>
              <w:spacing w:line="340" w:lineRule="exact"/>
              <w:rPr>
                <w:rFonts w:ascii="Arial" w:hAnsi="Arial" w:cs="Arial"/>
              </w:rPr>
            </w:pPr>
          </w:p>
        </w:tc>
        <w:tc>
          <w:tcPr>
            <w:tcW w:w="1170" w:type="dxa"/>
          </w:tcPr>
          <w:p w14:paraId="4FC08F9D" w14:textId="77777777" w:rsidR="00A6484F" w:rsidRPr="001D534E" w:rsidRDefault="00A6484F">
            <w:pPr>
              <w:tabs>
                <w:tab w:val="decimal" w:pos="742"/>
              </w:tabs>
              <w:spacing w:line="340" w:lineRule="exact"/>
              <w:rPr>
                <w:rFonts w:ascii="Arial" w:hAnsi="Arial" w:cs="Arial"/>
              </w:rPr>
            </w:pPr>
          </w:p>
        </w:tc>
        <w:tc>
          <w:tcPr>
            <w:tcW w:w="1170" w:type="dxa"/>
          </w:tcPr>
          <w:p w14:paraId="29525BE5" w14:textId="77777777" w:rsidR="00A6484F" w:rsidRPr="001D534E" w:rsidRDefault="00A6484F">
            <w:pPr>
              <w:tabs>
                <w:tab w:val="decimal" w:pos="742"/>
              </w:tabs>
              <w:spacing w:line="340" w:lineRule="exact"/>
              <w:rPr>
                <w:rFonts w:ascii="Arial" w:hAnsi="Arial" w:cs="Arial"/>
              </w:rPr>
            </w:pPr>
          </w:p>
        </w:tc>
        <w:tc>
          <w:tcPr>
            <w:tcW w:w="1080" w:type="dxa"/>
          </w:tcPr>
          <w:p w14:paraId="579C1C35" w14:textId="77777777" w:rsidR="00A6484F" w:rsidRPr="001D534E" w:rsidRDefault="00A6484F">
            <w:pPr>
              <w:tabs>
                <w:tab w:val="decimal" w:pos="742"/>
              </w:tabs>
              <w:spacing w:line="340" w:lineRule="exact"/>
              <w:rPr>
                <w:rFonts w:ascii="Arial" w:hAnsi="Arial" w:cs="Arial"/>
              </w:rPr>
            </w:pPr>
          </w:p>
        </w:tc>
      </w:tr>
      <w:tr w:rsidR="00A6484F" w:rsidRPr="001D534E" w14:paraId="5FE33112" w14:textId="77777777">
        <w:trPr>
          <w:trHeight w:val="80"/>
        </w:trPr>
        <w:tc>
          <w:tcPr>
            <w:tcW w:w="4500" w:type="dxa"/>
            <w:vAlign w:val="bottom"/>
          </w:tcPr>
          <w:p w14:paraId="78D564AB" w14:textId="77777777" w:rsidR="00A6484F" w:rsidRPr="001D534E" w:rsidRDefault="00A6484F">
            <w:pPr>
              <w:spacing w:line="34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2D83ED0F" w14:textId="77777777" w:rsidR="00A6484F" w:rsidRPr="001D534E" w:rsidRDefault="00A6484F">
            <w:pPr>
              <w:tabs>
                <w:tab w:val="decimal" w:pos="885"/>
              </w:tabs>
              <w:spacing w:line="340" w:lineRule="exact"/>
              <w:rPr>
                <w:rFonts w:ascii="Arial" w:hAnsi="Arial" w:cs="Arial"/>
              </w:rPr>
            </w:pPr>
            <w:r w:rsidRPr="001D534E">
              <w:rPr>
                <w:rFonts w:ascii="Arial" w:hAnsi="Arial" w:cs="Arial"/>
              </w:rPr>
              <w:t>-</w:t>
            </w:r>
          </w:p>
        </w:tc>
        <w:tc>
          <w:tcPr>
            <w:tcW w:w="1170" w:type="dxa"/>
          </w:tcPr>
          <w:p w14:paraId="392A1285" w14:textId="77777777" w:rsidR="00A6484F" w:rsidRPr="001D534E" w:rsidRDefault="00A6484F">
            <w:pPr>
              <w:tabs>
                <w:tab w:val="decimal" w:pos="742"/>
              </w:tabs>
              <w:spacing w:line="340" w:lineRule="exact"/>
              <w:rPr>
                <w:rFonts w:ascii="Arial" w:hAnsi="Arial" w:cs="Arial"/>
              </w:rPr>
            </w:pPr>
            <w:r w:rsidRPr="001D534E">
              <w:rPr>
                <w:rFonts w:ascii="Arial" w:hAnsi="Arial" w:cs="Arial"/>
              </w:rPr>
              <w:t>3.0</w:t>
            </w:r>
          </w:p>
        </w:tc>
        <w:tc>
          <w:tcPr>
            <w:tcW w:w="1170" w:type="dxa"/>
          </w:tcPr>
          <w:p w14:paraId="1E154964" w14:textId="77777777" w:rsidR="00A6484F" w:rsidRPr="001D534E" w:rsidRDefault="00A6484F">
            <w:pPr>
              <w:tabs>
                <w:tab w:val="decimal" w:pos="742"/>
              </w:tabs>
              <w:spacing w:line="340" w:lineRule="exact"/>
              <w:rPr>
                <w:rFonts w:ascii="Arial" w:hAnsi="Arial" w:cs="Arial"/>
              </w:rPr>
            </w:pPr>
            <w:r w:rsidRPr="001D534E">
              <w:rPr>
                <w:rFonts w:ascii="Arial" w:hAnsi="Arial" w:cs="Arial"/>
              </w:rPr>
              <w:t>-</w:t>
            </w:r>
          </w:p>
        </w:tc>
        <w:tc>
          <w:tcPr>
            <w:tcW w:w="1080" w:type="dxa"/>
          </w:tcPr>
          <w:p w14:paraId="31AD4956" w14:textId="77777777" w:rsidR="00A6484F" w:rsidRPr="001D534E" w:rsidRDefault="00A6484F">
            <w:pPr>
              <w:tabs>
                <w:tab w:val="decimal" w:pos="742"/>
              </w:tabs>
              <w:spacing w:line="340" w:lineRule="exact"/>
              <w:rPr>
                <w:rFonts w:ascii="Arial" w:hAnsi="Arial" w:cs="Arial"/>
              </w:rPr>
            </w:pPr>
            <w:r w:rsidRPr="001D534E">
              <w:rPr>
                <w:rFonts w:ascii="Arial" w:hAnsi="Arial" w:cs="Arial"/>
              </w:rPr>
              <w:t>3.0</w:t>
            </w:r>
          </w:p>
        </w:tc>
      </w:tr>
    </w:tbl>
    <w:p w14:paraId="45170126" w14:textId="77777777" w:rsidR="001D534E" w:rsidRPr="001D534E" w:rsidRDefault="001D534E">
      <w:r w:rsidRPr="001D534E">
        <w:br w:type="page"/>
      </w:r>
    </w:p>
    <w:tbl>
      <w:tblPr>
        <w:tblW w:w="9090" w:type="dxa"/>
        <w:tblInd w:w="450" w:type="dxa"/>
        <w:tblLayout w:type="fixed"/>
        <w:tblLook w:val="04A0" w:firstRow="1" w:lastRow="0" w:firstColumn="1" w:lastColumn="0" w:noHBand="0" w:noVBand="1"/>
      </w:tblPr>
      <w:tblGrid>
        <w:gridCol w:w="4500"/>
        <w:gridCol w:w="1170"/>
        <w:gridCol w:w="1170"/>
        <w:gridCol w:w="1170"/>
        <w:gridCol w:w="1080"/>
      </w:tblGrid>
      <w:tr w:rsidR="00A67848" w:rsidRPr="001D534E" w14:paraId="326EA608" w14:textId="77777777">
        <w:tc>
          <w:tcPr>
            <w:tcW w:w="9090" w:type="dxa"/>
            <w:gridSpan w:val="5"/>
            <w:vAlign w:val="bottom"/>
          </w:tcPr>
          <w:p w14:paraId="03822268" w14:textId="4D6C0C0C" w:rsidR="00A67848" w:rsidRPr="001D534E" w:rsidRDefault="00A67848" w:rsidP="001D534E">
            <w:pPr>
              <w:spacing w:line="380" w:lineRule="exact"/>
              <w:ind w:left="-43" w:firstLine="43"/>
              <w:jc w:val="right"/>
              <w:rPr>
                <w:rFonts w:ascii="Arial" w:hAnsi="Arial" w:cs="Arial"/>
                <w:kern w:val="28"/>
              </w:rPr>
            </w:pPr>
            <w:r w:rsidRPr="001D534E">
              <w:rPr>
                <w:rFonts w:ascii="Arial" w:hAnsi="Arial" w:cs="Arial"/>
                <w:kern w:val="28"/>
              </w:rPr>
              <w:lastRenderedPageBreak/>
              <w:t>(Unit: Million Baht)</w:t>
            </w:r>
          </w:p>
        </w:tc>
      </w:tr>
      <w:tr w:rsidR="00A67848" w:rsidRPr="001D534E" w14:paraId="634F9364" w14:textId="77777777">
        <w:tc>
          <w:tcPr>
            <w:tcW w:w="4500" w:type="dxa"/>
            <w:vAlign w:val="bottom"/>
          </w:tcPr>
          <w:p w14:paraId="59E447DD" w14:textId="77777777" w:rsidR="00A67848" w:rsidRPr="001D534E" w:rsidRDefault="00A67848" w:rsidP="00A67848">
            <w:pPr>
              <w:spacing w:line="380" w:lineRule="exact"/>
              <w:ind w:left="-36" w:firstLine="36"/>
              <w:jc w:val="thaiDistribute"/>
              <w:rPr>
                <w:rFonts w:ascii="Arial" w:hAnsi="Arial" w:cs="Arial"/>
                <w:kern w:val="28"/>
              </w:rPr>
            </w:pPr>
          </w:p>
        </w:tc>
        <w:tc>
          <w:tcPr>
            <w:tcW w:w="4590" w:type="dxa"/>
            <w:gridSpan w:val="4"/>
          </w:tcPr>
          <w:p w14:paraId="25A5C3A7" w14:textId="77777777" w:rsidR="00A67848" w:rsidRPr="001D534E" w:rsidRDefault="00A67848" w:rsidP="00A67848">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Separate</w:t>
            </w:r>
            <w:r w:rsidRPr="001D534E">
              <w:rPr>
                <w:rFonts w:ascii="Arial" w:hAnsi="Arial" w:cs="Arial"/>
                <w:kern w:val="28"/>
                <w:cs/>
              </w:rPr>
              <w:t xml:space="preserve"> </w:t>
            </w:r>
            <w:r w:rsidRPr="001D534E">
              <w:rPr>
                <w:rFonts w:ascii="Arial" w:hAnsi="Arial" w:cs="Arial"/>
                <w:kern w:val="28"/>
              </w:rPr>
              <w:t>financial statements</w:t>
            </w:r>
          </w:p>
        </w:tc>
      </w:tr>
      <w:tr w:rsidR="00A67848" w:rsidRPr="001D534E" w14:paraId="30905F7B" w14:textId="77777777">
        <w:tc>
          <w:tcPr>
            <w:tcW w:w="4500" w:type="dxa"/>
            <w:vAlign w:val="bottom"/>
          </w:tcPr>
          <w:p w14:paraId="7ED6463B" w14:textId="77777777" w:rsidR="00A67848" w:rsidRPr="001D534E" w:rsidRDefault="00A67848" w:rsidP="00A67848">
            <w:pPr>
              <w:spacing w:line="380" w:lineRule="exact"/>
              <w:ind w:left="-36" w:firstLine="36"/>
              <w:jc w:val="thaiDistribute"/>
              <w:rPr>
                <w:rFonts w:ascii="Arial" w:hAnsi="Arial" w:cs="Arial"/>
                <w:kern w:val="28"/>
              </w:rPr>
            </w:pPr>
          </w:p>
        </w:tc>
        <w:tc>
          <w:tcPr>
            <w:tcW w:w="4590" w:type="dxa"/>
            <w:gridSpan w:val="4"/>
          </w:tcPr>
          <w:p w14:paraId="7D513CA4" w14:textId="7F2A0CA7" w:rsidR="00A67848" w:rsidRPr="001D534E" w:rsidRDefault="00A67848" w:rsidP="00A67848">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 xml:space="preserve">As </w:t>
            </w:r>
            <w:proofErr w:type="gramStart"/>
            <w:r w:rsidRPr="001D534E">
              <w:rPr>
                <w:rFonts w:ascii="Arial" w:hAnsi="Arial" w:cs="Arial"/>
                <w:kern w:val="28"/>
              </w:rPr>
              <w:t>at</w:t>
            </w:r>
            <w:proofErr w:type="gramEnd"/>
            <w:r w:rsidRPr="001D534E">
              <w:rPr>
                <w:rFonts w:ascii="Arial" w:hAnsi="Arial" w:cs="Arial"/>
                <w:kern w:val="28"/>
              </w:rPr>
              <w:t xml:space="preserve"> 31 December </w:t>
            </w:r>
            <w:r w:rsidR="00265222" w:rsidRPr="001D534E">
              <w:rPr>
                <w:rFonts w:ascii="Arial" w:hAnsi="Arial" w:cs="Arial"/>
                <w:kern w:val="28"/>
              </w:rPr>
              <w:t>2025</w:t>
            </w:r>
          </w:p>
        </w:tc>
      </w:tr>
      <w:tr w:rsidR="00A67848" w:rsidRPr="001D534E" w14:paraId="36BA2511" w14:textId="77777777">
        <w:tc>
          <w:tcPr>
            <w:tcW w:w="4500" w:type="dxa"/>
            <w:vAlign w:val="bottom"/>
          </w:tcPr>
          <w:p w14:paraId="2DABCDEC" w14:textId="77777777" w:rsidR="00A67848" w:rsidRPr="001D534E" w:rsidRDefault="00A67848" w:rsidP="00A67848">
            <w:pPr>
              <w:spacing w:line="380" w:lineRule="exact"/>
              <w:ind w:left="-36" w:firstLine="36"/>
              <w:jc w:val="thaiDistribute"/>
              <w:rPr>
                <w:rFonts w:ascii="Arial" w:hAnsi="Arial" w:cs="Arial"/>
                <w:kern w:val="28"/>
              </w:rPr>
            </w:pPr>
          </w:p>
        </w:tc>
        <w:tc>
          <w:tcPr>
            <w:tcW w:w="1170" w:type="dxa"/>
          </w:tcPr>
          <w:p w14:paraId="3307A137" w14:textId="77777777" w:rsidR="00A67848" w:rsidRPr="001D534E" w:rsidRDefault="00A67848" w:rsidP="00A67848">
            <w:pPr>
              <w:pBdr>
                <w:bottom w:val="single" w:sz="4" w:space="1" w:color="auto"/>
              </w:pBdr>
              <w:spacing w:line="380" w:lineRule="exact"/>
              <w:ind w:left="-36" w:firstLine="18"/>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1</w:t>
            </w:r>
          </w:p>
        </w:tc>
        <w:tc>
          <w:tcPr>
            <w:tcW w:w="1170" w:type="dxa"/>
          </w:tcPr>
          <w:p w14:paraId="46C08396" w14:textId="77777777" w:rsidR="00A67848" w:rsidRPr="001D534E" w:rsidRDefault="00A67848" w:rsidP="00A67848">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2</w:t>
            </w:r>
          </w:p>
        </w:tc>
        <w:tc>
          <w:tcPr>
            <w:tcW w:w="1170" w:type="dxa"/>
            <w:vAlign w:val="bottom"/>
          </w:tcPr>
          <w:p w14:paraId="6284EBB4" w14:textId="77777777" w:rsidR="00A67848" w:rsidRPr="001D534E" w:rsidRDefault="00A67848" w:rsidP="00A67848">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3</w:t>
            </w:r>
          </w:p>
        </w:tc>
        <w:tc>
          <w:tcPr>
            <w:tcW w:w="1080" w:type="dxa"/>
            <w:vAlign w:val="bottom"/>
          </w:tcPr>
          <w:p w14:paraId="20534CE8" w14:textId="77777777" w:rsidR="00A67848" w:rsidRPr="001D534E" w:rsidRDefault="00A67848" w:rsidP="00A67848">
            <w:pPr>
              <w:pBdr>
                <w:bottom w:val="single" w:sz="4" w:space="1" w:color="auto"/>
              </w:pBdr>
              <w:spacing w:line="380" w:lineRule="exact"/>
              <w:ind w:left="-36" w:firstLine="36"/>
              <w:jc w:val="center"/>
              <w:rPr>
                <w:rFonts w:ascii="Arial" w:hAnsi="Arial" w:cs="Arial"/>
                <w:kern w:val="28"/>
                <w:cs/>
              </w:rPr>
            </w:pPr>
            <w:r w:rsidRPr="001D534E">
              <w:rPr>
                <w:rFonts w:ascii="Arial" w:hAnsi="Arial" w:cs="Arial"/>
                <w:kern w:val="28"/>
              </w:rPr>
              <w:t>Total</w:t>
            </w:r>
          </w:p>
        </w:tc>
      </w:tr>
      <w:tr w:rsidR="00A67848" w:rsidRPr="001D534E" w14:paraId="1F8FF9DF" w14:textId="77777777">
        <w:tc>
          <w:tcPr>
            <w:tcW w:w="4500" w:type="dxa"/>
            <w:vAlign w:val="bottom"/>
          </w:tcPr>
          <w:p w14:paraId="1E2CCD47" w14:textId="77777777" w:rsidR="00A67848" w:rsidRPr="001D534E" w:rsidRDefault="00A67848" w:rsidP="00A67848">
            <w:pPr>
              <w:spacing w:line="380" w:lineRule="exact"/>
              <w:ind w:left="-36" w:firstLine="36"/>
              <w:jc w:val="thaiDistribute"/>
              <w:rPr>
                <w:rFonts w:ascii="Arial" w:hAnsi="Arial" w:cs="Arial"/>
                <w:b/>
                <w:bCs/>
                <w:kern w:val="28"/>
              </w:rPr>
            </w:pPr>
            <w:r w:rsidRPr="001D534E">
              <w:rPr>
                <w:rFonts w:ascii="Arial" w:hAnsi="Arial" w:cs="Arial"/>
                <w:b/>
                <w:bCs/>
                <w:kern w:val="28"/>
              </w:rPr>
              <w:t xml:space="preserve">Assets measured at fair value </w:t>
            </w:r>
          </w:p>
        </w:tc>
        <w:tc>
          <w:tcPr>
            <w:tcW w:w="1170" w:type="dxa"/>
          </w:tcPr>
          <w:p w14:paraId="37CBD6F0" w14:textId="77777777" w:rsidR="00A67848" w:rsidRPr="001D534E" w:rsidRDefault="00A67848" w:rsidP="00A67848">
            <w:pPr>
              <w:tabs>
                <w:tab w:val="right" w:pos="1422"/>
              </w:tabs>
              <w:spacing w:line="380" w:lineRule="exact"/>
              <w:ind w:left="-36" w:firstLine="36"/>
              <w:jc w:val="thaiDistribute"/>
              <w:rPr>
                <w:rFonts w:ascii="Arial" w:hAnsi="Arial" w:cs="Arial"/>
                <w:kern w:val="28"/>
              </w:rPr>
            </w:pPr>
          </w:p>
        </w:tc>
        <w:tc>
          <w:tcPr>
            <w:tcW w:w="1170" w:type="dxa"/>
          </w:tcPr>
          <w:p w14:paraId="22018D3B" w14:textId="77777777" w:rsidR="00A67848" w:rsidRPr="001D534E" w:rsidRDefault="00A67848" w:rsidP="00A67848">
            <w:pPr>
              <w:tabs>
                <w:tab w:val="right" w:pos="1422"/>
              </w:tabs>
              <w:spacing w:line="380" w:lineRule="exact"/>
              <w:ind w:left="-36" w:firstLine="36"/>
              <w:jc w:val="thaiDistribute"/>
              <w:rPr>
                <w:rFonts w:ascii="Arial" w:hAnsi="Arial" w:cs="Arial"/>
                <w:kern w:val="28"/>
              </w:rPr>
            </w:pPr>
          </w:p>
        </w:tc>
        <w:tc>
          <w:tcPr>
            <w:tcW w:w="1170" w:type="dxa"/>
            <w:vAlign w:val="bottom"/>
          </w:tcPr>
          <w:p w14:paraId="3093D452" w14:textId="77777777" w:rsidR="00A67848" w:rsidRPr="001D534E" w:rsidRDefault="00A67848" w:rsidP="00A67848">
            <w:pPr>
              <w:tabs>
                <w:tab w:val="right" w:pos="1422"/>
              </w:tabs>
              <w:spacing w:line="380" w:lineRule="exact"/>
              <w:ind w:left="-36" w:firstLine="36"/>
              <w:jc w:val="thaiDistribute"/>
              <w:rPr>
                <w:rFonts w:ascii="Arial" w:hAnsi="Arial" w:cs="Arial"/>
                <w:kern w:val="28"/>
              </w:rPr>
            </w:pPr>
          </w:p>
        </w:tc>
        <w:tc>
          <w:tcPr>
            <w:tcW w:w="1080" w:type="dxa"/>
            <w:vAlign w:val="bottom"/>
          </w:tcPr>
          <w:p w14:paraId="324516FF" w14:textId="77777777" w:rsidR="00A67848" w:rsidRPr="001D534E" w:rsidRDefault="00A67848" w:rsidP="00A67848">
            <w:pPr>
              <w:tabs>
                <w:tab w:val="right" w:pos="1422"/>
              </w:tabs>
              <w:spacing w:line="380" w:lineRule="exact"/>
              <w:ind w:left="-36" w:firstLine="36"/>
              <w:jc w:val="thaiDistribute"/>
              <w:rPr>
                <w:rFonts w:ascii="Arial" w:hAnsi="Arial" w:cs="Arial"/>
                <w:kern w:val="28"/>
                <w:cs/>
              </w:rPr>
            </w:pPr>
          </w:p>
        </w:tc>
      </w:tr>
      <w:tr w:rsidR="00A67848" w:rsidRPr="001D534E" w14:paraId="5957C817" w14:textId="77777777">
        <w:trPr>
          <w:trHeight w:val="315"/>
        </w:trPr>
        <w:tc>
          <w:tcPr>
            <w:tcW w:w="4500" w:type="dxa"/>
            <w:vAlign w:val="bottom"/>
          </w:tcPr>
          <w:p w14:paraId="7171B38E" w14:textId="77777777" w:rsidR="00A67848" w:rsidRPr="001D534E" w:rsidRDefault="00A67848" w:rsidP="00A67848">
            <w:pPr>
              <w:spacing w:line="380" w:lineRule="exact"/>
              <w:ind w:left="-36" w:firstLine="36"/>
              <w:jc w:val="thaiDistribute"/>
              <w:rPr>
                <w:rFonts w:ascii="Arial" w:hAnsi="Arial" w:cs="Arial"/>
                <w:kern w:val="28"/>
              </w:rPr>
            </w:pPr>
            <w:r w:rsidRPr="001D534E">
              <w:rPr>
                <w:rFonts w:ascii="Arial" w:hAnsi="Arial" w:cs="Arial"/>
                <w:kern w:val="28"/>
              </w:rPr>
              <w:t xml:space="preserve">Financial assets measured at FVOCI </w:t>
            </w:r>
          </w:p>
        </w:tc>
        <w:tc>
          <w:tcPr>
            <w:tcW w:w="1170" w:type="dxa"/>
          </w:tcPr>
          <w:p w14:paraId="32023CBB" w14:textId="77777777" w:rsidR="00A67848" w:rsidRPr="001D534E" w:rsidRDefault="00A67848" w:rsidP="00A67848">
            <w:pPr>
              <w:tabs>
                <w:tab w:val="decimal" w:pos="742"/>
              </w:tabs>
              <w:spacing w:line="380" w:lineRule="exact"/>
              <w:rPr>
                <w:rFonts w:ascii="Arial" w:hAnsi="Arial" w:cs="Arial"/>
              </w:rPr>
            </w:pPr>
          </w:p>
        </w:tc>
        <w:tc>
          <w:tcPr>
            <w:tcW w:w="1170" w:type="dxa"/>
          </w:tcPr>
          <w:p w14:paraId="1AE0AC60" w14:textId="77777777" w:rsidR="00A67848" w:rsidRPr="001D534E" w:rsidRDefault="00A67848" w:rsidP="00A67848">
            <w:pPr>
              <w:tabs>
                <w:tab w:val="decimal" w:pos="742"/>
              </w:tabs>
              <w:spacing w:line="380" w:lineRule="exact"/>
              <w:rPr>
                <w:rFonts w:ascii="Arial" w:hAnsi="Arial" w:cs="Arial"/>
              </w:rPr>
            </w:pPr>
          </w:p>
        </w:tc>
        <w:tc>
          <w:tcPr>
            <w:tcW w:w="1170" w:type="dxa"/>
          </w:tcPr>
          <w:p w14:paraId="38419B91" w14:textId="77777777" w:rsidR="00A67848" w:rsidRPr="001D534E" w:rsidRDefault="00A67848" w:rsidP="00A67848">
            <w:pPr>
              <w:tabs>
                <w:tab w:val="decimal" w:pos="742"/>
              </w:tabs>
              <w:spacing w:line="380" w:lineRule="exact"/>
              <w:rPr>
                <w:rFonts w:ascii="Arial" w:hAnsi="Arial" w:cs="Arial"/>
              </w:rPr>
            </w:pPr>
          </w:p>
        </w:tc>
        <w:tc>
          <w:tcPr>
            <w:tcW w:w="1080" w:type="dxa"/>
          </w:tcPr>
          <w:p w14:paraId="47F9E876" w14:textId="77777777" w:rsidR="00A67848" w:rsidRPr="001D534E" w:rsidRDefault="00A67848" w:rsidP="00A67848">
            <w:pPr>
              <w:tabs>
                <w:tab w:val="decimal" w:pos="742"/>
              </w:tabs>
              <w:spacing w:line="380" w:lineRule="exact"/>
              <w:rPr>
                <w:rFonts w:ascii="Arial" w:hAnsi="Arial" w:cs="Arial"/>
              </w:rPr>
            </w:pPr>
          </w:p>
        </w:tc>
      </w:tr>
      <w:tr w:rsidR="00B00473" w:rsidRPr="001D534E" w14:paraId="1EB02829" w14:textId="77777777">
        <w:trPr>
          <w:trHeight w:val="315"/>
        </w:trPr>
        <w:tc>
          <w:tcPr>
            <w:tcW w:w="4500" w:type="dxa"/>
            <w:vAlign w:val="bottom"/>
          </w:tcPr>
          <w:p w14:paraId="17A3F04D" w14:textId="77777777" w:rsidR="00B00473" w:rsidRPr="001D534E" w:rsidRDefault="00B00473" w:rsidP="00B00473">
            <w:pPr>
              <w:spacing w:line="380" w:lineRule="exact"/>
              <w:ind w:left="-36" w:firstLine="201"/>
              <w:jc w:val="thaiDistribute"/>
              <w:rPr>
                <w:rFonts w:ascii="Arial" w:hAnsi="Arial" w:cs="Arial"/>
                <w:kern w:val="28"/>
                <w:cs/>
              </w:rPr>
            </w:pPr>
            <w:r w:rsidRPr="001D534E">
              <w:rPr>
                <w:rFonts w:ascii="Arial" w:hAnsi="Arial" w:cs="Arial"/>
                <w:kern w:val="28"/>
              </w:rPr>
              <w:t>Equity investments</w:t>
            </w:r>
          </w:p>
        </w:tc>
        <w:tc>
          <w:tcPr>
            <w:tcW w:w="1170" w:type="dxa"/>
          </w:tcPr>
          <w:p w14:paraId="07467A91" w14:textId="43CAECBC" w:rsidR="00B00473" w:rsidRPr="001D534E" w:rsidRDefault="00B00473" w:rsidP="00B00473">
            <w:pPr>
              <w:tabs>
                <w:tab w:val="decimal" w:pos="742"/>
              </w:tabs>
              <w:spacing w:line="380" w:lineRule="exact"/>
              <w:rPr>
                <w:rFonts w:ascii="Arial" w:hAnsi="Arial" w:cs="Arial"/>
                <w:lang w:val="en-US"/>
              </w:rPr>
            </w:pPr>
            <w:r w:rsidRPr="001D534E">
              <w:rPr>
                <w:rFonts w:ascii="Arial" w:hAnsi="Arial" w:cs="Arial"/>
                <w:kern w:val="28"/>
              </w:rPr>
              <w:t>12.9</w:t>
            </w:r>
          </w:p>
        </w:tc>
        <w:tc>
          <w:tcPr>
            <w:tcW w:w="1170" w:type="dxa"/>
          </w:tcPr>
          <w:p w14:paraId="35D8AFD1" w14:textId="5AE8D0F8" w:rsidR="00B00473" w:rsidRPr="001D534E" w:rsidRDefault="00B00473" w:rsidP="00B00473">
            <w:pPr>
              <w:tabs>
                <w:tab w:val="decimal" w:pos="885"/>
              </w:tabs>
              <w:spacing w:line="380" w:lineRule="exact"/>
              <w:rPr>
                <w:rFonts w:ascii="Arial" w:hAnsi="Arial" w:cs="Arial"/>
              </w:rPr>
            </w:pPr>
            <w:r w:rsidRPr="001D534E">
              <w:rPr>
                <w:rFonts w:ascii="Arial" w:hAnsi="Arial" w:cs="Arial"/>
                <w:kern w:val="28"/>
              </w:rPr>
              <w:t>-</w:t>
            </w:r>
          </w:p>
        </w:tc>
        <w:tc>
          <w:tcPr>
            <w:tcW w:w="1170" w:type="dxa"/>
          </w:tcPr>
          <w:p w14:paraId="54DDC608" w14:textId="30A5B0C8"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w:t>
            </w:r>
          </w:p>
        </w:tc>
        <w:tc>
          <w:tcPr>
            <w:tcW w:w="1080" w:type="dxa"/>
          </w:tcPr>
          <w:p w14:paraId="5B030A54" w14:textId="5F7BB7B4" w:rsidR="00B00473" w:rsidRPr="001D534E" w:rsidRDefault="00B00473" w:rsidP="00B00473">
            <w:pPr>
              <w:tabs>
                <w:tab w:val="decimal" w:pos="742"/>
              </w:tabs>
              <w:spacing w:line="380" w:lineRule="exact"/>
              <w:rPr>
                <w:rFonts w:ascii="Arial" w:hAnsi="Arial" w:cs="Arial"/>
                <w:cs/>
              </w:rPr>
            </w:pPr>
            <w:r w:rsidRPr="001D534E">
              <w:rPr>
                <w:rFonts w:ascii="Arial" w:hAnsi="Arial" w:cs="Arial"/>
                <w:kern w:val="28"/>
              </w:rPr>
              <w:t>12.9</w:t>
            </w:r>
          </w:p>
        </w:tc>
      </w:tr>
      <w:tr w:rsidR="00B00473" w:rsidRPr="001D534E" w14:paraId="142A2FAF" w14:textId="77777777">
        <w:trPr>
          <w:trHeight w:val="315"/>
        </w:trPr>
        <w:tc>
          <w:tcPr>
            <w:tcW w:w="4500" w:type="dxa"/>
            <w:vAlign w:val="bottom"/>
          </w:tcPr>
          <w:p w14:paraId="75D9EF70" w14:textId="724698EE" w:rsidR="00B00473" w:rsidRPr="001D534E" w:rsidRDefault="00B00473" w:rsidP="00B00473">
            <w:pPr>
              <w:spacing w:line="380" w:lineRule="exact"/>
              <w:jc w:val="thaiDistribute"/>
              <w:rPr>
                <w:rFonts w:ascii="Arial" w:hAnsi="Arial" w:cs="Arial"/>
                <w:kern w:val="28"/>
              </w:rPr>
            </w:pPr>
            <w:r w:rsidRPr="001D534E">
              <w:rPr>
                <w:rFonts w:ascii="Arial" w:hAnsi="Arial" w:cs="Arial"/>
                <w:kern w:val="28"/>
              </w:rPr>
              <w:t>Financial assets measured at FVTPL</w:t>
            </w:r>
          </w:p>
        </w:tc>
        <w:tc>
          <w:tcPr>
            <w:tcW w:w="1170" w:type="dxa"/>
          </w:tcPr>
          <w:p w14:paraId="44C3A28F" w14:textId="77777777" w:rsidR="00B00473" w:rsidRPr="001D534E" w:rsidRDefault="00B00473" w:rsidP="00B00473">
            <w:pPr>
              <w:tabs>
                <w:tab w:val="decimal" w:pos="742"/>
              </w:tabs>
              <w:spacing w:line="380" w:lineRule="exact"/>
              <w:rPr>
                <w:rFonts w:ascii="Arial" w:hAnsi="Arial" w:cs="Arial"/>
                <w:lang w:val="en-US"/>
              </w:rPr>
            </w:pPr>
          </w:p>
        </w:tc>
        <w:tc>
          <w:tcPr>
            <w:tcW w:w="1170" w:type="dxa"/>
          </w:tcPr>
          <w:p w14:paraId="20401FFE" w14:textId="77777777" w:rsidR="00B00473" w:rsidRPr="001D534E" w:rsidRDefault="00B00473" w:rsidP="00B00473">
            <w:pPr>
              <w:tabs>
                <w:tab w:val="decimal" w:pos="885"/>
              </w:tabs>
              <w:spacing w:line="380" w:lineRule="exact"/>
              <w:rPr>
                <w:rFonts w:ascii="Arial" w:hAnsi="Arial" w:cs="Arial"/>
              </w:rPr>
            </w:pPr>
          </w:p>
        </w:tc>
        <w:tc>
          <w:tcPr>
            <w:tcW w:w="1170" w:type="dxa"/>
          </w:tcPr>
          <w:p w14:paraId="57181728" w14:textId="77777777" w:rsidR="00B00473" w:rsidRPr="001D534E" w:rsidRDefault="00B00473" w:rsidP="00B00473">
            <w:pPr>
              <w:tabs>
                <w:tab w:val="decimal" w:pos="742"/>
              </w:tabs>
              <w:spacing w:line="380" w:lineRule="exact"/>
              <w:rPr>
                <w:rFonts w:ascii="Arial" w:hAnsi="Arial" w:cs="Arial"/>
              </w:rPr>
            </w:pPr>
          </w:p>
        </w:tc>
        <w:tc>
          <w:tcPr>
            <w:tcW w:w="1080" w:type="dxa"/>
          </w:tcPr>
          <w:p w14:paraId="523D4919" w14:textId="77777777" w:rsidR="00B00473" w:rsidRPr="001D534E" w:rsidRDefault="00B00473" w:rsidP="00B00473">
            <w:pPr>
              <w:tabs>
                <w:tab w:val="decimal" w:pos="742"/>
              </w:tabs>
              <w:spacing w:line="380" w:lineRule="exact"/>
              <w:rPr>
                <w:rFonts w:ascii="Arial" w:hAnsi="Arial" w:cs="Arial"/>
              </w:rPr>
            </w:pPr>
          </w:p>
        </w:tc>
      </w:tr>
      <w:tr w:rsidR="00B00473" w:rsidRPr="001D534E" w14:paraId="34E1CACF" w14:textId="77777777">
        <w:trPr>
          <w:trHeight w:val="315"/>
        </w:trPr>
        <w:tc>
          <w:tcPr>
            <w:tcW w:w="4500" w:type="dxa"/>
            <w:vAlign w:val="bottom"/>
          </w:tcPr>
          <w:p w14:paraId="36BE9D40" w14:textId="45502AD5" w:rsidR="00B00473" w:rsidRPr="001D534E" w:rsidRDefault="00B00473" w:rsidP="00B00473">
            <w:pPr>
              <w:spacing w:line="380" w:lineRule="exact"/>
              <w:ind w:left="-36" w:firstLine="201"/>
              <w:jc w:val="thaiDistribute"/>
              <w:rPr>
                <w:rFonts w:ascii="Arial" w:hAnsi="Arial" w:cs="Arial"/>
                <w:strike/>
                <w:kern w:val="28"/>
              </w:rPr>
            </w:pPr>
            <w:r w:rsidRPr="001D534E">
              <w:rPr>
                <w:rFonts w:ascii="Arial" w:hAnsi="Arial" w:cs="Arial"/>
                <w:kern w:val="28"/>
              </w:rPr>
              <w:t>Investment units</w:t>
            </w:r>
          </w:p>
        </w:tc>
        <w:tc>
          <w:tcPr>
            <w:tcW w:w="1170" w:type="dxa"/>
          </w:tcPr>
          <w:p w14:paraId="49A37C30" w14:textId="0AD6F4AF" w:rsidR="00B00473" w:rsidRPr="001D534E" w:rsidRDefault="00B00473" w:rsidP="00B00473">
            <w:pPr>
              <w:tabs>
                <w:tab w:val="decimal" w:pos="885"/>
              </w:tabs>
              <w:spacing w:line="380" w:lineRule="exact"/>
              <w:rPr>
                <w:rFonts w:ascii="Arial" w:hAnsi="Arial" w:cs="Arial"/>
                <w:lang w:val="en-US"/>
              </w:rPr>
            </w:pPr>
            <w:r w:rsidRPr="001D534E">
              <w:rPr>
                <w:rFonts w:ascii="Arial" w:hAnsi="Arial" w:cs="Arial"/>
                <w:kern w:val="28"/>
              </w:rPr>
              <w:t>-</w:t>
            </w:r>
          </w:p>
        </w:tc>
        <w:tc>
          <w:tcPr>
            <w:tcW w:w="1170" w:type="dxa"/>
          </w:tcPr>
          <w:p w14:paraId="1FE01269" w14:textId="7375A521" w:rsidR="00B00473" w:rsidRPr="001D534E" w:rsidRDefault="00B00473" w:rsidP="00B00473">
            <w:pPr>
              <w:tabs>
                <w:tab w:val="decimal" w:pos="742"/>
              </w:tabs>
              <w:spacing w:line="380" w:lineRule="exact"/>
              <w:rPr>
                <w:rFonts w:ascii="Arial" w:hAnsi="Arial" w:cs="Arial"/>
                <w:strike/>
              </w:rPr>
            </w:pPr>
            <w:r w:rsidRPr="001D534E">
              <w:rPr>
                <w:rFonts w:ascii="Arial" w:hAnsi="Arial" w:cs="Arial"/>
                <w:kern w:val="28"/>
              </w:rPr>
              <w:t>14.7</w:t>
            </w:r>
          </w:p>
        </w:tc>
        <w:tc>
          <w:tcPr>
            <w:tcW w:w="1170" w:type="dxa"/>
          </w:tcPr>
          <w:p w14:paraId="722EF8DE" w14:textId="034CCEBD"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w:t>
            </w:r>
          </w:p>
        </w:tc>
        <w:tc>
          <w:tcPr>
            <w:tcW w:w="1080" w:type="dxa"/>
          </w:tcPr>
          <w:p w14:paraId="0F0E5BBB" w14:textId="34A3E3EE"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14.7</w:t>
            </w:r>
          </w:p>
        </w:tc>
      </w:tr>
      <w:tr w:rsidR="00B00473" w:rsidRPr="001D534E" w14:paraId="2FCC3015" w14:textId="77777777">
        <w:trPr>
          <w:trHeight w:val="360"/>
        </w:trPr>
        <w:tc>
          <w:tcPr>
            <w:tcW w:w="4500" w:type="dxa"/>
            <w:vAlign w:val="bottom"/>
          </w:tcPr>
          <w:p w14:paraId="67017918" w14:textId="42C21049" w:rsidR="00B00473" w:rsidRPr="001D534E" w:rsidRDefault="00B00473" w:rsidP="00B00473">
            <w:pPr>
              <w:spacing w:line="38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3E8F8382" w14:textId="75DC5EDF" w:rsidR="00B00473" w:rsidRPr="001D534E" w:rsidRDefault="00B00473" w:rsidP="00B00473">
            <w:pPr>
              <w:tabs>
                <w:tab w:val="decimal" w:pos="742"/>
              </w:tabs>
              <w:spacing w:line="380" w:lineRule="exact"/>
              <w:rPr>
                <w:rFonts w:ascii="Arial" w:hAnsi="Arial" w:cs="Arial"/>
              </w:rPr>
            </w:pPr>
          </w:p>
        </w:tc>
        <w:tc>
          <w:tcPr>
            <w:tcW w:w="1170" w:type="dxa"/>
          </w:tcPr>
          <w:p w14:paraId="22B4DA62" w14:textId="7FC2F921" w:rsidR="00B00473" w:rsidRPr="001D534E" w:rsidRDefault="00B00473" w:rsidP="00B00473">
            <w:pPr>
              <w:tabs>
                <w:tab w:val="decimal" w:pos="742"/>
              </w:tabs>
              <w:spacing w:line="380" w:lineRule="exact"/>
              <w:rPr>
                <w:rFonts w:ascii="Arial" w:hAnsi="Arial" w:cs="Arial"/>
              </w:rPr>
            </w:pPr>
          </w:p>
        </w:tc>
        <w:tc>
          <w:tcPr>
            <w:tcW w:w="1170" w:type="dxa"/>
          </w:tcPr>
          <w:p w14:paraId="0F2AB85F" w14:textId="26E6CFEA" w:rsidR="00B00473" w:rsidRPr="001D534E" w:rsidRDefault="00B00473" w:rsidP="00B00473">
            <w:pPr>
              <w:tabs>
                <w:tab w:val="decimal" w:pos="742"/>
              </w:tabs>
              <w:spacing w:line="380" w:lineRule="exact"/>
              <w:rPr>
                <w:rFonts w:ascii="Arial" w:hAnsi="Arial" w:cs="Arial"/>
              </w:rPr>
            </w:pPr>
          </w:p>
        </w:tc>
        <w:tc>
          <w:tcPr>
            <w:tcW w:w="1080" w:type="dxa"/>
          </w:tcPr>
          <w:p w14:paraId="74EFD506" w14:textId="1B4E5385" w:rsidR="00B00473" w:rsidRPr="001D534E" w:rsidRDefault="00B00473" w:rsidP="00B00473">
            <w:pPr>
              <w:tabs>
                <w:tab w:val="decimal" w:pos="742"/>
              </w:tabs>
              <w:spacing w:line="380" w:lineRule="exact"/>
              <w:rPr>
                <w:rFonts w:ascii="Arial" w:hAnsi="Arial" w:cs="Arial"/>
              </w:rPr>
            </w:pPr>
          </w:p>
        </w:tc>
      </w:tr>
      <w:tr w:rsidR="00B00473" w:rsidRPr="001D534E" w14:paraId="787A30C7" w14:textId="77777777">
        <w:trPr>
          <w:trHeight w:val="360"/>
        </w:trPr>
        <w:tc>
          <w:tcPr>
            <w:tcW w:w="4500" w:type="dxa"/>
            <w:vAlign w:val="bottom"/>
          </w:tcPr>
          <w:p w14:paraId="475D547E" w14:textId="187CA908" w:rsidR="00B00473" w:rsidRPr="001D534E" w:rsidRDefault="00B00473" w:rsidP="00B00473">
            <w:pPr>
              <w:spacing w:line="38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627F4ED2" w14:textId="30615447" w:rsidR="00B00473" w:rsidRPr="001D534E" w:rsidRDefault="00B00473" w:rsidP="00B00473">
            <w:pPr>
              <w:tabs>
                <w:tab w:val="decimal" w:pos="885"/>
              </w:tabs>
              <w:spacing w:line="380" w:lineRule="exact"/>
              <w:rPr>
                <w:rFonts w:ascii="Arial" w:hAnsi="Arial" w:cs="Arial"/>
                <w:lang w:val="en-US"/>
              </w:rPr>
            </w:pPr>
            <w:r w:rsidRPr="001D534E">
              <w:rPr>
                <w:rFonts w:ascii="Arial" w:hAnsi="Arial" w:cs="Arial"/>
                <w:kern w:val="28"/>
                <w:cs/>
              </w:rPr>
              <w:t>-</w:t>
            </w:r>
          </w:p>
        </w:tc>
        <w:tc>
          <w:tcPr>
            <w:tcW w:w="1170" w:type="dxa"/>
          </w:tcPr>
          <w:p w14:paraId="48FFC174" w14:textId="20EAF067"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1.8</w:t>
            </w:r>
          </w:p>
        </w:tc>
        <w:tc>
          <w:tcPr>
            <w:tcW w:w="1170" w:type="dxa"/>
          </w:tcPr>
          <w:p w14:paraId="16AD5FF3" w14:textId="70155344"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w:t>
            </w:r>
          </w:p>
        </w:tc>
        <w:tc>
          <w:tcPr>
            <w:tcW w:w="1080" w:type="dxa"/>
          </w:tcPr>
          <w:p w14:paraId="1446BAD5" w14:textId="7D284C37"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1.8</w:t>
            </w:r>
          </w:p>
        </w:tc>
      </w:tr>
      <w:tr w:rsidR="00B00473" w:rsidRPr="001D534E" w14:paraId="557E3B2C" w14:textId="77777777">
        <w:trPr>
          <w:trHeight w:val="360"/>
        </w:trPr>
        <w:tc>
          <w:tcPr>
            <w:tcW w:w="4500" w:type="dxa"/>
            <w:vAlign w:val="bottom"/>
          </w:tcPr>
          <w:p w14:paraId="02AE335D" w14:textId="77777777" w:rsidR="00B00473" w:rsidRPr="001D534E" w:rsidRDefault="00B00473" w:rsidP="00B00473">
            <w:pPr>
              <w:spacing w:line="380" w:lineRule="exact"/>
              <w:jc w:val="thaiDistribute"/>
              <w:rPr>
                <w:rFonts w:ascii="Arial" w:hAnsi="Arial" w:cs="Arial"/>
                <w:kern w:val="28"/>
              </w:rPr>
            </w:pPr>
            <w:r w:rsidRPr="001D534E">
              <w:rPr>
                <w:rFonts w:ascii="Arial" w:hAnsi="Arial" w:cs="Arial"/>
                <w:kern w:val="28"/>
              </w:rPr>
              <w:t>Land</w:t>
            </w:r>
          </w:p>
        </w:tc>
        <w:tc>
          <w:tcPr>
            <w:tcW w:w="1170" w:type="dxa"/>
          </w:tcPr>
          <w:p w14:paraId="6FF52E01" w14:textId="3FFC1AE4" w:rsidR="00B00473" w:rsidRPr="001D534E" w:rsidRDefault="00B00473" w:rsidP="00B00473">
            <w:pPr>
              <w:tabs>
                <w:tab w:val="decimal" w:pos="885"/>
              </w:tabs>
              <w:spacing w:line="380" w:lineRule="exact"/>
              <w:rPr>
                <w:rFonts w:ascii="Arial" w:hAnsi="Arial" w:cs="Arial"/>
              </w:rPr>
            </w:pPr>
            <w:r w:rsidRPr="001D534E">
              <w:rPr>
                <w:rFonts w:ascii="Arial" w:hAnsi="Arial" w:cs="Arial"/>
                <w:kern w:val="28"/>
              </w:rPr>
              <w:t>-</w:t>
            </w:r>
          </w:p>
        </w:tc>
        <w:tc>
          <w:tcPr>
            <w:tcW w:w="1170" w:type="dxa"/>
          </w:tcPr>
          <w:p w14:paraId="2BF2D78D" w14:textId="45A08115"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826.3</w:t>
            </w:r>
          </w:p>
        </w:tc>
        <w:tc>
          <w:tcPr>
            <w:tcW w:w="1170" w:type="dxa"/>
          </w:tcPr>
          <w:p w14:paraId="1E43F818" w14:textId="3984DDD1"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w:t>
            </w:r>
          </w:p>
        </w:tc>
        <w:tc>
          <w:tcPr>
            <w:tcW w:w="1080" w:type="dxa"/>
          </w:tcPr>
          <w:p w14:paraId="30916937" w14:textId="393E76F0" w:rsidR="00B00473" w:rsidRPr="001D534E" w:rsidRDefault="00B00473" w:rsidP="00B00473">
            <w:pPr>
              <w:tabs>
                <w:tab w:val="decimal" w:pos="742"/>
              </w:tabs>
              <w:spacing w:line="380" w:lineRule="exact"/>
              <w:rPr>
                <w:rFonts w:ascii="Arial" w:hAnsi="Arial" w:cs="Arial"/>
              </w:rPr>
            </w:pPr>
            <w:r w:rsidRPr="001D534E">
              <w:rPr>
                <w:rFonts w:ascii="Arial" w:hAnsi="Arial" w:cs="Arial"/>
                <w:kern w:val="28"/>
              </w:rPr>
              <w:t>826.3</w:t>
            </w:r>
          </w:p>
        </w:tc>
      </w:tr>
      <w:tr w:rsidR="00B00473" w:rsidRPr="001D534E" w14:paraId="73E3155A" w14:textId="77777777">
        <w:trPr>
          <w:trHeight w:val="80"/>
        </w:trPr>
        <w:tc>
          <w:tcPr>
            <w:tcW w:w="4500" w:type="dxa"/>
            <w:vAlign w:val="bottom"/>
          </w:tcPr>
          <w:p w14:paraId="66B0D8CE" w14:textId="77777777" w:rsidR="00B00473" w:rsidRPr="001D534E" w:rsidRDefault="00B00473" w:rsidP="00B00473">
            <w:pPr>
              <w:spacing w:line="380" w:lineRule="exact"/>
              <w:jc w:val="thaiDistribute"/>
              <w:rPr>
                <w:rFonts w:ascii="Arial" w:hAnsi="Arial" w:cs="Arial"/>
                <w:b/>
                <w:bCs/>
                <w:kern w:val="28"/>
              </w:rPr>
            </w:pPr>
            <w:r w:rsidRPr="001D534E">
              <w:rPr>
                <w:rFonts w:ascii="Arial" w:hAnsi="Arial" w:cs="Arial"/>
                <w:b/>
                <w:bCs/>
                <w:kern w:val="28"/>
              </w:rPr>
              <w:t>Liabilities measured at fair value</w:t>
            </w:r>
          </w:p>
        </w:tc>
        <w:tc>
          <w:tcPr>
            <w:tcW w:w="1170" w:type="dxa"/>
          </w:tcPr>
          <w:p w14:paraId="297A3E2A" w14:textId="4A267F5D" w:rsidR="00B00473" w:rsidRPr="001D534E" w:rsidRDefault="00B00473" w:rsidP="00B00473">
            <w:pPr>
              <w:tabs>
                <w:tab w:val="decimal" w:pos="885"/>
              </w:tabs>
              <w:spacing w:line="380" w:lineRule="exact"/>
              <w:rPr>
                <w:rFonts w:ascii="Arial" w:hAnsi="Arial" w:cs="Arial"/>
              </w:rPr>
            </w:pPr>
          </w:p>
        </w:tc>
        <w:tc>
          <w:tcPr>
            <w:tcW w:w="1170" w:type="dxa"/>
          </w:tcPr>
          <w:p w14:paraId="51AF973D" w14:textId="3E9A8D2B" w:rsidR="00B00473" w:rsidRPr="001D534E" w:rsidRDefault="00B00473" w:rsidP="00B00473">
            <w:pPr>
              <w:tabs>
                <w:tab w:val="decimal" w:pos="742"/>
              </w:tabs>
              <w:spacing w:line="380" w:lineRule="exact"/>
              <w:rPr>
                <w:rFonts w:ascii="Arial" w:hAnsi="Arial" w:cs="Arial"/>
              </w:rPr>
            </w:pPr>
          </w:p>
        </w:tc>
        <w:tc>
          <w:tcPr>
            <w:tcW w:w="1170" w:type="dxa"/>
          </w:tcPr>
          <w:p w14:paraId="5849F206" w14:textId="54F7B9AA" w:rsidR="00B00473" w:rsidRPr="001D534E" w:rsidRDefault="00B00473" w:rsidP="00B00473">
            <w:pPr>
              <w:tabs>
                <w:tab w:val="decimal" w:pos="742"/>
              </w:tabs>
              <w:spacing w:line="380" w:lineRule="exact"/>
              <w:rPr>
                <w:rFonts w:ascii="Arial" w:hAnsi="Arial" w:cs="Arial"/>
              </w:rPr>
            </w:pPr>
          </w:p>
        </w:tc>
        <w:tc>
          <w:tcPr>
            <w:tcW w:w="1080" w:type="dxa"/>
          </w:tcPr>
          <w:p w14:paraId="27D6BB7B" w14:textId="2C4E5AA2" w:rsidR="00B00473" w:rsidRPr="001D534E" w:rsidRDefault="00B00473" w:rsidP="00B00473">
            <w:pPr>
              <w:tabs>
                <w:tab w:val="decimal" w:pos="742"/>
              </w:tabs>
              <w:spacing w:line="380" w:lineRule="exact"/>
              <w:rPr>
                <w:rFonts w:ascii="Arial" w:hAnsi="Arial" w:cs="Arial"/>
              </w:rPr>
            </w:pPr>
          </w:p>
        </w:tc>
      </w:tr>
      <w:tr w:rsidR="00B00473" w:rsidRPr="001D534E" w14:paraId="0B09BCA4" w14:textId="77777777">
        <w:trPr>
          <w:trHeight w:val="80"/>
        </w:trPr>
        <w:tc>
          <w:tcPr>
            <w:tcW w:w="4500" w:type="dxa"/>
            <w:vAlign w:val="bottom"/>
          </w:tcPr>
          <w:p w14:paraId="69B71C52" w14:textId="77777777" w:rsidR="00B00473" w:rsidRPr="001D534E" w:rsidRDefault="00B00473" w:rsidP="00B00473">
            <w:pPr>
              <w:spacing w:line="38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30C67518" w14:textId="77777777" w:rsidR="00B00473" w:rsidRPr="001D534E" w:rsidRDefault="00B00473" w:rsidP="00B00473">
            <w:pPr>
              <w:tabs>
                <w:tab w:val="decimal" w:pos="885"/>
              </w:tabs>
              <w:spacing w:line="380" w:lineRule="exact"/>
              <w:rPr>
                <w:rFonts w:ascii="Arial" w:hAnsi="Arial" w:cs="Arial"/>
              </w:rPr>
            </w:pPr>
          </w:p>
        </w:tc>
        <w:tc>
          <w:tcPr>
            <w:tcW w:w="1170" w:type="dxa"/>
          </w:tcPr>
          <w:p w14:paraId="4886E47F" w14:textId="77777777" w:rsidR="00B00473" w:rsidRPr="001D534E" w:rsidRDefault="00B00473" w:rsidP="00B00473">
            <w:pPr>
              <w:tabs>
                <w:tab w:val="decimal" w:pos="742"/>
              </w:tabs>
              <w:spacing w:line="380" w:lineRule="exact"/>
              <w:rPr>
                <w:rFonts w:ascii="Arial" w:hAnsi="Arial" w:cs="Arial"/>
              </w:rPr>
            </w:pPr>
          </w:p>
        </w:tc>
        <w:tc>
          <w:tcPr>
            <w:tcW w:w="1170" w:type="dxa"/>
          </w:tcPr>
          <w:p w14:paraId="79F8C09D" w14:textId="77777777" w:rsidR="00B00473" w:rsidRPr="001D534E" w:rsidRDefault="00B00473" w:rsidP="00B00473">
            <w:pPr>
              <w:tabs>
                <w:tab w:val="decimal" w:pos="742"/>
              </w:tabs>
              <w:spacing w:line="380" w:lineRule="exact"/>
              <w:rPr>
                <w:rFonts w:ascii="Arial" w:hAnsi="Arial" w:cs="Arial"/>
              </w:rPr>
            </w:pPr>
          </w:p>
        </w:tc>
        <w:tc>
          <w:tcPr>
            <w:tcW w:w="1080" w:type="dxa"/>
          </w:tcPr>
          <w:p w14:paraId="57023720" w14:textId="77777777" w:rsidR="00B00473" w:rsidRPr="001D534E" w:rsidRDefault="00B00473" w:rsidP="00B00473">
            <w:pPr>
              <w:tabs>
                <w:tab w:val="decimal" w:pos="742"/>
              </w:tabs>
              <w:spacing w:line="380" w:lineRule="exact"/>
              <w:rPr>
                <w:rFonts w:ascii="Arial" w:hAnsi="Arial" w:cs="Arial"/>
              </w:rPr>
            </w:pPr>
          </w:p>
        </w:tc>
      </w:tr>
      <w:tr w:rsidR="0049567E" w:rsidRPr="001D534E" w14:paraId="0A719DF2" w14:textId="77777777">
        <w:trPr>
          <w:trHeight w:val="80"/>
        </w:trPr>
        <w:tc>
          <w:tcPr>
            <w:tcW w:w="4500" w:type="dxa"/>
            <w:vAlign w:val="bottom"/>
          </w:tcPr>
          <w:p w14:paraId="0F969647" w14:textId="77777777" w:rsidR="0049567E" w:rsidRPr="001D534E" w:rsidRDefault="0049567E" w:rsidP="0049567E">
            <w:pPr>
              <w:spacing w:line="38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1F0FEC33" w14:textId="4BF35318" w:rsidR="0049567E" w:rsidRPr="001D534E" w:rsidRDefault="0049567E" w:rsidP="0049567E">
            <w:pPr>
              <w:tabs>
                <w:tab w:val="decimal" w:pos="885"/>
              </w:tabs>
              <w:spacing w:line="380" w:lineRule="exact"/>
              <w:rPr>
                <w:rFonts w:ascii="Arial" w:hAnsi="Arial" w:cs="Arial"/>
              </w:rPr>
            </w:pPr>
            <w:r w:rsidRPr="001D534E">
              <w:rPr>
                <w:rFonts w:ascii="Arial" w:hAnsi="Arial" w:cs="Arial"/>
                <w:kern w:val="28"/>
                <w:cs/>
              </w:rPr>
              <w:t>-</w:t>
            </w:r>
          </w:p>
        </w:tc>
        <w:tc>
          <w:tcPr>
            <w:tcW w:w="1170" w:type="dxa"/>
          </w:tcPr>
          <w:p w14:paraId="40E5222A" w14:textId="50C7B08F" w:rsidR="0049567E" w:rsidRPr="001D534E" w:rsidRDefault="0049567E" w:rsidP="0049567E">
            <w:pPr>
              <w:tabs>
                <w:tab w:val="decimal" w:pos="742"/>
              </w:tabs>
              <w:spacing w:line="380" w:lineRule="exact"/>
              <w:rPr>
                <w:rFonts w:ascii="Arial" w:hAnsi="Arial" w:cs="Arial"/>
              </w:rPr>
            </w:pPr>
            <w:r w:rsidRPr="001D534E">
              <w:rPr>
                <w:rFonts w:ascii="Arial" w:hAnsi="Arial" w:cs="Arial"/>
                <w:kern w:val="28"/>
                <w:cs/>
              </w:rPr>
              <w:t>8.5</w:t>
            </w:r>
          </w:p>
        </w:tc>
        <w:tc>
          <w:tcPr>
            <w:tcW w:w="1170" w:type="dxa"/>
          </w:tcPr>
          <w:p w14:paraId="315C8398" w14:textId="17CD4CEC" w:rsidR="0049567E" w:rsidRPr="001D534E" w:rsidRDefault="0049567E" w:rsidP="0049567E">
            <w:pPr>
              <w:tabs>
                <w:tab w:val="decimal" w:pos="742"/>
              </w:tabs>
              <w:spacing w:line="380" w:lineRule="exact"/>
              <w:rPr>
                <w:rFonts w:ascii="Arial" w:hAnsi="Arial" w:cs="Arial"/>
              </w:rPr>
            </w:pPr>
            <w:r w:rsidRPr="001D534E">
              <w:rPr>
                <w:rFonts w:ascii="Arial" w:hAnsi="Arial" w:cs="Arial"/>
                <w:kern w:val="28"/>
                <w:cs/>
              </w:rPr>
              <w:t>-</w:t>
            </w:r>
          </w:p>
        </w:tc>
        <w:tc>
          <w:tcPr>
            <w:tcW w:w="1080" w:type="dxa"/>
          </w:tcPr>
          <w:p w14:paraId="45312BFF" w14:textId="3A0CAD96" w:rsidR="0049567E" w:rsidRPr="001D534E" w:rsidRDefault="0049567E" w:rsidP="0049567E">
            <w:pPr>
              <w:tabs>
                <w:tab w:val="decimal" w:pos="742"/>
              </w:tabs>
              <w:spacing w:line="380" w:lineRule="exact"/>
              <w:rPr>
                <w:rFonts w:ascii="Arial" w:hAnsi="Arial" w:cs="Arial"/>
                <w:lang w:val="en-US"/>
              </w:rPr>
            </w:pPr>
            <w:r w:rsidRPr="001D534E">
              <w:rPr>
                <w:rFonts w:ascii="Arial" w:hAnsi="Arial" w:cs="Arial"/>
                <w:kern w:val="28"/>
                <w:cs/>
              </w:rPr>
              <w:t>8.5</w:t>
            </w:r>
          </w:p>
        </w:tc>
      </w:tr>
    </w:tbl>
    <w:p w14:paraId="189742A7" w14:textId="0579765B" w:rsidR="00557337" w:rsidRPr="001D534E" w:rsidRDefault="00557337"/>
    <w:tbl>
      <w:tblPr>
        <w:tblW w:w="9090" w:type="dxa"/>
        <w:tblInd w:w="450" w:type="dxa"/>
        <w:tblLayout w:type="fixed"/>
        <w:tblLook w:val="04A0" w:firstRow="1" w:lastRow="0" w:firstColumn="1" w:lastColumn="0" w:noHBand="0" w:noVBand="1"/>
      </w:tblPr>
      <w:tblGrid>
        <w:gridCol w:w="4500"/>
        <w:gridCol w:w="1170"/>
        <w:gridCol w:w="1170"/>
        <w:gridCol w:w="1170"/>
        <w:gridCol w:w="1080"/>
      </w:tblGrid>
      <w:tr w:rsidR="00A6484F" w:rsidRPr="001D534E" w14:paraId="7991D3F1" w14:textId="77777777">
        <w:tc>
          <w:tcPr>
            <w:tcW w:w="9090" w:type="dxa"/>
            <w:gridSpan w:val="5"/>
            <w:vAlign w:val="bottom"/>
          </w:tcPr>
          <w:p w14:paraId="473FE71B" w14:textId="77777777" w:rsidR="00A6484F" w:rsidRPr="001D534E" w:rsidRDefault="00A6484F" w:rsidP="00A6484F">
            <w:pPr>
              <w:spacing w:line="380" w:lineRule="exact"/>
              <w:ind w:left="-43" w:firstLine="43"/>
              <w:jc w:val="right"/>
              <w:rPr>
                <w:rFonts w:ascii="Arial" w:hAnsi="Arial" w:cs="Arial"/>
                <w:kern w:val="28"/>
              </w:rPr>
            </w:pPr>
            <w:r w:rsidRPr="001D534E">
              <w:rPr>
                <w:rFonts w:ascii="Arial" w:hAnsi="Arial" w:cs="Arial"/>
                <w:kern w:val="28"/>
              </w:rPr>
              <w:t>(Unit: Million Baht)</w:t>
            </w:r>
          </w:p>
        </w:tc>
      </w:tr>
      <w:tr w:rsidR="00A6484F" w:rsidRPr="001D534E" w14:paraId="72FD8781" w14:textId="77777777">
        <w:tc>
          <w:tcPr>
            <w:tcW w:w="4500" w:type="dxa"/>
            <w:vAlign w:val="bottom"/>
          </w:tcPr>
          <w:p w14:paraId="6A7CBC49" w14:textId="77777777" w:rsidR="00A6484F" w:rsidRPr="001D534E" w:rsidRDefault="00A6484F">
            <w:pPr>
              <w:spacing w:line="380" w:lineRule="exact"/>
              <w:ind w:left="-36" w:firstLine="36"/>
              <w:jc w:val="thaiDistribute"/>
              <w:rPr>
                <w:rFonts w:ascii="Arial" w:hAnsi="Arial" w:cs="Arial"/>
                <w:kern w:val="28"/>
              </w:rPr>
            </w:pPr>
          </w:p>
        </w:tc>
        <w:tc>
          <w:tcPr>
            <w:tcW w:w="4590" w:type="dxa"/>
            <w:gridSpan w:val="4"/>
          </w:tcPr>
          <w:p w14:paraId="4E50208C" w14:textId="77777777" w:rsidR="00A6484F" w:rsidRPr="001D534E" w:rsidRDefault="00A6484F">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Separate</w:t>
            </w:r>
            <w:r w:rsidRPr="001D534E">
              <w:rPr>
                <w:rFonts w:ascii="Arial" w:hAnsi="Arial" w:cs="Arial"/>
                <w:kern w:val="28"/>
                <w:cs/>
              </w:rPr>
              <w:t xml:space="preserve"> </w:t>
            </w:r>
            <w:r w:rsidRPr="001D534E">
              <w:rPr>
                <w:rFonts w:ascii="Arial" w:hAnsi="Arial" w:cs="Arial"/>
                <w:kern w:val="28"/>
              </w:rPr>
              <w:t>financial statements</w:t>
            </w:r>
          </w:p>
        </w:tc>
      </w:tr>
      <w:tr w:rsidR="00A6484F" w:rsidRPr="001D534E" w14:paraId="67AADDDD" w14:textId="77777777">
        <w:tc>
          <w:tcPr>
            <w:tcW w:w="4500" w:type="dxa"/>
            <w:vAlign w:val="bottom"/>
          </w:tcPr>
          <w:p w14:paraId="0344483E" w14:textId="77777777" w:rsidR="00A6484F" w:rsidRPr="001D534E" w:rsidRDefault="00A6484F">
            <w:pPr>
              <w:spacing w:line="380" w:lineRule="exact"/>
              <w:ind w:left="-36" w:firstLine="36"/>
              <w:jc w:val="thaiDistribute"/>
              <w:rPr>
                <w:rFonts w:ascii="Arial" w:hAnsi="Arial" w:cs="Arial"/>
                <w:kern w:val="28"/>
              </w:rPr>
            </w:pPr>
          </w:p>
        </w:tc>
        <w:tc>
          <w:tcPr>
            <w:tcW w:w="4590" w:type="dxa"/>
            <w:gridSpan w:val="4"/>
          </w:tcPr>
          <w:p w14:paraId="6D94270C" w14:textId="56910F57" w:rsidR="00A6484F" w:rsidRPr="001D534E" w:rsidRDefault="00A6484F">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 xml:space="preserve">As </w:t>
            </w:r>
            <w:proofErr w:type="gramStart"/>
            <w:r w:rsidRPr="001D534E">
              <w:rPr>
                <w:rFonts w:ascii="Arial" w:hAnsi="Arial" w:cs="Arial"/>
                <w:kern w:val="28"/>
              </w:rPr>
              <w:t>at</w:t>
            </w:r>
            <w:proofErr w:type="gramEnd"/>
            <w:r w:rsidRPr="001D534E">
              <w:rPr>
                <w:rFonts w:ascii="Arial" w:hAnsi="Arial" w:cs="Arial"/>
                <w:kern w:val="28"/>
              </w:rPr>
              <w:t xml:space="preserve"> 31 December 2024</w:t>
            </w:r>
          </w:p>
        </w:tc>
      </w:tr>
      <w:tr w:rsidR="00A6484F" w:rsidRPr="001D534E" w14:paraId="44B53F83" w14:textId="77777777">
        <w:tc>
          <w:tcPr>
            <w:tcW w:w="4500" w:type="dxa"/>
            <w:vAlign w:val="bottom"/>
          </w:tcPr>
          <w:p w14:paraId="210E446C" w14:textId="77777777" w:rsidR="00A6484F" w:rsidRPr="001D534E" w:rsidRDefault="00A6484F">
            <w:pPr>
              <w:spacing w:line="380" w:lineRule="exact"/>
              <w:ind w:left="-36" w:firstLine="36"/>
              <w:jc w:val="thaiDistribute"/>
              <w:rPr>
                <w:rFonts w:ascii="Arial" w:hAnsi="Arial" w:cs="Arial"/>
                <w:kern w:val="28"/>
              </w:rPr>
            </w:pPr>
          </w:p>
        </w:tc>
        <w:tc>
          <w:tcPr>
            <w:tcW w:w="1170" w:type="dxa"/>
          </w:tcPr>
          <w:p w14:paraId="3B63B49B" w14:textId="77777777" w:rsidR="00A6484F" w:rsidRPr="001D534E" w:rsidRDefault="00A6484F">
            <w:pPr>
              <w:pBdr>
                <w:bottom w:val="single" w:sz="4" w:space="1" w:color="auto"/>
              </w:pBdr>
              <w:spacing w:line="380" w:lineRule="exact"/>
              <w:ind w:left="-36" w:firstLine="18"/>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1</w:t>
            </w:r>
          </w:p>
        </w:tc>
        <w:tc>
          <w:tcPr>
            <w:tcW w:w="1170" w:type="dxa"/>
          </w:tcPr>
          <w:p w14:paraId="7B14822F" w14:textId="77777777" w:rsidR="00A6484F" w:rsidRPr="001D534E" w:rsidRDefault="00A6484F">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2</w:t>
            </w:r>
          </w:p>
        </w:tc>
        <w:tc>
          <w:tcPr>
            <w:tcW w:w="1170" w:type="dxa"/>
            <w:vAlign w:val="bottom"/>
          </w:tcPr>
          <w:p w14:paraId="5CD34A25" w14:textId="77777777" w:rsidR="00A6484F" w:rsidRPr="001D534E" w:rsidRDefault="00A6484F">
            <w:pPr>
              <w:pBdr>
                <w:bottom w:val="single" w:sz="4" w:space="1" w:color="auto"/>
              </w:pBdr>
              <w:spacing w:line="380" w:lineRule="exact"/>
              <w:ind w:left="-36" w:firstLine="36"/>
              <w:jc w:val="center"/>
              <w:rPr>
                <w:rFonts w:ascii="Arial" w:hAnsi="Arial" w:cs="Arial"/>
                <w:kern w:val="28"/>
              </w:rPr>
            </w:pPr>
            <w:r w:rsidRPr="001D534E">
              <w:rPr>
                <w:rFonts w:ascii="Arial" w:hAnsi="Arial" w:cs="Arial"/>
                <w:kern w:val="28"/>
              </w:rPr>
              <w:t>Level</w:t>
            </w:r>
            <w:r w:rsidRPr="001D534E">
              <w:rPr>
                <w:rFonts w:ascii="Arial" w:hAnsi="Arial" w:cs="Arial"/>
                <w:kern w:val="28"/>
                <w:cs/>
              </w:rPr>
              <w:t xml:space="preserve"> </w:t>
            </w:r>
            <w:r w:rsidRPr="001D534E">
              <w:rPr>
                <w:rFonts w:ascii="Arial" w:hAnsi="Arial" w:cs="Arial"/>
                <w:kern w:val="28"/>
              </w:rPr>
              <w:t>3</w:t>
            </w:r>
          </w:p>
        </w:tc>
        <w:tc>
          <w:tcPr>
            <w:tcW w:w="1080" w:type="dxa"/>
            <w:vAlign w:val="bottom"/>
          </w:tcPr>
          <w:p w14:paraId="30D05E0F" w14:textId="77777777" w:rsidR="00A6484F" w:rsidRPr="001D534E" w:rsidRDefault="00A6484F">
            <w:pPr>
              <w:pBdr>
                <w:bottom w:val="single" w:sz="4" w:space="1" w:color="auto"/>
              </w:pBdr>
              <w:spacing w:line="380" w:lineRule="exact"/>
              <w:ind w:left="-36" w:firstLine="36"/>
              <w:jc w:val="center"/>
              <w:rPr>
                <w:rFonts w:ascii="Arial" w:hAnsi="Arial" w:cs="Arial"/>
                <w:kern w:val="28"/>
                <w:cs/>
              </w:rPr>
            </w:pPr>
            <w:r w:rsidRPr="001D534E">
              <w:rPr>
                <w:rFonts w:ascii="Arial" w:hAnsi="Arial" w:cs="Arial"/>
                <w:kern w:val="28"/>
              </w:rPr>
              <w:t>Total</w:t>
            </w:r>
          </w:p>
        </w:tc>
      </w:tr>
      <w:tr w:rsidR="00A6484F" w:rsidRPr="001D534E" w14:paraId="6FA856AD" w14:textId="77777777">
        <w:tc>
          <w:tcPr>
            <w:tcW w:w="4500" w:type="dxa"/>
            <w:vAlign w:val="bottom"/>
          </w:tcPr>
          <w:p w14:paraId="78526B2A" w14:textId="77777777" w:rsidR="00A6484F" w:rsidRPr="001D534E" w:rsidRDefault="00A6484F">
            <w:pPr>
              <w:spacing w:line="380" w:lineRule="exact"/>
              <w:ind w:left="-36" w:firstLine="36"/>
              <w:jc w:val="thaiDistribute"/>
              <w:rPr>
                <w:rFonts w:ascii="Arial" w:hAnsi="Arial" w:cs="Arial"/>
                <w:b/>
                <w:bCs/>
                <w:kern w:val="28"/>
              </w:rPr>
            </w:pPr>
            <w:r w:rsidRPr="001D534E">
              <w:rPr>
                <w:rFonts w:ascii="Arial" w:hAnsi="Arial" w:cs="Arial"/>
                <w:b/>
                <w:bCs/>
                <w:kern w:val="28"/>
              </w:rPr>
              <w:t xml:space="preserve">Assets measured at fair value </w:t>
            </w:r>
          </w:p>
        </w:tc>
        <w:tc>
          <w:tcPr>
            <w:tcW w:w="1170" w:type="dxa"/>
          </w:tcPr>
          <w:p w14:paraId="0CE61DA7" w14:textId="77777777" w:rsidR="00A6484F" w:rsidRPr="001D534E" w:rsidRDefault="00A6484F">
            <w:pPr>
              <w:tabs>
                <w:tab w:val="right" w:pos="1422"/>
              </w:tabs>
              <w:spacing w:line="380" w:lineRule="exact"/>
              <w:ind w:left="-36" w:firstLine="36"/>
              <w:jc w:val="thaiDistribute"/>
              <w:rPr>
                <w:rFonts w:ascii="Arial" w:hAnsi="Arial" w:cs="Arial"/>
                <w:kern w:val="28"/>
              </w:rPr>
            </w:pPr>
          </w:p>
        </w:tc>
        <w:tc>
          <w:tcPr>
            <w:tcW w:w="1170" w:type="dxa"/>
          </w:tcPr>
          <w:p w14:paraId="730C38A7" w14:textId="77777777" w:rsidR="00A6484F" w:rsidRPr="001D534E" w:rsidRDefault="00A6484F">
            <w:pPr>
              <w:tabs>
                <w:tab w:val="right" w:pos="1422"/>
              </w:tabs>
              <w:spacing w:line="380" w:lineRule="exact"/>
              <w:ind w:left="-36" w:firstLine="36"/>
              <w:jc w:val="thaiDistribute"/>
              <w:rPr>
                <w:rFonts w:ascii="Arial" w:hAnsi="Arial" w:cs="Arial"/>
                <w:kern w:val="28"/>
              </w:rPr>
            </w:pPr>
          </w:p>
        </w:tc>
        <w:tc>
          <w:tcPr>
            <w:tcW w:w="1170" w:type="dxa"/>
            <w:vAlign w:val="bottom"/>
          </w:tcPr>
          <w:p w14:paraId="36E64638" w14:textId="77777777" w:rsidR="00A6484F" w:rsidRPr="001D534E" w:rsidRDefault="00A6484F">
            <w:pPr>
              <w:tabs>
                <w:tab w:val="right" w:pos="1422"/>
              </w:tabs>
              <w:spacing w:line="380" w:lineRule="exact"/>
              <w:ind w:left="-36" w:firstLine="36"/>
              <w:jc w:val="thaiDistribute"/>
              <w:rPr>
                <w:rFonts w:ascii="Arial" w:hAnsi="Arial" w:cs="Arial"/>
                <w:kern w:val="28"/>
              </w:rPr>
            </w:pPr>
          </w:p>
        </w:tc>
        <w:tc>
          <w:tcPr>
            <w:tcW w:w="1080" w:type="dxa"/>
            <w:vAlign w:val="bottom"/>
          </w:tcPr>
          <w:p w14:paraId="3B20AD62" w14:textId="77777777" w:rsidR="00A6484F" w:rsidRPr="001D534E" w:rsidRDefault="00A6484F">
            <w:pPr>
              <w:tabs>
                <w:tab w:val="right" w:pos="1422"/>
              </w:tabs>
              <w:spacing w:line="380" w:lineRule="exact"/>
              <w:ind w:left="-36" w:firstLine="36"/>
              <w:jc w:val="thaiDistribute"/>
              <w:rPr>
                <w:rFonts w:ascii="Arial" w:hAnsi="Arial" w:cs="Arial"/>
                <w:kern w:val="28"/>
                <w:cs/>
              </w:rPr>
            </w:pPr>
          </w:p>
        </w:tc>
      </w:tr>
      <w:tr w:rsidR="00A6484F" w:rsidRPr="001D534E" w14:paraId="1EDF5446" w14:textId="77777777">
        <w:trPr>
          <w:trHeight w:val="315"/>
        </w:trPr>
        <w:tc>
          <w:tcPr>
            <w:tcW w:w="4500" w:type="dxa"/>
            <w:vAlign w:val="bottom"/>
          </w:tcPr>
          <w:p w14:paraId="28120F07" w14:textId="77777777" w:rsidR="00A6484F" w:rsidRPr="001D534E" w:rsidRDefault="00A6484F">
            <w:pPr>
              <w:spacing w:line="380" w:lineRule="exact"/>
              <w:ind w:left="-36" w:firstLine="36"/>
              <w:jc w:val="thaiDistribute"/>
              <w:rPr>
                <w:rFonts w:ascii="Arial" w:hAnsi="Arial" w:cs="Arial"/>
                <w:kern w:val="28"/>
              </w:rPr>
            </w:pPr>
            <w:r w:rsidRPr="001D534E">
              <w:rPr>
                <w:rFonts w:ascii="Arial" w:hAnsi="Arial" w:cs="Arial"/>
                <w:kern w:val="28"/>
              </w:rPr>
              <w:t xml:space="preserve">Financial assets measured at FVOCI </w:t>
            </w:r>
          </w:p>
        </w:tc>
        <w:tc>
          <w:tcPr>
            <w:tcW w:w="1170" w:type="dxa"/>
          </w:tcPr>
          <w:p w14:paraId="57D753D6" w14:textId="77777777" w:rsidR="00A6484F" w:rsidRPr="001D534E" w:rsidRDefault="00A6484F">
            <w:pPr>
              <w:tabs>
                <w:tab w:val="decimal" w:pos="742"/>
              </w:tabs>
              <w:spacing w:line="380" w:lineRule="exact"/>
              <w:rPr>
                <w:rFonts w:ascii="Arial" w:hAnsi="Arial" w:cs="Arial"/>
              </w:rPr>
            </w:pPr>
          </w:p>
        </w:tc>
        <w:tc>
          <w:tcPr>
            <w:tcW w:w="1170" w:type="dxa"/>
          </w:tcPr>
          <w:p w14:paraId="7AB81FD7" w14:textId="77777777" w:rsidR="00A6484F" w:rsidRPr="001D534E" w:rsidRDefault="00A6484F">
            <w:pPr>
              <w:tabs>
                <w:tab w:val="decimal" w:pos="742"/>
              </w:tabs>
              <w:spacing w:line="380" w:lineRule="exact"/>
              <w:rPr>
                <w:rFonts w:ascii="Arial" w:hAnsi="Arial" w:cs="Arial"/>
              </w:rPr>
            </w:pPr>
          </w:p>
        </w:tc>
        <w:tc>
          <w:tcPr>
            <w:tcW w:w="1170" w:type="dxa"/>
          </w:tcPr>
          <w:p w14:paraId="04AA78EA" w14:textId="77777777" w:rsidR="00A6484F" w:rsidRPr="001D534E" w:rsidRDefault="00A6484F">
            <w:pPr>
              <w:tabs>
                <w:tab w:val="decimal" w:pos="742"/>
              </w:tabs>
              <w:spacing w:line="380" w:lineRule="exact"/>
              <w:rPr>
                <w:rFonts w:ascii="Arial" w:hAnsi="Arial" w:cs="Arial"/>
              </w:rPr>
            </w:pPr>
          </w:p>
        </w:tc>
        <w:tc>
          <w:tcPr>
            <w:tcW w:w="1080" w:type="dxa"/>
          </w:tcPr>
          <w:p w14:paraId="1AED5B96" w14:textId="77777777" w:rsidR="00A6484F" w:rsidRPr="001D534E" w:rsidRDefault="00A6484F">
            <w:pPr>
              <w:tabs>
                <w:tab w:val="decimal" w:pos="742"/>
              </w:tabs>
              <w:spacing w:line="380" w:lineRule="exact"/>
              <w:rPr>
                <w:rFonts w:ascii="Arial" w:hAnsi="Arial" w:cs="Arial"/>
              </w:rPr>
            </w:pPr>
          </w:p>
        </w:tc>
      </w:tr>
      <w:tr w:rsidR="00A6484F" w:rsidRPr="001D534E" w14:paraId="6436EC80" w14:textId="77777777">
        <w:trPr>
          <w:trHeight w:val="315"/>
        </w:trPr>
        <w:tc>
          <w:tcPr>
            <w:tcW w:w="4500" w:type="dxa"/>
            <w:vAlign w:val="bottom"/>
          </w:tcPr>
          <w:p w14:paraId="78B0BF8B" w14:textId="77777777" w:rsidR="00A6484F" w:rsidRPr="001D534E" w:rsidRDefault="00A6484F">
            <w:pPr>
              <w:spacing w:line="380" w:lineRule="exact"/>
              <w:ind w:left="-36" w:firstLine="201"/>
              <w:jc w:val="thaiDistribute"/>
              <w:rPr>
                <w:rFonts w:ascii="Arial" w:hAnsi="Arial" w:cs="Arial"/>
                <w:kern w:val="28"/>
                <w:cs/>
              </w:rPr>
            </w:pPr>
            <w:r w:rsidRPr="001D534E">
              <w:rPr>
                <w:rFonts w:ascii="Arial" w:hAnsi="Arial" w:cs="Arial"/>
                <w:kern w:val="28"/>
              </w:rPr>
              <w:t>Equity investments</w:t>
            </w:r>
          </w:p>
        </w:tc>
        <w:tc>
          <w:tcPr>
            <w:tcW w:w="1170" w:type="dxa"/>
          </w:tcPr>
          <w:p w14:paraId="2FB12797" w14:textId="77777777" w:rsidR="00A6484F" w:rsidRPr="001D534E" w:rsidRDefault="00A6484F">
            <w:pPr>
              <w:tabs>
                <w:tab w:val="decimal" w:pos="742"/>
              </w:tabs>
              <w:spacing w:line="380" w:lineRule="exact"/>
              <w:rPr>
                <w:rFonts w:ascii="Arial" w:hAnsi="Arial" w:cs="Browallia New"/>
                <w:szCs w:val="25"/>
                <w:lang w:val="en-US"/>
              </w:rPr>
            </w:pPr>
            <w:r w:rsidRPr="001D534E">
              <w:rPr>
                <w:rFonts w:ascii="Arial" w:hAnsi="Arial" w:cs="Browallia New"/>
                <w:szCs w:val="25"/>
                <w:lang w:val="en-US"/>
              </w:rPr>
              <w:t>17.2</w:t>
            </w:r>
          </w:p>
        </w:tc>
        <w:tc>
          <w:tcPr>
            <w:tcW w:w="1170" w:type="dxa"/>
          </w:tcPr>
          <w:p w14:paraId="3A489B81" w14:textId="77777777" w:rsidR="00A6484F" w:rsidRPr="001D534E" w:rsidRDefault="00A6484F">
            <w:pPr>
              <w:tabs>
                <w:tab w:val="decimal" w:pos="885"/>
              </w:tabs>
              <w:spacing w:line="380" w:lineRule="exact"/>
              <w:rPr>
                <w:rFonts w:ascii="Arial" w:hAnsi="Arial" w:cs="Arial"/>
              </w:rPr>
            </w:pPr>
            <w:r w:rsidRPr="001D534E">
              <w:rPr>
                <w:rFonts w:ascii="Arial" w:hAnsi="Arial" w:cs="Arial"/>
              </w:rPr>
              <w:t>-</w:t>
            </w:r>
          </w:p>
        </w:tc>
        <w:tc>
          <w:tcPr>
            <w:tcW w:w="1170" w:type="dxa"/>
          </w:tcPr>
          <w:p w14:paraId="0E8280ED" w14:textId="77777777" w:rsidR="00A6484F" w:rsidRPr="001D534E" w:rsidRDefault="00A6484F">
            <w:pPr>
              <w:tabs>
                <w:tab w:val="decimal" w:pos="742"/>
              </w:tabs>
              <w:spacing w:line="380" w:lineRule="exact"/>
              <w:rPr>
                <w:rFonts w:ascii="Arial" w:hAnsi="Arial" w:cs="Arial"/>
              </w:rPr>
            </w:pPr>
            <w:r w:rsidRPr="001D534E">
              <w:rPr>
                <w:rFonts w:ascii="Arial" w:hAnsi="Arial" w:cs="Arial"/>
              </w:rPr>
              <w:t>-</w:t>
            </w:r>
          </w:p>
        </w:tc>
        <w:tc>
          <w:tcPr>
            <w:tcW w:w="1080" w:type="dxa"/>
          </w:tcPr>
          <w:p w14:paraId="3F98CE80" w14:textId="77777777" w:rsidR="00A6484F" w:rsidRPr="001D534E" w:rsidRDefault="00A6484F">
            <w:pPr>
              <w:tabs>
                <w:tab w:val="decimal" w:pos="742"/>
              </w:tabs>
              <w:spacing w:line="380" w:lineRule="exact"/>
              <w:rPr>
                <w:rFonts w:ascii="Arial" w:hAnsi="Arial" w:cstheme="minorBidi"/>
                <w:cs/>
              </w:rPr>
            </w:pPr>
            <w:r w:rsidRPr="001D534E">
              <w:rPr>
                <w:rFonts w:ascii="Arial" w:hAnsi="Arial" w:cstheme="minorBidi"/>
              </w:rPr>
              <w:t>17.2</w:t>
            </w:r>
          </w:p>
        </w:tc>
      </w:tr>
      <w:tr w:rsidR="00A6484F" w:rsidRPr="001D534E" w14:paraId="3F5A4BEF" w14:textId="77777777">
        <w:trPr>
          <w:trHeight w:val="315"/>
        </w:trPr>
        <w:tc>
          <w:tcPr>
            <w:tcW w:w="4500" w:type="dxa"/>
            <w:vAlign w:val="bottom"/>
          </w:tcPr>
          <w:p w14:paraId="2A1BC8D6" w14:textId="77777777" w:rsidR="00A6484F" w:rsidRPr="001D534E" w:rsidRDefault="00A6484F">
            <w:pPr>
              <w:spacing w:line="380" w:lineRule="exact"/>
              <w:jc w:val="thaiDistribute"/>
              <w:rPr>
                <w:rFonts w:ascii="Arial" w:hAnsi="Arial" w:cs="Arial"/>
                <w:kern w:val="28"/>
              </w:rPr>
            </w:pPr>
            <w:r w:rsidRPr="001D534E">
              <w:rPr>
                <w:rFonts w:ascii="Arial" w:hAnsi="Arial" w:cs="Arial"/>
                <w:kern w:val="28"/>
              </w:rPr>
              <w:t>Financial assets measured at FVTPL</w:t>
            </w:r>
          </w:p>
        </w:tc>
        <w:tc>
          <w:tcPr>
            <w:tcW w:w="1170" w:type="dxa"/>
          </w:tcPr>
          <w:p w14:paraId="06F48786" w14:textId="77777777" w:rsidR="00A6484F" w:rsidRPr="001D534E" w:rsidRDefault="00A6484F">
            <w:pPr>
              <w:tabs>
                <w:tab w:val="decimal" w:pos="742"/>
              </w:tabs>
              <w:spacing w:line="380" w:lineRule="exact"/>
              <w:rPr>
                <w:rFonts w:ascii="Arial" w:hAnsi="Arial" w:cs="Browallia New"/>
                <w:szCs w:val="25"/>
                <w:lang w:val="en-US"/>
              </w:rPr>
            </w:pPr>
          </w:p>
        </w:tc>
        <w:tc>
          <w:tcPr>
            <w:tcW w:w="1170" w:type="dxa"/>
          </w:tcPr>
          <w:p w14:paraId="6DFFC19F" w14:textId="77777777" w:rsidR="00A6484F" w:rsidRPr="001D534E" w:rsidRDefault="00A6484F">
            <w:pPr>
              <w:tabs>
                <w:tab w:val="decimal" w:pos="885"/>
              </w:tabs>
              <w:spacing w:line="380" w:lineRule="exact"/>
              <w:rPr>
                <w:rFonts w:ascii="Arial" w:hAnsi="Arial" w:cs="Arial"/>
              </w:rPr>
            </w:pPr>
          </w:p>
        </w:tc>
        <w:tc>
          <w:tcPr>
            <w:tcW w:w="1170" w:type="dxa"/>
          </w:tcPr>
          <w:p w14:paraId="07B3D578" w14:textId="77777777" w:rsidR="00A6484F" w:rsidRPr="001D534E" w:rsidRDefault="00A6484F">
            <w:pPr>
              <w:tabs>
                <w:tab w:val="decimal" w:pos="742"/>
              </w:tabs>
              <w:spacing w:line="380" w:lineRule="exact"/>
              <w:rPr>
                <w:rFonts w:ascii="Arial" w:hAnsi="Arial" w:cs="Arial"/>
              </w:rPr>
            </w:pPr>
          </w:p>
        </w:tc>
        <w:tc>
          <w:tcPr>
            <w:tcW w:w="1080" w:type="dxa"/>
          </w:tcPr>
          <w:p w14:paraId="191114DE" w14:textId="77777777" w:rsidR="00A6484F" w:rsidRPr="001D534E" w:rsidRDefault="00A6484F">
            <w:pPr>
              <w:tabs>
                <w:tab w:val="decimal" w:pos="742"/>
              </w:tabs>
              <w:spacing w:line="380" w:lineRule="exact"/>
              <w:rPr>
                <w:rFonts w:ascii="Arial" w:hAnsi="Arial" w:cstheme="minorBidi"/>
              </w:rPr>
            </w:pPr>
          </w:p>
        </w:tc>
      </w:tr>
      <w:tr w:rsidR="00A6484F" w:rsidRPr="001D534E" w14:paraId="5B3747F6" w14:textId="77777777">
        <w:trPr>
          <w:trHeight w:val="315"/>
        </w:trPr>
        <w:tc>
          <w:tcPr>
            <w:tcW w:w="4500" w:type="dxa"/>
            <w:vAlign w:val="bottom"/>
          </w:tcPr>
          <w:p w14:paraId="061FEE03" w14:textId="77777777" w:rsidR="00A6484F" w:rsidRPr="001D534E" w:rsidRDefault="00A6484F">
            <w:pPr>
              <w:spacing w:line="380" w:lineRule="exact"/>
              <w:ind w:left="-36" w:firstLine="201"/>
              <w:jc w:val="thaiDistribute"/>
              <w:rPr>
                <w:rFonts w:ascii="Arial" w:hAnsi="Arial" w:cs="Arial"/>
                <w:strike/>
                <w:kern w:val="28"/>
              </w:rPr>
            </w:pPr>
            <w:r w:rsidRPr="001D534E">
              <w:rPr>
                <w:rFonts w:ascii="Arial" w:hAnsi="Arial" w:cs="Arial"/>
                <w:kern w:val="28"/>
              </w:rPr>
              <w:t>Investment units</w:t>
            </w:r>
          </w:p>
        </w:tc>
        <w:tc>
          <w:tcPr>
            <w:tcW w:w="1170" w:type="dxa"/>
          </w:tcPr>
          <w:p w14:paraId="11FAA8EF" w14:textId="77777777" w:rsidR="00A6484F" w:rsidRPr="001D534E" w:rsidRDefault="00A6484F">
            <w:pPr>
              <w:tabs>
                <w:tab w:val="decimal" w:pos="885"/>
              </w:tabs>
              <w:spacing w:line="380" w:lineRule="exact"/>
              <w:rPr>
                <w:rFonts w:ascii="Arial" w:hAnsi="Arial" w:cs="Browallia New"/>
                <w:szCs w:val="25"/>
                <w:lang w:val="en-US"/>
              </w:rPr>
            </w:pPr>
            <w:r w:rsidRPr="001D534E">
              <w:rPr>
                <w:rFonts w:ascii="Arial" w:hAnsi="Arial" w:cs="Arial"/>
              </w:rPr>
              <w:t xml:space="preserve">               -</w:t>
            </w:r>
          </w:p>
        </w:tc>
        <w:tc>
          <w:tcPr>
            <w:tcW w:w="1170" w:type="dxa"/>
          </w:tcPr>
          <w:p w14:paraId="582F8302" w14:textId="77777777" w:rsidR="00A6484F" w:rsidRPr="001D534E" w:rsidRDefault="00A6484F">
            <w:pPr>
              <w:tabs>
                <w:tab w:val="decimal" w:pos="742"/>
              </w:tabs>
              <w:spacing w:line="380" w:lineRule="exact"/>
              <w:rPr>
                <w:rFonts w:ascii="Arial" w:hAnsi="Arial" w:cs="Arial"/>
                <w:strike/>
              </w:rPr>
            </w:pPr>
            <w:r w:rsidRPr="001D534E">
              <w:rPr>
                <w:rFonts w:ascii="Arial" w:hAnsi="Arial" w:cs="Arial"/>
              </w:rPr>
              <w:t>19.1</w:t>
            </w:r>
          </w:p>
        </w:tc>
        <w:tc>
          <w:tcPr>
            <w:tcW w:w="1170" w:type="dxa"/>
          </w:tcPr>
          <w:p w14:paraId="31C1C7AF" w14:textId="77777777" w:rsidR="00A6484F" w:rsidRPr="001D534E" w:rsidRDefault="00A6484F">
            <w:pPr>
              <w:tabs>
                <w:tab w:val="decimal" w:pos="742"/>
              </w:tabs>
              <w:spacing w:line="380" w:lineRule="exact"/>
              <w:rPr>
                <w:rFonts w:ascii="Arial" w:hAnsi="Arial" w:cs="Arial"/>
              </w:rPr>
            </w:pPr>
            <w:r w:rsidRPr="001D534E">
              <w:rPr>
                <w:rFonts w:ascii="Arial" w:hAnsi="Arial" w:cs="Arial"/>
              </w:rPr>
              <w:t>-</w:t>
            </w:r>
          </w:p>
        </w:tc>
        <w:tc>
          <w:tcPr>
            <w:tcW w:w="1080" w:type="dxa"/>
          </w:tcPr>
          <w:p w14:paraId="721643E3" w14:textId="77777777" w:rsidR="00A6484F" w:rsidRPr="001D534E" w:rsidRDefault="00A6484F">
            <w:pPr>
              <w:tabs>
                <w:tab w:val="decimal" w:pos="742"/>
              </w:tabs>
              <w:spacing w:line="380" w:lineRule="exact"/>
              <w:rPr>
                <w:rFonts w:ascii="Arial" w:hAnsi="Arial" w:cstheme="minorBidi"/>
              </w:rPr>
            </w:pPr>
            <w:r w:rsidRPr="001D534E">
              <w:rPr>
                <w:rFonts w:ascii="Arial" w:hAnsi="Arial" w:cstheme="minorBidi"/>
              </w:rPr>
              <w:t>19.1</w:t>
            </w:r>
          </w:p>
        </w:tc>
      </w:tr>
      <w:tr w:rsidR="00A6484F" w:rsidRPr="001D534E" w14:paraId="06D423BB" w14:textId="77777777">
        <w:trPr>
          <w:trHeight w:val="360"/>
        </w:trPr>
        <w:tc>
          <w:tcPr>
            <w:tcW w:w="4500" w:type="dxa"/>
            <w:vAlign w:val="bottom"/>
          </w:tcPr>
          <w:p w14:paraId="72D082CE" w14:textId="77777777" w:rsidR="00A6484F" w:rsidRPr="001D534E" w:rsidRDefault="00A6484F">
            <w:pPr>
              <w:spacing w:line="38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4436FBE4" w14:textId="77777777" w:rsidR="00A6484F" w:rsidRPr="001D534E" w:rsidRDefault="00A6484F">
            <w:pPr>
              <w:tabs>
                <w:tab w:val="decimal" w:pos="742"/>
              </w:tabs>
              <w:spacing w:line="380" w:lineRule="exact"/>
              <w:rPr>
                <w:rFonts w:ascii="Arial" w:hAnsi="Arial" w:cs="Arial"/>
              </w:rPr>
            </w:pPr>
          </w:p>
        </w:tc>
        <w:tc>
          <w:tcPr>
            <w:tcW w:w="1170" w:type="dxa"/>
          </w:tcPr>
          <w:p w14:paraId="0C6A38C4" w14:textId="77777777" w:rsidR="00A6484F" w:rsidRPr="001D534E" w:rsidRDefault="00A6484F">
            <w:pPr>
              <w:tabs>
                <w:tab w:val="decimal" w:pos="742"/>
              </w:tabs>
              <w:spacing w:line="380" w:lineRule="exact"/>
              <w:rPr>
                <w:rFonts w:ascii="Arial" w:hAnsi="Arial" w:cs="Arial"/>
              </w:rPr>
            </w:pPr>
          </w:p>
        </w:tc>
        <w:tc>
          <w:tcPr>
            <w:tcW w:w="1170" w:type="dxa"/>
          </w:tcPr>
          <w:p w14:paraId="62106FFF" w14:textId="77777777" w:rsidR="00A6484F" w:rsidRPr="001D534E" w:rsidRDefault="00A6484F">
            <w:pPr>
              <w:tabs>
                <w:tab w:val="decimal" w:pos="742"/>
              </w:tabs>
              <w:spacing w:line="380" w:lineRule="exact"/>
              <w:rPr>
                <w:rFonts w:ascii="Arial" w:hAnsi="Arial" w:cs="Arial"/>
              </w:rPr>
            </w:pPr>
          </w:p>
        </w:tc>
        <w:tc>
          <w:tcPr>
            <w:tcW w:w="1080" w:type="dxa"/>
          </w:tcPr>
          <w:p w14:paraId="2BA57DB4" w14:textId="77777777" w:rsidR="00A6484F" w:rsidRPr="001D534E" w:rsidRDefault="00A6484F">
            <w:pPr>
              <w:tabs>
                <w:tab w:val="decimal" w:pos="742"/>
              </w:tabs>
              <w:spacing w:line="380" w:lineRule="exact"/>
              <w:rPr>
                <w:rFonts w:ascii="Arial" w:hAnsi="Arial" w:cs="Arial"/>
              </w:rPr>
            </w:pPr>
          </w:p>
        </w:tc>
      </w:tr>
      <w:tr w:rsidR="00A6484F" w:rsidRPr="001D534E" w14:paraId="5EA26780" w14:textId="77777777">
        <w:trPr>
          <w:trHeight w:val="360"/>
        </w:trPr>
        <w:tc>
          <w:tcPr>
            <w:tcW w:w="4500" w:type="dxa"/>
            <w:vAlign w:val="bottom"/>
          </w:tcPr>
          <w:p w14:paraId="136B7F66" w14:textId="77777777" w:rsidR="00A6484F" w:rsidRPr="001D534E" w:rsidRDefault="00A6484F">
            <w:pPr>
              <w:spacing w:line="38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1E0323F4" w14:textId="77777777" w:rsidR="00A6484F" w:rsidRPr="001D534E" w:rsidRDefault="00A6484F">
            <w:pPr>
              <w:tabs>
                <w:tab w:val="decimal" w:pos="885"/>
              </w:tabs>
              <w:spacing w:line="380" w:lineRule="exact"/>
              <w:rPr>
                <w:rFonts w:ascii="Arial" w:hAnsi="Arial" w:cs="Browallia New"/>
                <w:szCs w:val="25"/>
                <w:lang w:val="en-US"/>
              </w:rPr>
            </w:pPr>
            <w:r w:rsidRPr="001D534E">
              <w:rPr>
                <w:rFonts w:ascii="Arial" w:hAnsi="Arial" w:cs="Browallia New"/>
                <w:szCs w:val="25"/>
                <w:lang w:val="en-US"/>
              </w:rPr>
              <w:t>-</w:t>
            </w:r>
          </w:p>
        </w:tc>
        <w:tc>
          <w:tcPr>
            <w:tcW w:w="1170" w:type="dxa"/>
          </w:tcPr>
          <w:p w14:paraId="79870E72" w14:textId="77777777" w:rsidR="00A6484F" w:rsidRPr="001D534E" w:rsidRDefault="00A6484F">
            <w:pPr>
              <w:tabs>
                <w:tab w:val="decimal" w:pos="742"/>
              </w:tabs>
              <w:spacing w:line="380" w:lineRule="exact"/>
              <w:rPr>
                <w:rFonts w:ascii="Arial" w:hAnsi="Arial" w:cs="Arial"/>
              </w:rPr>
            </w:pPr>
            <w:r w:rsidRPr="001D534E">
              <w:rPr>
                <w:rFonts w:ascii="Arial" w:hAnsi="Arial" w:cs="Arial"/>
              </w:rPr>
              <w:t>0.</w:t>
            </w:r>
            <w:r w:rsidRPr="001D534E">
              <w:rPr>
                <w:rFonts w:ascii="Arial" w:hAnsi="Arial" w:cstheme="minorBidi"/>
              </w:rPr>
              <w:t>2</w:t>
            </w:r>
          </w:p>
        </w:tc>
        <w:tc>
          <w:tcPr>
            <w:tcW w:w="1170" w:type="dxa"/>
          </w:tcPr>
          <w:p w14:paraId="4D421E34" w14:textId="77777777" w:rsidR="00A6484F" w:rsidRPr="001D534E" w:rsidRDefault="00A6484F">
            <w:pPr>
              <w:tabs>
                <w:tab w:val="decimal" w:pos="742"/>
              </w:tabs>
              <w:spacing w:line="380" w:lineRule="exact"/>
              <w:rPr>
                <w:rFonts w:ascii="Arial" w:hAnsi="Arial" w:cs="Arial"/>
              </w:rPr>
            </w:pPr>
            <w:r w:rsidRPr="001D534E">
              <w:rPr>
                <w:rFonts w:ascii="Arial" w:hAnsi="Arial" w:cs="Arial"/>
              </w:rPr>
              <w:t>-</w:t>
            </w:r>
          </w:p>
        </w:tc>
        <w:tc>
          <w:tcPr>
            <w:tcW w:w="1080" w:type="dxa"/>
          </w:tcPr>
          <w:p w14:paraId="7C8D9537" w14:textId="77777777" w:rsidR="00A6484F" w:rsidRPr="001D534E" w:rsidRDefault="00A6484F">
            <w:pPr>
              <w:tabs>
                <w:tab w:val="decimal" w:pos="742"/>
              </w:tabs>
              <w:spacing w:line="380" w:lineRule="exact"/>
              <w:rPr>
                <w:rFonts w:ascii="Arial" w:hAnsi="Arial" w:cs="Arial"/>
              </w:rPr>
            </w:pPr>
            <w:r w:rsidRPr="001D534E">
              <w:rPr>
                <w:rFonts w:ascii="Arial" w:hAnsi="Arial" w:cs="Arial"/>
              </w:rPr>
              <w:t>0.2</w:t>
            </w:r>
          </w:p>
        </w:tc>
      </w:tr>
      <w:tr w:rsidR="00A6484F" w:rsidRPr="001D534E" w14:paraId="2D3B5ACC" w14:textId="77777777">
        <w:trPr>
          <w:trHeight w:val="360"/>
        </w:trPr>
        <w:tc>
          <w:tcPr>
            <w:tcW w:w="4500" w:type="dxa"/>
            <w:vAlign w:val="bottom"/>
          </w:tcPr>
          <w:p w14:paraId="1769718B" w14:textId="77777777" w:rsidR="00A6484F" w:rsidRPr="001D534E" w:rsidRDefault="00A6484F">
            <w:pPr>
              <w:spacing w:line="380" w:lineRule="exact"/>
              <w:jc w:val="thaiDistribute"/>
              <w:rPr>
                <w:rFonts w:ascii="Arial" w:hAnsi="Arial" w:cs="Arial"/>
                <w:kern w:val="28"/>
              </w:rPr>
            </w:pPr>
            <w:r w:rsidRPr="001D534E">
              <w:rPr>
                <w:rFonts w:ascii="Arial" w:hAnsi="Arial" w:cs="Arial"/>
                <w:kern w:val="28"/>
              </w:rPr>
              <w:t>Land</w:t>
            </w:r>
          </w:p>
        </w:tc>
        <w:tc>
          <w:tcPr>
            <w:tcW w:w="1170" w:type="dxa"/>
          </w:tcPr>
          <w:p w14:paraId="4335A562" w14:textId="77777777" w:rsidR="00A6484F" w:rsidRPr="001D534E" w:rsidRDefault="00A6484F">
            <w:pPr>
              <w:tabs>
                <w:tab w:val="decimal" w:pos="885"/>
              </w:tabs>
              <w:spacing w:line="380" w:lineRule="exact"/>
              <w:rPr>
                <w:rFonts w:ascii="Arial" w:hAnsi="Arial" w:cs="Arial"/>
              </w:rPr>
            </w:pPr>
            <w:r w:rsidRPr="001D534E">
              <w:rPr>
                <w:rFonts w:ascii="Arial" w:hAnsi="Arial" w:cs="Arial"/>
              </w:rPr>
              <w:t>-</w:t>
            </w:r>
          </w:p>
        </w:tc>
        <w:tc>
          <w:tcPr>
            <w:tcW w:w="1170" w:type="dxa"/>
          </w:tcPr>
          <w:p w14:paraId="7C1669CE" w14:textId="77777777" w:rsidR="00A6484F" w:rsidRPr="001D534E" w:rsidRDefault="00A6484F">
            <w:pPr>
              <w:tabs>
                <w:tab w:val="decimal" w:pos="742"/>
              </w:tabs>
              <w:spacing w:line="380" w:lineRule="exact"/>
              <w:rPr>
                <w:rFonts w:ascii="Arial" w:hAnsi="Arial" w:cs="Arial"/>
              </w:rPr>
            </w:pPr>
            <w:r w:rsidRPr="001D534E">
              <w:rPr>
                <w:rFonts w:ascii="Arial" w:hAnsi="Arial" w:cs="Arial"/>
              </w:rPr>
              <w:t>826.3</w:t>
            </w:r>
          </w:p>
        </w:tc>
        <w:tc>
          <w:tcPr>
            <w:tcW w:w="1170" w:type="dxa"/>
          </w:tcPr>
          <w:p w14:paraId="02E5EF70" w14:textId="77777777" w:rsidR="00A6484F" w:rsidRPr="001D534E" w:rsidRDefault="00A6484F">
            <w:pPr>
              <w:tabs>
                <w:tab w:val="decimal" w:pos="742"/>
              </w:tabs>
              <w:spacing w:line="380" w:lineRule="exact"/>
              <w:rPr>
                <w:rFonts w:ascii="Arial" w:hAnsi="Arial" w:cs="Arial"/>
              </w:rPr>
            </w:pPr>
            <w:r w:rsidRPr="001D534E">
              <w:rPr>
                <w:rFonts w:ascii="Arial" w:hAnsi="Arial" w:cs="Arial"/>
              </w:rPr>
              <w:t>-</w:t>
            </w:r>
          </w:p>
        </w:tc>
        <w:tc>
          <w:tcPr>
            <w:tcW w:w="1080" w:type="dxa"/>
          </w:tcPr>
          <w:p w14:paraId="4A1F48DE" w14:textId="77777777" w:rsidR="00A6484F" w:rsidRPr="001D534E" w:rsidRDefault="00A6484F">
            <w:pPr>
              <w:tabs>
                <w:tab w:val="decimal" w:pos="742"/>
              </w:tabs>
              <w:spacing w:line="380" w:lineRule="exact"/>
              <w:rPr>
                <w:rFonts w:ascii="Arial" w:hAnsi="Arial" w:cs="Arial"/>
              </w:rPr>
            </w:pPr>
            <w:r w:rsidRPr="001D534E">
              <w:rPr>
                <w:rFonts w:ascii="Arial" w:hAnsi="Arial" w:cs="Arial"/>
              </w:rPr>
              <w:t>826.3</w:t>
            </w:r>
          </w:p>
        </w:tc>
      </w:tr>
      <w:tr w:rsidR="00A6484F" w:rsidRPr="001D534E" w14:paraId="186D2097" w14:textId="77777777">
        <w:trPr>
          <w:trHeight w:val="80"/>
        </w:trPr>
        <w:tc>
          <w:tcPr>
            <w:tcW w:w="4500" w:type="dxa"/>
            <w:vAlign w:val="bottom"/>
          </w:tcPr>
          <w:p w14:paraId="59170F09" w14:textId="77777777" w:rsidR="00A6484F" w:rsidRPr="001D534E" w:rsidRDefault="00A6484F">
            <w:pPr>
              <w:spacing w:line="380" w:lineRule="exact"/>
              <w:jc w:val="thaiDistribute"/>
              <w:rPr>
                <w:rFonts w:ascii="Arial" w:hAnsi="Arial" w:cs="Arial"/>
                <w:b/>
                <w:bCs/>
                <w:kern w:val="28"/>
              </w:rPr>
            </w:pPr>
            <w:r w:rsidRPr="001D534E">
              <w:rPr>
                <w:rFonts w:ascii="Arial" w:hAnsi="Arial" w:cs="Arial"/>
                <w:b/>
                <w:bCs/>
                <w:kern w:val="28"/>
              </w:rPr>
              <w:t>Liabilities measured at fair value</w:t>
            </w:r>
          </w:p>
        </w:tc>
        <w:tc>
          <w:tcPr>
            <w:tcW w:w="1170" w:type="dxa"/>
          </w:tcPr>
          <w:p w14:paraId="64A8BEAF" w14:textId="77777777" w:rsidR="00A6484F" w:rsidRPr="001D534E" w:rsidRDefault="00A6484F">
            <w:pPr>
              <w:tabs>
                <w:tab w:val="decimal" w:pos="885"/>
              </w:tabs>
              <w:spacing w:line="380" w:lineRule="exact"/>
              <w:rPr>
                <w:rFonts w:ascii="Arial" w:hAnsi="Arial" w:cs="Arial"/>
              </w:rPr>
            </w:pPr>
          </w:p>
        </w:tc>
        <w:tc>
          <w:tcPr>
            <w:tcW w:w="1170" w:type="dxa"/>
          </w:tcPr>
          <w:p w14:paraId="38A8276D" w14:textId="77777777" w:rsidR="00A6484F" w:rsidRPr="001D534E" w:rsidRDefault="00A6484F">
            <w:pPr>
              <w:tabs>
                <w:tab w:val="decimal" w:pos="742"/>
              </w:tabs>
              <w:spacing w:line="380" w:lineRule="exact"/>
              <w:rPr>
                <w:rFonts w:ascii="Arial" w:hAnsi="Arial" w:cs="Arial"/>
              </w:rPr>
            </w:pPr>
          </w:p>
        </w:tc>
        <w:tc>
          <w:tcPr>
            <w:tcW w:w="1170" w:type="dxa"/>
          </w:tcPr>
          <w:p w14:paraId="25FD50FF" w14:textId="77777777" w:rsidR="00A6484F" w:rsidRPr="001D534E" w:rsidRDefault="00A6484F">
            <w:pPr>
              <w:tabs>
                <w:tab w:val="decimal" w:pos="742"/>
              </w:tabs>
              <w:spacing w:line="380" w:lineRule="exact"/>
              <w:rPr>
                <w:rFonts w:ascii="Arial" w:hAnsi="Arial" w:cs="Arial"/>
              </w:rPr>
            </w:pPr>
          </w:p>
        </w:tc>
        <w:tc>
          <w:tcPr>
            <w:tcW w:w="1080" w:type="dxa"/>
          </w:tcPr>
          <w:p w14:paraId="02191CA9" w14:textId="77777777" w:rsidR="00A6484F" w:rsidRPr="001D534E" w:rsidRDefault="00A6484F">
            <w:pPr>
              <w:tabs>
                <w:tab w:val="decimal" w:pos="742"/>
              </w:tabs>
              <w:spacing w:line="380" w:lineRule="exact"/>
              <w:rPr>
                <w:rFonts w:ascii="Arial" w:hAnsi="Arial" w:cs="Arial"/>
              </w:rPr>
            </w:pPr>
          </w:p>
        </w:tc>
      </w:tr>
      <w:tr w:rsidR="00A6484F" w:rsidRPr="001D534E" w14:paraId="0CC8509F" w14:textId="77777777">
        <w:trPr>
          <w:trHeight w:val="80"/>
        </w:trPr>
        <w:tc>
          <w:tcPr>
            <w:tcW w:w="4500" w:type="dxa"/>
            <w:vAlign w:val="bottom"/>
          </w:tcPr>
          <w:p w14:paraId="2D88063E" w14:textId="77777777" w:rsidR="00A6484F" w:rsidRPr="001D534E" w:rsidRDefault="00A6484F">
            <w:pPr>
              <w:spacing w:line="380" w:lineRule="exact"/>
              <w:jc w:val="thaiDistribute"/>
              <w:rPr>
                <w:rFonts w:ascii="Arial" w:hAnsi="Arial" w:cs="Arial"/>
                <w:kern w:val="28"/>
              </w:rPr>
            </w:pPr>
            <w:r w:rsidRPr="001D534E">
              <w:rPr>
                <w:rFonts w:ascii="Arial" w:hAnsi="Arial" w:cs="Arial"/>
                <w:kern w:val="28"/>
              </w:rPr>
              <w:t xml:space="preserve">Derivatives  </w:t>
            </w:r>
          </w:p>
        </w:tc>
        <w:tc>
          <w:tcPr>
            <w:tcW w:w="1170" w:type="dxa"/>
          </w:tcPr>
          <w:p w14:paraId="56644AA5" w14:textId="77777777" w:rsidR="00A6484F" w:rsidRPr="001D534E" w:rsidRDefault="00A6484F">
            <w:pPr>
              <w:tabs>
                <w:tab w:val="decimal" w:pos="885"/>
              </w:tabs>
              <w:spacing w:line="380" w:lineRule="exact"/>
              <w:rPr>
                <w:rFonts w:ascii="Arial" w:hAnsi="Arial" w:cs="Arial"/>
              </w:rPr>
            </w:pPr>
          </w:p>
        </w:tc>
        <w:tc>
          <w:tcPr>
            <w:tcW w:w="1170" w:type="dxa"/>
          </w:tcPr>
          <w:p w14:paraId="609078C7" w14:textId="77777777" w:rsidR="00A6484F" w:rsidRPr="001D534E" w:rsidRDefault="00A6484F">
            <w:pPr>
              <w:tabs>
                <w:tab w:val="decimal" w:pos="742"/>
              </w:tabs>
              <w:spacing w:line="380" w:lineRule="exact"/>
              <w:rPr>
                <w:rFonts w:ascii="Arial" w:hAnsi="Arial" w:cs="Arial"/>
              </w:rPr>
            </w:pPr>
          </w:p>
        </w:tc>
        <w:tc>
          <w:tcPr>
            <w:tcW w:w="1170" w:type="dxa"/>
          </w:tcPr>
          <w:p w14:paraId="21764628" w14:textId="77777777" w:rsidR="00A6484F" w:rsidRPr="001D534E" w:rsidRDefault="00A6484F">
            <w:pPr>
              <w:tabs>
                <w:tab w:val="decimal" w:pos="742"/>
              </w:tabs>
              <w:spacing w:line="380" w:lineRule="exact"/>
              <w:rPr>
                <w:rFonts w:ascii="Arial" w:hAnsi="Arial" w:cs="Arial"/>
              </w:rPr>
            </w:pPr>
          </w:p>
        </w:tc>
        <w:tc>
          <w:tcPr>
            <w:tcW w:w="1080" w:type="dxa"/>
          </w:tcPr>
          <w:p w14:paraId="516E3A88" w14:textId="77777777" w:rsidR="00A6484F" w:rsidRPr="001D534E" w:rsidRDefault="00A6484F">
            <w:pPr>
              <w:tabs>
                <w:tab w:val="decimal" w:pos="742"/>
              </w:tabs>
              <w:spacing w:line="380" w:lineRule="exact"/>
              <w:rPr>
                <w:rFonts w:ascii="Arial" w:hAnsi="Arial" w:cs="Arial"/>
              </w:rPr>
            </w:pPr>
          </w:p>
        </w:tc>
      </w:tr>
      <w:tr w:rsidR="00A6484F" w:rsidRPr="001D534E" w14:paraId="176594A6" w14:textId="77777777">
        <w:trPr>
          <w:trHeight w:val="80"/>
        </w:trPr>
        <w:tc>
          <w:tcPr>
            <w:tcW w:w="4500" w:type="dxa"/>
            <w:vAlign w:val="bottom"/>
          </w:tcPr>
          <w:p w14:paraId="7BC995BC" w14:textId="77777777" w:rsidR="00A6484F" w:rsidRPr="001D534E" w:rsidRDefault="00A6484F">
            <w:pPr>
              <w:spacing w:line="380" w:lineRule="exact"/>
              <w:ind w:left="165"/>
              <w:jc w:val="thaiDistribute"/>
              <w:rPr>
                <w:rFonts w:ascii="Arial" w:hAnsi="Arial" w:cs="Arial"/>
                <w:kern w:val="28"/>
              </w:rPr>
            </w:pPr>
            <w:r w:rsidRPr="001D534E">
              <w:rPr>
                <w:rFonts w:ascii="Arial" w:hAnsi="Arial" w:cs="Arial"/>
                <w:kern w:val="28"/>
              </w:rPr>
              <w:t>Foreign currency forward contracts</w:t>
            </w:r>
          </w:p>
        </w:tc>
        <w:tc>
          <w:tcPr>
            <w:tcW w:w="1170" w:type="dxa"/>
          </w:tcPr>
          <w:p w14:paraId="7F82536A" w14:textId="77777777" w:rsidR="00A6484F" w:rsidRPr="001D534E" w:rsidRDefault="00A6484F">
            <w:pPr>
              <w:tabs>
                <w:tab w:val="decimal" w:pos="885"/>
              </w:tabs>
              <w:spacing w:line="380" w:lineRule="exact"/>
              <w:rPr>
                <w:rFonts w:ascii="Arial" w:hAnsi="Arial" w:cs="Arial"/>
              </w:rPr>
            </w:pPr>
            <w:r w:rsidRPr="001D534E">
              <w:rPr>
                <w:rFonts w:ascii="Arial" w:hAnsi="Arial" w:cs="Arial"/>
              </w:rPr>
              <w:t>-</w:t>
            </w:r>
          </w:p>
        </w:tc>
        <w:tc>
          <w:tcPr>
            <w:tcW w:w="1170" w:type="dxa"/>
          </w:tcPr>
          <w:p w14:paraId="45C70F1B" w14:textId="77777777" w:rsidR="00A6484F" w:rsidRPr="001D534E" w:rsidRDefault="00A6484F">
            <w:pPr>
              <w:tabs>
                <w:tab w:val="decimal" w:pos="742"/>
              </w:tabs>
              <w:spacing w:line="380" w:lineRule="exact"/>
              <w:rPr>
                <w:rFonts w:ascii="Arial" w:hAnsi="Arial" w:cs="Arial"/>
              </w:rPr>
            </w:pPr>
            <w:r w:rsidRPr="001D534E">
              <w:rPr>
                <w:rFonts w:ascii="Arial" w:hAnsi="Arial" w:cs="Arial"/>
              </w:rPr>
              <w:t>3.0</w:t>
            </w:r>
          </w:p>
        </w:tc>
        <w:tc>
          <w:tcPr>
            <w:tcW w:w="1170" w:type="dxa"/>
          </w:tcPr>
          <w:p w14:paraId="009B538F" w14:textId="77777777" w:rsidR="00A6484F" w:rsidRPr="001D534E" w:rsidRDefault="00A6484F">
            <w:pPr>
              <w:tabs>
                <w:tab w:val="decimal" w:pos="742"/>
              </w:tabs>
              <w:spacing w:line="380" w:lineRule="exact"/>
              <w:rPr>
                <w:rFonts w:ascii="Arial" w:hAnsi="Arial" w:cs="Arial"/>
              </w:rPr>
            </w:pPr>
            <w:r w:rsidRPr="001D534E">
              <w:rPr>
                <w:rFonts w:ascii="Arial" w:hAnsi="Arial" w:cs="Arial"/>
              </w:rPr>
              <w:t>-</w:t>
            </w:r>
          </w:p>
        </w:tc>
        <w:tc>
          <w:tcPr>
            <w:tcW w:w="1080" w:type="dxa"/>
          </w:tcPr>
          <w:p w14:paraId="61E132C5" w14:textId="77777777" w:rsidR="00A6484F" w:rsidRPr="001D534E" w:rsidRDefault="00A6484F">
            <w:pPr>
              <w:tabs>
                <w:tab w:val="decimal" w:pos="742"/>
              </w:tabs>
              <w:spacing w:line="380" w:lineRule="exact"/>
              <w:rPr>
                <w:rFonts w:ascii="Arial" w:hAnsi="Arial" w:cs="Arial"/>
                <w:lang w:val="en-US"/>
              </w:rPr>
            </w:pPr>
            <w:r w:rsidRPr="001D534E">
              <w:rPr>
                <w:rFonts w:ascii="Arial" w:hAnsi="Arial" w:cs="Arial"/>
                <w:lang w:val="en-US"/>
              </w:rPr>
              <w:t>3.0</w:t>
            </w:r>
          </w:p>
        </w:tc>
      </w:tr>
    </w:tbl>
    <w:p w14:paraId="60CC881A" w14:textId="77777777" w:rsidR="001D534E" w:rsidRPr="001D534E" w:rsidRDefault="001D534E" w:rsidP="0054539A">
      <w:pPr>
        <w:tabs>
          <w:tab w:val="left" w:pos="900"/>
          <w:tab w:val="left" w:pos="1440"/>
        </w:tabs>
        <w:spacing w:before="240" w:after="120" w:line="380" w:lineRule="exact"/>
        <w:ind w:left="547" w:hanging="547"/>
        <w:jc w:val="thaiDistribute"/>
        <w:rPr>
          <w:rFonts w:ascii="Arial" w:hAnsi="Arial" w:cs="Arial"/>
          <w:b/>
          <w:bCs/>
          <w:sz w:val="22"/>
          <w:szCs w:val="22"/>
        </w:rPr>
      </w:pPr>
    </w:p>
    <w:p w14:paraId="6709FBBB" w14:textId="77777777" w:rsidR="001D534E" w:rsidRPr="001D534E" w:rsidRDefault="001D534E">
      <w:pPr>
        <w:widowControl/>
        <w:overflowPunct/>
        <w:autoSpaceDE/>
        <w:autoSpaceDN/>
        <w:adjustRightInd/>
        <w:spacing w:after="200" w:line="276" w:lineRule="auto"/>
        <w:textAlignment w:val="auto"/>
        <w:rPr>
          <w:rFonts w:ascii="Arial" w:hAnsi="Arial" w:cs="Arial"/>
          <w:b/>
          <w:bCs/>
          <w:sz w:val="22"/>
          <w:szCs w:val="22"/>
        </w:rPr>
      </w:pPr>
      <w:r w:rsidRPr="001D534E">
        <w:rPr>
          <w:rFonts w:ascii="Arial" w:hAnsi="Arial" w:cs="Arial"/>
          <w:b/>
          <w:bCs/>
          <w:sz w:val="22"/>
          <w:szCs w:val="22"/>
        </w:rPr>
        <w:br w:type="page"/>
      </w:r>
    </w:p>
    <w:p w14:paraId="541C58C1" w14:textId="218E3167" w:rsidR="00A72E3A" w:rsidRPr="001D534E" w:rsidRDefault="00E64DC6" w:rsidP="0054539A">
      <w:pPr>
        <w:tabs>
          <w:tab w:val="left" w:pos="900"/>
          <w:tab w:val="left" w:pos="1440"/>
        </w:tabs>
        <w:spacing w:before="240" w:after="120" w:line="380" w:lineRule="exact"/>
        <w:ind w:left="547" w:hanging="547"/>
        <w:jc w:val="thaiDistribute"/>
        <w:rPr>
          <w:rFonts w:ascii="Arial" w:hAnsi="Arial" w:cs="Arial"/>
          <w:b/>
          <w:bCs/>
          <w:sz w:val="22"/>
          <w:szCs w:val="22"/>
        </w:rPr>
      </w:pPr>
      <w:r w:rsidRPr="001D534E">
        <w:rPr>
          <w:rFonts w:ascii="Arial" w:hAnsi="Arial" w:cs="Arial"/>
          <w:b/>
          <w:bCs/>
          <w:sz w:val="22"/>
          <w:szCs w:val="22"/>
        </w:rPr>
        <w:lastRenderedPageBreak/>
        <w:t>3</w:t>
      </w:r>
      <w:r w:rsidR="00381618" w:rsidRPr="001D534E">
        <w:rPr>
          <w:rFonts w:ascii="Arial" w:hAnsi="Arial" w:cs="Arial"/>
          <w:b/>
          <w:bCs/>
          <w:sz w:val="22"/>
          <w:szCs w:val="22"/>
        </w:rPr>
        <w:t>4</w:t>
      </w:r>
      <w:r w:rsidR="00A72E3A" w:rsidRPr="001D534E">
        <w:rPr>
          <w:rFonts w:ascii="Arial" w:hAnsi="Arial" w:cs="Arial"/>
          <w:b/>
          <w:bCs/>
          <w:sz w:val="22"/>
          <w:szCs w:val="22"/>
        </w:rPr>
        <w:t>.</w:t>
      </w:r>
      <w:r w:rsidR="00A72E3A" w:rsidRPr="001D534E">
        <w:rPr>
          <w:rFonts w:ascii="Arial" w:hAnsi="Arial" w:cs="Arial"/>
          <w:sz w:val="22"/>
          <w:szCs w:val="22"/>
        </w:rPr>
        <w:tab/>
      </w:r>
      <w:r w:rsidR="00A72E3A" w:rsidRPr="001D534E">
        <w:rPr>
          <w:rFonts w:ascii="Arial" w:hAnsi="Arial" w:cs="Arial"/>
          <w:b/>
          <w:bCs/>
          <w:sz w:val="22"/>
          <w:szCs w:val="22"/>
        </w:rPr>
        <w:t>Financial instruments</w:t>
      </w:r>
    </w:p>
    <w:p w14:paraId="5E85C4FE" w14:textId="11684351" w:rsidR="00A72E3A" w:rsidRPr="001D534E" w:rsidRDefault="00E64DC6" w:rsidP="009D3F60">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1D534E">
        <w:rPr>
          <w:rFonts w:ascii="Arial" w:hAnsi="Arial" w:cs="Arial"/>
          <w:b/>
          <w:bCs/>
          <w:sz w:val="22"/>
          <w:szCs w:val="22"/>
        </w:rPr>
        <w:t>3</w:t>
      </w:r>
      <w:r w:rsidR="00381618" w:rsidRPr="001D534E">
        <w:rPr>
          <w:rFonts w:ascii="Arial" w:hAnsi="Arial" w:cs="Arial"/>
          <w:b/>
          <w:bCs/>
          <w:sz w:val="22"/>
          <w:szCs w:val="22"/>
        </w:rPr>
        <w:t>4</w:t>
      </w:r>
      <w:r w:rsidR="00A72E3A" w:rsidRPr="001D534E">
        <w:rPr>
          <w:rFonts w:ascii="Arial" w:hAnsi="Arial" w:cs="Arial"/>
          <w:b/>
          <w:bCs/>
          <w:sz w:val="22"/>
          <w:szCs w:val="22"/>
        </w:rPr>
        <w:t>.1</w:t>
      </w:r>
      <w:r w:rsidR="00A72E3A" w:rsidRPr="001D534E">
        <w:rPr>
          <w:rFonts w:ascii="Arial" w:hAnsi="Arial" w:cs="Arial"/>
          <w:b/>
          <w:bCs/>
          <w:sz w:val="22"/>
          <w:szCs w:val="22"/>
        </w:rPr>
        <w:tab/>
      </w:r>
      <w:r w:rsidR="00C127EA" w:rsidRPr="001D534E">
        <w:rPr>
          <w:rFonts w:ascii="Arial" w:hAnsi="Arial" w:cs="Arial"/>
          <w:b/>
          <w:bCs/>
          <w:sz w:val="22"/>
          <w:szCs w:val="22"/>
        </w:rPr>
        <w:t>Derivatives</w:t>
      </w:r>
    </w:p>
    <w:tbl>
      <w:tblPr>
        <w:tblW w:w="9083" w:type="dxa"/>
        <w:tblInd w:w="450" w:type="dxa"/>
        <w:tblLook w:val="04A0" w:firstRow="1" w:lastRow="0" w:firstColumn="1" w:lastColumn="0" w:noHBand="0" w:noVBand="1"/>
      </w:tblPr>
      <w:tblGrid>
        <w:gridCol w:w="3680"/>
        <w:gridCol w:w="1350"/>
        <w:gridCol w:w="1351"/>
        <w:gridCol w:w="1351"/>
        <w:gridCol w:w="1351"/>
      </w:tblGrid>
      <w:tr w:rsidR="00DF7F58" w:rsidRPr="001D534E" w14:paraId="3120F14A" w14:textId="77777777">
        <w:trPr>
          <w:trHeight w:val="409"/>
        </w:trPr>
        <w:tc>
          <w:tcPr>
            <w:tcW w:w="3680" w:type="dxa"/>
          </w:tcPr>
          <w:p w14:paraId="2E932209" w14:textId="77777777" w:rsidR="00DF7F58" w:rsidRPr="001D534E" w:rsidRDefault="00DF7F58">
            <w:pPr>
              <w:tabs>
                <w:tab w:val="left" w:pos="600"/>
                <w:tab w:val="left" w:pos="900"/>
                <w:tab w:val="right" w:pos="7280"/>
                <w:tab w:val="right" w:pos="8540"/>
              </w:tabs>
              <w:spacing w:line="360" w:lineRule="exact"/>
              <w:ind w:right="-43"/>
              <w:jc w:val="thaiDistribute"/>
              <w:rPr>
                <w:rFonts w:ascii="Arial" w:hAnsi="Arial" w:cs="Arial"/>
                <w:cs/>
              </w:rPr>
            </w:pPr>
          </w:p>
        </w:tc>
        <w:tc>
          <w:tcPr>
            <w:tcW w:w="5403" w:type="dxa"/>
            <w:gridSpan w:val="4"/>
          </w:tcPr>
          <w:p w14:paraId="1837D632" w14:textId="77777777" w:rsidR="00DF7F58" w:rsidRPr="001D534E" w:rsidRDefault="00DF7F58">
            <w:pPr>
              <w:tabs>
                <w:tab w:val="left" w:pos="600"/>
                <w:tab w:val="left" w:pos="900"/>
                <w:tab w:val="right" w:pos="7280"/>
                <w:tab w:val="right" w:pos="8540"/>
              </w:tabs>
              <w:spacing w:line="360" w:lineRule="exact"/>
              <w:ind w:right="-43"/>
              <w:jc w:val="right"/>
              <w:rPr>
                <w:rFonts w:ascii="Arial" w:hAnsi="Arial" w:cs="Arial"/>
                <w:u w:val="single"/>
              </w:rPr>
            </w:pPr>
            <w:r w:rsidRPr="001D534E">
              <w:rPr>
                <w:rFonts w:ascii="Arial" w:hAnsi="Arial" w:cs="Arial"/>
              </w:rPr>
              <w:t>(Unit: Thousand Baht)</w:t>
            </w:r>
          </w:p>
        </w:tc>
      </w:tr>
      <w:tr w:rsidR="00DF7F58" w:rsidRPr="001D534E" w14:paraId="34F571B5" w14:textId="77777777" w:rsidTr="00DF7F58">
        <w:trPr>
          <w:trHeight w:val="398"/>
        </w:trPr>
        <w:tc>
          <w:tcPr>
            <w:tcW w:w="3680" w:type="dxa"/>
          </w:tcPr>
          <w:p w14:paraId="57D57567" w14:textId="77777777" w:rsidR="00DF7F58" w:rsidRPr="001D534E" w:rsidRDefault="00DF7F58">
            <w:pPr>
              <w:tabs>
                <w:tab w:val="left" w:pos="600"/>
                <w:tab w:val="left" w:pos="900"/>
                <w:tab w:val="right" w:pos="7280"/>
                <w:tab w:val="right" w:pos="8540"/>
              </w:tabs>
              <w:spacing w:line="360" w:lineRule="exact"/>
              <w:ind w:right="-43"/>
              <w:jc w:val="thaiDistribute"/>
              <w:rPr>
                <w:rFonts w:ascii="Arial" w:hAnsi="Arial" w:cs="Arial"/>
                <w:cs/>
              </w:rPr>
            </w:pPr>
          </w:p>
        </w:tc>
        <w:tc>
          <w:tcPr>
            <w:tcW w:w="2701" w:type="dxa"/>
            <w:gridSpan w:val="2"/>
          </w:tcPr>
          <w:p w14:paraId="3305E23C" w14:textId="3DF9B30E" w:rsidR="00DF7F58" w:rsidRPr="001D534E" w:rsidRDefault="00DF7F5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Consolidated</w:t>
            </w:r>
            <w:r w:rsidR="00BE7948" w:rsidRPr="001D534E">
              <w:rPr>
                <w:rFonts w:ascii="Arial" w:hAnsi="Arial" w:cs="Arial"/>
              </w:rPr>
              <w:t xml:space="preserve">                      </w:t>
            </w:r>
            <w:r w:rsidRPr="001D534E">
              <w:rPr>
                <w:rFonts w:ascii="Arial" w:hAnsi="Arial" w:cs="Arial"/>
              </w:rPr>
              <w:t xml:space="preserve"> financial statements</w:t>
            </w:r>
          </w:p>
        </w:tc>
        <w:tc>
          <w:tcPr>
            <w:tcW w:w="2702" w:type="dxa"/>
            <w:gridSpan w:val="2"/>
            <w:vAlign w:val="bottom"/>
          </w:tcPr>
          <w:p w14:paraId="03C4EE45" w14:textId="77777777" w:rsidR="00DF7F58" w:rsidRPr="001D534E" w:rsidRDefault="00DF7F5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Separate</w:t>
            </w:r>
            <w:r w:rsidRPr="001D534E">
              <w:rPr>
                <w:rFonts w:ascii="Arial" w:hAnsi="Arial" w:cs="Arial"/>
                <w:cs/>
              </w:rPr>
              <w:t xml:space="preserve">                                        </w:t>
            </w:r>
            <w:r w:rsidRPr="001D534E">
              <w:rPr>
                <w:rFonts w:ascii="Arial" w:hAnsi="Arial" w:cs="Arial"/>
              </w:rPr>
              <w:t>financial statements</w:t>
            </w:r>
          </w:p>
        </w:tc>
      </w:tr>
      <w:tr w:rsidR="00DF7F58" w:rsidRPr="001D534E" w14:paraId="597209F4" w14:textId="77777777" w:rsidTr="00DF7F58">
        <w:trPr>
          <w:trHeight w:val="378"/>
        </w:trPr>
        <w:tc>
          <w:tcPr>
            <w:tcW w:w="3680" w:type="dxa"/>
          </w:tcPr>
          <w:p w14:paraId="4717FFC6" w14:textId="77777777" w:rsidR="00DF7F58" w:rsidRPr="001D534E" w:rsidRDefault="00DF7F58" w:rsidP="00DF7F58">
            <w:pPr>
              <w:tabs>
                <w:tab w:val="left" w:pos="600"/>
                <w:tab w:val="left" w:pos="900"/>
                <w:tab w:val="right" w:pos="7280"/>
                <w:tab w:val="right" w:pos="8540"/>
              </w:tabs>
              <w:spacing w:line="360" w:lineRule="exact"/>
              <w:ind w:right="-43"/>
              <w:jc w:val="thaiDistribute"/>
              <w:rPr>
                <w:rFonts w:ascii="Arial" w:hAnsi="Arial" w:cs="Arial"/>
              </w:rPr>
            </w:pPr>
            <w:r w:rsidRPr="001D534E">
              <w:rPr>
                <w:rFonts w:ascii="Arial" w:hAnsi="Arial" w:cs="Arial"/>
              </w:rPr>
              <w:br w:type="page"/>
            </w:r>
          </w:p>
        </w:tc>
        <w:tc>
          <w:tcPr>
            <w:tcW w:w="1350" w:type="dxa"/>
          </w:tcPr>
          <w:p w14:paraId="47A18383" w14:textId="71777123" w:rsidR="00DF7F58" w:rsidRPr="001D534E" w:rsidRDefault="00265222" w:rsidP="00DF7F5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2025</w:t>
            </w:r>
          </w:p>
        </w:tc>
        <w:tc>
          <w:tcPr>
            <w:tcW w:w="1351" w:type="dxa"/>
          </w:tcPr>
          <w:p w14:paraId="7EBC32A8" w14:textId="3716956C" w:rsidR="00DF7F58" w:rsidRPr="001D534E" w:rsidRDefault="00265222" w:rsidP="00DF7F5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2024</w:t>
            </w:r>
          </w:p>
        </w:tc>
        <w:tc>
          <w:tcPr>
            <w:tcW w:w="1351" w:type="dxa"/>
          </w:tcPr>
          <w:p w14:paraId="14F04E2C" w14:textId="3AB4E2A2" w:rsidR="00DF7F58" w:rsidRPr="001D534E" w:rsidRDefault="00265222" w:rsidP="00DF7F5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2025</w:t>
            </w:r>
          </w:p>
        </w:tc>
        <w:tc>
          <w:tcPr>
            <w:tcW w:w="1351" w:type="dxa"/>
          </w:tcPr>
          <w:p w14:paraId="61F39A44" w14:textId="5AAE1815" w:rsidR="00DF7F58" w:rsidRPr="001D534E" w:rsidRDefault="00265222" w:rsidP="00DF7F58">
            <w:pPr>
              <w:pBdr>
                <w:bottom w:val="single" w:sz="4" w:space="1" w:color="auto"/>
              </w:pBdr>
              <w:tabs>
                <w:tab w:val="left" w:pos="600"/>
                <w:tab w:val="left" w:pos="900"/>
                <w:tab w:val="right" w:pos="7280"/>
                <w:tab w:val="right" w:pos="8540"/>
              </w:tabs>
              <w:spacing w:line="360" w:lineRule="exact"/>
              <w:ind w:right="-43"/>
              <w:jc w:val="center"/>
              <w:rPr>
                <w:rFonts w:ascii="Arial" w:hAnsi="Arial" w:cs="Arial"/>
              </w:rPr>
            </w:pPr>
            <w:r w:rsidRPr="001D534E">
              <w:rPr>
                <w:rFonts w:ascii="Arial" w:hAnsi="Arial" w:cs="Arial"/>
              </w:rPr>
              <w:t>2024</w:t>
            </w:r>
          </w:p>
        </w:tc>
      </w:tr>
      <w:tr w:rsidR="00DF7F58" w:rsidRPr="001D534E" w14:paraId="72567DCF" w14:textId="77777777" w:rsidTr="00DF7F58">
        <w:trPr>
          <w:trHeight w:val="333"/>
        </w:trPr>
        <w:tc>
          <w:tcPr>
            <w:tcW w:w="3680" w:type="dxa"/>
            <w:vAlign w:val="bottom"/>
          </w:tcPr>
          <w:p w14:paraId="06F4BB06" w14:textId="364FBBC7" w:rsidR="00DF7F58" w:rsidRPr="001D534E" w:rsidRDefault="00DF7F58" w:rsidP="00DF7F58">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b/>
                <w:bCs/>
                <w:kern w:val="28"/>
              </w:rPr>
              <w:t>Derivative assets</w:t>
            </w:r>
          </w:p>
        </w:tc>
        <w:tc>
          <w:tcPr>
            <w:tcW w:w="1350" w:type="dxa"/>
          </w:tcPr>
          <w:p w14:paraId="41076C36" w14:textId="77777777" w:rsidR="00DF7F58" w:rsidRPr="001D534E" w:rsidRDefault="00DF7F58" w:rsidP="00DF7F58">
            <w:pPr>
              <w:tabs>
                <w:tab w:val="decimal" w:pos="1092"/>
              </w:tabs>
              <w:spacing w:line="360" w:lineRule="exact"/>
              <w:ind w:right="-43"/>
              <w:jc w:val="both"/>
              <w:rPr>
                <w:rFonts w:ascii="Arial" w:hAnsi="Arial" w:cs="Arial"/>
              </w:rPr>
            </w:pPr>
          </w:p>
        </w:tc>
        <w:tc>
          <w:tcPr>
            <w:tcW w:w="1351" w:type="dxa"/>
          </w:tcPr>
          <w:p w14:paraId="75B77F70" w14:textId="621454D5" w:rsidR="00DF7F58" w:rsidRPr="001D534E" w:rsidRDefault="00DF7F58" w:rsidP="00DF7F58">
            <w:pPr>
              <w:tabs>
                <w:tab w:val="decimal" w:pos="1092"/>
              </w:tabs>
              <w:spacing w:line="360" w:lineRule="exact"/>
              <w:ind w:right="-43"/>
              <w:jc w:val="both"/>
              <w:rPr>
                <w:rFonts w:ascii="Arial" w:hAnsi="Arial" w:cs="Arial"/>
              </w:rPr>
            </w:pPr>
          </w:p>
        </w:tc>
        <w:tc>
          <w:tcPr>
            <w:tcW w:w="1351" w:type="dxa"/>
          </w:tcPr>
          <w:p w14:paraId="1BA0D69D" w14:textId="77777777" w:rsidR="00DF7F58" w:rsidRPr="001D534E" w:rsidRDefault="00DF7F58" w:rsidP="00DF7F58">
            <w:pPr>
              <w:tabs>
                <w:tab w:val="decimal" w:pos="1092"/>
              </w:tabs>
              <w:spacing w:line="360" w:lineRule="exact"/>
              <w:ind w:right="-43"/>
              <w:jc w:val="both"/>
              <w:rPr>
                <w:rFonts w:ascii="Arial" w:hAnsi="Arial" w:cs="Arial"/>
              </w:rPr>
            </w:pPr>
          </w:p>
        </w:tc>
        <w:tc>
          <w:tcPr>
            <w:tcW w:w="1351" w:type="dxa"/>
            <w:vAlign w:val="bottom"/>
          </w:tcPr>
          <w:p w14:paraId="0456004F" w14:textId="77777777" w:rsidR="00DF7F58" w:rsidRPr="001D534E" w:rsidRDefault="00DF7F58" w:rsidP="00DF7F58">
            <w:pPr>
              <w:tabs>
                <w:tab w:val="decimal" w:pos="1092"/>
              </w:tabs>
              <w:spacing w:line="360" w:lineRule="exact"/>
              <w:ind w:right="-43"/>
              <w:jc w:val="both"/>
              <w:rPr>
                <w:rFonts w:ascii="Arial" w:hAnsi="Arial" w:cs="Arial"/>
              </w:rPr>
            </w:pPr>
          </w:p>
        </w:tc>
      </w:tr>
      <w:tr w:rsidR="00DF7F58" w:rsidRPr="001D534E" w14:paraId="08A24113" w14:textId="77777777" w:rsidTr="00DF7F58">
        <w:trPr>
          <w:trHeight w:val="333"/>
        </w:trPr>
        <w:tc>
          <w:tcPr>
            <w:tcW w:w="3680" w:type="dxa"/>
            <w:vAlign w:val="bottom"/>
          </w:tcPr>
          <w:p w14:paraId="75A0BDF5" w14:textId="2BE387CD" w:rsidR="00DF7F58" w:rsidRPr="001D534E" w:rsidRDefault="00DF7F58" w:rsidP="00DF7F58">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kern w:val="28"/>
              </w:rPr>
              <w:t>Derivative assets not designated as hedging instruments</w:t>
            </w:r>
          </w:p>
        </w:tc>
        <w:tc>
          <w:tcPr>
            <w:tcW w:w="1350" w:type="dxa"/>
          </w:tcPr>
          <w:p w14:paraId="38C16DC3" w14:textId="77777777" w:rsidR="00DF7F58" w:rsidRPr="001D534E" w:rsidRDefault="00DF7F58" w:rsidP="00DF7F58">
            <w:pPr>
              <w:tabs>
                <w:tab w:val="decimal" w:pos="1092"/>
              </w:tabs>
              <w:spacing w:line="360" w:lineRule="exact"/>
              <w:ind w:right="-43"/>
              <w:jc w:val="both"/>
              <w:rPr>
                <w:rFonts w:ascii="Arial" w:hAnsi="Arial" w:cs="Arial"/>
              </w:rPr>
            </w:pPr>
          </w:p>
        </w:tc>
        <w:tc>
          <w:tcPr>
            <w:tcW w:w="1351" w:type="dxa"/>
          </w:tcPr>
          <w:p w14:paraId="32A44396" w14:textId="31F901A9" w:rsidR="00DF7F58" w:rsidRPr="001D534E" w:rsidRDefault="00DF7F58" w:rsidP="00DF7F58">
            <w:pPr>
              <w:tabs>
                <w:tab w:val="decimal" w:pos="1092"/>
              </w:tabs>
              <w:spacing w:line="360" w:lineRule="exact"/>
              <w:ind w:right="-43"/>
              <w:jc w:val="both"/>
              <w:rPr>
                <w:rFonts w:ascii="Arial" w:hAnsi="Arial" w:cs="Arial"/>
              </w:rPr>
            </w:pPr>
          </w:p>
        </w:tc>
        <w:tc>
          <w:tcPr>
            <w:tcW w:w="1351" w:type="dxa"/>
          </w:tcPr>
          <w:p w14:paraId="62C19467" w14:textId="77777777" w:rsidR="00DF7F58" w:rsidRPr="001D534E" w:rsidRDefault="00DF7F58" w:rsidP="00DF7F58">
            <w:pPr>
              <w:tabs>
                <w:tab w:val="decimal" w:pos="1092"/>
              </w:tabs>
              <w:spacing w:line="360" w:lineRule="exact"/>
              <w:ind w:right="-43"/>
              <w:jc w:val="both"/>
              <w:rPr>
                <w:rFonts w:ascii="Arial" w:hAnsi="Arial" w:cs="Arial"/>
              </w:rPr>
            </w:pPr>
          </w:p>
        </w:tc>
        <w:tc>
          <w:tcPr>
            <w:tcW w:w="1351" w:type="dxa"/>
            <w:vAlign w:val="bottom"/>
          </w:tcPr>
          <w:p w14:paraId="37671520" w14:textId="77777777" w:rsidR="00DF7F58" w:rsidRPr="001D534E" w:rsidRDefault="00DF7F58" w:rsidP="00DF7F58">
            <w:pPr>
              <w:tabs>
                <w:tab w:val="decimal" w:pos="1092"/>
              </w:tabs>
              <w:spacing w:line="360" w:lineRule="exact"/>
              <w:ind w:right="-43"/>
              <w:jc w:val="both"/>
              <w:rPr>
                <w:rFonts w:ascii="Arial" w:hAnsi="Arial" w:cs="Arial"/>
              </w:rPr>
            </w:pPr>
          </w:p>
        </w:tc>
      </w:tr>
      <w:tr w:rsidR="00A6484F" w:rsidRPr="001D534E" w14:paraId="128020E0" w14:textId="77777777">
        <w:trPr>
          <w:trHeight w:val="333"/>
        </w:trPr>
        <w:tc>
          <w:tcPr>
            <w:tcW w:w="3680" w:type="dxa"/>
            <w:vAlign w:val="bottom"/>
          </w:tcPr>
          <w:p w14:paraId="25F927B7" w14:textId="52DD9A63"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kern w:val="28"/>
              </w:rPr>
              <w:t>Foreign exchange forward contracts</w:t>
            </w:r>
          </w:p>
        </w:tc>
        <w:tc>
          <w:tcPr>
            <w:tcW w:w="1350" w:type="dxa"/>
            <w:vAlign w:val="bottom"/>
          </w:tcPr>
          <w:p w14:paraId="03B77D57" w14:textId="331E4768" w:rsidR="00A6484F" w:rsidRPr="001D534E" w:rsidRDefault="00BF0562"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1,787</w:t>
            </w:r>
          </w:p>
        </w:tc>
        <w:tc>
          <w:tcPr>
            <w:tcW w:w="1351" w:type="dxa"/>
            <w:vAlign w:val="bottom"/>
          </w:tcPr>
          <w:p w14:paraId="62754D5A" w14:textId="72A6DA37" w:rsidR="00A6484F" w:rsidRPr="001D534E" w:rsidRDefault="00A6484F"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230</w:t>
            </w:r>
          </w:p>
        </w:tc>
        <w:tc>
          <w:tcPr>
            <w:tcW w:w="1351" w:type="dxa"/>
            <w:vAlign w:val="bottom"/>
          </w:tcPr>
          <w:p w14:paraId="49256689" w14:textId="4F63E0C4" w:rsidR="00A6484F" w:rsidRPr="001D534E" w:rsidRDefault="005C063C"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1,787</w:t>
            </w:r>
          </w:p>
        </w:tc>
        <w:tc>
          <w:tcPr>
            <w:tcW w:w="1351" w:type="dxa"/>
            <w:vAlign w:val="bottom"/>
          </w:tcPr>
          <w:p w14:paraId="3ADB84BD" w14:textId="1FB9F907" w:rsidR="00A6484F" w:rsidRPr="001D534E" w:rsidRDefault="00A6484F"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230</w:t>
            </w:r>
          </w:p>
        </w:tc>
      </w:tr>
      <w:tr w:rsidR="00A6484F" w:rsidRPr="001D534E" w14:paraId="7D4110CC" w14:textId="77777777" w:rsidTr="00DF7F58">
        <w:trPr>
          <w:trHeight w:val="333"/>
        </w:trPr>
        <w:tc>
          <w:tcPr>
            <w:tcW w:w="3680" w:type="dxa"/>
            <w:vAlign w:val="bottom"/>
          </w:tcPr>
          <w:p w14:paraId="4675C3E9" w14:textId="1A78BCC8"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b/>
                <w:bCs/>
                <w:kern w:val="28"/>
              </w:rPr>
              <w:t xml:space="preserve">Total derivative assets </w:t>
            </w:r>
          </w:p>
        </w:tc>
        <w:tc>
          <w:tcPr>
            <w:tcW w:w="1350" w:type="dxa"/>
          </w:tcPr>
          <w:p w14:paraId="7DE48503" w14:textId="2DB33779" w:rsidR="00A6484F" w:rsidRPr="001D534E" w:rsidRDefault="005C063C"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1,787</w:t>
            </w:r>
          </w:p>
        </w:tc>
        <w:tc>
          <w:tcPr>
            <w:tcW w:w="1351" w:type="dxa"/>
          </w:tcPr>
          <w:p w14:paraId="2EE9A5C0" w14:textId="7203F77A" w:rsidR="00A6484F" w:rsidRPr="001D534E" w:rsidRDefault="00A6484F"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230</w:t>
            </w:r>
          </w:p>
        </w:tc>
        <w:tc>
          <w:tcPr>
            <w:tcW w:w="1351" w:type="dxa"/>
          </w:tcPr>
          <w:p w14:paraId="54888400" w14:textId="45B2A7CE" w:rsidR="00A6484F" w:rsidRPr="001D534E" w:rsidRDefault="005C063C"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1,787</w:t>
            </w:r>
          </w:p>
        </w:tc>
        <w:tc>
          <w:tcPr>
            <w:tcW w:w="1351" w:type="dxa"/>
          </w:tcPr>
          <w:p w14:paraId="143CD842" w14:textId="7748E845" w:rsidR="00A6484F" w:rsidRPr="001D534E" w:rsidRDefault="00A6484F"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230</w:t>
            </w:r>
          </w:p>
        </w:tc>
      </w:tr>
      <w:tr w:rsidR="00A6484F" w:rsidRPr="001D534E" w14:paraId="263F90DD" w14:textId="77777777" w:rsidTr="00DF7F58">
        <w:trPr>
          <w:trHeight w:val="333"/>
        </w:trPr>
        <w:tc>
          <w:tcPr>
            <w:tcW w:w="3680" w:type="dxa"/>
            <w:vAlign w:val="bottom"/>
          </w:tcPr>
          <w:p w14:paraId="5ACBD445" w14:textId="6FA52C79"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p>
        </w:tc>
        <w:tc>
          <w:tcPr>
            <w:tcW w:w="1350" w:type="dxa"/>
          </w:tcPr>
          <w:p w14:paraId="582C9E3C" w14:textId="77777777"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589B5294" w14:textId="1A555F10"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59BBDDBE" w14:textId="77777777"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1736A408" w14:textId="77777777" w:rsidR="00A6484F" w:rsidRPr="001D534E" w:rsidRDefault="00A6484F" w:rsidP="00A6484F">
            <w:pPr>
              <w:tabs>
                <w:tab w:val="decimal" w:pos="1092"/>
              </w:tabs>
              <w:spacing w:line="360" w:lineRule="exact"/>
              <w:ind w:right="-43"/>
              <w:jc w:val="both"/>
              <w:rPr>
                <w:rFonts w:ascii="Arial" w:hAnsi="Arial" w:cs="Arial"/>
              </w:rPr>
            </w:pPr>
          </w:p>
        </w:tc>
      </w:tr>
      <w:tr w:rsidR="00A6484F" w:rsidRPr="001D534E" w14:paraId="767AEA6B" w14:textId="77777777" w:rsidTr="00DF7F58">
        <w:trPr>
          <w:trHeight w:val="333"/>
        </w:trPr>
        <w:tc>
          <w:tcPr>
            <w:tcW w:w="3680" w:type="dxa"/>
            <w:vAlign w:val="bottom"/>
          </w:tcPr>
          <w:p w14:paraId="0DD35CE2" w14:textId="24EEFEF4"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b/>
                <w:bCs/>
                <w:kern w:val="28"/>
              </w:rPr>
              <w:t xml:space="preserve">Derivative </w:t>
            </w:r>
            <w:r w:rsidRPr="001D534E">
              <w:rPr>
                <w:rFonts w:ascii="Arial" w:hAnsi="Arial" w:cs="Browallia New"/>
                <w:b/>
                <w:bCs/>
                <w:kern w:val="28"/>
              </w:rPr>
              <w:t>liabilities</w:t>
            </w:r>
          </w:p>
        </w:tc>
        <w:tc>
          <w:tcPr>
            <w:tcW w:w="1350" w:type="dxa"/>
          </w:tcPr>
          <w:p w14:paraId="5A378CB4" w14:textId="77777777"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009EFD5B" w14:textId="07E43E52"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6E6A48D3" w14:textId="77777777"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7E78AC67" w14:textId="77777777" w:rsidR="00A6484F" w:rsidRPr="001D534E" w:rsidRDefault="00A6484F" w:rsidP="00A6484F">
            <w:pPr>
              <w:tabs>
                <w:tab w:val="decimal" w:pos="1092"/>
              </w:tabs>
              <w:spacing w:line="360" w:lineRule="exact"/>
              <w:ind w:right="-43"/>
              <w:jc w:val="both"/>
              <w:rPr>
                <w:rFonts w:ascii="Arial" w:hAnsi="Arial" w:cs="Arial"/>
              </w:rPr>
            </w:pPr>
          </w:p>
        </w:tc>
      </w:tr>
      <w:tr w:rsidR="00A6484F" w:rsidRPr="001D534E" w14:paraId="64328732" w14:textId="77777777" w:rsidTr="00DF7F58">
        <w:trPr>
          <w:trHeight w:val="333"/>
        </w:trPr>
        <w:tc>
          <w:tcPr>
            <w:tcW w:w="3680" w:type="dxa"/>
            <w:vAlign w:val="bottom"/>
          </w:tcPr>
          <w:p w14:paraId="7B25675B" w14:textId="7FB79640"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rPr>
            </w:pPr>
            <w:r w:rsidRPr="001D534E">
              <w:rPr>
                <w:rFonts w:ascii="Arial" w:hAnsi="Arial" w:cs="Arial"/>
                <w:kern w:val="28"/>
              </w:rPr>
              <w:t>Derivatives liabilities not designated as hedging instruments</w:t>
            </w:r>
          </w:p>
        </w:tc>
        <w:tc>
          <w:tcPr>
            <w:tcW w:w="1350" w:type="dxa"/>
          </w:tcPr>
          <w:p w14:paraId="4B20D5B5" w14:textId="77777777"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64FB0352" w14:textId="786B6579"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0CBB44F9" w14:textId="77777777" w:rsidR="00A6484F" w:rsidRPr="001D534E" w:rsidRDefault="00A6484F" w:rsidP="00A6484F">
            <w:pPr>
              <w:tabs>
                <w:tab w:val="decimal" w:pos="1092"/>
              </w:tabs>
              <w:spacing w:line="360" w:lineRule="exact"/>
              <w:ind w:right="-43"/>
              <w:jc w:val="both"/>
              <w:rPr>
                <w:rFonts w:ascii="Arial" w:hAnsi="Arial" w:cs="Arial"/>
              </w:rPr>
            </w:pPr>
          </w:p>
        </w:tc>
        <w:tc>
          <w:tcPr>
            <w:tcW w:w="1351" w:type="dxa"/>
          </w:tcPr>
          <w:p w14:paraId="0751B251" w14:textId="0F2DE383" w:rsidR="00A6484F" w:rsidRPr="001D534E" w:rsidRDefault="00A6484F" w:rsidP="00A6484F">
            <w:pPr>
              <w:tabs>
                <w:tab w:val="decimal" w:pos="1092"/>
              </w:tabs>
              <w:spacing w:line="360" w:lineRule="exact"/>
              <w:ind w:right="-43"/>
              <w:jc w:val="both"/>
              <w:rPr>
                <w:rFonts w:ascii="Arial" w:hAnsi="Arial" w:cs="Arial"/>
              </w:rPr>
            </w:pPr>
          </w:p>
        </w:tc>
      </w:tr>
      <w:tr w:rsidR="00A6484F" w:rsidRPr="001D534E" w14:paraId="3E101F30" w14:textId="77777777">
        <w:trPr>
          <w:trHeight w:val="333"/>
        </w:trPr>
        <w:tc>
          <w:tcPr>
            <w:tcW w:w="3680" w:type="dxa"/>
            <w:vAlign w:val="bottom"/>
          </w:tcPr>
          <w:p w14:paraId="017964BB" w14:textId="410C1D9F" w:rsidR="00A6484F" w:rsidRPr="001D534E" w:rsidRDefault="00A6484F" w:rsidP="00A6484F">
            <w:pPr>
              <w:tabs>
                <w:tab w:val="left" w:pos="900"/>
                <w:tab w:val="left" w:pos="1440"/>
                <w:tab w:val="right" w:pos="5490"/>
                <w:tab w:val="right" w:pos="7740"/>
                <w:tab w:val="right" w:pos="9180"/>
              </w:tabs>
              <w:spacing w:line="360" w:lineRule="exact"/>
              <w:ind w:left="159" w:right="-45" w:hanging="159"/>
              <w:rPr>
                <w:rFonts w:ascii="Arial" w:hAnsi="Arial" w:cs="Arial"/>
                <w:cs/>
              </w:rPr>
            </w:pPr>
            <w:r w:rsidRPr="001D534E">
              <w:rPr>
                <w:rFonts w:ascii="Arial" w:hAnsi="Arial" w:cs="Arial"/>
                <w:kern w:val="28"/>
              </w:rPr>
              <w:t>Foreign exchange forward contracts</w:t>
            </w:r>
          </w:p>
        </w:tc>
        <w:tc>
          <w:tcPr>
            <w:tcW w:w="1350" w:type="dxa"/>
            <w:vAlign w:val="bottom"/>
          </w:tcPr>
          <w:p w14:paraId="615F1CEB" w14:textId="32CF5AD9" w:rsidR="00A6484F" w:rsidRPr="001D534E" w:rsidRDefault="006316AB"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8,459</w:t>
            </w:r>
          </w:p>
        </w:tc>
        <w:tc>
          <w:tcPr>
            <w:tcW w:w="1351" w:type="dxa"/>
            <w:vAlign w:val="bottom"/>
          </w:tcPr>
          <w:p w14:paraId="291A0C10" w14:textId="551923D6" w:rsidR="00A6484F" w:rsidRPr="001D534E" w:rsidRDefault="00A6484F"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3,042</w:t>
            </w:r>
          </w:p>
        </w:tc>
        <w:tc>
          <w:tcPr>
            <w:tcW w:w="1351" w:type="dxa"/>
            <w:vAlign w:val="bottom"/>
          </w:tcPr>
          <w:p w14:paraId="674D8925" w14:textId="237F2AFD" w:rsidR="00A6484F" w:rsidRPr="001D534E" w:rsidRDefault="006316AB"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8,459</w:t>
            </w:r>
          </w:p>
        </w:tc>
        <w:tc>
          <w:tcPr>
            <w:tcW w:w="1351" w:type="dxa"/>
            <w:vAlign w:val="bottom"/>
          </w:tcPr>
          <w:p w14:paraId="249332C9" w14:textId="7A24ECB7" w:rsidR="00A6484F" w:rsidRPr="001D534E" w:rsidRDefault="00A6484F" w:rsidP="00A6484F">
            <w:pPr>
              <w:pBdr>
                <w:bottom w:val="single" w:sz="4" w:space="1" w:color="auto"/>
              </w:pBdr>
              <w:tabs>
                <w:tab w:val="decimal" w:pos="1092"/>
              </w:tabs>
              <w:spacing w:line="360" w:lineRule="exact"/>
              <w:ind w:right="-43"/>
              <w:jc w:val="both"/>
              <w:rPr>
                <w:rFonts w:ascii="Arial" w:hAnsi="Arial" w:cs="Arial"/>
              </w:rPr>
            </w:pPr>
            <w:r w:rsidRPr="001D534E">
              <w:rPr>
                <w:rFonts w:ascii="Arial" w:hAnsi="Arial" w:cs="Arial"/>
              </w:rPr>
              <w:t>2,983</w:t>
            </w:r>
          </w:p>
        </w:tc>
      </w:tr>
      <w:tr w:rsidR="00A6484F" w:rsidRPr="001D534E" w14:paraId="5DDAFC42" w14:textId="77777777" w:rsidTr="00DF7F58">
        <w:trPr>
          <w:trHeight w:val="297"/>
        </w:trPr>
        <w:tc>
          <w:tcPr>
            <w:tcW w:w="3680" w:type="dxa"/>
            <w:vAlign w:val="bottom"/>
          </w:tcPr>
          <w:p w14:paraId="0B8949EF" w14:textId="08D926B8" w:rsidR="00A6484F" w:rsidRPr="001D534E" w:rsidRDefault="00A6484F" w:rsidP="00A6484F">
            <w:pPr>
              <w:tabs>
                <w:tab w:val="left" w:pos="600"/>
                <w:tab w:val="left" w:pos="900"/>
                <w:tab w:val="right" w:pos="7280"/>
                <w:tab w:val="right" w:pos="8540"/>
              </w:tabs>
              <w:spacing w:line="360" w:lineRule="exact"/>
              <w:ind w:left="159" w:right="-43" w:hanging="159"/>
              <w:rPr>
                <w:rFonts w:ascii="Arial" w:hAnsi="Arial" w:cs="Arial"/>
                <w:cs/>
              </w:rPr>
            </w:pPr>
            <w:r w:rsidRPr="001D534E">
              <w:rPr>
                <w:rFonts w:ascii="Arial" w:hAnsi="Arial" w:cs="Arial"/>
                <w:b/>
                <w:bCs/>
                <w:kern w:val="28"/>
              </w:rPr>
              <w:t>Total derivative liabilities</w:t>
            </w:r>
          </w:p>
        </w:tc>
        <w:tc>
          <w:tcPr>
            <w:tcW w:w="1350" w:type="dxa"/>
          </w:tcPr>
          <w:p w14:paraId="47815B42" w14:textId="60109154" w:rsidR="00A6484F" w:rsidRPr="001D534E" w:rsidRDefault="006316AB"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8,459</w:t>
            </w:r>
          </w:p>
        </w:tc>
        <w:tc>
          <w:tcPr>
            <w:tcW w:w="1351" w:type="dxa"/>
          </w:tcPr>
          <w:p w14:paraId="2CE612F8" w14:textId="25737711" w:rsidR="00A6484F" w:rsidRPr="001D534E" w:rsidRDefault="00A6484F"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3,042</w:t>
            </w:r>
          </w:p>
        </w:tc>
        <w:tc>
          <w:tcPr>
            <w:tcW w:w="1351" w:type="dxa"/>
          </w:tcPr>
          <w:p w14:paraId="11726FF7" w14:textId="60A0E7A0" w:rsidR="00A6484F" w:rsidRPr="001D534E" w:rsidRDefault="006316AB"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8,459</w:t>
            </w:r>
          </w:p>
        </w:tc>
        <w:tc>
          <w:tcPr>
            <w:tcW w:w="1351" w:type="dxa"/>
          </w:tcPr>
          <w:p w14:paraId="6E3E0F39" w14:textId="32885C65" w:rsidR="00A6484F" w:rsidRPr="001D534E" w:rsidRDefault="00A6484F" w:rsidP="00A6484F">
            <w:pPr>
              <w:pBdr>
                <w:bottom w:val="double" w:sz="4" w:space="1" w:color="auto"/>
              </w:pBdr>
              <w:tabs>
                <w:tab w:val="decimal" w:pos="1092"/>
              </w:tabs>
              <w:spacing w:line="360" w:lineRule="exact"/>
              <w:ind w:right="-43"/>
              <w:jc w:val="both"/>
              <w:rPr>
                <w:rFonts w:ascii="Arial" w:hAnsi="Arial" w:cs="Arial"/>
              </w:rPr>
            </w:pPr>
            <w:r w:rsidRPr="001D534E">
              <w:rPr>
                <w:rFonts w:ascii="Arial" w:hAnsi="Arial" w:cs="Arial"/>
              </w:rPr>
              <w:t>2,983</w:t>
            </w:r>
          </w:p>
        </w:tc>
      </w:tr>
    </w:tbl>
    <w:p w14:paraId="6BC262D2" w14:textId="7041882A" w:rsidR="00C127EA" w:rsidRPr="001D534E" w:rsidRDefault="00C127EA" w:rsidP="001D534E">
      <w:pPr>
        <w:overflowPunct/>
        <w:autoSpaceDE/>
        <w:autoSpaceDN/>
        <w:adjustRightInd/>
        <w:spacing w:before="240" w:after="120" w:line="380" w:lineRule="exact"/>
        <w:ind w:left="547"/>
        <w:textAlignment w:val="auto"/>
        <w:rPr>
          <w:rFonts w:ascii="Arial" w:hAnsi="Arial" w:cs="Arial"/>
          <w:b/>
          <w:bCs/>
          <w:sz w:val="22"/>
          <w:szCs w:val="22"/>
        </w:rPr>
      </w:pPr>
      <w:r w:rsidRPr="001D534E">
        <w:rPr>
          <w:rFonts w:ascii="Arial" w:hAnsi="Arial" w:cs="Arial"/>
          <w:b/>
          <w:bCs/>
          <w:sz w:val="22"/>
          <w:szCs w:val="22"/>
        </w:rPr>
        <w:t>Derivatives not designated as hedging instruments</w:t>
      </w:r>
    </w:p>
    <w:p w14:paraId="1B5607A1" w14:textId="484D0BB0" w:rsidR="00C127EA" w:rsidRPr="001D534E" w:rsidRDefault="00C127EA" w:rsidP="009D3F60">
      <w:pPr>
        <w:tabs>
          <w:tab w:val="left" w:pos="600"/>
        </w:tabs>
        <w:spacing w:before="120" w:after="120" w:line="380" w:lineRule="exact"/>
        <w:ind w:left="540"/>
        <w:jc w:val="thaiDistribute"/>
        <w:rPr>
          <w:rFonts w:asciiTheme="majorBidi" w:hAnsiTheme="majorBidi" w:cstheme="majorBidi"/>
          <w:sz w:val="28"/>
          <w:szCs w:val="28"/>
          <w:cs/>
        </w:rPr>
      </w:pPr>
      <w:r w:rsidRPr="001D534E">
        <w:rPr>
          <w:rFonts w:ascii="Arial" w:hAnsi="Arial"/>
          <w:sz w:val="22"/>
          <w:szCs w:val="22"/>
        </w:rPr>
        <w:t xml:space="preserve">The </w:t>
      </w:r>
      <w:r w:rsidR="00ED138C" w:rsidRPr="001D534E">
        <w:rPr>
          <w:rFonts w:ascii="Arial" w:hAnsi="Arial"/>
          <w:sz w:val="22"/>
          <w:szCs w:val="22"/>
        </w:rPr>
        <w:t xml:space="preserve">Group </w:t>
      </w:r>
      <w:r w:rsidRPr="001D534E">
        <w:rPr>
          <w:rFonts w:ascii="Arial" w:hAnsi="Arial"/>
          <w:sz w:val="22"/>
          <w:szCs w:val="22"/>
        </w:rPr>
        <w:t>uses foreign exchange forward contracts to manage some of its transaction exposures. The contracts are entered into for periods consistent with</w:t>
      </w:r>
      <w:r w:rsidR="00F923D1" w:rsidRPr="001D534E">
        <w:rPr>
          <w:rFonts w:ascii="Arial" w:hAnsi="Arial"/>
          <w:sz w:val="22"/>
          <w:szCs w:val="22"/>
        </w:rPr>
        <w:t xml:space="preserve"> </w:t>
      </w:r>
      <w:r w:rsidRPr="001D534E">
        <w:rPr>
          <w:rFonts w:ascii="Arial" w:hAnsi="Arial"/>
          <w:sz w:val="22"/>
          <w:szCs w:val="22"/>
        </w:rPr>
        <w:t xml:space="preserve">foreign currency exposure of the underlying transactions, generally from </w:t>
      </w:r>
      <w:r w:rsidR="00F923D1" w:rsidRPr="001D534E">
        <w:rPr>
          <w:rFonts w:ascii="Arial" w:hAnsi="Arial"/>
          <w:sz w:val="22"/>
          <w:szCs w:val="22"/>
        </w:rPr>
        <w:t>1</w:t>
      </w:r>
      <w:r w:rsidRPr="001D534E">
        <w:rPr>
          <w:rFonts w:ascii="Arial" w:hAnsi="Arial"/>
          <w:sz w:val="22"/>
          <w:szCs w:val="22"/>
        </w:rPr>
        <w:t xml:space="preserve"> to</w:t>
      </w:r>
      <w:r w:rsidRPr="001D534E">
        <w:rPr>
          <w:rFonts w:ascii="Arial" w:hAnsi="Arial"/>
          <w:sz w:val="22"/>
          <w:szCs w:val="22"/>
          <w:cs/>
        </w:rPr>
        <w:t xml:space="preserve"> </w:t>
      </w:r>
      <w:r w:rsidR="00904033" w:rsidRPr="001D534E">
        <w:rPr>
          <w:rFonts w:ascii="Arial" w:hAnsi="Arial"/>
          <w:sz w:val="22"/>
          <w:szCs w:val="22"/>
        </w:rPr>
        <w:t>12</w:t>
      </w:r>
      <w:r w:rsidRPr="001D534E">
        <w:rPr>
          <w:rFonts w:ascii="Arial" w:hAnsi="Arial"/>
          <w:sz w:val="22"/>
          <w:szCs w:val="22"/>
        </w:rPr>
        <w:t xml:space="preserve"> months.</w:t>
      </w:r>
    </w:p>
    <w:p w14:paraId="4E6F7059" w14:textId="58CC5A67" w:rsidR="00F923D1" w:rsidRPr="001D534E" w:rsidRDefault="00F923D1" w:rsidP="009D3F60">
      <w:pPr>
        <w:tabs>
          <w:tab w:val="left" w:pos="2880"/>
          <w:tab w:val="left" w:pos="5760"/>
          <w:tab w:val="decimal" w:pos="6660"/>
          <w:tab w:val="left" w:pos="7110"/>
          <w:tab w:val="decimal" w:pos="7920"/>
        </w:tabs>
        <w:spacing w:before="120" w:after="120" w:line="380" w:lineRule="exact"/>
        <w:ind w:left="547" w:hanging="547"/>
        <w:jc w:val="both"/>
        <w:rPr>
          <w:rFonts w:ascii="Arial" w:hAnsi="Arial" w:cstheme="minorBidi"/>
          <w:b/>
          <w:bCs/>
          <w:sz w:val="22"/>
          <w:szCs w:val="22"/>
          <w:cs/>
          <w:lang w:val="en-US"/>
        </w:rPr>
      </w:pPr>
      <w:r w:rsidRPr="001D534E">
        <w:rPr>
          <w:rFonts w:ascii="Arial" w:hAnsi="Arial" w:cs="Arial"/>
          <w:b/>
          <w:bCs/>
          <w:sz w:val="22"/>
          <w:szCs w:val="22"/>
        </w:rPr>
        <w:t>3</w:t>
      </w:r>
      <w:r w:rsidR="00205B48" w:rsidRPr="001D534E">
        <w:rPr>
          <w:rFonts w:ascii="Arial" w:hAnsi="Arial" w:cs="Arial"/>
          <w:b/>
          <w:bCs/>
          <w:sz w:val="22"/>
          <w:szCs w:val="22"/>
        </w:rPr>
        <w:t>4</w:t>
      </w:r>
      <w:r w:rsidRPr="001D534E">
        <w:rPr>
          <w:rFonts w:ascii="Arial" w:hAnsi="Arial" w:cs="Arial"/>
          <w:b/>
          <w:bCs/>
          <w:sz w:val="22"/>
          <w:szCs w:val="22"/>
        </w:rPr>
        <w:t>.2</w:t>
      </w:r>
      <w:r w:rsidRPr="001D534E">
        <w:rPr>
          <w:rFonts w:ascii="Arial" w:hAnsi="Arial" w:cs="Arial"/>
          <w:b/>
          <w:bCs/>
          <w:sz w:val="22"/>
          <w:szCs w:val="22"/>
        </w:rPr>
        <w:tab/>
        <w:t>Financial risk management objectives and policies</w:t>
      </w:r>
    </w:p>
    <w:p w14:paraId="2435DD67" w14:textId="10D38092" w:rsidR="00F923D1" w:rsidRPr="001D534E" w:rsidRDefault="00F923D1" w:rsidP="00835C35">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sz w:val="22"/>
          <w:szCs w:val="22"/>
        </w:rPr>
        <w:t xml:space="preserve">The </w:t>
      </w:r>
      <w:r w:rsidR="00ED138C" w:rsidRPr="001D534E">
        <w:rPr>
          <w:rFonts w:ascii="Arial" w:hAnsi="Arial"/>
          <w:sz w:val="22"/>
          <w:szCs w:val="22"/>
        </w:rPr>
        <w:t>Group</w:t>
      </w:r>
      <w:r w:rsidRPr="001D534E">
        <w:rPr>
          <w:rFonts w:ascii="Arial" w:hAnsi="Arial"/>
          <w:sz w:val="22"/>
          <w:szCs w:val="22"/>
        </w:rPr>
        <w:t>’s financial instruments principally comprise cash and cash equivalents, trade accounts receivable, investments</w:t>
      </w:r>
      <w:r w:rsidR="007C1275" w:rsidRPr="001D534E">
        <w:rPr>
          <w:rFonts w:ascii="Arial" w:hAnsi="Arial"/>
          <w:sz w:val="22"/>
          <w:szCs w:val="22"/>
        </w:rPr>
        <w:t>,</w:t>
      </w:r>
      <w:r w:rsidR="00CE2CA3" w:rsidRPr="001D534E">
        <w:rPr>
          <w:rFonts w:ascii="Arial" w:hAnsi="Arial"/>
          <w:sz w:val="22"/>
          <w:szCs w:val="22"/>
        </w:rPr>
        <w:t xml:space="preserve"> </w:t>
      </w:r>
      <w:r w:rsidR="00186BD1" w:rsidRPr="001D534E">
        <w:rPr>
          <w:rFonts w:ascii="Arial" w:hAnsi="Arial"/>
          <w:sz w:val="22"/>
          <w:szCs w:val="22"/>
        </w:rPr>
        <w:t xml:space="preserve">trade and other </w:t>
      </w:r>
      <w:r w:rsidR="00DA57DE">
        <w:rPr>
          <w:rFonts w:ascii="Arial" w:hAnsi="Arial"/>
          <w:sz w:val="22"/>
          <w:szCs w:val="22"/>
        </w:rPr>
        <w:t xml:space="preserve">current </w:t>
      </w:r>
      <w:r w:rsidR="00186BD1" w:rsidRPr="001D534E">
        <w:rPr>
          <w:rFonts w:ascii="Arial" w:hAnsi="Arial"/>
          <w:sz w:val="22"/>
          <w:szCs w:val="22"/>
        </w:rPr>
        <w:t xml:space="preserve">payables, lease liabilities, </w:t>
      </w:r>
      <w:r w:rsidR="00AA6E33" w:rsidRPr="001D534E">
        <w:rPr>
          <w:rFonts w:ascii="Arial" w:hAnsi="Arial"/>
          <w:sz w:val="22"/>
          <w:szCs w:val="22"/>
        </w:rPr>
        <w:t>loans</w:t>
      </w:r>
      <w:r w:rsidR="00CE2CA3" w:rsidRPr="001D534E">
        <w:rPr>
          <w:rFonts w:ascii="Arial" w:hAnsi="Arial"/>
          <w:sz w:val="22"/>
          <w:szCs w:val="22"/>
        </w:rPr>
        <w:t xml:space="preserve"> from banks</w:t>
      </w:r>
      <w:r w:rsidR="00835C35" w:rsidRPr="001D534E">
        <w:rPr>
          <w:rFonts w:ascii="Arial" w:hAnsi="Arial"/>
          <w:sz w:val="22"/>
          <w:szCs w:val="22"/>
        </w:rPr>
        <w:t xml:space="preserve">. </w:t>
      </w:r>
      <w:r w:rsidRPr="001D534E">
        <w:rPr>
          <w:rFonts w:ascii="Arial" w:hAnsi="Arial"/>
          <w:sz w:val="22"/>
          <w:szCs w:val="22"/>
        </w:rPr>
        <w:t>The financial risks associated with these financial instruments and how they are managed is described below.</w:t>
      </w:r>
    </w:p>
    <w:p w14:paraId="417B6E71" w14:textId="38863EE6"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sidRPr="001D534E">
        <w:rPr>
          <w:rFonts w:ascii="Arial" w:hAnsi="Arial"/>
          <w:b/>
          <w:bCs/>
          <w:sz w:val="22"/>
          <w:szCs w:val="22"/>
        </w:rPr>
        <w:t>Credit risk</w:t>
      </w:r>
    </w:p>
    <w:p w14:paraId="3748BD78" w14:textId="35508B86"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sidRPr="001D534E">
        <w:rPr>
          <w:rFonts w:ascii="Arial" w:hAnsi="Arial"/>
          <w:sz w:val="22"/>
          <w:szCs w:val="22"/>
        </w:rPr>
        <w:t xml:space="preserve">The </w:t>
      </w:r>
      <w:r w:rsidR="00ED138C" w:rsidRPr="001D534E">
        <w:rPr>
          <w:rFonts w:ascii="Arial" w:hAnsi="Arial"/>
          <w:sz w:val="22"/>
          <w:szCs w:val="22"/>
        </w:rPr>
        <w:t xml:space="preserve">Group </w:t>
      </w:r>
      <w:r w:rsidRPr="001D534E">
        <w:rPr>
          <w:rFonts w:ascii="Arial" w:hAnsi="Arial"/>
          <w:sz w:val="22"/>
          <w:szCs w:val="22"/>
        </w:rPr>
        <w:t xml:space="preserve">is exposed to credit risk primarily with respect to trade accounts receivable, deposits with banks and other financial instruments. Except for derivatives, the maximum exposure to credit risk is limited to the carrying amounts as stated in the statement of financial position. The </w:t>
      </w:r>
      <w:r w:rsidR="00ED138C" w:rsidRPr="001D534E">
        <w:rPr>
          <w:rFonts w:ascii="Arial" w:hAnsi="Arial"/>
          <w:sz w:val="22"/>
          <w:szCs w:val="22"/>
        </w:rPr>
        <w:t>Group</w:t>
      </w:r>
      <w:r w:rsidRPr="001D534E">
        <w:rPr>
          <w:rFonts w:ascii="Arial" w:hAnsi="Arial"/>
          <w:sz w:val="22"/>
          <w:szCs w:val="22"/>
        </w:rPr>
        <w:t>’s maximum exposure relating to derivatives is noted in the liquidity risk topic.</w:t>
      </w:r>
    </w:p>
    <w:p w14:paraId="496A8837" w14:textId="77777777" w:rsidR="001D534E" w:rsidRPr="001D534E" w:rsidRDefault="001D534E">
      <w:pPr>
        <w:widowControl/>
        <w:overflowPunct/>
        <w:autoSpaceDE/>
        <w:autoSpaceDN/>
        <w:adjustRightInd/>
        <w:spacing w:after="200" w:line="276" w:lineRule="auto"/>
        <w:textAlignment w:val="auto"/>
        <w:rPr>
          <w:rFonts w:ascii="Arial" w:hAnsi="Arial"/>
          <w:b/>
          <w:bCs/>
          <w:i/>
          <w:iCs/>
          <w:sz w:val="22"/>
          <w:szCs w:val="22"/>
        </w:rPr>
      </w:pPr>
      <w:r w:rsidRPr="001D534E">
        <w:rPr>
          <w:rFonts w:ascii="Arial" w:hAnsi="Arial"/>
          <w:b/>
          <w:bCs/>
          <w:i/>
          <w:iCs/>
          <w:sz w:val="22"/>
          <w:szCs w:val="22"/>
        </w:rPr>
        <w:br w:type="page"/>
      </w:r>
    </w:p>
    <w:p w14:paraId="7C9964F4" w14:textId="0829DF5C"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color w:val="FF0000"/>
          <w:sz w:val="22"/>
          <w:szCs w:val="22"/>
        </w:rPr>
      </w:pPr>
      <w:r w:rsidRPr="001D534E">
        <w:rPr>
          <w:rFonts w:ascii="Arial" w:hAnsi="Arial"/>
          <w:b/>
          <w:bCs/>
          <w:i/>
          <w:iCs/>
          <w:sz w:val="22"/>
          <w:szCs w:val="22"/>
        </w:rPr>
        <w:lastRenderedPageBreak/>
        <w:t>Trade receivables</w:t>
      </w:r>
    </w:p>
    <w:p w14:paraId="23C2E5F8" w14:textId="6DAAFB9A"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sz w:val="22"/>
          <w:szCs w:val="22"/>
        </w:rPr>
        <w:t xml:space="preserve">The </w:t>
      </w:r>
      <w:r w:rsidR="00ED138C" w:rsidRPr="001D534E">
        <w:rPr>
          <w:rFonts w:ascii="Arial" w:hAnsi="Arial"/>
          <w:sz w:val="22"/>
          <w:szCs w:val="22"/>
        </w:rPr>
        <w:t xml:space="preserve">Group </w:t>
      </w:r>
      <w:r w:rsidRPr="001D534E">
        <w:rPr>
          <w:rFonts w:ascii="Arial" w:hAnsi="Arial"/>
          <w:sz w:val="22"/>
          <w:szCs w:val="22"/>
        </w:rPr>
        <w:t>manages the risk by adopting appropriate credit control policies and procedures and therefore does not expect to incur material financial losses. Outstanding trade receivables are regularly monitored</w:t>
      </w:r>
      <w:r w:rsidR="00E731EE" w:rsidRPr="001D534E">
        <w:rPr>
          <w:rFonts w:ascii="Arial" w:hAnsi="Arial"/>
          <w:sz w:val="22"/>
          <w:szCs w:val="22"/>
          <w:lang w:val="en-US"/>
        </w:rPr>
        <w:t xml:space="preserve">. </w:t>
      </w:r>
    </w:p>
    <w:p w14:paraId="03E5778E" w14:textId="77777777" w:rsidR="001D5DA2"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bookmarkStart w:id="2" w:name="_Hlk61506852"/>
      <w:r w:rsidRPr="001D534E">
        <w:rPr>
          <w:rFonts w:ascii="Arial" w:hAnsi="Arial"/>
          <w:sz w:val="22"/>
          <w:szCs w:val="22"/>
        </w:rPr>
        <w:t>An impairment analysis is performed at each reporting date to measure expected credit losses. The provision rates are based on days past due for groupings of various customer segments with similar credit risks.</w:t>
      </w:r>
      <w:bookmarkEnd w:id="2"/>
      <w:r w:rsidRPr="001D534E">
        <w:rPr>
          <w:rFonts w:ascii="Arial" w:hAnsi="Arial"/>
          <w:sz w:val="22"/>
          <w:szCs w:val="22"/>
        </w:rPr>
        <w:t xml:space="preserve"> The calculation reflects the probability-weighted outcome, the time value of money and reasonable and supportable information that is available at the reporting date about past events, current conditions and forecasts of future economic conditions. </w:t>
      </w:r>
    </w:p>
    <w:p w14:paraId="381BA692" w14:textId="1528455A"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b/>
          <w:bCs/>
          <w:i/>
          <w:iCs/>
          <w:sz w:val="22"/>
          <w:szCs w:val="22"/>
        </w:rPr>
        <w:t>Financial instruments and cash deposits</w:t>
      </w:r>
    </w:p>
    <w:p w14:paraId="17D1FAA5" w14:textId="20A1517F"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sz w:val="22"/>
          <w:szCs w:val="22"/>
        </w:rPr>
        <w:t xml:space="preserve">The </w:t>
      </w:r>
      <w:r w:rsidR="00ED138C" w:rsidRPr="001D534E">
        <w:rPr>
          <w:rFonts w:ascii="Arial" w:hAnsi="Arial"/>
          <w:sz w:val="22"/>
          <w:szCs w:val="22"/>
        </w:rPr>
        <w:t xml:space="preserve">Group </w:t>
      </w:r>
      <w:r w:rsidRPr="001D534E">
        <w:rPr>
          <w:rFonts w:ascii="Arial" w:hAnsi="Arial"/>
          <w:sz w:val="22"/>
          <w:szCs w:val="22"/>
        </w:rPr>
        <w:t xml:space="preserve">manages the credit risk from balances with banks by making investments only with approved counterparties and within credit limits assigned to each counterparty. Counterparty credit limits are reviewed by the </w:t>
      </w:r>
      <w:r w:rsidR="00AA6E33" w:rsidRPr="001D534E">
        <w:rPr>
          <w:rFonts w:ascii="Arial" w:hAnsi="Arial"/>
          <w:sz w:val="22"/>
          <w:szCs w:val="22"/>
        </w:rPr>
        <w:t>Company’s</w:t>
      </w:r>
      <w:r w:rsidRPr="001D534E">
        <w:rPr>
          <w:rFonts w:ascii="Arial" w:hAnsi="Arial"/>
          <w:sz w:val="22"/>
          <w:szCs w:val="22"/>
        </w:rPr>
        <w:t xml:space="preserve"> Board of Directors on an annual basis and may be updated throughout the year subject to approval of the </w:t>
      </w:r>
      <w:r w:rsidR="00AA6E33" w:rsidRPr="001D534E">
        <w:rPr>
          <w:rFonts w:ascii="Arial" w:hAnsi="Arial"/>
          <w:sz w:val="22"/>
          <w:szCs w:val="22"/>
        </w:rPr>
        <w:t>Group’s</w:t>
      </w:r>
      <w:r w:rsidRPr="001D534E">
        <w:rPr>
          <w:rFonts w:ascii="Arial" w:hAnsi="Arial"/>
          <w:sz w:val="22"/>
          <w:szCs w:val="22"/>
        </w:rPr>
        <w:t xml:space="preserve"> Executive Committee. </w:t>
      </w:r>
      <w:r w:rsidR="00AA6E33" w:rsidRPr="001D534E">
        <w:rPr>
          <w:rFonts w:ascii="Arial" w:hAnsi="Arial"/>
          <w:sz w:val="22"/>
          <w:szCs w:val="22"/>
        </w:rPr>
        <w:t xml:space="preserve">      </w:t>
      </w:r>
      <w:r w:rsidRPr="001D534E">
        <w:rPr>
          <w:rFonts w:ascii="Arial" w:hAnsi="Arial"/>
          <w:sz w:val="22"/>
          <w:szCs w:val="22"/>
        </w:rPr>
        <w:t xml:space="preserve">The limits are set to minimise the concentration of risks and therefore mitigate financial loss through a counterparty’s potential failure to make payments. </w:t>
      </w:r>
    </w:p>
    <w:p w14:paraId="6D8949FB" w14:textId="77777777"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sz w:val="22"/>
          <w:szCs w:val="22"/>
        </w:rPr>
        <w:t>The credit risk on debt instruments and derivatives is limited because the counterparties are banks with high credit-ratings assigned by international credit-rating agencies.</w:t>
      </w:r>
    </w:p>
    <w:p w14:paraId="46E80B4F" w14:textId="01E09539"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cs="Arial"/>
          <w:b/>
          <w:bCs/>
          <w:sz w:val="22"/>
          <w:szCs w:val="22"/>
        </w:rPr>
        <w:t>Market risk</w:t>
      </w:r>
      <w:r w:rsidRPr="001D534E">
        <w:rPr>
          <w:rFonts w:ascii="Arial" w:hAnsi="Arial" w:cs="Arial"/>
          <w:b/>
          <w:bCs/>
          <w:sz w:val="22"/>
          <w:szCs w:val="22"/>
          <w:cs/>
        </w:rPr>
        <w:t xml:space="preserve"> </w:t>
      </w:r>
    </w:p>
    <w:p w14:paraId="4F06A98B" w14:textId="4B0C0747" w:rsidR="00243450" w:rsidRPr="001D534E" w:rsidRDefault="00794DF5"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sz w:val="22"/>
          <w:szCs w:val="22"/>
        </w:rPr>
        <w:t xml:space="preserve">The Group has </w:t>
      </w:r>
      <w:r w:rsidR="00C6701F" w:rsidRPr="001D534E">
        <w:rPr>
          <w:rFonts w:ascii="Arial" w:hAnsi="Arial"/>
          <w:sz w:val="22"/>
          <w:szCs w:val="22"/>
        </w:rPr>
        <w:t xml:space="preserve">3 types of </w:t>
      </w:r>
      <w:r w:rsidR="00230F32" w:rsidRPr="001D534E">
        <w:rPr>
          <w:rFonts w:ascii="Arial" w:hAnsi="Arial"/>
          <w:sz w:val="22"/>
          <w:szCs w:val="22"/>
        </w:rPr>
        <w:t>market risk such as</w:t>
      </w:r>
      <w:r w:rsidR="003F69B5" w:rsidRPr="001D534E">
        <w:rPr>
          <w:rFonts w:ascii="Arial" w:hAnsi="Arial"/>
          <w:sz w:val="22"/>
          <w:szCs w:val="22"/>
        </w:rPr>
        <w:t xml:space="preserve"> interest </w:t>
      </w:r>
      <w:r w:rsidR="005313EA" w:rsidRPr="001D534E">
        <w:rPr>
          <w:rFonts w:ascii="Arial" w:hAnsi="Arial"/>
          <w:sz w:val="22"/>
          <w:szCs w:val="22"/>
        </w:rPr>
        <w:t xml:space="preserve">rate </w:t>
      </w:r>
      <w:r w:rsidR="003F69B5" w:rsidRPr="001D534E">
        <w:rPr>
          <w:rFonts w:ascii="Arial" w:hAnsi="Arial"/>
          <w:sz w:val="22"/>
          <w:szCs w:val="22"/>
        </w:rPr>
        <w:t>risk, foreign</w:t>
      </w:r>
      <w:r w:rsidR="00A83FFA" w:rsidRPr="001D534E">
        <w:rPr>
          <w:rFonts w:ascii="Arial" w:hAnsi="Arial" w:hint="cs"/>
          <w:sz w:val="22"/>
          <w:szCs w:val="22"/>
          <w:cs/>
        </w:rPr>
        <w:t xml:space="preserve"> </w:t>
      </w:r>
      <w:r w:rsidR="00CE0D85" w:rsidRPr="001D534E">
        <w:rPr>
          <w:rFonts w:ascii="Arial" w:hAnsi="Arial"/>
          <w:sz w:val="22"/>
          <w:szCs w:val="22"/>
        </w:rPr>
        <w:t>currency</w:t>
      </w:r>
      <w:r w:rsidR="00116D2B" w:rsidRPr="001D534E">
        <w:rPr>
          <w:rFonts w:ascii="Arial" w:hAnsi="Arial"/>
          <w:sz w:val="22"/>
          <w:szCs w:val="22"/>
        </w:rPr>
        <w:t xml:space="preserve"> risk</w:t>
      </w:r>
      <w:r w:rsidR="00F8255C" w:rsidRPr="001D534E">
        <w:rPr>
          <w:rFonts w:ascii="Arial" w:hAnsi="Arial"/>
          <w:sz w:val="22"/>
          <w:szCs w:val="22"/>
          <w:lang w:val="en-US"/>
        </w:rPr>
        <w:t xml:space="preserve"> and </w:t>
      </w:r>
      <w:r w:rsidR="007C0455" w:rsidRPr="001D534E">
        <w:rPr>
          <w:rFonts w:ascii="Arial" w:hAnsi="Arial"/>
          <w:sz w:val="22"/>
          <w:szCs w:val="22"/>
        </w:rPr>
        <w:t>goods and raw materials risk.</w:t>
      </w:r>
      <w:r w:rsidR="00230F32" w:rsidRPr="001D534E">
        <w:rPr>
          <w:rFonts w:ascii="Arial" w:hAnsi="Arial"/>
          <w:sz w:val="22"/>
          <w:szCs w:val="22"/>
        </w:rPr>
        <w:t xml:space="preserve"> </w:t>
      </w:r>
      <w:r w:rsidR="009D1841" w:rsidRPr="001D534E">
        <w:rPr>
          <w:rFonts w:ascii="Arial" w:hAnsi="Arial"/>
          <w:sz w:val="22"/>
          <w:szCs w:val="22"/>
        </w:rPr>
        <w:t xml:space="preserve">To mitigate these risks, the Group has implemented measures to control and manage fluctuations in prices at an appropriate level. This process begins with the selection of suppliers, where a </w:t>
      </w:r>
      <w:r w:rsidR="00914B9E" w:rsidRPr="001D534E">
        <w:rPr>
          <w:rFonts w:ascii="Arial" w:hAnsi="Arial"/>
          <w:sz w:val="22"/>
          <w:szCs w:val="22"/>
        </w:rPr>
        <w:t>register</w:t>
      </w:r>
      <w:r w:rsidR="009D1841" w:rsidRPr="001D534E">
        <w:rPr>
          <w:rFonts w:ascii="Arial" w:hAnsi="Arial"/>
          <w:sz w:val="22"/>
          <w:szCs w:val="22"/>
        </w:rPr>
        <w:t xml:space="preserve"> of major suppliers of goods and raw materials, both domestic and </w:t>
      </w:r>
      <w:r w:rsidR="006452B1" w:rsidRPr="001D534E">
        <w:rPr>
          <w:rFonts w:ascii="Arial" w:hAnsi="Arial"/>
          <w:sz w:val="22"/>
          <w:szCs w:val="22"/>
        </w:rPr>
        <w:t>overseas</w:t>
      </w:r>
      <w:r w:rsidR="009D1841" w:rsidRPr="001D534E">
        <w:rPr>
          <w:rFonts w:ascii="Arial" w:hAnsi="Arial"/>
          <w:sz w:val="22"/>
          <w:szCs w:val="22"/>
        </w:rPr>
        <w:t>, is maintained. This ensures confidence in the reliability and capability of suppliers to continuously and adequately provide the required quantity of goods and raw materials to the Group, at suitable prices and conditions. Furthermore, a Strategic Commodity Procurement Committee (SCPC) has been established to monitor the price and quantity situation of consumer goods and to plan procurement strategies. This involves specifying the purchase quantity, price range, and timing of procurement of consumer goods appropriately. The key objective is to reduce the risk of price fluctuations and enhance the competitive advantage in terms of raw material costs for the Group.</w:t>
      </w:r>
    </w:p>
    <w:p w14:paraId="5601B053" w14:textId="77777777" w:rsidR="001D534E" w:rsidRPr="001D534E" w:rsidRDefault="001D534E">
      <w:pPr>
        <w:widowControl/>
        <w:overflowPunct/>
        <w:autoSpaceDE/>
        <w:autoSpaceDN/>
        <w:adjustRightInd/>
        <w:spacing w:after="200" w:line="276" w:lineRule="auto"/>
        <w:textAlignment w:val="auto"/>
        <w:rPr>
          <w:rFonts w:ascii="Arial" w:hAnsi="Arial" w:cs="Arial"/>
          <w:b/>
          <w:bCs/>
          <w:i/>
          <w:iCs/>
          <w:sz w:val="22"/>
          <w:szCs w:val="22"/>
        </w:rPr>
      </w:pPr>
      <w:r w:rsidRPr="001D534E">
        <w:rPr>
          <w:rFonts w:ascii="Arial" w:hAnsi="Arial" w:cs="Arial"/>
          <w:b/>
          <w:bCs/>
          <w:i/>
          <w:iCs/>
          <w:sz w:val="22"/>
          <w:szCs w:val="22"/>
        </w:rPr>
        <w:br w:type="page"/>
      </w:r>
    </w:p>
    <w:p w14:paraId="4DA31D26" w14:textId="16F87DE0" w:rsidR="00F923D1" w:rsidRPr="001D534E" w:rsidRDefault="00F923D1" w:rsidP="009D3F60">
      <w:pPr>
        <w:tabs>
          <w:tab w:val="left" w:pos="2880"/>
          <w:tab w:val="left" w:pos="5760"/>
          <w:tab w:val="decimal" w:pos="6660"/>
          <w:tab w:val="left" w:pos="7110"/>
          <w:tab w:val="decimal" w:pos="7920"/>
        </w:tabs>
        <w:spacing w:before="120" w:after="120" w:line="380" w:lineRule="exact"/>
        <w:ind w:left="540" w:right="-43"/>
        <w:jc w:val="both"/>
        <w:rPr>
          <w:rFonts w:ascii="Arial" w:hAnsi="Arial" w:cstheme="minorBidi"/>
          <w:b/>
          <w:bCs/>
          <w:i/>
          <w:iCs/>
          <w:sz w:val="22"/>
          <w:szCs w:val="22"/>
        </w:rPr>
      </w:pPr>
      <w:r w:rsidRPr="001D534E">
        <w:rPr>
          <w:rFonts w:ascii="Arial" w:hAnsi="Arial" w:cs="Arial"/>
          <w:b/>
          <w:bCs/>
          <w:i/>
          <w:iCs/>
          <w:sz w:val="22"/>
          <w:szCs w:val="22"/>
        </w:rPr>
        <w:lastRenderedPageBreak/>
        <w:t>Foreign currency risk</w:t>
      </w:r>
    </w:p>
    <w:p w14:paraId="3A77E19E" w14:textId="77777777" w:rsidR="0035556C" w:rsidRPr="001D534E" w:rsidRDefault="0035556C" w:rsidP="0035556C">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1D534E">
        <w:rPr>
          <w:rFonts w:ascii="Arial" w:hAnsi="Arial"/>
          <w:sz w:val="22"/>
          <w:szCs w:val="22"/>
        </w:rPr>
        <w:t xml:space="preserve">The Group’s exposure to the foreign currency risk relates primarily to its trading transactions that are denominated in foreign currencies including obligations regarding the purchase of goods to be delivered within one year. The Group seeks to reduce this risk by </w:t>
      </w:r>
      <w:proofErr w:type="gramStart"/>
      <w:r w:rsidRPr="001D534E">
        <w:rPr>
          <w:rFonts w:ascii="Arial" w:hAnsi="Arial"/>
          <w:sz w:val="22"/>
          <w:szCs w:val="22"/>
        </w:rPr>
        <w:t>entering into</w:t>
      </w:r>
      <w:proofErr w:type="gramEnd"/>
      <w:r w:rsidRPr="001D534E">
        <w:rPr>
          <w:rFonts w:ascii="Arial" w:hAnsi="Arial"/>
          <w:sz w:val="22"/>
          <w:szCs w:val="22"/>
        </w:rPr>
        <w:t xml:space="preserve"> foreign exchange forward contracts when it considers appropriate. Generally, the forward contracts mature within one year.</w:t>
      </w:r>
    </w:p>
    <w:p w14:paraId="39576913" w14:textId="755BE3CB" w:rsidR="00A72E3A" w:rsidRPr="001D534E" w:rsidRDefault="0035556C" w:rsidP="009D3F60">
      <w:pPr>
        <w:tabs>
          <w:tab w:val="left" w:pos="2880"/>
          <w:tab w:val="left" w:pos="5760"/>
          <w:tab w:val="decimal" w:pos="6660"/>
          <w:tab w:val="left" w:pos="7110"/>
          <w:tab w:val="decimal" w:pos="7920"/>
        </w:tabs>
        <w:spacing w:before="120" w:after="120" w:line="380" w:lineRule="exact"/>
        <w:ind w:left="547" w:hanging="547"/>
        <w:jc w:val="thaiDistribute"/>
        <w:rPr>
          <w:rFonts w:ascii="Arial" w:hAnsi="Arial" w:cs="Arial"/>
          <w:sz w:val="22"/>
          <w:szCs w:val="22"/>
        </w:rPr>
      </w:pPr>
      <w:r w:rsidRPr="001D534E">
        <w:rPr>
          <w:rFonts w:ascii="Arial" w:hAnsi="Arial" w:cs="Arial"/>
          <w:sz w:val="22"/>
          <w:szCs w:val="22"/>
        </w:rPr>
        <w:tab/>
      </w:r>
      <w:r w:rsidR="00243450" w:rsidRPr="001D534E">
        <w:rPr>
          <w:rFonts w:ascii="Arial" w:hAnsi="Arial" w:cs="Arial"/>
          <w:sz w:val="22"/>
          <w:szCs w:val="22"/>
        </w:rPr>
        <w:t xml:space="preserve">As </w:t>
      </w:r>
      <w:proofErr w:type="gramStart"/>
      <w:r w:rsidR="00243450" w:rsidRPr="001D534E">
        <w:rPr>
          <w:rFonts w:ascii="Arial" w:hAnsi="Arial" w:cs="Arial"/>
          <w:sz w:val="22"/>
          <w:szCs w:val="22"/>
        </w:rPr>
        <w:t>at</w:t>
      </w:r>
      <w:proofErr w:type="gramEnd"/>
      <w:r w:rsidR="00243450" w:rsidRPr="001D534E">
        <w:rPr>
          <w:rFonts w:ascii="Arial" w:hAnsi="Arial" w:cs="Arial"/>
          <w:sz w:val="22"/>
          <w:szCs w:val="22"/>
        </w:rPr>
        <w:t xml:space="preserve"> 31 December </w:t>
      </w:r>
      <w:r w:rsidR="00265222" w:rsidRPr="001D534E">
        <w:rPr>
          <w:rFonts w:ascii="Arial" w:hAnsi="Arial" w:cs="Arial"/>
          <w:sz w:val="22"/>
          <w:szCs w:val="22"/>
        </w:rPr>
        <w:t>2025</w:t>
      </w:r>
      <w:r w:rsidR="00243450" w:rsidRPr="001D534E">
        <w:rPr>
          <w:rFonts w:ascii="Arial" w:hAnsi="Arial" w:cs="Arial"/>
          <w:sz w:val="22"/>
          <w:szCs w:val="22"/>
        </w:rPr>
        <w:t xml:space="preserve"> and </w:t>
      </w:r>
      <w:r w:rsidR="00265222" w:rsidRPr="001D534E">
        <w:rPr>
          <w:rFonts w:ascii="Arial" w:hAnsi="Arial" w:cs="Arial"/>
          <w:sz w:val="22"/>
          <w:szCs w:val="22"/>
        </w:rPr>
        <w:t>2024</w:t>
      </w:r>
      <w:r w:rsidR="00243450" w:rsidRPr="001D534E">
        <w:rPr>
          <w:rFonts w:ascii="Arial" w:hAnsi="Arial" w:cs="Arial"/>
          <w:sz w:val="22"/>
          <w:szCs w:val="22"/>
        </w:rPr>
        <w:t>, the balances of financial assets and liabilities denominated in foreign currencies are summarised below.</w:t>
      </w:r>
    </w:p>
    <w:tbl>
      <w:tblPr>
        <w:tblW w:w="9360" w:type="dxa"/>
        <w:tblInd w:w="450" w:type="dxa"/>
        <w:tblCellMar>
          <w:left w:w="0" w:type="dxa"/>
          <w:right w:w="0" w:type="dxa"/>
        </w:tblCellMar>
        <w:tblLook w:val="04A0" w:firstRow="1" w:lastRow="0" w:firstColumn="1" w:lastColumn="0" w:noHBand="0" w:noVBand="1"/>
      </w:tblPr>
      <w:tblGrid>
        <w:gridCol w:w="1870"/>
        <w:gridCol w:w="1170"/>
        <w:gridCol w:w="1170"/>
        <w:gridCol w:w="1170"/>
        <w:gridCol w:w="1171"/>
        <w:gridCol w:w="1403"/>
        <w:gridCol w:w="1406"/>
      </w:tblGrid>
      <w:tr w:rsidR="006D7BB2" w:rsidRPr="001D534E" w14:paraId="24729034" w14:textId="77777777" w:rsidTr="006D7BB2">
        <w:trPr>
          <w:trHeight w:val="274"/>
        </w:trPr>
        <w:tc>
          <w:tcPr>
            <w:tcW w:w="9360" w:type="dxa"/>
            <w:gridSpan w:val="7"/>
          </w:tcPr>
          <w:p w14:paraId="414C3AA5" w14:textId="4A73F1C7" w:rsidR="006D7BB2" w:rsidRPr="001D534E" w:rsidRDefault="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Consolidated financial statements</w:t>
            </w:r>
          </w:p>
        </w:tc>
      </w:tr>
      <w:tr w:rsidR="006D7BB2" w:rsidRPr="001D534E" w14:paraId="50230A2E" w14:textId="77777777" w:rsidTr="006D7BB2">
        <w:trPr>
          <w:trHeight w:val="274"/>
        </w:trPr>
        <w:tc>
          <w:tcPr>
            <w:tcW w:w="1870" w:type="dxa"/>
            <w:tcMar>
              <w:top w:w="0" w:type="dxa"/>
              <w:left w:w="108" w:type="dxa"/>
              <w:bottom w:w="0" w:type="dxa"/>
              <w:right w:w="108" w:type="dxa"/>
            </w:tcMar>
            <w:vAlign w:val="bottom"/>
          </w:tcPr>
          <w:p w14:paraId="5A12E093" w14:textId="77777777" w:rsidR="006D7BB2" w:rsidRPr="001D534E" w:rsidRDefault="006D7BB2">
            <w:pPr>
              <w:pStyle w:val="Heading2"/>
              <w:keepNext w:val="0"/>
              <w:pBdr>
                <w:bottom w:val="single" w:sz="4" w:space="1" w:color="auto"/>
              </w:pBdr>
              <w:spacing w:line="380" w:lineRule="exact"/>
              <w:jc w:val="center"/>
              <w:rPr>
                <w:rFonts w:ascii="Arial" w:hAnsi="Arial" w:cs="Arial"/>
                <w:b w:val="0"/>
                <w:bCs w:val="0"/>
                <w:sz w:val="18"/>
                <w:szCs w:val="18"/>
              </w:rPr>
            </w:pPr>
            <w:r w:rsidRPr="001D534E">
              <w:rPr>
                <w:rFonts w:ascii="Arial" w:hAnsi="Arial" w:cs="Arial"/>
                <w:b w:val="0"/>
                <w:bCs w:val="0"/>
                <w:sz w:val="18"/>
                <w:szCs w:val="18"/>
              </w:rPr>
              <w:t>Foreign currency</w:t>
            </w:r>
          </w:p>
        </w:tc>
        <w:tc>
          <w:tcPr>
            <w:tcW w:w="2340" w:type="dxa"/>
            <w:gridSpan w:val="2"/>
            <w:tcMar>
              <w:top w:w="0" w:type="dxa"/>
              <w:left w:w="108" w:type="dxa"/>
              <w:bottom w:w="0" w:type="dxa"/>
              <w:right w:w="108" w:type="dxa"/>
            </w:tcMar>
            <w:vAlign w:val="bottom"/>
          </w:tcPr>
          <w:p w14:paraId="213E3E65" w14:textId="77777777" w:rsidR="006D7BB2" w:rsidRPr="001D534E" w:rsidRDefault="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Financial assets</w:t>
            </w:r>
          </w:p>
        </w:tc>
        <w:tc>
          <w:tcPr>
            <w:tcW w:w="2341" w:type="dxa"/>
            <w:gridSpan w:val="2"/>
            <w:tcMar>
              <w:top w:w="0" w:type="dxa"/>
              <w:left w:w="108" w:type="dxa"/>
              <w:bottom w:w="0" w:type="dxa"/>
              <w:right w:w="108" w:type="dxa"/>
            </w:tcMar>
            <w:vAlign w:val="bottom"/>
          </w:tcPr>
          <w:p w14:paraId="6BEC7E1B" w14:textId="77777777" w:rsidR="006D7BB2" w:rsidRPr="001D534E" w:rsidRDefault="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Financial liabilities</w:t>
            </w:r>
          </w:p>
        </w:tc>
        <w:tc>
          <w:tcPr>
            <w:tcW w:w="2809" w:type="dxa"/>
            <w:gridSpan w:val="2"/>
            <w:tcMar>
              <w:top w:w="0" w:type="dxa"/>
              <w:left w:w="108" w:type="dxa"/>
              <w:bottom w:w="0" w:type="dxa"/>
              <w:right w:w="108" w:type="dxa"/>
            </w:tcMar>
            <w:vAlign w:val="bottom"/>
          </w:tcPr>
          <w:p w14:paraId="6AAED4B5" w14:textId="77777777" w:rsidR="006D7BB2" w:rsidRPr="001D534E" w:rsidRDefault="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Average exchange rate</w:t>
            </w:r>
          </w:p>
        </w:tc>
      </w:tr>
      <w:tr w:rsidR="006D7BB2" w:rsidRPr="001D534E" w14:paraId="313991F6" w14:textId="77777777" w:rsidTr="006D7BB2">
        <w:trPr>
          <w:trHeight w:val="274"/>
        </w:trPr>
        <w:tc>
          <w:tcPr>
            <w:tcW w:w="1870" w:type="dxa"/>
            <w:tcMar>
              <w:top w:w="0" w:type="dxa"/>
              <w:left w:w="108" w:type="dxa"/>
              <w:bottom w:w="0" w:type="dxa"/>
              <w:right w:w="108" w:type="dxa"/>
            </w:tcMar>
            <w:vAlign w:val="bottom"/>
          </w:tcPr>
          <w:p w14:paraId="6B4A6C29" w14:textId="77777777" w:rsidR="006D7BB2" w:rsidRPr="001D534E" w:rsidRDefault="006D7BB2">
            <w:pPr>
              <w:pStyle w:val="Heading2"/>
              <w:keepNext w:val="0"/>
              <w:spacing w:line="380" w:lineRule="exact"/>
              <w:jc w:val="center"/>
              <w:rPr>
                <w:rFonts w:ascii="Arial" w:hAnsi="Arial" w:cs="Arial"/>
                <w:b w:val="0"/>
                <w:bCs w:val="0"/>
                <w:sz w:val="18"/>
                <w:szCs w:val="18"/>
              </w:rPr>
            </w:pPr>
          </w:p>
        </w:tc>
        <w:tc>
          <w:tcPr>
            <w:tcW w:w="1170" w:type="dxa"/>
            <w:tcMar>
              <w:top w:w="0" w:type="dxa"/>
              <w:left w:w="108" w:type="dxa"/>
              <w:bottom w:w="0" w:type="dxa"/>
              <w:right w:w="108" w:type="dxa"/>
            </w:tcMar>
            <w:vAlign w:val="bottom"/>
          </w:tcPr>
          <w:p w14:paraId="21245EDA" w14:textId="4E17BD47" w:rsidR="006D7BB2" w:rsidRPr="001D534E" w:rsidRDefault="0026522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2025</w:t>
            </w:r>
          </w:p>
        </w:tc>
        <w:tc>
          <w:tcPr>
            <w:tcW w:w="1170" w:type="dxa"/>
            <w:vAlign w:val="bottom"/>
          </w:tcPr>
          <w:p w14:paraId="0B5791B6" w14:textId="42D4EA33" w:rsidR="006D7BB2" w:rsidRPr="001D534E" w:rsidRDefault="0026522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2024</w:t>
            </w:r>
          </w:p>
        </w:tc>
        <w:tc>
          <w:tcPr>
            <w:tcW w:w="1170" w:type="dxa"/>
            <w:tcMar>
              <w:top w:w="0" w:type="dxa"/>
              <w:left w:w="108" w:type="dxa"/>
              <w:bottom w:w="0" w:type="dxa"/>
              <w:right w:w="108" w:type="dxa"/>
            </w:tcMar>
            <w:vAlign w:val="bottom"/>
          </w:tcPr>
          <w:p w14:paraId="397DB5A7" w14:textId="4A9B78AF" w:rsidR="006D7BB2" w:rsidRPr="001D534E" w:rsidRDefault="0026522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2025</w:t>
            </w:r>
          </w:p>
        </w:tc>
        <w:tc>
          <w:tcPr>
            <w:tcW w:w="1171" w:type="dxa"/>
            <w:vAlign w:val="bottom"/>
          </w:tcPr>
          <w:p w14:paraId="26AEACE6" w14:textId="3BC40C9B" w:rsidR="006D7BB2" w:rsidRPr="001D534E" w:rsidRDefault="0026522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2024</w:t>
            </w:r>
          </w:p>
        </w:tc>
        <w:tc>
          <w:tcPr>
            <w:tcW w:w="1403" w:type="dxa"/>
            <w:tcMar>
              <w:top w:w="0" w:type="dxa"/>
              <w:left w:w="108" w:type="dxa"/>
              <w:bottom w:w="0" w:type="dxa"/>
              <w:right w:w="108" w:type="dxa"/>
            </w:tcMar>
            <w:vAlign w:val="bottom"/>
          </w:tcPr>
          <w:p w14:paraId="162BB63E" w14:textId="2BA3F255" w:rsidR="006D7BB2" w:rsidRPr="001D534E" w:rsidRDefault="0026522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2025</w:t>
            </w:r>
          </w:p>
        </w:tc>
        <w:tc>
          <w:tcPr>
            <w:tcW w:w="1406" w:type="dxa"/>
            <w:vAlign w:val="bottom"/>
          </w:tcPr>
          <w:p w14:paraId="25FB3554" w14:textId="6FBB75CD" w:rsidR="006D7BB2" w:rsidRPr="001D534E" w:rsidRDefault="0026522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2024</w:t>
            </w:r>
          </w:p>
        </w:tc>
      </w:tr>
      <w:tr w:rsidR="006D7BB2" w:rsidRPr="001D534E" w14:paraId="5E94B91B" w14:textId="77777777" w:rsidTr="006D7BB2">
        <w:tc>
          <w:tcPr>
            <w:tcW w:w="1870" w:type="dxa"/>
            <w:tcMar>
              <w:top w:w="0" w:type="dxa"/>
              <w:left w:w="108" w:type="dxa"/>
              <w:bottom w:w="0" w:type="dxa"/>
              <w:right w:w="108" w:type="dxa"/>
            </w:tcMar>
            <w:vAlign w:val="bottom"/>
          </w:tcPr>
          <w:p w14:paraId="08A157EC" w14:textId="77777777" w:rsidR="006D7BB2" w:rsidRPr="001D534E" w:rsidRDefault="006D7BB2">
            <w:pPr>
              <w:spacing w:line="380" w:lineRule="exact"/>
              <w:jc w:val="center"/>
              <w:rPr>
                <w:rFonts w:ascii="Arial" w:hAnsi="Arial" w:cs="Arial"/>
                <w:sz w:val="18"/>
                <w:szCs w:val="18"/>
              </w:rPr>
            </w:pPr>
          </w:p>
        </w:tc>
        <w:tc>
          <w:tcPr>
            <w:tcW w:w="1170" w:type="dxa"/>
            <w:tcMar>
              <w:top w:w="0" w:type="dxa"/>
              <w:left w:w="108" w:type="dxa"/>
              <w:bottom w:w="0" w:type="dxa"/>
              <w:right w:w="108" w:type="dxa"/>
            </w:tcMar>
            <w:vAlign w:val="bottom"/>
          </w:tcPr>
          <w:p w14:paraId="30B6AC23" w14:textId="22E400D0" w:rsidR="006D7BB2" w:rsidRPr="001D534E" w:rsidRDefault="006D7BB2">
            <w:pPr>
              <w:spacing w:line="380" w:lineRule="exact"/>
              <w:jc w:val="center"/>
              <w:rPr>
                <w:rFonts w:ascii="Arial" w:hAnsi="Arial" w:cs="Arial"/>
                <w:sz w:val="18"/>
                <w:szCs w:val="18"/>
              </w:rPr>
            </w:pPr>
            <w:r w:rsidRPr="001D534E">
              <w:rPr>
                <w:rFonts w:ascii="Arial" w:hAnsi="Arial" w:cs="Arial"/>
                <w:sz w:val="18"/>
                <w:szCs w:val="18"/>
              </w:rPr>
              <w:t>(Million)</w:t>
            </w:r>
          </w:p>
        </w:tc>
        <w:tc>
          <w:tcPr>
            <w:tcW w:w="1170" w:type="dxa"/>
            <w:vAlign w:val="bottom"/>
          </w:tcPr>
          <w:p w14:paraId="6AF6856B" w14:textId="77777777" w:rsidR="006D7BB2" w:rsidRPr="001D534E" w:rsidRDefault="006D7BB2">
            <w:pPr>
              <w:spacing w:line="380" w:lineRule="exact"/>
              <w:jc w:val="center"/>
              <w:rPr>
                <w:rFonts w:ascii="Arial" w:hAnsi="Arial" w:cs="Arial"/>
                <w:sz w:val="18"/>
                <w:szCs w:val="18"/>
              </w:rPr>
            </w:pPr>
            <w:r w:rsidRPr="001D534E">
              <w:rPr>
                <w:rFonts w:ascii="Arial" w:hAnsi="Arial" w:cs="Arial"/>
                <w:sz w:val="18"/>
                <w:szCs w:val="18"/>
              </w:rPr>
              <w:t>(Million)</w:t>
            </w:r>
          </w:p>
        </w:tc>
        <w:tc>
          <w:tcPr>
            <w:tcW w:w="1170" w:type="dxa"/>
            <w:tcMar>
              <w:top w:w="0" w:type="dxa"/>
              <w:left w:w="108" w:type="dxa"/>
              <w:bottom w:w="0" w:type="dxa"/>
              <w:right w:w="108" w:type="dxa"/>
            </w:tcMar>
            <w:vAlign w:val="bottom"/>
          </w:tcPr>
          <w:p w14:paraId="0E693763" w14:textId="136EF61A" w:rsidR="006D7BB2" w:rsidRPr="001D534E" w:rsidRDefault="006D7BB2">
            <w:pPr>
              <w:spacing w:line="380" w:lineRule="exact"/>
              <w:jc w:val="center"/>
              <w:rPr>
                <w:rFonts w:ascii="Arial" w:hAnsi="Arial" w:cs="Arial"/>
                <w:sz w:val="18"/>
                <w:szCs w:val="18"/>
              </w:rPr>
            </w:pPr>
            <w:r w:rsidRPr="001D534E">
              <w:rPr>
                <w:rFonts w:ascii="Arial" w:hAnsi="Arial" w:cs="Arial"/>
                <w:sz w:val="18"/>
                <w:szCs w:val="18"/>
              </w:rPr>
              <w:t>(Million)</w:t>
            </w:r>
          </w:p>
        </w:tc>
        <w:tc>
          <w:tcPr>
            <w:tcW w:w="1171" w:type="dxa"/>
            <w:vAlign w:val="bottom"/>
          </w:tcPr>
          <w:p w14:paraId="757E7873" w14:textId="77777777" w:rsidR="006D7BB2" w:rsidRPr="001D534E" w:rsidRDefault="006D7BB2" w:rsidP="006D7BB2">
            <w:pPr>
              <w:spacing w:line="380" w:lineRule="exact"/>
              <w:ind w:left="15"/>
              <w:jc w:val="center"/>
              <w:rPr>
                <w:rFonts w:ascii="Arial" w:hAnsi="Arial" w:cs="Arial"/>
                <w:sz w:val="18"/>
                <w:szCs w:val="18"/>
              </w:rPr>
            </w:pPr>
            <w:r w:rsidRPr="001D534E">
              <w:rPr>
                <w:rFonts w:ascii="Arial" w:hAnsi="Arial" w:cs="Arial"/>
                <w:sz w:val="18"/>
                <w:szCs w:val="18"/>
              </w:rPr>
              <w:t>(Million)</w:t>
            </w:r>
          </w:p>
        </w:tc>
        <w:tc>
          <w:tcPr>
            <w:tcW w:w="2809" w:type="dxa"/>
            <w:gridSpan w:val="2"/>
            <w:tcMar>
              <w:top w:w="0" w:type="dxa"/>
              <w:left w:w="108" w:type="dxa"/>
              <w:bottom w:w="0" w:type="dxa"/>
              <w:right w:w="108" w:type="dxa"/>
            </w:tcMar>
            <w:vAlign w:val="bottom"/>
          </w:tcPr>
          <w:p w14:paraId="173EC83E" w14:textId="77777777" w:rsidR="006D7BB2" w:rsidRPr="001D534E" w:rsidRDefault="006D7BB2" w:rsidP="006D7BB2">
            <w:pPr>
              <w:spacing w:line="380" w:lineRule="exact"/>
              <w:ind w:left="-60" w:right="-105"/>
              <w:jc w:val="center"/>
              <w:rPr>
                <w:rFonts w:ascii="Arial" w:hAnsi="Arial" w:cs="Arial"/>
                <w:sz w:val="18"/>
                <w:szCs w:val="18"/>
              </w:rPr>
            </w:pPr>
            <w:r w:rsidRPr="001D534E">
              <w:rPr>
                <w:rFonts w:ascii="Arial" w:hAnsi="Arial" w:cs="Arial"/>
                <w:sz w:val="18"/>
                <w:szCs w:val="18"/>
              </w:rPr>
              <w:t>(Baht per 1 foreign currency unit)</w:t>
            </w:r>
          </w:p>
        </w:tc>
      </w:tr>
      <w:tr w:rsidR="00822186" w:rsidRPr="001D534E" w14:paraId="5871ED6C" w14:textId="77777777">
        <w:trPr>
          <w:trHeight w:val="80"/>
        </w:trPr>
        <w:tc>
          <w:tcPr>
            <w:tcW w:w="1870" w:type="dxa"/>
            <w:tcMar>
              <w:top w:w="0" w:type="dxa"/>
              <w:left w:w="108" w:type="dxa"/>
              <w:bottom w:w="0" w:type="dxa"/>
              <w:right w:w="108" w:type="dxa"/>
            </w:tcMar>
            <w:vAlign w:val="bottom"/>
            <w:hideMark/>
          </w:tcPr>
          <w:p w14:paraId="0A8E1EB3" w14:textId="77777777" w:rsidR="00822186" w:rsidRPr="001D534E" w:rsidRDefault="00822186" w:rsidP="00822186">
            <w:pPr>
              <w:spacing w:line="380" w:lineRule="exact"/>
              <w:rPr>
                <w:rFonts w:ascii="Arial" w:hAnsi="Arial" w:cs="Arial"/>
                <w:sz w:val="18"/>
                <w:szCs w:val="18"/>
              </w:rPr>
            </w:pPr>
            <w:r w:rsidRPr="001D534E">
              <w:rPr>
                <w:rFonts w:ascii="Arial" w:hAnsi="Arial" w:cs="Arial"/>
                <w:sz w:val="18"/>
                <w:szCs w:val="18"/>
              </w:rPr>
              <w:t>Australian Dollar</w:t>
            </w:r>
          </w:p>
        </w:tc>
        <w:tc>
          <w:tcPr>
            <w:tcW w:w="1170" w:type="dxa"/>
            <w:tcMar>
              <w:top w:w="0" w:type="dxa"/>
              <w:left w:w="108" w:type="dxa"/>
              <w:bottom w:w="0" w:type="dxa"/>
              <w:right w:w="108" w:type="dxa"/>
            </w:tcMar>
          </w:tcPr>
          <w:p w14:paraId="093C5CFF" w14:textId="45B2AA47"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cs/>
              </w:rPr>
              <w:t>-</w:t>
            </w:r>
          </w:p>
        </w:tc>
        <w:tc>
          <w:tcPr>
            <w:tcW w:w="1170" w:type="dxa"/>
          </w:tcPr>
          <w:p w14:paraId="6BC85D4E" w14:textId="751764DA"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00B05BCC" w14:textId="1F0394F9" w:rsidR="00822186" w:rsidRPr="001D534E" w:rsidRDefault="00822186" w:rsidP="00822186">
            <w:pPr>
              <w:tabs>
                <w:tab w:val="decimal" w:pos="77"/>
                <w:tab w:val="decimal" w:pos="540"/>
              </w:tabs>
              <w:spacing w:line="380" w:lineRule="exact"/>
              <w:ind w:right="45"/>
              <w:jc w:val="center"/>
              <w:rPr>
                <w:rFonts w:ascii="Arial" w:hAnsi="Arial" w:cs="Arial"/>
                <w:sz w:val="18"/>
                <w:szCs w:val="18"/>
              </w:rPr>
            </w:pPr>
            <w:r w:rsidRPr="001D534E">
              <w:rPr>
                <w:rFonts w:ascii="Arial" w:hAnsi="Arial" w:cs="Arial"/>
                <w:sz w:val="18"/>
                <w:szCs w:val="18"/>
                <w:cs/>
              </w:rPr>
              <w:t>-</w:t>
            </w:r>
          </w:p>
        </w:tc>
        <w:tc>
          <w:tcPr>
            <w:tcW w:w="1171" w:type="dxa"/>
          </w:tcPr>
          <w:p w14:paraId="08BE484D" w14:textId="3A4CB4E3"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0.39</w:t>
            </w:r>
          </w:p>
        </w:tc>
        <w:tc>
          <w:tcPr>
            <w:tcW w:w="1403" w:type="dxa"/>
            <w:tcMar>
              <w:top w:w="0" w:type="dxa"/>
              <w:left w:w="108" w:type="dxa"/>
              <w:bottom w:w="0" w:type="dxa"/>
              <w:right w:w="108" w:type="dxa"/>
            </w:tcMar>
            <w:vAlign w:val="bottom"/>
          </w:tcPr>
          <w:p w14:paraId="06E86561" w14:textId="1A65B255"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cs/>
              </w:rPr>
              <w:t>21.1525</w:t>
            </w:r>
          </w:p>
        </w:tc>
        <w:tc>
          <w:tcPr>
            <w:tcW w:w="1406" w:type="dxa"/>
            <w:vAlign w:val="bottom"/>
          </w:tcPr>
          <w:p w14:paraId="1C85EA15" w14:textId="5EDD1684"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21.1800</w:t>
            </w:r>
          </w:p>
        </w:tc>
      </w:tr>
      <w:tr w:rsidR="00822186" w:rsidRPr="001D534E" w14:paraId="122B320E" w14:textId="77777777">
        <w:tc>
          <w:tcPr>
            <w:tcW w:w="1870" w:type="dxa"/>
            <w:tcMar>
              <w:top w:w="0" w:type="dxa"/>
              <w:left w:w="108" w:type="dxa"/>
              <w:bottom w:w="0" w:type="dxa"/>
              <w:right w:w="108" w:type="dxa"/>
            </w:tcMar>
            <w:vAlign w:val="bottom"/>
            <w:hideMark/>
          </w:tcPr>
          <w:p w14:paraId="25AE3CDD" w14:textId="77777777" w:rsidR="00822186" w:rsidRPr="001D534E" w:rsidRDefault="00822186" w:rsidP="00822186">
            <w:pPr>
              <w:spacing w:line="380" w:lineRule="exact"/>
              <w:rPr>
                <w:rFonts w:ascii="Arial" w:hAnsi="Arial" w:cs="Arial"/>
                <w:sz w:val="18"/>
                <w:szCs w:val="18"/>
              </w:rPr>
            </w:pPr>
            <w:r w:rsidRPr="001D534E">
              <w:rPr>
                <w:rFonts w:ascii="Arial" w:hAnsi="Arial" w:cs="Arial"/>
                <w:sz w:val="18"/>
                <w:szCs w:val="18"/>
              </w:rPr>
              <w:t>Swiss Franc</w:t>
            </w:r>
          </w:p>
        </w:tc>
        <w:tc>
          <w:tcPr>
            <w:tcW w:w="1170" w:type="dxa"/>
            <w:tcMar>
              <w:top w:w="0" w:type="dxa"/>
              <w:left w:w="108" w:type="dxa"/>
              <w:bottom w:w="0" w:type="dxa"/>
              <w:right w:w="108" w:type="dxa"/>
            </w:tcMar>
          </w:tcPr>
          <w:p w14:paraId="2861A661" w14:textId="723B3032"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cs/>
              </w:rPr>
              <w:t>-</w:t>
            </w:r>
          </w:p>
        </w:tc>
        <w:tc>
          <w:tcPr>
            <w:tcW w:w="1170" w:type="dxa"/>
          </w:tcPr>
          <w:p w14:paraId="4538A4A4" w14:textId="0E7289FB"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2910F368" w14:textId="6776C9BB" w:rsidR="00822186" w:rsidRPr="001D534E" w:rsidRDefault="00822186" w:rsidP="00822186">
            <w:pPr>
              <w:tabs>
                <w:tab w:val="decimal" w:pos="77"/>
                <w:tab w:val="decimal" w:pos="540"/>
              </w:tabs>
              <w:spacing w:line="380" w:lineRule="exact"/>
              <w:ind w:right="45"/>
              <w:jc w:val="center"/>
              <w:rPr>
                <w:rFonts w:ascii="Arial" w:hAnsi="Arial" w:cs="Arial"/>
                <w:sz w:val="18"/>
                <w:szCs w:val="18"/>
              </w:rPr>
            </w:pPr>
            <w:r w:rsidRPr="001D534E">
              <w:rPr>
                <w:rFonts w:ascii="Arial" w:hAnsi="Arial" w:cs="Arial"/>
                <w:sz w:val="18"/>
                <w:szCs w:val="18"/>
                <w:cs/>
              </w:rPr>
              <w:t>-</w:t>
            </w:r>
          </w:p>
        </w:tc>
        <w:tc>
          <w:tcPr>
            <w:tcW w:w="1171" w:type="dxa"/>
          </w:tcPr>
          <w:p w14:paraId="0A56AFBB" w14:textId="220B4933"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0.05</w:t>
            </w:r>
          </w:p>
        </w:tc>
        <w:tc>
          <w:tcPr>
            <w:tcW w:w="1403" w:type="dxa"/>
            <w:tcMar>
              <w:top w:w="0" w:type="dxa"/>
              <w:left w:w="108" w:type="dxa"/>
              <w:bottom w:w="0" w:type="dxa"/>
              <w:right w:w="108" w:type="dxa"/>
            </w:tcMar>
            <w:vAlign w:val="bottom"/>
          </w:tcPr>
          <w:p w14:paraId="3AA04F55" w14:textId="4A773328"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cs/>
              </w:rPr>
              <w:t>40.0348</w:t>
            </w:r>
          </w:p>
        </w:tc>
        <w:tc>
          <w:tcPr>
            <w:tcW w:w="1406" w:type="dxa"/>
            <w:vAlign w:val="bottom"/>
          </w:tcPr>
          <w:p w14:paraId="331044C6" w14:textId="6D723866"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37.7009</w:t>
            </w:r>
          </w:p>
        </w:tc>
      </w:tr>
      <w:tr w:rsidR="00822186" w:rsidRPr="001D534E" w14:paraId="7714DC24" w14:textId="77777777">
        <w:tc>
          <w:tcPr>
            <w:tcW w:w="1870" w:type="dxa"/>
            <w:tcMar>
              <w:top w:w="0" w:type="dxa"/>
              <w:left w:w="108" w:type="dxa"/>
              <w:bottom w:w="0" w:type="dxa"/>
              <w:right w:w="108" w:type="dxa"/>
            </w:tcMar>
            <w:vAlign w:val="bottom"/>
            <w:hideMark/>
          </w:tcPr>
          <w:p w14:paraId="1E2BF990" w14:textId="77777777" w:rsidR="00822186" w:rsidRPr="001D534E" w:rsidRDefault="00822186" w:rsidP="00822186">
            <w:pPr>
              <w:spacing w:line="380" w:lineRule="exact"/>
              <w:rPr>
                <w:rFonts w:ascii="Arial" w:hAnsi="Arial" w:cs="Arial"/>
                <w:sz w:val="18"/>
                <w:szCs w:val="18"/>
              </w:rPr>
            </w:pPr>
            <w:r w:rsidRPr="001D534E">
              <w:rPr>
                <w:rFonts w:ascii="Arial" w:hAnsi="Arial" w:cs="Arial"/>
                <w:sz w:val="18"/>
                <w:szCs w:val="18"/>
              </w:rPr>
              <w:t>Danish Krone</w:t>
            </w:r>
          </w:p>
        </w:tc>
        <w:tc>
          <w:tcPr>
            <w:tcW w:w="1170" w:type="dxa"/>
            <w:tcMar>
              <w:top w:w="0" w:type="dxa"/>
              <w:left w:w="108" w:type="dxa"/>
              <w:bottom w:w="0" w:type="dxa"/>
              <w:right w:w="108" w:type="dxa"/>
            </w:tcMar>
          </w:tcPr>
          <w:p w14:paraId="1811BED0" w14:textId="63B4D62A"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cs/>
              </w:rPr>
              <w:t>-</w:t>
            </w:r>
          </w:p>
        </w:tc>
        <w:tc>
          <w:tcPr>
            <w:tcW w:w="1170" w:type="dxa"/>
          </w:tcPr>
          <w:p w14:paraId="7BD1FF8F" w14:textId="1245E73C"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42461486" w14:textId="5325EA64" w:rsidR="00822186" w:rsidRPr="001D534E" w:rsidRDefault="00822186" w:rsidP="00822186">
            <w:pPr>
              <w:tabs>
                <w:tab w:val="decimal" w:pos="77"/>
                <w:tab w:val="decimal" w:pos="540"/>
              </w:tabs>
              <w:spacing w:line="380" w:lineRule="exact"/>
              <w:ind w:right="45"/>
              <w:jc w:val="center"/>
              <w:rPr>
                <w:rFonts w:ascii="Arial" w:hAnsi="Arial" w:cs="Arial"/>
                <w:sz w:val="18"/>
                <w:szCs w:val="18"/>
              </w:rPr>
            </w:pPr>
            <w:r w:rsidRPr="001D534E">
              <w:rPr>
                <w:rFonts w:ascii="Arial" w:hAnsi="Arial" w:cs="Arial"/>
                <w:sz w:val="18"/>
                <w:szCs w:val="18"/>
                <w:cs/>
              </w:rPr>
              <w:t>-</w:t>
            </w:r>
          </w:p>
        </w:tc>
        <w:tc>
          <w:tcPr>
            <w:tcW w:w="1171" w:type="dxa"/>
          </w:tcPr>
          <w:p w14:paraId="158E3106" w14:textId="02B18272"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1.08</w:t>
            </w:r>
          </w:p>
        </w:tc>
        <w:tc>
          <w:tcPr>
            <w:tcW w:w="1403" w:type="dxa"/>
            <w:tcMar>
              <w:top w:w="0" w:type="dxa"/>
              <w:left w:w="108" w:type="dxa"/>
              <w:bottom w:w="0" w:type="dxa"/>
              <w:right w:w="108" w:type="dxa"/>
            </w:tcMar>
            <w:vAlign w:val="bottom"/>
          </w:tcPr>
          <w:p w14:paraId="0AFB6C94" w14:textId="59F25BEC"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cs/>
              </w:rPr>
              <w:t>4.9816</w:t>
            </w:r>
          </w:p>
        </w:tc>
        <w:tc>
          <w:tcPr>
            <w:tcW w:w="1406" w:type="dxa"/>
            <w:vAlign w:val="bottom"/>
          </w:tcPr>
          <w:p w14:paraId="6A81227C" w14:textId="2D5C5F37"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4.7516</w:t>
            </w:r>
          </w:p>
        </w:tc>
      </w:tr>
      <w:tr w:rsidR="00822186" w:rsidRPr="001D534E" w14:paraId="6EDDF8B1" w14:textId="77777777">
        <w:tc>
          <w:tcPr>
            <w:tcW w:w="1870" w:type="dxa"/>
            <w:tcMar>
              <w:top w:w="0" w:type="dxa"/>
              <w:left w:w="108" w:type="dxa"/>
              <w:bottom w:w="0" w:type="dxa"/>
              <w:right w:w="108" w:type="dxa"/>
            </w:tcMar>
            <w:vAlign w:val="bottom"/>
            <w:hideMark/>
          </w:tcPr>
          <w:p w14:paraId="764E3CE6" w14:textId="77777777" w:rsidR="00822186" w:rsidRPr="001D534E" w:rsidRDefault="00822186" w:rsidP="00822186">
            <w:pPr>
              <w:spacing w:line="380" w:lineRule="exact"/>
              <w:rPr>
                <w:rFonts w:ascii="Arial" w:hAnsi="Arial" w:cs="Arial"/>
                <w:sz w:val="18"/>
                <w:szCs w:val="18"/>
              </w:rPr>
            </w:pPr>
            <w:r w:rsidRPr="001D534E">
              <w:rPr>
                <w:rFonts w:ascii="Arial" w:hAnsi="Arial" w:cs="Arial"/>
                <w:sz w:val="18"/>
                <w:szCs w:val="18"/>
              </w:rPr>
              <w:t>Euro</w:t>
            </w:r>
          </w:p>
        </w:tc>
        <w:tc>
          <w:tcPr>
            <w:tcW w:w="1170" w:type="dxa"/>
            <w:tcMar>
              <w:top w:w="0" w:type="dxa"/>
              <w:left w:w="108" w:type="dxa"/>
              <w:bottom w:w="0" w:type="dxa"/>
              <w:right w:w="108" w:type="dxa"/>
            </w:tcMar>
          </w:tcPr>
          <w:p w14:paraId="32832C15" w14:textId="2B88E798"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cs/>
              </w:rPr>
              <w:t>-</w:t>
            </w:r>
          </w:p>
        </w:tc>
        <w:tc>
          <w:tcPr>
            <w:tcW w:w="1170" w:type="dxa"/>
          </w:tcPr>
          <w:p w14:paraId="6D3EE416" w14:textId="7769DE13"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20C1249E" w14:textId="709DE7E6" w:rsidR="00822186" w:rsidRPr="001D534E" w:rsidRDefault="00822186" w:rsidP="00822186">
            <w:pPr>
              <w:tabs>
                <w:tab w:val="decimal" w:pos="77"/>
                <w:tab w:val="decimal" w:pos="540"/>
              </w:tabs>
              <w:spacing w:line="380" w:lineRule="exact"/>
              <w:ind w:right="45"/>
              <w:jc w:val="center"/>
              <w:rPr>
                <w:rFonts w:ascii="Arial" w:hAnsi="Arial" w:cs="Arial"/>
                <w:sz w:val="18"/>
                <w:szCs w:val="18"/>
              </w:rPr>
            </w:pPr>
            <w:r w:rsidRPr="001D534E">
              <w:rPr>
                <w:rFonts w:ascii="Arial" w:hAnsi="Arial" w:cs="Arial"/>
                <w:sz w:val="18"/>
                <w:szCs w:val="18"/>
                <w:cs/>
              </w:rPr>
              <w:t>1.82</w:t>
            </w:r>
          </w:p>
        </w:tc>
        <w:tc>
          <w:tcPr>
            <w:tcW w:w="1171" w:type="dxa"/>
          </w:tcPr>
          <w:p w14:paraId="2CA6885B" w14:textId="0903F6C4"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0.90</w:t>
            </w:r>
          </w:p>
        </w:tc>
        <w:tc>
          <w:tcPr>
            <w:tcW w:w="1403" w:type="dxa"/>
            <w:tcMar>
              <w:top w:w="0" w:type="dxa"/>
              <w:left w:w="108" w:type="dxa"/>
              <w:bottom w:w="0" w:type="dxa"/>
              <w:right w:w="108" w:type="dxa"/>
            </w:tcMar>
            <w:vAlign w:val="bottom"/>
          </w:tcPr>
          <w:p w14:paraId="0BC9E56D" w14:textId="41BD5722"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cs/>
              </w:rPr>
              <w:t>37.1715</w:t>
            </w:r>
          </w:p>
        </w:tc>
        <w:tc>
          <w:tcPr>
            <w:tcW w:w="1406" w:type="dxa"/>
            <w:vAlign w:val="bottom"/>
          </w:tcPr>
          <w:p w14:paraId="5B733C52" w14:textId="3EDE9607"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35.4284</w:t>
            </w:r>
          </w:p>
        </w:tc>
      </w:tr>
      <w:tr w:rsidR="00822186" w:rsidRPr="001D534E" w14:paraId="1ED9F7A5" w14:textId="77777777">
        <w:tc>
          <w:tcPr>
            <w:tcW w:w="1870" w:type="dxa"/>
            <w:tcMar>
              <w:top w:w="0" w:type="dxa"/>
              <w:left w:w="108" w:type="dxa"/>
              <w:bottom w:w="0" w:type="dxa"/>
              <w:right w:w="108" w:type="dxa"/>
            </w:tcMar>
            <w:vAlign w:val="bottom"/>
            <w:hideMark/>
          </w:tcPr>
          <w:p w14:paraId="549A9583" w14:textId="77777777" w:rsidR="00822186" w:rsidRPr="001D534E" w:rsidRDefault="00822186" w:rsidP="00822186">
            <w:pPr>
              <w:spacing w:line="380" w:lineRule="exact"/>
              <w:rPr>
                <w:rFonts w:ascii="Arial" w:hAnsi="Arial" w:cs="Arial"/>
                <w:sz w:val="18"/>
                <w:szCs w:val="18"/>
              </w:rPr>
            </w:pPr>
            <w:r w:rsidRPr="001D534E">
              <w:rPr>
                <w:rFonts w:ascii="Arial" w:hAnsi="Arial" w:cs="Arial"/>
                <w:sz w:val="18"/>
                <w:szCs w:val="18"/>
              </w:rPr>
              <w:t>Japanese Yen</w:t>
            </w:r>
          </w:p>
        </w:tc>
        <w:tc>
          <w:tcPr>
            <w:tcW w:w="1170" w:type="dxa"/>
            <w:tcMar>
              <w:top w:w="0" w:type="dxa"/>
              <w:left w:w="108" w:type="dxa"/>
              <w:bottom w:w="0" w:type="dxa"/>
              <w:right w:w="108" w:type="dxa"/>
            </w:tcMar>
          </w:tcPr>
          <w:p w14:paraId="49669C21" w14:textId="3E297FFF"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cs/>
              </w:rPr>
              <w:t>-</w:t>
            </w:r>
          </w:p>
        </w:tc>
        <w:tc>
          <w:tcPr>
            <w:tcW w:w="1170" w:type="dxa"/>
          </w:tcPr>
          <w:p w14:paraId="00807A27" w14:textId="53F1C474"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5BDAEDAD" w14:textId="74D66022" w:rsidR="00822186" w:rsidRPr="001D534E" w:rsidRDefault="00822186" w:rsidP="00822186">
            <w:pPr>
              <w:tabs>
                <w:tab w:val="decimal" w:pos="77"/>
                <w:tab w:val="decimal" w:pos="540"/>
              </w:tabs>
              <w:spacing w:line="380" w:lineRule="exact"/>
              <w:ind w:right="45"/>
              <w:jc w:val="center"/>
              <w:rPr>
                <w:rFonts w:ascii="Arial" w:hAnsi="Arial" w:cs="Arial"/>
                <w:sz w:val="18"/>
                <w:szCs w:val="18"/>
              </w:rPr>
            </w:pPr>
            <w:r w:rsidRPr="001D534E">
              <w:rPr>
                <w:rFonts w:ascii="Arial" w:hAnsi="Arial" w:cs="Arial"/>
                <w:sz w:val="18"/>
                <w:szCs w:val="18"/>
                <w:cs/>
              </w:rPr>
              <w:t>3.81</w:t>
            </w:r>
          </w:p>
        </w:tc>
        <w:tc>
          <w:tcPr>
            <w:tcW w:w="1171" w:type="dxa"/>
          </w:tcPr>
          <w:p w14:paraId="78DCF8EF" w14:textId="41B621D1"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5.11</w:t>
            </w:r>
          </w:p>
        </w:tc>
        <w:tc>
          <w:tcPr>
            <w:tcW w:w="1403" w:type="dxa"/>
            <w:tcMar>
              <w:top w:w="0" w:type="dxa"/>
              <w:left w:w="108" w:type="dxa"/>
              <w:bottom w:w="0" w:type="dxa"/>
              <w:right w:w="108" w:type="dxa"/>
            </w:tcMar>
            <w:vAlign w:val="bottom"/>
          </w:tcPr>
          <w:p w14:paraId="5046F47D" w14:textId="17C48A7F"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cs/>
              </w:rPr>
              <w:t>0.2021</w:t>
            </w:r>
          </w:p>
        </w:tc>
        <w:tc>
          <w:tcPr>
            <w:tcW w:w="1406" w:type="dxa"/>
            <w:vAlign w:val="bottom"/>
          </w:tcPr>
          <w:p w14:paraId="4D1E4F6D" w14:textId="1C12A6A9"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0.2155</w:t>
            </w:r>
          </w:p>
        </w:tc>
      </w:tr>
      <w:tr w:rsidR="00822186" w:rsidRPr="001D534E" w14:paraId="6A638D04" w14:textId="77777777">
        <w:tc>
          <w:tcPr>
            <w:tcW w:w="1870" w:type="dxa"/>
            <w:tcMar>
              <w:top w:w="0" w:type="dxa"/>
              <w:left w:w="108" w:type="dxa"/>
              <w:bottom w:w="0" w:type="dxa"/>
              <w:right w:w="108" w:type="dxa"/>
            </w:tcMar>
            <w:vAlign w:val="bottom"/>
            <w:hideMark/>
          </w:tcPr>
          <w:p w14:paraId="2AFE2FC3" w14:textId="77777777" w:rsidR="00822186" w:rsidRPr="001D534E" w:rsidRDefault="00822186" w:rsidP="00822186">
            <w:pPr>
              <w:spacing w:line="380" w:lineRule="exact"/>
              <w:rPr>
                <w:rFonts w:ascii="Arial" w:hAnsi="Arial" w:cs="Arial"/>
                <w:sz w:val="18"/>
                <w:szCs w:val="18"/>
              </w:rPr>
            </w:pPr>
            <w:r w:rsidRPr="001D534E">
              <w:rPr>
                <w:rFonts w:ascii="Arial" w:hAnsi="Arial" w:cs="Arial"/>
                <w:sz w:val="18"/>
                <w:szCs w:val="18"/>
              </w:rPr>
              <w:t>US Dollar</w:t>
            </w:r>
          </w:p>
        </w:tc>
        <w:tc>
          <w:tcPr>
            <w:tcW w:w="1170" w:type="dxa"/>
            <w:tcMar>
              <w:top w:w="0" w:type="dxa"/>
              <w:left w:w="108" w:type="dxa"/>
              <w:bottom w:w="0" w:type="dxa"/>
              <w:right w:w="108" w:type="dxa"/>
            </w:tcMar>
          </w:tcPr>
          <w:p w14:paraId="747B15DE" w14:textId="592021F1"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cs/>
              </w:rPr>
              <w:t>1.57</w:t>
            </w:r>
          </w:p>
        </w:tc>
        <w:tc>
          <w:tcPr>
            <w:tcW w:w="1170" w:type="dxa"/>
          </w:tcPr>
          <w:p w14:paraId="3102D12C" w14:textId="1514DABF" w:rsidR="00822186" w:rsidRPr="001D534E" w:rsidRDefault="00822186" w:rsidP="00822186">
            <w:pPr>
              <w:spacing w:line="380" w:lineRule="exact"/>
              <w:jc w:val="center"/>
              <w:rPr>
                <w:rFonts w:ascii="Arial" w:hAnsi="Arial" w:cs="Arial"/>
                <w:sz w:val="18"/>
                <w:szCs w:val="18"/>
              </w:rPr>
            </w:pPr>
            <w:r w:rsidRPr="001D534E">
              <w:rPr>
                <w:rFonts w:ascii="Arial" w:hAnsi="Arial" w:cs="Arial"/>
                <w:sz w:val="18"/>
                <w:szCs w:val="18"/>
              </w:rPr>
              <w:t>1.68</w:t>
            </w:r>
          </w:p>
        </w:tc>
        <w:tc>
          <w:tcPr>
            <w:tcW w:w="1170" w:type="dxa"/>
            <w:tcMar>
              <w:top w:w="0" w:type="dxa"/>
              <w:left w:w="108" w:type="dxa"/>
              <w:bottom w:w="0" w:type="dxa"/>
              <w:right w:w="108" w:type="dxa"/>
            </w:tcMar>
          </w:tcPr>
          <w:p w14:paraId="541F51A3" w14:textId="5F32E2AC" w:rsidR="00822186" w:rsidRPr="001D534E" w:rsidRDefault="00822186" w:rsidP="00822186">
            <w:pPr>
              <w:tabs>
                <w:tab w:val="decimal" w:pos="77"/>
                <w:tab w:val="decimal" w:pos="540"/>
              </w:tabs>
              <w:spacing w:line="380" w:lineRule="exact"/>
              <w:ind w:right="45"/>
              <w:jc w:val="center"/>
              <w:rPr>
                <w:rFonts w:ascii="Arial" w:hAnsi="Arial" w:cs="Arial"/>
                <w:sz w:val="18"/>
                <w:szCs w:val="18"/>
              </w:rPr>
            </w:pPr>
            <w:r w:rsidRPr="001D534E">
              <w:rPr>
                <w:rFonts w:ascii="Arial" w:hAnsi="Arial" w:cs="Arial"/>
                <w:sz w:val="18"/>
                <w:szCs w:val="18"/>
                <w:cs/>
              </w:rPr>
              <w:t>8.44</w:t>
            </w:r>
          </w:p>
        </w:tc>
        <w:tc>
          <w:tcPr>
            <w:tcW w:w="1171" w:type="dxa"/>
          </w:tcPr>
          <w:p w14:paraId="508BAD16" w14:textId="346DCA77"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3.97</w:t>
            </w:r>
          </w:p>
        </w:tc>
        <w:tc>
          <w:tcPr>
            <w:tcW w:w="1403" w:type="dxa"/>
            <w:tcMar>
              <w:top w:w="0" w:type="dxa"/>
              <w:left w:w="108" w:type="dxa"/>
              <w:bottom w:w="0" w:type="dxa"/>
              <w:right w:w="108" w:type="dxa"/>
            </w:tcMar>
            <w:vAlign w:val="bottom"/>
          </w:tcPr>
          <w:p w14:paraId="197BFACA" w14:textId="6A01E720"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cs/>
              </w:rPr>
              <w:t>31.5826</w:t>
            </w:r>
          </w:p>
        </w:tc>
        <w:tc>
          <w:tcPr>
            <w:tcW w:w="1406" w:type="dxa"/>
            <w:vAlign w:val="bottom"/>
          </w:tcPr>
          <w:p w14:paraId="4450CA09" w14:textId="4AFA084C" w:rsidR="00822186" w:rsidRPr="001D534E" w:rsidRDefault="00822186" w:rsidP="00822186">
            <w:pPr>
              <w:tabs>
                <w:tab w:val="decimal" w:pos="264"/>
              </w:tabs>
              <w:spacing w:line="380" w:lineRule="exact"/>
              <w:jc w:val="center"/>
              <w:rPr>
                <w:rFonts w:ascii="Arial" w:hAnsi="Arial" w:cs="Arial"/>
                <w:sz w:val="18"/>
                <w:szCs w:val="18"/>
              </w:rPr>
            </w:pPr>
            <w:r w:rsidRPr="001D534E">
              <w:rPr>
                <w:rFonts w:ascii="Arial" w:hAnsi="Arial" w:cs="Arial"/>
                <w:sz w:val="18"/>
                <w:szCs w:val="18"/>
              </w:rPr>
              <w:t>33.9879</w:t>
            </w:r>
          </w:p>
        </w:tc>
      </w:tr>
    </w:tbl>
    <w:p w14:paraId="2A65A443" w14:textId="19D6319A" w:rsidR="009D1841" w:rsidRPr="001D534E" w:rsidRDefault="009D1841"/>
    <w:tbl>
      <w:tblPr>
        <w:tblW w:w="9360" w:type="dxa"/>
        <w:tblInd w:w="450" w:type="dxa"/>
        <w:tblCellMar>
          <w:left w:w="0" w:type="dxa"/>
          <w:right w:w="0" w:type="dxa"/>
        </w:tblCellMar>
        <w:tblLook w:val="04A0" w:firstRow="1" w:lastRow="0" w:firstColumn="1" w:lastColumn="0" w:noHBand="0" w:noVBand="1"/>
      </w:tblPr>
      <w:tblGrid>
        <w:gridCol w:w="1890"/>
        <w:gridCol w:w="1170"/>
        <w:gridCol w:w="1170"/>
        <w:gridCol w:w="1170"/>
        <w:gridCol w:w="1080"/>
        <w:gridCol w:w="1440"/>
        <w:gridCol w:w="1440"/>
      </w:tblGrid>
      <w:tr w:rsidR="00FC2D7B" w:rsidRPr="001D534E" w14:paraId="67A39714" w14:textId="77777777">
        <w:trPr>
          <w:trHeight w:val="274"/>
        </w:trPr>
        <w:tc>
          <w:tcPr>
            <w:tcW w:w="9360" w:type="dxa"/>
            <w:gridSpan w:val="7"/>
            <w:tcMar>
              <w:top w:w="0" w:type="dxa"/>
              <w:left w:w="108" w:type="dxa"/>
              <w:bottom w:w="0" w:type="dxa"/>
              <w:right w:w="108" w:type="dxa"/>
            </w:tcMar>
            <w:vAlign w:val="bottom"/>
          </w:tcPr>
          <w:p w14:paraId="3996C22A" w14:textId="0A278D55" w:rsidR="00FC2D7B" w:rsidRPr="001D534E" w:rsidRDefault="00FC2D7B" w:rsidP="00694387">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ab/>
              <w:t>Separate financial statements</w:t>
            </w:r>
          </w:p>
        </w:tc>
      </w:tr>
      <w:tr w:rsidR="00FC2D7B" w:rsidRPr="001D534E" w14:paraId="31ECA429" w14:textId="77777777">
        <w:trPr>
          <w:trHeight w:val="274"/>
        </w:trPr>
        <w:tc>
          <w:tcPr>
            <w:tcW w:w="1890" w:type="dxa"/>
            <w:tcMar>
              <w:top w:w="0" w:type="dxa"/>
              <w:left w:w="108" w:type="dxa"/>
              <w:bottom w:w="0" w:type="dxa"/>
              <w:right w:w="108" w:type="dxa"/>
            </w:tcMar>
            <w:vAlign w:val="bottom"/>
          </w:tcPr>
          <w:p w14:paraId="09E7C198" w14:textId="77777777" w:rsidR="00FC2D7B" w:rsidRPr="001D534E" w:rsidRDefault="00FC2D7B" w:rsidP="00C7502C">
            <w:pPr>
              <w:pStyle w:val="Heading2"/>
              <w:keepNext w:val="0"/>
              <w:pBdr>
                <w:bottom w:val="single" w:sz="4" w:space="1" w:color="auto"/>
              </w:pBdr>
              <w:spacing w:line="380" w:lineRule="exact"/>
              <w:jc w:val="center"/>
              <w:rPr>
                <w:rFonts w:ascii="Arial" w:hAnsi="Arial" w:cs="Arial"/>
                <w:b w:val="0"/>
                <w:bCs w:val="0"/>
                <w:sz w:val="18"/>
                <w:szCs w:val="18"/>
              </w:rPr>
            </w:pPr>
            <w:r w:rsidRPr="001D534E">
              <w:rPr>
                <w:rFonts w:ascii="Arial" w:hAnsi="Arial" w:cs="Arial"/>
                <w:b w:val="0"/>
                <w:bCs w:val="0"/>
                <w:sz w:val="18"/>
                <w:szCs w:val="18"/>
              </w:rPr>
              <w:t>Foreign currency</w:t>
            </w:r>
          </w:p>
        </w:tc>
        <w:tc>
          <w:tcPr>
            <w:tcW w:w="2340" w:type="dxa"/>
            <w:gridSpan w:val="2"/>
            <w:tcMar>
              <w:top w:w="0" w:type="dxa"/>
              <w:left w:w="108" w:type="dxa"/>
              <w:bottom w:w="0" w:type="dxa"/>
              <w:right w:w="108" w:type="dxa"/>
            </w:tcMar>
            <w:vAlign w:val="bottom"/>
          </w:tcPr>
          <w:p w14:paraId="1AFAAA34" w14:textId="77777777" w:rsidR="00FC2D7B" w:rsidRPr="001D534E" w:rsidRDefault="00FC2D7B" w:rsidP="00C7502C">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Financial assets</w:t>
            </w:r>
          </w:p>
        </w:tc>
        <w:tc>
          <w:tcPr>
            <w:tcW w:w="2250" w:type="dxa"/>
            <w:gridSpan w:val="2"/>
            <w:tcMar>
              <w:top w:w="0" w:type="dxa"/>
              <w:left w:w="108" w:type="dxa"/>
              <w:bottom w:w="0" w:type="dxa"/>
              <w:right w:w="108" w:type="dxa"/>
            </w:tcMar>
            <w:vAlign w:val="bottom"/>
          </w:tcPr>
          <w:p w14:paraId="1D605965" w14:textId="77777777" w:rsidR="00FC2D7B" w:rsidRPr="001D534E" w:rsidRDefault="00FC2D7B" w:rsidP="00C7502C">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Financial liabilities</w:t>
            </w:r>
          </w:p>
        </w:tc>
        <w:tc>
          <w:tcPr>
            <w:tcW w:w="2880" w:type="dxa"/>
            <w:gridSpan w:val="2"/>
            <w:tcMar>
              <w:top w:w="0" w:type="dxa"/>
              <w:left w:w="108" w:type="dxa"/>
              <w:bottom w:w="0" w:type="dxa"/>
              <w:right w:w="108" w:type="dxa"/>
            </w:tcMar>
            <w:vAlign w:val="bottom"/>
          </w:tcPr>
          <w:p w14:paraId="14523CA1" w14:textId="77777777" w:rsidR="00FC2D7B" w:rsidRPr="001D534E" w:rsidRDefault="00FC2D7B" w:rsidP="00C7502C">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Average exchange rate</w:t>
            </w:r>
          </w:p>
        </w:tc>
      </w:tr>
      <w:tr w:rsidR="006D7BB2" w:rsidRPr="001D534E" w14:paraId="55050B71" w14:textId="77777777">
        <w:trPr>
          <w:trHeight w:val="274"/>
        </w:trPr>
        <w:tc>
          <w:tcPr>
            <w:tcW w:w="1890" w:type="dxa"/>
            <w:tcMar>
              <w:top w:w="0" w:type="dxa"/>
              <w:left w:w="108" w:type="dxa"/>
              <w:bottom w:w="0" w:type="dxa"/>
              <w:right w:w="108" w:type="dxa"/>
            </w:tcMar>
            <w:vAlign w:val="bottom"/>
          </w:tcPr>
          <w:p w14:paraId="5E629129" w14:textId="77777777" w:rsidR="006D7BB2" w:rsidRPr="001D534E" w:rsidRDefault="006D7BB2" w:rsidP="006D7BB2">
            <w:pPr>
              <w:pStyle w:val="Heading2"/>
              <w:keepNext w:val="0"/>
              <w:spacing w:line="380" w:lineRule="exact"/>
              <w:jc w:val="center"/>
              <w:rPr>
                <w:rFonts w:ascii="Arial" w:hAnsi="Arial" w:cs="Arial"/>
                <w:b w:val="0"/>
                <w:bCs w:val="0"/>
                <w:sz w:val="18"/>
                <w:szCs w:val="18"/>
              </w:rPr>
            </w:pPr>
          </w:p>
        </w:tc>
        <w:tc>
          <w:tcPr>
            <w:tcW w:w="1170" w:type="dxa"/>
            <w:tcMar>
              <w:top w:w="0" w:type="dxa"/>
              <w:left w:w="108" w:type="dxa"/>
              <w:bottom w:w="0" w:type="dxa"/>
              <w:right w:w="108" w:type="dxa"/>
            </w:tcMar>
            <w:vAlign w:val="bottom"/>
          </w:tcPr>
          <w:p w14:paraId="0667AAB0" w14:textId="1965F82D" w:rsidR="006D7BB2" w:rsidRPr="001D534E" w:rsidRDefault="00265222" w:rsidP="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2025</w:t>
            </w:r>
          </w:p>
        </w:tc>
        <w:tc>
          <w:tcPr>
            <w:tcW w:w="1170" w:type="dxa"/>
            <w:tcMar>
              <w:top w:w="0" w:type="dxa"/>
              <w:left w:w="108" w:type="dxa"/>
              <w:bottom w:w="0" w:type="dxa"/>
              <w:right w:w="108" w:type="dxa"/>
            </w:tcMar>
            <w:vAlign w:val="bottom"/>
          </w:tcPr>
          <w:p w14:paraId="520BDEC7" w14:textId="617578C4" w:rsidR="006D7BB2" w:rsidRPr="001D534E" w:rsidRDefault="00265222" w:rsidP="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2024</w:t>
            </w:r>
          </w:p>
        </w:tc>
        <w:tc>
          <w:tcPr>
            <w:tcW w:w="1170" w:type="dxa"/>
            <w:tcMar>
              <w:top w:w="0" w:type="dxa"/>
              <w:left w:w="108" w:type="dxa"/>
              <w:bottom w:w="0" w:type="dxa"/>
              <w:right w:w="108" w:type="dxa"/>
            </w:tcMar>
            <w:vAlign w:val="bottom"/>
          </w:tcPr>
          <w:p w14:paraId="2C6E6504" w14:textId="16FBE060" w:rsidR="006D7BB2" w:rsidRPr="001D534E" w:rsidRDefault="00265222" w:rsidP="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2025</w:t>
            </w:r>
          </w:p>
        </w:tc>
        <w:tc>
          <w:tcPr>
            <w:tcW w:w="1080" w:type="dxa"/>
            <w:tcMar>
              <w:top w:w="0" w:type="dxa"/>
              <w:left w:w="108" w:type="dxa"/>
              <w:bottom w:w="0" w:type="dxa"/>
              <w:right w:w="108" w:type="dxa"/>
            </w:tcMar>
            <w:vAlign w:val="bottom"/>
          </w:tcPr>
          <w:p w14:paraId="2226136F" w14:textId="075D65C3" w:rsidR="006D7BB2" w:rsidRPr="001D534E" w:rsidRDefault="00265222" w:rsidP="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2024</w:t>
            </w:r>
          </w:p>
        </w:tc>
        <w:tc>
          <w:tcPr>
            <w:tcW w:w="1440" w:type="dxa"/>
            <w:tcMar>
              <w:top w:w="0" w:type="dxa"/>
              <w:left w:w="108" w:type="dxa"/>
              <w:bottom w:w="0" w:type="dxa"/>
              <w:right w:w="108" w:type="dxa"/>
            </w:tcMar>
            <w:vAlign w:val="bottom"/>
          </w:tcPr>
          <w:p w14:paraId="29C46005" w14:textId="1CB68592" w:rsidR="006D7BB2" w:rsidRPr="001D534E" w:rsidRDefault="00265222" w:rsidP="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2025</w:t>
            </w:r>
          </w:p>
        </w:tc>
        <w:tc>
          <w:tcPr>
            <w:tcW w:w="1440" w:type="dxa"/>
            <w:tcMar>
              <w:top w:w="0" w:type="dxa"/>
              <w:left w:w="108" w:type="dxa"/>
              <w:bottom w:w="0" w:type="dxa"/>
              <w:right w:w="108" w:type="dxa"/>
            </w:tcMar>
            <w:vAlign w:val="bottom"/>
          </w:tcPr>
          <w:p w14:paraId="6DA4595C" w14:textId="4B12A925" w:rsidR="006D7BB2" w:rsidRPr="001D534E" w:rsidRDefault="00265222" w:rsidP="006D7BB2">
            <w:pPr>
              <w:pBdr>
                <w:bottom w:val="single" w:sz="4" w:space="1" w:color="auto"/>
              </w:pBdr>
              <w:spacing w:line="380" w:lineRule="exact"/>
              <w:jc w:val="center"/>
              <w:rPr>
                <w:rFonts w:ascii="Arial" w:hAnsi="Arial" w:cs="Arial"/>
                <w:sz w:val="18"/>
                <w:szCs w:val="18"/>
              </w:rPr>
            </w:pPr>
            <w:r w:rsidRPr="001D534E">
              <w:rPr>
                <w:rFonts w:ascii="Arial" w:hAnsi="Arial" w:cs="Arial"/>
                <w:sz w:val="18"/>
                <w:szCs w:val="18"/>
              </w:rPr>
              <w:t>2024</w:t>
            </w:r>
          </w:p>
        </w:tc>
      </w:tr>
      <w:tr w:rsidR="00FC2D7B" w:rsidRPr="001D534E" w14:paraId="4336E45F" w14:textId="77777777">
        <w:tc>
          <w:tcPr>
            <w:tcW w:w="1890" w:type="dxa"/>
            <w:tcMar>
              <w:top w:w="0" w:type="dxa"/>
              <w:left w:w="108" w:type="dxa"/>
              <w:bottom w:w="0" w:type="dxa"/>
              <w:right w:w="108" w:type="dxa"/>
            </w:tcMar>
            <w:vAlign w:val="bottom"/>
          </w:tcPr>
          <w:p w14:paraId="3D94D2FB" w14:textId="77777777" w:rsidR="00FC2D7B" w:rsidRPr="001D534E" w:rsidRDefault="00FC2D7B" w:rsidP="00C7502C">
            <w:pPr>
              <w:spacing w:line="380" w:lineRule="exact"/>
              <w:jc w:val="center"/>
              <w:rPr>
                <w:rFonts w:ascii="Arial" w:hAnsi="Arial" w:cs="Arial"/>
                <w:sz w:val="18"/>
                <w:szCs w:val="18"/>
              </w:rPr>
            </w:pPr>
          </w:p>
        </w:tc>
        <w:tc>
          <w:tcPr>
            <w:tcW w:w="1170" w:type="dxa"/>
            <w:tcMar>
              <w:top w:w="0" w:type="dxa"/>
              <w:left w:w="108" w:type="dxa"/>
              <w:bottom w:w="0" w:type="dxa"/>
              <w:right w:w="108" w:type="dxa"/>
            </w:tcMar>
            <w:vAlign w:val="bottom"/>
            <w:hideMark/>
          </w:tcPr>
          <w:p w14:paraId="116EB45D" w14:textId="77777777" w:rsidR="00FC2D7B" w:rsidRPr="001D534E" w:rsidRDefault="00FC2D7B" w:rsidP="00C7502C">
            <w:pPr>
              <w:spacing w:line="380" w:lineRule="exact"/>
              <w:jc w:val="center"/>
              <w:rPr>
                <w:rFonts w:ascii="Arial" w:hAnsi="Arial" w:cs="Arial"/>
                <w:sz w:val="18"/>
                <w:szCs w:val="18"/>
              </w:rPr>
            </w:pPr>
            <w:r w:rsidRPr="001D534E">
              <w:rPr>
                <w:rFonts w:ascii="Arial" w:hAnsi="Arial" w:cs="Arial"/>
                <w:sz w:val="18"/>
                <w:szCs w:val="18"/>
              </w:rPr>
              <w:t>(Million)</w:t>
            </w:r>
          </w:p>
        </w:tc>
        <w:tc>
          <w:tcPr>
            <w:tcW w:w="1170" w:type="dxa"/>
            <w:tcMar>
              <w:top w:w="0" w:type="dxa"/>
              <w:left w:w="108" w:type="dxa"/>
              <w:bottom w:w="0" w:type="dxa"/>
              <w:right w:w="108" w:type="dxa"/>
            </w:tcMar>
            <w:vAlign w:val="bottom"/>
            <w:hideMark/>
          </w:tcPr>
          <w:p w14:paraId="5F0A0AB5" w14:textId="77777777" w:rsidR="00FC2D7B" w:rsidRPr="001D534E" w:rsidRDefault="00FC2D7B" w:rsidP="00C7502C">
            <w:pPr>
              <w:spacing w:line="380" w:lineRule="exact"/>
              <w:jc w:val="center"/>
              <w:rPr>
                <w:rFonts w:ascii="Arial" w:hAnsi="Arial" w:cs="Arial"/>
                <w:sz w:val="18"/>
                <w:szCs w:val="18"/>
              </w:rPr>
            </w:pPr>
            <w:r w:rsidRPr="001D534E">
              <w:rPr>
                <w:rFonts w:ascii="Arial" w:hAnsi="Arial" w:cs="Arial"/>
                <w:sz w:val="18"/>
                <w:szCs w:val="18"/>
              </w:rPr>
              <w:t>(Million)</w:t>
            </w:r>
          </w:p>
        </w:tc>
        <w:tc>
          <w:tcPr>
            <w:tcW w:w="1170" w:type="dxa"/>
            <w:tcMar>
              <w:top w:w="0" w:type="dxa"/>
              <w:left w:w="108" w:type="dxa"/>
              <w:bottom w:w="0" w:type="dxa"/>
              <w:right w:w="108" w:type="dxa"/>
            </w:tcMar>
            <w:vAlign w:val="bottom"/>
            <w:hideMark/>
          </w:tcPr>
          <w:p w14:paraId="1F49A111" w14:textId="77777777" w:rsidR="00FC2D7B" w:rsidRPr="001D534E" w:rsidRDefault="00FC2D7B" w:rsidP="00C7502C">
            <w:pPr>
              <w:spacing w:line="380" w:lineRule="exact"/>
              <w:jc w:val="center"/>
              <w:rPr>
                <w:rFonts w:ascii="Arial" w:hAnsi="Arial" w:cs="Arial"/>
                <w:sz w:val="18"/>
                <w:szCs w:val="18"/>
              </w:rPr>
            </w:pPr>
            <w:r w:rsidRPr="001D534E">
              <w:rPr>
                <w:rFonts w:ascii="Arial" w:hAnsi="Arial" w:cs="Arial"/>
                <w:sz w:val="18"/>
                <w:szCs w:val="18"/>
              </w:rPr>
              <w:t>(Million)</w:t>
            </w:r>
          </w:p>
        </w:tc>
        <w:tc>
          <w:tcPr>
            <w:tcW w:w="1080" w:type="dxa"/>
            <w:tcMar>
              <w:top w:w="0" w:type="dxa"/>
              <w:left w:w="108" w:type="dxa"/>
              <w:bottom w:w="0" w:type="dxa"/>
              <w:right w:w="108" w:type="dxa"/>
            </w:tcMar>
            <w:vAlign w:val="bottom"/>
            <w:hideMark/>
          </w:tcPr>
          <w:p w14:paraId="66B4BE73" w14:textId="77777777" w:rsidR="00FC2D7B" w:rsidRPr="001D534E" w:rsidRDefault="00FC2D7B" w:rsidP="00C7502C">
            <w:pPr>
              <w:spacing w:line="380" w:lineRule="exact"/>
              <w:jc w:val="center"/>
              <w:rPr>
                <w:rFonts w:ascii="Arial" w:hAnsi="Arial" w:cs="Arial"/>
                <w:sz w:val="18"/>
                <w:szCs w:val="18"/>
              </w:rPr>
            </w:pPr>
            <w:r w:rsidRPr="001D534E">
              <w:rPr>
                <w:rFonts w:ascii="Arial" w:hAnsi="Arial" w:cs="Arial"/>
                <w:sz w:val="18"/>
                <w:szCs w:val="18"/>
              </w:rPr>
              <w:t>(Million)</w:t>
            </w:r>
          </w:p>
        </w:tc>
        <w:tc>
          <w:tcPr>
            <w:tcW w:w="2880" w:type="dxa"/>
            <w:gridSpan w:val="2"/>
            <w:tcMar>
              <w:top w:w="0" w:type="dxa"/>
              <w:left w:w="108" w:type="dxa"/>
              <w:bottom w:w="0" w:type="dxa"/>
              <w:right w:w="108" w:type="dxa"/>
            </w:tcMar>
            <w:vAlign w:val="bottom"/>
            <w:hideMark/>
          </w:tcPr>
          <w:p w14:paraId="3EFB213D" w14:textId="77777777" w:rsidR="00FC2D7B" w:rsidRPr="001D534E" w:rsidRDefault="00FC2D7B" w:rsidP="00C7502C">
            <w:pPr>
              <w:spacing w:line="380" w:lineRule="exact"/>
              <w:ind w:left="-18"/>
              <w:rPr>
                <w:rFonts w:ascii="Arial" w:hAnsi="Arial" w:cs="Arial"/>
                <w:sz w:val="18"/>
                <w:szCs w:val="18"/>
              </w:rPr>
            </w:pPr>
            <w:r w:rsidRPr="001D534E">
              <w:rPr>
                <w:rFonts w:ascii="Arial" w:hAnsi="Arial" w:cs="Arial"/>
                <w:sz w:val="18"/>
                <w:szCs w:val="18"/>
              </w:rPr>
              <w:t>(Baht per 1 foreign currency unit)</w:t>
            </w:r>
          </w:p>
        </w:tc>
      </w:tr>
      <w:tr w:rsidR="00DE0AA9" w:rsidRPr="001D534E" w14:paraId="1CCF887C" w14:textId="77777777">
        <w:trPr>
          <w:trHeight w:val="80"/>
        </w:trPr>
        <w:tc>
          <w:tcPr>
            <w:tcW w:w="1890" w:type="dxa"/>
            <w:tcMar>
              <w:top w:w="0" w:type="dxa"/>
              <w:left w:w="108" w:type="dxa"/>
              <w:bottom w:w="0" w:type="dxa"/>
              <w:right w:w="108" w:type="dxa"/>
            </w:tcMar>
            <w:vAlign w:val="bottom"/>
            <w:hideMark/>
          </w:tcPr>
          <w:p w14:paraId="2BE3E7BB" w14:textId="77777777" w:rsidR="00DE0AA9" w:rsidRPr="001D534E" w:rsidRDefault="00DE0AA9" w:rsidP="00DE0AA9">
            <w:pPr>
              <w:spacing w:line="380" w:lineRule="exact"/>
              <w:rPr>
                <w:rFonts w:ascii="Arial" w:hAnsi="Arial" w:cs="Arial"/>
                <w:sz w:val="18"/>
                <w:szCs w:val="18"/>
              </w:rPr>
            </w:pPr>
            <w:r w:rsidRPr="001D534E">
              <w:rPr>
                <w:rFonts w:ascii="Arial" w:hAnsi="Arial" w:cs="Arial"/>
                <w:sz w:val="18"/>
                <w:szCs w:val="18"/>
              </w:rPr>
              <w:t>Australian Dollar</w:t>
            </w:r>
          </w:p>
        </w:tc>
        <w:tc>
          <w:tcPr>
            <w:tcW w:w="1170" w:type="dxa"/>
            <w:tcMar>
              <w:top w:w="0" w:type="dxa"/>
              <w:left w:w="108" w:type="dxa"/>
              <w:bottom w:w="0" w:type="dxa"/>
              <w:right w:w="108" w:type="dxa"/>
            </w:tcMar>
          </w:tcPr>
          <w:p w14:paraId="613DB4E4" w14:textId="225CAE60"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170" w:type="dxa"/>
            <w:tcMar>
              <w:top w:w="0" w:type="dxa"/>
              <w:left w:w="108" w:type="dxa"/>
              <w:bottom w:w="0" w:type="dxa"/>
              <w:right w:w="108" w:type="dxa"/>
            </w:tcMar>
          </w:tcPr>
          <w:p w14:paraId="1751855E" w14:textId="1D2A0E50"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2D762843" w14:textId="3CED3FFD" w:rsidR="00DE0AA9" w:rsidRPr="001D534E" w:rsidRDefault="00DE0AA9" w:rsidP="00DE0AA9">
            <w:pPr>
              <w:tabs>
                <w:tab w:val="decimal" w:pos="77"/>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080" w:type="dxa"/>
            <w:tcMar>
              <w:top w:w="0" w:type="dxa"/>
              <w:left w:w="108" w:type="dxa"/>
              <w:bottom w:w="0" w:type="dxa"/>
              <w:right w:w="108" w:type="dxa"/>
            </w:tcMar>
          </w:tcPr>
          <w:p w14:paraId="28F36643" w14:textId="638C7496"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0.39</w:t>
            </w:r>
          </w:p>
        </w:tc>
        <w:tc>
          <w:tcPr>
            <w:tcW w:w="1440" w:type="dxa"/>
            <w:tcMar>
              <w:top w:w="0" w:type="dxa"/>
              <w:left w:w="108" w:type="dxa"/>
              <w:bottom w:w="0" w:type="dxa"/>
              <w:right w:w="108" w:type="dxa"/>
            </w:tcMar>
            <w:vAlign w:val="bottom"/>
          </w:tcPr>
          <w:p w14:paraId="1CA6DC9A" w14:textId="47B3C233"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cs/>
              </w:rPr>
              <w:t>21.1525</w:t>
            </w:r>
          </w:p>
        </w:tc>
        <w:tc>
          <w:tcPr>
            <w:tcW w:w="1440" w:type="dxa"/>
            <w:tcMar>
              <w:top w:w="0" w:type="dxa"/>
              <w:left w:w="108" w:type="dxa"/>
              <w:bottom w:w="0" w:type="dxa"/>
              <w:right w:w="108" w:type="dxa"/>
            </w:tcMar>
            <w:vAlign w:val="bottom"/>
          </w:tcPr>
          <w:p w14:paraId="4869C5A1" w14:textId="6C8800BC"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rPr>
              <w:t>21.1800</w:t>
            </w:r>
          </w:p>
        </w:tc>
      </w:tr>
      <w:tr w:rsidR="00DE0AA9" w:rsidRPr="001D534E" w14:paraId="288A27F0" w14:textId="77777777">
        <w:tc>
          <w:tcPr>
            <w:tcW w:w="1890" w:type="dxa"/>
            <w:tcMar>
              <w:top w:w="0" w:type="dxa"/>
              <w:left w:w="108" w:type="dxa"/>
              <w:bottom w:w="0" w:type="dxa"/>
              <w:right w:w="108" w:type="dxa"/>
            </w:tcMar>
            <w:vAlign w:val="bottom"/>
            <w:hideMark/>
          </w:tcPr>
          <w:p w14:paraId="60B3AC1A" w14:textId="77777777" w:rsidR="00DE0AA9" w:rsidRPr="001D534E" w:rsidRDefault="00DE0AA9" w:rsidP="00DE0AA9">
            <w:pPr>
              <w:spacing w:line="380" w:lineRule="exact"/>
              <w:rPr>
                <w:rFonts w:ascii="Arial" w:hAnsi="Arial" w:cs="Arial"/>
                <w:sz w:val="18"/>
                <w:szCs w:val="18"/>
              </w:rPr>
            </w:pPr>
            <w:r w:rsidRPr="001D534E">
              <w:rPr>
                <w:rFonts w:ascii="Arial" w:hAnsi="Arial" w:cs="Arial"/>
                <w:sz w:val="18"/>
                <w:szCs w:val="18"/>
              </w:rPr>
              <w:t>Swiss Franc</w:t>
            </w:r>
          </w:p>
        </w:tc>
        <w:tc>
          <w:tcPr>
            <w:tcW w:w="1170" w:type="dxa"/>
            <w:tcMar>
              <w:top w:w="0" w:type="dxa"/>
              <w:left w:w="108" w:type="dxa"/>
              <w:bottom w:w="0" w:type="dxa"/>
              <w:right w:w="108" w:type="dxa"/>
            </w:tcMar>
          </w:tcPr>
          <w:p w14:paraId="67DE3DFB" w14:textId="589A703D"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170" w:type="dxa"/>
            <w:tcMar>
              <w:top w:w="0" w:type="dxa"/>
              <w:left w:w="108" w:type="dxa"/>
              <w:bottom w:w="0" w:type="dxa"/>
              <w:right w:w="108" w:type="dxa"/>
            </w:tcMar>
          </w:tcPr>
          <w:p w14:paraId="53FCAC89" w14:textId="01F90948"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1F73E242" w14:textId="74BC9C08" w:rsidR="00DE0AA9" w:rsidRPr="001D534E" w:rsidRDefault="00DE0AA9" w:rsidP="00DE0AA9">
            <w:pPr>
              <w:tabs>
                <w:tab w:val="decimal" w:pos="77"/>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080" w:type="dxa"/>
            <w:tcMar>
              <w:top w:w="0" w:type="dxa"/>
              <w:left w:w="108" w:type="dxa"/>
              <w:bottom w:w="0" w:type="dxa"/>
              <w:right w:w="108" w:type="dxa"/>
            </w:tcMar>
          </w:tcPr>
          <w:p w14:paraId="3BBBB353" w14:textId="1EEA28AE"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0.05</w:t>
            </w:r>
          </w:p>
        </w:tc>
        <w:tc>
          <w:tcPr>
            <w:tcW w:w="1440" w:type="dxa"/>
            <w:tcMar>
              <w:top w:w="0" w:type="dxa"/>
              <w:left w:w="108" w:type="dxa"/>
              <w:bottom w:w="0" w:type="dxa"/>
              <w:right w:w="108" w:type="dxa"/>
            </w:tcMar>
            <w:vAlign w:val="bottom"/>
          </w:tcPr>
          <w:p w14:paraId="2ADB5D95" w14:textId="562DF718"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cs/>
              </w:rPr>
              <w:t>40.0348</w:t>
            </w:r>
          </w:p>
        </w:tc>
        <w:tc>
          <w:tcPr>
            <w:tcW w:w="1440" w:type="dxa"/>
            <w:tcMar>
              <w:top w:w="0" w:type="dxa"/>
              <w:left w:w="108" w:type="dxa"/>
              <w:bottom w:w="0" w:type="dxa"/>
              <w:right w:w="108" w:type="dxa"/>
            </w:tcMar>
            <w:vAlign w:val="bottom"/>
          </w:tcPr>
          <w:p w14:paraId="3CA1DC38" w14:textId="34597CC4"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rPr>
              <w:t>37.7009</w:t>
            </w:r>
          </w:p>
        </w:tc>
      </w:tr>
      <w:tr w:rsidR="00DE0AA9" w:rsidRPr="001D534E" w14:paraId="00FDE5EC" w14:textId="77777777">
        <w:tc>
          <w:tcPr>
            <w:tcW w:w="1890" w:type="dxa"/>
            <w:tcMar>
              <w:top w:w="0" w:type="dxa"/>
              <w:left w:w="108" w:type="dxa"/>
              <w:bottom w:w="0" w:type="dxa"/>
              <w:right w:w="108" w:type="dxa"/>
            </w:tcMar>
            <w:vAlign w:val="bottom"/>
            <w:hideMark/>
          </w:tcPr>
          <w:p w14:paraId="572AE2A0" w14:textId="77777777" w:rsidR="00DE0AA9" w:rsidRPr="001D534E" w:rsidRDefault="00DE0AA9" w:rsidP="00DE0AA9">
            <w:pPr>
              <w:spacing w:line="380" w:lineRule="exact"/>
              <w:rPr>
                <w:rFonts w:ascii="Arial" w:hAnsi="Arial" w:cs="Arial"/>
                <w:sz w:val="18"/>
                <w:szCs w:val="18"/>
              </w:rPr>
            </w:pPr>
            <w:r w:rsidRPr="001D534E">
              <w:rPr>
                <w:rFonts w:ascii="Arial" w:hAnsi="Arial" w:cs="Arial"/>
                <w:sz w:val="18"/>
                <w:szCs w:val="18"/>
              </w:rPr>
              <w:t>Danish Krone</w:t>
            </w:r>
          </w:p>
        </w:tc>
        <w:tc>
          <w:tcPr>
            <w:tcW w:w="1170" w:type="dxa"/>
            <w:tcMar>
              <w:top w:w="0" w:type="dxa"/>
              <w:left w:w="108" w:type="dxa"/>
              <w:bottom w:w="0" w:type="dxa"/>
              <w:right w:w="108" w:type="dxa"/>
            </w:tcMar>
          </w:tcPr>
          <w:p w14:paraId="2344F60F" w14:textId="37D0CC6C"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170" w:type="dxa"/>
            <w:tcMar>
              <w:top w:w="0" w:type="dxa"/>
              <w:left w:w="108" w:type="dxa"/>
              <w:bottom w:w="0" w:type="dxa"/>
              <w:right w:w="108" w:type="dxa"/>
            </w:tcMar>
          </w:tcPr>
          <w:p w14:paraId="27A06070" w14:textId="0FBBC345"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4EA06B00" w14:textId="02BAD7EB" w:rsidR="00DE0AA9" w:rsidRPr="001D534E" w:rsidRDefault="00DE0AA9" w:rsidP="00DE0AA9">
            <w:pPr>
              <w:tabs>
                <w:tab w:val="decimal" w:pos="77"/>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080" w:type="dxa"/>
            <w:tcMar>
              <w:top w:w="0" w:type="dxa"/>
              <w:left w:w="108" w:type="dxa"/>
              <w:bottom w:w="0" w:type="dxa"/>
              <w:right w:w="108" w:type="dxa"/>
            </w:tcMar>
          </w:tcPr>
          <w:p w14:paraId="7B35AF52" w14:textId="38025C1A" w:rsidR="00DE0AA9" w:rsidRPr="001D534E" w:rsidRDefault="00DE0AA9" w:rsidP="00DE0AA9">
            <w:pPr>
              <w:tabs>
                <w:tab w:val="decimal" w:pos="264"/>
              </w:tabs>
              <w:spacing w:line="380" w:lineRule="exact"/>
              <w:ind w:right="253"/>
              <w:jc w:val="right"/>
              <w:rPr>
                <w:rFonts w:ascii="Arial" w:hAnsi="Arial" w:cs="Arial"/>
                <w:sz w:val="18"/>
                <w:szCs w:val="18"/>
                <w:cs/>
              </w:rPr>
            </w:pPr>
            <w:r w:rsidRPr="001D534E">
              <w:rPr>
                <w:rFonts w:ascii="Arial" w:hAnsi="Arial" w:cs="Arial"/>
                <w:sz w:val="18"/>
                <w:szCs w:val="18"/>
              </w:rPr>
              <w:t>1.08</w:t>
            </w:r>
          </w:p>
        </w:tc>
        <w:tc>
          <w:tcPr>
            <w:tcW w:w="1440" w:type="dxa"/>
            <w:tcMar>
              <w:top w:w="0" w:type="dxa"/>
              <w:left w:w="108" w:type="dxa"/>
              <w:bottom w:w="0" w:type="dxa"/>
              <w:right w:w="108" w:type="dxa"/>
            </w:tcMar>
            <w:vAlign w:val="bottom"/>
          </w:tcPr>
          <w:p w14:paraId="5593D233" w14:textId="3C6D3906"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cs/>
              </w:rPr>
              <w:t>4.9816</w:t>
            </w:r>
          </w:p>
        </w:tc>
        <w:tc>
          <w:tcPr>
            <w:tcW w:w="1440" w:type="dxa"/>
            <w:tcMar>
              <w:top w:w="0" w:type="dxa"/>
              <w:left w:w="108" w:type="dxa"/>
              <w:bottom w:w="0" w:type="dxa"/>
              <w:right w:w="108" w:type="dxa"/>
            </w:tcMar>
            <w:vAlign w:val="bottom"/>
          </w:tcPr>
          <w:p w14:paraId="22F3E0A5" w14:textId="6A5C432D"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rPr>
              <w:t>4.7516</w:t>
            </w:r>
          </w:p>
        </w:tc>
      </w:tr>
      <w:tr w:rsidR="00DE0AA9" w:rsidRPr="001D534E" w14:paraId="3F928195" w14:textId="77777777">
        <w:tc>
          <w:tcPr>
            <w:tcW w:w="1890" w:type="dxa"/>
            <w:tcMar>
              <w:top w:w="0" w:type="dxa"/>
              <w:left w:w="108" w:type="dxa"/>
              <w:bottom w:w="0" w:type="dxa"/>
              <w:right w:w="108" w:type="dxa"/>
            </w:tcMar>
            <w:vAlign w:val="bottom"/>
            <w:hideMark/>
          </w:tcPr>
          <w:p w14:paraId="276A4941" w14:textId="77777777" w:rsidR="00DE0AA9" w:rsidRPr="001D534E" w:rsidRDefault="00DE0AA9" w:rsidP="00DE0AA9">
            <w:pPr>
              <w:spacing w:line="380" w:lineRule="exact"/>
              <w:rPr>
                <w:rFonts w:ascii="Arial" w:hAnsi="Arial" w:cs="Arial"/>
                <w:sz w:val="18"/>
                <w:szCs w:val="18"/>
              </w:rPr>
            </w:pPr>
            <w:r w:rsidRPr="001D534E">
              <w:rPr>
                <w:rFonts w:ascii="Arial" w:hAnsi="Arial" w:cs="Arial"/>
                <w:sz w:val="18"/>
                <w:szCs w:val="18"/>
              </w:rPr>
              <w:t>Euro</w:t>
            </w:r>
          </w:p>
        </w:tc>
        <w:tc>
          <w:tcPr>
            <w:tcW w:w="1170" w:type="dxa"/>
            <w:tcMar>
              <w:top w:w="0" w:type="dxa"/>
              <w:left w:w="108" w:type="dxa"/>
              <w:bottom w:w="0" w:type="dxa"/>
              <w:right w:w="108" w:type="dxa"/>
            </w:tcMar>
          </w:tcPr>
          <w:p w14:paraId="33891722" w14:textId="603F132A"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170" w:type="dxa"/>
            <w:tcMar>
              <w:top w:w="0" w:type="dxa"/>
              <w:left w:w="108" w:type="dxa"/>
              <w:bottom w:w="0" w:type="dxa"/>
              <w:right w:w="108" w:type="dxa"/>
            </w:tcMar>
          </w:tcPr>
          <w:p w14:paraId="2D49547F" w14:textId="53DE08FD"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713B65DC" w14:textId="54FA1355" w:rsidR="00DE0AA9" w:rsidRPr="001D534E" w:rsidRDefault="00DE0AA9" w:rsidP="00DE0AA9">
            <w:pPr>
              <w:tabs>
                <w:tab w:val="decimal" w:pos="77"/>
                <w:tab w:val="decimal" w:pos="264"/>
              </w:tabs>
              <w:spacing w:line="380" w:lineRule="exact"/>
              <w:ind w:right="253"/>
              <w:jc w:val="right"/>
              <w:rPr>
                <w:rFonts w:ascii="Arial" w:hAnsi="Arial" w:cs="Arial"/>
                <w:sz w:val="18"/>
                <w:szCs w:val="18"/>
              </w:rPr>
            </w:pPr>
            <w:r w:rsidRPr="001D534E">
              <w:rPr>
                <w:rFonts w:ascii="Arial" w:hAnsi="Arial" w:cs="Arial"/>
                <w:sz w:val="18"/>
                <w:szCs w:val="18"/>
                <w:cs/>
              </w:rPr>
              <w:t>1.82</w:t>
            </w:r>
          </w:p>
        </w:tc>
        <w:tc>
          <w:tcPr>
            <w:tcW w:w="1080" w:type="dxa"/>
            <w:tcMar>
              <w:top w:w="0" w:type="dxa"/>
              <w:left w:w="108" w:type="dxa"/>
              <w:bottom w:w="0" w:type="dxa"/>
              <w:right w:w="108" w:type="dxa"/>
            </w:tcMar>
          </w:tcPr>
          <w:p w14:paraId="0EBFA9B1" w14:textId="45032715"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0.90</w:t>
            </w:r>
          </w:p>
        </w:tc>
        <w:tc>
          <w:tcPr>
            <w:tcW w:w="1440" w:type="dxa"/>
            <w:tcMar>
              <w:top w:w="0" w:type="dxa"/>
              <w:left w:w="108" w:type="dxa"/>
              <w:bottom w:w="0" w:type="dxa"/>
              <w:right w:w="108" w:type="dxa"/>
            </w:tcMar>
            <w:vAlign w:val="bottom"/>
          </w:tcPr>
          <w:p w14:paraId="69DD9170" w14:textId="453164D6"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cs/>
              </w:rPr>
              <w:t>37.1715</w:t>
            </w:r>
          </w:p>
        </w:tc>
        <w:tc>
          <w:tcPr>
            <w:tcW w:w="1440" w:type="dxa"/>
            <w:tcMar>
              <w:top w:w="0" w:type="dxa"/>
              <w:left w:w="108" w:type="dxa"/>
              <w:bottom w:w="0" w:type="dxa"/>
              <w:right w:w="108" w:type="dxa"/>
            </w:tcMar>
            <w:vAlign w:val="bottom"/>
          </w:tcPr>
          <w:p w14:paraId="742160FB" w14:textId="7C77F33F"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rPr>
              <w:t>35.4284</w:t>
            </w:r>
          </w:p>
        </w:tc>
      </w:tr>
      <w:tr w:rsidR="00DE0AA9" w:rsidRPr="001D534E" w14:paraId="3C14CD5A" w14:textId="77777777">
        <w:tc>
          <w:tcPr>
            <w:tcW w:w="1890" w:type="dxa"/>
            <w:tcMar>
              <w:top w:w="0" w:type="dxa"/>
              <w:left w:w="108" w:type="dxa"/>
              <w:bottom w:w="0" w:type="dxa"/>
              <w:right w:w="108" w:type="dxa"/>
            </w:tcMar>
            <w:vAlign w:val="bottom"/>
            <w:hideMark/>
          </w:tcPr>
          <w:p w14:paraId="72820977" w14:textId="77777777" w:rsidR="00DE0AA9" w:rsidRPr="001D534E" w:rsidRDefault="00DE0AA9" w:rsidP="00DE0AA9">
            <w:pPr>
              <w:spacing w:line="380" w:lineRule="exact"/>
              <w:rPr>
                <w:rFonts w:ascii="Arial" w:hAnsi="Arial" w:cs="Arial"/>
                <w:sz w:val="18"/>
                <w:szCs w:val="18"/>
              </w:rPr>
            </w:pPr>
            <w:r w:rsidRPr="001D534E">
              <w:rPr>
                <w:rFonts w:ascii="Arial" w:hAnsi="Arial" w:cs="Arial"/>
                <w:sz w:val="18"/>
                <w:szCs w:val="18"/>
              </w:rPr>
              <w:t>Japanese Yen</w:t>
            </w:r>
          </w:p>
        </w:tc>
        <w:tc>
          <w:tcPr>
            <w:tcW w:w="1170" w:type="dxa"/>
            <w:tcMar>
              <w:top w:w="0" w:type="dxa"/>
              <w:left w:w="108" w:type="dxa"/>
              <w:bottom w:w="0" w:type="dxa"/>
              <w:right w:w="108" w:type="dxa"/>
            </w:tcMar>
          </w:tcPr>
          <w:p w14:paraId="01B2205B" w14:textId="6ECF1A7B"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cs/>
              </w:rPr>
              <w:t>-</w:t>
            </w:r>
          </w:p>
        </w:tc>
        <w:tc>
          <w:tcPr>
            <w:tcW w:w="1170" w:type="dxa"/>
            <w:tcMar>
              <w:top w:w="0" w:type="dxa"/>
              <w:left w:w="108" w:type="dxa"/>
              <w:bottom w:w="0" w:type="dxa"/>
              <w:right w:w="108" w:type="dxa"/>
            </w:tcMar>
          </w:tcPr>
          <w:p w14:paraId="298FFBEE" w14:textId="41C32231"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w:t>
            </w:r>
          </w:p>
        </w:tc>
        <w:tc>
          <w:tcPr>
            <w:tcW w:w="1170" w:type="dxa"/>
            <w:tcMar>
              <w:top w:w="0" w:type="dxa"/>
              <w:left w:w="108" w:type="dxa"/>
              <w:bottom w:w="0" w:type="dxa"/>
              <w:right w:w="108" w:type="dxa"/>
            </w:tcMar>
          </w:tcPr>
          <w:p w14:paraId="13C0AE23" w14:textId="18C4903B" w:rsidR="00DE0AA9" w:rsidRPr="001D534E" w:rsidRDefault="00DE0AA9" w:rsidP="00DE0AA9">
            <w:pPr>
              <w:tabs>
                <w:tab w:val="decimal" w:pos="77"/>
                <w:tab w:val="decimal" w:pos="264"/>
              </w:tabs>
              <w:spacing w:line="380" w:lineRule="exact"/>
              <w:ind w:right="253"/>
              <w:jc w:val="right"/>
              <w:rPr>
                <w:rFonts w:ascii="Arial" w:hAnsi="Arial" w:cs="Arial"/>
                <w:sz w:val="18"/>
                <w:szCs w:val="18"/>
              </w:rPr>
            </w:pPr>
            <w:r w:rsidRPr="001D534E">
              <w:rPr>
                <w:rFonts w:ascii="Arial" w:hAnsi="Arial" w:cs="Arial"/>
                <w:sz w:val="18"/>
                <w:szCs w:val="18"/>
                <w:cs/>
              </w:rPr>
              <w:t>3.81</w:t>
            </w:r>
          </w:p>
        </w:tc>
        <w:tc>
          <w:tcPr>
            <w:tcW w:w="1080" w:type="dxa"/>
            <w:tcMar>
              <w:top w:w="0" w:type="dxa"/>
              <w:left w:w="108" w:type="dxa"/>
              <w:bottom w:w="0" w:type="dxa"/>
              <w:right w:w="108" w:type="dxa"/>
            </w:tcMar>
          </w:tcPr>
          <w:p w14:paraId="61E52292" w14:textId="6EB6509D"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5.11</w:t>
            </w:r>
          </w:p>
        </w:tc>
        <w:tc>
          <w:tcPr>
            <w:tcW w:w="1440" w:type="dxa"/>
            <w:tcMar>
              <w:top w:w="0" w:type="dxa"/>
              <w:left w:w="108" w:type="dxa"/>
              <w:bottom w:w="0" w:type="dxa"/>
              <w:right w:w="108" w:type="dxa"/>
            </w:tcMar>
            <w:vAlign w:val="bottom"/>
          </w:tcPr>
          <w:p w14:paraId="2E6C1B2C" w14:textId="12F62E6D"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cs/>
              </w:rPr>
              <w:t>0.2021</w:t>
            </w:r>
          </w:p>
        </w:tc>
        <w:tc>
          <w:tcPr>
            <w:tcW w:w="1440" w:type="dxa"/>
            <w:tcMar>
              <w:top w:w="0" w:type="dxa"/>
              <w:left w:w="108" w:type="dxa"/>
              <w:bottom w:w="0" w:type="dxa"/>
              <w:right w:w="108" w:type="dxa"/>
            </w:tcMar>
            <w:vAlign w:val="bottom"/>
          </w:tcPr>
          <w:p w14:paraId="045B428D" w14:textId="596D4050"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rPr>
              <w:t>0.2155</w:t>
            </w:r>
          </w:p>
        </w:tc>
      </w:tr>
      <w:tr w:rsidR="00DE0AA9" w:rsidRPr="001D534E" w14:paraId="183AA2A4" w14:textId="77777777">
        <w:tc>
          <w:tcPr>
            <w:tcW w:w="1890" w:type="dxa"/>
            <w:tcMar>
              <w:top w:w="0" w:type="dxa"/>
              <w:left w:w="108" w:type="dxa"/>
              <w:bottom w:w="0" w:type="dxa"/>
              <w:right w:w="108" w:type="dxa"/>
            </w:tcMar>
            <w:vAlign w:val="bottom"/>
            <w:hideMark/>
          </w:tcPr>
          <w:p w14:paraId="0516BD08" w14:textId="77777777" w:rsidR="00DE0AA9" w:rsidRPr="001D534E" w:rsidRDefault="00DE0AA9" w:rsidP="00DE0AA9">
            <w:pPr>
              <w:spacing w:line="380" w:lineRule="exact"/>
              <w:rPr>
                <w:rFonts w:ascii="Arial" w:hAnsi="Arial" w:cs="Arial"/>
                <w:sz w:val="18"/>
                <w:szCs w:val="18"/>
              </w:rPr>
            </w:pPr>
            <w:r w:rsidRPr="001D534E">
              <w:rPr>
                <w:rFonts w:ascii="Arial" w:hAnsi="Arial" w:cs="Arial"/>
                <w:sz w:val="18"/>
                <w:szCs w:val="18"/>
              </w:rPr>
              <w:t>US Dollar</w:t>
            </w:r>
          </w:p>
        </w:tc>
        <w:tc>
          <w:tcPr>
            <w:tcW w:w="1170" w:type="dxa"/>
            <w:tcMar>
              <w:top w:w="0" w:type="dxa"/>
              <w:left w:w="108" w:type="dxa"/>
              <w:bottom w:w="0" w:type="dxa"/>
              <w:right w:w="108" w:type="dxa"/>
            </w:tcMar>
          </w:tcPr>
          <w:p w14:paraId="545E8C62" w14:textId="1A37D3ED"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cs/>
              </w:rPr>
              <w:t>1.57</w:t>
            </w:r>
          </w:p>
        </w:tc>
        <w:tc>
          <w:tcPr>
            <w:tcW w:w="1170" w:type="dxa"/>
            <w:tcMar>
              <w:top w:w="0" w:type="dxa"/>
              <w:left w:w="108" w:type="dxa"/>
              <w:bottom w:w="0" w:type="dxa"/>
              <w:right w:w="108" w:type="dxa"/>
            </w:tcMar>
          </w:tcPr>
          <w:p w14:paraId="4A3C7972" w14:textId="7FB513E5"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1.68</w:t>
            </w:r>
          </w:p>
        </w:tc>
        <w:tc>
          <w:tcPr>
            <w:tcW w:w="1170" w:type="dxa"/>
            <w:tcMar>
              <w:top w:w="0" w:type="dxa"/>
              <w:left w:w="108" w:type="dxa"/>
              <w:bottom w:w="0" w:type="dxa"/>
              <w:right w:w="108" w:type="dxa"/>
            </w:tcMar>
          </w:tcPr>
          <w:p w14:paraId="0D0BEF32" w14:textId="47DDE493" w:rsidR="00DE0AA9" w:rsidRPr="001D534E" w:rsidRDefault="00DE0AA9" w:rsidP="00DE0AA9">
            <w:pPr>
              <w:tabs>
                <w:tab w:val="decimal" w:pos="77"/>
                <w:tab w:val="decimal" w:pos="264"/>
              </w:tabs>
              <w:spacing w:line="380" w:lineRule="exact"/>
              <w:ind w:right="253"/>
              <w:jc w:val="right"/>
              <w:rPr>
                <w:rFonts w:ascii="Arial" w:hAnsi="Arial" w:cs="Arial"/>
                <w:sz w:val="18"/>
                <w:szCs w:val="18"/>
              </w:rPr>
            </w:pPr>
            <w:r w:rsidRPr="001D534E">
              <w:rPr>
                <w:rFonts w:ascii="Arial" w:hAnsi="Arial" w:cs="Arial"/>
                <w:sz w:val="18"/>
                <w:szCs w:val="18"/>
                <w:cs/>
              </w:rPr>
              <w:t>8.31</w:t>
            </w:r>
          </w:p>
        </w:tc>
        <w:tc>
          <w:tcPr>
            <w:tcW w:w="1080" w:type="dxa"/>
            <w:tcMar>
              <w:top w:w="0" w:type="dxa"/>
              <w:left w:w="108" w:type="dxa"/>
              <w:bottom w:w="0" w:type="dxa"/>
              <w:right w:w="108" w:type="dxa"/>
            </w:tcMar>
          </w:tcPr>
          <w:p w14:paraId="1DE41068" w14:textId="16E51027" w:rsidR="00DE0AA9" w:rsidRPr="001D534E" w:rsidRDefault="00DE0AA9" w:rsidP="00DE0AA9">
            <w:pPr>
              <w:tabs>
                <w:tab w:val="decimal" w:pos="264"/>
              </w:tabs>
              <w:spacing w:line="380" w:lineRule="exact"/>
              <w:ind w:right="253"/>
              <w:jc w:val="right"/>
              <w:rPr>
                <w:rFonts w:ascii="Arial" w:hAnsi="Arial" w:cs="Arial"/>
                <w:sz w:val="18"/>
                <w:szCs w:val="18"/>
              </w:rPr>
            </w:pPr>
            <w:r w:rsidRPr="001D534E">
              <w:rPr>
                <w:rFonts w:ascii="Arial" w:hAnsi="Arial" w:cs="Arial"/>
                <w:sz w:val="18"/>
                <w:szCs w:val="18"/>
              </w:rPr>
              <w:t>3.74</w:t>
            </w:r>
          </w:p>
        </w:tc>
        <w:tc>
          <w:tcPr>
            <w:tcW w:w="1440" w:type="dxa"/>
            <w:tcMar>
              <w:top w:w="0" w:type="dxa"/>
              <w:left w:w="108" w:type="dxa"/>
              <w:bottom w:w="0" w:type="dxa"/>
              <w:right w:w="108" w:type="dxa"/>
            </w:tcMar>
            <w:vAlign w:val="bottom"/>
          </w:tcPr>
          <w:p w14:paraId="515624F2" w14:textId="095FC66C"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cs/>
              </w:rPr>
              <w:t>31.5826</w:t>
            </w:r>
          </w:p>
        </w:tc>
        <w:tc>
          <w:tcPr>
            <w:tcW w:w="1440" w:type="dxa"/>
            <w:tcMar>
              <w:top w:w="0" w:type="dxa"/>
              <w:left w:w="108" w:type="dxa"/>
              <w:bottom w:w="0" w:type="dxa"/>
              <w:right w:w="108" w:type="dxa"/>
            </w:tcMar>
            <w:vAlign w:val="bottom"/>
          </w:tcPr>
          <w:p w14:paraId="70D43679" w14:textId="436D7D2A" w:rsidR="00DE0AA9" w:rsidRPr="001D534E" w:rsidRDefault="00DE0AA9" w:rsidP="00DE0AA9">
            <w:pPr>
              <w:tabs>
                <w:tab w:val="decimal" w:pos="264"/>
              </w:tabs>
              <w:spacing w:line="380" w:lineRule="exact"/>
              <w:jc w:val="center"/>
              <w:rPr>
                <w:rFonts w:ascii="Arial" w:hAnsi="Arial" w:cs="Arial"/>
                <w:sz w:val="18"/>
                <w:szCs w:val="18"/>
              </w:rPr>
            </w:pPr>
            <w:r w:rsidRPr="001D534E">
              <w:rPr>
                <w:rFonts w:ascii="Arial" w:hAnsi="Arial" w:cs="Arial"/>
                <w:sz w:val="18"/>
                <w:szCs w:val="18"/>
              </w:rPr>
              <w:t>33.9879</w:t>
            </w:r>
          </w:p>
        </w:tc>
      </w:tr>
    </w:tbl>
    <w:p w14:paraId="438C478D" w14:textId="77777777" w:rsidR="001D534E" w:rsidRPr="001D534E" w:rsidRDefault="001D5DA2" w:rsidP="00F3684F">
      <w:pPr>
        <w:tabs>
          <w:tab w:val="left" w:pos="2880"/>
          <w:tab w:val="left" w:pos="5760"/>
          <w:tab w:val="decimal" w:pos="6660"/>
          <w:tab w:val="left" w:pos="7110"/>
          <w:tab w:val="decimal" w:pos="7920"/>
        </w:tabs>
        <w:spacing w:before="240" w:after="120" w:line="380" w:lineRule="exact"/>
        <w:ind w:left="547" w:hanging="547"/>
        <w:jc w:val="thaiDistribute"/>
        <w:rPr>
          <w:rFonts w:ascii="Arial" w:hAnsi="Arial" w:cs="Arial"/>
          <w:sz w:val="22"/>
          <w:szCs w:val="22"/>
        </w:rPr>
      </w:pPr>
      <w:r w:rsidRPr="001D534E">
        <w:rPr>
          <w:rFonts w:ascii="Arial" w:hAnsi="Arial" w:cs="Arial"/>
          <w:sz w:val="22"/>
          <w:szCs w:val="22"/>
        </w:rPr>
        <w:tab/>
      </w:r>
    </w:p>
    <w:p w14:paraId="11F09FBE" w14:textId="77777777" w:rsidR="001D534E" w:rsidRPr="001D534E" w:rsidRDefault="001D534E">
      <w:pPr>
        <w:widowControl/>
        <w:overflowPunct/>
        <w:autoSpaceDE/>
        <w:autoSpaceDN/>
        <w:adjustRightInd/>
        <w:spacing w:after="200" w:line="276" w:lineRule="auto"/>
        <w:textAlignment w:val="auto"/>
        <w:rPr>
          <w:rFonts w:ascii="Arial" w:hAnsi="Arial" w:cs="Arial"/>
          <w:sz w:val="22"/>
          <w:szCs w:val="22"/>
        </w:rPr>
      </w:pPr>
      <w:r w:rsidRPr="001D534E">
        <w:rPr>
          <w:rFonts w:ascii="Arial" w:hAnsi="Arial" w:cs="Arial"/>
          <w:sz w:val="22"/>
          <w:szCs w:val="22"/>
        </w:rPr>
        <w:br w:type="page"/>
      </w:r>
    </w:p>
    <w:p w14:paraId="795486D4" w14:textId="572CE7B5" w:rsidR="00F923D1" w:rsidRPr="001D534E" w:rsidRDefault="001D534E" w:rsidP="00F3684F">
      <w:pPr>
        <w:tabs>
          <w:tab w:val="left" w:pos="2880"/>
          <w:tab w:val="left" w:pos="5760"/>
          <w:tab w:val="decimal" w:pos="6660"/>
          <w:tab w:val="left" w:pos="7110"/>
          <w:tab w:val="decimal" w:pos="7920"/>
        </w:tabs>
        <w:spacing w:before="240" w:after="120" w:line="380" w:lineRule="exact"/>
        <w:ind w:left="547" w:hanging="547"/>
        <w:jc w:val="thaiDistribute"/>
        <w:rPr>
          <w:rFonts w:ascii="Arial" w:hAnsi="Arial" w:cs="Arial"/>
          <w:sz w:val="22"/>
          <w:szCs w:val="22"/>
        </w:rPr>
      </w:pPr>
      <w:r w:rsidRPr="001D534E">
        <w:rPr>
          <w:rFonts w:ascii="Arial" w:hAnsi="Arial" w:cstheme="minorBidi"/>
          <w:sz w:val="22"/>
          <w:szCs w:val="22"/>
          <w:cs/>
        </w:rPr>
        <w:lastRenderedPageBreak/>
        <w:tab/>
      </w:r>
      <w:r w:rsidR="00904033" w:rsidRPr="001D534E">
        <w:rPr>
          <w:rFonts w:ascii="Arial" w:hAnsi="Arial" w:cs="Arial"/>
          <w:sz w:val="22"/>
          <w:szCs w:val="22"/>
        </w:rPr>
        <w:t xml:space="preserve">As </w:t>
      </w:r>
      <w:proofErr w:type="gramStart"/>
      <w:r w:rsidR="00904033" w:rsidRPr="001D534E">
        <w:rPr>
          <w:rFonts w:ascii="Arial" w:hAnsi="Arial" w:cs="Arial"/>
          <w:sz w:val="22"/>
          <w:szCs w:val="22"/>
        </w:rPr>
        <w:t>at</w:t>
      </w:r>
      <w:proofErr w:type="gramEnd"/>
      <w:r w:rsidR="00904033" w:rsidRPr="001D534E">
        <w:rPr>
          <w:rFonts w:ascii="Arial" w:hAnsi="Arial" w:cs="Arial"/>
          <w:sz w:val="22"/>
          <w:szCs w:val="22"/>
        </w:rPr>
        <w:t xml:space="preserve"> 31 December </w:t>
      </w:r>
      <w:r w:rsidR="00265222" w:rsidRPr="001D534E">
        <w:rPr>
          <w:rFonts w:ascii="Arial" w:hAnsi="Arial" w:cs="Arial"/>
          <w:sz w:val="22"/>
          <w:szCs w:val="22"/>
        </w:rPr>
        <w:t>2025</w:t>
      </w:r>
      <w:r w:rsidR="00904033" w:rsidRPr="001D534E">
        <w:rPr>
          <w:rFonts w:ascii="Arial" w:hAnsi="Arial" w:cs="Arial"/>
          <w:sz w:val="22"/>
          <w:szCs w:val="22"/>
        </w:rPr>
        <w:t xml:space="preserve"> and </w:t>
      </w:r>
      <w:r w:rsidR="00265222" w:rsidRPr="001D534E">
        <w:rPr>
          <w:rFonts w:ascii="Arial" w:hAnsi="Arial" w:cs="Arial"/>
          <w:sz w:val="22"/>
          <w:szCs w:val="22"/>
        </w:rPr>
        <w:t>2024</w:t>
      </w:r>
      <w:r w:rsidR="00904033" w:rsidRPr="001D534E">
        <w:rPr>
          <w:rFonts w:ascii="Arial" w:hAnsi="Arial" w:cs="Arial"/>
          <w:sz w:val="22"/>
          <w:szCs w:val="22"/>
        </w:rPr>
        <w:t>, t</w:t>
      </w:r>
      <w:r w:rsidR="00243450" w:rsidRPr="001D534E">
        <w:rPr>
          <w:rFonts w:ascii="Arial" w:hAnsi="Arial" w:cs="Arial"/>
          <w:sz w:val="22"/>
          <w:szCs w:val="22"/>
        </w:rPr>
        <w:t>he Company has outstanding foreign exchange contracts outstanding as follow.</w:t>
      </w:r>
    </w:p>
    <w:tbl>
      <w:tblPr>
        <w:tblW w:w="9450" w:type="dxa"/>
        <w:tblInd w:w="450" w:type="dxa"/>
        <w:tblCellMar>
          <w:left w:w="0" w:type="dxa"/>
          <w:right w:w="0" w:type="dxa"/>
        </w:tblCellMar>
        <w:tblLook w:val="04A0" w:firstRow="1" w:lastRow="0" w:firstColumn="1" w:lastColumn="0" w:noHBand="0" w:noVBand="1"/>
      </w:tblPr>
      <w:tblGrid>
        <w:gridCol w:w="1980"/>
        <w:gridCol w:w="1260"/>
        <w:gridCol w:w="3240"/>
        <w:gridCol w:w="2970"/>
      </w:tblGrid>
      <w:tr w:rsidR="00AD3F90" w:rsidRPr="001D534E" w14:paraId="44CAD28A" w14:textId="77777777" w:rsidTr="00FB6E28">
        <w:tc>
          <w:tcPr>
            <w:tcW w:w="9450" w:type="dxa"/>
            <w:gridSpan w:val="4"/>
            <w:tcMar>
              <w:top w:w="0" w:type="dxa"/>
              <w:left w:w="108" w:type="dxa"/>
              <w:bottom w:w="0" w:type="dxa"/>
              <w:right w:w="108" w:type="dxa"/>
            </w:tcMar>
            <w:hideMark/>
          </w:tcPr>
          <w:p w14:paraId="3AC5794A" w14:textId="590FB63B" w:rsidR="00AD3F90" w:rsidRPr="001D534E" w:rsidRDefault="009D3F60" w:rsidP="00282810">
            <w:pPr>
              <w:pBdr>
                <w:bottom w:val="single" w:sz="4" w:space="1" w:color="auto"/>
              </w:pBdr>
              <w:spacing w:line="380" w:lineRule="exact"/>
              <w:ind w:right="14"/>
              <w:jc w:val="center"/>
              <w:rPr>
                <w:rFonts w:ascii="Arial" w:hAnsi="Arial" w:cs="Arial"/>
                <w:lang w:val="en-US"/>
              </w:rPr>
            </w:pPr>
            <w:r w:rsidRPr="001D534E">
              <w:rPr>
                <w:rFonts w:ascii="Arial" w:hAnsi="Arial" w:cs="Arial"/>
              </w:rPr>
              <w:t>Consolidated financial statements</w:t>
            </w:r>
          </w:p>
        </w:tc>
      </w:tr>
      <w:tr w:rsidR="009D3F60" w:rsidRPr="001D534E" w14:paraId="7D2A01BD" w14:textId="77777777" w:rsidTr="00FB6E28">
        <w:tc>
          <w:tcPr>
            <w:tcW w:w="9450" w:type="dxa"/>
            <w:gridSpan w:val="4"/>
            <w:tcMar>
              <w:top w:w="0" w:type="dxa"/>
              <w:left w:w="108" w:type="dxa"/>
              <w:bottom w:w="0" w:type="dxa"/>
              <w:right w:w="108" w:type="dxa"/>
            </w:tcMar>
          </w:tcPr>
          <w:p w14:paraId="195F6ECA" w14:textId="01750643" w:rsidR="009D3F60" w:rsidRPr="001D534E" w:rsidRDefault="009D3F60" w:rsidP="00282810">
            <w:pPr>
              <w:pBdr>
                <w:bottom w:val="single" w:sz="4" w:space="1" w:color="auto"/>
              </w:pBdr>
              <w:spacing w:line="380" w:lineRule="exact"/>
              <w:ind w:right="14"/>
              <w:jc w:val="center"/>
              <w:rPr>
                <w:rFonts w:ascii="Arial" w:hAnsi="Arial" w:cs="Arial"/>
              </w:rPr>
            </w:pPr>
            <w:r w:rsidRPr="001D534E">
              <w:rPr>
                <w:rFonts w:ascii="Arial" w:hAnsi="Arial" w:cs="Arial"/>
              </w:rPr>
              <w:t xml:space="preserve">31 December </w:t>
            </w:r>
            <w:r w:rsidR="00265222" w:rsidRPr="001D534E">
              <w:rPr>
                <w:rFonts w:ascii="Arial" w:hAnsi="Arial" w:cs="Arial"/>
              </w:rPr>
              <w:t>2025</w:t>
            </w:r>
          </w:p>
        </w:tc>
      </w:tr>
      <w:tr w:rsidR="00AD3F90" w:rsidRPr="001D534E" w14:paraId="4461953A" w14:textId="77777777" w:rsidTr="00FB6E28">
        <w:tc>
          <w:tcPr>
            <w:tcW w:w="1980" w:type="dxa"/>
            <w:tcMar>
              <w:top w:w="0" w:type="dxa"/>
              <w:left w:w="108" w:type="dxa"/>
              <w:bottom w:w="0" w:type="dxa"/>
              <w:right w:w="108" w:type="dxa"/>
            </w:tcMar>
          </w:tcPr>
          <w:p w14:paraId="33FBDCFD" w14:textId="77777777" w:rsidR="00AD3F90" w:rsidRPr="001D534E" w:rsidRDefault="00AD3F90" w:rsidP="00282810">
            <w:pPr>
              <w:pStyle w:val="Heading6"/>
              <w:spacing w:after="0" w:line="380" w:lineRule="exact"/>
              <w:ind w:right="14"/>
              <w:jc w:val="center"/>
              <w:rPr>
                <w:rFonts w:ascii="Arial" w:hAnsi="Arial" w:cs="Arial"/>
                <w:b w:val="0"/>
                <w:bCs w:val="0"/>
                <w:sz w:val="20"/>
                <w:szCs w:val="20"/>
              </w:rPr>
            </w:pPr>
          </w:p>
        </w:tc>
        <w:tc>
          <w:tcPr>
            <w:tcW w:w="1260" w:type="dxa"/>
            <w:tcMar>
              <w:top w:w="0" w:type="dxa"/>
              <w:left w:w="108" w:type="dxa"/>
              <w:bottom w:w="0" w:type="dxa"/>
              <w:right w:w="108" w:type="dxa"/>
            </w:tcMar>
          </w:tcPr>
          <w:p w14:paraId="60599C1E" w14:textId="77777777" w:rsidR="00AD3F90" w:rsidRPr="001D534E" w:rsidRDefault="00AD3F90" w:rsidP="00282810">
            <w:pPr>
              <w:pStyle w:val="Heading6"/>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Bought</w:t>
            </w:r>
          </w:p>
        </w:tc>
        <w:tc>
          <w:tcPr>
            <w:tcW w:w="3240" w:type="dxa"/>
            <w:tcMar>
              <w:top w:w="0" w:type="dxa"/>
              <w:left w:w="108" w:type="dxa"/>
              <w:bottom w:w="0" w:type="dxa"/>
              <w:right w:w="108" w:type="dxa"/>
            </w:tcMar>
            <w:hideMark/>
          </w:tcPr>
          <w:p w14:paraId="68C70C4E" w14:textId="391308F8" w:rsidR="00AD3F90" w:rsidRPr="001D534E" w:rsidRDefault="00AD3F90" w:rsidP="00114D70">
            <w:pPr>
              <w:spacing w:line="380" w:lineRule="exact"/>
              <w:ind w:right="14"/>
              <w:jc w:val="center"/>
              <w:rPr>
                <w:rFonts w:ascii="Arial" w:eastAsiaTheme="minorHAnsi" w:hAnsi="Arial" w:cs="Arial"/>
              </w:rPr>
            </w:pPr>
            <w:r w:rsidRPr="001D534E">
              <w:rPr>
                <w:rFonts w:ascii="Arial" w:hAnsi="Arial" w:cs="Arial"/>
              </w:rPr>
              <w:t xml:space="preserve">Contractual exchange </w:t>
            </w:r>
          </w:p>
        </w:tc>
        <w:tc>
          <w:tcPr>
            <w:tcW w:w="2970" w:type="dxa"/>
            <w:tcMar>
              <w:top w:w="0" w:type="dxa"/>
              <w:left w:w="108" w:type="dxa"/>
              <w:bottom w:w="0" w:type="dxa"/>
              <w:right w:w="108" w:type="dxa"/>
            </w:tcMar>
            <w:vAlign w:val="bottom"/>
            <w:hideMark/>
          </w:tcPr>
          <w:p w14:paraId="372FEB45" w14:textId="77777777" w:rsidR="00AD3F90" w:rsidRPr="001D534E" w:rsidRDefault="00AD3F90" w:rsidP="00282810">
            <w:pPr>
              <w:spacing w:line="380" w:lineRule="exact"/>
              <w:ind w:right="14"/>
              <w:jc w:val="center"/>
              <w:rPr>
                <w:rFonts w:ascii="Arial" w:hAnsi="Arial" w:cs="Arial"/>
              </w:rPr>
            </w:pPr>
            <w:r w:rsidRPr="001D534E">
              <w:rPr>
                <w:rFonts w:ascii="Arial" w:hAnsi="Arial" w:cs="Arial"/>
              </w:rPr>
              <w:t xml:space="preserve">Contractual </w:t>
            </w:r>
          </w:p>
        </w:tc>
      </w:tr>
      <w:tr w:rsidR="00AD3F90" w:rsidRPr="001D534E" w14:paraId="1D691D25" w14:textId="77777777" w:rsidTr="00FB6E28">
        <w:tc>
          <w:tcPr>
            <w:tcW w:w="1980" w:type="dxa"/>
            <w:tcMar>
              <w:top w:w="0" w:type="dxa"/>
              <w:left w:w="108" w:type="dxa"/>
              <w:bottom w:w="0" w:type="dxa"/>
              <w:right w:w="108" w:type="dxa"/>
            </w:tcMar>
            <w:hideMark/>
          </w:tcPr>
          <w:p w14:paraId="6EA69FC5" w14:textId="77777777" w:rsidR="00AD3F90" w:rsidRPr="001D534E" w:rsidRDefault="00AD3F90" w:rsidP="0028281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Foreign currency</w:t>
            </w:r>
          </w:p>
        </w:tc>
        <w:tc>
          <w:tcPr>
            <w:tcW w:w="1260" w:type="dxa"/>
            <w:tcMar>
              <w:top w:w="0" w:type="dxa"/>
              <w:left w:w="108" w:type="dxa"/>
              <w:bottom w:w="0" w:type="dxa"/>
              <w:right w:w="108" w:type="dxa"/>
            </w:tcMar>
            <w:hideMark/>
          </w:tcPr>
          <w:p w14:paraId="094C3045" w14:textId="77777777" w:rsidR="00AD3F90" w:rsidRPr="001D534E" w:rsidRDefault="00AD3F90" w:rsidP="0028281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amount</w:t>
            </w:r>
          </w:p>
        </w:tc>
        <w:tc>
          <w:tcPr>
            <w:tcW w:w="3240" w:type="dxa"/>
            <w:tcMar>
              <w:top w:w="0" w:type="dxa"/>
              <w:left w:w="108" w:type="dxa"/>
              <w:bottom w:w="0" w:type="dxa"/>
              <w:right w:w="108" w:type="dxa"/>
            </w:tcMar>
            <w:hideMark/>
          </w:tcPr>
          <w:p w14:paraId="4AE48987" w14:textId="36E1A25D" w:rsidR="00AD3F90" w:rsidRPr="001D534E" w:rsidRDefault="00114D70" w:rsidP="0028281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rPr>
              <w:t>rate</w:t>
            </w:r>
            <w:r w:rsidRPr="001D534E">
              <w:rPr>
                <w:rFonts w:ascii="Arial" w:hAnsi="Arial" w:cs="Arial"/>
                <w:b w:val="0"/>
                <w:bCs w:val="0"/>
                <w:sz w:val="20"/>
                <w:szCs w:val="20"/>
              </w:rPr>
              <w:t xml:space="preserve"> b</w:t>
            </w:r>
            <w:r w:rsidR="00AD3F90" w:rsidRPr="001D534E">
              <w:rPr>
                <w:rFonts w:ascii="Arial" w:hAnsi="Arial" w:cs="Arial"/>
                <w:b w:val="0"/>
                <w:bCs w:val="0"/>
                <w:sz w:val="20"/>
                <w:szCs w:val="20"/>
              </w:rPr>
              <w:t>ought</w:t>
            </w:r>
          </w:p>
        </w:tc>
        <w:tc>
          <w:tcPr>
            <w:tcW w:w="2970" w:type="dxa"/>
            <w:tcMar>
              <w:top w:w="0" w:type="dxa"/>
              <w:left w:w="108" w:type="dxa"/>
              <w:bottom w:w="0" w:type="dxa"/>
              <w:right w:w="108" w:type="dxa"/>
            </w:tcMar>
            <w:hideMark/>
          </w:tcPr>
          <w:p w14:paraId="3C7CDE4E" w14:textId="77777777" w:rsidR="00AD3F90" w:rsidRPr="001D534E" w:rsidRDefault="00AD3F90" w:rsidP="0028281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maturity date</w:t>
            </w:r>
          </w:p>
        </w:tc>
      </w:tr>
      <w:tr w:rsidR="00AD3F90" w:rsidRPr="001D534E" w14:paraId="2D43F82C" w14:textId="77777777" w:rsidTr="00FB6E28">
        <w:tc>
          <w:tcPr>
            <w:tcW w:w="1980" w:type="dxa"/>
            <w:tcMar>
              <w:top w:w="0" w:type="dxa"/>
              <w:left w:w="108" w:type="dxa"/>
              <w:bottom w:w="0" w:type="dxa"/>
              <w:right w:w="108" w:type="dxa"/>
            </w:tcMar>
          </w:tcPr>
          <w:p w14:paraId="648FE0DE" w14:textId="77777777" w:rsidR="00AD3F90" w:rsidRPr="001D534E" w:rsidRDefault="00AD3F90" w:rsidP="00282810">
            <w:pPr>
              <w:spacing w:line="380" w:lineRule="exact"/>
              <w:ind w:right="14"/>
              <w:jc w:val="center"/>
              <w:rPr>
                <w:rFonts w:ascii="Arial" w:eastAsiaTheme="minorHAnsi" w:hAnsi="Arial" w:cs="Arial"/>
              </w:rPr>
            </w:pPr>
          </w:p>
        </w:tc>
        <w:tc>
          <w:tcPr>
            <w:tcW w:w="1260" w:type="dxa"/>
            <w:tcMar>
              <w:top w:w="0" w:type="dxa"/>
              <w:left w:w="108" w:type="dxa"/>
              <w:bottom w:w="0" w:type="dxa"/>
              <w:right w:w="108" w:type="dxa"/>
            </w:tcMar>
            <w:hideMark/>
          </w:tcPr>
          <w:p w14:paraId="7EB288F9" w14:textId="77777777" w:rsidR="00AD3F90" w:rsidRPr="001D534E" w:rsidRDefault="00AD3F90" w:rsidP="00282810">
            <w:pPr>
              <w:spacing w:line="380" w:lineRule="exact"/>
              <w:ind w:right="14"/>
              <w:jc w:val="center"/>
              <w:rPr>
                <w:rFonts w:ascii="Arial" w:hAnsi="Arial" w:cs="Arial"/>
              </w:rPr>
            </w:pPr>
            <w:r w:rsidRPr="001D534E">
              <w:rPr>
                <w:rFonts w:ascii="Arial" w:hAnsi="Arial" w:cs="Arial"/>
              </w:rPr>
              <w:t>(Million)</w:t>
            </w:r>
          </w:p>
        </w:tc>
        <w:tc>
          <w:tcPr>
            <w:tcW w:w="3240" w:type="dxa"/>
            <w:tcMar>
              <w:top w:w="0" w:type="dxa"/>
              <w:left w:w="108" w:type="dxa"/>
              <w:bottom w:w="0" w:type="dxa"/>
              <w:right w:w="108" w:type="dxa"/>
            </w:tcMar>
            <w:hideMark/>
          </w:tcPr>
          <w:p w14:paraId="223DC0FB" w14:textId="61DA7469" w:rsidR="00AD3F90" w:rsidRPr="001D534E" w:rsidRDefault="00AD3F90" w:rsidP="00282810">
            <w:pPr>
              <w:spacing w:line="380" w:lineRule="exact"/>
              <w:ind w:right="14"/>
              <w:jc w:val="center"/>
              <w:rPr>
                <w:rFonts w:ascii="Arial" w:hAnsi="Arial" w:cs="Arial"/>
              </w:rPr>
            </w:pPr>
            <w:r w:rsidRPr="001D534E">
              <w:rPr>
                <w:rFonts w:ascii="Arial" w:hAnsi="Arial" w:cs="Arial"/>
              </w:rPr>
              <w:t>(Baht per foreign currency unit)</w:t>
            </w:r>
          </w:p>
        </w:tc>
        <w:tc>
          <w:tcPr>
            <w:tcW w:w="2970" w:type="dxa"/>
            <w:tcMar>
              <w:top w:w="0" w:type="dxa"/>
              <w:left w:w="108" w:type="dxa"/>
              <w:bottom w:w="0" w:type="dxa"/>
              <w:right w:w="108" w:type="dxa"/>
            </w:tcMar>
          </w:tcPr>
          <w:p w14:paraId="36210EDD" w14:textId="77777777" w:rsidR="00AD3F90" w:rsidRPr="001D534E" w:rsidRDefault="00AD3F90" w:rsidP="00282810">
            <w:pPr>
              <w:spacing w:line="380" w:lineRule="exact"/>
              <w:ind w:right="14"/>
              <w:jc w:val="center"/>
              <w:rPr>
                <w:rFonts w:ascii="Arial" w:hAnsi="Arial" w:cs="Arial"/>
              </w:rPr>
            </w:pPr>
          </w:p>
        </w:tc>
      </w:tr>
      <w:tr w:rsidR="003411FC" w:rsidRPr="001D534E" w14:paraId="1C71F50C" w14:textId="77777777" w:rsidTr="00FB6E28">
        <w:tc>
          <w:tcPr>
            <w:tcW w:w="1980" w:type="dxa"/>
            <w:tcMar>
              <w:top w:w="0" w:type="dxa"/>
              <w:left w:w="108" w:type="dxa"/>
              <w:bottom w:w="0" w:type="dxa"/>
              <w:right w:w="108" w:type="dxa"/>
            </w:tcMar>
            <w:hideMark/>
          </w:tcPr>
          <w:p w14:paraId="23947931" w14:textId="0F6A3D31" w:rsidR="003411FC" w:rsidRPr="001D534E" w:rsidRDefault="003411FC" w:rsidP="003411FC">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US Dollar</w:t>
            </w:r>
          </w:p>
        </w:tc>
        <w:tc>
          <w:tcPr>
            <w:tcW w:w="1260" w:type="dxa"/>
            <w:tcMar>
              <w:top w:w="0" w:type="dxa"/>
              <w:left w:w="108" w:type="dxa"/>
              <w:bottom w:w="0" w:type="dxa"/>
              <w:right w:w="108" w:type="dxa"/>
            </w:tcMar>
          </w:tcPr>
          <w:p w14:paraId="11FA120A" w14:textId="18958A9C" w:rsidR="003411FC" w:rsidRPr="001D534E" w:rsidRDefault="003411FC" w:rsidP="003411FC">
            <w:pPr>
              <w:spacing w:line="380" w:lineRule="exact"/>
              <w:jc w:val="center"/>
              <w:rPr>
                <w:rFonts w:ascii="Arial" w:hAnsi="Arial" w:cs="Arial"/>
                <w:cs/>
              </w:rPr>
            </w:pPr>
            <w:r w:rsidRPr="001D534E">
              <w:rPr>
                <w:rFonts w:ascii="Arial" w:hAnsi="Arial" w:cs="Arial"/>
                <w:cs/>
              </w:rPr>
              <w:t>20.4</w:t>
            </w:r>
          </w:p>
        </w:tc>
        <w:tc>
          <w:tcPr>
            <w:tcW w:w="3240" w:type="dxa"/>
            <w:tcMar>
              <w:top w:w="0" w:type="dxa"/>
              <w:left w:w="108" w:type="dxa"/>
              <w:bottom w:w="0" w:type="dxa"/>
              <w:right w:w="108" w:type="dxa"/>
            </w:tcMar>
          </w:tcPr>
          <w:p w14:paraId="4192B6D1" w14:textId="3BF3388C" w:rsidR="003411FC" w:rsidRPr="001D534E" w:rsidRDefault="003411FC" w:rsidP="003411FC">
            <w:pPr>
              <w:spacing w:line="380" w:lineRule="exact"/>
              <w:jc w:val="center"/>
              <w:rPr>
                <w:rFonts w:ascii="Arial" w:hAnsi="Arial" w:cs="Arial"/>
              </w:rPr>
            </w:pPr>
            <w:r w:rsidRPr="001D534E">
              <w:rPr>
                <w:rFonts w:ascii="Arial" w:hAnsi="Arial" w:cs="Arial"/>
                <w:cs/>
              </w:rPr>
              <w:t>30.3300 - 33.4900</w:t>
            </w:r>
          </w:p>
        </w:tc>
        <w:tc>
          <w:tcPr>
            <w:tcW w:w="2970" w:type="dxa"/>
            <w:tcMar>
              <w:top w:w="0" w:type="dxa"/>
              <w:left w:w="108" w:type="dxa"/>
              <w:bottom w:w="0" w:type="dxa"/>
              <w:right w:w="108" w:type="dxa"/>
            </w:tcMar>
          </w:tcPr>
          <w:p w14:paraId="347C37B5" w14:textId="1CCEA4CF" w:rsidR="003411FC" w:rsidRPr="001D534E" w:rsidRDefault="003411FC" w:rsidP="003411FC">
            <w:pPr>
              <w:spacing w:line="380" w:lineRule="exact"/>
              <w:jc w:val="center"/>
              <w:rPr>
                <w:rFonts w:ascii="Arial" w:hAnsi="Arial" w:cs="Arial"/>
              </w:rPr>
            </w:pPr>
            <w:r w:rsidRPr="001D534E">
              <w:rPr>
                <w:rFonts w:ascii="Arial" w:hAnsi="Arial" w:cs="Browallia New"/>
                <w:szCs w:val="25"/>
                <w:lang w:val="en-US"/>
              </w:rPr>
              <w:t>January</w:t>
            </w:r>
            <w:r w:rsidRPr="001D534E">
              <w:rPr>
                <w:rFonts w:ascii="Arial" w:hAnsi="Arial" w:cs="Arial"/>
                <w:cs/>
              </w:rPr>
              <w:t xml:space="preserve"> </w:t>
            </w:r>
            <w:r w:rsidR="00DA57DE">
              <w:rPr>
                <w:rFonts w:ascii="Arial" w:hAnsi="Arial" w:cs="Arial"/>
              </w:rPr>
              <w:t>2026</w:t>
            </w:r>
            <w:r w:rsidRPr="001D534E">
              <w:rPr>
                <w:rFonts w:ascii="Arial" w:hAnsi="Arial" w:cs="Arial"/>
                <w:cs/>
              </w:rPr>
              <w:t xml:space="preserve"> - </w:t>
            </w:r>
            <w:r w:rsidR="005C5713" w:rsidRPr="001D534E">
              <w:rPr>
                <w:rFonts w:ascii="Arial" w:hAnsi="Arial" w:cs="Arial"/>
              </w:rPr>
              <w:t>January</w:t>
            </w:r>
            <w:r w:rsidRPr="001D534E">
              <w:rPr>
                <w:rFonts w:ascii="Arial" w:hAnsi="Arial" w:cs="Arial"/>
                <w:cs/>
              </w:rPr>
              <w:t xml:space="preserve"> </w:t>
            </w:r>
            <w:r w:rsidR="00DA57DE">
              <w:rPr>
                <w:rFonts w:ascii="Arial" w:hAnsi="Arial" w:cs="Arial"/>
              </w:rPr>
              <w:t>2027</w:t>
            </w:r>
          </w:p>
        </w:tc>
      </w:tr>
      <w:tr w:rsidR="003411FC" w:rsidRPr="001D534E" w14:paraId="6C309729" w14:textId="77777777" w:rsidTr="00FB6E28">
        <w:tc>
          <w:tcPr>
            <w:tcW w:w="1980" w:type="dxa"/>
            <w:tcMar>
              <w:top w:w="0" w:type="dxa"/>
              <w:left w:w="108" w:type="dxa"/>
              <w:bottom w:w="0" w:type="dxa"/>
              <w:right w:w="108" w:type="dxa"/>
            </w:tcMar>
          </w:tcPr>
          <w:p w14:paraId="5AD27C1D" w14:textId="5FEBF07D" w:rsidR="003411FC" w:rsidRPr="001D534E" w:rsidRDefault="003411FC" w:rsidP="003411FC">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Euro</w:t>
            </w:r>
          </w:p>
        </w:tc>
        <w:tc>
          <w:tcPr>
            <w:tcW w:w="1260" w:type="dxa"/>
            <w:tcMar>
              <w:top w:w="0" w:type="dxa"/>
              <w:left w:w="108" w:type="dxa"/>
              <w:bottom w:w="0" w:type="dxa"/>
              <w:right w:w="108" w:type="dxa"/>
            </w:tcMar>
          </w:tcPr>
          <w:p w14:paraId="57F04B8F" w14:textId="63EB5B36" w:rsidR="003411FC" w:rsidRPr="001D534E" w:rsidRDefault="003411FC" w:rsidP="003411FC">
            <w:pPr>
              <w:spacing w:line="380" w:lineRule="exact"/>
              <w:jc w:val="center"/>
              <w:rPr>
                <w:rFonts w:ascii="Arial" w:hAnsi="Arial" w:cs="Arial"/>
              </w:rPr>
            </w:pPr>
            <w:r w:rsidRPr="001D534E">
              <w:rPr>
                <w:rFonts w:ascii="Arial" w:hAnsi="Arial" w:cs="Arial"/>
                <w:cs/>
              </w:rPr>
              <w:t>1.3</w:t>
            </w:r>
          </w:p>
        </w:tc>
        <w:tc>
          <w:tcPr>
            <w:tcW w:w="3240" w:type="dxa"/>
            <w:tcMar>
              <w:top w:w="0" w:type="dxa"/>
              <w:left w:w="108" w:type="dxa"/>
              <w:bottom w:w="0" w:type="dxa"/>
              <w:right w:w="108" w:type="dxa"/>
            </w:tcMar>
          </w:tcPr>
          <w:p w14:paraId="388FA3C9" w14:textId="571700E8" w:rsidR="003411FC" w:rsidRPr="001D534E" w:rsidRDefault="003411FC" w:rsidP="003411FC">
            <w:pPr>
              <w:spacing w:line="380" w:lineRule="exact"/>
              <w:jc w:val="center"/>
              <w:rPr>
                <w:rFonts w:ascii="Arial" w:hAnsi="Arial" w:cs="Arial"/>
              </w:rPr>
            </w:pPr>
            <w:r w:rsidRPr="001D534E">
              <w:rPr>
                <w:rFonts w:ascii="Arial" w:hAnsi="Arial" w:cs="Arial"/>
                <w:cs/>
              </w:rPr>
              <w:t>36.6700 – 38.1187</w:t>
            </w:r>
          </w:p>
        </w:tc>
        <w:tc>
          <w:tcPr>
            <w:tcW w:w="2970" w:type="dxa"/>
            <w:tcMar>
              <w:top w:w="0" w:type="dxa"/>
              <w:left w:w="108" w:type="dxa"/>
              <w:bottom w:w="0" w:type="dxa"/>
              <w:right w:w="108" w:type="dxa"/>
            </w:tcMar>
          </w:tcPr>
          <w:p w14:paraId="798B3301" w14:textId="0A77C84C" w:rsidR="003411FC" w:rsidRPr="001D534E" w:rsidRDefault="0060313F" w:rsidP="003411FC">
            <w:pPr>
              <w:spacing w:line="380" w:lineRule="exact"/>
              <w:jc w:val="center"/>
              <w:rPr>
                <w:rFonts w:ascii="Arial" w:hAnsi="Arial" w:cs="Arial"/>
              </w:rPr>
            </w:pPr>
            <w:r w:rsidRPr="001D534E">
              <w:rPr>
                <w:rFonts w:ascii="Arial" w:hAnsi="Arial" w:cs="Arial"/>
              </w:rPr>
              <w:t>March</w:t>
            </w:r>
            <w:r w:rsidR="003411FC" w:rsidRPr="001D534E">
              <w:rPr>
                <w:rFonts w:ascii="Arial" w:hAnsi="Arial" w:cs="Arial"/>
                <w:cs/>
              </w:rPr>
              <w:t xml:space="preserve"> </w:t>
            </w:r>
            <w:r w:rsidR="00DA57DE">
              <w:rPr>
                <w:rFonts w:ascii="Arial" w:hAnsi="Arial" w:cs="Arial"/>
              </w:rPr>
              <w:t>2026</w:t>
            </w:r>
            <w:r w:rsidR="003411FC" w:rsidRPr="001D534E">
              <w:rPr>
                <w:rFonts w:ascii="Arial" w:hAnsi="Arial" w:cs="Arial"/>
                <w:cs/>
              </w:rPr>
              <w:t xml:space="preserve"> - </w:t>
            </w:r>
            <w:r w:rsidRPr="001D534E">
              <w:rPr>
                <w:rFonts w:ascii="Arial" w:hAnsi="Arial" w:cs="Arial"/>
              </w:rPr>
              <w:t>June</w:t>
            </w:r>
            <w:r w:rsidR="003411FC" w:rsidRPr="001D534E">
              <w:rPr>
                <w:rFonts w:ascii="Arial" w:hAnsi="Arial" w:cs="Arial"/>
                <w:cs/>
              </w:rPr>
              <w:t xml:space="preserve"> </w:t>
            </w:r>
            <w:r w:rsidR="00DA57DE">
              <w:rPr>
                <w:rFonts w:ascii="Arial" w:hAnsi="Arial" w:cs="Arial"/>
              </w:rPr>
              <w:t>20</w:t>
            </w:r>
            <w:r w:rsidR="005153B9">
              <w:rPr>
                <w:rFonts w:ascii="Arial" w:hAnsi="Arial" w:cs="Arial"/>
              </w:rPr>
              <w:t>26</w:t>
            </w:r>
          </w:p>
        </w:tc>
      </w:tr>
    </w:tbl>
    <w:p w14:paraId="08C381DE" w14:textId="53116ED6" w:rsidR="00282810" w:rsidRPr="001D534E" w:rsidRDefault="00282810"/>
    <w:tbl>
      <w:tblPr>
        <w:tblW w:w="9450" w:type="dxa"/>
        <w:tblInd w:w="450" w:type="dxa"/>
        <w:tblCellMar>
          <w:left w:w="0" w:type="dxa"/>
          <w:right w:w="0" w:type="dxa"/>
        </w:tblCellMar>
        <w:tblLook w:val="04A0" w:firstRow="1" w:lastRow="0" w:firstColumn="1" w:lastColumn="0" w:noHBand="0" w:noVBand="1"/>
      </w:tblPr>
      <w:tblGrid>
        <w:gridCol w:w="1980"/>
        <w:gridCol w:w="1260"/>
        <w:gridCol w:w="3240"/>
        <w:gridCol w:w="2970"/>
      </w:tblGrid>
      <w:tr w:rsidR="00A6484F" w:rsidRPr="001D534E" w14:paraId="5C893F9C" w14:textId="77777777">
        <w:tc>
          <w:tcPr>
            <w:tcW w:w="9450" w:type="dxa"/>
            <w:gridSpan w:val="4"/>
            <w:tcMar>
              <w:top w:w="0" w:type="dxa"/>
              <w:left w:w="108" w:type="dxa"/>
              <w:bottom w:w="0" w:type="dxa"/>
              <w:right w:w="108" w:type="dxa"/>
            </w:tcMar>
            <w:hideMark/>
          </w:tcPr>
          <w:p w14:paraId="1BB72814" w14:textId="77777777" w:rsidR="00A6484F" w:rsidRPr="001D534E" w:rsidRDefault="00A6484F">
            <w:pPr>
              <w:pBdr>
                <w:bottom w:val="single" w:sz="4" w:space="1" w:color="auto"/>
              </w:pBdr>
              <w:spacing w:line="380" w:lineRule="exact"/>
              <w:ind w:right="14"/>
              <w:jc w:val="center"/>
              <w:rPr>
                <w:rFonts w:ascii="Arial" w:hAnsi="Arial" w:cs="Arial"/>
                <w:lang w:val="en-US"/>
              </w:rPr>
            </w:pPr>
            <w:r w:rsidRPr="001D534E">
              <w:rPr>
                <w:rFonts w:ascii="Arial" w:hAnsi="Arial" w:cs="Arial"/>
              </w:rPr>
              <w:t>Consolidated financial statements</w:t>
            </w:r>
          </w:p>
        </w:tc>
      </w:tr>
      <w:tr w:rsidR="00A6484F" w:rsidRPr="001D534E" w14:paraId="5794D4F2" w14:textId="77777777">
        <w:tc>
          <w:tcPr>
            <w:tcW w:w="9450" w:type="dxa"/>
            <w:gridSpan w:val="4"/>
            <w:tcMar>
              <w:top w:w="0" w:type="dxa"/>
              <w:left w:w="108" w:type="dxa"/>
              <w:bottom w:w="0" w:type="dxa"/>
              <w:right w:w="108" w:type="dxa"/>
            </w:tcMar>
          </w:tcPr>
          <w:p w14:paraId="185A344B" w14:textId="4A660F02" w:rsidR="00A6484F" w:rsidRPr="001D534E" w:rsidRDefault="00A6484F">
            <w:pPr>
              <w:pBdr>
                <w:bottom w:val="single" w:sz="4" w:space="1" w:color="auto"/>
              </w:pBdr>
              <w:spacing w:line="380" w:lineRule="exact"/>
              <w:ind w:right="14"/>
              <w:jc w:val="center"/>
              <w:rPr>
                <w:rFonts w:ascii="Arial" w:hAnsi="Arial" w:cs="Arial"/>
              </w:rPr>
            </w:pPr>
            <w:r w:rsidRPr="001D534E">
              <w:rPr>
                <w:rFonts w:ascii="Arial" w:hAnsi="Arial" w:cs="Arial"/>
              </w:rPr>
              <w:t>31 December 2024</w:t>
            </w:r>
          </w:p>
        </w:tc>
      </w:tr>
      <w:tr w:rsidR="00A6484F" w:rsidRPr="001D534E" w14:paraId="264D88FF" w14:textId="77777777">
        <w:tc>
          <w:tcPr>
            <w:tcW w:w="1980" w:type="dxa"/>
            <w:tcMar>
              <w:top w:w="0" w:type="dxa"/>
              <w:left w:w="108" w:type="dxa"/>
              <w:bottom w:w="0" w:type="dxa"/>
              <w:right w:w="108" w:type="dxa"/>
            </w:tcMar>
          </w:tcPr>
          <w:p w14:paraId="03BA2E7F" w14:textId="77777777" w:rsidR="00A6484F" w:rsidRPr="001D534E" w:rsidRDefault="00A6484F">
            <w:pPr>
              <w:pStyle w:val="Heading6"/>
              <w:spacing w:after="0" w:line="380" w:lineRule="exact"/>
              <w:ind w:right="14"/>
              <w:jc w:val="center"/>
              <w:rPr>
                <w:rFonts w:ascii="Arial" w:hAnsi="Arial" w:cs="Arial"/>
                <w:b w:val="0"/>
                <w:bCs w:val="0"/>
                <w:sz w:val="20"/>
                <w:szCs w:val="20"/>
              </w:rPr>
            </w:pPr>
          </w:p>
        </w:tc>
        <w:tc>
          <w:tcPr>
            <w:tcW w:w="1260" w:type="dxa"/>
            <w:tcMar>
              <w:top w:w="0" w:type="dxa"/>
              <w:left w:w="108" w:type="dxa"/>
              <w:bottom w:w="0" w:type="dxa"/>
              <w:right w:w="108" w:type="dxa"/>
            </w:tcMar>
          </w:tcPr>
          <w:p w14:paraId="189664CD" w14:textId="77777777" w:rsidR="00A6484F" w:rsidRPr="001D534E" w:rsidRDefault="00A6484F">
            <w:pPr>
              <w:pStyle w:val="Heading6"/>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Bought</w:t>
            </w:r>
          </w:p>
        </w:tc>
        <w:tc>
          <w:tcPr>
            <w:tcW w:w="3240" w:type="dxa"/>
            <w:tcMar>
              <w:top w:w="0" w:type="dxa"/>
              <w:left w:w="108" w:type="dxa"/>
              <w:bottom w:w="0" w:type="dxa"/>
              <w:right w:w="108" w:type="dxa"/>
            </w:tcMar>
            <w:hideMark/>
          </w:tcPr>
          <w:p w14:paraId="5CA5DBD2" w14:textId="77777777" w:rsidR="00A6484F" w:rsidRPr="001D534E" w:rsidRDefault="00A6484F">
            <w:pPr>
              <w:spacing w:line="380" w:lineRule="exact"/>
              <w:ind w:right="14"/>
              <w:jc w:val="center"/>
              <w:rPr>
                <w:rFonts w:ascii="Arial" w:eastAsiaTheme="minorHAnsi" w:hAnsi="Arial" w:cs="Arial"/>
              </w:rPr>
            </w:pPr>
            <w:r w:rsidRPr="001D534E">
              <w:rPr>
                <w:rFonts w:ascii="Arial" w:hAnsi="Arial" w:cs="Arial"/>
              </w:rPr>
              <w:t xml:space="preserve">Contractual exchange </w:t>
            </w:r>
          </w:p>
        </w:tc>
        <w:tc>
          <w:tcPr>
            <w:tcW w:w="2970" w:type="dxa"/>
            <w:tcMar>
              <w:top w:w="0" w:type="dxa"/>
              <w:left w:w="108" w:type="dxa"/>
              <w:bottom w:w="0" w:type="dxa"/>
              <w:right w:w="108" w:type="dxa"/>
            </w:tcMar>
            <w:vAlign w:val="bottom"/>
            <w:hideMark/>
          </w:tcPr>
          <w:p w14:paraId="61EEEED7" w14:textId="77777777" w:rsidR="00A6484F" w:rsidRPr="001D534E" w:rsidRDefault="00A6484F">
            <w:pPr>
              <w:spacing w:line="380" w:lineRule="exact"/>
              <w:ind w:right="14"/>
              <w:jc w:val="center"/>
              <w:rPr>
                <w:rFonts w:ascii="Arial" w:hAnsi="Arial" w:cs="Arial"/>
              </w:rPr>
            </w:pPr>
            <w:r w:rsidRPr="001D534E">
              <w:rPr>
                <w:rFonts w:ascii="Arial" w:hAnsi="Arial" w:cs="Arial"/>
              </w:rPr>
              <w:t xml:space="preserve">Contractual </w:t>
            </w:r>
          </w:p>
        </w:tc>
      </w:tr>
      <w:tr w:rsidR="00A6484F" w:rsidRPr="001D534E" w14:paraId="110C30BD" w14:textId="77777777">
        <w:tc>
          <w:tcPr>
            <w:tcW w:w="1980" w:type="dxa"/>
            <w:tcMar>
              <w:top w:w="0" w:type="dxa"/>
              <w:left w:w="108" w:type="dxa"/>
              <w:bottom w:w="0" w:type="dxa"/>
              <w:right w:w="108" w:type="dxa"/>
            </w:tcMar>
            <w:hideMark/>
          </w:tcPr>
          <w:p w14:paraId="078D5EC7"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Foreign currency</w:t>
            </w:r>
          </w:p>
        </w:tc>
        <w:tc>
          <w:tcPr>
            <w:tcW w:w="1260" w:type="dxa"/>
            <w:tcMar>
              <w:top w:w="0" w:type="dxa"/>
              <w:left w:w="108" w:type="dxa"/>
              <w:bottom w:w="0" w:type="dxa"/>
              <w:right w:w="108" w:type="dxa"/>
            </w:tcMar>
            <w:hideMark/>
          </w:tcPr>
          <w:p w14:paraId="5579BE5A"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amount</w:t>
            </w:r>
          </w:p>
        </w:tc>
        <w:tc>
          <w:tcPr>
            <w:tcW w:w="3240" w:type="dxa"/>
            <w:tcMar>
              <w:top w:w="0" w:type="dxa"/>
              <w:left w:w="108" w:type="dxa"/>
              <w:bottom w:w="0" w:type="dxa"/>
              <w:right w:w="108" w:type="dxa"/>
            </w:tcMar>
            <w:hideMark/>
          </w:tcPr>
          <w:p w14:paraId="3A88562B"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rPr>
              <w:t>rate</w:t>
            </w:r>
            <w:r w:rsidRPr="001D534E">
              <w:rPr>
                <w:rFonts w:ascii="Arial" w:hAnsi="Arial" w:cs="Arial"/>
                <w:b w:val="0"/>
                <w:bCs w:val="0"/>
                <w:sz w:val="20"/>
                <w:szCs w:val="20"/>
              </w:rPr>
              <w:t xml:space="preserve"> bought</w:t>
            </w:r>
          </w:p>
        </w:tc>
        <w:tc>
          <w:tcPr>
            <w:tcW w:w="2970" w:type="dxa"/>
            <w:tcMar>
              <w:top w:w="0" w:type="dxa"/>
              <w:left w:w="108" w:type="dxa"/>
              <w:bottom w:w="0" w:type="dxa"/>
              <w:right w:w="108" w:type="dxa"/>
            </w:tcMar>
            <w:hideMark/>
          </w:tcPr>
          <w:p w14:paraId="1B5E7070"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maturity date</w:t>
            </w:r>
          </w:p>
        </w:tc>
      </w:tr>
      <w:tr w:rsidR="00A6484F" w:rsidRPr="001D534E" w14:paraId="04F9A12F" w14:textId="77777777">
        <w:tc>
          <w:tcPr>
            <w:tcW w:w="1980" w:type="dxa"/>
            <w:tcMar>
              <w:top w:w="0" w:type="dxa"/>
              <w:left w:w="108" w:type="dxa"/>
              <w:bottom w:w="0" w:type="dxa"/>
              <w:right w:w="108" w:type="dxa"/>
            </w:tcMar>
          </w:tcPr>
          <w:p w14:paraId="1BB6710B" w14:textId="77777777" w:rsidR="00A6484F" w:rsidRPr="001D534E" w:rsidRDefault="00A6484F">
            <w:pPr>
              <w:spacing w:line="380" w:lineRule="exact"/>
              <w:ind w:right="14"/>
              <w:jc w:val="center"/>
              <w:rPr>
                <w:rFonts w:ascii="Arial" w:eastAsiaTheme="minorHAnsi" w:hAnsi="Arial" w:cs="Arial"/>
              </w:rPr>
            </w:pPr>
          </w:p>
        </w:tc>
        <w:tc>
          <w:tcPr>
            <w:tcW w:w="1260" w:type="dxa"/>
            <w:tcMar>
              <w:top w:w="0" w:type="dxa"/>
              <w:left w:w="108" w:type="dxa"/>
              <w:bottom w:w="0" w:type="dxa"/>
              <w:right w:w="108" w:type="dxa"/>
            </w:tcMar>
            <w:hideMark/>
          </w:tcPr>
          <w:p w14:paraId="411B772E" w14:textId="77777777" w:rsidR="00A6484F" w:rsidRPr="001D534E" w:rsidRDefault="00A6484F">
            <w:pPr>
              <w:spacing w:line="380" w:lineRule="exact"/>
              <w:ind w:right="14"/>
              <w:jc w:val="center"/>
              <w:rPr>
                <w:rFonts w:ascii="Arial" w:hAnsi="Arial" w:cs="Arial"/>
              </w:rPr>
            </w:pPr>
            <w:r w:rsidRPr="001D534E">
              <w:rPr>
                <w:rFonts w:ascii="Arial" w:hAnsi="Arial" w:cs="Arial"/>
              </w:rPr>
              <w:t>(Million)</w:t>
            </w:r>
          </w:p>
        </w:tc>
        <w:tc>
          <w:tcPr>
            <w:tcW w:w="3240" w:type="dxa"/>
            <w:tcMar>
              <w:top w:w="0" w:type="dxa"/>
              <w:left w:w="108" w:type="dxa"/>
              <w:bottom w:w="0" w:type="dxa"/>
              <w:right w:w="108" w:type="dxa"/>
            </w:tcMar>
            <w:hideMark/>
          </w:tcPr>
          <w:p w14:paraId="55B804CA" w14:textId="77777777" w:rsidR="00A6484F" w:rsidRPr="001D534E" w:rsidRDefault="00A6484F">
            <w:pPr>
              <w:spacing w:line="380" w:lineRule="exact"/>
              <w:ind w:right="14"/>
              <w:jc w:val="center"/>
              <w:rPr>
                <w:rFonts w:ascii="Arial" w:hAnsi="Arial" w:cs="Arial"/>
              </w:rPr>
            </w:pPr>
            <w:r w:rsidRPr="001D534E">
              <w:rPr>
                <w:rFonts w:ascii="Arial" w:hAnsi="Arial" w:cs="Arial"/>
              </w:rPr>
              <w:t>(Baht per foreign currency unit)</w:t>
            </w:r>
          </w:p>
        </w:tc>
        <w:tc>
          <w:tcPr>
            <w:tcW w:w="2970" w:type="dxa"/>
            <w:tcMar>
              <w:top w:w="0" w:type="dxa"/>
              <w:left w:w="108" w:type="dxa"/>
              <w:bottom w:w="0" w:type="dxa"/>
              <w:right w:w="108" w:type="dxa"/>
            </w:tcMar>
          </w:tcPr>
          <w:p w14:paraId="0F9C9480" w14:textId="77777777" w:rsidR="00A6484F" w:rsidRPr="001D534E" w:rsidRDefault="00A6484F">
            <w:pPr>
              <w:spacing w:line="380" w:lineRule="exact"/>
              <w:ind w:right="14"/>
              <w:jc w:val="center"/>
              <w:rPr>
                <w:rFonts w:ascii="Arial" w:hAnsi="Arial" w:cs="Arial"/>
              </w:rPr>
            </w:pPr>
          </w:p>
        </w:tc>
      </w:tr>
      <w:tr w:rsidR="00A6484F" w:rsidRPr="001D534E" w14:paraId="6CFFE553" w14:textId="77777777">
        <w:tc>
          <w:tcPr>
            <w:tcW w:w="1980" w:type="dxa"/>
            <w:tcMar>
              <w:top w:w="0" w:type="dxa"/>
              <w:left w:w="108" w:type="dxa"/>
              <w:bottom w:w="0" w:type="dxa"/>
              <w:right w:w="108" w:type="dxa"/>
            </w:tcMar>
            <w:hideMark/>
          </w:tcPr>
          <w:p w14:paraId="77A941C4"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US Dollar</w:t>
            </w:r>
          </w:p>
        </w:tc>
        <w:tc>
          <w:tcPr>
            <w:tcW w:w="1260" w:type="dxa"/>
            <w:tcMar>
              <w:top w:w="0" w:type="dxa"/>
              <w:left w:w="108" w:type="dxa"/>
              <w:bottom w:w="0" w:type="dxa"/>
              <w:right w:w="108" w:type="dxa"/>
            </w:tcMar>
          </w:tcPr>
          <w:p w14:paraId="334CF729" w14:textId="77777777" w:rsidR="00A6484F" w:rsidRPr="001D534E" w:rsidRDefault="00A6484F">
            <w:pPr>
              <w:spacing w:line="380" w:lineRule="exact"/>
              <w:jc w:val="center"/>
              <w:rPr>
                <w:rFonts w:ascii="Arial" w:hAnsi="Arial" w:cs="Arial"/>
              </w:rPr>
            </w:pPr>
            <w:r w:rsidRPr="001D534E">
              <w:rPr>
                <w:rFonts w:ascii="Arial" w:hAnsi="Arial" w:cs="Arial"/>
              </w:rPr>
              <w:t>6.23</w:t>
            </w:r>
          </w:p>
        </w:tc>
        <w:tc>
          <w:tcPr>
            <w:tcW w:w="3240" w:type="dxa"/>
            <w:tcMar>
              <w:top w:w="0" w:type="dxa"/>
              <w:left w:w="108" w:type="dxa"/>
              <w:bottom w:w="0" w:type="dxa"/>
              <w:right w:w="108" w:type="dxa"/>
            </w:tcMar>
          </w:tcPr>
          <w:p w14:paraId="2AB2BC95" w14:textId="77777777" w:rsidR="00A6484F" w:rsidRPr="001D534E" w:rsidRDefault="00A6484F">
            <w:pPr>
              <w:spacing w:line="380" w:lineRule="exact"/>
              <w:jc w:val="center"/>
              <w:rPr>
                <w:rFonts w:ascii="Arial" w:hAnsi="Arial" w:cs="Arial"/>
              </w:rPr>
            </w:pPr>
            <w:r w:rsidRPr="001D534E">
              <w:rPr>
                <w:rFonts w:ascii="Arial" w:hAnsi="Arial" w:cs="Arial" w:hint="cs"/>
                <w:cs/>
              </w:rPr>
              <w:t>32.8550 - 35.7953</w:t>
            </w:r>
          </w:p>
        </w:tc>
        <w:tc>
          <w:tcPr>
            <w:tcW w:w="2970" w:type="dxa"/>
            <w:tcMar>
              <w:top w:w="0" w:type="dxa"/>
              <w:left w:w="108" w:type="dxa"/>
              <w:bottom w:w="0" w:type="dxa"/>
              <w:right w:w="108" w:type="dxa"/>
            </w:tcMar>
          </w:tcPr>
          <w:p w14:paraId="25F96E0E" w14:textId="77777777" w:rsidR="00A6484F" w:rsidRPr="001D534E" w:rsidRDefault="00A6484F">
            <w:pPr>
              <w:spacing w:line="380" w:lineRule="exact"/>
              <w:jc w:val="center"/>
              <w:rPr>
                <w:rFonts w:ascii="Arial" w:hAnsi="Arial" w:cs="Arial"/>
              </w:rPr>
            </w:pPr>
            <w:r w:rsidRPr="001D534E">
              <w:rPr>
                <w:rFonts w:ascii="Arial" w:hAnsi="Arial" w:cs="Arial"/>
              </w:rPr>
              <w:t>February</w:t>
            </w:r>
            <w:r w:rsidRPr="001D534E">
              <w:rPr>
                <w:rFonts w:ascii="Arial" w:hAnsi="Arial" w:cs="Arial" w:hint="cs"/>
                <w:cs/>
              </w:rPr>
              <w:t xml:space="preserve"> </w:t>
            </w:r>
            <w:r w:rsidRPr="001D534E">
              <w:rPr>
                <w:rFonts w:ascii="Arial" w:hAnsi="Arial" w:cs="Arial"/>
              </w:rPr>
              <w:t>2025 - January 2026</w:t>
            </w:r>
          </w:p>
        </w:tc>
      </w:tr>
      <w:tr w:rsidR="00A6484F" w:rsidRPr="001D534E" w14:paraId="26D6B950" w14:textId="77777777">
        <w:tc>
          <w:tcPr>
            <w:tcW w:w="1980" w:type="dxa"/>
            <w:tcMar>
              <w:top w:w="0" w:type="dxa"/>
              <w:left w:w="108" w:type="dxa"/>
              <w:bottom w:w="0" w:type="dxa"/>
              <w:right w:w="108" w:type="dxa"/>
            </w:tcMar>
          </w:tcPr>
          <w:p w14:paraId="300DA3FA"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Euro</w:t>
            </w:r>
          </w:p>
        </w:tc>
        <w:tc>
          <w:tcPr>
            <w:tcW w:w="1260" w:type="dxa"/>
            <w:tcMar>
              <w:top w:w="0" w:type="dxa"/>
              <w:left w:w="108" w:type="dxa"/>
              <w:bottom w:w="0" w:type="dxa"/>
              <w:right w:w="108" w:type="dxa"/>
            </w:tcMar>
          </w:tcPr>
          <w:p w14:paraId="16588D5B" w14:textId="77777777" w:rsidR="00A6484F" w:rsidRPr="001D534E" w:rsidRDefault="00A6484F">
            <w:pPr>
              <w:spacing w:line="380" w:lineRule="exact"/>
              <w:jc w:val="center"/>
              <w:rPr>
                <w:rFonts w:ascii="Arial" w:hAnsi="Arial" w:cs="Arial"/>
              </w:rPr>
            </w:pPr>
            <w:r w:rsidRPr="001D534E">
              <w:rPr>
                <w:rFonts w:ascii="Arial" w:hAnsi="Arial" w:cs="Arial"/>
              </w:rPr>
              <w:t>1.00</w:t>
            </w:r>
          </w:p>
        </w:tc>
        <w:tc>
          <w:tcPr>
            <w:tcW w:w="3240" w:type="dxa"/>
            <w:tcMar>
              <w:top w:w="0" w:type="dxa"/>
              <w:left w:w="108" w:type="dxa"/>
              <w:bottom w:w="0" w:type="dxa"/>
              <w:right w:w="108" w:type="dxa"/>
            </w:tcMar>
          </w:tcPr>
          <w:p w14:paraId="5E33A63C" w14:textId="77777777" w:rsidR="00A6484F" w:rsidRPr="001D534E" w:rsidRDefault="00A6484F">
            <w:pPr>
              <w:spacing w:line="380" w:lineRule="exact"/>
              <w:jc w:val="center"/>
              <w:rPr>
                <w:rFonts w:ascii="Arial" w:hAnsi="Arial" w:cs="Arial"/>
              </w:rPr>
            </w:pPr>
            <w:r w:rsidRPr="001D534E">
              <w:rPr>
                <w:rFonts w:ascii="Arial" w:hAnsi="Arial" w:cs="Arial" w:hint="cs"/>
                <w:cs/>
              </w:rPr>
              <w:t>35.6500 - 39.2504</w:t>
            </w:r>
          </w:p>
        </w:tc>
        <w:tc>
          <w:tcPr>
            <w:tcW w:w="2970" w:type="dxa"/>
            <w:tcMar>
              <w:top w:w="0" w:type="dxa"/>
              <w:left w:w="108" w:type="dxa"/>
              <w:bottom w:w="0" w:type="dxa"/>
              <w:right w:w="108" w:type="dxa"/>
            </w:tcMar>
          </w:tcPr>
          <w:p w14:paraId="7E7D4541" w14:textId="77777777" w:rsidR="00A6484F" w:rsidRPr="001D534E" w:rsidRDefault="00A6484F">
            <w:pPr>
              <w:spacing w:line="380" w:lineRule="exact"/>
              <w:jc w:val="center"/>
              <w:rPr>
                <w:rFonts w:ascii="Arial" w:hAnsi="Arial" w:cs="Arial"/>
              </w:rPr>
            </w:pPr>
            <w:r w:rsidRPr="001D534E">
              <w:rPr>
                <w:rFonts w:ascii="Arial" w:hAnsi="Arial" w:cs="Arial"/>
              </w:rPr>
              <w:t>April - July 2025</w:t>
            </w:r>
          </w:p>
        </w:tc>
      </w:tr>
      <w:tr w:rsidR="00A6484F" w:rsidRPr="001D534E" w14:paraId="0A83E659" w14:textId="77777777">
        <w:tc>
          <w:tcPr>
            <w:tcW w:w="1980" w:type="dxa"/>
            <w:tcMar>
              <w:top w:w="0" w:type="dxa"/>
              <w:left w:w="108" w:type="dxa"/>
              <w:bottom w:w="0" w:type="dxa"/>
              <w:right w:w="108" w:type="dxa"/>
            </w:tcMar>
          </w:tcPr>
          <w:p w14:paraId="168FFEB8"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Swiss Franc</w:t>
            </w:r>
          </w:p>
        </w:tc>
        <w:tc>
          <w:tcPr>
            <w:tcW w:w="1260" w:type="dxa"/>
            <w:tcMar>
              <w:top w:w="0" w:type="dxa"/>
              <w:left w:w="108" w:type="dxa"/>
              <w:bottom w:w="0" w:type="dxa"/>
              <w:right w:w="108" w:type="dxa"/>
            </w:tcMar>
          </w:tcPr>
          <w:p w14:paraId="2D2B855A" w14:textId="77777777" w:rsidR="00A6484F" w:rsidRPr="001D534E" w:rsidRDefault="00A6484F">
            <w:pPr>
              <w:spacing w:line="380" w:lineRule="exact"/>
              <w:jc w:val="center"/>
              <w:rPr>
                <w:rFonts w:ascii="Arial" w:hAnsi="Arial" w:cs="Arial"/>
              </w:rPr>
            </w:pPr>
            <w:r w:rsidRPr="001D534E">
              <w:rPr>
                <w:rFonts w:ascii="Arial" w:hAnsi="Arial" w:cs="Arial"/>
              </w:rPr>
              <w:t>0.01</w:t>
            </w:r>
          </w:p>
        </w:tc>
        <w:tc>
          <w:tcPr>
            <w:tcW w:w="3240" w:type="dxa"/>
            <w:tcMar>
              <w:top w:w="0" w:type="dxa"/>
              <w:left w:w="108" w:type="dxa"/>
              <w:bottom w:w="0" w:type="dxa"/>
              <w:right w:w="108" w:type="dxa"/>
            </w:tcMar>
          </w:tcPr>
          <w:p w14:paraId="79A7A37C" w14:textId="77777777" w:rsidR="00A6484F" w:rsidRPr="001D534E" w:rsidRDefault="00A6484F">
            <w:pPr>
              <w:spacing w:line="380" w:lineRule="exact"/>
              <w:jc w:val="center"/>
              <w:rPr>
                <w:rFonts w:ascii="Arial" w:hAnsi="Arial" w:cs="Arial"/>
              </w:rPr>
            </w:pPr>
            <w:r w:rsidRPr="001D534E">
              <w:rPr>
                <w:rFonts w:ascii="Arial" w:hAnsi="Arial" w:cs="Arial"/>
              </w:rPr>
              <w:t>39.2800</w:t>
            </w:r>
          </w:p>
        </w:tc>
        <w:tc>
          <w:tcPr>
            <w:tcW w:w="2970" w:type="dxa"/>
            <w:tcMar>
              <w:top w:w="0" w:type="dxa"/>
              <w:left w:w="108" w:type="dxa"/>
              <w:bottom w:w="0" w:type="dxa"/>
              <w:right w:w="108" w:type="dxa"/>
            </w:tcMar>
          </w:tcPr>
          <w:p w14:paraId="2F37CB6D" w14:textId="77777777" w:rsidR="00A6484F" w:rsidRPr="001D534E" w:rsidRDefault="00A6484F">
            <w:pPr>
              <w:spacing w:line="380" w:lineRule="exact"/>
              <w:jc w:val="center"/>
              <w:rPr>
                <w:rFonts w:ascii="Arial" w:hAnsi="Arial" w:cs="Arial"/>
              </w:rPr>
            </w:pPr>
            <w:r w:rsidRPr="001D534E">
              <w:rPr>
                <w:rFonts w:ascii="Arial" w:hAnsi="Arial" w:cs="Arial"/>
              </w:rPr>
              <w:t>May 2025</w:t>
            </w:r>
          </w:p>
        </w:tc>
      </w:tr>
      <w:tr w:rsidR="00A6484F" w:rsidRPr="001D534E" w14:paraId="734EF50E" w14:textId="77777777">
        <w:tc>
          <w:tcPr>
            <w:tcW w:w="1980" w:type="dxa"/>
            <w:tcMar>
              <w:top w:w="0" w:type="dxa"/>
              <w:left w:w="108" w:type="dxa"/>
              <w:bottom w:w="0" w:type="dxa"/>
              <w:right w:w="108" w:type="dxa"/>
            </w:tcMar>
          </w:tcPr>
          <w:p w14:paraId="01289E55"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Denish Krone</w:t>
            </w:r>
          </w:p>
        </w:tc>
        <w:tc>
          <w:tcPr>
            <w:tcW w:w="1260" w:type="dxa"/>
            <w:tcMar>
              <w:top w:w="0" w:type="dxa"/>
              <w:left w:w="108" w:type="dxa"/>
              <w:bottom w:w="0" w:type="dxa"/>
              <w:right w:w="108" w:type="dxa"/>
            </w:tcMar>
          </w:tcPr>
          <w:p w14:paraId="0E4EC6A0" w14:textId="77777777" w:rsidR="00A6484F" w:rsidRPr="001D534E" w:rsidRDefault="00A6484F">
            <w:pPr>
              <w:spacing w:line="380" w:lineRule="exact"/>
              <w:jc w:val="center"/>
              <w:rPr>
                <w:rFonts w:ascii="Arial" w:hAnsi="Arial" w:cs="Arial"/>
              </w:rPr>
            </w:pPr>
            <w:r w:rsidRPr="001D534E">
              <w:rPr>
                <w:rFonts w:ascii="Arial" w:hAnsi="Arial" w:cs="Arial"/>
              </w:rPr>
              <w:t>1.86</w:t>
            </w:r>
          </w:p>
        </w:tc>
        <w:tc>
          <w:tcPr>
            <w:tcW w:w="3240" w:type="dxa"/>
            <w:tcMar>
              <w:top w:w="0" w:type="dxa"/>
              <w:left w:w="108" w:type="dxa"/>
              <w:bottom w:w="0" w:type="dxa"/>
              <w:right w:w="108" w:type="dxa"/>
            </w:tcMar>
          </w:tcPr>
          <w:p w14:paraId="7F268DE3" w14:textId="77777777" w:rsidR="00A6484F" w:rsidRPr="001D534E" w:rsidRDefault="00A6484F">
            <w:pPr>
              <w:spacing w:line="380" w:lineRule="exact"/>
              <w:jc w:val="center"/>
              <w:rPr>
                <w:rFonts w:ascii="Arial" w:hAnsi="Arial" w:cs="Arial"/>
              </w:rPr>
            </w:pPr>
            <w:r w:rsidRPr="001D534E">
              <w:rPr>
                <w:rFonts w:ascii="Arial" w:hAnsi="Arial" w:cs="Arial" w:hint="cs"/>
                <w:cs/>
              </w:rPr>
              <w:t>4.8050 - 4.8800</w:t>
            </w:r>
          </w:p>
        </w:tc>
        <w:tc>
          <w:tcPr>
            <w:tcW w:w="2970" w:type="dxa"/>
            <w:tcMar>
              <w:top w:w="0" w:type="dxa"/>
              <w:left w:w="108" w:type="dxa"/>
              <w:bottom w:w="0" w:type="dxa"/>
              <w:right w:w="108" w:type="dxa"/>
            </w:tcMar>
          </w:tcPr>
          <w:p w14:paraId="051E37CA" w14:textId="77777777" w:rsidR="00A6484F" w:rsidRPr="001D534E" w:rsidRDefault="00A6484F">
            <w:pPr>
              <w:spacing w:line="380" w:lineRule="exact"/>
              <w:jc w:val="center"/>
              <w:rPr>
                <w:rFonts w:ascii="Arial" w:hAnsi="Arial" w:cs="Arial"/>
              </w:rPr>
            </w:pPr>
            <w:r w:rsidRPr="001D534E">
              <w:rPr>
                <w:rFonts w:ascii="Arial" w:hAnsi="Arial" w:cs="Arial"/>
              </w:rPr>
              <w:t>May - July 2025</w:t>
            </w:r>
          </w:p>
        </w:tc>
      </w:tr>
    </w:tbl>
    <w:p w14:paraId="04DF93C3" w14:textId="70C1E09E" w:rsidR="009D1841" w:rsidRPr="001D534E" w:rsidRDefault="009D1841"/>
    <w:tbl>
      <w:tblPr>
        <w:tblW w:w="9450" w:type="dxa"/>
        <w:tblInd w:w="450" w:type="dxa"/>
        <w:tblCellMar>
          <w:left w:w="0" w:type="dxa"/>
          <w:right w:w="0" w:type="dxa"/>
        </w:tblCellMar>
        <w:tblLook w:val="04A0" w:firstRow="1" w:lastRow="0" w:firstColumn="1" w:lastColumn="0" w:noHBand="0" w:noVBand="1"/>
      </w:tblPr>
      <w:tblGrid>
        <w:gridCol w:w="1980"/>
        <w:gridCol w:w="1260"/>
        <w:gridCol w:w="3240"/>
        <w:gridCol w:w="2970"/>
      </w:tblGrid>
      <w:tr w:rsidR="00FC2D7B" w:rsidRPr="001D534E" w14:paraId="0C5F781F" w14:textId="77777777">
        <w:tc>
          <w:tcPr>
            <w:tcW w:w="9450" w:type="dxa"/>
            <w:gridSpan w:val="4"/>
            <w:tcMar>
              <w:top w:w="0" w:type="dxa"/>
              <w:left w:w="108" w:type="dxa"/>
              <w:bottom w:w="0" w:type="dxa"/>
              <w:right w:w="108" w:type="dxa"/>
            </w:tcMar>
            <w:hideMark/>
          </w:tcPr>
          <w:p w14:paraId="5B169503" w14:textId="69BC5945" w:rsidR="00FC2D7B" w:rsidRPr="001D534E" w:rsidRDefault="00FC2D7B" w:rsidP="009D1841">
            <w:pPr>
              <w:pBdr>
                <w:bottom w:val="single" w:sz="4" w:space="1" w:color="auto"/>
              </w:pBdr>
              <w:spacing w:line="380" w:lineRule="exact"/>
              <w:ind w:right="14"/>
              <w:jc w:val="center"/>
              <w:rPr>
                <w:rFonts w:ascii="Arial" w:hAnsi="Arial" w:cs="Arial"/>
                <w:lang w:val="en-US"/>
              </w:rPr>
            </w:pPr>
            <w:r w:rsidRPr="001D534E">
              <w:rPr>
                <w:rFonts w:ascii="Arial" w:hAnsi="Arial" w:cs="Arial"/>
              </w:rPr>
              <w:t>Separate financial statements</w:t>
            </w:r>
          </w:p>
        </w:tc>
      </w:tr>
      <w:tr w:rsidR="00FC2D7B" w:rsidRPr="001D534E" w14:paraId="40E4D3DF" w14:textId="77777777">
        <w:tc>
          <w:tcPr>
            <w:tcW w:w="9450" w:type="dxa"/>
            <w:gridSpan w:val="4"/>
            <w:tcMar>
              <w:top w:w="0" w:type="dxa"/>
              <w:left w:w="108" w:type="dxa"/>
              <w:bottom w:w="0" w:type="dxa"/>
              <w:right w:w="108" w:type="dxa"/>
            </w:tcMar>
          </w:tcPr>
          <w:p w14:paraId="4590038B" w14:textId="7C5180FB" w:rsidR="00FC2D7B" w:rsidRPr="001D534E" w:rsidRDefault="00FC2D7B" w:rsidP="00282810">
            <w:pPr>
              <w:pBdr>
                <w:bottom w:val="single" w:sz="4" w:space="1" w:color="auto"/>
              </w:pBdr>
              <w:spacing w:line="380" w:lineRule="exact"/>
              <w:ind w:right="14"/>
              <w:jc w:val="center"/>
              <w:rPr>
                <w:rFonts w:ascii="Arial" w:hAnsi="Arial" w:cs="Arial"/>
              </w:rPr>
            </w:pPr>
            <w:r w:rsidRPr="001D534E">
              <w:rPr>
                <w:rFonts w:ascii="Arial" w:hAnsi="Arial" w:cs="Arial"/>
              </w:rPr>
              <w:t xml:space="preserve">31 December </w:t>
            </w:r>
            <w:r w:rsidR="00265222" w:rsidRPr="001D534E">
              <w:rPr>
                <w:rFonts w:ascii="Arial" w:hAnsi="Arial" w:cs="Arial"/>
              </w:rPr>
              <w:t>2025</w:t>
            </w:r>
          </w:p>
        </w:tc>
      </w:tr>
      <w:tr w:rsidR="00114D70" w:rsidRPr="001D534E" w14:paraId="46048179" w14:textId="77777777">
        <w:tc>
          <w:tcPr>
            <w:tcW w:w="1980" w:type="dxa"/>
            <w:tcMar>
              <w:top w:w="0" w:type="dxa"/>
              <w:left w:w="108" w:type="dxa"/>
              <w:bottom w:w="0" w:type="dxa"/>
              <w:right w:w="108" w:type="dxa"/>
            </w:tcMar>
          </w:tcPr>
          <w:p w14:paraId="25A0ECD4" w14:textId="77777777" w:rsidR="00114D70" w:rsidRPr="001D534E" w:rsidRDefault="00114D70" w:rsidP="00114D70">
            <w:pPr>
              <w:pStyle w:val="Heading6"/>
              <w:spacing w:after="0" w:line="380" w:lineRule="exact"/>
              <w:ind w:right="14"/>
              <w:jc w:val="center"/>
              <w:rPr>
                <w:rFonts w:ascii="Arial" w:hAnsi="Arial" w:cs="Arial"/>
                <w:b w:val="0"/>
                <w:bCs w:val="0"/>
                <w:sz w:val="20"/>
                <w:szCs w:val="20"/>
              </w:rPr>
            </w:pPr>
          </w:p>
        </w:tc>
        <w:tc>
          <w:tcPr>
            <w:tcW w:w="1260" w:type="dxa"/>
            <w:tcMar>
              <w:top w:w="0" w:type="dxa"/>
              <w:left w:w="108" w:type="dxa"/>
              <w:bottom w:w="0" w:type="dxa"/>
              <w:right w:w="108" w:type="dxa"/>
            </w:tcMar>
          </w:tcPr>
          <w:p w14:paraId="29AA3A30" w14:textId="77777777" w:rsidR="00114D70" w:rsidRPr="001D534E" w:rsidRDefault="00114D70" w:rsidP="00114D70">
            <w:pPr>
              <w:pStyle w:val="Heading6"/>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Bought</w:t>
            </w:r>
          </w:p>
        </w:tc>
        <w:tc>
          <w:tcPr>
            <w:tcW w:w="3240" w:type="dxa"/>
            <w:tcMar>
              <w:top w:w="0" w:type="dxa"/>
              <w:left w:w="108" w:type="dxa"/>
              <w:bottom w:w="0" w:type="dxa"/>
              <w:right w:w="108" w:type="dxa"/>
            </w:tcMar>
            <w:hideMark/>
          </w:tcPr>
          <w:p w14:paraId="02870D9F" w14:textId="3E8C82A4" w:rsidR="00114D70" w:rsidRPr="001D534E" w:rsidRDefault="00114D70" w:rsidP="00114D70">
            <w:pPr>
              <w:spacing w:line="380" w:lineRule="exact"/>
              <w:ind w:right="14"/>
              <w:jc w:val="center"/>
              <w:rPr>
                <w:rFonts w:ascii="Arial" w:eastAsiaTheme="minorHAnsi" w:hAnsi="Arial" w:cs="Arial"/>
              </w:rPr>
            </w:pPr>
            <w:r w:rsidRPr="001D534E">
              <w:rPr>
                <w:rFonts w:ascii="Arial" w:hAnsi="Arial" w:cs="Arial"/>
              </w:rPr>
              <w:t xml:space="preserve">Contractual exchange </w:t>
            </w:r>
          </w:p>
        </w:tc>
        <w:tc>
          <w:tcPr>
            <w:tcW w:w="2970" w:type="dxa"/>
            <w:tcMar>
              <w:top w:w="0" w:type="dxa"/>
              <w:left w:w="108" w:type="dxa"/>
              <w:bottom w:w="0" w:type="dxa"/>
              <w:right w:w="108" w:type="dxa"/>
            </w:tcMar>
            <w:vAlign w:val="bottom"/>
            <w:hideMark/>
          </w:tcPr>
          <w:p w14:paraId="1222397F" w14:textId="77777777" w:rsidR="00114D70" w:rsidRPr="001D534E" w:rsidRDefault="00114D70" w:rsidP="00114D70">
            <w:pPr>
              <w:spacing w:line="380" w:lineRule="exact"/>
              <w:ind w:right="14"/>
              <w:jc w:val="center"/>
              <w:rPr>
                <w:rFonts w:ascii="Arial" w:hAnsi="Arial" w:cs="Arial"/>
              </w:rPr>
            </w:pPr>
            <w:r w:rsidRPr="001D534E">
              <w:rPr>
                <w:rFonts w:ascii="Arial" w:hAnsi="Arial" w:cs="Arial"/>
              </w:rPr>
              <w:t xml:space="preserve">Contractual </w:t>
            </w:r>
          </w:p>
        </w:tc>
      </w:tr>
      <w:tr w:rsidR="00114D70" w:rsidRPr="001D534E" w14:paraId="6EA496A8" w14:textId="77777777">
        <w:tc>
          <w:tcPr>
            <w:tcW w:w="1980" w:type="dxa"/>
            <w:tcMar>
              <w:top w:w="0" w:type="dxa"/>
              <w:left w:w="108" w:type="dxa"/>
              <w:bottom w:w="0" w:type="dxa"/>
              <w:right w:w="108" w:type="dxa"/>
            </w:tcMar>
            <w:hideMark/>
          </w:tcPr>
          <w:p w14:paraId="35E7E29D" w14:textId="77777777" w:rsidR="00114D70" w:rsidRPr="001D534E" w:rsidRDefault="00114D70" w:rsidP="00114D7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Foreign currency</w:t>
            </w:r>
          </w:p>
        </w:tc>
        <w:tc>
          <w:tcPr>
            <w:tcW w:w="1260" w:type="dxa"/>
            <w:tcMar>
              <w:top w:w="0" w:type="dxa"/>
              <w:left w:w="108" w:type="dxa"/>
              <w:bottom w:w="0" w:type="dxa"/>
              <w:right w:w="108" w:type="dxa"/>
            </w:tcMar>
            <w:hideMark/>
          </w:tcPr>
          <w:p w14:paraId="1BED6AD8" w14:textId="77777777" w:rsidR="00114D70" w:rsidRPr="001D534E" w:rsidRDefault="00114D70" w:rsidP="00114D7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amount</w:t>
            </w:r>
          </w:p>
        </w:tc>
        <w:tc>
          <w:tcPr>
            <w:tcW w:w="3240" w:type="dxa"/>
            <w:tcMar>
              <w:top w:w="0" w:type="dxa"/>
              <w:left w:w="108" w:type="dxa"/>
              <w:bottom w:w="0" w:type="dxa"/>
              <w:right w:w="108" w:type="dxa"/>
            </w:tcMar>
            <w:hideMark/>
          </w:tcPr>
          <w:p w14:paraId="7E2890B8" w14:textId="138231FC" w:rsidR="00114D70" w:rsidRPr="001D534E" w:rsidRDefault="00910740" w:rsidP="00114D7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rPr>
              <w:t>rate</w:t>
            </w:r>
            <w:r w:rsidRPr="001D534E">
              <w:rPr>
                <w:rFonts w:ascii="Arial" w:hAnsi="Arial" w:cs="Arial"/>
                <w:b w:val="0"/>
                <w:bCs w:val="0"/>
                <w:sz w:val="20"/>
                <w:szCs w:val="20"/>
              </w:rPr>
              <w:t xml:space="preserve"> bought</w:t>
            </w:r>
          </w:p>
        </w:tc>
        <w:tc>
          <w:tcPr>
            <w:tcW w:w="2970" w:type="dxa"/>
            <w:tcMar>
              <w:top w:w="0" w:type="dxa"/>
              <w:left w:w="108" w:type="dxa"/>
              <w:bottom w:w="0" w:type="dxa"/>
              <w:right w:w="108" w:type="dxa"/>
            </w:tcMar>
            <w:hideMark/>
          </w:tcPr>
          <w:p w14:paraId="7544E225" w14:textId="77777777" w:rsidR="00114D70" w:rsidRPr="001D534E" w:rsidRDefault="00114D70" w:rsidP="00114D70">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maturity date</w:t>
            </w:r>
          </w:p>
        </w:tc>
      </w:tr>
      <w:tr w:rsidR="00FC2D7B" w:rsidRPr="001D534E" w14:paraId="2AA31CC9" w14:textId="77777777">
        <w:tc>
          <w:tcPr>
            <w:tcW w:w="1980" w:type="dxa"/>
            <w:tcMar>
              <w:top w:w="0" w:type="dxa"/>
              <w:left w:w="108" w:type="dxa"/>
              <w:bottom w:w="0" w:type="dxa"/>
              <w:right w:w="108" w:type="dxa"/>
            </w:tcMar>
          </w:tcPr>
          <w:p w14:paraId="3B34968E" w14:textId="77777777" w:rsidR="00FC2D7B" w:rsidRPr="001D534E" w:rsidRDefault="00FC2D7B" w:rsidP="00282810">
            <w:pPr>
              <w:spacing w:line="380" w:lineRule="exact"/>
              <w:ind w:right="14"/>
              <w:jc w:val="center"/>
              <w:rPr>
                <w:rFonts w:ascii="Arial" w:eastAsiaTheme="minorHAnsi" w:hAnsi="Arial" w:cs="Arial"/>
              </w:rPr>
            </w:pPr>
          </w:p>
        </w:tc>
        <w:tc>
          <w:tcPr>
            <w:tcW w:w="1260" w:type="dxa"/>
            <w:tcMar>
              <w:top w:w="0" w:type="dxa"/>
              <w:left w:w="108" w:type="dxa"/>
              <w:bottom w:w="0" w:type="dxa"/>
              <w:right w:w="108" w:type="dxa"/>
            </w:tcMar>
            <w:hideMark/>
          </w:tcPr>
          <w:p w14:paraId="6B80923C" w14:textId="77777777" w:rsidR="00FC2D7B" w:rsidRPr="001D534E" w:rsidRDefault="00FC2D7B" w:rsidP="00282810">
            <w:pPr>
              <w:spacing w:line="380" w:lineRule="exact"/>
              <w:ind w:right="14"/>
              <w:jc w:val="center"/>
              <w:rPr>
                <w:rFonts w:ascii="Arial" w:hAnsi="Arial" w:cs="Arial"/>
              </w:rPr>
            </w:pPr>
            <w:r w:rsidRPr="001D534E">
              <w:rPr>
                <w:rFonts w:ascii="Arial" w:hAnsi="Arial" w:cs="Arial"/>
              </w:rPr>
              <w:t>(Million)</w:t>
            </w:r>
          </w:p>
        </w:tc>
        <w:tc>
          <w:tcPr>
            <w:tcW w:w="3240" w:type="dxa"/>
            <w:tcMar>
              <w:top w:w="0" w:type="dxa"/>
              <w:left w:w="108" w:type="dxa"/>
              <w:bottom w:w="0" w:type="dxa"/>
              <w:right w:w="108" w:type="dxa"/>
            </w:tcMar>
            <w:hideMark/>
          </w:tcPr>
          <w:p w14:paraId="3E770108" w14:textId="79208EAC" w:rsidR="00FC2D7B" w:rsidRPr="001D534E" w:rsidRDefault="00FC2D7B" w:rsidP="00282810">
            <w:pPr>
              <w:spacing w:line="380" w:lineRule="exact"/>
              <w:ind w:right="14"/>
              <w:jc w:val="center"/>
              <w:rPr>
                <w:rFonts w:ascii="Arial" w:hAnsi="Arial" w:cs="Arial"/>
              </w:rPr>
            </w:pPr>
            <w:r w:rsidRPr="001D534E">
              <w:rPr>
                <w:rFonts w:ascii="Arial" w:hAnsi="Arial" w:cs="Arial"/>
              </w:rPr>
              <w:t>(Baht per foreign currency unit)</w:t>
            </w:r>
          </w:p>
        </w:tc>
        <w:tc>
          <w:tcPr>
            <w:tcW w:w="2970" w:type="dxa"/>
            <w:tcMar>
              <w:top w:w="0" w:type="dxa"/>
              <w:left w:w="108" w:type="dxa"/>
              <w:bottom w:w="0" w:type="dxa"/>
              <w:right w:w="108" w:type="dxa"/>
            </w:tcMar>
          </w:tcPr>
          <w:p w14:paraId="766F65D9" w14:textId="77777777" w:rsidR="00FC2D7B" w:rsidRPr="001D534E" w:rsidRDefault="00FC2D7B" w:rsidP="00282810">
            <w:pPr>
              <w:spacing w:line="380" w:lineRule="exact"/>
              <w:ind w:right="14"/>
              <w:jc w:val="center"/>
              <w:rPr>
                <w:rFonts w:ascii="Arial" w:hAnsi="Arial" w:cs="Arial"/>
              </w:rPr>
            </w:pPr>
          </w:p>
        </w:tc>
      </w:tr>
      <w:tr w:rsidR="00C8081D" w:rsidRPr="001D534E" w14:paraId="73E5329A" w14:textId="77777777" w:rsidTr="00604143">
        <w:trPr>
          <w:trHeight w:val="387"/>
        </w:trPr>
        <w:tc>
          <w:tcPr>
            <w:tcW w:w="1980" w:type="dxa"/>
            <w:tcMar>
              <w:top w:w="0" w:type="dxa"/>
              <w:left w:w="108" w:type="dxa"/>
              <w:bottom w:w="0" w:type="dxa"/>
              <w:right w:w="108" w:type="dxa"/>
            </w:tcMar>
            <w:hideMark/>
          </w:tcPr>
          <w:p w14:paraId="4E9414AC" w14:textId="25109424" w:rsidR="00C8081D" w:rsidRPr="001D534E" w:rsidRDefault="00C8081D" w:rsidP="00C8081D">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US Dollar</w:t>
            </w:r>
          </w:p>
        </w:tc>
        <w:tc>
          <w:tcPr>
            <w:tcW w:w="1260" w:type="dxa"/>
            <w:tcMar>
              <w:top w:w="0" w:type="dxa"/>
              <w:left w:w="108" w:type="dxa"/>
              <w:bottom w:w="0" w:type="dxa"/>
              <w:right w:w="108" w:type="dxa"/>
            </w:tcMar>
          </w:tcPr>
          <w:p w14:paraId="21E9F988" w14:textId="7B81C11C" w:rsidR="00C8081D" w:rsidRPr="001D534E" w:rsidRDefault="00C8081D" w:rsidP="00C8081D">
            <w:pPr>
              <w:spacing w:line="380" w:lineRule="exact"/>
              <w:jc w:val="center"/>
              <w:rPr>
                <w:rFonts w:ascii="Arial" w:hAnsi="Arial" w:cs="Arial"/>
              </w:rPr>
            </w:pPr>
            <w:r w:rsidRPr="001D534E">
              <w:rPr>
                <w:rFonts w:ascii="Arial" w:hAnsi="Arial" w:cs="Arial"/>
                <w:cs/>
              </w:rPr>
              <w:t>20.4</w:t>
            </w:r>
          </w:p>
        </w:tc>
        <w:tc>
          <w:tcPr>
            <w:tcW w:w="3240" w:type="dxa"/>
            <w:tcMar>
              <w:top w:w="0" w:type="dxa"/>
              <w:left w:w="108" w:type="dxa"/>
              <w:bottom w:w="0" w:type="dxa"/>
              <w:right w:w="108" w:type="dxa"/>
            </w:tcMar>
          </w:tcPr>
          <w:p w14:paraId="2816913A" w14:textId="3BDA4D94" w:rsidR="00C8081D" w:rsidRPr="001D534E" w:rsidRDefault="00C8081D" w:rsidP="00C8081D">
            <w:pPr>
              <w:spacing w:line="380" w:lineRule="exact"/>
              <w:jc w:val="center"/>
              <w:rPr>
                <w:rFonts w:ascii="Arial" w:hAnsi="Arial" w:cs="Arial"/>
              </w:rPr>
            </w:pPr>
            <w:r w:rsidRPr="001D534E">
              <w:rPr>
                <w:rFonts w:ascii="Arial" w:hAnsi="Arial" w:cs="Arial"/>
                <w:cs/>
              </w:rPr>
              <w:t>30.3300 - 33.4900</w:t>
            </w:r>
          </w:p>
        </w:tc>
        <w:tc>
          <w:tcPr>
            <w:tcW w:w="2970" w:type="dxa"/>
            <w:tcMar>
              <w:top w:w="0" w:type="dxa"/>
              <w:left w:w="108" w:type="dxa"/>
              <w:bottom w:w="0" w:type="dxa"/>
              <w:right w:w="108" w:type="dxa"/>
            </w:tcMar>
          </w:tcPr>
          <w:p w14:paraId="04CE281A" w14:textId="5B9B2F43" w:rsidR="00C8081D" w:rsidRPr="001D534E" w:rsidRDefault="00C8081D" w:rsidP="00C8081D">
            <w:pPr>
              <w:spacing w:line="380" w:lineRule="exact"/>
              <w:jc w:val="center"/>
              <w:rPr>
                <w:rFonts w:ascii="Arial" w:hAnsi="Arial" w:cs="Arial"/>
              </w:rPr>
            </w:pPr>
            <w:r w:rsidRPr="001D534E">
              <w:rPr>
                <w:rFonts w:ascii="Arial" w:hAnsi="Arial" w:cs="Browallia New"/>
                <w:szCs w:val="25"/>
                <w:lang w:val="en-US"/>
              </w:rPr>
              <w:t>January</w:t>
            </w:r>
            <w:r w:rsidRPr="001D534E">
              <w:rPr>
                <w:rFonts w:ascii="Arial" w:hAnsi="Arial" w:cs="Arial"/>
                <w:cs/>
              </w:rPr>
              <w:t xml:space="preserve"> </w:t>
            </w:r>
            <w:r w:rsidR="00DA57DE">
              <w:rPr>
                <w:rFonts w:ascii="Arial" w:hAnsi="Arial" w:cs="Arial"/>
              </w:rPr>
              <w:t>2026</w:t>
            </w:r>
            <w:r w:rsidRPr="001D534E">
              <w:rPr>
                <w:rFonts w:ascii="Arial" w:hAnsi="Arial" w:cs="Arial"/>
                <w:cs/>
              </w:rPr>
              <w:t xml:space="preserve"> - </w:t>
            </w:r>
            <w:r w:rsidRPr="001D534E">
              <w:rPr>
                <w:rFonts w:ascii="Arial" w:hAnsi="Arial" w:cs="Arial"/>
              </w:rPr>
              <w:t>January</w:t>
            </w:r>
            <w:r w:rsidRPr="001D534E">
              <w:rPr>
                <w:rFonts w:ascii="Arial" w:hAnsi="Arial" w:cs="Arial"/>
                <w:cs/>
              </w:rPr>
              <w:t xml:space="preserve"> </w:t>
            </w:r>
            <w:r w:rsidR="00DA57DE">
              <w:rPr>
                <w:rFonts w:ascii="Arial" w:hAnsi="Arial" w:cs="Arial"/>
              </w:rPr>
              <w:t>2027</w:t>
            </w:r>
          </w:p>
        </w:tc>
      </w:tr>
      <w:tr w:rsidR="00C8081D" w:rsidRPr="001D534E" w14:paraId="7DEF0DD0" w14:textId="77777777">
        <w:tc>
          <w:tcPr>
            <w:tcW w:w="1980" w:type="dxa"/>
            <w:tcMar>
              <w:top w:w="0" w:type="dxa"/>
              <w:left w:w="108" w:type="dxa"/>
              <w:bottom w:w="0" w:type="dxa"/>
              <w:right w:w="108" w:type="dxa"/>
            </w:tcMar>
          </w:tcPr>
          <w:p w14:paraId="3AD330E3" w14:textId="77777777" w:rsidR="00C8081D" w:rsidRPr="001D534E" w:rsidRDefault="00C8081D" w:rsidP="00C8081D">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Euro</w:t>
            </w:r>
          </w:p>
        </w:tc>
        <w:tc>
          <w:tcPr>
            <w:tcW w:w="1260" w:type="dxa"/>
            <w:tcMar>
              <w:top w:w="0" w:type="dxa"/>
              <w:left w:w="108" w:type="dxa"/>
              <w:bottom w:w="0" w:type="dxa"/>
              <w:right w:w="108" w:type="dxa"/>
            </w:tcMar>
          </w:tcPr>
          <w:p w14:paraId="53074084" w14:textId="42DFB1BE" w:rsidR="00C8081D" w:rsidRPr="001D534E" w:rsidRDefault="00C8081D" w:rsidP="00C8081D">
            <w:pPr>
              <w:spacing w:line="380" w:lineRule="exact"/>
              <w:jc w:val="center"/>
              <w:rPr>
                <w:rFonts w:ascii="Arial" w:hAnsi="Arial" w:cs="Arial"/>
              </w:rPr>
            </w:pPr>
            <w:r w:rsidRPr="001D534E">
              <w:rPr>
                <w:rFonts w:ascii="Arial" w:hAnsi="Arial" w:cs="Arial"/>
                <w:cs/>
              </w:rPr>
              <w:t>1.3</w:t>
            </w:r>
          </w:p>
        </w:tc>
        <w:tc>
          <w:tcPr>
            <w:tcW w:w="3240" w:type="dxa"/>
            <w:tcMar>
              <w:top w:w="0" w:type="dxa"/>
              <w:left w:w="108" w:type="dxa"/>
              <w:bottom w:w="0" w:type="dxa"/>
              <w:right w:w="108" w:type="dxa"/>
            </w:tcMar>
          </w:tcPr>
          <w:p w14:paraId="5842EFCD" w14:textId="4DBC4B8A" w:rsidR="00C8081D" w:rsidRPr="001D534E" w:rsidRDefault="00C8081D" w:rsidP="00C8081D">
            <w:pPr>
              <w:spacing w:line="380" w:lineRule="exact"/>
              <w:jc w:val="center"/>
              <w:rPr>
                <w:rFonts w:ascii="Arial" w:hAnsi="Arial" w:cs="Arial"/>
              </w:rPr>
            </w:pPr>
            <w:r w:rsidRPr="001D534E">
              <w:rPr>
                <w:rFonts w:ascii="Arial" w:hAnsi="Arial" w:cs="Arial"/>
                <w:cs/>
              </w:rPr>
              <w:t xml:space="preserve">36.6700 </w:t>
            </w:r>
            <w:r w:rsidR="008A5244" w:rsidRPr="001D534E">
              <w:rPr>
                <w:rFonts w:ascii="Arial" w:hAnsi="Arial" w:cs="Arial"/>
              </w:rPr>
              <w:t>-</w:t>
            </w:r>
            <w:r w:rsidRPr="001D534E">
              <w:rPr>
                <w:rFonts w:ascii="Arial" w:hAnsi="Arial" w:cs="Arial"/>
                <w:cs/>
              </w:rPr>
              <w:t xml:space="preserve"> 38.1187</w:t>
            </w:r>
          </w:p>
        </w:tc>
        <w:tc>
          <w:tcPr>
            <w:tcW w:w="2970" w:type="dxa"/>
            <w:tcMar>
              <w:top w:w="0" w:type="dxa"/>
              <w:left w:w="108" w:type="dxa"/>
              <w:bottom w:w="0" w:type="dxa"/>
              <w:right w:w="108" w:type="dxa"/>
            </w:tcMar>
          </w:tcPr>
          <w:p w14:paraId="1AF6823D" w14:textId="64088B02" w:rsidR="00C8081D" w:rsidRPr="001D534E" w:rsidRDefault="00C8081D" w:rsidP="00C8081D">
            <w:pPr>
              <w:spacing w:line="380" w:lineRule="exact"/>
              <w:jc w:val="center"/>
              <w:rPr>
                <w:rFonts w:ascii="Arial" w:hAnsi="Arial" w:cs="Arial"/>
              </w:rPr>
            </w:pPr>
            <w:r w:rsidRPr="001D534E">
              <w:rPr>
                <w:rFonts w:ascii="Arial" w:hAnsi="Arial" w:cs="Arial"/>
              </w:rPr>
              <w:t>March</w:t>
            </w:r>
            <w:r w:rsidRPr="001D534E">
              <w:rPr>
                <w:rFonts w:ascii="Arial" w:hAnsi="Arial" w:cs="Arial"/>
                <w:cs/>
              </w:rPr>
              <w:t xml:space="preserve"> </w:t>
            </w:r>
            <w:r w:rsidR="00DA57DE">
              <w:rPr>
                <w:rFonts w:ascii="Arial" w:hAnsi="Arial" w:cs="Arial"/>
              </w:rPr>
              <w:t>2026</w:t>
            </w:r>
            <w:r w:rsidRPr="001D534E">
              <w:rPr>
                <w:rFonts w:ascii="Arial" w:hAnsi="Arial" w:cs="Arial"/>
                <w:cs/>
              </w:rPr>
              <w:t xml:space="preserve"> - </w:t>
            </w:r>
            <w:r w:rsidRPr="001D534E">
              <w:rPr>
                <w:rFonts w:ascii="Arial" w:hAnsi="Arial" w:cs="Arial"/>
              </w:rPr>
              <w:t>June</w:t>
            </w:r>
            <w:r w:rsidRPr="001D534E">
              <w:rPr>
                <w:rFonts w:ascii="Arial" w:hAnsi="Arial" w:cs="Arial"/>
                <w:cs/>
              </w:rPr>
              <w:t xml:space="preserve"> </w:t>
            </w:r>
            <w:r w:rsidR="00DA57DE">
              <w:rPr>
                <w:rFonts w:ascii="Arial" w:hAnsi="Arial" w:cs="Arial"/>
              </w:rPr>
              <w:t>202</w:t>
            </w:r>
            <w:r w:rsidR="005153B9">
              <w:rPr>
                <w:rFonts w:ascii="Arial" w:hAnsi="Arial" w:cs="Arial"/>
              </w:rPr>
              <w:t>6</w:t>
            </w:r>
          </w:p>
        </w:tc>
      </w:tr>
    </w:tbl>
    <w:p w14:paraId="206B1511" w14:textId="10345498" w:rsidR="00694387" w:rsidRPr="001D534E" w:rsidRDefault="00694387"/>
    <w:p w14:paraId="34A95417" w14:textId="77777777" w:rsidR="001D534E" w:rsidRPr="001D534E" w:rsidRDefault="001D534E">
      <w:r w:rsidRPr="001D534E">
        <w:br w:type="page"/>
      </w:r>
    </w:p>
    <w:tbl>
      <w:tblPr>
        <w:tblW w:w="9450" w:type="dxa"/>
        <w:tblInd w:w="450" w:type="dxa"/>
        <w:tblCellMar>
          <w:left w:w="0" w:type="dxa"/>
          <w:right w:w="0" w:type="dxa"/>
        </w:tblCellMar>
        <w:tblLook w:val="04A0" w:firstRow="1" w:lastRow="0" w:firstColumn="1" w:lastColumn="0" w:noHBand="0" w:noVBand="1"/>
      </w:tblPr>
      <w:tblGrid>
        <w:gridCol w:w="1980"/>
        <w:gridCol w:w="1260"/>
        <w:gridCol w:w="3240"/>
        <w:gridCol w:w="2970"/>
      </w:tblGrid>
      <w:tr w:rsidR="00A6484F" w:rsidRPr="001D534E" w14:paraId="5226DDEF" w14:textId="77777777">
        <w:tc>
          <w:tcPr>
            <w:tcW w:w="9450" w:type="dxa"/>
            <w:gridSpan w:val="4"/>
            <w:tcMar>
              <w:top w:w="0" w:type="dxa"/>
              <w:left w:w="108" w:type="dxa"/>
              <w:bottom w:w="0" w:type="dxa"/>
              <w:right w:w="108" w:type="dxa"/>
            </w:tcMar>
            <w:hideMark/>
          </w:tcPr>
          <w:p w14:paraId="397B8194" w14:textId="58D313BE" w:rsidR="00A6484F" w:rsidRPr="001D534E" w:rsidRDefault="00A6484F">
            <w:pPr>
              <w:pBdr>
                <w:bottom w:val="single" w:sz="4" w:space="1" w:color="auto"/>
              </w:pBdr>
              <w:spacing w:line="380" w:lineRule="exact"/>
              <w:ind w:right="14"/>
              <w:jc w:val="center"/>
              <w:rPr>
                <w:rFonts w:ascii="Arial" w:hAnsi="Arial" w:cs="Arial"/>
                <w:lang w:val="en-US"/>
              </w:rPr>
            </w:pPr>
            <w:r w:rsidRPr="001D534E">
              <w:rPr>
                <w:rFonts w:ascii="Arial" w:hAnsi="Arial" w:cs="Arial"/>
              </w:rPr>
              <w:lastRenderedPageBreak/>
              <w:t>Separate financial statements</w:t>
            </w:r>
          </w:p>
        </w:tc>
      </w:tr>
      <w:tr w:rsidR="00A6484F" w:rsidRPr="001D534E" w14:paraId="4D4EA94E" w14:textId="77777777">
        <w:tc>
          <w:tcPr>
            <w:tcW w:w="9450" w:type="dxa"/>
            <w:gridSpan w:val="4"/>
            <w:tcMar>
              <w:top w:w="0" w:type="dxa"/>
              <w:left w:w="108" w:type="dxa"/>
              <w:bottom w:w="0" w:type="dxa"/>
              <w:right w:w="108" w:type="dxa"/>
            </w:tcMar>
          </w:tcPr>
          <w:p w14:paraId="381D0B7E" w14:textId="5B5BA56D" w:rsidR="00A6484F" w:rsidRPr="001D534E" w:rsidRDefault="00A6484F">
            <w:pPr>
              <w:pBdr>
                <w:bottom w:val="single" w:sz="4" w:space="1" w:color="auto"/>
              </w:pBdr>
              <w:spacing w:line="380" w:lineRule="exact"/>
              <w:ind w:right="14"/>
              <w:jc w:val="center"/>
              <w:rPr>
                <w:rFonts w:ascii="Arial" w:hAnsi="Arial" w:cs="Arial"/>
              </w:rPr>
            </w:pPr>
            <w:r w:rsidRPr="001D534E">
              <w:rPr>
                <w:rFonts w:ascii="Arial" w:hAnsi="Arial" w:cs="Arial"/>
              </w:rPr>
              <w:t>31 December 2024</w:t>
            </w:r>
          </w:p>
        </w:tc>
      </w:tr>
      <w:tr w:rsidR="00A6484F" w:rsidRPr="001D534E" w14:paraId="1FBC84D6" w14:textId="77777777">
        <w:tc>
          <w:tcPr>
            <w:tcW w:w="1980" w:type="dxa"/>
            <w:tcMar>
              <w:top w:w="0" w:type="dxa"/>
              <w:left w:w="108" w:type="dxa"/>
              <w:bottom w:w="0" w:type="dxa"/>
              <w:right w:w="108" w:type="dxa"/>
            </w:tcMar>
          </w:tcPr>
          <w:p w14:paraId="5DC1E894" w14:textId="77777777" w:rsidR="00A6484F" w:rsidRPr="001D534E" w:rsidRDefault="00A6484F">
            <w:pPr>
              <w:pStyle w:val="Heading6"/>
              <w:spacing w:after="0" w:line="380" w:lineRule="exact"/>
              <w:ind w:right="14"/>
              <w:jc w:val="center"/>
              <w:rPr>
                <w:rFonts w:ascii="Arial" w:hAnsi="Arial" w:cs="Arial"/>
                <w:b w:val="0"/>
                <w:bCs w:val="0"/>
                <w:sz w:val="20"/>
                <w:szCs w:val="20"/>
              </w:rPr>
            </w:pPr>
          </w:p>
        </w:tc>
        <w:tc>
          <w:tcPr>
            <w:tcW w:w="1260" w:type="dxa"/>
            <w:tcMar>
              <w:top w:w="0" w:type="dxa"/>
              <w:left w:w="108" w:type="dxa"/>
              <w:bottom w:w="0" w:type="dxa"/>
              <w:right w:w="108" w:type="dxa"/>
            </w:tcMar>
          </w:tcPr>
          <w:p w14:paraId="73046E66" w14:textId="77777777" w:rsidR="00A6484F" w:rsidRPr="001D534E" w:rsidRDefault="00A6484F">
            <w:pPr>
              <w:pStyle w:val="Heading6"/>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Bought</w:t>
            </w:r>
          </w:p>
        </w:tc>
        <w:tc>
          <w:tcPr>
            <w:tcW w:w="3240" w:type="dxa"/>
            <w:tcMar>
              <w:top w:w="0" w:type="dxa"/>
              <w:left w:w="108" w:type="dxa"/>
              <w:bottom w:w="0" w:type="dxa"/>
              <w:right w:w="108" w:type="dxa"/>
            </w:tcMar>
            <w:hideMark/>
          </w:tcPr>
          <w:p w14:paraId="0C0C29D5" w14:textId="77777777" w:rsidR="00A6484F" w:rsidRPr="001D534E" w:rsidRDefault="00A6484F">
            <w:pPr>
              <w:spacing w:line="380" w:lineRule="exact"/>
              <w:ind w:right="14"/>
              <w:jc w:val="center"/>
              <w:rPr>
                <w:rFonts w:ascii="Arial" w:eastAsiaTheme="minorHAnsi" w:hAnsi="Arial" w:cs="Arial"/>
              </w:rPr>
            </w:pPr>
            <w:r w:rsidRPr="001D534E">
              <w:rPr>
                <w:rFonts w:ascii="Arial" w:hAnsi="Arial" w:cs="Arial"/>
              </w:rPr>
              <w:t xml:space="preserve">Contractual exchange </w:t>
            </w:r>
          </w:p>
        </w:tc>
        <w:tc>
          <w:tcPr>
            <w:tcW w:w="2970" w:type="dxa"/>
            <w:tcMar>
              <w:top w:w="0" w:type="dxa"/>
              <w:left w:w="108" w:type="dxa"/>
              <w:bottom w:w="0" w:type="dxa"/>
              <w:right w:w="108" w:type="dxa"/>
            </w:tcMar>
            <w:vAlign w:val="bottom"/>
            <w:hideMark/>
          </w:tcPr>
          <w:p w14:paraId="49AD7DB6" w14:textId="77777777" w:rsidR="00A6484F" w:rsidRPr="001D534E" w:rsidRDefault="00A6484F">
            <w:pPr>
              <w:spacing w:line="380" w:lineRule="exact"/>
              <w:ind w:right="14"/>
              <w:jc w:val="center"/>
              <w:rPr>
                <w:rFonts w:ascii="Arial" w:hAnsi="Arial" w:cs="Arial"/>
              </w:rPr>
            </w:pPr>
            <w:r w:rsidRPr="001D534E">
              <w:rPr>
                <w:rFonts w:ascii="Arial" w:hAnsi="Arial" w:cs="Arial"/>
              </w:rPr>
              <w:t xml:space="preserve">Contractual </w:t>
            </w:r>
          </w:p>
        </w:tc>
      </w:tr>
      <w:tr w:rsidR="00A6484F" w:rsidRPr="001D534E" w14:paraId="71084BF7" w14:textId="77777777">
        <w:tc>
          <w:tcPr>
            <w:tcW w:w="1980" w:type="dxa"/>
            <w:tcMar>
              <w:top w:w="0" w:type="dxa"/>
              <w:left w:w="108" w:type="dxa"/>
              <w:bottom w:w="0" w:type="dxa"/>
              <w:right w:w="108" w:type="dxa"/>
            </w:tcMar>
            <w:hideMark/>
          </w:tcPr>
          <w:p w14:paraId="1E40D7CB"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Foreign currency</w:t>
            </w:r>
          </w:p>
        </w:tc>
        <w:tc>
          <w:tcPr>
            <w:tcW w:w="1260" w:type="dxa"/>
            <w:tcMar>
              <w:top w:w="0" w:type="dxa"/>
              <w:left w:w="108" w:type="dxa"/>
              <w:bottom w:w="0" w:type="dxa"/>
              <w:right w:w="108" w:type="dxa"/>
            </w:tcMar>
            <w:hideMark/>
          </w:tcPr>
          <w:p w14:paraId="38A33640"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amount</w:t>
            </w:r>
          </w:p>
        </w:tc>
        <w:tc>
          <w:tcPr>
            <w:tcW w:w="3240" w:type="dxa"/>
            <w:tcMar>
              <w:top w:w="0" w:type="dxa"/>
              <w:left w:w="108" w:type="dxa"/>
              <w:bottom w:w="0" w:type="dxa"/>
              <w:right w:w="108" w:type="dxa"/>
            </w:tcMar>
            <w:hideMark/>
          </w:tcPr>
          <w:p w14:paraId="6865153B"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rPr>
              <w:t>rate</w:t>
            </w:r>
            <w:r w:rsidRPr="001D534E">
              <w:rPr>
                <w:rFonts w:ascii="Arial" w:hAnsi="Arial" w:cs="Arial"/>
                <w:b w:val="0"/>
                <w:bCs w:val="0"/>
                <w:sz w:val="20"/>
                <w:szCs w:val="20"/>
              </w:rPr>
              <w:t xml:space="preserve"> bought</w:t>
            </w:r>
          </w:p>
        </w:tc>
        <w:tc>
          <w:tcPr>
            <w:tcW w:w="2970" w:type="dxa"/>
            <w:tcMar>
              <w:top w:w="0" w:type="dxa"/>
              <w:left w:w="108" w:type="dxa"/>
              <w:bottom w:w="0" w:type="dxa"/>
              <w:right w:w="108" w:type="dxa"/>
            </w:tcMar>
            <w:hideMark/>
          </w:tcPr>
          <w:p w14:paraId="08EC6C6D" w14:textId="77777777" w:rsidR="00A6484F" w:rsidRPr="001D534E" w:rsidRDefault="00A6484F">
            <w:pPr>
              <w:pStyle w:val="Heading6"/>
              <w:pBdr>
                <w:bottom w:val="single" w:sz="4" w:space="1" w:color="auto"/>
              </w:pBdr>
              <w:spacing w:after="0" w:line="380" w:lineRule="exact"/>
              <w:ind w:right="14"/>
              <w:jc w:val="center"/>
              <w:rPr>
                <w:rFonts w:ascii="Arial" w:hAnsi="Arial" w:cs="Arial"/>
                <w:b w:val="0"/>
                <w:bCs w:val="0"/>
                <w:sz w:val="20"/>
                <w:szCs w:val="20"/>
              </w:rPr>
            </w:pPr>
            <w:r w:rsidRPr="001D534E">
              <w:rPr>
                <w:rFonts w:ascii="Arial" w:hAnsi="Arial" w:cs="Arial"/>
                <w:b w:val="0"/>
                <w:bCs w:val="0"/>
                <w:sz w:val="20"/>
                <w:szCs w:val="20"/>
              </w:rPr>
              <w:t>maturity date</w:t>
            </w:r>
          </w:p>
        </w:tc>
      </w:tr>
      <w:tr w:rsidR="00A6484F" w:rsidRPr="001D534E" w14:paraId="66008764" w14:textId="77777777">
        <w:tc>
          <w:tcPr>
            <w:tcW w:w="1980" w:type="dxa"/>
            <w:tcMar>
              <w:top w:w="0" w:type="dxa"/>
              <w:left w:w="108" w:type="dxa"/>
              <w:bottom w:w="0" w:type="dxa"/>
              <w:right w:w="108" w:type="dxa"/>
            </w:tcMar>
          </w:tcPr>
          <w:p w14:paraId="66572FAD" w14:textId="77777777" w:rsidR="00A6484F" w:rsidRPr="001D534E" w:rsidRDefault="00A6484F">
            <w:pPr>
              <w:spacing w:line="380" w:lineRule="exact"/>
              <w:ind w:right="14"/>
              <w:jc w:val="center"/>
              <w:rPr>
                <w:rFonts w:ascii="Arial" w:eastAsiaTheme="minorHAnsi" w:hAnsi="Arial" w:cs="Arial"/>
              </w:rPr>
            </w:pPr>
          </w:p>
        </w:tc>
        <w:tc>
          <w:tcPr>
            <w:tcW w:w="1260" w:type="dxa"/>
            <w:tcMar>
              <w:top w:w="0" w:type="dxa"/>
              <w:left w:w="108" w:type="dxa"/>
              <w:bottom w:w="0" w:type="dxa"/>
              <w:right w:w="108" w:type="dxa"/>
            </w:tcMar>
            <w:hideMark/>
          </w:tcPr>
          <w:p w14:paraId="39CCDDE2" w14:textId="77777777" w:rsidR="00A6484F" w:rsidRPr="001D534E" w:rsidRDefault="00A6484F">
            <w:pPr>
              <w:spacing w:line="380" w:lineRule="exact"/>
              <w:ind w:right="14"/>
              <w:jc w:val="center"/>
              <w:rPr>
                <w:rFonts w:ascii="Arial" w:hAnsi="Arial" w:cs="Arial"/>
              </w:rPr>
            </w:pPr>
            <w:r w:rsidRPr="001D534E">
              <w:rPr>
                <w:rFonts w:ascii="Arial" w:hAnsi="Arial" w:cs="Arial"/>
              </w:rPr>
              <w:t>(Million)</w:t>
            </w:r>
          </w:p>
        </w:tc>
        <w:tc>
          <w:tcPr>
            <w:tcW w:w="3240" w:type="dxa"/>
            <w:tcMar>
              <w:top w:w="0" w:type="dxa"/>
              <w:left w:w="108" w:type="dxa"/>
              <w:bottom w:w="0" w:type="dxa"/>
              <w:right w:w="108" w:type="dxa"/>
            </w:tcMar>
            <w:hideMark/>
          </w:tcPr>
          <w:p w14:paraId="0368FF5F" w14:textId="77777777" w:rsidR="00A6484F" w:rsidRPr="001D534E" w:rsidRDefault="00A6484F">
            <w:pPr>
              <w:spacing w:line="380" w:lineRule="exact"/>
              <w:ind w:right="14"/>
              <w:jc w:val="center"/>
              <w:rPr>
                <w:rFonts w:ascii="Arial" w:hAnsi="Arial" w:cs="Arial"/>
              </w:rPr>
            </w:pPr>
            <w:r w:rsidRPr="001D534E">
              <w:rPr>
                <w:rFonts w:ascii="Arial" w:hAnsi="Arial" w:cs="Arial"/>
              </w:rPr>
              <w:t>(Baht per foreign currency unit)</w:t>
            </w:r>
          </w:p>
        </w:tc>
        <w:tc>
          <w:tcPr>
            <w:tcW w:w="2970" w:type="dxa"/>
            <w:tcMar>
              <w:top w:w="0" w:type="dxa"/>
              <w:left w:w="108" w:type="dxa"/>
              <w:bottom w:w="0" w:type="dxa"/>
              <w:right w:w="108" w:type="dxa"/>
            </w:tcMar>
          </w:tcPr>
          <w:p w14:paraId="6E1991F0" w14:textId="77777777" w:rsidR="00A6484F" w:rsidRPr="001D534E" w:rsidRDefault="00A6484F">
            <w:pPr>
              <w:spacing w:line="380" w:lineRule="exact"/>
              <w:ind w:right="14"/>
              <w:jc w:val="center"/>
              <w:rPr>
                <w:rFonts w:ascii="Arial" w:hAnsi="Arial" w:cs="Arial"/>
              </w:rPr>
            </w:pPr>
          </w:p>
        </w:tc>
      </w:tr>
      <w:tr w:rsidR="00A6484F" w:rsidRPr="001D534E" w14:paraId="720E70CA" w14:textId="77777777">
        <w:trPr>
          <w:trHeight w:val="387"/>
        </w:trPr>
        <w:tc>
          <w:tcPr>
            <w:tcW w:w="1980" w:type="dxa"/>
            <w:tcMar>
              <w:top w:w="0" w:type="dxa"/>
              <w:left w:w="108" w:type="dxa"/>
              <w:bottom w:w="0" w:type="dxa"/>
              <w:right w:w="108" w:type="dxa"/>
            </w:tcMar>
            <w:hideMark/>
          </w:tcPr>
          <w:p w14:paraId="3D56F40D"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US Dollar</w:t>
            </w:r>
          </w:p>
        </w:tc>
        <w:tc>
          <w:tcPr>
            <w:tcW w:w="1260" w:type="dxa"/>
            <w:tcMar>
              <w:top w:w="0" w:type="dxa"/>
              <w:left w:w="108" w:type="dxa"/>
              <w:bottom w:w="0" w:type="dxa"/>
              <w:right w:w="108" w:type="dxa"/>
            </w:tcMar>
          </w:tcPr>
          <w:p w14:paraId="4BDD5FB4" w14:textId="77777777" w:rsidR="00A6484F" w:rsidRPr="001D534E" w:rsidRDefault="00A6484F">
            <w:pPr>
              <w:spacing w:line="380" w:lineRule="exact"/>
              <w:jc w:val="center"/>
              <w:rPr>
                <w:rFonts w:ascii="Arial" w:hAnsi="Arial" w:cs="Arial"/>
              </w:rPr>
            </w:pPr>
            <w:r w:rsidRPr="001D534E">
              <w:rPr>
                <w:rFonts w:ascii="Arial" w:hAnsi="Arial" w:cs="Arial"/>
              </w:rPr>
              <w:t>6.23</w:t>
            </w:r>
          </w:p>
        </w:tc>
        <w:tc>
          <w:tcPr>
            <w:tcW w:w="3240" w:type="dxa"/>
            <w:tcMar>
              <w:top w:w="0" w:type="dxa"/>
              <w:left w:w="108" w:type="dxa"/>
              <w:bottom w:w="0" w:type="dxa"/>
              <w:right w:w="108" w:type="dxa"/>
            </w:tcMar>
          </w:tcPr>
          <w:p w14:paraId="06AD5316" w14:textId="77777777" w:rsidR="00A6484F" w:rsidRPr="001D534E" w:rsidRDefault="00A6484F">
            <w:pPr>
              <w:spacing w:line="380" w:lineRule="exact"/>
              <w:jc w:val="center"/>
              <w:rPr>
                <w:rFonts w:ascii="Arial" w:hAnsi="Arial" w:cs="Arial"/>
              </w:rPr>
            </w:pPr>
            <w:r w:rsidRPr="001D534E">
              <w:rPr>
                <w:rFonts w:ascii="Arial" w:hAnsi="Arial" w:cs="Arial" w:hint="cs"/>
                <w:cs/>
              </w:rPr>
              <w:t>32.8550 - 35.7953</w:t>
            </w:r>
          </w:p>
        </w:tc>
        <w:tc>
          <w:tcPr>
            <w:tcW w:w="2970" w:type="dxa"/>
            <w:tcMar>
              <w:top w:w="0" w:type="dxa"/>
              <w:left w:w="108" w:type="dxa"/>
              <w:bottom w:w="0" w:type="dxa"/>
              <w:right w:w="108" w:type="dxa"/>
            </w:tcMar>
          </w:tcPr>
          <w:p w14:paraId="42592C8A" w14:textId="77777777" w:rsidR="00A6484F" w:rsidRPr="001D534E" w:rsidRDefault="00A6484F">
            <w:pPr>
              <w:spacing w:line="380" w:lineRule="exact"/>
              <w:jc w:val="center"/>
              <w:rPr>
                <w:rFonts w:ascii="Arial" w:hAnsi="Arial" w:cs="Arial"/>
              </w:rPr>
            </w:pPr>
            <w:r w:rsidRPr="001D534E">
              <w:rPr>
                <w:rFonts w:ascii="Arial" w:hAnsi="Arial" w:cs="Arial"/>
              </w:rPr>
              <w:t>February</w:t>
            </w:r>
            <w:r w:rsidRPr="001D534E">
              <w:rPr>
                <w:rFonts w:ascii="Arial" w:hAnsi="Arial" w:cs="Arial" w:hint="cs"/>
                <w:cs/>
              </w:rPr>
              <w:t xml:space="preserve"> </w:t>
            </w:r>
            <w:r w:rsidRPr="001D534E">
              <w:rPr>
                <w:rFonts w:ascii="Arial" w:hAnsi="Arial" w:cs="Arial"/>
              </w:rPr>
              <w:t>2025 - January 2026</w:t>
            </w:r>
          </w:p>
        </w:tc>
      </w:tr>
      <w:tr w:rsidR="00A6484F" w:rsidRPr="001D534E" w14:paraId="2A4AB6E2" w14:textId="77777777">
        <w:tc>
          <w:tcPr>
            <w:tcW w:w="1980" w:type="dxa"/>
            <w:tcMar>
              <w:top w:w="0" w:type="dxa"/>
              <w:left w:w="108" w:type="dxa"/>
              <w:bottom w:w="0" w:type="dxa"/>
              <w:right w:w="108" w:type="dxa"/>
            </w:tcMar>
          </w:tcPr>
          <w:p w14:paraId="2F09DA3D"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Euro</w:t>
            </w:r>
          </w:p>
        </w:tc>
        <w:tc>
          <w:tcPr>
            <w:tcW w:w="1260" w:type="dxa"/>
            <w:tcMar>
              <w:top w:w="0" w:type="dxa"/>
              <w:left w:w="108" w:type="dxa"/>
              <w:bottom w:w="0" w:type="dxa"/>
              <w:right w:w="108" w:type="dxa"/>
            </w:tcMar>
          </w:tcPr>
          <w:p w14:paraId="28061C85" w14:textId="77777777" w:rsidR="00A6484F" w:rsidRPr="001D534E" w:rsidRDefault="00A6484F">
            <w:pPr>
              <w:spacing w:line="380" w:lineRule="exact"/>
              <w:jc w:val="center"/>
              <w:rPr>
                <w:rFonts w:ascii="Arial" w:hAnsi="Arial" w:cs="Arial"/>
              </w:rPr>
            </w:pPr>
            <w:r w:rsidRPr="001D534E">
              <w:rPr>
                <w:rFonts w:ascii="Arial" w:hAnsi="Arial" w:cs="Arial"/>
              </w:rPr>
              <w:t>1.00</w:t>
            </w:r>
          </w:p>
        </w:tc>
        <w:tc>
          <w:tcPr>
            <w:tcW w:w="3240" w:type="dxa"/>
            <w:tcMar>
              <w:top w:w="0" w:type="dxa"/>
              <w:left w:w="108" w:type="dxa"/>
              <w:bottom w:w="0" w:type="dxa"/>
              <w:right w:w="108" w:type="dxa"/>
            </w:tcMar>
          </w:tcPr>
          <w:p w14:paraId="0D80E34D" w14:textId="77777777" w:rsidR="00A6484F" w:rsidRPr="001D534E" w:rsidRDefault="00A6484F">
            <w:pPr>
              <w:spacing w:line="380" w:lineRule="exact"/>
              <w:jc w:val="center"/>
              <w:rPr>
                <w:rFonts w:ascii="Arial" w:hAnsi="Arial" w:cs="Arial"/>
              </w:rPr>
            </w:pPr>
            <w:r w:rsidRPr="001D534E">
              <w:rPr>
                <w:rFonts w:ascii="Arial" w:hAnsi="Arial" w:cs="Arial" w:hint="cs"/>
                <w:cs/>
              </w:rPr>
              <w:t>35.6500 - 39.2504</w:t>
            </w:r>
          </w:p>
        </w:tc>
        <w:tc>
          <w:tcPr>
            <w:tcW w:w="2970" w:type="dxa"/>
            <w:tcMar>
              <w:top w:w="0" w:type="dxa"/>
              <w:left w:w="108" w:type="dxa"/>
              <w:bottom w:w="0" w:type="dxa"/>
              <w:right w:w="108" w:type="dxa"/>
            </w:tcMar>
          </w:tcPr>
          <w:p w14:paraId="249CB14E" w14:textId="77777777" w:rsidR="00A6484F" w:rsidRPr="001D534E" w:rsidRDefault="00A6484F">
            <w:pPr>
              <w:spacing w:line="380" w:lineRule="exact"/>
              <w:jc w:val="center"/>
              <w:rPr>
                <w:rFonts w:ascii="Arial" w:hAnsi="Arial" w:cs="Arial"/>
              </w:rPr>
            </w:pPr>
            <w:r w:rsidRPr="001D534E">
              <w:rPr>
                <w:rFonts w:ascii="Arial" w:hAnsi="Arial" w:cs="Arial"/>
              </w:rPr>
              <w:t>April - July 2025</w:t>
            </w:r>
          </w:p>
        </w:tc>
      </w:tr>
      <w:tr w:rsidR="00A6484F" w:rsidRPr="001D534E" w14:paraId="441590FD" w14:textId="77777777">
        <w:tc>
          <w:tcPr>
            <w:tcW w:w="1980" w:type="dxa"/>
            <w:tcMar>
              <w:top w:w="0" w:type="dxa"/>
              <w:left w:w="108" w:type="dxa"/>
              <w:bottom w:w="0" w:type="dxa"/>
              <w:right w:w="108" w:type="dxa"/>
            </w:tcMar>
          </w:tcPr>
          <w:p w14:paraId="0F56C2C3"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Swiss Franc</w:t>
            </w:r>
          </w:p>
        </w:tc>
        <w:tc>
          <w:tcPr>
            <w:tcW w:w="1260" w:type="dxa"/>
            <w:tcMar>
              <w:top w:w="0" w:type="dxa"/>
              <w:left w:w="108" w:type="dxa"/>
              <w:bottom w:w="0" w:type="dxa"/>
              <w:right w:w="108" w:type="dxa"/>
            </w:tcMar>
          </w:tcPr>
          <w:p w14:paraId="0E7A7155" w14:textId="77777777" w:rsidR="00A6484F" w:rsidRPr="001D534E" w:rsidRDefault="00A6484F">
            <w:pPr>
              <w:spacing w:line="380" w:lineRule="exact"/>
              <w:jc w:val="center"/>
              <w:rPr>
                <w:rFonts w:ascii="Arial" w:hAnsi="Arial" w:cs="Arial"/>
              </w:rPr>
            </w:pPr>
            <w:r w:rsidRPr="001D534E">
              <w:rPr>
                <w:rFonts w:ascii="Arial" w:hAnsi="Arial" w:cs="Arial"/>
              </w:rPr>
              <w:t>0.01</w:t>
            </w:r>
          </w:p>
        </w:tc>
        <w:tc>
          <w:tcPr>
            <w:tcW w:w="3240" w:type="dxa"/>
            <w:tcMar>
              <w:top w:w="0" w:type="dxa"/>
              <w:left w:w="108" w:type="dxa"/>
              <w:bottom w:w="0" w:type="dxa"/>
              <w:right w:w="108" w:type="dxa"/>
            </w:tcMar>
          </w:tcPr>
          <w:p w14:paraId="0A5A9017" w14:textId="77777777" w:rsidR="00A6484F" w:rsidRPr="001D534E" w:rsidRDefault="00A6484F">
            <w:pPr>
              <w:spacing w:line="380" w:lineRule="exact"/>
              <w:jc w:val="center"/>
              <w:rPr>
                <w:rFonts w:ascii="Arial" w:hAnsi="Arial" w:cs="Arial"/>
              </w:rPr>
            </w:pPr>
            <w:r w:rsidRPr="001D534E">
              <w:rPr>
                <w:rFonts w:ascii="Arial" w:hAnsi="Arial" w:cs="Arial"/>
              </w:rPr>
              <w:t>39.2800</w:t>
            </w:r>
          </w:p>
        </w:tc>
        <w:tc>
          <w:tcPr>
            <w:tcW w:w="2970" w:type="dxa"/>
            <w:tcMar>
              <w:top w:w="0" w:type="dxa"/>
              <w:left w:w="108" w:type="dxa"/>
              <w:bottom w:w="0" w:type="dxa"/>
              <w:right w:w="108" w:type="dxa"/>
            </w:tcMar>
          </w:tcPr>
          <w:p w14:paraId="4F567D66" w14:textId="77777777" w:rsidR="00A6484F" w:rsidRPr="001D534E" w:rsidRDefault="00A6484F">
            <w:pPr>
              <w:spacing w:line="380" w:lineRule="exact"/>
              <w:jc w:val="center"/>
              <w:rPr>
                <w:rFonts w:ascii="Arial" w:hAnsi="Arial" w:cs="Arial"/>
              </w:rPr>
            </w:pPr>
            <w:r w:rsidRPr="001D534E">
              <w:rPr>
                <w:rFonts w:ascii="Arial" w:hAnsi="Arial" w:cs="Arial"/>
              </w:rPr>
              <w:t>May 2025</w:t>
            </w:r>
          </w:p>
        </w:tc>
      </w:tr>
      <w:tr w:rsidR="00A6484F" w:rsidRPr="001D534E" w14:paraId="2DDA69A6" w14:textId="77777777">
        <w:tc>
          <w:tcPr>
            <w:tcW w:w="1980" w:type="dxa"/>
            <w:tcMar>
              <w:top w:w="0" w:type="dxa"/>
              <w:left w:w="108" w:type="dxa"/>
              <w:bottom w:w="0" w:type="dxa"/>
              <w:right w:w="108" w:type="dxa"/>
            </w:tcMar>
          </w:tcPr>
          <w:p w14:paraId="0A681913" w14:textId="77777777" w:rsidR="00A6484F" w:rsidRPr="001D534E" w:rsidRDefault="00A6484F">
            <w:pPr>
              <w:pStyle w:val="Heading6"/>
              <w:spacing w:after="0" w:line="380" w:lineRule="exact"/>
              <w:ind w:left="252" w:right="14"/>
              <w:rPr>
                <w:rFonts w:ascii="Arial" w:hAnsi="Arial" w:cs="Arial"/>
                <w:b w:val="0"/>
                <w:bCs w:val="0"/>
                <w:sz w:val="20"/>
                <w:szCs w:val="20"/>
              </w:rPr>
            </w:pPr>
            <w:r w:rsidRPr="001D534E">
              <w:rPr>
                <w:rFonts w:ascii="Arial" w:hAnsi="Arial" w:cs="Arial"/>
                <w:b w:val="0"/>
                <w:bCs w:val="0"/>
                <w:sz w:val="20"/>
                <w:szCs w:val="20"/>
              </w:rPr>
              <w:t>Danish Krone</w:t>
            </w:r>
          </w:p>
        </w:tc>
        <w:tc>
          <w:tcPr>
            <w:tcW w:w="1260" w:type="dxa"/>
            <w:tcMar>
              <w:top w:w="0" w:type="dxa"/>
              <w:left w:w="108" w:type="dxa"/>
              <w:bottom w:w="0" w:type="dxa"/>
              <w:right w:w="108" w:type="dxa"/>
            </w:tcMar>
          </w:tcPr>
          <w:p w14:paraId="5696953D" w14:textId="77777777" w:rsidR="00A6484F" w:rsidRPr="001D534E" w:rsidRDefault="00A6484F">
            <w:pPr>
              <w:spacing w:line="380" w:lineRule="exact"/>
              <w:jc w:val="center"/>
              <w:rPr>
                <w:rFonts w:ascii="Arial" w:hAnsi="Arial" w:cs="Arial"/>
              </w:rPr>
            </w:pPr>
            <w:r w:rsidRPr="001D534E">
              <w:rPr>
                <w:rFonts w:ascii="Arial" w:hAnsi="Arial" w:cs="Arial"/>
              </w:rPr>
              <w:t>1.86</w:t>
            </w:r>
          </w:p>
        </w:tc>
        <w:tc>
          <w:tcPr>
            <w:tcW w:w="3240" w:type="dxa"/>
            <w:tcMar>
              <w:top w:w="0" w:type="dxa"/>
              <w:left w:w="108" w:type="dxa"/>
              <w:bottom w:w="0" w:type="dxa"/>
              <w:right w:w="108" w:type="dxa"/>
            </w:tcMar>
          </w:tcPr>
          <w:p w14:paraId="69E82CDC" w14:textId="77777777" w:rsidR="00A6484F" w:rsidRPr="001D534E" w:rsidRDefault="00A6484F">
            <w:pPr>
              <w:spacing w:line="380" w:lineRule="exact"/>
              <w:jc w:val="center"/>
              <w:rPr>
                <w:rFonts w:ascii="Arial" w:hAnsi="Arial" w:cs="Arial"/>
              </w:rPr>
            </w:pPr>
            <w:r w:rsidRPr="001D534E">
              <w:rPr>
                <w:rFonts w:ascii="Arial" w:hAnsi="Arial" w:cs="Arial" w:hint="cs"/>
                <w:cs/>
              </w:rPr>
              <w:t>4.8050 - 4.8800</w:t>
            </w:r>
          </w:p>
        </w:tc>
        <w:tc>
          <w:tcPr>
            <w:tcW w:w="2970" w:type="dxa"/>
            <w:tcMar>
              <w:top w:w="0" w:type="dxa"/>
              <w:left w:w="108" w:type="dxa"/>
              <w:bottom w:w="0" w:type="dxa"/>
              <w:right w:w="108" w:type="dxa"/>
            </w:tcMar>
          </w:tcPr>
          <w:p w14:paraId="0B0DDCC0" w14:textId="77777777" w:rsidR="00A6484F" w:rsidRPr="001D534E" w:rsidRDefault="00A6484F">
            <w:pPr>
              <w:spacing w:line="380" w:lineRule="exact"/>
              <w:jc w:val="center"/>
              <w:rPr>
                <w:rFonts w:ascii="Arial" w:hAnsi="Arial" w:cs="Arial"/>
              </w:rPr>
            </w:pPr>
            <w:r w:rsidRPr="001D534E">
              <w:rPr>
                <w:rFonts w:ascii="Arial" w:hAnsi="Arial" w:cs="Arial"/>
              </w:rPr>
              <w:t>May - July 2025</w:t>
            </w:r>
          </w:p>
        </w:tc>
      </w:tr>
    </w:tbl>
    <w:p w14:paraId="07382BED" w14:textId="42E1251A" w:rsidR="00243450" w:rsidRPr="001D534E" w:rsidRDefault="00243450" w:rsidP="00694387">
      <w:pPr>
        <w:keepNext/>
        <w:tabs>
          <w:tab w:val="left" w:pos="2880"/>
          <w:tab w:val="left" w:pos="5760"/>
          <w:tab w:val="decimal" w:pos="6660"/>
          <w:tab w:val="left" w:pos="7110"/>
          <w:tab w:val="decimal" w:pos="7920"/>
        </w:tabs>
        <w:spacing w:before="240" w:after="120" w:line="380" w:lineRule="exact"/>
        <w:ind w:left="547" w:right="-43"/>
        <w:jc w:val="both"/>
        <w:rPr>
          <w:rFonts w:ascii="Arial" w:hAnsi="Arial" w:cstheme="minorBidi"/>
          <w:b/>
          <w:bCs/>
          <w:i/>
          <w:iCs/>
          <w:sz w:val="22"/>
          <w:szCs w:val="22"/>
        </w:rPr>
      </w:pPr>
      <w:r w:rsidRPr="001D534E">
        <w:rPr>
          <w:rFonts w:ascii="Arial" w:hAnsi="Arial" w:cs="Arial"/>
          <w:b/>
          <w:bCs/>
          <w:i/>
          <w:iCs/>
          <w:sz w:val="22"/>
          <w:szCs w:val="22"/>
        </w:rPr>
        <w:t>Interest rate risk</w:t>
      </w:r>
    </w:p>
    <w:p w14:paraId="10F9E287" w14:textId="653523E2" w:rsidR="00243450" w:rsidRPr="001D534E" w:rsidRDefault="00E270EF" w:rsidP="00243450">
      <w:pPr>
        <w:keepNext/>
        <w:keepLines/>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i/>
          <w:iCs/>
          <w:sz w:val="22"/>
          <w:szCs w:val="22"/>
        </w:rPr>
      </w:pPr>
      <w:r w:rsidRPr="001D534E">
        <w:rPr>
          <w:rFonts w:ascii="Arial" w:hAnsi="Arial"/>
          <w:sz w:val="22"/>
          <w:szCs w:val="22"/>
        </w:rPr>
        <w:t xml:space="preserve">As </w:t>
      </w:r>
      <w:proofErr w:type="gramStart"/>
      <w:r w:rsidRPr="001D534E">
        <w:rPr>
          <w:rFonts w:ascii="Arial" w:hAnsi="Arial"/>
          <w:sz w:val="22"/>
          <w:szCs w:val="22"/>
        </w:rPr>
        <w:t>at</w:t>
      </w:r>
      <w:proofErr w:type="gramEnd"/>
      <w:r w:rsidRPr="001D534E">
        <w:rPr>
          <w:rFonts w:ascii="Arial" w:hAnsi="Arial"/>
          <w:sz w:val="22"/>
          <w:szCs w:val="22"/>
        </w:rPr>
        <w:t xml:space="preserve"> 31 December </w:t>
      </w:r>
      <w:r w:rsidR="00265222" w:rsidRPr="001D534E">
        <w:rPr>
          <w:rFonts w:ascii="Arial" w:hAnsi="Arial"/>
          <w:sz w:val="22"/>
          <w:szCs w:val="22"/>
        </w:rPr>
        <w:t>2025</w:t>
      </w:r>
      <w:r w:rsidRPr="001D534E">
        <w:rPr>
          <w:rFonts w:ascii="Arial" w:hAnsi="Arial"/>
          <w:sz w:val="22"/>
          <w:szCs w:val="22"/>
        </w:rPr>
        <w:t xml:space="preserve"> and </w:t>
      </w:r>
      <w:r w:rsidR="00265222" w:rsidRPr="001D534E">
        <w:rPr>
          <w:rFonts w:ascii="Arial" w:hAnsi="Arial"/>
          <w:sz w:val="22"/>
          <w:szCs w:val="22"/>
        </w:rPr>
        <w:t>2024</w:t>
      </w:r>
      <w:r w:rsidRPr="001D534E">
        <w:rPr>
          <w:rFonts w:ascii="Arial" w:hAnsi="Arial"/>
          <w:sz w:val="22"/>
          <w:szCs w:val="22"/>
        </w:rPr>
        <w:t>, t</w:t>
      </w:r>
      <w:r w:rsidR="00243450" w:rsidRPr="001D534E">
        <w:rPr>
          <w:rFonts w:ascii="Arial" w:hAnsi="Arial"/>
          <w:sz w:val="22"/>
          <w:szCs w:val="22"/>
        </w:rPr>
        <w:t xml:space="preserve">he </w:t>
      </w:r>
      <w:r w:rsidR="00C0062F" w:rsidRPr="001D534E">
        <w:rPr>
          <w:rFonts w:ascii="Arial" w:hAnsi="Arial"/>
          <w:sz w:val="22"/>
          <w:szCs w:val="22"/>
        </w:rPr>
        <w:t xml:space="preserve">Group’s </w:t>
      </w:r>
      <w:r w:rsidR="00243450" w:rsidRPr="001D534E">
        <w:rPr>
          <w:rFonts w:ascii="Arial" w:hAnsi="Arial"/>
          <w:sz w:val="22"/>
          <w:szCs w:val="22"/>
        </w:rPr>
        <w:t xml:space="preserve">exposure to interest rate risk relates primarily to its cash at banks, </w:t>
      </w:r>
      <w:r w:rsidR="00DA57DE">
        <w:rPr>
          <w:rFonts w:ascii="Arial" w:hAnsi="Arial"/>
          <w:sz w:val="22"/>
          <w:szCs w:val="22"/>
        </w:rPr>
        <w:t xml:space="preserve">and </w:t>
      </w:r>
      <w:r w:rsidR="00FD4E47" w:rsidRPr="001D534E">
        <w:rPr>
          <w:rFonts w:ascii="Arial" w:hAnsi="Arial"/>
          <w:sz w:val="22"/>
          <w:szCs w:val="22"/>
        </w:rPr>
        <w:t xml:space="preserve">short-term loans from </w:t>
      </w:r>
      <w:r w:rsidR="00AA6E33" w:rsidRPr="001D534E">
        <w:rPr>
          <w:rFonts w:ascii="Arial" w:hAnsi="Arial"/>
          <w:sz w:val="22"/>
          <w:szCs w:val="22"/>
        </w:rPr>
        <w:t>banks</w:t>
      </w:r>
      <w:r w:rsidR="00243450" w:rsidRPr="001D534E">
        <w:rPr>
          <w:rFonts w:ascii="Arial" w:hAnsi="Arial"/>
          <w:sz w:val="22"/>
          <w:szCs w:val="22"/>
        </w:rPr>
        <w:t xml:space="preserve">. Most of the </w:t>
      </w:r>
      <w:r w:rsidR="00C0062F" w:rsidRPr="001D534E">
        <w:rPr>
          <w:rFonts w:ascii="Arial" w:hAnsi="Arial"/>
          <w:sz w:val="22"/>
          <w:szCs w:val="22"/>
        </w:rPr>
        <w:t xml:space="preserve">Group’s </w:t>
      </w:r>
      <w:r w:rsidR="00243450" w:rsidRPr="001D534E">
        <w:rPr>
          <w:rFonts w:ascii="Arial" w:hAnsi="Arial"/>
          <w:sz w:val="22"/>
          <w:szCs w:val="22"/>
        </w:rPr>
        <w:t>financial assets and liabilities bear floating interest rates or fixed interest rates which are close to the market rate</w:t>
      </w:r>
      <w:r w:rsidRPr="001D534E">
        <w:rPr>
          <w:rFonts w:ascii="Arial" w:hAnsi="Arial"/>
          <w:sz w:val="22"/>
          <w:szCs w:val="22"/>
        </w:rPr>
        <w:t xml:space="preserve"> as follow:</w:t>
      </w:r>
      <w:r w:rsidR="00243450" w:rsidRPr="001D534E">
        <w:rPr>
          <w:rFonts w:ascii="Arial" w:hAnsi="Arial"/>
          <w:sz w:val="22"/>
          <w:szCs w:val="22"/>
        </w:rPr>
        <w:t xml:space="preserve"> </w:t>
      </w:r>
    </w:p>
    <w:tbl>
      <w:tblPr>
        <w:tblW w:w="9450" w:type="dxa"/>
        <w:tblInd w:w="450" w:type="dxa"/>
        <w:tblLayout w:type="fixed"/>
        <w:tblLook w:val="0000" w:firstRow="0" w:lastRow="0" w:firstColumn="0" w:lastColumn="0" w:noHBand="0" w:noVBand="0"/>
      </w:tblPr>
      <w:tblGrid>
        <w:gridCol w:w="2520"/>
        <w:gridCol w:w="1080"/>
        <w:gridCol w:w="990"/>
        <w:gridCol w:w="492"/>
        <w:gridCol w:w="498"/>
        <w:gridCol w:w="912"/>
        <w:gridCol w:w="168"/>
        <w:gridCol w:w="1080"/>
        <w:gridCol w:w="1710"/>
      </w:tblGrid>
      <w:tr w:rsidR="00557337" w:rsidRPr="001D534E" w14:paraId="06B94101" w14:textId="77777777" w:rsidTr="00C74A80">
        <w:trPr>
          <w:cantSplit/>
          <w:tblHeader/>
        </w:trPr>
        <w:tc>
          <w:tcPr>
            <w:tcW w:w="2520" w:type="dxa"/>
            <w:vAlign w:val="bottom"/>
          </w:tcPr>
          <w:p w14:paraId="5D741272" w14:textId="4030FB47" w:rsidR="00557337" w:rsidRPr="001D534E" w:rsidRDefault="00557337" w:rsidP="00282810">
            <w:pPr>
              <w:tabs>
                <w:tab w:val="left" w:pos="240"/>
              </w:tabs>
              <w:spacing w:line="300" w:lineRule="exact"/>
              <w:rPr>
                <w:rFonts w:ascii="Arial" w:hAnsi="Arial" w:cs="Arial"/>
                <w:sz w:val="17"/>
                <w:szCs w:val="17"/>
                <w:lang w:val="en-US"/>
              </w:rPr>
            </w:pPr>
          </w:p>
        </w:tc>
        <w:tc>
          <w:tcPr>
            <w:tcW w:w="1080" w:type="dxa"/>
          </w:tcPr>
          <w:p w14:paraId="48F486DA" w14:textId="77777777" w:rsidR="00557337" w:rsidRPr="001D534E" w:rsidRDefault="00557337" w:rsidP="00282810">
            <w:pPr>
              <w:spacing w:line="300" w:lineRule="exact"/>
              <w:jc w:val="right"/>
              <w:rPr>
                <w:rFonts w:ascii="Arial" w:hAnsi="Arial" w:cs="Arial"/>
                <w:sz w:val="17"/>
                <w:szCs w:val="17"/>
              </w:rPr>
            </w:pPr>
          </w:p>
        </w:tc>
        <w:tc>
          <w:tcPr>
            <w:tcW w:w="1482" w:type="dxa"/>
            <w:gridSpan w:val="2"/>
          </w:tcPr>
          <w:p w14:paraId="66EBC624" w14:textId="77777777" w:rsidR="00557337" w:rsidRPr="001D534E" w:rsidRDefault="00557337" w:rsidP="00282810">
            <w:pPr>
              <w:spacing w:line="300" w:lineRule="exact"/>
              <w:jc w:val="right"/>
              <w:rPr>
                <w:rFonts w:ascii="Arial" w:hAnsi="Arial" w:cs="Arial"/>
                <w:sz w:val="17"/>
                <w:szCs w:val="17"/>
              </w:rPr>
            </w:pPr>
          </w:p>
        </w:tc>
        <w:tc>
          <w:tcPr>
            <w:tcW w:w="1410" w:type="dxa"/>
            <w:gridSpan w:val="2"/>
          </w:tcPr>
          <w:p w14:paraId="0F13F911" w14:textId="77777777" w:rsidR="00557337" w:rsidRPr="001D534E" w:rsidRDefault="00557337" w:rsidP="00282810">
            <w:pPr>
              <w:spacing w:line="300" w:lineRule="exact"/>
              <w:jc w:val="right"/>
              <w:rPr>
                <w:rFonts w:ascii="Arial" w:hAnsi="Arial" w:cs="Arial"/>
                <w:sz w:val="17"/>
                <w:szCs w:val="17"/>
              </w:rPr>
            </w:pPr>
          </w:p>
        </w:tc>
        <w:tc>
          <w:tcPr>
            <w:tcW w:w="2958" w:type="dxa"/>
            <w:gridSpan w:val="3"/>
            <w:vAlign w:val="bottom"/>
          </w:tcPr>
          <w:p w14:paraId="67E63CD9" w14:textId="7134BBC2" w:rsidR="00557337" w:rsidRPr="001D534E" w:rsidRDefault="00557337" w:rsidP="00282810">
            <w:pPr>
              <w:spacing w:line="300" w:lineRule="exact"/>
              <w:jc w:val="right"/>
              <w:rPr>
                <w:rFonts w:ascii="Arial" w:hAnsi="Arial" w:cs="Arial"/>
                <w:sz w:val="17"/>
                <w:szCs w:val="17"/>
                <w:cs/>
              </w:rPr>
            </w:pPr>
            <w:r w:rsidRPr="001D534E">
              <w:rPr>
                <w:rFonts w:ascii="Arial" w:hAnsi="Arial" w:cs="Arial"/>
                <w:sz w:val="17"/>
                <w:szCs w:val="17"/>
              </w:rPr>
              <w:t>(Unit: Million Baht)</w:t>
            </w:r>
          </w:p>
        </w:tc>
      </w:tr>
      <w:tr w:rsidR="00557337" w:rsidRPr="001D534E" w14:paraId="33BACD63" w14:textId="77777777" w:rsidTr="00C74A80">
        <w:trPr>
          <w:cantSplit/>
          <w:tblHeader/>
        </w:trPr>
        <w:tc>
          <w:tcPr>
            <w:tcW w:w="2520" w:type="dxa"/>
            <w:vAlign w:val="bottom"/>
          </w:tcPr>
          <w:p w14:paraId="0BFF739F" w14:textId="77777777" w:rsidR="00557337" w:rsidRPr="001D534E" w:rsidRDefault="00557337" w:rsidP="00282810">
            <w:pPr>
              <w:tabs>
                <w:tab w:val="left" w:pos="240"/>
              </w:tabs>
              <w:spacing w:line="300" w:lineRule="exact"/>
              <w:rPr>
                <w:rFonts w:ascii="Arial" w:hAnsi="Arial" w:cs="Arial"/>
                <w:sz w:val="17"/>
                <w:szCs w:val="17"/>
              </w:rPr>
            </w:pPr>
          </w:p>
        </w:tc>
        <w:tc>
          <w:tcPr>
            <w:tcW w:w="6930" w:type="dxa"/>
            <w:gridSpan w:val="8"/>
          </w:tcPr>
          <w:p w14:paraId="62034D56" w14:textId="0C46B0C2" w:rsidR="00557337" w:rsidRPr="001D534E" w:rsidRDefault="00557337" w:rsidP="00282810">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Consolidated financial statements</w:t>
            </w:r>
          </w:p>
        </w:tc>
      </w:tr>
      <w:tr w:rsidR="00557337" w:rsidRPr="001D534E" w14:paraId="16C471BE" w14:textId="77777777" w:rsidTr="00C74A80">
        <w:trPr>
          <w:cantSplit/>
          <w:tblHeader/>
        </w:trPr>
        <w:tc>
          <w:tcPr>
            <w:tcW w:w="2520" w:type="dxa"/>
            <w:vAlign w:val="bottom"/>
          </w:tcPr>
          <w:p w14:paraId="1F344CDC" w14:textId="77777777" w:rsidR="00557337" w:rsidRPr="001D534E" w:rsidRDefault="00557337" w:rsidP="00282810">
            <w:pPr>
              <w:tabs>
                <w:tab w:val="left" w:pos="240"/>
              </w:tabs>
              <w:spacing w:line="300" w:lineRule="exact"/>
              <w:rPr>
                <w:rFonts w:ascii="Arial" w:hAnsi="Arial" w:cs="Arial"/>
                <w:sz w:val="17"/>
                <w:szCs w:val="17"/>
              </w:rPr>
            </w:pPr>
          </w:p>
        </w:tc>
        <w:tc>
          <w:tcPr>
            <w:tcW w:w="6930" w:type="dxa"/>
            <w:gridSpan w:val="8"/>
          </w:tcPr>
          <w:p w14:paraId="34756585" w14:textId="22170882" w:rsidR="00557337" w:rsidRPr="001D534E" w:rsidRDefault="00557337" w:rsidP="00282810">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 xml:space="preserve">As </w:t>
            </w:r>
            <w:proofErr w:type="gramStart"/>
            <w:r w:rsidRPr="001D534E">
              <w:rPr>
                <w:rFonts w:ascii="Arial" w:hAnsi="Arial" w:cs="Arial"/>
                <w:sz w:val="17"/>
                <w:szCs w:val="17"/>
              </w:rPr>
              <w:t>at</w:t>
            </w:r>
            <w:proofErr w:type="gramEnd"/>
            <w:r w:rsidRPr="001D534E">
              <w:rPr>
                <w:rFonts w:ascii="Arial" w:hAnsi="Arial" w:cs="Arial"/>
                <w:sz w:val="17"/>
                <w:szCs w:val="17"/>
              </w:rPr>
              <w:t xml:space="preserve"> 31 December </w:t>
            </w:r>
            <w:r w:rsidR="00265222" w:rsidRPr="001D534E">
              <w:rPr>
                <w:rFonts w:ascii="Arial" w:hAnsi="Arial" w:cs="Arial"/>
                <w:sz w:val="17"/>
                <w:szCs w:val="17"/>
              </w:rPr>
              <w:t>2025</w:t>
            </w:r>
          </w:p>
        </w:tc>
      </w:tr>
      <w:tr w:rsidR="00557337" w:rsidRPr="001D534E" w14:paraId="6A6F3A59" w14:textId="77777777" w:rsidTr="00C74A80">
        <w:trPr>
          <w:cantSplit/>
          <w:tblHeader/>
        </w:trPr>
        <w:tc>
          <w:tcPr>
            <w:tcW w:w="2520" w:type="dxa"/>
            <w:vAlign w:val="bottom"/>
          </w:tcPr>
          <w:p w14:paraId="20660D15" w14:textId="77777777" w:rsidR="00557337" w:rsidRPr="001D534E" w:rsidRDefault="00557337" w:rsidP="00282810">
            <w:pPr>
              <w:tabs>
                <w:tab w:val="left" w:pos="240"/>
              </w:tabs>
              <w:spacing w:line="300" w:lineRule="exact"/>
              <w:rPr>
                <w:rFonts w:ascii="Arial" w:hAnsi="Arial" w:cs="Arial"/>
                <w:sz w:val="17"/>
                <w:szCs w:val="17"/>
              </w:rPr>
            </w:pPr>
          </w:p>
        </w:tc>
        <w:tc>
          <w:tcPr>
            <w:tcW w:w="2070" w:type="dxa"/>
            <w:gridSpan w:val="2"/>
          </w:tcPr>
          <w:p w14:paraId="0610A85D" w14:textId="77777777" w:rsidR="00557337" w:rsidRPr="001D534E" w:rsidRDefault="00557337" w:rsidP="00282810">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Fixed interest rate</w:t>
            </w:r>
          </w:p>
        </w:tc>
        <w:tc>
          <w:tcPr>
            <w:tcW w:w="990" w:type="dxa"/>
            <w:gridSpan w:val="2"/>
            <w:vAlign w:val="bottom"/>
          </w:tcPr>
          <w:p w14:paraId="4817A112" w14:textId="77777777" w:rsidR="00557337" w:rsidRPr="001D534E" w:rsidRDefault="00557337" w:rsidP="00282810">
            <w:pPr>
              <w:spacing w:line="300" w:lineRule="exact"/>
              <w:jc w:val="center"/>
              <w:rPr>
                <w:rFonts w:ascii="Arial" w:hAnsi="Arial" w:cs="Arial"/>
                <w:sz w:val="17"/>
                <w:szCs w:val="17"/>
              </w:rPr>
            </w:pPr>
            <w:r w:rsidRPr="001D534E">
              <w:rPr>
                <w:rFonts w:ascii="Arial" w:hAnsi="Arial" w:cs="Arial"/>
                <w:sz w:val="17"/>
                <w:szCs w:val="17"/>
              </w:rPr>
              <w:t>Floating</w:t>
            </w:r>
          </w:p>
        </w:tc>
        <w:tc>
          <w:tcPr>
            <w:tcW w:w="1080" w:type="dxa"/>
            <w:gridSpan w:val="2"/>
          </w:tcPr>
          <w:p w14:paraId="19ABF6F7" w14:textId="04067204" w:rsidR="00557337" w:rsidRPr="001D534E" w:rsidRDefault="00557337" w:rsidP="00282810">
            <w:pPr>
              <w:spacing w:line="300" w:lineRule="exact"/>
              <w:jc w:val="center"/>
              <w:rPr>
                <w:rFonts w:ascii="Arial" w:hAnsi="Arial" w:cs="Arial"/>
                <w:sz w:val="17"/>
                <w:szCs w:val="17"/>
              </w:rPr>
            </w:pPr>
            <w:r w:rsidRPr="001D534E">
              <w:rPr>
                <w:rFonts w:ascii="Arial" w:hAnsi="Arial" w:cs="Arial"/>
                <w:sz w:val="17"/>
                <w:szCs w:val="17"/>
              </w:rPr>
              <w:t>Non-</w:t>
            </w:r>
          </w:p>
        </w:tc>
        <w:tc>
          <w:tcPr>
            <w:tcW w:w="1080" w:type="dxa"/>
          </w:tcPr>
          <w:p w14:paraId="2338407A" w14:textId="77777777" w:rsidR="00557337" w:rsidRPr="001D534E" w:rsidRDefault="00557337" w:rsidP="00282810">
            <w:pPr>
              <w:spacing w:line="300" w:lineRule="exact"/>
              <w:jc w:val="center"/>
              <w:rPr>
                <w:rFonts w:ascii="Arial" w:hAnsi="Arial" w:cs="Arial"/>
                <w:sz w:val="17"/>
                <w:szCs w:val="17"/>
              </w:rPr>
            </w:pPr>
          </w:p>
        </w:tc>
        <w:tc>
          <w:tcPr>
            <w:tcW w:w="1710" w:type="dxa"/>
            <w:vAlign w:val="bottom"/>
          </w:tcPr>
          <w:p w14:paraId="4D8B0C99" w14:textId="50713CD9" w:rsidR="00557337" w:rsidRPr="001D534E" w:rsidRDefault="00557337" w:rsidP="00282810">
            <w:pPr>
              <w:spacing w:line="300" w:lineRule="exact"/>
              <w:jc w:val="center"/>
              <w:rPr>
                <w:rFonts w:ascii="Arial" w:hAnsi="Arial" w:cs="Arial"/>
                <w:sz w:val="17"/>
                <w:szCs w:val="17"/>
              </w:rPr>
            </w:pPr>
          </w:p>
        </w:tc>
      </w:tr>
      <w:tr w:rsidR="00557337" w:rsidRPr="001D534E" w14:paraId="7361CD00" w14:textId="77777777" w:rsidTr="00C74A80">
        <w:trPr>
          <w:cantSplit/>
          <w:tblHeader/>
        </w:trPr>
        <w:tc>
          <w:tcPr>
            <w:tcW w:w="2520" w:type="dxa"/>
            <w:vAlign w:val="bottom"/>
          </w:tcPr>
          <w:p w14:paraId="481E5055" w14:textId="77777777" w:rsidR="00557337" w:rsidRPr="001D534E" w:rsidRDefault="00557337" w:rsidP="00282810">
            <w:pPr>
              <w:tabs>
                <w:tab w:val="left" w:pos="240"/>
              </w:tabs>
              <w:spacing w:line="300" w:lineRule="exact"/>
              <w:rPr>
                <w:rFonts w:ascii="Arial" w:hAnsi="Arial" w:cs="Arial"/>
                <w:sz w:val="17"/>
                <w:szCs w:val="17"/>
              </w:rPr>
            </w:pPr>
          </w:p>
        </w:tc>
        <w:tc>
          <w:tcPr>
            <w:tcW w:w="1080" w:type="dxa"/>
          </w:tcPr>
          <w:p w14:paraId="4DFCAB37" w14:textId="268A14B3" w:rsidR="00557337" w:rsidRPr="001D534E" w:rsidRDefault="00557337" w:rsidP="00282810">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Within        1 year</w:t>
            </w:r>
          </w:p>
        </w:tc>
        <w:tc>
          <w:tcPr>
            <w:tcW w:w="990" w:type="dxa"/>
          </w:tcPr>
          <w:p w14:paraId="71412AC1" w14:textId="77777777" w:rsidR="00557337" w:rsidRPr="001D534E" w:rsidRDefault="00557337" w:rsidP="00282810">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1 - 5 years</w:t>
            </w:r>
          </w:p>
        </w:tc>
        <w:tc>
          <w:tcPr>
            <w:tcW w:w="990" w:type="dxa"/>
            <w:gridSpan w:val="2"/>
            <w:vAlign w:val="bottom"/>
          </w:tcPr>
          <w:p w14:paraId="6C121CC8" w14:textId="157C4EB3" w:rsidR="00557337" w:rsidRPr="001D534E" w:rsidRDefault="00557337" w:rsidP="00282810">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rate</w:t>
            </w:r>
          </w:p>
        </w:tc>
        <w:tc>
          <w:tcPr>
            <w:tcW w:w="1080" w:type="dxa"/>
            <w:gridSpan w:val="2"/>
            <w:vAlign w:val="bottom"/>
          </w:tcPr>
          <w:p w14:paraId="03666A23" w14:textId="3F4D7B37" w:rsidR="00557337" w:rsidRPr="001D534E" w:rsidRDefault="00557337" w:rsidP="00282810">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bearing</w:t>
            </w:r>
          </w:p>
        </w:tc>
        <w:tc>
          <w:tcPr>
            <w:tcW w:w="1080" w:type="dxa"/>
          </w:tcPr>
          <w:p w14:paraId="6A723E26" w14:textId="77777777" w:rsidR="00557337" w:rsidRPr="001D534E" w:rsidRDefault="00557337" w:rsidP="00282810">
            <w:pPr>
              <w:pBdr>
                <w:bottom w:val="single" w:sz="4" w:space="1" w:color="auto"/>
              </w:pBdr>
              <w:spacing w:line="300" w:lineRule="exact"/>
              <w:jc w:val="center"/>
              <w:rPr>
                <w:rFonts w:ascii="Arial" w:hAnsi="Arial" w:cs="Arial"/>
                <w:sz w:val="17"/>
                <w:szCs w:val="17"/>
              </w:rPr>
            </w:pPr>
          </w:p>
          <w:p w14:paraId="00CD681C" w14:textId="7C0BC42F" w:rsidR="00557337" w:rsidRPr="001D534E" w:rsidRDefault="00557337" w:rsidP="00282810">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Total</w:t>
            </w:r>
          </w:p>
        </w:tc>
        <w:tc>
          <w:tcPr>
            <w:tcW w:w="1710" w:type="dxa"/>
            <w:vAlign w:val="bottom"/>
          </w:tcPr>
          <w:p w14:paraId="0DE70970" w14:textId="3B1A89D4" w:rsidR="00557337" w:rsidRPr="001D534E" w:rsidRDefault="00557337" w:rsidP="00282810">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Effective</w:t>
            </w:r>
            <w:r w:rsidR="00AA6E33" w:rsidRPr="001D534E">
              <w:rPr>
                <w:rFonts w:ascii="Arial" w:hAnsi="Arial" w:cs="Arial"/>
                <w:sz w:val="17"/>
                <w:szCs w:val="17"/>
              </w:rPr>
              <w:t xml:space="preserve"> interest</w:t>
            </w:r>
            <w:r w:rsidRPr="001D534E">
              <w:rPr>
                <w:rFonts w:ascii="Arial" w:hAnsi="Arial" w:cs="Arial"/>
                <w:sz w:val="17"/>
                <w:szCs w:val="17"/>
              </w:rPr>
              <w:t xml:space="preserve"> rates</w:t>
            </w:r>
          </w:p>
        </w:tc>
      </w:tr>
      <w:tr w:rsidR="00557337" w:rsidRPr="001D534E" w14:paraId="26F19DC1" w14:textId="77777777" w:rsidTr="00C74A80">
        <w:trPr>
          <w:cantSplit/>
        </w:trPr>
        <w:tc>
          <w:tcPr>
            <w:tcW w:w="2520" w:type="dxa"/>
            <w:vAlign w:val="bottom"/>
          </w:tcPr>
          <w:p w14:paraId="0A026580" w14:textId="77777777" w:rsidR="00557337" w:rsidRPr="001D534E" w:rsidRDefault="00557337" w:rsidP="00282810">
            <w:pPr>
              <w:tabs>
                <w:tab w:val="left" w:pos="240"/>
              </w:tabs>
              <w:spacing w:line="300" w:lineRule="exact"/>
              <w:rPr>
                <w:rFonts w:ascii="Arial" w:hAnsi="Arial" w:cs="Arial"/>
                <w:b/>
                <w:bCs/>
                <w:sz w:val="17"/>
                <w:szCs w:val="17"/>
                <w:cs/>
              </w:rPr>
            </w:pPr>
          </w:p>
        </w:tc>
        <w:tc>
          <w:tcPr>
            <w:tcW w:w="1080" w:type="dxa"/>
          </w:tcPr>
          <w:p w14:paraId="18FC9394" w14:textId="77777777" w:rsidR="00557337" w:rsidRPr="001D534E" w:rsidRDefault="00557337" w:rsidP="00282810">
            <w:pPr>
              <w:tabs>
                <w:tab w:val="left" w:pos="240"/>
              </w:tabs>
              <w:spacing w:line="300" w:lineRule="exact"/>
              <w:rPr>
                <w:rFonts w:ascii="Arial" w:hAnsi="Arial" w:cs="Arial"/>
                <w:b/>
                <w:bCs/>
                <w:sz w:val="17"/>
                <w:szCs w:val="17"/>
                <w:cs/>
              </w:rPr>
            </w:pPr>
          </w:p>
        </w:tc>
        <w:tc>
          <w:tcPr>
            <w:tcW w:w="990" w:type="dxa"/>
            <w:vAlign w:val="bottom"/>
          </w:tcPr>
          <w:p w14:paraId="2CB65176" w14:textId="77777777" w:rsidR="00557337" w:rsidRPr="001D534E" w:rsidRDefault="00557337" w:rsidP="00282810">
            <w:pPr>
              <w:tabs>
                <w:tab w:val="left" w:pos="240"/>
              </w:tabs>
              <w:spacing w:line="300" w:lineRule="exact"/>
              <w:rPr>
                <w:rFonts w:ascii="Arial" w:hAnsi="Arial" w:cs="Arial"/>
                <w:b/>
                <w:bCs/>
                <w:sz w:val="17"/>
                <w:szCs w:val="17"/>
                <w:cs/>
              </w:rPr>
            </w:pPr>
          </w:p>
        </w:tc>
        <w:tc>
          <w:tcPr>
            <w:tcW w:w="990" w:type="dxa"/>
            <w:gridSpan w:val="2"/>
            <w:vAlign w:val="bottom"/>
          </w:tcPr>
          <w:p w14:paraId="695FD449" w14:textId="77777777" w:rsidR="00557337" w:rsidRPr="001D534E" w:rsidRDefault="00557337" w:rsidP="00282810">
            <w:pPr>
              <w:tabs>
                <w:tab w:val="left" w:pos="240"/>
              </w:tabs>
              <w:spacing w:line="300" w:lineRule="exact"/>
              <w:rPr>
                <w:rFonts w:ascii="Arial" w:hAnsi="Arial" w:cs="Arial"/>
                <w:b/>
                <w:bCs/>
                <w:sz w:val="17"/>
                <w:szCs w:val="17"/>
                <w:cs/>
              </w:rPr>
            </w:pPr>
          </w:p>
        </w:tc>
        <w:tc>
          <w:tcPr>
            <w:tcW w:w="1080" w:type="dxa"/>
            <w:gridSpan w:val="2"/>
          </w:tcPr>
          <w:p w14:paraId="790AC3A4" w14:textId="77777777" w:rsidR="00557337" w:rsidRPr="001D534E" w:rsidRDefault="00557337" w:rsidP="00282810">
            <w:pPr>
              <w:spacing w:line="300" w:lineRule="exact"/>
              <w:ind w:left="-105" w:right="-105"/>
              <w:jc w:val="center"/>
              <w:rPr>
                <w:rFonts w:ascii="Arial" w:hAnsi="Arial" w:cs="Arial"/>
                <w:sz w:val="17"/>
                <w:szCs w:val="17"/>
              </w:rPr>
            </w:pPr>
          </w:p>
        </w:tc>
        <w:tc>
          <w:tcPr>
            <w:tcW w:w="1080" w:type="dxa"/>
          </w:tcPr>
          <w:p w14:paraId="4EAF297F" w14:textId="77777777" w:rsidR="00557337" w:rsidRPr="001D534E" w:rsidRDefault="00557337" w:rsidP="00282810">
            <w:pPr>
              <w:spacing w:line="300" w:lineRule="exact"/>
              <w:ind w:left="-105" w:right="-105"/>
              <w:jc w:val="center"/>
              <w:rPr>
                <w:rFonts w:ascii="Arial" w:hAnsi="Arial" w:cs="Arial"/>
                <w:sz w:val="17"/>
                <w:szCs w:val="17"/>
              </w:rPr>
            </w:pPr>
          </w:p>
        </w:tc>
        <w:tc>
          <w:tcPr>
            <w:tcW w:w="1710" w:type="dxa"/>
            <w:vAlign w:val="bottom"/>
          </w:tcPr>
          <w:p w14:paraId="1C5FEC1C" w14:textId="631F9BF6" w:rsidR="00557337" w:rsidRPr="001D534E" w:rsidRDefault="00557337" w:rsidP="00282810">
            <w:pPr>
              <w:spacing w:line="300" w:lineRule="exact"/>
              <w:ind w:left="-105" w:right="-105"/>
              <w:jc w:val="center"/>
              <w:rPr>
                <w:rFonts w:ascii="Arial" w:hAnsi="Arial" w:cs="Arial"/>
                <w:sz w:val="17"/>
                <w:szCs w:val="17"/>
              </w:rPr>
            </w:pPr>
            <w:r w:rsidRPr="001D534E">
              <w:rPr>
                <w:rFonts w:ascii="Arial" w:hAnsi="Arial" w:cs="Arial"/>
                <w:sz w:val="17"/>
                <w:szCs w:val="17"/>
              </w:rPr>
              <w:t>(% per annum)</w:t>
            </w:r>
          </w:p>
        </w:tc>
      </w:tr>
      <w:tr w:rsidR="00557337" w:rsidRPr="001D534E" w14:paraId="0FC9A96E" w14:textId="77777777" w:rsidTr="00C74A80">
        <w:trPr>
          <w:cantSplit/>
        </w:trPr>
        <w:tc>
          <w:tcPr>
            <w:tcW w:w="2520" w:type="dxa"/>
          </w:tcPr>
          <w:p w14:paraId="1E3DB5B4" w14:textId="3B2D4AD7" w:rsidR="00557337" w:rsidRPr="001D534E" w:rsidRDefault="00557337" w:rsidP="00282810">
            <w:pPr>
              <w:tabs>
                <w:tab w:val="left" w:pos="240"/>
              </w:tabs>
              <w:spacing w:line="300" w:lineRule="exact"/>
              <w:rPr>
                <w:rFonts w:ascii="Arial" w:hAnsi="Arial" w:cs="Arial"/>
                <w:b/>
                <w:bCs/>
                <w:sz w:val="17"/>
                <w:szCs w:val="17"/>
              </w:rPr>
            </w:pPr>
            <w:r w:rsidRPr="001D534E">
              <w:rPr>
                <w:rFonts w:ascii="Arial" w:hAnsi="Arial" w:cs="Arial"/>
                <w:b/>
                <w:bCs/>
                <w:sz w:val="17"/>
                <w:szCs w:val="17"/>
              </w:rPr>
              <w:t xml:space="preserve">Financial </w:t>
            </w:r>
            <w:r w:rsidR="00DA57DE">
              <w:rPr>
                <w:rFonts w:ascii="Arial" w:hAnsi="Arial" w:cs="Arial"/>
                <w:b/>
                <w:bCs/>
                <w:sz w:val="17"/>
                <w:szCs w:val="17"/>
              </w:rPr>
              <w:t>a</w:t>
            </w:r>
            <w:r w:rsidRPr="001D534E">
              <w:rPr>
                <w:rFonts w:ascii="Arial" w:hAnsi="Arial" w:cs="Arial"/>
                <w:b/>
                <w:bCs/>
                <w:sz w:val="17"/>
                <w:szCs w:val="17"/>
              </w:rPr>
              <w:t>ssets</w:t>
            </w:r>
          </w:p>
        </w:tc>
        <w:tc>
          <w:tcPr>
            <w:tcW w:w="1080" w:type="dxa"/>
          </w:tcPr>
          <w:p w14:paraId="407083E5" w14:textId="77777777" w:rsidR="00557337" w:rsidRPr="001D534E" w:rsidRDefault="00557337" w:rsidP="00282810">
            <w:pPr>
              <w:tabs>
                <w:tab w:val="decimal" w:pos="612"/>
              </w:tabs>
              <w:spacing w:line="300" w:lineRule="exact"/>
              <w:jc w:val="center"/>
              <w:rPr>
                <w:rFonts w:ascii="Arial" w:hAnsi="Arial" w:cs="Arial"/>
                <w:sz w:val="17"/>
                <w:szCs w:val="17"/>
              </w:rPr>
            </w:pPr>
          </w:p>
        </w:tc>
        <w:tc>
          <w:tcPr>
            <w:tcW w:w="990" w:type="dxa"/>
            <w:vAlign w:val="bottom"/>
          </w:tcPr>
          <w:p w14:paraId="3780C94D" w14:textId="77777777" w:rsidR="00557337" w:rsidRPr="001D534E" w:rsidRDefault="00557337" w:rsidP="00282810">
            <w:pPr>
              <w:tabs>
                <w:tab w:val="decimal" w:pos="612"/>
              </w:tabs>
              <w:spacing w:line="300" w:lineRule="exact"/>
              <w:jc w:val="center"/>
              <w:rPr>
                <w:rFonts w:ascii="Arial" w:hAnsi="Arial" w:cs="Arial"/>
                <w:sz w:val="17"/>
                <w:szCs w:val="17"/>
              </w:rPr>
            </w:pPr>
          </w:p>
        </w:tc>
        <w:tc>
          <w:tcPr>
            <w:tcW w:w="990" w:type="dxa"/>
            <w:gridSpan w:val="2"/>
          </w:tcPr>
          <w:p w14:paraId="62B75208" w14:textId="77777777" w:rsidR="00557337" w:rsidRPr="001D534E" w:rsidRDefault="00557337" w:rsidP="00282810">
            <w:pPr>
              <w:tabs>
                <w:tab w:val="decimal" w:pos="612"/>
              </w:tabs>
              <w:spacing w:line="300" w:lineRule="exact"/>
              <w:jc w:val="center"/>
              <w:rPr>
                <w:rFonts w:ascii="Arial" w:hAnsi="Arial" w:cs="Arial"/>
                <w:sz w:val="17"/>
                <w:szCs w:val="17"/>
              </w:rPr>
            </w:pPr>
          </w:p>
        </w:tc>
        <w:tc>
          <w:tcPr>
            <w:tcW w:w="1080" w:type="dxa"/>
            <w:gridSpan w:val="2"/>
          </w:tcPr>
          <w:p w14:paraId="030A980C" w14:textId="77777777" w:rsidR="00557337" w:rsidRPr="001D534E" w:rsidRDefault="00557337" w:rsidP="00282810">
            <w:pPr>
              <w:tabs>
                <w:tab w:val="decimal" w:pos="612"/>
              </w:tabs>
              <w:spacing w:line="300" w:lineRule="exact"/>
              <w:jc w:val="center"/>
              <w:rPr>
                <w:rFonts w:ascii="Arial" w:hAnsi="Arial" w:cs="Arial"/>
                <w:sz w:val="17"/>
                <w:szCs w:val="17"/>
              </w:rPr>
            </w:pPr>
          </w:p>
        </w:tc>
        <w:tc>
          <w:tcPr>
            <w:tcW w:w="1080" w:type="dxa"/>
          </w:tcPr>
          <w:p w14:paraId="64A52C33" w14:textId="77777777" w:rsidR="00557337" w:rsidRPr="001D534E" w:rsidRDefault="00557337" w:rsidP="00282810">
            <w:pPr>
              <w:tabs>
                <w:tab w:val="decimal" w:pos="612"/>
              </w:tabs>
              <w:spacing w:line="300" w:lineRule="exact"/>
              <w:jc w:val="center"/>
              <w:rPr>
                <w:rFonts w:ascii="Arial" w:hAnsi="Arial" w:cs="Arial"/>
                <w:sz w:val="17"/>
                <w:szCs w:val="17"/>
              </w:rPr>
            </w:pPr>
          </w:p>
        </w:tc>
        <w:tc>
          <w:tcPr>
            <w:tcW w:w="1710" w:type="dxa"/>
            <w:vAlign w:val="bottom"/>
          </w:tcPr>
          <w:p w14:paraId="2DD2EC8D" w14:textId="30D7DF7B" w:rsidR="00557337" w:rsidRPr="001D534E" w:rsidRDefault="00557337" w:rsidP="00282810">
            <w:pPr>
              <w:tabs>
                <w:tab w:val="decimal" w:pos="612"/>
              </w:tabs>
              <w:spacing w:line="300" w:lineRule="exact"/>
              <w:jc w:val="center"/>
              <w:rPr>
                <w:rFonts w:ascii="Arial" w:hAnsi="Arial" w:cs="Arial"/>
                <w:sz w:val="17"/>
                <w:szCs w:val="17"/>
              </w:rPr>
            </w:pPr>
          </w:p>
        </w:tc>
      </w:tr>
      <w:tr w:rsidR="00C9046F" w:rsidRPr="001D534E" w14:paraId="75D24CB2" w14:textId="77777777" w:rsidTr="00C74A80">
        <w:trPr>
          <w:cantSplit/>
        </w:trPr>
        <w:tc>
          <w:tcPr>
            <w:tcW w:w="2520" w:type="dxa"/>
          </w:tcPr>
          <w:p w14:paraId="46758A06" w14:textId="539CF6CA"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sz w:val="17"/>
                <w:szCs w:val="17"/>
              </w:rPr>
              <w:t>Cash and cash equivalent</w:t>
            </w:r>
            <w:r w:rsidR="00DA57DE">
              <w:rPr>
                <w:rFonts w:ascii="Arial" w:hAnsi="Arial" w:cs="Arial"/>
                <w:sz w:val="17"/>
                <w:szCs w:val="17"/>
              </w:rPr>
              <w:t>s</w:t>
            </w:r>
          </w:p>
        </w:tc>
        <w:tc>
          <w:tcPr>
            <w:tcW w:w="1080" w:type="dxa"/>
          </w:tcPr>
          <w:p w14:paraId="263CD056" w14:textId="2C2487F6" w:rsidR="00C9046F" w:rsidRPr="001D534E" w:rsidRDefault="000A13FA"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06114A03" w14:textId="67BDAFED" w:rsidR="00C9046F" w:rsidRPr="001D534E" w:rsidRDefault="000F0103" w:rsidP="00C9046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6051159A" w14:textId="62F03B87" w:rsidR="00C9046F" w:rsidRPr="001D534E" w:rsidRDefault="00AD49BC" w:rsidP="00C9046F">
            <w:pPr>
              <w:tabs>
                <w:tab w:val="decimal" w:pos="972"/>
              </w:tabs>
              <w:spacing w:line="300" w:lineRule="exact"/>
              <w:rPr>
                <w:rFonts w:ascii="Arial" w:hAnsi="Arial" w:cs="Arial"/>
                <w:sz w:val="17"/>
                <w:szCs w:val="17"/>
                <w:cs/>
              </w:rPr>
            </w:pPr>
            <w:r w:rsidRPr="001D534E">
              <w:rPr>
                <w:rFonts w:ascii="Arial" w:hAnsi="Arial" w:cs="Arial"/>
                <w:sz w:val="17"/>
                <w:szCs w:val="17"/>
              </w:rPr>
              <w:t>6</w:t>
            </w:r>
            <w:r w:rsidR="005078FB" w:rsidRPr="001D534E">
              <w:rPr>
                <w:rFonts w:ascii="Arial" w:hAnsi="Arial" w:cs="Arial"/>
                <w:sz w:val="17"/>
                <w:szCs w:val="17"/>
              </w:rPr>
              <w:t>1</w:t>
            </w:r>
          </w:p>
        </w:tc>
        <w:tc>
          <w:tcPr>
            <w:tcW w:w="1080" w:type="dxa"/>
            <w:gridSpan w:val="2"/>
          </w:tcPr>
          <w:p w14:paraId="32E5C927" w14:textId="0FB44456" w:rsidR="00C9046F" w:rsidRPr="001D534E" w:rsidRDefault="006023CF" w:rsidP="00C9046F">
            <w:pPr>
              <w:tabs>
                <w:tab w:val="decimal" w:pos="1050"/>
              </w:tabs>
              <w:spacing w:line="300" w:lineRule="exact"/>
              <w:rPr>
                <w:rFonts w:ascii="Arial" w:hAnsi="Arial" w:cs="Arial"/>
                <w:sz w:val="17"/>
                <w:szCs w:val="17"/>
              </w:rPr>
            </w:pPr>
            <w:r w:rsidRPr="001D534E">
              <w:rPr>
                <w:rFonts w:ascii="Arial" w:hAnsi="Arial" w:cs="Arial"/>
                <w:sz w:val="17"/>
                <w:szCs w:val="17"/>
              </w:rPr>
              <w:t>7</w:t>
            </w:r>
          </w:p>
        </w:tc>
        <w:tc>
          <w:tcPr>
            <w:tcW w:w="1080" w:type="dxa"/>
          </w:tcPr>
          <w:p w14:paraId="4C5FE0CA" w14:textId="0D3495EA" w:rsidR="00C9046F" w:rsidRPr="001D534E" w:rsidRDefault="002D6ADD" w:rsidP="00C9046F">
            <w:pPr>
              <w:tabs>
                <w:tab w:val="decimal" w:pos="795"/>
              </w:tabs>
              <w:spacing w:line="300" w:lineRule="exact"/>
              <w:rPr>
                <w:rFonts w:ascii="Arial" w:hAnsi="Arial" w:cs="Arial"/>
                <w:sz w:val="17"/>
                <w:szCs w:val="17"/>
              </w:rPr>
            </w:pPr>
            <w:r w:rsidRPr="001D534E">
              <w:rPr>
                <w:rFonts w:ascii="Arial" w:hAnsi="Arial" w:cs="Arial"/>
                <w:sz w:val="17"/>
                <w:szCs w:val="17"/>
              </w:rPr>
              <w:t>6</w:t>
            </w:r>
            <w:r w:rsidR="00E2561A" w:rsidRPr="001D534E">
              <w:rPr>
                <w:rFonts w:ascii="Arial" w:hAnsi="Arial" w:cs="Arial"/>
                <w:sz w:val="17"/>
                <w:szCs w:val="17"/>
              </w:rPr>
              <w:t>8</w:t>
            </w:r>
          </w:p>
        </w:tc>
        <w:tc>
          <w:tcPr>
            <w:tcW w:w="1710" w:type="dxa"/>
          </w:tcPr>
          <w:p w14:paraId="21B69DD9" w14:textId="35A98044" w:rsidR="00C9046F" w:rsidRPr="001D534E" w:rsidRDefault="006D55E2" w:rsidP="00C9046F">
            <w:pPr>
              <w:spacing w:line="300" w:lineRule="exact"/>
              <w:jc w:val="center"/>
              <w:rPr>
                <w:rFonts w:ascii="Arial" w:hAnsi="Arial" w:cs="Arial"/>
                <w:sz w:val="17"/>
                <w:szCs w:val="17"/>
              </w:rPr>
            </w:pPr>
            <w:r w:rsidRPr="001D534E">
              <w:rPr>
                <w:rFonts w:ascii="Arial" w:hAnsi="Arial" w:cs="Arial"/>
                <w:sz w:val="17"/>
                <w:szCs w:val="17"/>
              </w:rPr>
              <w:t>0.05</w:t>
            </w:r>
            <w:r w:rsidR="00CC5E4B" w:rsidRPr="001D534E">
              <w:rPr>
                <w:rFonts w:ascii="Arial" w:hAnsi="Arial" w:cs="Arial"/>
                <w:sz w:val="17"/>
                <w:szCs w:val="17"/>
              </w:rPr>
              <w:t xml:space="preserve"> </w:t>
            </w:r>
            <w:r w:rsidR="004C569F" w:rsidRPr="001D534E">
              <w:rPr>
                <w:rFonts w:ascii="Arial" w:hAnsi="Arial" w:cs="Arial"/>
                <w:sz w:val="17"/>
                <w:szCs w:val="17"/>
              </w:rPr>
              <w:t>-</w:t>
            </w:r>
            <w:r w:rsidR="00CC5E4B" w:rsidRPr="001D534E">
              <w:rPr>
                <w:rFonts w:ascii="Arial" w:hAnsi="Arial" w:cs="Arial"/>
                <w:sz w:val="17"/>
                <w:szCs w:val="17"/>
              </w:rPr>
              <w:t xml:space="preserve"> 2.10</w:t>
            </w:r>
          </w:p>
        </w:tc>
      </w:tr>
      <w:tr w:rsidR="00C9046F" w:rsidRPr="001D534E" w14:paraId="060A5F2E" w14:textId="77777777" w:rsidTr="00C74A80">
        <w:trPr>
          <w:cantSplit/>
          <w:trHeight w:val="126"/>
        </w:trPr>
        <w:tc>
          <w:tcPr>
            <w:tcW w:w="2520" w:type="dxa"/>
          </w:tcPr>
          <w:p w14:paraId="1FD531B7" w14:textId="422B2065" w:rsidR="00C9046F" w:rsidRPr="001D534E" w:rsidRDefault="002A6F1D" w:rsidP="00C9046F">
            <w:pPr>
              <w:tabs>
                <w:tab w:val="left" w:pos="240"/>
              </w:tabs>
              <w:spacing w:line="300" w:lineRule="exact"/>
              <w:ind w:left="163" w:hanging="163"/>
              <w:rPr>
                <w:rFonts w:ascii="Arial" w:hAnsi="Arial" w:cs="Arial"/>
                <w:sz w:val="17"/>
                <w:szCs w:val="17"/>
                <w:cs/>
              </w:rPr>
            </w:pPr>
            <w:r w:rsidRPr="001D534E">
              <w:rPr>
                <w:rFonts w:ascii="Arial" w:hAnsi="Arial" w:cs="Arial"/>
                <w:sz w:val="17"/>
                <w:szCs w:val="17"/>
              </w:rPr>
              <w:t>Trade and other current receivables</w:t>
            </w:r>
          </w:p>
        </w:tc>
        <w:tc>
          <w:tcPr>
            <w:tcW w:w="1080" w:type="dxa"/>
          </w:tcPr>
          <w:p w14:paraId="483DE769" w14:textId="77777777" w:rsidR="002A6F1D" w:rsidRPr="001D534E" w:rsidRDefault="002A6F1D" w:rsidP="00C9046F">
            <w:pPr>
              <w:tabs>
                <w:tab w:val="decimal" w:pos="972"/>
              </w:tabs>
              <w:spacing w:line="300" w:lineRule="exact"/>
              <w:rPr>
                <w:rFonts w:ascii="Arial" w:hAnsi="Arial" w:cs="Arial"/>
                <w:sz w:val="17"/>
                <w:szCs w:val="17"/>
              </w:rPr>
            </w:pPr>
          </w:p>
          <w:p w14:paraId="50E1066E" w14:textId="0B86AA3F" w:rsidR="00C9046F" w:rsidRPr="001D534E" w:rsidRDefault="000A13FA"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79BDDF5C" w14:textId="77777777" w:rsidR="002A6F1D" w:rsidRPr="001D534E" w:rsidRDefault="002A6F1D" w:rsidP="00C9046F">
            <w:pPr>
              <w:tabs>
                <w:tab w:val="decimal" w:pos="935"/>
              </w:tabs>
              <w:spacing w:line="300" w:lineRule="exact"/>
              <w:rPr>
                <w:rFonts w:ascii="Arial" w:hAnsi="Arial" w:cs="Arial"/>
                <w:sz w:val="17"/>
                <w:szCs w:val="17"/>
              </w:rPr>
            </w:pPr>
          </w:p>
          <w:p w14:paraId="63C098B4" w14:textId="09E38DA6" w:rsidR="00C9046F" w:rsidRPr="001D534E" w:rsidRDefault="000F0103" w:rsidP="00C9046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117892F1" w14:textId="77777777" w:rsidR="002A6F1D" w:rsidRPr="001D534E" w:rsidRDefault="002A6F1D" w:rsidP="00C9046F">
            <w:pPr>
              <w:tabs>
                <w:tab w:val="decimal" w:pos="972"/>
              </w:tabs>
              <w:spacing w:line="300" w:lineRule="exact"/>
              <w:rPr>
                <w:rFonts w:ascii="Arial" w:hAnsi="Arial" w:cs="Arial"/>
                <w:sz w:val="17"/>
                <w:szCs w:val="17"/>
              </w:rPr>
            </w:pPr>
          </w:p>
          <w:p w14:paraId="6EAF1D0F" w14:textId="042EC642" w:rsidR="00C9046F" w:rsidRPr="001D534E" w:rsidRDefault="00380424"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670A6D45" w14:textId="77777777" w:rsidR="002A6F1D" w:rsidRPr="001D534E" w:rsidRDefault="002A6F1D" w:rsidP="00C9046F">
            <w:pPr>
              <w:tabs>
                <w:tab w:val="decimal" w:pos="1050"/>
              </w:tabs>
              <w:spacing w:line="300" w:lineRule="exact"/>
              <w:rPr>
                <w:rFonts w:ascii="Arial" w:hAnsi="Arial" w:cs="Arial"/>
                <w:sz w:val="17"/>
                <w:szCs w:val="17"/>
              </w:rPr>
            </w:pPr>
          </w:p>
          <w:p w14:paraId="47397A3F" w14:textId="59A9ED88" w:rsidR="00C9046F" w:rsidRPr="001D534E" w:rsidRDefault="0009119A" w:rsidP="00C9046F">
            <w:pPr>
              <w:tabs>
                <w:tab w:val="decimal" w:pos="1050"/>
              </w:tabs>
              <w:spacing w:line="300" w:lineRule="exact"/>
              <w:rPr>
                <w:rFonts w:ascii="Arial" w:hAnsi="Arial" w:cs="Arial"/>
                <w:sz w:val="17"/>
                <w:szCs w:val="17"/>
              </w:rPr>
            </w:pPr>
            <w:r w:rsidRPr="001D534E">
              <w:rPr>
                <w:rFonts w:ascii="Arial" w:hAnsi="Arial" w:cs="Arial"/>
                <w:sz w:val="17"/>
                <w:szCs w:val="17"/>
              </w:rPr>
              <w:t>1,912</w:t>
            </w:r>
          </w:p>
        </w:tc>
        <w:tc>
          <w:tcPr>
            <w:tcW w:w="1080" w:type="dxa"/>
          </w:tcPr>
          <w:p w14:paraId="53025CD2" w14:textId="77777777" w:rsidR="002A6F1D" w:rsidRPr="001D534E" w:rsidRDefault="002A6F1D" w:rsidP="00C9046F">
            <w:pPr>
              <w:tabs>
                <w:tab w:val="decimal" w:pos="795"/>
              </w:tabs>
              <w:spacing w:line="300" w:lineRule="exact"/>
              <w:rPr>
                <w:rFonts w:ascii="Arial" w:hAnsi="Arial" w:cs="Arial"/>
                <w:sz w:val="17"/>
                <w:szCs w:val="17"/>
              </w:rPr>
            </w:pPr>
          </w:p>
          <w:p w14:paraId="3DCA38DB" w14:textId="160EDB5E" w:rsidR="00C9046F" w:rsidRPr="001D534E" w:rsidRDefault="001A69A3" w:rsidP="00C9046F">
            <w:pPr>
              <w:tabs>
                <w:tab w:val="decimal" w:pos="795"/>
              </w:tabs>
              <w:spacing w:line="300" w:lineRule="exact"/>
              <w:rPr>
                <w:rFonts w:ascii="Arial" w:hAnsi="Arial" w:cs="Arial"/>
                <w:sz w:val="17"/>
                <w:szCs w:val="17"/>
              </w:rPr>
            </w:pPr>
            <w:r w:rsidRPr="001D534E">
              <w:rPr>
                <w:rFonts w:ascii="Arial" w:hAnsi="Arial" w:cs="Arial"/>
                <w:sz w:val="17"/>
                <w:szCs w:val="17"/>
              </w:rPr>
              <w:t>1,912</w:t>
            </w:r>
          </w:p>
        </w:tc>
        <w:tc>
          <w:tcPr>
            <w:tcW w:w="1710" w:type="dxa"/>
          </w:tcPr>
          <w:p w14:paraId="1CE16C61" w14:textId="77777777" w:rsidR="002A6F1D" w:rsidRPr="001D534E" w:rsidRDefault="002A6F1D" w:rsidP="00C9046F">
            <w:pPr>
              <w:spacing w:line="300" w:lineRule="exact"/>
              <w:jc w:val="center"/>
              <w:rPr>
                <w:rFonts w:ascii="Arial" w:hAnsi="Arial" w:cs="Arial"/>
                <w:sz w:val="17"/>
                <w:szCs w:val="17"/>
              </w:rPr>
            </w:pPr>
          </w:p>
          <w:p w14:paraId="4EFAC953" w14:textId="1CAFBC8F" w:rsidR="00C9046F" w:rsidRPr="001D534E" w:rsidRDefault="00F53837" w:rsidP="00C9046F">
            <w:pPr>
              <w:spacing w:line="300" w:lineRule="exact"/>
              <w:jc w:val="center"/>
              <w:rPr>
                <w:rFonts w:ascii="Arial" w:hAnsi="Arial" w:cs="Arial"/>
                <w:sz w:val="17"/>
                <w:szCs w:val="17"/>
              </w:rPr>
            </w:pPr>
            <w:r w:rsidRPr="001D534E">
              <w:rPr>
                <w:rFonts w:ascii="Arial" w:hAnsi="Arial" w:cs="Arial"/>
                <w:sz w:val="17"/>
                <w:szCs w:val="17"/>
              </w:rPr>
              <w:t>-</w:t>
            </w:r>
          </w:p>
        </w:tc>
      </w:tr>
      <w:tr w:rsidR="00C9046F" w:rsidRPr="001D534E" w14:paraId="339BC121" w14:textId="77777777" w:rsidTr="00C74A80">
        <w:trPr>
          <w:cantSplit/>
          <w:trHeight w:val="126"/>
        </w:trPr>
        <w:tc>
          <w:tcPr>
            <w:tcW w:w="2520" w:type="dxa"/>
          </w:tcPr>
          <w:p w14:paraId="63BB787F" w14:textId="045D26B8"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assets</w:t>
            </w:r>
          </w:p>
        </w:tc>
        <w:tc>
          <w:tcPr>
            <w:tcW w:w="1080" w:type="dxa"/>
          </w:tcPr>
          <w:p w14:paraId="2A0A9686" w14:textId="3265CDF1" w:rsidR="00C9046F" w:rsidRPr="001D534E" w:rsidRDefault="000A13FA"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733D6C37" w14:textId="4D60CCA2" w:rsidR="00C9046F" w:rsidRPr="001D534E" w:rsidRDefault="000F0103" w:rsidP="00C9046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166D7C82" w14:textId="37094BC0" w:rsidR="00C9046F" w:rsidRPr="001D534E" w:rsidRDefault="00380424"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2402CB23" w14:textId="39347618" w:rsidR="00C9046F" w:rsidRPr="001D534E" w:rsidRDefault="00174084" w:rsidP="00C9046F">
            <w:pPr>
              <w:tabs>
                <w:tab w:val="decimal" w:pos="1050"/>
              </w:tabs>
              <w:spacing w:line="300" w:lineRule="exact"/>
              <w:rPr>
                <w:rFonts w:ascii="Arial" w:hAnsi="Arial" w:cs="Arial"/>
                <w:sz w:val="17"/>
                <w:szCs w:val="17"/>
              </w:rPr>
            </w:pPr>
            <w:r w:rsidRPr="001D534E">
              <w:rPr>
                <w:rFonts w:ascii="Arial" w:hAnsi="Arial" w:cs="Arial"/>
                <w:sz w:val="17"/>
                <w:szCs w:val="17"/>
              </w:rPr>
              <w:t>16</w:t>
            </w:r>
          </w:p>
        </w:tc>
        <w:tc>
          <w:tcPr>
            <w:tcW w:w="1080" w:type="dxa"/>
          </w:tcPr>
          <w:p w14:paraId="5A1087C4" w14:textId="4956CEF8" w:rsidR="00C9046F" w:rsidRPr="001D534E" w:rsidRDefault="00CE03B0" w:rsidP="00C9046F">
            <w:pPr>
              <w:tabs>
                <w:tab w:val="decimal" w:pos="795"/>
              </w:tabs>
              <w:spacing w:line="300" w:lineRule="exact"/>
              <w:rPr>
                <w:rFonts w:ascii="Arial" w:hAnsi="Arial" w:cs="Arial"/>
                <w:sz w:val="17"/>
                <w:szCs w:val="17"/>
              </w:rPr>
            </w:pPr>
            <w:r w:rsidRPr="001D534E">
              <w:rPr>
                <w:rFonts w:ascii="Arial" w:hAnsi="Arial" w:cs="Arial"/>
                <w:sz w:val="17"/>
                <w:szCs w:val="17"/>
              </w:rPr>
              <w:t>16</w:t>
            </w:r>
          </w:p>
        </w:tc>
        <w:tc>
          <w:tcPr>
            <w:tcW w:w="1710" w:type="dxa"/>
          </w:tcPr>
          <w:p w14:paraId="014E4AE4" w14:textId="6DB0F5CB" w:rsidR="00C9046F" w:rsidRPr="001D534E" w:rsidRDefault="00F53837" w:rsidP="00C9046F">
            <w:pPr>
              <w:spacing w:line="300" w:lineRule="exact"/>
              <w:jc w:val="center"/>
              <w:rPr>
                <w:rFonts w:ascii="Arial" w:hAnsi="Arial" w:cs="Arial"/>
                <w:sz w:val="17"/>
                <w:szCs w:val="17"/>
              </w:rPr>
            </w:pPr>
            <w:r w:rsidRPr="001D534E">
              <w:rPr>
                <w:rFonts w:ascii="Arial" w:hAnsi="Arial" w:cs="Arial"/>
                <w:sz w:val="17"/>
                <w:szCs w:val="17"/>
              </w:rPr>
              <w:t>-</w:t>
            </w:r>
          </w:p>
        </w:tc>
      </w:tr>
      <w:tr w:rsidR="00C9046F" w:rsidRPr="001D534E" w14:paraId="220584B8" w14:textId="77777777" w:rsidTr="00C74A80">
        <w:trPr>
          <w:cantSplit/>
          <w:trHeight w:val="126"/>
        </w:trPr>
        <w:tc>
          <w:tcPr>
            <w:tcW w:w="2520" w:type="dxa"/>
          </w:tcPr>
          <w:p w14:paraId="1364E295" w14:textId="04ADE8FC"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sz w:val="17"/>
                <w:szCs w:val="17"/>
              </w:rPr>
              <w:t>Restricted bank deposit</w:t>
            </w:r>
          </w:p>
        </w:tc>
        <w:tc>
          <w:tcPr>
            <w:tcW w:w="1080" w:type="dxa"/>
          </w:tcPr>
          <w:p w14:paraId="205516F8" w14:textId="0B6F2E6F" w:rsidR="00C9046F" w:rsidRPr="001D534E" w:rsidRDefault="00571E05" w:rsidP="00C9046F">
            <w:pPr>
              <w:tabs>
                <w:tab w:val="decimal" w:pos="972"/>
              </w:tabs>
              <w:spacing w:line="300" w:lineRule="exact"/>
              <w:rPr>
                <w:rFonts w:ascii="Arial" w:hAnsi="Arial" w:cs="Arial"/>
                <w:sz w:val="17"/>
                <w:szCs w:val="17"/>
              </w:rPr>
            </w:pPr>
            <w:r w:rsidRPr="001D534E">
              <w:rPr>
                <w:rFonts w:ascii="Arial" w:hAnsi="Arial" w:cs="Arial"/>
                <w:sz w:val="17"/>
                <w:szCs w:val="17"/>
              </w:rPr>
              <w:t>1</w:t>
            </w:r>
          </w:p>
        </w:tc>
        <w:tc>
          <w:tcPr>
            <w:tcW w:w="990" w:type="dxa"/>
          </w:tcPr>
          <w:p w14:paraId="7B5EDB57" w14:textId="1B9C11BA" w:rsidR="00C9046F" w:rsidRPr="001D534E" w:rsidRDefault="000F0103" w:rsidP="00C9046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0111A21A" w14:textId="7AABE3FB" w:rsidR="00C9046F" w:rsidRPr="001D534E" w:rsidRDefault="00380424"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6B0A8E9F" w14:textId="2CA34DB6" w:rsidR="00C9046F" w:rsidRPr="001D534E" w:rsidRDefault="00174084" w:rsidP="00C9046F">
            <w:pPr>
              <w:tabs>
                <w:tab w:val="decimal" w:pos="1050"/>
              </w:tabs>
              <w:spacing w:line="300" w:lineRule="exact"/>
              <w:rPr>
                <w:rFonts w:ascii="Arial" w:hAnsi="Arial" w:cs="Arial"/>
                <w:sz w:val="17"/>
                <w:szCs w:val="17"/>
              </w:rPr>
            </w:pPr>
            <w:r w:rsidRPr="001D534E">
              <w:rPr>
                <w:rFonts w:ascii="Arial" w:hAnsi="Arial" w:cs="Arial"/>
                <w:sz w:val="17"/>
                <w:szCs w:val="17"/>
              </w:rPr>
              <w:t>-</w:t>
            </w:r>
          </w:p>
        </w:tc>
        <w:tc>
          <w:tcPr>
            <w:tcW w:w="1080" w:type="dxa"/>
          </w:tcPr>
          <w:p w14:paraId="659F1C34" w14:textId="224EDFA1" w:rsidR="00C9046F" w:rsidRPr="001D534E" w:rsidRDefault="00CE03B0" w:rsidP="00C9046F">
            <w:pPr>
              <w:tabs>
                <w:tab w:val="decimal" w:pos="795"/>
              </w:tabs>
              <w:spacing w:line="300" w:lineRule="exact"/>
              <w:rPr>
                <w:rFonts w:ascii="Arial" w:hAnsi="Arial" w:cs="Arial"/>
                <w:sz w:val="17"/>
                <w:szCs w:val="17"/>
              </w:rPr>
            </w:pPr>
            <w:r w:rsidRPr="001D534E">
              <w:rPr>
                <w:rFonts w:ascii="Arial" w:hAnsi="Arial" w:cs="Arial"/>
                <w:sz w:val="17"/>
                <w:szCs w:val="17"/>
              </w:rPr>
              <w:t>1</w:t>
            </w:r>
          </w:p>
        </w:tc>
        <w:tc>
          <w:tcPr>
            <w:tcW w:w="1710" w:type="dxa"/>
          </w:tcPr>
          <w:p w14:paraId="1C847EE9" w14:textId="4F5CAB66" w:rsidR="00C9046F" w:rsidRPr="001D534E" w:rsidRDefault="00B15B4A" w:rsidP="00C9046F">
            <w:pPr>
              <w:spacing w:line="300" w:lineRule="exact"/>
              <w:jc w:val="center"/>
              <w:rPr>
                <w:rFonts w:ascii="Arial" w:hAnsi="Arial" w:cs="Arial"/>
                <w:sz w:val="17"/>
                <w:szCs w:val="17"/>
              </w:rPr>
            </w:pPr>
            <w:r w:rsidRPr="001D534E">
              <w:rPr>
                <w:rFonts w:ascii="Arial" w:hAnsi="Arial" w:cs="Arial"/>
                <w:sz w:val="17"/>
                <w:szCs w:val="17"/>
              </w:rPr>
              <w:t>0.65</w:t>
            </w:r>
          </w:p>
        </w:tc>
      </w:tr>
      <w:tr w:rsidR="00C9046F" w:rsidRPr="001D534E" w14:paraId="1C1874B8" w14:textId="77777777" w:rsidTr="00C74A80">
        <w:trPr>
          <w:cantSplit/>
          <w:trHeight w:val="126"/>
        </w:trPr>
        <w:tc>
          <w:tcPr>
            <w:tcW w:w="2520" w:type="dxa"/>
          </w:tcPr>
          <w:p w14:paraId="1E132E05" w14:textId="79F5551E"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non-current financial</w:t>
            </w:r>
            <w:r w:rsidRPr="001D534E">
              <w:rPr>
                <w:rFonts w:ascii="Arial" w:hAnsi="Arial" w:cstheme="minorBidi" w:hint="cs"/>
                <w:sz w:val="17"/>
                <w:szCs w:val="17"/>
                <w:cs/>
              </w:rPr>
              <w:t xml:space="preserve"> </w:t>
            </w:r>
            <w:r w:rsidRPr="001D534E">
              <w:rPr>
                <w:rFonts w:ascii="Arial" w:hAnsi="Arial" w:cs="Arial"/>
                <w:sz w:val="17"/>
                <w:szCs w:val="17"/>
              </w:rPr>
              <w:t>assets</w:t>
            </w:r>
          </w:p>
        </w:tc>
        <w:tc>
          <w:tcPr>
            <w:tcW w:w="1080" w:type="dxa"/>
            <w:vAlign w:val="bottom"/>
          </w:tcPr>
          <w:p w14:paraId="60D94B28" w14:textId="6C372EB6" w:rsidR="00C9046F" w:rsidRPr="001D534E" w:rsidRDefault="00E8266B"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0B253977" w14:textId="792856EF" w:rsidR="00C9046F" w:rsidRPr="001D534E" w:rsidRDefault="000F0103" w:rsidP="00C9046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2E1A4E57" w14:textId="2F560F38" w:rsidR="00C9046F" w:rsidRPr="001D534E" w:rsidRDefault="00380424"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346638B0" w14:textId="6A4C0803" w:rsidR="00C9046F" w:rsidRPr="001D534E" w:rsidRDefault="00F617D4" w:rsidP="00C9046F">
            <w:pPr>
              <w:tabs>
                <w:tab w:val="decimal" w:pos="1050"/>
              </w:tabs>
              <w:spacing w:line="300" w:lineRule="exact"/>
              <w:rPr>
                <w:rFonts w:ascii="Arial" w:hAnsi="Arial" w:cs="Arial"/>
                <w:sz w:val="17"/>
                <w:szCs w:val="17"/>
              </w:rPr>
            </w:pPr>
            <w:r w:rsidRPr="001D534E">
              <w:rPr>
                <w:rFonts w:ascii="Arial" w:hAnsi="Arial" w:cs="Arial"/>
                <w:sz w:val="17"/>
                <w:szCs w:val="17"/>
              </w:rPr>
              <w:t>13</w:t>
            </w:r>
          </w:p>
        </w:tc>
        <w:tc>
          <w:tcPr>
            <w:tcW w:w="1080" w:type="dxa"/>
            <w:vAlign w:val="bottom"/>
          </w:tcPr>
          <w:p w14:paraId="2AD8223B" w14:textId="48EBEE9D" w:rsidR="00C9046F" w:rsidRPr="001D534E" w:rsidRDefault="00602E67" w:rsidP="00C9046F">
            <w:pPr>
              <w:tabs>
                <w:tab w:val="decimal" w:pos="795"/>
              </w:tabs>
              <w:spacing w:line="300" w:lineRule="exact"/>
              <w:rPr>
                <w:rFonts w:ascii="Arial" w:hAnsi="Arial" w:cs="Arial"/>
                <w:sz w:val="17"/>
                <w:szCs w:val="17"/>
              </w:rPr>
            </w:pPr>
            <w:r w:rsidRPr="001D534E">
              <w:rPr>
                <w:rFonts w:ascii="Arial" w:hAnsi="Arial" w:cs="Arial"/>
                <w:sz w:val="17"/>
                <w:szCs w:val="17"/>
              </w:rPr>
              <w:t>13</w:t>
            </w:r>
          </w:p>
        </w:tc>
        <w:tc>
          <w:tcPr>
            <w:tcW w:w="1710" w:type="dxa"/>
            <w:vAlign w:val="bottom"/>
          </w:tcPr>
          <w:p w14:paraId="423C3DB7" w14:textId="749B2C48" w:rsidR="00C9046F" w:rsidRPr="001D534E" w:rsidRDefault="00D86C73" w:rsidP="00C9046F">
            <w:pPr>
              <w:spacing w:line="300" w:lineRule="exact"/>
              <w:jc w:val="center"/>
              <w:rPr>
                <w:rFonts w:ascii="Arial" w:hAnsi="Arial" w:cs="Arial"/>
                <w:sz w:val="17"/>
                <w:szCs w:val="17"/>
              </w:rPr>
            </w:pPr>
            <w:r w:rsidRPr="001D534E">
              <w:rPr>
                <w:rFonts w:ascii="Arial" w:hAnsi="Arial" w:cs="Arial"/>
                <w:sz w:val="17"/>
                <w:szCs w:val="17"/>
              </w:rPr>
              <w:t>-</w:t>
            </w:r>
          </w:p>
        </w:tc>
      </w:tr>
      <w:tr w:rsidR="00C9046F" w:rsidRPr="001D534E" w14:paraId="54B21ECF" w14:textId="77777777" w:rsidTr="00C74A80">
        <w:trPr>
          <w:cantSplit/>
          <w:trHeight w:val="126"/>
        </w:trPr>
        <w:tc>
          <w:tcPr>
            <w:tcW w:w="2520" w:type="dxa"/>
          </w:tcPr>
          <w:p w14:paraId="24AF8F59" w14:textId="720F4E75"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b/>
                <w:bCs/>
                <w:sz w:val="17"/>
                <w:szCs w:val="17"/>
              </w:rPr>
              <w:t>Financial liabilities</w:t>
            </w:r>
          </w:p>
        </w:tc>
        <w:tc>
          <w:tcPr>
            <w:tcW w:w="1080" w:type="dxa"/>
          </w:tcPr>
          <w:p w14:paraId="7E1B0FC3" w14:textId="77777777" w:rsidR="00C9046F" w:rsidRPr="001D534E" w:rsidRDefault="00C9046F" w:rsidP="00C9046F">
            <w:pPr>
              <w:tabs>
                <w:tab w:val="decimal" w:pos="972"/>
              </w:tabs>
              <w:spacing w:line="300" w:lineRule="exact"/>
              <w:rPr>
                <w:rFonts w:ascii="Arial" w:hAnsi="Arial" w:cs="Arial"/>
                <w:sz w:val="17"/>
                <w:szCs w:val="17"/>
              </w:rPr>
            </w:pPr>
          </w:p>
        </w:tc>
        <w:tc>
          <w:tcPr>
            <w:tcW w:w="990" w:type="dxa"/>
            <w:vAlign w:val="bottom"/>
          </w:tcPr>
          <w:p w14:paraId="6F38A226" w14:textId="77777777" w:rsidR="00C9046F" w:rsidRPr="001D534E" w:rsidRDefault="00C9046F" w:rsidP="00C9046F">
            <w:pPr>
              <w:tabs>
                <w:tab w:val="decimal" w:pos="935"/>
              </w:tabs>
              <w:spacing w:line="300" w:lineRule="exact"/>
              <w:rPr>
                <w:rFonts w:ascii="Arial" w:hAnsi="Arial" w:cs="Arial"/>
                <w:sz w:val="17"/>
                <w:szCs w:val="17"/>
              </w:rPr>
            </w:pPr>
          </w:p>
        </w:tc>
        <w:tc>
          <w:tcPr>
            <w:tcW w:w="990" w:type="dxa"/>
            <w:gridSpan w:val="2"/>
            <w:vAlign w:val="bottom"/>
          </w:tcPr>
          <w:p w14:paraId="6AB184D0" w14:textId="77777777" w:rsidR="00C9046F" w:rsidRPr="001D534E" w:rsidRDefault="00C9046F" w:rsidP="00C9046F">
            <w:pPr>
              <w:tabs>
                <w:tab w:val="decimal" w:pos="972"/>
              </w:tabs>
              <w:spacing w:line="300" w:lineRule="exact"/>
              <w:rPr>
                <w:rFonts w:ascii="Arial" w:hAnsi="Arial" w:cs="Arial"/>
                <w:sz w:val="17"/>
                <w:szCs w:val="17"/>
              </w:rPr>
            </w:pPr>
          </w:p>
        </w:tc>
        <w:tc>
          <w:tcPr>
            <w:tcW w:w="1080" w:type="dxa"/>
            <w:gridSpan w:val="2"/>
          </w:tcPr>
          <w:p w14:paraId="2AEB19F6" w14:textId="77777777" w:rsidR="00C9046F" w:rsidRPr="001D534E" w:rsidRDefault="00C9046F" w:rsidP="00C9046F">
            <w:pPr>
              <w:tabs>
                <w:tab w:val="decimal" w:pos="1050"/>
              </w:tabs>
              <w:spacing w:line="300" w:lineRule="exact"/>
              <w:rPr>
                <w:rFonts w:ascii="Arial" w:hAnsi="Arial" w:cs="Arial"/>
                <w:sz w:val="17"/>
                <w:szCs w:val="17"/>
              </w:rPr>
            </w:pPr>
          </w:p>
        </w:tc>
        <w:tc>
          <w:tcPr>
            <w:tcW w:w="1080" w:type="dxa"/>
          </w:tcPr>
          <w:p w14:paraId="3CB7F1DA" w14:textId="77777777" w:rsidR="00C9046F" w:rsidRPr="001D534E" w:rsidRDefault="00C9046F" w:rsidP="00C9046F">
            <w:pPr>
              <w:tabs>
                <w:tab w:val="decimal" w:pos="795"/>
              </w:tabs>
              <w:spacing w:line="300" w:lineRule="exact"/>
              <w:rPr>
                <w:rFonts w:ascii="Arial" w:hAnsi="Arial" w:cs="Arial"/>
                <w:sz w:val="17"/>
                <w:szCs w:val="17"/>
              </w:rPr>
            </w:pPr>
          </w:p>
        </w:tc>
        <w:tc>
          <w:tcPr>
            <w:tcW w:w="1710" w:type="dxa"/>
          </w:tcPr>
          <w:p w14:paraId="374106E4" w14:textId="7CB85D24" w:rsidR="00C9046F" w:rsidRPr="001D534E" w:rsidRDefault="00C9046F" w:rsidP="00C9046F">
            <w:pPr>
              <w:spacing w:line="300" w:lineRule="exact"/>
              <w:jc w:val="center"/>
              <w:rPr>
                <w:rFonts w:ascii="Arial" w:hAnsi="Arial" w:cs="Arial"/>
                <w:sz w:val="17"/>
                <w:szCs w:val="17"/>
              </w:rPr>
            </w:pPr>
          </w:p>
        </w:tc>
      </w:tr>
      <w:tr w:rsidR="00C9046F" w:rsidRPr="001D534E" w14:paraId="21283AE6" w14:textId="77777777" w:rsidTr="00C74A80">
        <w:trPr>
          <w:cantSplit/>
          <w:trHeight w:val="126"/>
        </w:trPr>
        <w:tc>
          <w:tcPr>
            <w:tcW w:w="2520" w:type="dxa"/>
          </w:tcPr>
          <w:p w14:paraId="2E6D40D5" w14:textId="36F2C9AE"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sz w:val="17"/>
                <w:szCs w:val="17"/>
              </w:rPr>
              <w:t>Short-term loans from banks</w:t>
            </w:r>
          </w:p>
        </w:tc>
        <w:tc>
          <w:tcPr>
            <w:tcW w:w="1080" w:type="dxa"/>
          </w:tcPr>
          <w:p w14:paraId="305D0033" w14:textId="2052CACC" w:rsidR="00C9046F" w:rsidRPr="001D534E" w:rsidRDefault="004F190C" w:rsidP="00C9046F">
            <w:pPr>
              <w:tabs>
                <w:tab w:val="decimal" w:pos="972"/>
              </w:tabs>
              <w:spacing w:line="300" w:lineRule="exact"/>
              <w:rPr>
                <w:rFonts w:ascii="Arial" w:hAnsi="Arial" w:cs="Arial"/>
                <w:sz w:val="17"/>
                <w:szCs w:val="17"/>
              </w:rPr>
            </w:pPr>
            <w:r w:rsidRPr="001D534E">
              <w:rPr>
                <w:rFonts w:ascii="Arial" w:hAnsi="Arial" w:cs="Arial"/>
                <w:sz w:val="17"/>
                <w:szCs w:val="17"/>
              </w:rPr>
              <w:t>947</w:t>
            </w:r>
          </w:p>
        </w:tc>
        <w:tc>
          <w:tcPr>
            <w:tcW w:w="990" w:type="dxa"/>
          </w:tcPr>
          <w:p w14:paraId="7ADD6FAD" w14:textId="762B77B9" w:rsidR="00C9046F" w:rsidRPr="001D534E" w:rsidRDefault="00DA57DE" w:rsidP="00C9046F">
            <w:pPr>
              <w:tabs>
                <w:tab w:val="decimal" w:pos="935"/>
              </w:tabs>
              <w:spacing w:line="300" w:lineRule="exact"/>
              <w:rPr>
                <w:rFonts w:ascii="Arial" w:hAnsi="Arial" w:cs="Arial"/>
                <w:sz w:val="17"/>
                <w:szCs w:val="17"/>
              </w:rPr>
            </w:pPr>
            <w:r>
              <w:rPr>
                <w:rFonts w:ascii="Arial" w:hAnsi="Arial" w:cs="Arial"/>
                <w:sz w:val="17"/>
                <w:szCs w:val="17"/>
              </w:rPr>
              <w:t>-</w:t>
            </w:r>
          </w:p>
        </w:tc>
        <w:tc>
          <w:tcPr>
            <w:tcW w:w="990" w:type="dxa"/>
            <w:gridSpan w:val="2"/>
          </w:tcPr>
          <w:p w14:paraId="1C12472C" w14:textId="3AB3BC44" w:rsidR="00C9046F" w:rsidRPr="001D534E" w:rsidRDefault="000E7CD8"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04411843" w14:textId="5F284FF9" w:rsidR="00C9046F" w:rsidRPr="001D534E" w:rsidRDefault="00A56689" w:rsidP="00C9046F">
            <w:pPr>
              <w:tabs>
                <w:tab w:val="decimal" w:pos="1050"/>
              </w:tabs>
              <w:spacing w:line="300" w:lineRule="exact"/>
              <w:rPr>
                <w:rFonts w:ascii="Arial" w:hAnsi="Arial" w:cs="Arial"/>
                <w:sz w:val="17"/>
                <w:szCs w:val="17"/>
              </w:rPr>
            </w:pPr>
            <w:r w:rsidRPr="001D534E">
              <w:rPr>
                <w:rFonts w:ascii="Arial" w:hAnsi="Arial" w:cs="Arial"/>
                <w:sz w:val="17"/>
                <w:szCs w:val="17"/>
              </w:rPr>
              <w:t>-</w:t>
            </w:r>
          </w:p>
        </w:tc>
        <w:tc>
          <w:tcPr>
            <w:tcW w:w="1080" w:type="dxa"/>
          </w:tcPr>
          <w:p w14:paraId="05470E17" w14:textId="1F1CD70C" w:rsidR="00C9046F" w:rsidRPr="001D534E" w:rsidRDefault="00CC5A60" w:rsidP="00C9046F">
            <w:pPr>
              <w:tabs>
                <w:tab w:val="decimal" w:pos="795"/>
              </w:tabs>
              <w:spacing w:line="300" w:lineRule="exact"/>
              <w:rPr>
                <w:rFonts w:ascii="Arial" w:hAnsi="Arial" w:cs="Arial"/>
                <w:sz w:val="17"/>
                <w:szCs w:val="17"/>
              </w:rPr>
            </w:pPr>
            <w:r w:rsidRPr="001D534E">
              <w:rPr>
                <w:rFonts w:ascii="Arial" w:hAnsi="Arial" w:cs="Arial"/>
                <w:sz w:val="17"/>
                <w:szCs w:val="17"/>
              </w:rPr>
              <w:t>947</w:t>
            </w:r>
          </w:p>
        </w:tc>
        <w:tc>
          <w:tcPr>
            <w:tcW w:w="1710" w:type="dxa"/>
          </w:tcPr>
          <w:p w14:paraId="504C7B6F" w14:textId="47815AA3" w:rsidR="00C9046F" w:rsidRPr="001D534E" w:rsidRDefault="001C3435" w:rsidP="00C9046F">
            <w:pPr>
              <w:spacing w:line="300" w:lineRule="exact"/>
              <w:jc w:val="center"/>
              <w:rPr>
                <w:rFonts w:ascii="Arial" w:hAnsi="Arial" w:cs="Arial"/>
                <w:sz w:val="17"/>
                <w:szCs w:val="17"/>
              </w:rPr>
            </w:pPr>
            <w:r w:rsidRPr="001D534E">
              <w:rPr>
                <w:rFonts w:ascii="Arial" w:hAnsi="Arial" w:cs="Arial"/>
                <w:sz w:val="17"/>
                <w:szCs w:val="17"/>
              </w:rPr>
              <w:t>1.82</w:t>
            </w:r>
            <w:r w:rsidR="006D1525" w:rsidRPr="001D534E">
              <w:rPr>
                <w:rFonts w:ascii="Arial" w:hAnsi="Arial" w:cs="Arial"/>
                <w:sz w:val="17"/>
                <w:szCs w:val="17"/>
              </w:rPr>
              <w:t xml:space="preserve"> </w:t>
            </w:r>
            <w:r w:rsidR="004C569F" w:rsidRPr="001D534E">
              <w:rPr>
                <w:rFonts w:ascii="Arial" w:hAnsi="Arial" w:cs="Arial"/>
                <w:sz w:val="17"/>
                <w:szCs w:val="17"/>
              </w:rPr>
              <w:t>-</w:t>
            </w:r>
            <w:r w:rsidR="006D1525" w:rsidRPr="001D534E">
              <w:rPr>
                <w:rFonts w:ascii="Arial" w:hAnsi="Arial" w:cs="Arial"/>
                <w:sz w:val="17"/>
                <w:szCs w:val="17"/>
              </w:rPr>
              <w:t xml:space="preserve"> 2.74</w:t>
            </w:r>
          </w:p>
        </w:tc>
      </w:tr>
      <w:tr w:rsidR="00C9046F" w:rsidRPr="001D534E" w14:paraId="6F1ABED3" w14:textId="77777777" w:rsidTr="00C74A80">
        <w:trPr>
          <w:cantSplit/>
          <w:trHeight w:val="73"/>
        </w:trPr>
        <w:tc>
          <w:tcPr>
            <w:tcW w:w="2520" w:type="dxa"/>
          </w:tcPr>
          <w:p w14:paraId="0968B161" w14:textId="6E2354DE" w:rsidR="00C9046F" w:rsidRPr="001D534E" w:rsidRDefault="001835F9" w:rsidP="00C9046F">
            <w:pPr>
              <w:tabs>
                <w:tab w:val="left" w:pos="240"/>
              </w:tabs>
              <w:spacing w:line="300" w:lineRule="exact"/>
              <w:ind w:left="162" w:hanging="162"/>
              <w:rPr>
                <w:rFonts w:ascii="Arial" w:hAnsi="Arial" w:cs="Arial"/>
                <w:sz w:val="17"/>
                <w:szCs w:val="17"/>
                <w:cs/>
              </w:rPr>
            </w:pPr>
            <w:r w:rsidRPr="001D534E">
              <w:rPr>
                <w:rFonts w:ascii="Arial" w:hAnsi="Arial" w:cs="Arial"/>
                <w:sz w:val="17"/>
                <w:szCs w:val="17"/>
              </w:rPr>
              <w:t>Trade and other current payables</w:t>
            </w:r>
          </w:p>
        </w:tc>
        <w:tc>
          <w:tcPr>
            <w:tcW w:w="1080" w:type="dxa"/>
          </w:tcPr>
          <w:p w14:paraId="1117C480" w14:textId="77777777" w:rsidR="001835F9" w:rsidRPr="001D534E" w:rsidRDefault="001835F9" w:rsidP="00C9046F">
            <w:pPr>
              <w:tabs>
                <w:tab w:val="decimal" w:pos="972"/>
              </w:tabs>
              <w:spacing w:line="300" w:lineRule="exact"/>
              <w:rPr>
                <w:rFonts w:ascii="Arial" w:hAnsi="Arial" w:cs="Arial"/>
                <w:sz w:val="17"/>
                <w:szCs w:val="17"/>
              </w:rPr>
            </w:pPr>
          </w:p>
          <w:p w14:paraId="10697A6F" w14:textId="5C7BB691" w:rsidR="00C9046F" w:rsidRPr="001D534E" w:rsidRDefault="004F190C"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66BA7046" w14:textId="77777777" w:rsidR="001835F9" w:rsidRPr="001D534E" w:rsidRDefault="001835F9" w:rsidP="00C9046F">
            <w:pPr>
              <w:tabs>
                <w:tab w:val="decimal" w:pos="935"/>
              </w:tabs>
              <w:spacing w:line="300" w:lineRule="exact"/>
              <w:rPr>
                <w:rFonts w:ascii="Arial" w:hAnsi="Arial" w:cs="Arial"/>
                <w:sz w:val="17"/>
                <w:szCs w:val="17"/>
              </w:rPr>
            </w:pPr>
          </w:p>
          <w:p w14:paraId="398A9D89" w14:textId="57DA2496" w:rsidR="00C9046F" w:rsidRPr="001D534E" w:rsidRDefault="00154E94" w:rsidP="00C9046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46CA1106" w14:textId="77777777" w:rsidR="001835F9" w:rsidRPr="001D534E" w:rsidRDefault="001835F9" w:rsidP="00C9046F">
            <w:pPr>
              <w:tabs>
                <w:tab w:val="decimal" w:pos="972"/>
              </w:tabs>
              <w:spacing w:line="300" w:lineRule="exact"/>
              <w:rPr>
                <w:rFonts w:ascii="Arial" w:hAnsi="Arial" w:cs="Arial"/>
                <w:sz w:val="17"/>
                <w:szCs w:val="17"/>
              </w:rPr>
            </w:pPr>
          </w:p>
          <w:p w14:paraId="15CA66DD" w14:textId="197208D8" w:rsidR="00C9046F" w:rsidRPr="001D534E" w:rsidRDefault="000E7CD8"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6A36DC34" w14:textId="77777777" w:rsidR="001835F9" w:rsidRPr="001D534E" w:rsidRDefault="001835F9" w:rsidP="00C9046F">
            <w:pPr>
              <w:tabs>
                <w:tab w:val="decimal" w:pos="1050"/>
              </w:tabs>
              <w:spacing w:line="300" w:lineRule="exact"/>
              <w:rPr>
                <w:rFonts w:ascii="Arial" w:hAnsi="Arial" w:cs="Arial"/>
                <w:sz w:val="17"/>
                <w:szCs w:val="17"/>
              </w:rPr>
            </w:pPr>
          </w:p>
          <w:p w14:paraId="48963C36" w14:textId="50FBE2C1" w:rsidR="00C9046F" w:rsidRPr="001D534E" w:rsidRDefault="007856D0" w:rsidP="00C9046F">
            <w:pPr>
              <w:tabs>
                <w:tab w:val="decimal" w:pos="1050"/>
              </w:tabs>
              <w:spacing w:line="300" w:lineRule="exact"/>
              <w:rPr>
                <w:rFonts w:ascii="Arial" w:hAnsi="Arial" w:cs="Arial"/>
                <w:sz w:val="17"/>
                <w:szCs w:val="17"/>
              </w:rPr>
            </w:pPr>
            <w:r w:rsidRPr="001D534E">
              <w:rPr>
                <w:rFonts w:ascii="Arial" w:hAnsi="Arial" w:cs="Arial"/>
                <w:sz w:val="17"/>
                <w:szCs w:val="17"/>
              </w:rPr>
              <w:t>1,722</w:t>
            </w:r>
          </w:p>
        </w:tc>
        <w:tc>
          <w:tcPr>
            <w:tcW w:w="1080" w:type="dxa"/>
          </w:tcPr>
          <w:p w14:paraId="0F8CD8EC" w14:textId="77777777" w:rsidR="001835F9" w:rsidRPr="001D534E" w:rsidRDefault="001835F9" w:rsidP="00C9046F">
            <w:pPr>
              <w:tabs>
                <w:tab w:val="decimal" w:pos="795"/>
              </w:tabs>
              <w:spacing w:line="300" w:lineRule="exact"/>
              <w:rPr>
                <w:rFonts w:ascii="Arial" w:hAnsi="Arial" w:cs="Arial"/>
                <w:sz w:val="17"/>
                <w:szCs w:val="17"/>
              </w:rPr>
            </w:pPr>
          </w:p>
          <w:p w14:paraId="635D1864" w14:textId="55AAABC7" w:rsidR="00C9046F" w:rsidRPr="001D534E" w:rsidRDefault="008D07E3" w:rsidP="00C9046F">
            <w:pPr>
              <w:tabs>
                <w:tab w:val="decimal" w:pos="795"/>
              </w:tabs>
              <w:spacing w:line="300" w:lineRule="exact"/>
              <w:rPr>
                <w:rFonts w:ascii="Arial" w:hAnsi="Arial" w:cs="Arial"/>
                <w:sz w:val="17"/>
                <w:szCs w:val="17"/>
              </w:rPr>
            </w:pPr>
            <w:r w:rsidRPr="001D534E">
              <w:rPr>
                <w:rFonts w:ascii="Arial" w:hAnsi="Arial" w:cs="Arial"/>
                <w:sz w:val="17"/>
                <w:szCs w:val="17"/>
              </w:rPr>
              <w:t>1,722</w:t>
            </w:r>
          </w:p>
        </w:tc>
        <w:tc>
          <w:tcPr>
            <w:tcW w:w="1710" w:type="dxa"/>
          </w:tcPr>
          <w:p w14:paraId="78524073" w14:textId="77777777" w:rsidR="001835F9" w:rsidRPr="001D534E" w:rsidRDefault="001835F9" w:rsidP="00C9046F">
            <w:pPr>
              <w:spacing w:line="300" w:lineRule="exact"/>
              <w:jc w:val="center"/>
              <w:rPr>
                <w:rFonts w:ascii="Arial" w:hAnsi="Arial" w:cs="Arial"/>
                <w:sz w:val="17"/>
                <w:szCs w:val="17"/>
              </w:rPr>
            </w:pPr>
          </w:p>
          <w:p w14:paraId="10D8FAD0" w14:textId="296A913B" w:rsidR="00C9046F" w:rsidRPr="001D534E" w:rsidRDefault="00FC7473" w:rsidP="00C9046F">
            <w:pPr>
              <w:spacing w:line="300" w:lineRule="exact"/>
              <w:jc w:val="center"/>
              <w:rPr>
                <w:rFonts w:ascii="Arial" w:hAnsi="Arial" w:cs="Arial"/>
                <w:sz w:val="17"/>
                <w:szCs w:val="17"/>
              </w:rPr>
            </w:pPr>
            <w:r w:rsidRPr="001D534E">
              <w:rPr>
                <w:rFonts w:ascii="Arial" w:hAnsi="Arial" w:cs="Arial"/>
                <w:sz w:val="17"/>
                <w:szCs w:val="17"/>
              </w:rPr>
              <w:t>-</w:t>
            </w:r>
          </w:p>
        </w:tc>
      </w:tr>
      <w:tr w:rsidR="00C9046F" w:rsidRPr="001D534E" w14:paraId="2EF08D96" w14:textId="77777777" w:rsidTr="00C74A80">
        <w:trPr>
          <w:cantSplit/>
          <w:trHeight w:val="73"/>
        </w:trPr>
        <w:tc>
          <w:tcPr>
            <w:tcW w:w="2520" w:type="dxa"/>
          </w:tcPr>
          <w:p w14:paraId="70178682" w14:textId="0589AFE0"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liabilities</w:t>
            </w:r>
          </w:p>
        </w:tc>
        <w:tc>
          <w:tcPr>
            <w:tcW w:w="1080" w:type="dxa"/>
            <w:vAlign w:val="bottom"/>
          </w:tcPr>
          <w:p w14:paraId="51900BC2" w14:textId="210FFF8E" w:rsidR="00C9046F" w:rsidRPr="001D534E" w:rsidRDefault="004F190C"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1E1FE5EC" w14:textId="1F1818C2" w:rsidR="00C9046F" w:rsidRPr="001D534E" w:rsidRDefault="00154E94" w:rsidP="00C9046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48C45D69" w14:textId="684082B0" w:rsidR="00C9046F" w:rsidRPr="001D534E" w:rsidRDefault="000E7CD8"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383734E5" w14:textId="37E5410C" w:rsidR="00C9046F" w:rsidRPr="001D534E" w:rsidRDefault="00156FFF" w:rsidP="00C9046F">
            <w:pPr>
              <w:tabs>
                <w:tab w:val="decimal" w:pos="1050"/>
              </w:tabs>
              <w:spacing w:line="300" w:lineRule="exact"/>
              <w:rPr>
                <w:rFonts w:ascii="Arial" w:hAnsi="Arial" w:cs="Arial"/>
                <w:sz w:val="17"/>
                <w:szCs w:val="17"/>
              </w:rPr>
            </w:pPr>
            <w:r w:rsidRPr="001D534E">
              <w:rPr>
                <w:rFonts w:ascii="Arial" w:hAnsi="Arial" w:cs="Arial"/>
                <w:sz w:val="17"/>
                <w:szCs w:val="17"/>
              </w:rPr>
              <w:t>8</w:t>
            </w:r>
          </w:p>
        </w:tc>
        <w:tc>
          <w:tcPr>
            <w:tcW w:w="1080" w:type="dxa"/>
            <w:vAlign w:val="bottom"/>
          </w:tcPr>
          <w:p w14:paraId="408F6D95" w14:textId="1B250622" w:rsidR="00C9046F" w:rsidRPr="001D534E" w:rsidRDefault="00C14C9C" w:rsidP="00C9046F">
            <w:pPr>
              <w:tabs>
                <w:tab w:val="decimal" w:pos="795"/>
              </w:tabs>
              <w:spacing w:line="300" w:lineRule="exact"/>
              <w:rPr>
                <w:rFonts w:ascii="Arial" w:hAnsi="Arial" w:cs="Arial"/>
                <w:sz w:val="17"/>
                <w:szCs w:val="17"/>
              </w:rPr>
            </w:pPr>
            <w:r w:rsidRPr="001D534E">
              <w:rPr>
                <w:rFonts w:ascii="Arial" w:hAnsi="Arial" w:cs="Arial"/>
                <w:sz w:val="17"/>
                <w:szCs w:val="17"/>
              </w:rPr>
              <w:t>8</w:t>
            </w:r>
          </w:p>
        </w:tc>
        <w:tc>
          <w:tcPr>
            <w:tcW w:w="1710" w:type="dxa"/>
            <w:vAlign w:val="bottom"/>
          </w:tcPr>
          <w:p w14:paraId="30405458" w14:textId="4E7CDC6B" w:rsidR="00C9046F" w:rsidRPr="001D534E" w:rsidRDefault="00FC7473" w:rsidP="00C9046F">
            <w:pPr>
              <w:spacing w:line="300" w:lineRule="exact"/>
              <w:jc w:val="center"/>
              <w:rPr>
                <w:rFonts w:ascii="Arial" w:hAnsi="Arial" w:cs="Arial"/>
                <w:sz w:val="17"/>
                <w:szCs w:val="17"/>
              </w:rPr>
            </w:pPr>
            <w:r w:rsidRPr="001D534E">
              <w:rPr>
                <w:rFonts w:ascii="Arial" w:hAnsi="Arial" w:cs="Arial"/>
                <w:sz w:val="17"/>
                <w:szCs w:val="17"/>
              </w:rPr>
              <w:t>-</w:t>
            </w:r>
          </w:p>
        </w:tc>
      </w:tr>
      <w:tr w:rsidR="00C9046F" w:rsidRPr="001D534E" w14:paraId="3A998683" w14:textId="77777777" w:rsidTr="00C74A80">
        <w:trPr>
          <w:cantSplit/>
          <w:trHeight w:val="73"/>
        </w:trPr>
        <w:tc>
          <w:tcPr>
            <w:tcW w:w="2520" w:type="dxa"/>
          </w:tcPr>
          <w:p w14:paraId="4F73067F" w14:textId="2C14187C" w:rsidR="00C9046F" w:rsidRPr="001D534E" w:rsidRDefault="00C9046F" w:rsidP="00C9046F">
            <w:pPr>
              <w:tabs>
                <w:tab w:val="left" w:pos="240"/>
              </w:tabs>
              <w:spacing w:line="300" w:lineRule="exact"/>
              <w:ind w:left="163" w:hanging="163"/>
              <w:rPr>
                <w:rFonts w:ascii="Arial" w:hAnsi="Arial" w:cs="Arial"/>
                <w:sz w:val="17"/>
                <w:szCs w:val="17"/>
              </w:rPr>
            </w:pPr>
            <w:r w:rsidRPr="001D534E">
              <w:rPr>
                <w:rFonts w:ascii="Arial" w:hAnsi="Arial" w:cs="Arial"/>
                <w:sz w:val="17"/>
                <w:szCs w:val="17"/>
              </w:rPr>
              <w:t>Lease liabilities</w:t>
            </w:r>
          </w:p>
        </w:tc>
        <w:tc>
          <w:tcPr>
            <w:tcW w:w="1080" w:type="dxa"/>
          </w:tcPr>
          <w:p w14:paraId="0ACD2243" w14:textId="0A208A0F" w:rsidR="00C9046F" w:rsidRPr="001D534E" w:rsidRDefault="00F90258" w:rsidP="00C9046F">
            <w:pPr>
              <w:tabs>
                <w:tab w:val="decimal" w:pos="972"/>
              </w:tabs>
              <w:spacing w:line="300" w:lineRule="exact"/>
              <w:rPr>
                <w:rFonts w:ascii="Arial" w:hAnsi="Arial" w:cs="Arial"/>
                <w:sz w:val="17"/>
                <w:szCs w:val="17"/>
              </w:rPr>
            </w:pPr>
            <w:r w:rsidRPr="001D534E">
              <w:rPr>
                <w:rFonts w:ascii="Arial" w:hAnsi="Arial" w:cs="Arial"/>
                <w:sz w:val="17"/>
                <w:szCs w:val="17"/>
              </w:rPr>
              <w:t>40</w:t>
            </w:r>
          </w:p>
        </w:tc>
        <w:tc>
          <w:tcPr>
            <w:tcW w:w="990" w:type="dxa"/>
          </w:tcPr>
          <w:p w14:paraId="7AA81BEF" w14:textId="7A8B8D70" w:rsidR="00C9046F" w:rsidRPr="001D534E" w:rsidRDefault="00AE0DEA" w:rsidP="00C9046F">
            <w:pPr>
              <w:tabs>
                <w:tab w:val="decimal" w:pos="935"/>
              </w:tabs>
              <w:spacing w:line="300" w:lineRule="exact"/>
              <w:rPr>
                <w:rFonts w:ascii="Arial" w:hAnsi="Arial" w:cs="Arial"/>
                <w:sz w:val="17"/>
                <w:szCs w:val="17"/>
              </w:rPr>
            </w:pPr>
            <w:r w:rsidRPr="001D534E">
              <w:rPr>
                <w:rFonts w:ascii="Arial" w:hAnsi="Arial" w:cs="Arial"/>
                <w:sz w:val="17"/>
                <w:szCs w:val="17"/>
              </w:rPr>
              <w:t>78</w:t>
            </w:r>
          </w:p>
        </w:tc>
        <w:tc>
          <w:tcPr>
            <w:tcW w:w="990" w:type="dxa"/>
            <w:gridSpan w:val="2"/>
          </w:tcPr>
          <w:p w14:paraId="1E44977D" w14:textId="0DE280D1" w:rsidR="00C9046F" w:rsidRPr="001D534E" w:rsidRDefault="000E7CD8" w:rsidP="00C9046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48744D08" w14:textId="0E638028" w:rsidR="00C9046F" w:rsidRPr="001D534E" w:rsidRDefault="00C13338" w:rsidP="00C9046F">
            <w:pPr>
              <w:tabs>
                <w:tab w:val="decimal" w:pos="1050"/>
              </w:tabs>
              <w:spacing w:line="300" w:lineRule="exact"/>
              <w:rPr>
                <w:rFonts w:ascii="Arial" w:hAnsi="Arial" w:cs="Arial"/>
                <w:sz w:val="17"/>
                <w:szCs w:val="17"/>
              </w:rPr>
            </w:pPr>
            <w:r w:rsidRPr="001D534E">
              <w:rPr>
                <w:rFonts w:ascii="Arial" w:hAnsi="Arial" w:cs="Arial"/>
                <w:sz w:val="17"/>
                <w:szCs w:val="17"/>
              </w:rPr>
              <w:t>-</w:t>
            </w:r>
          </w:p>
        </w:tc>
        <w:tc>
          <w:tcPr>
            <w:tcW w:w="1080" w:type="dxa"/>
          </w:tcPr>
          <w:p w14:paraId="14E57EFA" w14:textId="755E7E4A" w:rsidR="00C9046F" w:rsidRPr="001D534E" w:rsidRDefault="00C14C9C" w:rsidP="00C9046F">
            <w:pPr>
              <w:tabs>
                <w:tab w:val="decimal" w:pos="795"/>
              </w:tabs>
              <w:spacing w:line="300" w:lineRule="exact"/>
              <w:rPr>
                <w:rFonts w:ascii="Arial" w:hAnsi="Arial" w:cs="Arial"/>
                <w:sz w:val="17"/>
                <w:szCs w:val="17"/>
              </w:rPr>
            </w:pPr>
            <w:r w:rsidRPr="001D534E">
              <w:rPr>
                <w:rFonts w:ascii="Arial" w:hAnsi="Arial" w:cs="Arial"/>
                <w:sz w:val="17"/>
                <w:szCs w:val="17"/>
              </w:rPr>
              <w:t>118</w:t>
            </w:r>
          </w:p>
        </w:tc>
        <w:tc>
          <w:tcPr>
            <w:tcW w:w="1710" w:type="dxa"/>
          </w:tcPr>
          <w:p w14:paraId="30BC15B5" w14:textId="150FAB57" w:rsidR="00C9046F" w:rsidRPr="001D534E" w:rsidRDefault="00935C03" w:rsidP="00C9046F">
            <w:pPr>
              <w:spacing w:line="300" w:lineRule="exact"/>
              <w:jc w:val="center"/>
              <w:rPr>
                <w:rFonts w:ascii="Arial" w:hAnsi="Arial" w:cs="Arial"/>
                <w:sz w:val="17"/>
                <w:szCs w:val="17"/>
              </w:rPr>
            </w:pPr>
            <w:r w:rsidRPr="001D534E">
              <w:rPr>
                <w:rFonts w:ascii="Arial" w:hAnsi="Arial" w:cs="Arial"/>
                <w:sz w:val="17"/>
                <w:szCs w:val="17"/>
              </w:rPr>
              <w:t>2.86</w:t>
            </w:r>
            <w:r w:rsidR="0063308F" w:rsidRPr="001D534E">
              <w:rPr>
                <w:rFonts w:ascii="Arial" w:hAnsi="Arial" w:cs="Arial"/>
                <w:sz w:val="17"/>
                <w:szCs w:val="17"/>
              </w:rPr>
              <w:t xml:space="preserve"> </w:t>
            </w:r>
            <w:r w:rsidR="004C569F" w:rsidRPr="001D534E">
              <w:rPr>
                <w:rFonts w:ascii="Arial" w:hAnsi="Arial" w:cs="Arial"/>
                <w:sz w:val="17"/>
                <w:szCs w:val="17"/>
              </w:rPr>
              <w:t>-</w:t>
            </w:r>
            <w:r w:rsidR="0063308F" w:rsidRPr="001D534E">
              <w:rPr>
                <w:rFonts w:ascii="Arial" w:hAnsi="Arial" w:cs="Arial"/>
                <w:sz w:val="17"/>
                <w:szCs w:val="17"/>
              </w:rPr>
              <w:t xml:space="preserve"> 5.65</w:t>
            </w:r>
          </w:p>
        </w:tc>
      </w:tr>
    </w:tbl>
    <w:p w14:paraId="55B14D78" w14:textId="753A0001" w:rsidR="007D01F0" w:rsidRPr="001D534E" w:rsidRDefault="007D01F0"/>
    <w:tbl>
      <w:tblPr>
        <w:tblW w:w="9450" w:type="dxa"/>
        <w:tblInd w:w="450" w:type="dxa"/>
        <w:tblLayout w:type="fixed"/>
        <w:tblLook w:val="0000" w:firstRow="0" w:lastRow="0" w:firstColumn="0" w:lastColumn="0" w:noHBand="0" w:noVBand="0"/>
      </w:tblPr>
      <w:tblGrid>
        <w:gridCol w:w="2520"/>
        <w:gridCol w:w="1080"/>
        <w:gridCol w:w="990"/>
        <w:gridCol w:w="492"/>
        <w:gridCol w:w="498"/>
        <w:gridCol w:w="912"/>
        <w:gridCol w:w="168"/>
        <w:gridCol w:w="1080"/>
        <w:gridCol w:w="1710"/>
      </w:tblGrid>
      <w:tr w:rsidR="00A6484F" w:rsidRPr="001D534E" w14:paraId="5F7453E7" w14:textId="77777777">
        <w:trPr>
          <w:cantSplit/>
          <w:tblHeader/>
        </w:trPr>
        <w:tc>
          <w:tcPr>
            <w:tcW w:w="2520" w:type="dxa"/>
            <w:vAlign w:val="bottom"/>
          </w:tcPr>
          <w:p w14:paraId="4EF6AB63" w14:textId="77777777" w:rsidR="00A6484F" w:rsidRPr="001D534E" w:rsidRDefault="00A6484F">
            <w:pPr>
              <w:tabs>
                <w:tab w:val="left" w:pos="240"/>
              </w:tabs>
              <w:spacing w:line="300" w:lineRule="exact"/>
              <w:rPr>
                <w:rFonts w:ascii="Arial" w:hAnsi="Arial" w:cs="Arial"/>
                <w:sz w:val="17"/>
                <w:szCs w:val="17"/>
              </w:rPr>
            </w:pPr>
          </w:p>
        </w:tc>
        <w:tc>
          <w:tcPr>
            <w:tcW w:w="1080" w:type="dxa"/>
          </w:tcPr>
          <w:p w14:paraId="6819CB5B" w14:textId="77777777" w:rsidR="00A6484F" w:rsidRPr="001D534E" w:rsidRDefault="00A6484F">
            <w:pPr>
              <w:spacing w:line="300" w:lineRule="exact"/>
              <w:jc w:val="right"/>
              <w:rPr>
                <w:rFonts w:ascii="Arial" w:hAnsi="Arial" w:cs="Arial"/>
                <w:sz w:val="17"/>
                <w:szCs w:val="17"/>
              </w:rPr>
            </w:pPr>
          </w:p>
        </w:tc>
        <w:tc>
          <w:tcPr>
            <w:tcW w:w="1482" w:type="dxa"/>
            <w:gridSpan w:val="2"/>
          </w:tcPr>
          <w:p w14:paraId="409B4C75" w14:textId="77777777" w:rsidR="00A6484F" w:rsidRPr="001D534E" w:rsidRDefault="00A6484F">
            <w:pPr>
              <w:spacing w:line="300" w:lineRule="exact"/>
              <w:jc w:val="right"/>
              <w:rPr>
                <w:rFonts w:ascii="Arial" w:hAnsi="Arial" w:cs="Arial"/>
                <w:sz w:val="17"/>
                <w:szCs w:val="17"/>
              </w:rPr>
            </w:pPr>
          </w:p>
        </w:tc>
        <w:tc>
          <w:tcPr>
            <w:tcW w:w="1410" w:type="dxa"/>
            <w:gridSpan w:val="2"/>
          </w:tcPr>
          <w:p w14:paraId="20D0FBA6" w14:textId="77777777" w:rsidR="00A6484F" w:rsidRPr="001D534E" w:rsidRDefault="00A6484F">
            <w:pPr>
              <w:spacing w:line="300" w:lineRule="exact"/>
              <w:jc w:val="right"/>
              <w:rPr>
                <w:rFonts w:ascii="Arial" w:hAnsi="Arial" w:cs="Arial"/>
                <w:sz w:val="17"/>
                <w:szCs w:val="17"/>
              </w:rPr>
            </w:pPr>
          </w:p>
        </w:tc>
        <w:tc>
          <w:tcPr>
            <w:tcW w:w="2958" w:type="dxa"/>
            <w:gridSpan w:val="3"/>
            <w:vAlign w:val="bottom"/>
          </w:tcPr>
          <w:p w14:paraId="0C52CC4D" w14:textId="77777777" w:rsidR="00A6484F" w:rsidRPr="001D534E" w:rsidRDefault="00A6484F">
            <w:pPr>
              <w:spacing w:line="300" w:lineRule="exact"/>
              <w:jc w:val="right"/>
              <w:rPr>
                <w:rFonts w:ascii="Arial" w:hAnsi="Arial" w:cs="Arial"/>
                <w:sz w:val="17"/>
                <w:szCs w:val="17"/>
                <w:cs/>
              </w:rPr>
            </w:pPr>
            <w:r w:rsidRPr="001D534E">
              <w:rPr>
                <w:rFonts w:ascii="Arial" w:hAnsi="Arial" w:cs="Arial"/>
                <w:sz w:val="17"/>
                <w:szCs w:val="17"/>
              </w:rPr>
              <w:t>(Unit: Million Baht)</w:t>
            </w:r>
          </w:p>
        </w:tc>
      </w:tr>
      <w:tr w:rsidR="00A6484F" w:rsidRPr="001D534E" w14:paraId="430EA3D7" w14:textId="77777777">
        <w:trPr>
          <w:cantSplit/>
          <w:tblHeader/>
        </w:trPr>
        <w:tc>
          <w:tcPr>
            <w:tcW w:w="2520" w:type="dxa"/>
            <w:vAlign w:val="bottom"/>
          </w:tcPr>
          <w:p w14:paraId="0CC3AC06" w14:textId="77777777" w:rsidR="00A6484F" w:rsidRPr="001D534E" w:rsidRDefault="00A6484F">
            <w:pPr>
              <w:tabs>
                <w:tab w:val="left" w:pos="240"/>
              </w:tabs>
              <w:spacing w:line="300" w:lineRule="exact"/>
              <w:rPr>
                <w:rFonts w:ascii="Arial" w:hAnsi="Arial" w:cs="Arial"/>
                <w:sz w:val="17"/>
                <w:szCs w:val="17"/>
              </w:rPr>
            </w:pPr>
          </w:p>
        </w:tc>
        <w:tc>
          <w:tcPr>
            <w:tcW w:w="6930" w:type="dxa"/>
            <w:gridSpan w:val="8"/>
          </w:tcPr>
          <w:p w14:paraId="49AB1342" w14:textId="77777777" w:rsidR="00A6484F" w:rsidRPr="001D534E" w:rsidRDefault="00A6484F">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Consolidated financial statements</w:t>
            </w:r>
          </w:p>
        </w:tc>
      </w:tr>
      <w:tr w:rsidR="00A6484F" w:rsidRPr="001D534E" w14:paraId="0F9CA90D" w14:textId="77777777">
        <w:trPr>
          <w:cantSplit/>
          <w:tblHeader/>
        </w:trPr>
        <w:tc>
          <w:tcPr>
            <w:tcW w:w="2520" w:type="dxa"/>
            <w:vAlign w:val="bottom"/>
          </w:tcPr>
          <w:p w14:paraId="23B05948" w14:textId="77777777" w:rsidR="00A6484F" w:rsidRPr="001D534E" w:rsidRDefault="00A6484F">
            <w:pPr>
              <w:tabs>
                <w:tab w:val="left" w:pos="240"/>
              </w:tabs>
              <w:spacing w:line="300" w:lineRule="exact"/>
              <w:rPr>
                <w:rFonts w:ascii="Arial" w:hAnsi="Arial" w:cs="Arial"/>
                <w:sz w:val="17"/>
                <w:szCs w:val="17"/>
              </w:rPr>
            </w:pPr>
          </w:p>
        </w:tc>
        <w:tc>
          <w:tcPr>
            <w:tcW w:w="6930" w:type="dxa"/>
            <w:gridSpan w:val="8"/>
          </w:tcPr>
          <w:p w14:paraId="3F5DE165" w14:textId="1E8ADF0C" w:rsidR="00A6484F" w:rsidRPr="001D534E" w:rsidRDefault="00A6484F">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 xml:space="preserve">As </w:t>
            </w:r>
            <w:proofErr w:type="gramStart"/>
            <w:r w:rsidRPr="001D534E">
              <w:rPr>
                <w:rFonts w:ascii="Arial" w:hAnsi="Arial" w:cs="Arial"/>
                <w:sz w:val="17"/>
                <w:szCs w:val="17"/>
              </w:rPr>
              <w:t>at</w:t>
            </w:r>
            <w:proofErr w:type="gramEnd"/>
            <w:r w:rsidRPr="001D534E">
              <w:rPr>
                <w:rFonts w:ascii="Arial" w:hAnsi="Arial" w:cs="Arial"/>
                <w:sz w:val="17"/>
                <w:szCs w:val="17"/>
              </w:rPr>
              <w:t xml:space="preserve"> 31 December 2024</w:t>
            </w:r>
          </w:p>
        </w:tc>
      </w:tr>
      <w:tr w:rsidR="00A6484F" w:rsidRPr="001D534E" w14:paraId="09998239" w14:textId="77777777">
        <w:trPr>
          <w:cantSplit/>
          <w:tblHeader/>
        </w:trPr>
        <w:tc>
          <w:tcPr>
            <w:tcW w:w="2520" w:type="dxa"/>
            <w:vAlign w:val="bottom"/>
          </w:tcPr>
          <w:p w14:paraId="080E0489" w14:textId="77777777" w:rsidR="00A6484F" w:rsidRPr="001D534E" w:rsidRDefault="00A6484F">
            <w:pPr>
              <w:tabs>
                <w:tab w:val="left" w:pos="240"/>
              </w:tabs>
              <w:spacing w:line="300" w:lineRule="exact"/>
              <w:rPr>
                <w:rFonts w:ascii="Arial" w:hAnsi="Arial" w:cs="Arial"/>
                <w:sz w:val="17"/>
                <w:szCs w:val="17"/>
              </w:rPr>
            </w:pPr>
          </w:p>
        </w:tc>
        <w:tc>
          <w:tcPr>
            <w:tcW w:w="2070" w:type="dxa"/>
            <w:gridSpan w:val="2"/>
          </w:tcPr>
          <w:p w14:paraId="1CD0A0B6" w14:textId="77777777" w:rsidR="00A6484F" w:rsidRPr="001D534E" w:rsidRDefault="00A6484F">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Fixed interest rate</w:t>
            </w:r>
          </w:p>
        </w:tc>
        <w:tc>
          <w:tcPr>
            <w:tcW w:w="990" w:type="dxa"/>
            <w:gridSpan w:val="2"/>
            <w:vAlign w:val="bottom"/>
          </w:tcPr>
          <w:p w14:paraId="0AB22EA7"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Floating</w:t>
            </w:r>
          </w:p>
        </w:tc>
        <w:tc>
          <w:tcPr>
            <w:tcW w:w="1080" w:type="dxa"/>
            <w:gridSpan w:val="2"/>
          </w:tcPr>
          <w:p w14:paraId="70B4698C"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Non-</w:t>
            </w:r>
          </w:p>
        </w:tc>
        <w:tc>
          <w:tcPr>
            <w:tcW w:w="1080" w:type="dxa"/>
          </w:tcPr>
          <w:p w14:paraId="5442187E" w14:textId="77777777" w:rsidR="00A6484F" w:rsidRPr="001D534E" w:rsidRDefault="00A6484F">
            <w:pPr>
              <w:spacing w:line="300" w:lineRule="exact"/>
              <w:jc w:val="center"/>
              <w:rPr>
                <w:rFonts w:ascii="Arial" w:hAnsi="Arial" w:cs="Arial"/>
                <w:sz w:val="17"/>
                <w:szCs w:val="17"/>
              </w:rPr>
            </w:pPr>
          </w:p>
        </w:tc>
        <w:tc>
          <w:tcPr>
            <w:tcW w:w="1710" w:type="dxa"/>
            <w:vAlign w:val="bottom"/>
          </w:tcPr>
          <w:p w14:paraId="06B284B3" w14:textId="77777777" w:rsidR="00A6484F" w:rsidRPr="001D534E" w:rsidRDefault="00A6484F">
            <w:pPr>
              <w:spacing w:line="300" w:lineRule="exact"/>
              <w:jc w:val="center"/>
              <w:rPr>
                <w:rFonts w:ascii="Arial" w:hAnsi="Arial" w:cs="Arial"/>
                <w:sz w:val="17"/>
                <w:szCs w:val="17"/>
              </w:rPr>
            </w:pPr>
          </w:p>
        </w:tc>
      </w:tr>
      <w:tr w:rsidR="00A6484F" w:rsidRPr="001D534E" w14:paraId="11EC458A" w14:textId="77777777">
        <w:trPr>
          <w:cantSplit/>
          <w:tblHeader/>
        </w:trPr>
        <w:tc>
          <w:tcPr>
            <w:tcW w:w="2520" w:type="dxa"/>
            <w:vAlign w:val="bottom"/>
          </w:tcPr>
          <w:p w14:paraId="61258B36" w14:textId="77777777" w:rsidR="00A6484F" w:rsidRPr="001D534E" w:rsidRDefault="00A6484F">
            <w:pPr>
              <w:tabs>
                <w:tab w:val="left" w:pos="240"/>
              </w:tabs>
              <w:spacing w:line="300" w:lineRule="exact"/>
              <w:rPr>
                <w:rFonts w:ascii="Arial" w:hAnsi="Arial" w:cs="Arial"/>
                <w:sz w:val="17"/>
                <w:szCs w:val="17"/>
              </w:rPr>
            </w:pPr>
          </w:p>
        </w:tc>
        <w:tc>
          <w:tcPr>
            <w:tcW w:w="1080" w:type="dxa"/>
          </w:tcPr>
          <w:p w14:paraId="785A93E5" w14:textId="77777777" w:rsidR="00A6484F" w:rsidRPr="001D534E" w:rsidRDefault="00A6484F">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Within        1 year</w:t>
            </w:r>
          </w:p>
        </w:tc>
        <w:tc>
          <w:tcPr>
            <w:tcW w:w="990" w:type="dxa"/>
          </w:tcPr>
          <w:p w14:paraId="45E8AD01" w14:textId="77777777" w:rsidR="00A6484F" w:rsidRPr="001D534E" w:rsidRDefault="00A6484F">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1 - 5 years</w:t>
            </w:r>
          </w:p>
        </w:tc>
        <w:tc>
          <w:tcPr>
            <w:tcW w:w="990" w:type="dxa"/>
            <w:gridSpan w:val="2"/>
            <w:vAlign w:val="bottom"/>
          </w:tcPr>
          <w:p w14:paraId="0A41E019" w14:textId="77777777" w:rsidR="00A6484F" w:rsidRPr="001D534E" w:rsidRDefault="00A6484F">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rate</w:t>
            </w:r>
          </w:p>
        </w:tc>
        <w:tc>
          <w:tcPr>
            <w:tcW w:w="1080" w:type="dxa"/>
            <w:gridSpan w:val="2"/>
            <w:vAlign w:val="bottom"/>
          </w:tcPr>
          <w:p w14:paraId="1C3EE5AB" w14:textId="77777777" w:rsidR="00A6484F" w:rsidRPr="001D534E" w:rsidRDefault="00A6484F">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bearing</w:t>
            </w:r>
          </w:p>
        </w:tc>
        <w:tc>
          <w:tcPr>
            <w:tcW w:w="1080" w:type="dxa"/>
          </w:tcPr>
          <w:p w14:paraId="33FD88A5" w14:textId="77777777" w:rsidR="00A6484F" w:rsidRPr="001D534E" w:rsidRDefault="00A6484F">
            <w:pPr>
              <w:pBdr>
                <w:bottom w:val="single" w:sz="4" w:space="1" w:color="auto"/>
              </w:pBdr>
              <w:spacing w:line="300" w:lineRule="exact"/>
              <w:jc w:val="center"/>
              <w:rPr>
                <w:rFonts w:ascii="Arial" w:hAnsi="Arial" w:cs="Arial"/>
                <w:sz w:val="17"/>
                <w:szCs w:val="17"/>
              </w:rPr>
            </w:pPr>
          </w:p>
          <w:p w14:paraId="206FEC46" w14:textId="77777777" w:rsidR="00A6484F" w:rsidRPr="001D534E" w:rsidRDefault="00A6484F">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Total</w:t>
            </w:r>
          </w:p>
        </w:tc>
        <w:tc>
          <w:tcPr>
            <w:tcW w:w="1710" w:type="dxa"/>
            <w:vAlign w:val="bottom"/>
          </w:tcPr>
          <w:p w14:paraId="00C7F41A" w14:textId="77777777" w:rsidR="00A6484F" w:rsidRPr="001D534E" w:rsidRDefault="00A6484F">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Effective interest rates</w:t>
            </w:r>
          </w:p>
        </w:tc>
      </w:tr>
      <w:tr w:rsidR="00A6484F" w:rsidRPr="001D534E" w14:paraId="501EE6DE" w14:textId="77777777">
        <w:trPr>
          <w:cantSplit/>
        </w:trPr>
        <w:tc>
          <w:tcPr>
            <w:tcW w:w="2520" w:type="dxa"/>
            <w:vAlign w:val="bottom"/>
          </w:tcPr>
          <w:p w14:paraId="30348C89" w14:textId="77777777" w:rsidR="00A6484F" w:rsidRPr="001D534E" w:rsidRDefault="00A6484F">
            <w:pPr>
              <w:tabs>
                <w:tab w:val="left" w:pos="240"/>
              </w:tabs>
              <w:spacing w:line="300" w:lineRule="exact"/>
              <w:rPr>
                <w:rFonts w:ascii="Arial" w:hAnsi="Arial" w:cs="Arial"/>
                <w:b/>
                <w:bCs/>
                <w:sz w:val="17"/>
                <w:szCs w:val="17"/>
                <w:cs/>
              </w:rPr>
            </w:pPr>
          </w:p>
        </w:tc>
        <w:tc>
          <w:tcPr>
            <w:tcW w:w="1080" w:type="dxa"/>
          </w:tcPr>
          <w:p w14:paraId="6B003B19" w14:textId="77777777" w:rsidR="00A6484F" w:rsidRPr="001D534E" w:rsidRDefault="00A6484F">
            <w:pPr>
              <w:tabs>
                <w:tab w:val="left" w:pos="240"/>
              </w:tabs>
              <w:spacing w:line="300" w:lineRule="exact"/>
              <w:rPr>
                <w:rFonts w:ascii="Arial" w:hAnsi="Arial" w:cs="Arial"/>
                <w:b/>
                <w:bCs/>
                <w:sz w:val="17"/>
                <w:szCs w:val="17"/>
                <w:cs/>
              </w:rPr>
            </w:pPr>
          </w:p>
        </w:tc>
        <w:tc>
          <w:tcPr>
            <w:tcW w:w="990" w:type="dxa"/>
            <w:vAlign w:val="bottom"/>
          </w:tcPr>
          <w:p w14:paraId="02E80FAE" w14:textId="77777777" w:rsidR="00A6484F" w:rsidRPr="001D534E" w:rsidRDefault="00A6484F">
            <w:pPr>
              <w:tabs>
                <w:tab w:val="left" w:pos="240"/>
              </w:tabs>
              <w:spacing w:line="300" w:lineRule="exact"/>
              <w:rPr>
                <w:rFonts w:ascii="Arial" w:hAnsi="Arial" w:cs="Arial"/>
                <w:b/>
                <w:bCs/>
                <w:sz w:val="17"/>
                <w:szCs w:val="17"/>
                <w:cs/>
              </w:rPr>
            </w:pPr>
          </w:p>
        </w:tc>
        <w:tc>
          <w:tcPr>
            <w:tcW w:w="990" w:type="dxa"/>
            <w:gridSpan w:val="2"/>
            <w:vAlign w:val="bottom"/>
          </w:tcPr>
          <w:p w14:paraId="1BAE3D23" w14:textId="77777777" w:rsidR="00A6484F" w:rsidRPr="001D534E" w:rsidRDefault="00A6484F">
            <w:pPr>
              <w:tabs>
                <w:tab w:val="left" w:pos="240"/>
              </w:tabs>
              <w:spacing w:line="300" w:lineRule="exact"/>
              <w:rPr>
                <w:rFonts w:ascii="Arial" w:hAnsi="Arial" w:cs="Arial"/>
                <w:b/>
                <w:bCs/>
                <w:sz w:val="17"/>
                <w:szCs w:val="17"/>
                <w:cs/>
              </w:rPr>
            </w:pPr>
          </w:p>
        </w:tc>
        <w:tc>
          <w:tcPr>
            <w:tcW w:w="1080" w:type="dxa"/>
            <w:gridSpan w:val="2"/>
          </w:tcPr>
          <w:p w14:paraId="066C20AB" w14:textId="77777777" w:rsidR="00A6484F" w:rsidRPr="001D534E" w:rsidRDefault="00A6484F">
            <w:pPr>
              <w:spacing w:line="300" w:lineRule="exact"/>
              <w:ind w:left="-105" w:right="-105"/>
              <w:jc w:val="center"/>
              <w:rPr>
                <w:rFonts w:ascii="Arial" w:hAnsi="Arial" w:cs="Arial"/>
                <w:sz w:val="17"/>
                <w:szCs w:val="17"/>
              </w:rPr>
            </w:pPr>
          </w:p>
        </w:tc>
        <w:tc>
          <w:tcPr>
            <w:tcW w:w="1080" w:type="dxa"/>
          </w:tcPr>
          <w:p w14:paraId="7D2DE608" w14:textId="77777777" w:rsidR="00A6484F" w:rsidRPr="001D534E" w:rsidRDefault="00A6484F">
            <w:pPr>
              <w:spacing w:line="300" w:lineRule="exact"/>
              <w:ind w:left="-105" w:right="-105"/>
              <w:jc w:val="center"/>
              <w:rPr>
                <w:rFonts w:ascii="Arial" w:hAnsi="Arial" w:cs="Arial"/>
                <w:sz w:val="17"/>
                <w:szCs w:val="17"/>
              </w:rPr>
            </w:pPr>
          </w:p>
        </w:tc>
        <w:tc>
          <w:tcPr>
            <w:tcW w:w="1710" w:type="dxa"/>
            <w:vAlign w:val="bottom"/>
          </w:tcPr>
          <w:p w14:paraId="64DEBDA9" w14:textId="77777777" w:rsidR="00A6484F" w:rsidRPr="001D534E" w:rsidRDefault="00A6484F">
            <w:pPr>
              <w:spacing w:line="300" w:lineRule="exact"/>
              <w:ind w:left="-105" w:right="-105"/>
              <w:jc w:val="center"/>
              <w:rPr>
                <w:rFonts w:ascii="Arial" w:hAnsi="Arial" w:cs="Arial"/>
                <w:sz w:val="17"/>
                <w:szCs w:val="17"/>
              </w:rPr>
            </w:pPr>
            <w:r w:rsidRPr="001D534E">
              <w:rPr>
                <w:rFonts w:ascii="Arial" w:hAnsi="Arial" w:cs="Arial"/>
                <w:sz w:val="17"/>
                <w:szCs w:val="17"/>
              </w:rPr>
              <w:t>(% per annum)</w:t>
            </w:r>
          </w:p>
        </w:tc>
      </w:tr>
      <w:tr w:rsidR="00A6484F" w:rsidRPr="001D534E" w14:paraId="359D6747" w14:textId="77777777">
        <w:trPr>
          <w:cantSplit/>
        </w:trPr>
        <w:tc>
          <w:tcPr>
            <w:tcW w:w="2520" w:type="dxa"/>
          </w:tcPr>
          <w:p w14:paraId="4C8BB0C2" w14:textId="12B9B467" w:rsidR="00A6484F" w:rsidRPr="001D534E" w:rsidRDefault="00A6484F">
            <w:pPr>
              <w:tabs>
                <w:tab w:val="left" w:pos="240"/>
              </w:tabs>
              <w:spacing w:line="300" w:lineRule="exact"/>
              <w:rPr>
                <w:rFonts w:ascii="Arial" w:hAnsi="Arial" w:cs="Arial"/>
                <w:b/>
                <w:bCs/>
                <w:sz w:val="17"/>
                <w:szCs w:val="17"/>
              </w:rPr>
            </w:pPr>
            <w:r w:rsidRPr="001D534E">
              <w:rPr>
                <w:rFonts w:ascii="Arial" w:hAnsi="Arial" w:cs="Arial"/>
                <w:b/>
                <w:bCs/>
                <w:sz w:val="17"/>
                <w:szCs w:val="17"/>
              </w:rPr>
              <w:t xml:space="preserve">Financial </w:t>
            </w:r>
            <w:r w:rsidR="00DA57DE">
              <w:rPr>
                <w:rFonts w:ascii="Arial" w:hAnsi="Arial" w:cs="Arial"/>
                <w:b/>
                <w:bCs/>
                <w:sz w:val="17"/>
                <w:szCs w:val="17"/>
              </w:rPr>
              <w:t>a</w:t>
            </w:r>
            <w:r w:rsidRPr="001D534E">
              <w:rPr>
                <w:rFonts w:ascii="Arial" w:hAnsi="Arial" w:cs="Arial"/>
                <w:b/>
                <w:bCs/>
                <w:sz w:val="17"/>
                <w:szCs w:val="17"/>
              </w:rPr>
              <w:t>ssets</w:t>
            </w:r>
          </w:p>
        </w:tc>
        <w:tc>
          <w:tcPr>
            <w:tcW w:w="1080" w:type="dxa"/>
          </w:tcPr>
          <w:p w14:paraId="2608E1B6" w14:textId="77777777" w:rsidR="00A6484F" w:rsidRPr="001D534E" w:rsidRDefault="00A6484F">
            <w:pPr>
              <w:tabs>
                <w:tab w:val="decimal" w:pos="612"/>
              </w:tabs>
              <w:spacing w:line="300" w:lineRule="exact"/>
              <w:jc w:val="center"/>
              <w:rPr>
                <w:rFonts w:ascii="Arial" w:hAnsi="Arial" w:cs="Arial"/>
                <w:sz w:val="17"/>
                <w:szCs w:val="17"/>
              </w:rPr>
            </w:pPr>
          </w:p>
        </w:tc>
        <w:tc>
          <w:tcPr>
            <w:tcW w:w="990" w:type="dxa"/>
            <w:vAlign w:val="bottom"/>
          </w:tcPr>
          <w:p w14:paraId="3DC7D7C9" w14:textId="77777777" w:rsidR="00A6484F" w:rsidRPr="001D534E" w:rsidRDefault="00A6484F">
            <w:pPr>
              <w:tabs>
                <w:tab w:val="decimal" w:pos="612"/>
              </w:tabs>
              <w:spacing w:line="300" w:lineRule="exact"/>
              <w:jc w:val="center"/>
              <w:rPr>
                <w:rFonts w:ascii="Arial" w:hAnsi="Arial" w:cs="Arial"/>
                <w:sz w:val="17"/>
                <w:szCs w:val="17"/>
              </w:rPr>
            </w:pPr>
          </w:p>
        </w:tc>
        <w:tc>
          <w:tcPr>
            <w:tcW w:w="990" w:type="dxa"/>
            <w:gridSpan w:val="2"/>
          </w:tcPr>
          <w:p w14:paraId="36AE1D9A" w14:textId="77777777" w:rsidR="00A6484F" w:rsidRPr="001D534E" w:rsidRDefault="00A6484F">
            <w:pPr>
              <w:tabs>
                <w:tab w:val="decimal" w:pos="612"/>
              </w:tabs>
              <w:spacing w:line="300" w:lineRule="exact"/>
              <w:jc w:val="center"/>
              <w:rPr>
                <w:rFonts w:ascii="Arial" w:hAnsi="Arial" w:cs="Arial"/>
                <w:sz w:val="17"/>
                <w:szCs w:val="17"/>
              </w:rPr>
            </w:pPr>
          </w:p>
        </w:tc>
        <w:tc>
          <w:tcPr>
            <w:tcW w:w="1080" w:type="dxa"/>
            <w:gridSpan w:val="2"/>
          </w:tcPr>
          <w:p w14:paraId="50B25FC8" w14:textId="77777777" w:rsidR="00A6484F" w:rsidRPr="001D534E" w:rsidRDefault="00A6484F">
            <w:pPr>
              <w:tabs>
                <w:tab w:val="decimal" w:pos="612"/>
              </w:tabs>
              <w:spacing w:line="300" w:lineRule="exact"/>
              <w:jc w:val="center"/>
              <w:rPr>
                <w:rFonts w:ascii="Arial" w:hAnsi="Arial" w:cs="Arial"/>
                <w:sz w:val="17"/>
                <w:szCs w:val="17"/>
              </w:rPr>
            </w:pPr>
          </w:p>
        </w:tc>
        <w:tc>
          <w:tcPr>
            <w:tcW w:w="1080" w:type="dxa"/>
          </w:tcPr>
          <w:p w14:paraId="66115664" w14:textId="77777777" w:rsidR="00A6484F" w:rsidRPr="001D534E" w:rsidRDefault="00A6484F">
            <w:pPr>
              <w:tabs>
                <w:tab w:val="decimal" w:pos="612"/>
              </w:tabs>
              <w:spacing w:line="300" w:lineRule="exact"/>
              <w:jc w:val="center"/>
              <w:rPr>
                <w:rFonts w:ascii="Arial" w:hAnsi="Arial" w:cs="Arial"/>
                <w:sz w:val="17"/>
                <w:szCs w:val="17"/>
              </w:rPr>
            </w:pPr>
          </w:p>
        </w:tc>
        <w:tc>
          <w:tcPr>
            <w:tcW w:w="1710" w:type="dxa"/>
            <w:vAlign w:val="bottom"/>
          </w:tcPr>
          <w:p w14:paraId="422C3942" w14:textId="77777777" w:rsidR="00A6484F" w:rsidRPr="001D534E" w:rsidRDefault="00A6484F">
            <w:pPr>
              <w:tabs>
                <w:tab w:val="decimal" w:pos="612"/>
              </w:tabs>
              <w:spacing w:line="300" w:lineRule="exact"/>
              <w:jc w:val="center"/>
              <w:rPr>
                <w:rFonts w:ascii="Arial" w:hAnsi="Arial" w:cs="Arial"/>
                <w:sz w:val="17"/>
                <w:szCs w:val="17"/>
              </w:rPr>
            </w:pPr>
          </w:p>
        </w:tc>
      </w:tr>
      <w:tr w:rsidR="00A6484F" w:rsidRPr="001D534E" w14:paraId="591D57E8" w14:textId="77777777">
        <w:trPr>
          <w:cantSplit/>
        </w:trPr>
        <w:tc>
          <w:tcPr>
            <w:tcW w:w="2520" w:type="dxa"/>
          </w:tcPr>
          <w:p w14:paraId="728FE183" w14:textId="794A93A1"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Cash and cash equivalent</w:t>
            </w:r>
            <w:r w:rsidR="00DA57DE">
              <w:rPr>
                <w:rFonts w:ascii="Arial" w:hAnsi="Arial" w:cs="Arial"/>
                <w:sz w:val="17"/>
                <w:szCs w:val="17"/>
              </w:rPr>
              <w:t>s</w:t>
            </w:r>
          </w:p>
        </w:tc>
        <w:tc>
          <w:tcPr>
            <w:tcW w:w="1080" w:type="dxa"/>
          </w:tcPr>
          <w:p w14:paraId="14CB4CD0"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564E8288"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1CF27360" w14:textId="77777777" w:rsidR="00A6484F" w:rsidRPr="001D534E" w:rsidRDefault="00A6484F">
            <w:pPr>
              <w:tabs>
                <w:tab w:val="decimal" w:pos="972"/>
              </w:tabs>
              <w:spacing w:line="300" w:lineRule="exact"/>
              <w:rPr>
                <w:rFonts w:ascii="Arial" w:hAnsi="Arial" w:cs="Arial"/>
                <w:sz w:val="17"/>
                <w:szCs w:val="17"/>
                <w:cs/>
              </w:rPr>
            </w:pPr>
            <w:r w:rsidRPr="001D534E">
              <w:rPr>
                <w:rFonts w:ascii="Arial" w:hAnsi="Arial" w:cs="Arial"/>
                <w:sz w:val="17"/>
                <w:szCs w:val="17"/>
              </w:rPr>
              <w:t>59</w:t>
            </w:r>
          </w:p>
        </w:tc>
        <w:tc>
          <w:tcPr>
            <w:tcW w:w="1080" w:type="dxa"/>
            <w:gridSpan w:val="2"/>
          </w:tcPr>
          <w:p w14:paraId="1C40E6CB"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5</w:t>
            </w:r>
          </w:p>
        </w:tc>
        <w:tc>
          <w:tcPr>
            <w:tcW w:w="1080" w:type="dxa"/>
          </w:tcPr>
          <w:p w14:paraId="00E2C714"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64</w:t>
            </w:r>
          </w:p>
        </w:tc>
        <w:tc>
          <w:tcPr>
            <w:tcW w:w="1710" w:type="dxa"/>
          </w:tcPr>
          <w:p w14:paraId="16FBE8C4"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0.15 - 0.55</w:t>
            </w:r>
          </w:p>
        </w:tc>
      </w:tr>
      <w:tr w:rsidR="00A6484F" w:rsidRPr="001D534E" w14:paraId="5085009C" w14:textId="77777777">
        <w:trPr>
          <w:cantSplit/>
          <w:trHeight w:val="126"/>
        </w:trPr>
        <w:tc>
          <w:tcPr>
            <w:tcW w:w="2520" w:type="dxa"/>
          </w:tcPr>
          <w:p w14:paraId="55C2472B" w14:textId="3EF3DD68" w:rsidR="00A6484F" w:rsidRPr="001D534E" w:rsidRDefault="00CC4E86">
            <w:pPr>
              <w:tabs>
                <w:tab w:val="left" w:pos="240"/>
              </w:tabs>
              <w:spacing w:line="300" w:lineRule="exact"/>
              <w:ind w:left="163" w:hanging="163"/>
              <w:rPr>
                <w:rFonts w:ascii="Arial" w:hAnsi="Arial" w:cs="Arial"/>
                <w:sz w:val="17"/>
                <w:szCs w:val="17"/>
                <w:cs/>
              </w:rPr>
            </w:pPr>
            <w:r w:rsidRPr="001D534E">
              <w:rPr>
                <w:rFonts w:ascii="Arial" w:hAnsi="Arial" w:cs="Arial"/>
                <w:sz w:val="17"/>
                <w:szCs w:val="17"/>
              </w:rPr>
              <w:t>Trade and other current receivables</w:t>
            </w:r>
          </w:p>
        </w:tc>
        <w:tc>
          <w:tcPr>
            <w:tcW w:w="1080" w:type="dxa"/>
          </w:tcPr>
          <w:p w14:paraId="098E66AD" w14:textId="77777777" w:rsidR="00CC4E86" w:rsidRPr="001D534E" w:rsidRDefault="00CC4E86">
            <w:pPr>
              <w:tabs>
                <w:tab w:val="decimal" w:pos="972"/>
              </w:tabs>
              <w:spacing w:line="300" w:lineRule="exact"/>
              <w:rPr>
                <w:rFonts w:ascii="Arial" w:hAnsi="Arial" w:cs="Arial"/>
                <w:sz w:val="17"/>
                <w:szCs w:val="17"/>
              </w:rPr>
            </w:pPr>
          </w:p>
          <w:p w14:paraId="193123BA" w14:textId="2C81C5CF"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70763264" w14:textId="77777777" w:rsidR="00CC4E86" w:rsidRPr="001D534E" w:rsidRDefault="00CC4E86">
            <w:pPr>
              <w:tabs>
                <w:tab w:val="decimal" w:pos="935"/>
              </w:tabs>
              <w:spacing w:line="300" w:lineRule="exact"/>
              <w:rPr>
                <w:rFonts w:ascii="Arial" w:hAnsi="Arial" w:cs="Arial"/>
                <w:sz w:val="17"/>
                <w:szCs w:val="17"/>
              </w:rPr>
            </w:pPr>
          </w:p>
          <w:p w14:paraId="0D3447A7" w14:textId="3705B179"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7668A3CF" w14:textId="77777777" w:rsidR="00CC4E86" w:rsidRPr="001D534E" w:rsidRDefault="00CC4E86">
            <w:pPr>
              <w:tabs>
                <w:tab w:val="decimal" w:pos="972"/>
              </w:tabs>
              <w:spacing w:line="300" w:lineRule="exact"/>
              <w:rPr>
                <w:rFonts w:ascii="Arial" w:hAnsi="Arial" w:cs="Arial"/>
                <w:sz w:val="17"/>
                <w:szCs w:val="17"/>
              </w:rPr>
            </w:pPr>
          </w:p>
          <w:p w14:paraId="29AD842C" w14:textId="01781274"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581ABB58" w14:textId="77777777" w:rsidR="00CC4E86" w:rsidRPr="001D534E" w:rsidRDefault="00CC4E86">
            <w:pPr>
              <w:tabs>
                <w:tab w:val="decimal" w:pos="1050"/>
              </w:tabs>
              <w:spacing w:line="300" w:lineRule="exact"/>
              <w:rPr>
                <w:rFonts w:ascii="Arial" w:hAnsi="Arial" w:cs="Arial"/>
                <w:sz w:val="17"/>
                <w:szCs w:val="17"/>
              </w:rPr>
            </w:pPr>
          </w:p>
          <w:p w14:paraId="00B44FCC" w14:textId="27613AD5"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1,866</w:t>
            </w:r>
          </w:p>
        </w:tc>
        <w:tc>
          <w:tcPr>
            <w:tcW w:w="1080" w:type="dxa"/>
          </w:tcPr>
          <w:p w14:paraId="40420084" w14:textId="77777777" w:rsidR="00CC4E86" w:rsidRPr="001D534E" w:rsidRDefault="00CC4E86">
            <w:pPr>
              <w:tabs>
                <w:tab w:val="decimal" w:pos="795"/>
              </w:tabs>
              <w:spacing w:line="300" w:lineRule="exact"/>
              <w:rPr>
                <w:rFonts w:ascii="Arial" w:hAnsi="Arial" w:cs="Arial"/>
                <w:sz w:val="17"/>
                <w:szCs w:val="17"/>
              </w:rPr>
            </w:pPr>
          </w:p>
          <w:p w14:paraId="20660759" w14:textId="14920121"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1,866</w:t>
            </w:r>
          </w:p>
        </w:tc>
        <w:tc>
          <w:tcPr>
            <w:tcW w:w="1710" w:type="dxa"/>
          </w:tcPr>
          <w:p w14:paraId="7C1C9626" w14:textId="77777777" w:rsidR="00CC4E86" w:rsidRPr="001D534E" w:rsidRDefault="00CC4E86">
            <w:pPr>
              <w:spacing w:line="300" w:lineRule="exact"/>
              <w:jc w:val="center"/>
              <w:rPr>
                <w:rFonts w:ascii="Arial" w:hAnsi="Arial" w:cs="Arial"/>
                <w:sz w:val="17"/>
                <w:szCs w:val="17"/>
              </w:rPr>
            </w:pPr>
          </w:p>
          <w:p w14:paraId="0534AAB1" w14:textId="3F1AA444"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w:t>
            </w:r>
          </w:p>
        </w:tc>
      </w:tr>
      <w:tr w:rsidR="00A6484F" w:rsidRPr="001D534E" w14:paraId="483E4AB0" w14:textId="77777777">
        <w:trPr>
          <w:cantSplit/>
          <w:trHeight w:val="126"/>
        </w:trPr>
        <w:tc>
          <w:tcPr>
            <w:tcW w:w="2520" w:type="dxa"/>
          </w:tcPr>
          <w:p w14:paraId="19753AA0"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assets</w:t>
            </w:r>
          </w:p>
        </w:tc>
        <w:tc>
          <w:tcPr>
            <w:tcW w:w="1080" w:type="dxa"/>
          </w:tcPr>
          <w:p w14:paraId="4156D51B"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3B3A4380"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453C6569"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390B33CD"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19</w:t>
            </w:r>
          </w:p>
        </w:tc>
        <w:tc>
          <w:tcPr>
            <w:tcW w:w="1080" w:type="dxa"/>
          </w:tcPr>
          <w:p w14:paraId="7DCF2453"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19</w:t>
            </w:r>
          </w:p>
        </w:tc>
        <w:tc>
          <w:tcPr>
            <w:tcW w:w="1710" w:type="dxa"/>
          </w:tcPr>
          <w:p w14:paraId="0EB170BA"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w:t>
            </w:r>
          </w:p>
        </w:tc>
      </w:tr>
      <w:tr w:rsidR="00A6484F" w:rsidRPr="001D534E" w14:paraId="5DF77E38" w14:textId="77777777">
        <w:trPr>
          <w:cantSplit/>
          <w:trHeight w:val="126"/>
        </w:trPr>
        <w:tc>
          <w:tcPr>
            <w:tcW w:w="2520" w:type="dxa"/>
          </w:tcPr>
          <w:p w14:paraId="18C427D8"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Restricted bank deposit</w:t>
            </w:r>
          </w:p>
        </w:tc>
        <w:tc>
          <w:tcPr>
            <w:tcW w:w="1080" w:type="dxa"/>
          </w:tcPr>
          <w:p w14:paraId="38393E25"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1</w:t>
            </w:r>
          </w:p>
        </w:tc>
        <w:tc>
          <w:tcPr>
            <w:tcW w:w="990" w:type="dxa"/>
          </w:tcPr>
          <w:p w14:paraId="0711DF85"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53B8AF22"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6F237F92"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w:t>
            </w:r>
          </w:p>
        </w:tc>
        <w:tc>
          <w:tcPr>
            <w:tcW w:w="1080" w:type="dxa"/>
          </w:tcPr>
          <w:p w14:paraId="3FE1E42C"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1</w:t>
            </w:r>
          </w:p>
        </w:tc>
        <w:tc>
          <w:tcPr>
            <w:tcW w:w="1710" w:type="dxa"/>
          </w:tcPr>
          <w:p w14:paraId="57FB479F"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0.65</w:t>
            </w:r>
          </w:p>
        </w:tc>
      </w:tr>
      <w:tr w:rsidR="00A6484F" w:rsidRPr="001D534E" w14:paraId="0B30E01E" w14:textId="77777777">
        <w:trPr>
          <w:cantSplit/>
          <w:trHeight w:val="126"/>
        </w:trPr>
        <w:tc>
          <w:tcPr>
            <w:tcW w:w="2520" w:type="dxa"/>
          </w:tcPr>
          <w:p w14:paraId="7AB213EA"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non-current financial</w:t>
            </w:r>
            <w:r w:rsidRPr="001D534E">
              <w:rPr>
                <w:rFonts w:ascii="Arial" w:hAnsi="Arial" w:cstheme="minorBidi" w:hint="cs"/>
                <w:sz w:val="17"/>
                <w:szCs w:val="17"/>
                <w:cs/>
              </w:rPr>
              <w:t xml:space="preserve"> </w:t>
            </w:r>
            <w:r w:rsidRPr="001D534E">
              <w:rPr>
                <w:rFonts w:ascii="Arial" w:hAnsi="Arial" w:cs="Arial"/>
                <w:sz w:val="17"/>
                <w:szCs w:val="17"/>
              </w:rPr>
              <w:t>assets</w:t>
            </w:r>
          </w:p>
        </w:tc>
        <w:tc>
          <w:tcPr>
            <w:tcW w:w="1080" w:type="dxa"/>
            <w:vAlign w:val="bottom"/>
          </w:tcPr>
          <w:p w14:paraId="1CB2F597"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188465D1"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2A42D31A"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60A94D8E"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17</w:t>
            </w:r>
          </w:p>
        </w:tc>
        <w:tc>
          <w:tcPr>
            <w:tcW w:w="1080" w:type="dxa"/>
            <w:vAlign w:val="bottom"/>
          </w:tcPr>
          <w:p w14:paraId="5A113ADE"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17</w:t>
            </w:r>
          </w:p>
        </w:tc>
        <w:tc>
          <w:tcPr>
            <w:tcW w:w="1710" w:type="dxa"/>
            <w:vAlign w:val="bottom"/>
          </w:tcPr>
          <w:p w14:paraId="620C4145"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w:t>
            </w:r>
          </w:p>
        </w:tc>
      </w:tr>
      <w:tr w:rsidR="00A6484F" w:rsidRPr="001D534E" w14:paraId="79EEFB92" w14:textId="77777777">
        <w:trPr>
          <w:cantSplit/>
          <w:trHeight w:val="126"/>
        </w:trPr>
        <w:tc>
          <w:tcPr>
            <w:tcW w:w="2520" w:type="dxa"/>
          </w:tcPr>
          <w:p w14:paraId="6D128F86"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b/>
                <w:bCs/>
                <w:sz w:val="17"/>
                <w:szCs w:val="17"/>
              </w:rPr>
              <w:t>Financial liabilities</w:t>
            </w:r>
          </w:p>
        </w:tc>
        <w:tc>
          <w:tcPr>
            <w:tcW w:w="1080" w:type="dxa"/>
          </w:tcPr>
          <w:p w14:paraId="7C190375" w14:textId="77777777" w:rsidR="00A6484F" w:rsidRPr="001D534E" w:rsidRDefault="00A6484F">
            <w:pPr>
              <w:tabs>
                <w:tab w:val="decimal" w:pos="972"/>
              </w:tabs>
              <w:spacing w:line="300" w:lineRule="exact"/>
              <w:rPr>
                <w:rFonts w:ascii="Arial" w:hAnsi="Arial" w:cs="Arial"/>
                <w:sz w:val="17"/>
                <w:szCs w:val="17"/>
              </w:rPr>
            </w:pPr>
          </w:p>
        </w:tc>
        <w:tc>
          <w:tcPr>
            <w:tcW w:w="990" w:type="dxa"/>
            <w:vAlign w:val="bottom"/>
          </w:tcPr>
          <w:p w14:paraId="66A6A267" w14:textId="77777777" w:rsidR="00A6484F" w:rsidRPr="001D534E" w:rsidRDefault="00A6484F">
            <w:pPr>
              <w:tabs>
                <w:tab w:val="decimal" w:pos="935"/>
              </w:tabs>
              <w:spacing w:line="300" w:lineRule="exact"/>
              <w:rPr>
                <w:rFonts w:ascii="Arial" w:hAnsi="Arial" w:cs="Arial"/>
                <w:sz w:val="17"/>
                <w:szCs w:val="17"/>
              </w:rPr>
            </w:pPr>
          </w:p>
        </w:tc>
        <w:tc>
          <w:tcPr>
            <w:tcW w:w="990" w:type="dxa"/>
            <w:gridSpan w:val="2"/>
            <w:vAlign w:val="bottom"/>
          </w:tcPr>
          <w:p w14:paraId="21B12FD9" w14:textId="77777777" w:rsidR="00A6484F" w:rsidRPr="001D534E" w:rsidRDefault="00A6484F">
            <w:pPr>
              <w:tabs>
                <w:tab w:val="decimal" w:pos="972"/>
              </w:tabs>
              <w:spacing w:line="300" w:lineRule="exact"/>
              <w:rPr>
                <w:rFonts w:ascii="Arial" w:hAnsi="Arial" w:cs="Arial"/>
                <w:sz w:val="17"/>
                <w:szCs w:val="17"/>
              </w:rPr>
            </w:pPr>
          </w:p>
        </w:tc>
        <w:tc>
          <w:tcPr>
            <w:tcW w:w="1080" w:type="dxa"/>
            <w:gridSpan w:val="2"/>
          </w:tcPr>
          <w:p w14:paraId="258556EC" w14:textId="77777777" w:rsidR="00A6484F" w:rsidRPr="001D534E" w:rsidRDefault="00A6484F">
            <w:pPr>
              <w:tabs>
                <w:tab w:val="decimal" w:pos="1050"/>
              </w:tabs>
              <w:spacing w:line="300" w:lineRule="exact"/>
              <w:rPr>
                <w:rFonts w:ascii="Arial" w:hAnsi="Arial" w:cs="Arial"/>
                <w:sz w:val="17"/>
                <w:szCs w:val="17"/>
              </w:rPr>
            </w:pPr>
          </w:p>
        </w:tc>
        <w:tc>
          <w:tcPr>
            <w:tcW w:w="1080" w:type="dxa"/>
          </w:tcPr>
          <w:p w14:paraId="07647354" w14:textId="77777777" w:rsidR="00A6484F" w:rsidRPr="001D534E" w:rsidRDefault="00A6484F">
            <w:pPr>
              <w:tabs>
                <w:tab w:val="decimal" w:pos="795"/>
              </w:tabs>
              <w:spacing w:line="300" w:lineRule="exact"/>
              <w:rPr>
                <w:rFonts w:ascii="Arial" w:hAnsi="Arial" w:cs="Arial"/>
                <w:sz w:val="17"/>
                <w:szCs w:val="17"/>
              </w:rPr>
            </w:pPr>
          </w:p>
        </w:tc>
        <w:tc>
          <w:tcPr>
            <w:tcW w:w="1710" w:type="dxa"/>
          </w:tcPr>
          <w:p w14:paraId="33A91DF4"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w:t>
            </w:r>
          </w:p>
        </w:tc>
      </w:tr>
      <w:tr w:rsidR="00A6484F" w:rsidRPr="001D534E" w14:paraId="02DF1F42" w14:textId="77777777">
        <w:trPr>
          <w:cantSplit/>
          <w:trHeight w:val="126"/>
        </w:trPr>
        <w:tc>
          <w:tcPr>
            <w:tcW w:w="2520" w:type="dxa"/>
          </w:tcPr>
          <w:p w14:paraId="6035F963"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Short-term loans from banks</w:t>
            </w:r>
          </w:p>
        </w:tc>
        <w:tc>
          <w:tcPr>
            <w:tcW w:w="1080" w:type="dxa"/>
          </w:tcPr>
          <w:p w14:paraId="11AD33CB"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1,518</w:t>
            </w:r>
          </w:p>
        </w:tc>
        <w:tc>
          <w:tcPr>
            <w:tcW w:w="990" w:type="dxa"/>
          </w:tcPr>
          <w:p w14:paraId="3CA8AAA5"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2DA742C0"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04B88C2E"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w:t>
            </w:r>
          </w:p>
        </w:tc>
        <w:tc>
          <w:tcPr>
            <w:tcW w:w="1080" w:type="dxa"/>
          </w:tcPr>
          <w:p w14:paraId="36E67EAD"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1,518</w:t>
            </w:r>
          </w:p>
        </w:tc>
        <w:tc>
          <w:tcPr>
            <w:tcW w:w="1710" w:type="dxa"/>
          </w:tcPr>
          <w:p w14:paraId="43969501"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2.55 - 3.34</w:t>
            </w:r>
          </w:p>
        </w:tc>
      </w:tr>
      <w:tr w:rsidR="00A6484F" w:rsidRPr="001D534E" w14:paraId="30A96BAA" w14:textId="77777777">
        <w:trPr>
          <w:cantSplit/>
          <w:trHeight w:val="73"/>
        </w:trPr>
        <w:tc>
          <w:tcPr>
            <w:tcW w:w="2520" w:type="dxa"/>
          </w:tcPr>
          <w:p w14:paraId="44BEDCED" w14:textId="76763684" w:rsidR="00A6484F" w:rsidRPr="001D534E" w:rsidRDefault="00D53C49">
            <w:pPr>
              <w:tabs>
                <w:tab w:val="left" w:pos="240"/>
              </w:tabs>
              <w:spacing w:line="300" w:lineRule="exact"/>
              <w:ind w:left="162" w:hanging="162"/>
              <w:rPr>
                <w:rFonts w:ascii="Arial" w:hAnsi="Arial" w:cs="Arial"/>
                <w:sz w:val="17"/>
                <w:szCs w:val="17"/>
                <w:cs/>
              </w:rPr>
            </w:pPr>
            <w:r w:rsidRPr="001D534E">
              <w:rPr>
                <w:rFonts w:ascii="Arial" w:hAnsi="Arial" w:cs="Arial"/>
                <w:sz w:val="17"/>
                <w:szCs w:val="17"/>
              </w:rPr>
              <w:t>Trade and other current payables</w:t>
            </w:r>
          </w:p>
        </w:tc>
        <w:tc>
          <w:tcPr>
            <w:tcW w:w="1080" w:type="dxa"/>
          </w:tcPr>
          <w:p w14:paraId="66963B7C" w14:textId="77777777" w:rsidR="00D53C49" w:rsidRPr="001D534E" w:rsidRDefault="00D53C49">
            <w:pPr>
              <w:tabs>
                <w:tab w:val="decimal" w:pos="972"/>
              </w:tabs>
              <w:spacing w:line="300" w:lineRule="exact"/>
              <w:rPr>
                <w:rFonts w:ascii="Arial" w:hAnsi="Arial" w:cs="Arial"/>
                <w:sz w:val="17"/>
                <w:szCs w:val="17"/>
              </w:rPr>
            </w:pPr>
          </w:p>
          <w:p w14:paraId="692E418B" w14:textId="301667BB"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1EA70EA4" w14:textId="77777777" w:rsidR="00D53C49" w:rsidRPr="001D534E" w:rsidRDefault="00D53C49">
            <w:pPr>
              <w:tabs>
                <w:tab w:val="decimal" w:pos="935"/>
              </w:tabs>
              <w:spacing w:line="300" w:lineRule="exact"/>
              <w:rPr>
                <w:rFonts w:ascii="Arial" w:hAnsi="Arial" w:cs="Arial"/>
                <w:sz w:val="17"/>
                <w:szCs w:val="17"/>
              </w:rPr>
            </w:pPr>
          </w:p>
          <w:p w14:paraId="2E957359" w14:textId="2C74F9FC"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5CB16512" w14:textId="77777777" w:rsidR="00D53C49" w:rsidRPr="001D534E" w:rsidRDefault="00D53C49">
            <w:pPr>
              <w:tabs>
                <w:tab w:val="decimal" w:pos="972"/>
              </w:tabs>
              <w:spacing w:line="300" w:lineRule="exact"/>
              <w:rPr>
                <w:rFonts w:ascii="Arial" w:hAnsi="Arial" w:cs="Arial"/>
                <w:sz w:val="17"/>
                <w:szCs w:val="17"/>
              </w:rPr>
            </w:pPr>
          </w:p>
          <w:p w14:paraId="3676EEDB" w14:textId="09E9781B"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59961612" w14:textId="77777777" w:rsidR="00D53C49" w:rsidRPr="001D534E" w:rsidRDefault="00D53C49">
            <w:pPr>
              <w:tabs>
                <w:tab w:val="decimal" w:pos="1050"/>
              </w:tabs>
              <w:spacing w:line="300" w:lineRule="exact"/>
              <w:rPr>
                <w:rFonts w:ascii="Arial" w:hAnsi="Arial" w:cs="Arial"/>
                <w:sz w:val="17"/>
                <w:szCs w:val="17"/>
              </w:rPr>
            </w:pPr>
          </w:p>
          <w:p w14:paraId="0BB61304" w14:textId="1C7F4566"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1,141</w:t>
            </w:r>
          </w:p>
        </w:tc>
        <w:tc>
          <w:tcPr>
            <w:tcW w:w="1080" w:type="dxa"/>
          </w:tcPr>
          <w:p w14:paraId="5075BC31" w14:textId="77777777" w:rsidR="00D53C49" w:rsidRPr="001D534E" w:rsidRDefault="00D53C49">
            <w:pPr>
              <w:tabs>
                <w:tab w:val="decimal" w:pos="795"/>
              </w:tabs>
              <w:spacing w:line="300" w:lineRule="exact"/>
              <w:rPr>
                <w:rFonts w:ascii="Arial" w:hAnsi="Arial" w:cs="Arial"/>
                <w:sz w:val="17"/>
                <w:szCs w:val="17"/>
              </w:rPr>
            </w:pPr>
          </w:p>
          <w:p w14:paraId="6304308E" w14:textId="6DD99D55"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1,141</w:t>
            </w:r>
          </w:p>
        </w:tc>
        <w:tc>
          <w:tcPr>
            <w:tcW w:w="1710" w:type="dxa"/>
          </w:tcPr>
          <w:p w14:paraId="4BE9DAAA" w14:textId="77777777" w:rsidR="00D53C49" w:rsidRPr="001D534E" w:rsidRDefault="00D53C49">
            <w:pPr>
              <w:spacing w:line="300" w:lineRule="exact"/>
              <w:jc w:val="center"/>
              <w:rPr>
                <w:rFonts w:ascii="Arial" w:hAnsi="Arial" w:cs="Arial"/>
                <w:sz w:val="17"/>
                <w:szCs w:val="17"/>
              </w:rPr>
            </w:pPr>
          </w:p>
          <w:p w14:paraId="32C7A8F4" w14:textId="4FC17672"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w:t>
            </w:r>
          </w:p>
        </w:tc>
      </w:tr>
      <w:tr w:rsidR="00A6484F" w:rsidRPr="001D534E" w14:paraId="1ABD61FE" w14:textId="77777777">
        <w:trPr>
          <w:cantSplit/>
          <w:trHeight w:val="73"/>
        </w:trPr>
        <w:tc>
          <w:tcPr>
            <w:tcW w:w="2520" w:type="dxa"/>
          </w:tcPr>
          <w:p w14:paraId="6E94161F"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liabilities</w:t>
            </w:r>
          </w:p>
        </w:tc>
        <w:tc>
          <w:tcPr>
            <w:tcW w:w="1080" w:type="dxa"/>
            <w:vAlign w:val="bottom"/>
          </w:tcPr>
          <w:p w14:paraId="42219A66"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1E2D0DB4"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41737347"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051A502D"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3</w:t>
            </w:r>
          </w:p>
        </w:tc>
        <w:tc>
          <w:tcPr>
            <w:tcW w:w="1080" w:type="dxa"/>
            <w:vAlign w:val="bottom"/>
          </w:tcPr>
          <w:p w14:paraId="5D82789B"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3</w:t>
            </w:r>
          </w:p>
        </w:tc>
        <w:tc>
          <w:tcPr>
            <w:tcW w:w="1710" w:type="dxa"/>
            <w:vAlign w:val="bottom"/>
          </w:tcPr>
          <w:p w14:paraId="7159BD3B"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w:t>
            </w:r>
          </w:p>
        </w:tc>
      </w:tr>
      <w:tr w:rsidR="00A6484F" w:rsidRPr="001D534E" w14:paraId="53EDEF5B" w14:textId="77777777">
        <w:trPr>
          <w:cantSplit/>
          <w:trHeight w:val="73"/>
        </w:trPr>
        <w:tc>
          <w:tcPr>
            <w:tcW w:w="2520" w:type="dxa"/>
          </w:tcPr>
          <w:p w14:paraId="6E6513EE"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Lease liabilities</w:t>
            </w:r>
          </w:p>
        </w:tc>
        <w:tc>
          <w:tcPr>
            <w:tcW w:w="1080" w:type="dxa"/>
          </w:tcPr>
          <w:p w14:paraId="36BA7651"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56</w:t>
            </w:r>
          </w:p>
        </w:tc>
        <w:tc>
          <w:tcPr>
            <w:tcW w:w="990" w:type="dxa"/>
          </w:tcPr>
          <w:p w14:paraId="2A59C7C9"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59</w:t>
            </w:r>
          </w:p>
        </w:tc>
        <w:tc>
          <w:tcPr>
            <w:tcW w:w="990" w:type="dxa"/>
            <w:gridSpan w:val="2"/>
          </w:tcPr>
          <w:p w14:paraId="51523300"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597B5DB1"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w:t>
            </w:r>
          </w:p>
        </w:tc>
        <w:tc>
          <w:tcPr>
            <w:tcW w:w="1080" w:type="dxa"/>
          </w:tcPr>
          <w:p w14:paraId="6CC62F35"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sz w:val="17"/>
                <w:szCs w:val="17"/>
              </w:rPr>
              <w:t>115</w:t>
            </w:r>
          </w:p>
        </w:tc>
        <w:tc>
          <w:tcPr>
            <w:tcW w:w="1710" w:type="dxa"/>
          </w:tcPr>
          <w:p w14:paraId="0A0DF147"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3.75 - 5.55</w:t>
            </w:r>
          </w:p>
        </w:tc>
      </w:tr>
      <w:tr w:rsidR="00A6484F" w:rsidRPr="001D534E" w14:paraId="3BF365E6" w14:textId="77777777">
        <w:trPr>
          <w:cantSplit/>
          <w:trHeight w:val="73"/>
        </w:trPr>
        <w:tc>
          <w:tcPr>
            <w:tcW w:w="2520" w:type="dxa"/>
          </w:tcPr>
          <w:p w14:paraId="6A046999" w14:textId="77777777" w:rsidR="00A6484F" w:rsidRPr="001D534E" w:rsidRDefault="00A6484F">
            <w:pPr>
              <w:tabs>
                <w:tab w:val="left" w:pos="240"/>
              </w:tabs>
              <w:spacing w:line="300" w:lineRule="exact"/>
              <w:ind w:left="163" w:hanging="163"/>
              <w:rPr>
                <w:rFonts w:ascii="Arial" w:hAnsi="Arial" w:cs="Arial"/>
                <w:sz w:val="17"/>
                <w:szCs w:val="17"/>
              </w:rPr>
            </w:pPr>
            <w:r w:rsidRPr="001D534E">
              <w:rPr>
                <w:rFonts w:ascii="Arial" w:hAnsi="Arial" w:cs="Arial"/>
                <w:sz w:val="17"/>
                <w:szCs w:val="17"/>
              </w:rPr>
              <w:t>Long-term loans from banks</w:t>
            </w:r>
          </w:p>
        </w:tc>
        <w:tc>
          <w:tcPr>
            <w:tcW w:w="1080" w:type="dxa"/>
          </w:tcPr>
          <w:p w14:paraId="4653EFDE"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hint="cs"/>
                <w:sz w:val="17"/>
                <w:szCs w:val="17"/>
                <w:cs/>
              </w:rPr>
              <w:t>-</w:t>
            </w:r>
          </w:p>
        </w:tc>
        <w:tc>
          <w:tcPr>
            <w:tcW w:w="990" w:type="dxa"/>
          </w:tcPr>
          <w:p w14:paraId="1D25F6F6" w14:textId="77777777" w:rsidR="00A6484F" w:rsidRPr="001D534E" w:rsidRDefault="00A6484F">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547FF0A4" w14:textId="77777777" w:rsidR="00A6484F" w:rsidRPr="001D534E" w:rsidRDefault="00A6484F">
            <w:pPr>
              <w:tabs>
                <w:tab w:val="decimal" w:pos="972"/>
              </w:tabs>
              <w:spacing w:line="300" w:lineRule="exact"/>
              <w:rPr>
                <w:rFonts w:ascii="Arial" w:hAnsi="Arial" w:cs="Arial"/>
                <w:sz w:val="17"/>
                <w:szCs w:val="17"/>
              </w:rPr>
            </w:pPr>
            <w:r w:rsidRPr="001D534E">
              <w:rPr>
                <w:rFonts w:ascii="Arial" w:hAnsi="Arial" w:cs="Arial" w:hint="cs"/>
                <w:sz w:val="17"/>
                <w:szCs w:val="17"/>
                <w:cs/>
              </w:rPr>
              <w:t>6</w:t>
            </w:r>
          </w:p>
        </w:tc>
        <w:tc>
          <w:tcPr>
            <w:tcW w:w="1080" w:type="dxa"/>
            <w:gridSpan w:val="2"/>
          </w:tcPr>
          <w:p w14:paraId="4B3FA309" w14:textId="77777777" w:rsidR="00A6484F" w:rsidRPr="001D534E" w:rsidRDefault="00A6484F">
            <w:pPr>
              <w:tabs>
                <w:tab w:val="decimal" w:pos="1050"/>
              </w:tabs>
              <w:spacing w:line="300" w:lineRule="exact"/>
              <w:rPr>
                <w:rFonts w:ascii="Arial" w:hAnsi="Arial" w:cs="Arial"/>
                <w:sz w:val="17"/>
                <w:szCs w:val="17"/>
              </w:rPr>
            </w:pPr>
            <w:r w:rsidRPr="001D534E">
              <w:rPr>
                <w:rFonts w:ascii="Arial" w:hAnsi="Arial" w:cs="Arial"/>
                <w:sz w:val="17"/>
                <w:szCs w:val="17"/>
              </w:rPr>
              <w:t>-</w:t>
            </w:r>
          </w:p>
        </w:tc>
        <w:tc>
          <w:tcPr>
            <w:tcW w:w="1080" w:type="dxa"/>
          </w:tcPr>
          <w:p w14:paraId="635E79D7" w14:textId="77777777" w:rsidR="00A6484F" w:rsidRPr="001D534E" w:rsidRDefault="00A6484F">
            <w:pPr>
              <w:tabs>
                <w:tab w:val="decimal" w:pos="795"/>
              </w:tabs>
              <w:spacing w:line="300" w:lineRule="exact"/>
              <w:rPr>
                <w:rFonts w:ascii="Arial" w:hAnsi="Arial" w:cs="Arial"/>
                <w:sz w:val="17"/>
                <w:szCs w:val="17"/>
              </w:rPr>
            </w:pPr>
            <w:r w:rsidRPr="001D534E">
              <w:rPr>
                <w:rFonts w:ascii="Arial" w:hAnsi="Arial" w:cs="Arial" w:hint="cs"/>
                <w:sz w:val="17"/>
                <w:szCs w:val="17"/>
                <w:cs/>
              </w:rPr>
              <w:t>6</w:t>
            </w:r>
          </w:p>
        </w:tc>
        <w:tc>
          <w:tcPr>
            <w:tcW w:w="1710" w:type="dxa"/>
          </w:tcPr>
          <w:p w14:paraId="3A752AB0" w14:textId="77777777" w:rsidR="00A6484F" w:rsidRPr="001D534E" w:rsidRDefault="00A6484F">
            <w:pPr>
              <w:spacing w:line="300" w:lineRule="exact"/>
              <w:jc w:val="center"/>
              <w:rPr>
                <w:rFonts w:ascii="Arial" w:hAnsi="Arial" w:cs="Arial"/>
                <w:sz w:val="17"/>
                <w:szCs w:val="17"/>
              </w:rPr>
            </w:pPr>
            <w:r w:rsidRPr="001D534E">
              <w:rPr>
                <w:rFonts w:ascii="Arial" w:hAnsi="Arial" w:cs="Arial"/>
                <w:sz w:val="17"/>
                <w:szCs w:val="17"/>
              </w:rPr>
              <w:t>MLR - 0.5 to                MLR - 3.0</w:t>
            </w:r>
          </w:p>
        </w:tc>
      </w:tr>
    </w:tbl>
    <w:p w14:paraId="08A51F42" w14:textId="77777777" w:rsidR="00495727" w:rsidRPr="001D534E" w:rsidRDefault="00495727">
      <w:r w:rsidRPr="001D534E">
        <w:br w:type="page"/>
      </w:r>
    </w:p>
    <w:tbl>
      <w:tblPr>
        <w:tblW w:w="9450" w:type="dxa"/>
        <w:tblInd w:w="450" w:type="dxa"/>
        <w:tblLayout w:type="fixed"/>
        <w:tblLook w:val="0000" w:firstRow="0" w:lastRow="0" w:firstColumn="0" w:lastColumn="0" w:noHBand="0" w:noVBand="0"/>
      </w:tblPr>
      <w:tblGrid>
        <w:gridCol w:w="2520"/>
        <w:gridCol w:w="1080"/>
        <w:gridCol w:w="990"/>
        <w:gridCol w:w="492"/>
        <w:gridCol w:w="498"/>
        <w:gridCol w:w="1002"/>
        <w:gridCol w:w="78"/>
        <w:gridCol w:w="1080"/>
        <w:gridCol w:w="1710"/>
      </w:tblGrid>
      <w:tr w:rsidR="00557337" w:rsidRPr="001D534E" w14:paraId="601799F5" w14:textId="77777777" w:rsidTr="00557337">
        <w:trPr>
          <w:cantSplit/>
          <w:trHeight w:val="279"/>
          <w:tblHeader/>
        </w:trPr>
        <w:tc>
          <w:tcPr>
            <w:tcW w:w="2520" w:type="dxa"/>
          </w:tcPr>
          <w:p w14:paraId="4C07BD81" w14:textId="66BA0029" w:rsidR="00557337" w:rsidRPr="001D534E" w:rsidRDefault="00557337" w:rsidP="00282810">
            <w:pPr>
              <w:tabs>
                <w:tab w:val="left" w:pos="240"/>
              </w:tabs>
              <w:spacing w:line="300" w:lineRule="exact"/>
              <w:ind w:left="163" w:hanging="163"/>
              <w:rPr>
                <w:rFonts w:ascii="Arial" w:hAnsi="Arial" w:cs="Arial"/>
                <w:sz w:val="17"/>
                <w:szCs w:val="17"/>
              </w:rPr>
            </w:pPr>
          </w:p>
        </w:tc>
        <w:tc>
          <w:tcPr>
            <w:tcW w:w="1080" w:type="dxa"/>
          </w:tcPr>
          <w:p w14:paraId="5FFDE4E3" w14:textId="77777777" w:rsidR="00557337" w:rsidRPr="001D534E" w:rsidRDefault="00557337" w:rsidP="00282810">
            <w:pPr>
              <w:spacing w:line="300" w:lineRule="exact"/>
              <w:jc w:val="right"/>
              <w:rPr>
                <w:rFonts w:ascii="Arial" w:hAnsi="Arial" w:cs="Arial"/>
                <w:sz w:val="17"/>
                <w:szCs w:val="17"/>
              </w:rPr>
            </w:pPr>
          </w:p>
        </w:tc>
        <w:tc>
          <w:tcPr>
            <w:tcW w:w="1482" w:type="dxa"/>
            <w:gridSpan w:val="2"/>
          </w:tcPr>
          <w:p w14:paraId="38497824" w14:textId="77777777" w:rsidR="00557337" w:rsidRPr="001D534E" w:rsidRDefault="00557337" w:rsidP="00282810">
            <w:pPr>
              <w:spacing w:line="300" w:lineRule="exact"/>
              <w:rPr>
                <w:rFonts w:ascii="Arial" w:hAnsi="Arial" w:cs="Arial"/>
                <w:sz w:val="17"/>
                <w:szCs w:val="17"/>
              </w:rPr>
            </w:pPr>
          </w:p>
        </w:tc>
        <w:tc>
          <w:tcPr>
            <w:tcW w:w="1500" w:type="dxa"/>
            <w:gridSpan w:val="2"/>
          </w:tcPr>
          <w:p w14:paraId="78B5E27F" w14:textId="77777777" w:rsidR="00557337" w:rsidRPr="001D534E" w:rsidRDefault="00557337" w:rsidP="00282810">
            <w:pPr>
              <w:spacing w:line="300" w:lineRule="exact"/>
              <w:jc w:val="right"/>
              <w:rPr>
                <w:rFonts w:ascii="Arial" w:hAnsi="Arial" w:cs="Arial"/>
                <w:sz w:val="17"/>
                <w:szCs w:val="17"/>
              </w:rPr>
            </w:pPr>
          </w:p>
        </w:tc>
        <w:tc>
          <w:tcPr>
            <w:tcW w:w="2868" w:type="dxa"/>
            <w:gridSpan w:val="3"/>
            <w:vAlign w:val="bottom"/>
          </w:tcPr>
          <w:p w14:paraId="2A42CF4E" w14:textId="5271F44C" w:rsidR="00557337" w:rsidRPr="001D534E" w:rsidRDefault="00557337" w:rsidP="00282810">
            <w:pPr>
              <w:spacing w:line="300" w:lineRule="exact"/>
              <w:jc w:val="right"/>
              <w:rPr>
                <w:rFonts w:ascii="Arial" w:hAnsi="Arial" w:cs="Arial"/>
                <w:sz w:val="17"/>
                <w:szCs w:val="17"/>
                <w:cs/>
              </w:rPr>
            </w:pPr>
            <w:r w:rsidRPr="001D534E">
              <w:rPr>
                <w:rFonts w:ascii="Arial" w:hAnsi="Arial" w:cs="Arial"/>
                <w:sz w:val="17"/>
                <w:szCs w:val="17"/>
              </w:rPr>
              <w:t>(Unit: Million Baht)</w:t>
            </w:r>
          </w:p>
        </w:tc>
      </w:tr>
      <w:tr w:rsidR="00557337" w:rsidRPr="001D534E" w14:paraId="3C6AD62E" w14:textId="77777777" w:rsidTr="00557337">
        <w:trPr>
          <w:cantSplit/>
          <w:tblHeader/>
        </w:trPr>
        <w:tc>
          <w:tcPr>
            <w:tcW w:w="2520" w:type="dxa"/>
            <w:vAlign w:val="bottom"/>
          </w:tcPr>
          <w:p w14:paraId="047A35CE" w14:textId="77777777" w:rsidR="00557337" w:rsidRPr="001D534E" w:rsidRDefault="00557337" w:rsidP="00282810">
            <w:pPr>
              <w:tabs>
                <w:tab w:val="left" w:pos="240"/>
              </w:tabs>
              <w:spacing w:line="300" w:lineRule="exact"/>
              <w:rPr>
                <w:rFonts w:ascii="Arial" w:hAnsi="Arial" w:cs="Arial"/>
                <w:sz w:val="17"/>
                <w:szCs w:val="17"/>
              </w:rPr>
            </w:pPr>
          </w:p>
        </w:tc>
        <w:tc>
          <w:tcPr>
            <w:tcW w:w="6930" w:type="dxa"/>
            <w:gridSpan w:val="8"/>
          </w:tcPr>
          <w:p w14:paraId="5F6EE598" w14:textId="74BF08A3" w:rsidR="00557337" w:rsidRPr="001D534E" w:rsidRDefault="00557337" w:rsidP="00282810">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Separate financial statements</w:t>
            </w:r>
          </w:p>
        </w:tc>
      </w:tr>
      <w:tr w:rsidR="00557337" w:rsidRPr="001D534E" w14:paraId="0421490D" w14:textId="77777777" w:rsidTr="00557337">
        <w:trPr>
          <w:cantSplit/>
          <w:tblHeader/>
        </w:trPr>
        <w:tc>
          <w:tcPr>
            <w:tcW w:w="2520" w:type="dxa"/>
            <w:vAlign w:val="bottom"/>
          </w:tcPr>
          <w:p w14:paraId="69A77402" w14:textId="77777777" w:rsidR="00557337" w:rsidRPr="001D534E" w:rsidRDefault="00557337" w:rsidP="00282810">
            <w:pPr>
              <w:tabs>
                <w:tab w:val="left" w:pos="240"/>
              </w:tabs>
              <w:spacing w:line="300" w:lineRule="exact"/>
              <w:rPr>
                <w:rFonts w:ascii="Arial" w:hAnsi="Arial" w:cs="Arial"/>
                <w:sz w:val="17"/>
                <w:szCs w:val="17"/>
              </w:rPr>
            </w:pPr>
          </w:p>
        </w:tc>
        <w:tc>
          <w:tcPr>
            <w:tcW w:w="6930" w:type="dxa"/>
            <w:gridSpan w:val="8"/>
          </w:tcPr>
          <w:p w14:paraId="581A4DA3" w14:textId="7C5E89E4" w:rsidR="00557337" w:rsidRPr="001D534E" w:rsidRDefault="00557337" w:rsidP="00282810">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 xml:space="preserve">As </w:t>
            </w:r>
            <w:proofErr w:type="gramStart"/>
            <w:r w:rsidRPr="001D534E">
              <w:rPr>
                <w:rFonts w:ascii="Arial" w:hAnsi="Arial" w:cs="Arial"/>
                <w:sz w:val="17"/>
                <w:szCs w:val="17"/>
              </w:rPr>
              <w:t>at</w:t>
            </w:r>
            <w:proofErr w:type="gramEnd"/>
            <w:r w:rsidRPr="001D534E">
              <w:rPr>
                <w:rFonts w:ascii="Arial" w:hAnsi="Arial" w:cs="Arial"/>
                <w:sz w:val="17"/>
                <w:szCs w:val="17"/>
              </w:rPr>
              <w:t xml:space="preserve"> 31 December </w:t>
            </w:r>
            <w:r w:rsidR="00265222" w:rsidRPr="001D534E">
              <w:rPr>
                <w:rFonts w:ascii="Arial" w:hAnsi="Arial" w:cs="Arial"/>
                <w:sz w:val="17"/>
                <w:szCs w:val="17"/>
              </w:rPr>
              <w:t>2025</w:t>
            </w:r>
          </w:p>
        </w:tc>
      </w:tr>
      <w:tr w:rsidR="00557337" w:rsidRPr="001D534E" w14:paraId="22A1E6BE" w14:textId="77777777" w:rsidTr="00557337">
        <w:trPr>
          <w:cantSplit/>
          <w:tblHeader/>
        </w:trPr>
        <w:tc>
          <w:tcPr>
            <w:tcW w:w="2520" w:type="dxa"/>
            <w:vAlign w:val="bottom"/>
          </w:tcPr>
          <w:p w14:paraId="0BFC1B3E" w14:textId="77777777" w:rsidR="00557337" w:rsidRPr="001D534E" w:rsidRDefault="00557337" w:rsidP="00282810">
            <w:pPr>
              <w:tabs>
                <w:tab w:val="left" w:pos="240"/>
              </w:tabs>
              <w:spacing w:line="300" w:lineRule="exact"/>
              <w:rPr>
                <w:rFonts w:ascii="Arial" w:hAnsi="Arial" w:cs="Arial"/>
                <w:sz w:val="17"/>
                <w:szCs w:val="17"/>
              </w:rPr>
            </w:pPr>
          </w:p>
        </w:tc>
        <w:tc>
          <w:tcPr>
            <w:tcW w:w="2070" w:type="dxa"/>
            <w:gridSpan w:val="2"/>
          </w:tcPr>
          <w:p w14:paraId="61ADD0BE" w14:textId="77777777" w:rsidR="00557337" w:rsidRPr="001D534E" w:rsidRDefault="00557337" w:rsidP="00282810">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Fixed interest rate</w:t>
            </w:r>
          </w:p>
        </w:tc>
        <w:tc>
          <w:tcPr>
            <w:tcW w:w="990" w:type="dxa"/>
            <w:gridSpan w:val="2"/>
            <w:vAlign w:val="bottom"/>
          </w:tcPr>
          <w:p w14:paraId="642E0434" w14:textId="77777777" w:rsidR="00557337" w:rsidRPr="001D534E" w:rsidRDefault="00557337" w:rsidP="00282810">
            <w:pPr>
              <w:spacing w:line="300" w:lineRule="exact"/>
              <w:jc w:val="center"/>
              <w:rPr>
                <w:rFonts w:ascii="Arial" w:hAnsi="Arial" w:cs="Arial"/>
                <w:sz w:val="17"/>
                <w:szCs w:val="17"/>
              </w:rPr>
            </w:pPr>
            <w:r w:rsidRPr="001D534E">
              <w:rPr>
                <w:rFonts w:ascii="Arial" w:hAnsi="Arial" w:cs="Arial"/>
                <w:sz w:val="17"/>
                <w:szCs w:val="17"/>
              </w:rPr>
              <w:t>Floating</w:t>
            </w:r>
          </w:p>
        </w:tc>
        <w:tc>
          <w:tcPr>
            <w:tcW w:w="1080" w:type="dxa"/>
            <w:gridSpan w:val="2"/>
          </w:tcPr>
          <w:p w14:paraId="0EB7DFBE" w14:textId="3612B586" w:rsidR="00557337" w:rsidRPr="001D534E" w:rsidRDefault="00557337" w:rsidP="00282810">
            <w:pPr>
              <w:spacing w:line="300" w:lineRule="exact"/>
              <w:jc w:val="center"/>
              <w:rPr>
                <w:rFonts w:ascii="Arial" w:hAnsi="Arial" w:cs="Arial"/>
                <w:sz w:val="17"/>
                <w:szCs w:val="17"/>
              </w:rPr>
            </w:pPr>
            <w:r w:rsidRPr="001D534E">
              <w:rPr>
                <w:rFonts w:ascii="Arial" w:hAnsi="Arial" w:cs="Arial"/>
                <w:sz w:val="17"/>
                <w:szCs w:val="17"/>
              </w:rPr>
              <w:t>Non-</w:t>
            </w:r>
          </w:p>
        </w:tc>
        <w:tc>
          <w:tcPr>
            <w:tcW w:w="1080" w:type="dxa"/>
          </w:tcPr>
          <w:p w14:paraId="3FF14ED7" w14:textId="77777777" w:rsidR="00557337" w:rsidRPr="001D534E" w:rsidRDefault="00557337" w:rsidP="00282810">
            <w:pPr>
              <w:spacing w:line="300" w:lineRule="exact"/>
              <w:jc w:val="center"/>
              <w:rPr>
                <w:rFonts w:ascii="Arial" w:hAnsi="Arial" w:cs="Arial"/>
                <w:sz w:val="17"/>
                <w:szCs w:val="17"/>
              </w:rPr>
            </w:pPr>
          </w:p>
        </w:tc>
        <w:tc>
          <w:tcPr>
            <w:tcW w:w="1710" w:type="dxa"/>
            <w:vAlign w:val="bottom"/>
          </w:tcPr>
          <w:p w14:paraId="54643068" w14:textId="0256330E" w:rsidR="00557337" w:rsidRPr="001D534E" w:rsidRDefault="00557337" w:rsidP="00282810">
            <w:pPr>
              <w:spacing w:line="300" w:lineRule="exact"/>
              <w:jc w:val="center"/>
              <w:rPr>
                <w:rFonts w:ascii="Arial" w:hAnsi="Arial" w:cs="Arial"/>
                <w:sz w:val="17"/>
                <w:szCs w:val="17"/>
              </w:rPr>
            </w:pPr>
          </w:p>
        </w:tc>
      </w:tr>
      <w:tr w:rsidR="00AA6E33" w:rsidRPr="001D534E" w14:paraId="21A71D31" w14:textId="77777777" w:rsidTr="00557337">
        <w:trPr>
          <w:cantSplit/>
          <w:tblHeader/>
        </w:trPr>
        <w:tc>
          <w:tcPr>
            <w:tcW w:w="2520" w:type="dxa"/>
            <w:vAlign w:val="bottom"/>
          </w:tcPr>
          <w:p w14:paraId="381DBC26" w14:textId="77777777" w:rsidR="00AA6E33" w:rsidRPr="001D534E" w:rsidRDefault="00AA6E33" w:rsidP="00AA6E33">
            <w:pPr>
              <w:tabs>
                <w:tab w:val="left" w:pos="240"/>
              </w:tabs>
              <w:spacing w:line="300" w:lineRule="exact"/>
              <w:rPr>
                <w:rFonts w:ascii="Arial" w:hAnsi="Arial" w:cs="Arial"/>
                <w:sz w:val="17"/>
                <w:szCs w:val="17"/>
              </w:rPr>
            </w:pPr>
          </w:p>
        </w:tc>
        <w:tc>
          <w:tcPr>
            <w:tcW w:w="1080" w:type="dxa"/>
          </w:tcPr>
          <w:p w14:paraId="67C7CF53" w14:textId="54BAF640" w:rsidR="00AA6E33" w:rsidRPr="001D534E" w:rsidRDefault="00AA6E33" w:rsidP="00AA6E3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Within          1 year</w:t>
            </w:r>
          </w:p>
        </w:tc>
        <w:tc>
          <w:tcPr>
            <w:tcW w:w="990" w:type="dxa"/>
          </w:tcPr>
          <w:p w14:paraId="776994F7" w14:textId="77777777" w:rsidR="00AA6E33" w:rsidRPr="001D534E" w:rsidRDefault="00AA6E33" w:rsidP="00AA6E33">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1 - 5 years</w:t>
            </w:r>
          </w:p>
        </w:tc>
        <w:tc>
          <w:tcPr>
            <w:tcW w:w="990" w:type="dxa"/>
            <w:gridSpan w:val="2"/>
            <w:vAlign w:val="bottom"/>
          </w:tcPr>
          <w:p w14:paraId="2884C490" w14:textId="53819E4A" w:rsidR="00AA6E33" w:rsidRPr="001D534E" w:rsidRDefault="00AA6E33" w:rsidP="00AA6E3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rate</w:t>
            </w:r>
          </w:p>
        </w:tc>
        <w:tc>
          <w:tcPr>
            <w:tcW w:w="1080" w:type="dxa"/>
            <w:gridSpan w:val="2"/>
            <w:vAlign w:val="bottom"/>
          </w:tcPr>
          <w:p w14:paraId="45F143E9" w14:textId="0B20F842" w:rsidR="00AA6E33" w:rsidRPr="001D534E" w:rsidRDefault="00AA6E33" w:rsidP="00AA6E3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bearing</w:t>
            </w:r>
          </w:p>
        </w:tc>
        <w:tc>
          <w:tcPr>
            <w:tcW w:w="1080" w:type="dxa"/>
          </w:tcPr>
          <w:p w14:paraId="6A6779D6" w14:textId="77777777" w:rsidR="00AA6E33" w:rsidRPr="001D534E" w:rsidRDefault="00AA6E33" w:rsidP="00AA6E33">
            <w:pPr>
              <w:pBdr>
                <w:bottom w:val="single" w:sz="4" w:space="1" w:color="auto"/>
              </w:pBdr>
              <w:spacing w:line="300" w:lineRule="exact"/>
              <w:jc w:val="center"/>
              <w:rPr>
                <w:rFonts w:ascii="Arial" w:hAnsi="Arial" w:cs="Arial"/>
                <w:sz w:val="17"/>
                <w:szCs w:val="17"/>
              </w:rPr>
            </w:pPr>
          </w:p>
          <w:p w14:paraId="3A1C80D4" w14:textId="4772E1A0" w:rsidR="00AA6E33" w:rsidRPr="001D534E" w:rsidRDefault="00AA6E33" w:rsidP="00AA6E3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Total</w:t>
            </w:r>
          </w:p>
        </w:tc>
        <w:tc>
          <w:tcPr>
            <w:tcW w:w="1710" w:type="dxa"/>
            <w:vAlign w:val="bottom"/>
          </w:tcPr>
          <w:p w14:paraId="08759378" w14:textId="6B3AEACF" w:rsidR="00AA6E33" w:rsidRPr="001D534E" w:rsidRDefault="00AA6E33" w:rsidP="00AA6E3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Effective interest rates</w:t>
            </w:r>
          </w:p>
        </w:tc>
      </w:tr>
      <w:tr w:rsidR="00AA6E33" w:rsidRPr="001D534E" w14:paraId="33201EAE" w14:textId="77777777" w:rsidTr="00557337">
        <w:trPr>
          <w:cantSplit/>
        </w:trPr>
        <w:tc>
          <w:tcPr>
            <w:tcW w:w="2520" w:type="dxa"/>
            <w:vAlign w:val="bottom"/>
          </w:tcPr>
          <w:p w14:paraId="231795ED" w14:textId="77777777" w:rsidR="00AA6E33" w:rsidRPr="001D534E" w:rsidRDefault="00AA6E33" w:rsidP="00AA6E33">
            <w:pPr>
              <w:tabs>
                <w:tab w:val="left" w:pos="240"/>
              </w:tabs>
              <w:spacing w:line="300" w:lineRule="exact"/>
              <w:rPr>
                <w:rFonts w:ascii="Arial" w:hAnsi="Arial" w:cs="Arial"/>
                <w:b/>
                <w:bCs/>
                <w:sz w:val="17"/>
                <w:szCs w:val="17"/>
                <w:cs/>
              </w:rPr>
            </w:pPr>
          </w:p>
        </w:tc>
        <w:tc>
          <w:tcPr>
            <w:tcW w:w="1080" w:type="dxa"/>
          </w:tcPr>
          <w:p w14:paraId="5ADF769E" w14:textId="77777777" w:rsidR="00AA6E33" w:rsidRPr="001D534E" w:rsidRDefault="00AA6E33" w:rsidP="00AA6E33">
            <w:pPr>
              <w:tabs>
                <w:tab w:val="left" w:pos="240"/>
              </w:tabs>
              <w:spacing w:line="300" w:lineRule="exact"/>
              <w:rPr>
                <w:rFonts w:ascii="Arial" w:hAnsi="Arial" w:cs="Arial"/>
                <w:b/>
                <w:bCs/>
                <w:sz w:val="17"/>
                <w:szCs w:val="17"/>
                <w:cs/>
              </w:rPr>
            </w:pPr>
          </w:p>
        </w:tc>
        <w:tc>
          <w:tcPr>
            <w:tcW w:w="990" w:type="dxa"/>
            <w:vAlign w:val="bottom"/>
          </w:tcPr>
          <w:p w14:paraId="49D67D37" w14:textId="77777777" w:rsidR="00AA6E33" w:rsidRPr="001D534E" w:rsidRDefault="00AA6E33" w:rsidP="00AA6E33">
            <w:pPr>
              <w:tabs>
                <w:tab w:val="left" w:pos="240"/>
              </w:tabs>
              <w:spacing w:line="300" w:lineRule="exact"/>
              <w:rPr>
                <w:rFonts w:ascii="Arial" w:hAnsi="Arial" w:cs="Arial"/>
                <w:b/>
                <w:bCs/>
                <w:sz w:val="17"/>
                <w:szCs w:val="17"/>
                <w:cs/>
              </w:rPr>
            </w:pPr>
          </w:p>
        </w:tc>
        <w:tc>
          <w:tcPr>
            <w:tcW w:w="990" w:type="dxa"/>
            <w:gridSpan w:val="2"/>
            <w:vAlign w:val="bottom"/>
          </w:tcPr>
          <w:p w14:paraId="448E7D73" w14:textId="77777777" w:rsidR="00AA6E33" w:rsidRPr="001D534E" w:rsidRDefault="00AA6E33" w:rsidP="00AA6E33">
            <w:pPr>
              <w:tabs>
                <w:tab w:val="left" w:pos="240"/>
              </w:tabs>
              <w:spacing w:line="300" w:lineRule="exact"/>
              <w:rPr>
                <w:rFonts w:ascii="Arial" w:hAnsi="Arial" w:cs="Arial"/>
                <w:b/>
                <w:bCs/>
                <w:sz w:val="17"/>
                <w:szCs w:val="17"/>
                <w:cs/>
              </w:rPr>
            </w:pPr>
          </w:p>
        </w:tc>
        <w:tc>
          <w:tcPr>
            <w:tcW w:w="1080" w:type="dxa"/>
            <w:gridSpan w:val="2"/>
          </w:tcPr>
          <w:p w14:paraId="1A422107" w14:textId="77777777" w:rsidR="00AA6E33" w:rsidRPr="001D534E" w:rsidRDefault="00AA6E33" w:rsidP="00AA6E33">
            <w:pPr>
              <w:spacing w:line="300" w:lineRule="exact"/>
              <w:ind w:left="-105" w:right="-105"/>
              <w:jc w:val="center"/>
              <w:rPr>
                <w:rFonts w:ascii="Arial" w:hAnsi="Arial" w:cs="Arial"/>
                <w:sz w:val="17"/>
                <w:szCs w:val="17"/>
              </w:rPr>
            </w:pPr>
          </w:p>
        </w:tc>
        <w:tc>
          <w:tcPr>
            <w:tcW w:w="1080" w:type="dxa"/>
          </w:tcPr>
          <w:p w14:paraId="43D47373" w14:textId="77777777" w:rsidR="00AA6E33" w:rsidRPr="001D534E" w:rsidRDefault="00AA6E33" w:rsidP="00AA6E33">
            <w:pPr>
              <w:spacing w:line="300" w:lineRule="exact"/>
              <w:ind w:left="-105" w:right="-105"/>
              <w:jc w:val="center"/>
              <w:rPr>
                <w:rFonts w:ascii="Arial" w:hAnsi="Arial" w:cs="Arial"/>
                <w:sz w:val="17"/>
                <w:szCs w:val="17"/>
              </w:rPr>
            </w:pPr>
          </w:p>
        </w:tc>
        <w:tc>
          <w:tcPr>
            <w:tcW w:w="1710" w:type="dxa"/>
            <w:vAlign w:val="bottom"/>
          </w:tcPr>
          <w:p w14:paraId="296F6FC8" w14:textId="728718EF" w:rsidR="00AA6E33" w:rsidRPr="001D534E" w:rsidRDefault="00AA6E33" w:rsidP="00AA6E33">
            <w:pPr>
              <w:spacing w:line="300" w:lineRule="exact"/>
              <w:ind w:left="-105" w:right="-105"/>
              <w:jc w:val="center"/>
              <w:rPr>
                <w:rFonts w:ascii="Arial" w:hAnsi="Arial" w:cs="Arial"/>
                <w:sz w:val="17"/>
                <w:szCs w:val="17"/>
              </w:rPr>
            </w:pPr>
            <w:r w:rsidRPr="001D534E">
              <w:rPr>
                <w:rFonts w:ascii="Arial" w:hAnsi="Arial" w:cs="Arial"/>
                <w:sz w:val="17"/>
                <w:szCs w:val="17"/>
              </w:rPr>
              <w:t>(% per annum)</w:t>
            </w:r>
          </w:p>
        </w:tc>
      </w:tr>
      <w:tr w:rsidR="00AA6E33" w:rsidRPr="001D534E" w14:paraId="2BE79DE4" w14:textId="77777777" w:rsidTr="00557337">
        <w:trPr>
          <w:cantSplit/>
        </w:trPr>
        <w:tc>
          <w:tcPr>
            <w:tcW w:w="2520" w:type="dxa"/>
          </w:tcPr>
          <w:p w14:paraId="7245B693" w14:textId="50619789" w:rsidR="00AA6E33" w:rsidRPr="001D534E" w:rsidRDefault="00AA6E33" w:rsidP="00AA6E33">
            <w:pPr>
              <w:tabs>
                <w:tab w:val="left" w:pos="240"/>
              </w:tabs>
              <w:spacing w:line="300" w:lineRule="exact"/>
              <w:rPr>
                <w:rFonts w:ascii="Arial" w:hAnsi="Arial" w:cs="Arial"/>
                <w:b/>
                <w:bCs/>
                <w:sz w:val="17"/>
                <w:szCs w:val="17"/>
              </w:rPr>
            </w:pPr>
            <w:r w:rsidRPr="001D534E">
              <w:rPr>
                <w:rFonts w:ascii="Arial" w:hAnsi="Arial" w:cs="Arial"/>
                <w:b/>
                <w:bCs/>
                <w:sz w:val="17"/>
                <w:szCs w:val="17"/>
              </w:rPr>
              <w:t xml:space="preserve">Financial </w:t>
            </w:r>
            <w:r w:rsidR="00DA57DE">
              <w:rPr>
                <w:rFonts w:ascii="Arial" w:hAnsi="Arial" w:cs="Arial"/>
                <w:b/>
                <w:bCs/>
                <w:sz w:val="17"/>
                <w:szCs w:val="17"/>
              </w:rPr>
              <w:t>a</w:t>
            </w:r>
            <w:r w:rsidRPr="001D534E">
              <w:rPr>
                <w:rFonts w:ascii="Arial" w:hAnsi="Arial" w:cs="Arial"/>
                <w:b/>
                <w:bCs/>
                <w:sz w:val="17"/>
                <w:szCs w:val="17"/>
              </w:rPr>
              <w:t>ssets</w:t>
            </w:r>
          </w:p>
        </w:tc>
        <w:tc>
          <w:tcPr>
            <w:tcW w:w="1080" w:type="dxa"/>
          </w:tcPr>
          <w:p w14:paraId="777A1C89" w14:textId="77777777" w:rsidR="00AA6E33" w:rsidRPr="001D534E" w:rsidRDefault="00AA6E33" w:rsidP="00AA6E33">
            <w:pPr>
              <w:tabs>
                <w:tab w:val="decimal" w:pos="612"/>
              </w:tabs>
              <w:spacing w:line="300" w:lineRule="exact"/>
              <w:jc w:val="center"/>
              <w:rPr>
                <w:rFonts w:ascii="Arial" w:hAnsi="Arial" w:cs="Arial"/>
                <w:sz w:val="17"/>
                <w:szCs w:val="17"/>
              </w:rPr>
            </w:pPr>
          </w:p>
        </w:tc>
        <w:tc>
          <w:tcPr>
            <w:tcW w:w="990" w:type="dxa"/>
            <w:vAlign w:val="bottom"/>
          </w:tcPr>
          <w:p w14:paraId="22A5ACC8" w14:textId="77777777" w:rsidR="00AA6E33" w:rsidRPr="001D534E" w:rsidRDefault="00AA6E33" w:rsidP="00AA6E33">
            <w:pPr>
              <w:tabs>
                <w:tab w:val="decimal" w:pos="612"/>
              </w:tabs>
              <w:spacing w:line="300" w:lineRule="exact"/>
              <w:jc w:val="center"/>
              <w:rPr>
                <w:rFonts w:ascii="Arial" w:hAnsi="Arial" w:cs="Arial"/>
                <w:sz w:val="17"/>
                <w:szCs w:val="17"/>
              </w:rPr>
            </w:pPr>
          </w:p>
        </w:tc>
        <w:tc>
          <w:tcPr>
            <w:tcW w:w="990" w:type="dxa"/>
            <w:gridSpan w:val="2"/>
          </w:tcPr>
          <w:p w14:paraId="48E2359E" w14:textId="77777777" w:rsidR="00AA6E33" w:rsidRPr="001D534E" w:rsidRDefault="00AA6E33" w:rsidP="00AA6E33">
            <w:pPr>
              <w:tabs>
                <w:tab w:val="decimal" w:pos="612"/>
              </w:tabs>
              <w:spacing w:line="300" w:lineRule="exact"/>
              <w:jc w:val="center"/>
              <w:rPr>
                <w:rFonts w:ascii="Arial" w:hAnsi="Arial" w:cs="Arial"/>
                <w:sz w:val="17"/>
                <w:szCs w:val="17"/>
              </w:rPr>
            </w:pPr>
          </w:p>
        </w:tc>
        <w:tc>
          <w:tcPr>
            <w:tcW w:w="1080" w:type="dxa"/>
            <w:gridSpan w:val="2"/>
          </w:tcPr>
          <w:p w14:paraId="0D6FC578" w14:textId="77777777" w:rsidR="00AA6E33" w:rsidRPr="001D534E" w:rsidRDefault="00AA6E33" w:rsidP="00AA6E33">
            <w:pPr>
              <w:tabs>
                <w:tab w:val="decimal" w:pos="612"/>
              </w:tabs>
              <w:spacing w:line="300" w:lineRule="exact"/>
              <w:jc w:val="center"/>
              <w:rPr>
                <w:rFonts w:ascii="Arial" w:hAnsi="Arial" w:cs="Arial"/>
                <w:sz w:val="17"/>
                <w:szCs w:val="17"/>
              </w:rPr>
            </w:pPr>
          </w:p>
        </w:tc>
        <w:tc>
          <w:tcPr>
            <w:tcW w:w="1080" w:type="dxa"/>
          </w:tcPr>
          <w:p w14:paraId="50E30DBB" w14:textId="77777777" w:rsidR="00AA6E33" w:rsidRPr="001D534E" w:rsidRDefault="00AA6E33" w:rsidP="00AA6E33">
            <w:pPr>
              <w:tabs>
                <w:tab w:val="decimal" w:pos="612"/>
              </w:tabs>
              <w:spacing w:line="300" w:lineRule="exact"/>
              <w:jc w:val="center"/>
              <w:rPr>
                <w:rFonts w:ascii="Arial" w:hAnsi="Arial" w:cs="Arial"/>
                <w:sz w:val="17"/>
                <w:szCs w:val="17"/>
              </w:rPr>
            </w:pPr>
          </w:p>
        </w:tc>
        <w:tc>
          <w:tcPr>
            <w:tcW w:w="1710" w:type="dxa"/>
            <w:vAlign w:val="bottom"/>
          </w:tcPr>
          <w:p w14:paraId="292FDABF" w14:textId="485DC889" w:rsidR="00AA6E33" w:rsidRPr="001D534E" w:rsidRDefault="00AA6E33" w:rsidP="00AA6E33">
            <w:pPr>
              <w:tabs>
                <w:tab w:val="decimal" w:pos="612"/>
              </w:tabs>
              <w:spacing w:line="300" w:lineRule="exact"/>
              <w:jc w:val="center"/>
              <w:rPr>
                <w:rFonts w:ascii="Arial" w:hAnsi="Arial" w:cs="Arial"/>
                <w:sz w:val="17"/>
                <w:szCs w:val="17"/>
              </w:rPr>
            </w:pPr>
          </w:p>
        </w:tc>
      </w:tr>
      <w:tr w:rsidR="00F70C2E" w:rsidRPr="001D534E" w14:paraId="4C92959E" w14:textId="77777777" w:rsidTr="00557337">
        <w:trPr>
          <w:cantSplit/>
        </w:trPr>
        <w:tc>
          <w:tcPr>
            <w:tcW w:w="2520" w:type="dxa"/>
          </w:tcPr>
          <w:p w14:paraId="6FA0F8C2" w14:textId="4AFF30D8"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Cash and cash equivalent</w:t>
            </w:r>
            <w:r w:rsidR="00DA57DE">
              <w:rPr>
                <w:rFonts w:ascii="Arial" w:hAnsi="Arial" w:cs="Arial"/>
                <w:sz w:val="17"/>
                <w:szCs w:val="17"/>
              </w:rPr>
              <w:t>s</w:t>
            </w:r>
          </w:p>
        </w:tc>
        <w:tc>
          <w:tcPr>
            <w:tcW w:w="1080" w:type="dxa"/>
          </w:tcPr>
          <w:p w14:paraId="0D742EE1" w14:textId="2090E497"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3D371FB7" w14:textId="719E463A"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06C88F3E" w14:textId="77B3EFD7" w:rsidR="00F70C2E" w:rsidRPr="001D534E" w:rsidRDefault="00E85868" w:rsidP="00F70C2E">
            <w:pPr>
              <w:tabs>
                <w:tab w:val="decimal" w:pos="972"/>
              </w:tabs>
              <w:spacing w:line="300" w:lineRule="exact"/>
              <w:rPr>
                <w:rFonts w:ascii="Arial" w:hAnsi="Arial" w:cs="Arial"/>
                <w:sz w:val="17"/>
                <w:szCs w:val="17"/>
                <w:cs/>
              </w:rPr>
            </w:pPr>
            <w:r w:rsidRPr="001D534E">
              <w:rPr>
                <w:rFonts w:ascii="Arial" w:hAnsi="Arial" w:cs="Arial"/>
                <w:sz w:val="17"/>
                <w:szCs w:val="17"/>
              </w:rPr>
              <w:t>55</w:t>
            </w:r>
          </w:p>
        </w:tc>
        <w:tc>
          <w:tcPr>
            <w:tcW w:w="1080" w:type="dxa"/>
            <w:gridSpan w:val="2"/>
          </w:tcPr>
          <w:p w14:paraId="0F1147D6" w14:textId="6EF3030F"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7</w:t>
            </w:r>
          </w:p>
        </w:tc>
        <w:tc>
          <w:tcPr>
            <w:tcW w:w="1080" w:type="dxa"/>
          </w:tcPr>
          <w:p w14:paraId="5EB40458" w14:textId="69B32E80"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6</w:t>
            </w:r>
            <w:r w:rsidR="00EF7EE0" w:rsidRPr="001D534E">
              <w:rPr>
                <w:rFonts w:ascii="Arial" w:hAnsi="Arial" w:cs="Arial"/>
                <w:sz w:val="17"/>
                <w:szCs w:val="17"/>
              </w:rPr>
              <w:t>2</w:t>
            </w:r>
          </w:p>
        </w:tc>
        <w:tc>
          <w:tcPr>
            <w:tcW w:w="1710" w:type="dxa"/>
          </w:tcPr>
          <w:p w14:paraId="572BF63E" w14:textId="787289B2"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 xml:space="preserve">0.05 </w:t>
            </w:r>
            <w:r w:rsidR="004C569F" w:rsidRPr="001D534E">
              <w:rPr>
                <w:rFonts w:ascii="Arial" w:hAnsi="Arial" w:cs="Arial"/>
                <w:sz w:val="17"/>
                <w:szCs w:val="17"/>
              </w:rPr>
              <w:t>-</w:t>
            </w:r>
            <w:r w:rsidRPr="001D534E">
              <w:rPr>
                <w:rFonts w:ascii="Arial" w:hAnsi="Arial" w:cs="Arial"/>
                <w:sz w:val="17"/>
                <w:szCs w:val="17"/>
              </w:rPr>
              <w:t xml:space="preserve"> 2.10</w:t>
            </w:r>
          </w:p>
        </w:tc>
      </w:tr>
      <w:tr w:rsidR="00F70C2E" w:rsidRPr="001D534E" w14:paraId="16333B1A" w14:textId="77777777" w:rsidTr="00557337">
        <w:trPr>
          <w:cantSplit/>
          <w:trHeight w:val="126"/>
        </w:trPr>
        <w:tc>
          <w:tcPr>
            <w:tcW w:w="2520" w:type="dxa"/>
          </w:tcPr>
          <w:p w14:paraId="2E82BA39" w14:textId="5BBF6361" w:rsidR="00F70C2E" w:rsidRPr="001D534E" w:rsidRDefault="00B74A98" w:rsidP="00F70C2E">
            <w:pPr>
              <w:tabs>
                <w:tab w:val="left" w:pos="240"/>
              </w:tabs>
              <w:spacing w:line="300" w:lineRule="exact"/>
              <w:ind w:left="163" w:hanging="163"/>
              <w:rPr>
                <w:rFonts w:ascii="Arial" w:hAnsi="Arial" w:cs="Arial"/>
                <w:sz w:val="17"/>
                <w:szCs w:val="17"/>
                <w:cs/>
              </w:rPr>
            </w:pPr>
            <w:r w:rsidRPr="001D534E">
              <w:rPr>
                <w:rFonts w:ascii="Arial" w:hAnsi="Arial" w:cs="Arial"/>
                <w:sz w:val="17"/>
                <w:szCs w:val="17"/>
              </w:rPr>
              <w:t>Trade and other current receivables</w:t>
            </w:r>
          </w:p>
        </w:tc>
        <w:tc>
          <w:tcPr>
            <w:tcW w:w="1080" w:type="dxa"/>
          </w:tcPr>
          <w:p w14:paraId="777236BD" w14:textId="77777777" w:rsidR="00B74A98" w:rsidRPr="001D534E" w:rsidRDefault="00B74A98" w:rsidP="00F70C2E">
            <w:pPr>
              <w:tabs>
                <w:tab w:val="decimal" w:pos="972"/>
              </w:tabs>
              <w:spacing w:line="300" w:lineRule="exact"/>
              <w:rPr>
                <w:rFonts w:ascii="Arial" w:hAnsi="Arial" w:cs="Arial"/>
                <w:sz w:val="17"/>
                <w:szCs w:val="17"/>
              </w:rPr>
            </w:pPr>
          </w:p>
          <w:p w14:paraId="682EDECB" w14:textId="398326BF"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7EE74B9D" w14:textId="77777777" w:rsidR="00B74A98" w:rsidRPr="001D534E" w:rsidRDefault="00B74A98" w:rsidP="00F70C2E">
            <w:pPr>
              <w:tabs>
                <w:tab w:val="decimal" w:pos="935"/>
              </w:tabs>
              <w:spacing w:line="300" w:lineRule="exact"/>
              <w:rPr>
                <w:rFonts w:ascii="Arial" w:hAnsi="Arial" w:cs="Arial"/>
                <w:sz w:val="17"/>
                <w:szCs w:val="17"/>
              </w:rPr>
            </w:pPr>
          </w:p>
          <w:p w14:paraId="6925F386" w14:textId="73AAEA31"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71FE6941" w14:textId="77777777" w:rsidR="00B74A98" w:rsidRPr="001D534E" w:rsidRDefault="00B74A98" w:rsidP="00F70C2E">
            <w:pPr>
              <w:tabs>
                <w:tab w:val="decimal" w:pos="972"/>
              </w:tabs>
              <w:spacing w:line="300" w:lineRule="exact"/>
              <w:rPr>
                <w:rFonts w:ascii="Arial" w:hAnsi="Arial" w:cs="Arial"/>
                <w:sz w:val="17"/>
                <w:szCs w:val="17"/>
              </w:rPr>
            </w:pPr>
          </w:p>
          <w:p w14:paraId="6FFC5D74" w14:textId="049F6550"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7ADC9F09" w14:textId="77777777" w:rsidR="00B74A98" w:rsidRPr="001D534E" w:rsidRDefault="00B74A98" w:rsidP="00F70C2E">
            <w:pPr>
              <w:tabs>
                <w:tab w:val="decimal" w:pos="972"/>
              </w:tabs>
              <w:spacing w:line="300" w:lineRule="exact"/>
              <w:rPr>
                <w:rFonts w:ascii="Arial" w:hAnsi="Arial" w:cs="Arial"/>
                <w:sz w:val="17"/>
                <w:szCs w:val="17"/>
              </w:rPr>
            </w:pPr>
          </w:p>
          <w:p w14:paraId="2E8CC647" w14:textId="4818CF7C"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1,9</w:t>
            </w:r>
            <w:r w:rsidR="007B113F" w:rsidRPr="001D534E">
              <w:rPr>
                <w:rFonts w:ascii="Arial" w:hAnsi="Arial" w:cs="Arial"/>
                <w:sz w:val="17"/>
                <w:szCs w:val="17"/>
              </w:rPr>
              <w:t>01</w:t>
            </w:r>
          </w:p>
        </w:tc>
        <w:tc>
          <w:tcPr>
            <w:tcW w:w="1080" w:type="dxa"/>
          </w:tcPr>
          <w:p w14:paraId="097D8743" w14:textId="77777777" w:rsidR="00B74A98" w:rsidRPr="001D534E" w:rsidRDefault="00B74A98" w:rsidP="00F70C2E">
            <w:pPr>
              <w:tabs>
                <w:tab w:val="decimal" w:pos="795"/>
              </w:tabs>
              <w:spacing w:line="300" w:lineRule="exact"/>
              <w:rPr>
                <w:rFonts w:ascii="Arial" w:hAnsi="Arial" w:cs="Arial"/>
                <w:sz w:val="17"/>
                <w:szCs w:val="17"/>
              </w:rPr>
            </w:pPr>
          </w:p>
          <w:p w14:paraId="109B305B" w14:textId="7CCE180C"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1,9</w:t>
            </w:r>
            <w:r w:rsidR="007B113F" w:rsidRPr="001D534E">
              <w:rPr>
                <w:rFonts w:ascii="Arial" w:hAnsi="Arial" w:cs="Arial"/>
                <w:sz w:val="17"/>
                <w:szCs w:val="17"/>
              </w:rPr>
              <w:t>01</w:t>
            </w:r>
          </w:p>
        </w:tc>
        <w:tc>
          <w:tcPr>
            <w:tcW w:w="1710" w:type="dxa"/>
          </w:tcPr>
          <w:p w14:paraId="2D99B5DF" w14:textId="77777777" w:rsidR="00B74A98" w:rsidRPr="001D534E" w:rsidRDefault="00B74A98" w:rsidP="00F70C2E">
            <w:pPr>
              <w:spacing w:line="300" w:lineRule="exact"/>
              <w:jc w:val="center"/>
              <w:rPr>
                <w:rFonts w:ascii="Arial" w:hAnsi="Arial" w:cs="Arial"/>
                <w:sz w:val="17"/>
                <w:szCs w:val="17"/>
              </w:rPr>
            </w:pPr>
          </w:p>
          <w:p w14:paraId="3F9A1C0F" w14:textId="2FBAD568"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w:t>
            </w:r>
          </w:p>
        </w:tc>
      </w:tr>
      <w:tr w:rsidR="00F70C2E" w:rsidRPr="001D534E" w14:paraId="4562A452" w14:textId="77777777" w:rsidTr="00557337">
        <w:trPr>
          <w:cantSplit/>
          <w:trHeight w:val="126"/>
        </w:trPr>
        <w:tc>
          <w:tcPr>
            <w:tcW w:w="2520" w:type="dxa"/>
          </w:tcPr>
          <w:p w14:paraId="276D63B2" w14:textId="582E9A29"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Short-term loans to subsidiary</w:t>
            </w:r>
          </w:p>
        </w:tc>
        <w:tc>
          <w:tcPr>
            <w:tcW w:w="1080" w:type="dxa"/>
          </w:tcPr>
          <w:p w14:paraId="2A966381" w14:textId="4C35FD34" w:rsidR="00F70C2E" w:rsidRPr="001D534E" w:rsidRDefault="00E933E2" w:rsidP="00F70C2E">
            <w:pPr>
              <w:tabs>
                <w:tab w:val="decimal" w:pos="972"/>
              </w:tabs>
              <w:spacing w:line="300" w:lineRule="exact"/>
              <w:rPr>
                <w:rFonts w:ascii="Arial" w:hAnsi="Arial" w:cs="Arial"/>
                <w:sz w:val="17"/>
                <w:szCs w:val="17"/>
              </w:rPr>
            </w:pPr>
            <w:r w:rsidRPr="001D534E">
              <w:rPr>
                <w:rFonts w:ascii="Arial" w:hAnsi="Arial" w:cs="Arial"/>
                <w:sz w:val="17"/>
                <w:szCs w:val="17"/>
              </w:rPr>
              <w:t>27</w:t>
            </w:r>
          </w:p>
        </w:tc>
        <w:tc>
          <w:tcPr>
            <w:tcW w:w="990" w:type="dxa"/>
          </w:tcPr>
          <w:p w14:paraId="66741C69" w14:textId="3E01AED4"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0F72CC1A" w14:textId="619CC8B7"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420CC0C3" w14:textId="16C556EF" w:rsidR="00F70C2E" w:rsidRPr="001D534E" w:rsidRDefault="00523396"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7E4BBEF8" w14:textId="3DB1DD8A" w:rsidR="00F70C2E" w:rsidRPr="001D534E" w:rsidRDefault="00475556" w:rsidP="00F70C2E">
            <w:pPr>
              <w:tabs>
                <w:tab w:val="decimal" w:pos="795"/>
              </w:tabs>
              <w:spacing w:line="300" w:lineRule="exact"/>
              <w:rPr>
                <w:rFonts w:ascii="Arial" w:hAnsi="Arial" w:cs="Arial"/>
                <w:sz w:val="17"/>
                <w:szCs w:val="17"/>
              </w:rPr>
            </w:pPr>
            <w:r w:rsidRPr="001D534E">
              <w:rPr>
                <w:rFonts w:ascii="Arial" w:hAnsi="Arial" w:cs="Arial"/>
                <w:sz w:val="17"/>
                <w:szCs w:val="17"/>
              </w:rPr>
              <w:t>27</w:t>
            </w:r>
          </w:p>
        </w:tc>
        <w:tc>
          <w:tcPr>
            <w:tcW w:w="1710" w:type="dxa"/>
          </w:tcPr>
          <w:p w14:paraId="3AEA30E5" w14:textId="525AC4B5" w:rsidR="00F70C2E" w:rsidRPr="001D534E" w:rsidRDefault="0076541C" w:rsidP="00F70C2E">
            <w:pPr>
              <w:spacing w:line="300" w:lineRule="exact"/>
              <w:jc w:val="center"/>
              <w:rPr>
                <w:rFonts w:ascii="Arial" w:hAnsi="Arial" w:cs="Arial"/>
                <w:sz w:val="17"/>
                <w:szCs w:val="17"/>
              </w:rPr>
            </w:pPr>
            <w:r w:rsidRPr="001D534E">
              <w:rPr>
                <w:rFonts w:ascii="Arial" w:hAnsi="Arial" w:cs="Arial"/>
                <w:sz w:val="17"/>
                <w:szCs w:val="17"/>
              </w:rPr>
              <w:t>2.73</w:t>
            </w:r>
          </w:p>
        </w:tc>
      </w:tr>
      <w:tr w:rsidR="00F70C2E" w:rsidRPr="001D534E" w14:paraId="01EE6340" w14:textId="77777777" w:rsidTr="00557337">
        <w:trPr>
          <w:cantSplit/>
          <w:trHeight w:val="126"/>
        </w:trPr>
        <w:tc>
          <w:tcPr>
            <w:tcW w:w="2520" w:type="dxa"/>
          </w:tcPr>
          <w:p w14:paraId="6B1761A8" w14:textId="02388EED"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assets</w:t>
            </w:r>
          </w:p>
        </w:tc>
        <w:tc>
          <w:tcPr>
            <w:tcW w:w="1080" w:type="dxa"/>
          </w:tcPr>
          <w:p w14:paraId="7B0A6955" w14:textId="78E0A7F2"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5977D318" w14:textId="287826C0"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64EA2B3D" w14:textId="79CD3C35"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0689B61B" w14:textId="780CED64"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16</w:t>
            </w:r>
          </w:p>
        </w:tc>
        <w:tc>
          <w:tcPr>
            <w:tcW w:w="1080" w:type="dxa"/>
          </w:tcPr>
          <w:p w14:paraId="494F00FA" w14:textId="38CD9704"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16</w:t>
            </w:r>
          </w:p>
        </w:tc>
        <w:tc>
          <w:tcPr>
            <w:tcW w:w="1710" w:type="dxa"/>
          </w:tcPr>
          <w:p w14:paraId="6C1BCF58" w14:textId="7A60747E"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w:t>
            </w:r>
          </w:p>
        </w:tc>
      </w:tr>
      <w:tr w:rsidR="00F70C2E" w:rsidRPr="001D534E" w14:paraId="03967B6D" w14:textId="77777777">
        <w:trPr>
          <w:cantSplit/>
          <w:trHeight w:val="126"/>
        </w:trPr>
        <w:tc>
          <w:tcPr>
            <w:tcW w:w="2520" w:type="dxa"/>
          </w:tcPr>
          <w:p w14:paraId="7F875E9C" w14:textId="2D23A175"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Restricted bank deposit</w:t>
            </w:r>
          </w:p>
        </w:tc>
        <w:tc>
          <w:tcPr>
            <w:tcW w:w="1080" w:type="dxa"/>
          </w:tcPr>
          <w:p w14:paraId="074585E8" w14:textId="04C924D2"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1</w:t>
            </w:r>
          </w:p>
        </w:tc>
        <w:tc>
          <w:tcPr>
            <w:tcW w:w="990" w:type="dxa"/>
          </w:tcPr>
          <w:p w14:paraId="112EBE45" w14:textId="25F3B58F"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49461E41" w14:textId="4D9987CB"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22037E81" w14:textId="644F87AC"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5420CE6A" w14:textId="69251C7B"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1</w:t>
            </w:r>
          </w:p>
        </w:tc>
        <w:tc>
          <w:tcPr>
            <w:tcW w:w="1710" w:type="dxa"/>
          </w:tcPr>
          <w:p w14:paraId="7B18DB00" w14:textId="769A7532"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0.65</w:t>
            </w:r>
          </w:p>
        </w:tc>
      </w:tr>
      <w:tr w:rsidR="00F70C2E" w:rsidRPr="001D534E" w14:paraId="138CD778" w14:textId="77777777">
        <w:trPr>
          <w:cantSplit/>
          <w:trHeight w:val="126"/>
        </w:trPr>
        <w:tc>
          <w:tcPr>
            <w:tcW w:w="2520" w:type="dxa"/>
          </w:tcPr>
          <w:p w14:paraId="466F0B25" w14:textId="0FBF2949"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non-current financial assets</w:t>
            </w:r>
          </w:p>
        </w:tc>
        <w:tc>
          <w:tcPr>
            <w:tcW w:w="1080" w:type="dxa"/>
            <w:vAlign w:val="bottom"/>
          </w:tcPr>
          <w:p w14:paraId="2D0B54D9" w14:textId="1E8EF926"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26C2CA79" w14:textId="6DF8F58D"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19DE3BEE" w14:textId="02F11EC2"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1F5C2C4A" w14:textId="7735A7C1"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13</w:t>
            </w:r>
          </w:p>
        </w:tc>
        <w:tc>
          <w:tcPr>
            <w:tcW w:w="1080" w:type="dxa"/>
            <w:vAlign w:val="bottom"/>
          </w:tcPr>
          <w:p w14:paraId="308F2EE7" w14:textId="6071888E"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13</w:t>
            </w:r>
          </w:p>
        </w:tc>
        <w:tc>
          <w:tcPr>
            <w:tcW w:w="1710" w:type="dxa"/>
            <w:vAlign w:val="bottom"/>
          </w:tcPr>
          <w:p w14:paraId="7DADE73C" w14:textId="7E90A0A6"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w:t>
            </w:r>
          </w:p>
        </w:tc>
      </w:tr>
      <w:tr w:rsidR="00F70C2E" w:rsidRPr="001D534E" w14:paraId="66546802" w14:textId="77777777">
        <w:trPr>
          <w:cantSplit/>
          <w:trHeight w:val="73"/>
        </w:trPr>
        <w:tc>
          <w:tcPr>
            <w:tcW w:w="2520" w:type="dxa"/>
          </w:tcPr>
          <w:p w14:paraId="1D32D503" w14:textId="73849F6C" w:rsidR="00F70C2E" w:rsidRPr="001D534E" w:rsidRDefault="00F70C2E" w:rsidP="00F70C2E">
            <w:pPr>
              <w:tabs>
                <w:tab w:val="left" w:pos="240"/>
              </w:tabs>
              <w:spacing w:line="300" w:lineRule="exact"/>
              <w:ind w:left="163" w:hanging="163"/>
              <w:rPr>
                <w:rFonts w:ascii="Arial" w:hAnsi="Arial" w:cs="Arial"/>
                <w:b/>
                <w:bCs/>
                <w:sz w:val="17"/>
                <w:szCs w:val="17"/>
                <w:cs/>
              </w:rPr>
            </w:pPr>
            <w:r w:rsidRPr="001D534E">
              <w:rPr>
                <w:rFonts w:ascii="Arial" w:hAnsi="Arial" w:cs="Arial"/>
                <w:b/>
                <w:bCs/>
                <w:sz w:val="17"/>
                <w:szCs w:val="17"/>
              </w:rPr>
              <w:t>Financial liabilities</w:t>
            </w:r>
          </w:p>
        </w:tc>
        <w:tc>
          <w:tcPr>
            <w:tcW w:w="1080" w:type="dxa"/>
          </w:tcPr>
          <w:p w14:paraId="42229354" w14:textId="41E4D67D" w:rsidR="00F70C2E" w:rsidRPr="001D534E" w:rsidRDefault="00F70C2E" w:rsidP="00F70C2E">
            <w:pPr>
              <w:tabs>
                <w:tab w:val="decimal" w:pos="972"/>
              </w:tabs>
              <w:spacing w:line="300" w:lineRule="exact"/>
              <w:rPr>
                <w:rFonts w:ascii="Arial" w:hAnsi="Arial" w:cs="Arial"/>
                <w:sz w:val="17"/>
                <w:szCs w:val="17"/>
              </w:rPr>
            </w:pPr>
          </w:p>
        </w:tc>
        <w:tc>
          <w:tcPr>
            <w:tcW w:w="990" w:type="dxa"/>
            <w:vAlign w:val="bottom"/>
          </w:tcPr>
          <w:p w14:paraId="437AE30B" w14:textId="030554C0" w:rsidR="00F70C2E" w:rsidRPr="001D534E" w:rsidRDefault="00F70C2E" w:rsidP="00F70C2E">
            <w:pPr>
              <w:tabs>
                <w:tab w:val="decimal" w:pos="935"/>
              </w:tabs>
              <w:spacing w:line="300" w:lineRule="exact"/>
              <w:rPr>
                <w:rFonts w:ascii="Arial" w:hAnsi="Arial" w:cs="Arial"/>
                <w:sz w:val="17"/>
                <w:szCs w:val="17"/>
              </w:rPr>
            </w:pPr>
          </w:p>
        </w:tc>
        <w:tc>
          <w:tcPr>
            <w:tcW w:w="990" w:type="dxa"/>
            <w:gridSpan w:val="2"/>
            <w:vAlign w:val="bottom"/>
          </w:tcPr>
          <w:p w14:paraId="5C64FB8E" w14:textId="7E910D55" w:rsidR="00F70C2E" w:rsidRPr="001D534E" w:rsidRDefault="00F70C2E" w:rsidP="00F70C2E">
            <w:pPr>
              <w:tabs>
                <w:tab w:val="decimal" w:pos="972"/>
              </w:tabs>
              <w:spacing w:line="300" w:lineRule="exact"/>
              <w:rPr>
                <w:rFonts w:ascii="Arial" w:hAnsi="Arial" w:cs="Arial"/>
                <w:sz w:val="17"/>
                <w:szCs w:val="17"/>
              </w:rPr>
            </w:pPr>
          </w:p>
        </w:tc>
        <w:tc>
          <w:tcPr>
            <w:tcW w:w="1080" w:type="dxa"/>
            <w:gridSpan w:val="2"/>
          </w:tcPr>
          <w:p w14:paraId="7F471308" w14:textId="1DB96FF1" w:rsidR="00F70C2E" w:rsidRPr="001D534E" w:rsidRDefault="00F70C2E" w:rsidP="00F70C2E">
            <w:pPr>
              <w:tabs>
                <w:tab w:val="decimal" w:pos="972"/>
              </w:tabs>
              <w:spacing w:line="300" w:lineRule="exact"/>
              <w:rPr>
                <w:rFonts w:ascii="Arial" w:hAnsi="Arial" w:cs="Arial"/>
                <w:sz w:val="17"/>
                <w:szCs w:val="17"/>
              </w:rPr>
            </w:pPr>
          </w:p>
        </w:tc>
        <w:tc>
          <w:tcPr>
            <w:tcW w:w="1080" w:type="dxa"/>
          </w:tcPr>
          <w:p w14:paraId="2B0F2435" w14:textId="732B25C9" w:rsidR="00F70C2E" w:rsidRPr="001D534E" w:rsidRDefault="00F70C2E" w:rsidP="00F70C2E">
            <w:pPr>
              <w:tabs>
                <w:tab w:val="decimal" w:pos="795"/>
              </w:tabs>
              <w:spacing w:line="300" w:lineRule="exact"/>
              <w:rPr>
                <w:rFonts w:ascii="Arial" w:hAnsi="Arial" w:cs="Arial"/>
                <w:sz w:val="17"/>
                <w:szCs w:val="17"/>
              </w:rPr>
            </w:pPr>
          </w:p>
        </w:tc>
        <w:tc>
          <w:tcPr>
            <w:tcW w:w="1710" w:type="dxa"/>
          </w:tcPr>
          <w:p w14:paraId="29135945" w14:textId="00071722" w:rsidR="00F70C2E" w:rsidRPr="001D534E" w:rsidRDefault="00F70C2E" w:rsidP="00F70C2E">
            <w:pPr>
              <w:spacing w:line="300" w:lineRule="exact"/>
              <w:jc w:val="center"/>
              <w:rPr>
                <w:rFonts w:ascii="Arial" w:hAnsi="Arial" w:cs="Arial"/>
                <w:sz w:val="17"/>
                <w:szCs w:val="17"/>
              </w:rPr>
            </w:pPr>
          </w:p>
        </w:tc>
      </w:tr>
      <w:tr w:rsidR="00F70C2E" w:rsidRPr="001D534E" w14:paraId="73111E45" w14:textId="77777777" w:rsidTr="00557337">
        <w:trPr>
          <w:cantSplit/>
          <w:trHeight w:val="73"/>
        </w:trPr>
        <w:tc>
          <w:tcPr>
            <w:tcW w:w="2520" w:type="dxa"/>
          </w:tcPr>
          <w:p w14:paraId="4F26FA8E" w14:textId="231383D3"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Short-term loans from banks</w:t>
            </w:r>
          </w:p>
        </w:tc>
        <w:tc>
          <w:tcPr>
            <w:tcW w:w="1080" w:type="dxa"/>
          </w:tcPr>
          <w:p w14:paraId="2566EDA8" w14:textId="1EAD7201" w:rsidR="00F70C2E" w:rsidRPr="001D534E" w:rsidRDefault="00B5360F" w:rsidP="00F70C2E">
            <w:pPr>
              <w:tabs>
                <w:tab w:val="decimal" w:pos="972"/>
              </w:tabs>
              <w:spacing w:line="300" w:lineRule="exact"/>
              <w:rPr>
                <w:rFonts w:ascii="Arial" w:hAnsi="Arial" w:cs="Arial"/>
                <w:sz w:val="17"/>
                <w:szCs w:val="17"/>
              </w:rPr>
            </w:pPr>
            <w:r w:rsidRPr="001D534E">
              <w:rPr>
                <w:rFonts w:ascii="Arial" w:hAnsi="Arial" w:cs="Arial"/>
                <w:sz w:val="17"/>
                <w:szCs w:val="17"/>
              </w:rPr>
              <w:t>926</w:t>
            </w:r>
          </w:p>
        </w:tc>
        <w:tc>
          <w:tcPr>
            <w:tcW w:w="990" w:type="dxa"/>
          </w:tcPr>
          <w:p w14:paraId="78B81839" w14:textId="4B2F5E86" w:rsidR="00F70C2E" w:rsidRPr="001D534E" w:rsidRDefault="00DA57DE" w:rsidP="00F70C2E">
            <w:pPr>
              <w:tabs>
                <w:tab w:val="decimal" w:pos="935"/>
              </w:tabs>
              <w:spacing w:line="300" w:lineRule="exact"/>
              <w:rPr>
                <w:rFonts w:ascii="Arial" w:hAnsi="Arial" w:cs="Arial"/>
                <w:sz w:val="17"/>
                <w:szCs w:val="17"/>
              </w:rPr>
            </w:pPr>
            <w:r>
              <w:rPr>
                <w:rFonts w:ascii="Arial" w:hAnsi="Arial" w:cs="Arial"/>
                <w:sz w:val="17"/>
                <w:szCs w:val="17"/>
              </w:rPr>
              <w:t>-</w:t>
            </w:r>
          </w:p>
        </w:tc>
        <w:tc>
          <w:tcPr>
            <w:tcW w:w="990" w:type="dxa"/>
            <w:gridSpan w:val="2"/>
          </w:tcPr>
          <w:p w14:paraId="49864CE0" w14:textId="6425E97B"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201EF03B" w14:textId="13B1546B"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5CF020CA" w14:textId="43A76780"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9</w:t>
            </w:r>
            <w:r w:rsidR="00B5360F" w:rsidRPr="001D534E">
              <w:rPr>
                <w:rFonts w:ascii="Arial" w:hAnsi="Arial" w:cs="Arial"/>
                <w:sz w:val="17"/>
                <w:szCs w:val="17"/>
              </w:rPr>
              <w:t>26</w:t>
            </w:r>
          </w:p>
        </w:tc>
        <w:tc>
          <w:tcPr>
            <w:tcW w:w="1710" w:type="dxa"/>
          </w:tcPr>
          <w:p w14:paraId="4040051E" w14:textId="39F5914C" w:rsidR="00F70C2E" w:rsidRPr="001D534E" w:rsidRDefault="002F1629" w:rsidP="00F70C2E">
            <w:pPr>
              <w:spacing w:line="300" w:lineRule="exact"/>
              <w:jc w:val="center"/>
              <w:rPr>
                <w:rFonts w:ascii="Arial" w:hAnsi="Arial" w:cs="Arial"/>
                <w:sz w:val="17"/>
                <w:szCs w:val="17"/>
              </w:rPr>
            </w:pPr>
            <w:r w:rsidRPr="001D534E">
              <w:rPr>
                <w:rFonts w:ascii="Arial" w:hAnsi="Arial" w:cs="Arial"/>
                <w:sz w:val="17"/>
                <w:szCs w:val="17"/>
              </w:rPr>
              <w:t>2.00</w:t>
            </w:r>
            <w:r w:rsidR="00F70C2E" w:rsidRPr="001D534E">
              <w:rPr>
                <w:rFonts w:ascii="Arial" w:hAnsi="Arial" w:cs="Arial"/>
                <w:sz w:val="17"/>
                <w:szCs w:val="17"/>
              </w:rPr>
              <w:t xml:space="preserve"> </w:t>
            </w:r>
            <w:r w:rsidR="004C569F" w:rsidRPr="001D534E">
              <w:rPr>
                <w:rFonts w:ascii="Arial" w:hAnsi="Arial" w:cs="Arial"/>
                <w:sz w:val="17"/>
                <w:szCs w:val="17"/>
              </w:rPr>
              <w:t>-</w:t>
            </w:r>
            <w:r w:rsidR="00F70C2E" w:rsidRPr="001D534E">
              <w:rPr>
                <w:rFonts w:ascii="Arial" w:hAnsi="Arial" w:cs="Arial"/>
                <w:sz w:val="17"/>
                <w:szCs w:val="17"/>
              </w:rPr>
              <w:t xml:space="preserve"> </w:t>
            </w:r>
            <w:r w:rsidR="00B25D57" w:rsidRPr="001D534E">
              <w:rPr>
                <w:rFonts w:ascii="Arial" w:hAnsi="Arial" w:cs="Arial"/>
                <w:sz w:val="17"/>
                <w:szCs w:val="17"/>
              </w:rPr>
              <w:t>2</w:t>
            </w:r>
            <w:r w:rsidR="00F70C2E" w:rsidRPr="001D534E">
              <w:rPr>
                <w:rFonts w:ascii="Arial" w:hAnsi="Arial" w:cs="Arial"/>
                <w:sz w:val="17"/>
                <w:szCs w:val="17"/>
              </w:rPr>
              <w:t>.</w:t>
            </w:r>
            <w:r w:rsidR="00B25D57" w:rsidRPr="001D534E">
              <w:rPr>
                <w:rFonts w:ascii="Arial" w:hAnsi="Arial" w:cs="Arial"/>
                <w:sz w:val="17"/>
                <w:szCs w:val="17"/>
              </w:rPr>
              <w:t>30</w:t>
            </w:r>
          </w:p>
        </w:tc>
      </w:tr>
      <w:tr w:rsidR="00F70C2E" w:rsidRPr="001D534E" w14:paraId="25E8CE68" w14:textId="77777777">
        <w:trPr>
          <w:cantSplit/>
          <w:trHeight w:val="73"/>
        </w:trPr>
        <w:tc>
          <w:tcPr>
            <w:tcW w:w="2520" w:type="dxa"/>
          </w:tcPr>
          <w:p w14:paraId="30970632" w14:textId="0E4477B0" w:rsidR="00F70C2E" w:rsidRPr="001D534E" w:rsidRDefault="00734314"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Trade and other current payables</w:t>
            </w:r>
          </w:p>
        </w:tc>
        <w:tc>
          <w:tcPr>
            <w:tcW w:w="1080" w:type="dxa"/>
          </w:tcPr>
          <w:p w14:paraId="69E509F3" w14:textId="77777777" w:rsidR="00734314" w:rsidRPr="001D534E" w:rsidRDefault="00734314" w:rsidP="00F70C2E">
            <w:pPr>
              <w:tabs>
                <w:tab w:val="decimal" w:pos="972"/>
              </w:tabs>
              <w:spacing w:line="300" w:lineRule="exact"/>
              <w:rPr>
                <w:rFonts w:ascii="Arial" w:hAnsi="Arial" w:cs="Arial"/>
                <w:sz w:val="17"/>
                <w:szCs w:val="17"/>
              </w:rPr>
            </w:pPr>
          </w:p>
          <w:p w14:paraId="2CD58807" w14:textId="4F9A34B6"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415CA07E" w14:textId="77777777" w:rsidR="00734314" w:rsidRPr="001D534E" w:rsidRDefault="00734314" w:rsidP="00F70C2E">
            <w:pPr>
              <w:tabs>
                <w:tab w:val="decimal" w:pos="935"/>
              </w:tabs>
              <w:spacing w:line="300" w:lineRule="exact"/>
              <w:rPr>
                <w:rFonts w:ascii="Arial" w:hAnsi="Arial" w:cs="Arial"/>
                <w:sz w:val="17"/>
                <w:szCs w:val="17"/>
              </w:rPr>
            </w:pPr>
          </w:p>
          <w:p w14:paraId="16D0428C" w14:textId="12BB9555"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3C476A3D" w14:textId="77777777" w:rsidR="00734314" w:rsidRPr="001D534E" w:rsidRDefault="00734314" w:rsidP="00F70C2E">
            <w:pPr>
              <w:tabs>
                <w:tab w:val="decimal" w:pos="972"/>
              </w:tabs>
              <w:spacing w:line="300" w:lineRule="exact"/>
              <w:rPr>
                <w:rFonts w:ascii="Arial" w:hAnsi="Arial" w:cs="Arial"/>
                <w:sz w:val="17"/>
                <w:szCs w:val="17"/>
              </w:rPr>
            </w:pPr>
          </w:p>
          <w:p w14:paraId="4E95ABB5" w14:textId="1985C79C"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572C8787" w14:textId="77777777" w:rsidR="00734314" w:rsidRPr="001D534E" w:rsidRDefault="00734314" w:rsidP="00F70C2E">
            <w:pPr>
              <w:tabs>
                <w:tab w:val="decimal" w:pos="972"/>
              </w:tabs>
              <w:spacing w:line="300" w:lineRule="exact"/>
              <w:rPr>
                <w:rFonts w:ascii="Arial" w:hAnsi="Arial" w:cs="Arial"/>
                <w:sz w:val="17"/>
                <w:szCs w:val="17"/>
              </w:rPr>
            </w:pPr>
          </w:p>
          <w:p w14:paraId="5EE91718" w14:textId="1AC37357"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1,7</w:t>
            </w:r>
            <w:r w:rsidR="00AC3BEE" w:rsidRPr="001D534E">
              <w:rPr>
                <w:rFonts w:ascii="Arial" w:hAnsi="Arial" w:cs="Arial"/>
                <w:sz w:val="17"/>
                <w:szCs w:val="17"/>
              </w:rPr>
              <w:t>16</w:t>
            </w:r>
          </w:p>
        </w:tc>
        <w:tc>
          <w:tcPr>
            <w:tcW w:w="1080" w:type="dxa"/>
          </w:tcPr>
          <w:p w14:paraId="6A9DC955" w14:textId="77777777" w:rsidR="00734314" w:rsidRPr="001D534E" w:rsidRDefault="00734314" w:rsidP="00F70C2E">
            <w:pPr>
              <w:tabs>
                <w:tab w:val="decimal" w:pos="795"/>
              </w:tabs>
              <w:spacing w:line="300" w:lineRule="exact"/>
              <w:rPr>
                <w:rFonts w:ascii="Arial" w:hAnsi="Arial" w:cs="Arial"/>
                <w:sz w:val="17"/>
                <w:szCs w:val="17"/>
              </w:rPr>
            </w:pPr>
          </w:p>
          <w:p w14:paraId="02E423F7" w14:textId="6258255A"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1,7</w:t>
            </w:r>
            <w:r w:rsidR="00F95523" w:rsidRPr="001D534E">
              <w:rPr>
                <w:rFonts w:ascii="Arial" w:hAnsi="Arial" w:cs="Arial"/>
                <w:sz w:val="17"/>
                <w:szCs w:val="17"/>
              </w:rPr>
              <w:t>16</w:t>
            </w:r>
          </w:p>
        </w:tc>
        <w:tc>
          <w:tcPr>
            <w:tcW w:w="1710" w:type="dxa"/>
          </w:tcPr>
          <w:p w14:paraId="6AD749D0" w14:textId="77777777" w:rsidR="00734314" w:rsidRPr="001D534E" w:rsidRDefault="00734314" w:rsidP="00F70C2E">
            <w:pPr>
              <w:spacing w:line="300" w:lineRule="exact"/>
              <w:jc w:val="center"/>
              <w:rPr>
                <w:rFonts w:ascii="Arial" w:hAnsi="Arial" w:cs="Arial"/>
                <w:sz w:val="17"/>
                <w:szCs w:val="17"/>
              </w:rPr>
            </w:pPr>
          </w:p>
          <w:p w14:paraId="2F27D37A" w14:textId="4241A156"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w:t>
            </w:r>
          </w:p>
        </w:tc>
      </w:tr>
      <w:tr w:rsidR="00F70C2E" w:rsidRPr="001D534E" w14:paraId="2EA5E2C9" w14:textId="77777777">
        <w:trPr>
          <w:cantSplit/>
          <w:trHeight w:val="73"/>
        </w:trPr>
        <w:tc>
          <w:tcPr>
            <w:tcW w:w="2520" w:type="dxa"/>
          </w:tcPr>
          <w:p w14:paraId="6D03EB7C" w14:textId="4131C248"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liabilities</w:t>
            </w:r>
          </w:p>
        </w:tc>
        <w:tc>
          <w:tcPr>
            <w:tcW w:w="1080" w:type="dxa"/>
            <w:vAlign w:val="bottom"/>
          </w:tcPr>
          <w:p w14:paraId="4A6DF59A" w14:textId="634AD7C1"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7773E198" w14:textId="514F864E"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33A27D74" w14:textId="1FAC9E74"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7BB3A114" w14:textId="1D97AB7C"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8</w:t>
            </w:r>
          </w:p>
        </w:tc>
        <w:tc>
          <w:tcPr>
            <w:tcW w:w="1080" w:type="dxa"/>
            <w:vAlign w:val="bottom"/>
          </w:tcPr>
          <w:p w14:paraId="2E8101B3" w14:textId="695659BD"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8</w:t>
            </w:r>
          </w:p>
        </w:tc>
        <w:tc>
          <w:tcPr>
            <w:tcW w:w="1710" w:type="dxa"/>
            <w:vAlign w:val="bottom"/>
          </w:tcPr>
          <w:p w14:paraId="35378995" w14:textId="75B2A867"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w:t>
            </w:r>
          </w:p>
        </w:tc>
      </w:tr>
      <w:tr w:rsidR="00F70C2E" w:rsidRPr="001D534E" w14:paraId="74C788FC" w14:textId="77777777" w:rsidTr="00557337">
        <w:trPr>
          <w:cantSplit/>
          <w:trHeight w:val="73"/>
        </w:trPr>
        <w:tc>
          <w:tcPr>
            <w:tcW w:w="2520" w:type="dxa"/>
          </w:tcPr>
          <w:p w14:paraId="258DE603" w14:textId="6C1AC27E" w:rsidR="00F70C2E" w:rsidRPr="001D534E" w:rsidRDefault="00F70C2E" w:rsidP="00F70C2E">
            <w:pPr>
              <w:tabs>
                <w:tab w:val="left" w:pos="240"/>
              </w:tabs>
              <w:spacing w:line="300" w:lineRule="exact"/>
              <w:ind w:left="163" w:hanging="163"/>
              <w:rPr>
                <w:rFonts w:ascii="Arial" w:hAnsi="Arial" w:cs="Arial"/>
                <w:sz w:val="17"/>
                <w:szCs w:val="17"/>
              </w:rPr>
            </w:pPr>
            <w:r w:rsidRPr="001D534E">
              <w:rPr>
                <w:rFonts w:ascii="Arial" w:hAnsi="Arial" w:cs="Arial"/>
                <w:sz w:val="17"/>
                <w:szCs w:val="17"/>
              </w:rPr>
              <w:t>Lease liabilities</w:t>
            </w:r>
          </w:p>
        </w:tc>
        <w:tc>
          <w:tcPr>
            <w:tcW w:w="1080" w:type="dxa"/>
          </w:tcPr>
          <w:p w14:paraId="4FBDCB31" w14:textId="552C95E7"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40</w:t>
            </w:r>
          </w:p>
        </w:tc>
        <w:tc>
          <w:tcPr>
            <w:tcW w:w="990" w:type="dxa"/>
          </w:tcPr>
          <w:p w14:paraId="3F29094B" w14:textId="7E27E438" w:rsidR="00F70C2E" w:rsidRPr="001D534E" w:rsidRDefault="00F70C2E" w:rsidP="00F70C2E">
            <w:pPr>
              <w:tabs>
                <w:tab w:val="decimal" w:pos="935"/>
              </w:tabs>
              <w:spacing w:line="300" w:lineRule="exact"/>
              <w:rPr>
                <w:rFonts w:ascii="Arial" w:hAnsi="Arial" w:cs="Arial"/>
                <w:sz w:val="17"/>
                <w:szCs w:val="17"/>
              </w:rPr>
            </w:pPr>
            <w:r w:rsidRPr="001D534E">
              <w:rPr>
                <w:rFonts w:ascii="Arial" w:hAnsi="Arial" w:cs="Arial"/>
                <w:sz w:val="17"/>
                <w:szCs w:val="17"/>
              </w:rPr>
              <w:t>78</w:t>
            </w:r>
          </w:p>
        </w:tc>
        <w:tc>
          <w:tcPr>
            <w:tcW w:w="990" w:type="dxa"/>
            <w:gridSpan w:val="2"/>
          </w:tcPr>
          <w:p w14:paraId="24564AB4" w14:textId="3C0EBD0D"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1D7CA7AC" w14:textId="2DFA0615" w:rsidR="00F70C2E" w:rsidRPr="001D534E" w:rsidRDefault="00F70C2E" w:rsidP="00F70C2E">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5AA2D6C2" w14:textId="752138D4" w:rsidR="00F70C2E" w:rsidRPr="001D534E" w:rsidRDefault="00F70C2E" w:rsidP="00F70C2E">
            <w:pPr>
              <w:tabs>
                <w:tab w:val="decimal" w:pos="795"/>
              </w:tabs>
              <w:spacing w:line="300" w:lineRule="exact"/>
              <w:rPr>
                <w:rFonts w:ascii="Arial" w:hAnsi="Arial" w:cs="Arial"/>
                <w:sz w:val="17"/>
                <w:szCs w:val="17"/>
              </w:rPr>
            </w:pPr>
            <w:r w:rsidRPr="001D534E">
              <w:rPr>
                <w:rFonts w:ascii="Arial" w:hAnsi="Arial" w:cs="Arial"/>
                <w:sz w:val="17"/>
                <w:szCs w:val="17"/>
              </w:rPr>
              <w:t>118</w:t>
            </w:r>
          </w:p>
        </w:tc>
        <w:tc>
          <w:tcPr>
            <w:tcW w:w="1710" w:type="dxa"/>
          </w:tcPr>
          <w:p w14:paraId="52392183" w14:textId="1E4F1BF5" w:rsidR="00F70C2E" w:rsidRPr="001D534E" w:rsidRDefault="00F70C2E" w:rsidP="00F70C2E">
            <w:pPr>
              <w:spacing w:line="300" w:lineRule="exact"/>
              <w:jc w:val="center"/>
              <w:rPr>
                <w:rFonts w:ascii="Arial" w:hAnsi="Arial" w:cs="Arial"/>
                <w:sz w:val="17"/>
                <w:szCs w:val="17"/>
              </w:rPr>
            </w:pPr>
            <w:r w:rsidRPr="001D534E">
              <w:rPr>
                <w:rFonts w:ascii="Arial" w:hAnsi="Arial" w:cs="Arial"/>
                <w:sz w:val="17"/>
                <w:szCs w:val="17"/>
              </w:rPr>
              <w:t xml:space="preserve">2.86 </w:t>
            </w:r>
            <w:r w:rsidR="004C569F" w:rsidRPr="001D534E">
              <w:rPr>
                <w:rFonts w:ascii="Arial" w:hAnsi="Arial" w:cs="Arial"/>
                <w:sz w:val="17"/>
                <w:szCs w:val="17"/>
              </w:rPr>
              <w:t>-</w:t>
            </w:r>
            <w:r w:rsidRPr="001D534E">
              <w:rPr>
                <w:rFonts w:ascii="Arial" w:hAnsi="Arial" w:cs="Arial"/>
                <w:sz w:val="17"/>
                <w:szCs w:val="17"/>
              </w:rPr>
              <w:t xml:space="preserve"> 5.65</w:t>
            </w:r>
          </w:p>
        </w:tc>
      </w:tr>
    </w:tbl>
    <w:p w14:paraId="01F621A5" w14:textId="5A755D3A" w:rsidR="00282810" w:rsidRPr="001D534E" w:rsidRDefault="00282810">
      <w:bookmarkStart w:id="3" w:name="_Hlk60880703"/>
    </w:p>
    <w:tbl>
      <w:tblPr>
        <w:tblW w:w="9450" w:type="dxa"/>
        <w:tblInd w:w="450" w:type="dxa"/>
        <w:tblLayout w:type="fixed"/>
        <w:tblLook w:val="0000" w:firstRow="0" w:lastRow="0" w:firstColumn="0" w:lastColumn="0" w:noHBand="0" w:noVBand="0"/>
      </w:tblPr>
      <w:tblGrid>
        <w:gridCol w:w="2520"/>
        <w:gridCol w:w="1080"/>
        <w:gridCol w:w="990"/>
        <w:gridCol w:w="492"/>
        <w:gridCol w:w="498"/>
        <w:gridCol w:w="1002"/>
        <w:gridCol w:w="78"/>
        <w:gridCol w:w="1080"/>
        <w:gridCol w:w="1710"/>
      </w:tblGrid>
      <w:tr w:rsidR="002B4FD3" w:rsidRPr="001D534E" w14:paraId="3CE404AC" w14:textId="77777777">
        <w:trPr>
          <w:cantSplit/>
          <w:trHeight w:val="279"/>
          <w:tblHeader/>
        </w:trPr>
        <w:tc>
          <w:tcPr>
            <w:tcW w:w="2520" w:type="dxa"/>
          </w:tcPr>
          <w:p w14:paraId="57580CDE" w14:textId="77777777" w:rsidR="002B4FD3" w:rsidRPr="001D534E" w:rsidRDefault="002B4FD3">
            <w:pPr>
              <w:tabs>
                <w:tab w:val="left" w:pos="240"/>
              </w:tabs>
              <w:spacing w:line="300" w:lineRule="exact"/>
              <w:ind w:left="163" w:hanging="163"/>
              <w:rPr>
                <w:rFonts w:ascii="Arial" w:hAnsi="Arial" w:cs="Arial"/>
                <w:sz w:val="17"/>
                <w:szCs w:val="17"/>
              </w:rPr>
            </w:pPr>
          </w:p>
        </w:tc>
        <w:tc>
          <w:tcPr>
            <w:tcW w:w="1080" w:type="dxa"/>
          </w:tcPr>
          <w:p w14:paraId="67F292D6" w14:textId="77777777" w:rsidR="002B4FD3" w:rsidRPr="001D534E" w:rsidRDefault="002B4FD3">
            <w:pPr>
              <w:spacing w:line="300" w:lineRule="exact"/>
              <w:jc w:val="right"/>
              <w:rPr>
                <w:rFonts w:ascii="Arial" w:hAnsi="Arial" w:cs="Arial"/>
                <w:sz w:val="17"/>
                <w:szCs w:val="17"/>
              </w:rPr>
            </w:pPr>
          </w:p>
        </w:tc>
        <w:tc>
          <w:tcPr>
            <w:tcW w:w="1482" w:type="dxa"/>
            <w:gridSpan w:val="2"/>
          </w:tcPr>
          <w:p w14:paraId="5FF8150D" w14:textId="77777777" w:rsidR="002B4FD3" w:rsidRPr="001D534E" w:rsidRDefault="002B4FD3">
            <w:pPr>
              <w:spacing w:line="300" w:lineRule="exact"/>
              <w:rPr>
                <w:rFonts w:ascii="Arial" w:hAnsi="Arial" w:cs="Arial"/>
                <w:sz w:val="17"/>
                <w:szCs w:val="17"/>
              </w:rPr>
            </w:pPr>
          </w:p>
        </w:tc>
        <w:tc>
          <w:tcPr>
            <w:tcW w:w="1500" w:type="dxa"/>
            <w:gridSpan w:val="2"/>
          </w:tcPr>
          <w:p w14:paraId="4B4C707C" w14:textId="77777777" w:rsidR="002B4FD3" w:rsidRPr="001D534E" w:rsidRDefault="002B4FD3">
            <w:pPr>
              <w:spacing w:line="300" w:lineRule="exact"/>
              <w:jc w:val="right"/>
              <w:rPr>
                <w:rFonts w:ascii="Arial" w:hAnsi="Arial" w:cs="Arial"/>
                <w:sz w:val="17"/>
                <w:szCs w:val="17"/>
              </w:rPr>
            </w:pPr>
          </w:p>
        </w:tc>
        <w:tc>
          <w:tcPr>
            <w:tcW w:w="2868" w:type="dxa"/>
            <w:gridSpan w:val="3"/>
            <w:vAlign w:val="bottom"/>
          </w:tcPr>
          <w:p w14:paraId="4E8419F1" w14:textId="77777777" w:rsidR="002B4FD3" w:rsidRPr="001D534E" w:rsidRDefault="002B4FD3">
            <w:pPr>
              <w:spacing w:line="300" w:lineRule="exact"/>
              <w:jc w:val="right"/>
              <w:rPr>
                <w:rFonts w:ascii="Arial" w:hAnsi="Arial" w:cs="Arial"/>
                <w:sz w:val="17"/>
                <w:szCs w:val="17"/>
                <w:cs/>
              </w:rPr>
            </w:pPr>
            <w:r w:rsidRPr="001D534E">
              <w:rPr>
                <w:rFonts w:ascii="Arial" w:hAnsi="Arial" w:cs="Arial"/>
                <w:sz w:val="17"/>
                <w:szCs w:val="17"/>
              </w:rPr>
              <w:t>(Unit: Million Baht)</w:t>
            </w:r>
          </w:p>
        </w:tc>
      </w:tr>
      <w:tr w:rsidR="002B4FD3" w:rsidRPr="001D534E" w14:paraId="430754AB" w14:textId="77777777">
        <w:trPr>
          <w:cantSplit/>
          <w:tblHeader/>
        </w:trPr>
        <w:tc>
          <w:tcPr>
            <w:tcW w:w="2520" w:type="dxa"/>
            <w:vAlign w:val="bottom"/>
          </w:tcPr>
          <w:p w14:paraId="12941753" w14:textId="77777777" w:rsidR="002B4FD3" w:rsidRPr="001D534E" w:rsidRDefault="002B4FD3">
            <w:pPr>
              <w:tabs>
                <w:tab w:val="left" w:pos="240"/>
              </w:tabs>
              <w:spacing w:line="300" w:lineRule="exact"/>
              <w:rPr>
                <w:rFonts w:ascii="Arial" w:hAnsi="Arial" w:cs="Arial"/>
                <w:sz w:val="17"/>
                <w:szCs w:val="17"/>
              </w:rPr>
            </w:pPr>
          </w:p>
        </w:tc>
        <w:tc>
          <w:tcPr>
            <w:tcW w:w="6930" w:type="dxa"/>
            <w:gridSpan w:val="8"/>
          </w:tcPr>
          <w:p w14:paraId="564F80A6" w14:textId="77777777" w:rsidR="002B4FD3" w:rsidRPr="001D534E" w:rsidRDefault="002B4FD3">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Separate financial statements</w:t>
            </w:r>
          </w:p>
        </w:tc>
      </w:tr>
      <w:tr w:rsidR="002B4FD3" w:rsidRPr="001D534E" w14:paraId="02C42E1B" w14:textId="77777777">
        <w:trPr>
          <w:cantSplit/>
          <w:tblHeader/>
        </w:trPr>
        <w:tc>
          <w:tcPr>
            <w:tcW w:w="2520" w:type="dxa"/>
            <w:vAlign w:val="bottom"/>
          </w:tcPr>
          <w:p w14:paraId="0B480156" w14:textId="77777777" w:rsidR="002B4FD3" w:rsidRPr="001D534E" w:rsidRDefault="002B4FD3">
            <w:pPr>
              <w:tabs>
                <w:tab w:val="left" w:pos="240"/>
              </w:tabs>
              <w:spacing w:line="300" w:lineRule="exact"/>
              <w:rPr>
                <w:rFonts w:ascii="Arial" w:hAnsi="Arial" w:cs="Arial"/>
                <w:sz w:val="17"/>
                <w:szCs w:val="17"/>
              </w:rPr>
            </w:pPr>
          </w:p>
        </w:tc>
        <w:tc>
          <w:tcPr>
            <w:tcW w:w="6930" w:type="dxa"/>
            <w:gridSpan w:val="8"/>
          </w:tcPr>
          <w:p w14:paraId="6467F238" w14:textId="4C165722" w:rsidR="002B4FD3" w:rsidRPr="001D534E" w:rsidRDefault="002B4FD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 xml:space="preserve">As </w:t>
            </w:r>
            <w:proofErr w:type="gramStart"/>
            <w:r w:rsidRPr="001D534E">
              <w:rPr>
                <w:rFonts w:ascii="Arial" w:hAnsi="Arial" w:cs="Arial"/>
                <w:sz w:val="17"/>
                <w:szCs w:val="17"/>
              </w:rPr>
              <w:t>at</w:t>
            </w:r>
            <w:proofErr w:type="gramEnd"/>
            <w:r w:rsidRPr="001D534E">
              <w:rPr>
                <w:rFonts w:ascii="Arial" w:hAnsi="Arial" w:cs="Arial"/>
                <w:sz w:val="17"/>
                <w:szCs w:val="17"/>
              </w:rPr>
              <w:t xml:space="preserve"> 31 December 2024</w:t>
            </w:r>
          </w:p>
        </w:tc>
      </w:tr>
      <w:tr w:rsidR="002B4FD3" w:rsidRPr="001D534E" w14:paraId="45ED075C" w14:textId="77777777">
        <w:trPr>
          <w:cantSplit/>
          <w:tblHeader/>
        </w:trPr>
        <w:tc>
          <w:tcPr>
            <w:tcW w:w="2520" w:type="dxa"/>
            <w:vAlign w:val="bottom"/>
          </w:tcPr>
          <w:p w14:paraId="3B297A88" w14:textId="77777777" w:rsidR="002B4FD3" w:rsidRPr="001D534E" w:rsidRDefault="002B4FD3">
            <w:pPr>
              <w:tabs>
                <w:tab w:val="left" w:pos="240"/>
              </w:tabs>
              <w:spacing w:line="300" w:lineRule="exact"/>
              <w:rPr>
                <w:rFonts w:ascii="Arial" w:hAnsi="Arial" w:cs="Arial"/>
                <w:sz w:val="17"/>
                <w:szCs w:val="17"/>
              </w:rPr>
            </w:pPr>
          </w:p>
        </w:tc>
        <w:tc>
          <w:tcPr>
            <w:tcW w:w="2070" w:type="dxa"/>
            <w:gridSpan w:val="2"/>
          </w:tcPr>
          <w:p w14:paraId="414E7A24" w14:textId="77777777" w:rsidR="002B4FD3" w:rsidRPr="001D534E" w:rsidRDefault="002B4FD3">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Fixed interest rate</w:t>
            </w:r>
          </w:p>
        </w:tc>
        <w:tc>
          <w:tcPr>
            <w:tcW w:w="990" w:type="dxa"/>
            <w:gridSpan w:val="2"/>
            <w:vAlign w:val="bottom"/>
          </w:tcPr>
          <w:p w14:paraId="7AB09389"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Floating</w:t>
            </w:r>
          </w:p>
        </w:tc>
        <w:tc>
          <w:tcPr>
            <w:tcW w:w="1080" w:type="dxa"/>
            <w:gridSpan w:val="2"/>
          </w:tcPr>
          <w:p w14:paraId="6318F484"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Non-</w:t>
            </w:r>
          </w:p>
        </w:tc>
        <w:tc>
          <w:tcPr>
            <w:tcW w:w="1080" w:type="dxa"/>
          </w:tcPr>
          <w:p w14:paraId="4F694EA2" w14:textId="77777777" w:rsidR="002B4FD3" w:rsidRPr="001D534E" w:rsidRDefault="002B4FD3">
            <w:pPr>
              <w:spacing w:line="300" w:lineRule="exact"/>
              <w:jc w:val="center"/>
              <w:rPr>
                <w:rFonts w:ascii="Arial" w:hAnsi="Arial" w:cs="Arial"/>
                <w:sz w:val="17"/>
                <w:szCs w:val="17"/>
              </w:rPr>
            </w:pPr>
          </w:p>
        </w:tc>
        <w:tc>
          <w:tcPr>
            <w:tcW w:w="1710" w:type="dxa"/>
            <w:vAlign w:val="bottom"/>
          </w:tcPr>
          <w:p w14:paraId="15FA7F29" w14:textId="77777777" w:rsidR="002B4FD3" w:rsidRPr="001D534E" w:rsidRDefault="002B4FD3">
            <w:pPr>
              <w:spacing w:line="300" w:lineRule="exact"/>
              <w:jc w:val="center"/>
              <w:rPr>
                <w:rFonts w:ascii="Arial" w:hAnsi="Arial" w:cs="Arial"/>
                <w:sz w:val="17"/>
                <w:szCs w:val="17"/>
              </w:rPr>
            </w:pPr>
          </w:p>
        </w:tc>
      </w:tr>
      <w:tr w:rsidR="002B4FD3" w:rsidRPr="001D534E" w14:paraId="6CCA4620" w14:textId="77777777">
        <w:trPr>
          <w:cantSplit/>
          <w:tblHeader/>
        </w:trPr>
        <w:tc>
          <w:tcPr>
            <w:tcW w:w="2520" w:type="dxa"/>
            <w:vAlign w:val="bottom"/>
          </w:tcPr>
          <w:p w14:paraId="3140287E" w14:textId="77777777" w:rsidR="002B4FD3" w:rsidRPr="001D534E" w:rsidRDefault="002B4FD3">
            <w:pPr>
              <w:tabs>
                <w:tab w:val="left" w:pos="240"/>
              </w:tabs>
              <w:spacing w:line="300" w:lineRule="exact"/>
              <w:rPr>
                <w:rFonts w:ascii="Arial" w:hAnsi="Arial" w:cs="Arial"/>
                <w:sz w:val="17"/>
                <w:szCs w:val="17"/>
              </w:rPr>
            </w:pPr>
          </w:p>
        </w:tc>
        <w:tc>
          <w:tcPr>
            <w:tcW w:w="1080" w:type="dxa"/>
          </w:tcPr>
          <w:p w14:paraId="055E3BF9" w14:textId="77777777" w:rsidR="002B4FD3" w:rsidRPr="001D534E" w:rsidRDefault="002B4FD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Within          1 year</w:t>
            </w:r>
          </w:p>
        </w:tc>
        <w:tc>
          <w:tcPr>
            <w:tcW w:w="990" w:type="dxa"/>
          </w:tcPr>
          <w:p w14:paraId="0B2F7CE7" w14:textId="77777777" w:rsidR="002B4FD3" w:rsidRPr="001D534E" w:rsidRDefault="002B4FD3">
            <w:pPr>
              <w:pBdr>
                <w:bottom w:val="single" w:sz="4" w:space="1" w:color="auto"/>
              </w:pBdr>
              <w:spacing w:line="300" w:lineRule="exact"/>
              <w:jc w:val="center"/>
              <w:rPr>
                <w:rFonts w:ascii="Arial" w:hAnsi="Arial" w:cs="Arial"/>
                <w:sz w:val="17"/>
                <w:szCs w:val="17"/>
                <w:cs/>
              </w:rPr>
            </w:pPr>
            <w:r w:rsidRPr="001D534E">
              <w:rPr>
                <w:rFonts w:ascii="Arial" w:hAnsi="Arial" w:cs="Arial"/>
                <w:sz w:val="17"/>
                <w:szCs w:val="17"/>
              </w:rPr>
              <w:t>1 - 5 years</w:t>
            </w:r>
          </w:p>
        </w:tc>
        <w:tc>
          <w:tcPr>
            <w:tcW w:w="990" w:type="dxa"/>
            <w:gridSpan w:val="2"/>
            <w:vAlign w:val="bottom"/>
          </w:tcPr>
          <w:p w14:paraId="37D75B4C" w14:textId="77777777" w:rsidR="002B4FD3" w:rsidRPr="001D534E" w:rsidRDefault="002B4FD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rate</w:t>
            </w:r>
          </w:p>
        </w:tc>
        <w:tc>
          <w:tcPr>
            <w:tcW w:w="1080" w:type="dxa"/>
            <w:gridSpan w:val="2"/>
            <w:vAlign w:val="bottom"/>
          </w:tcPr>
          <w:p w14:paraId="5BD640FC" w14:textId="77777777" w:rsidR="002B4FD3" w:rsidRPr="001D534E" w:rsidRDefault="002B4FD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interest bearing</w:t>
            </w:r>
          </w:p>
        </w:tc>
        <w:tc>
          <w:tcPr>
            <w:tcW w:w="1080" w:type="dxa"/>
          </w:tcPr>
          <w:p w14:paraId="4587DD3C" w14:textId="77777777" w:rsidR="002B4FD3" w:rsidRPr="001D534E" w:rsidRDefault="002B4FD3">
            <w:pPr>
              <w:pBdr>
                <w:bottom w:val="single" w:sz="4" w:space="1" w:color="auto"/>
              </w:pBdr>
              <w:spacing w:line="300" w:lineRule="exact"/>
              <w:jc w:val="center"/>
              <w:rPr>
                <w:rFonts w:ascii="Arial" w:hAnsi="Arial" w:cs="Arial"/>
                <w:sz w:val="17"/>
                <w:szCs w:val="17"/>
              </w:rPr>
            </w:pPr>
          </w:p>
          <w:p w14:paraId="083F30E6" w14:textId="77777777" w:rsidR="002B4FD3" w:rsidRPr="001D534E" w:rsidRDefault="002B4FD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Total</w:t>
            </w:r>
          </w:p>
        </w:tc>
        <w:tc>
          <w:tcPr>
            <w:tcW w:w="1710" w:type="dxa"/>
            <w:vAlign w:val="bottom"/>
          </w:tcPr>
          <w:p w14:paraId="7B43A2D2" w14:textId="77777777" w:rsidR="002B4FD3" w:rsidRPr="001D534E" w:rsidRDefault="002B4FD3">
            <w:pPr>
              <w:pBdr>
                <w:bottom w:val="single" w:sz="4" w:space="1" w:color="auto"/>
              </w:pBdr>
              <w:spacing w:line="300" w:lineRule="exact"/>
              <w:jc w:val="center"/>
              <w:rPr>
                <w:rFonts w:ascii="Arial" w:hAnsi="Arial" w:cs="Arial"/>
                <w:sz w:val="17"/>
                <w:szCs w:val="17"/>
              </w:rPr>
            </w:pPr>
            <w:r w:rsidRPr="001D534E">
              <w:rPr>
                <w:rFonts w:ascii="Arial" w:hAnsi="Arial" w:cs="Arial"/>
                <w:sz w:val="17"/>
                <w:szCs w:val="17"/>
              </w:rPr>
              <w:t>Effective interest rates</w:t>
            </w:r>
          </w:p>
        </w:tc>
      </w:tr>
      <w:tr w:rsidR="002B4FD3" w:rsidRPr="001D534E" w14:paraId="5C04F306" w14:textId="77777777">
        <w:trPr>
          <w:cantSplit/>
        </w:trPr>
        <w:tc>
          <w:tcPr>
            <w:tcW w:w="2520" w:type="dxa"/>
            <w:vAlign w:val="bottom"/>
          </w:tcPr>
          <w:p w14:paraId="26F132F0" w14:textId="77777777" w:rsidR="002B4FD3" w:rsidRPr="001D534E" w:rsidRDefault="002B4FD3">
            <w:pPr>
              <w:tabs>
                <w:tab w:val="left" w:pos="240"/>
              </w:tabs>
              <w:spacing w:line="300" w:lineRule="exact"/>
              <w:rPr>
                <w:rFonts w:ascii="Arial" w:hAnsi="Arial" w:cs="Arial"/>
                <w:b/>
                <w:bCs/>
                <w:sz w:val="17"/>
                <w:szCs w:val="17"/>
                <w:cs/>
              </w:rPr>
            </w:pPr>
          </w:p>
        </w:tc>
        <w:tc>
          <w:tcPr>
            <w:tcW w:w="1080" w:type="dxa"/>
          </w:tcPr>
          <w:p w14:paraId="0E3BD7AA" w14:textId="77777777" w:rsidR="002B4FD3" w:rsidRPr="001D534E" w:rsidRDefault="002B4FD3">
            <w:pPr>
              <w:tabs>
                <w:tab w:val="left" w:pos="240"/>
              </w:tabs>
              <w:spacing w:line="300" w:lineRule="exact"/>
              <w:rPr>
                <w:rFonts w:ascii="Arial" w:hAnsi="Arial" w:cs="Arial"/>
                <w:b/>
                <w:bCs/>
                <w:sz w:val="17"/>
                <w:szCs w:val="17"/>
                <w:cs/>
              </w:rPr>
            </w:pPr>
          </w:p>
        </w:tc>
        <w:tc>
          <w:tcPr>
            <w:tcW w:w="990" w:type="dxa"/>
            <w:vAlign w:val="bottom"/>
          </w:tcPr>
          <w:p w14:paraId="28CD4A42" w14:textId="77777777" w:rsidR="002B4FD3" w:rsidRPr="001D534E" w:rsidRDefault="002B4FD3">
            <w:pPr>
              <w:tabs>
                <w:tab w:val="left" w:pos="240"/>
              </w:tabs>
              <w:spacing w:line="300" w:lineRule="exact"/>
              <w:rPr>
                <w:rFonts w:ascii="Arial" w:hAnsi="Arial" w:cs="Arial"/>
                <w:b/>
                <w:bCs/>
                <w:sz w:val="17"/>
                <w:szCs w:val="17"/>
                <w:cs/>
              </w:rPr>
            </w:pPr>
          </w:p>
        </w:tc>
        <w:tc>
          <w:tcPr>
            <w:tcW w:w="990" w:type="dxa"/>
            <w:gridSpan w:val="2"/>
            <w:vAlign w:val="bottom"/>
          </w:tcPr>
          <w:p w14:paraId="66A693FA" w14:textId="77777777" w:rsidR="002B4FD3" w:rsidRPr="001D534E" w:rsidRDefault="002B4FD3">
            <w:pPr>
              <w:tabs>
                <w:tab w:val="left" w:pos="240"/>
              </w:tabs>
              <w:spacing w:line="300" w:lineRule="exact"/>
              <w:rPr>
                <w:rFonts w:ascii="Arial" w:hAnsi="Arial" w:cs="Arial"/>
                <w:b/>
                <w:bCs/>
                <w:sz w:val="17"/>
                <w:szCs w:val="17"/>
                <w:cs/>
              </w:rPr>
            </w:pPr>
          </w:p>
        </w:tc>
        <w:tc>
          <w:tcPr>
            <w:tcW w:w="1080" w:type="dxa"/>
            <w:gridSpan w:val="2"/>
          </w:tcPr>
          <w:p w14:paraId="1F87BB09" w14:textId="77777777" w:rsidR="002B4FD3" w:rsidRPr="001D534E" w:rsidRDefault="002B4FD3">
            <w:pPr>
              <w:spacing w:line="300" w:lineRule="exact"/>
              <w:ind w:left="-105" w:right="-105"/>
              <w:jc w:val="center"/>
              <w:rPr>
                <w:rFonts w:ascii="Arial" w:hAnsi="Arial" w:cs="Arial"/>
                <w:sz w:val="17"/>
                <w:szCs w:val="17"/>
              </w:rPr>
            </w:pPr>
          </w:p>
        </w:tc>
        <w:tc>
          <w:tcPr>
            <w:tcW w:w="1080" w:type="dxa"/>
          </w:tcPr>
          <w:p w14:paraId="351EFA3F" w14:textId="77777777" w:rsidR="002B4FD3" w:rsidRPr="001D534E" w:rsidRDefault="002B4FD3">
            <w:pPr>
              <w:spacing w:line="300" w:lineRule="exact"/>
              <w:ind w:left="-105" w:right="-105"/>
              <w:jc w:val="center"/>
              <w:rPr>
                <w:rFonts w:ascii="Arial" w:hAnsi="Arial" w:cs="Arial"/>
                <w:sz w:val="17"/>
                <w:szCs w:val="17"/>
              </w:rPr>
            </w:pPr>
          </w:p>
        </w:tc>
        <w:tc>
          <w:tcPr>
            <w:tcW w:w="1710" w:type="dxa"/>
            <w:vAlign w:val="bottom"/>
          </w:tcPr>
          <w:p w14:paraId="007322A6" w14:textId="77777777" w:rsidR="002B4FD3" w:rsidRPr="001D534E" w:rsidRDefault="002B4FD3">
            <w:pPr>
              <w:spacing w:line="300" w:lineRule="exact"/>
              <w:ind w:left="-105" w:right="-105"/>
              <w:jc w:val="center"/>
              <w:rPr>
                <w:rFonts w:ascii="Arial" w:hAnsi="Arial" w:cs="Arial"/>
                <w:sz w:val="17"/>
                <w:szCs w:val="17"/>
              </w:rPr>
            </w:pPr>
            <w:r w:rsidRPr="001D534E">
              <w:rPr>
                <w:rFonts w:ascii="Arial" w:hAnsi="Arial" w:cs="Arial"/>
                <w:sz w:val="17"/>
                <w:szCs w:val="17"/>
              </w:rPr>
              <w:t>(% per annum)</w:t>
            </w:r>
          </w:p>
        </w:tc>
      </w:tr>
      <w:tr w:rsidR="002B4FD3" w:rsidRPr="001D534E" w14:paraId="111ABCB0" w14:textId="77777777">
        <w:trPr>
          <w:cantSplit/>
        </w:trPr>
        <w:tc>
          <w:tcPr>
            <w:tcW w:w="2520" w:type="dxa"/>
          </w:tcPr>
          <w:p w14:paraId="44EC1A47" w14:textId="7CF3791F" w:rsidR="002B4FD3" w:rsidRPr="001D534E" w:rsidRDefault="002B4FD3">
            <w:pPr>
              <w:tabs>
                <w:tab w:val="left" w:pos="240"/>
              </w:tabs>
              <w:spacing w:line="300" w:lineRule="exact"/>
              <w:rPr>
                <w:rFonts w:ascii="Arial" w:hAnsi="Arial" w:cs="Arial"/>
                <w:b/>
                <w:bCs/>
                <w:sz w:val="17"/>
                <w:szCs w:val="17"/>
              </w:rPr>
            </w:pPr>
            <w:r w:rsidRPr="001D534E">
              <w:rPr>
                <w:rFonts w:ascii="Arial" w:hAnsi="Arial" w:cs="Arial"/>
                <w:b/>
                <w:bCs/>
                <w:sz w:val="17"/>
                <w:szCs w:val="17"/>
              </w:rPr>
              <w:t xml:space="preserve">Financial </w:t>
            </w:r>
            <w:r w:rsidR="00DA57DE">
              <w:rPr>
                <w:rFonts w:ascii="Arial" w:hAnsi="Arial" w:cs="Arial"/>
                <w:b/>
                <w:bCs/>
                <w:sz w:val="17"/>
                <w:szCs w:val="17"/>
              </w:rPr>
              <w:t>a</w:t>
            </w:r>
            <w:r w:rsidRPr="001D534E">
              <w:rPr>
                <w:rFonts w:ascii="Arial" w:hAnsi="Arial" w:cs="Arial"/>
                <w:b/>
                <w:bCs/>
                <w:sz w:val="17"/>
                <w:szCs w:val="17"/>
              </w:rPr>
              <w:t>ssets</w:t>
            </w:r>
          </w:p>
        </w:tc>
        <w:tc>
          <w:tcPr>
            <w:tcW w:w="1080" w:type="dxa"/>
          </w:tcPr>
          <w:p w14:paraId="30B8E6B7" w14:textId="77777777" w:rsidR="002B4FD3" w:rsidRPr="001D534E" w:rsidRDefault="002B4FD3">
            <w:pPr>
              <w:tabs>
                <w:tab w:val="decimal" w:pos="612"/>
              </w:tabs>
              <w:spacing w:line="300" w:lineRule="exact"/>
              <w:jc w:val="center"/>
              <w:rPr>
                <w:rFonts w:ascii="Arial" w:hAnsi="Arial" w:cs="Arial"/>
                <w:sz w:val="17"/>
                <w:szCs w:val="17"/>
              </w:rPr>
            </w:pPr>
          </w:p>
        </w:tc>
        <w:tc>
          <w:tcPr>
            <w:tcW w:w="990" w:type="dxa"/>
            <w:vAlign w:val="bottom"/>
          </w:tcPr>
          <w:p w14:paraId="4077DAEA" w14:textId="77777777" w:rsidR="002B4FD3" w:rsidRPr="001D534E" w:rsidRDefault="002B4FD3">
            <w:pPr>
              <w:tabs>
                <w:tab w:val="decimal" w:pos="612"/>
              </w:tabs>
              <w:spacing w:line="300" w:lineRule="exact"/>
              <w:jc w:val="center"/>
              <w:rPr>
                <w:rFonts w:ascii="Arial" w:hAnsi="Arial" w:cs="Arial"/>
                <w:sz w:val="17"/>
                <w:szCs w:val="17"/>
              </w:rPr>
            </w:pPr>
          </w:p>
        </w:tc>
        <w:tc>
          <w:tcPr>
            <w:tcW w:w="990" w:type="dxa"/>
            <w:gridSpan w:val="2"/>
          </w:tcPr>
          <w:p w14:paraId="51161414" w14:textId="77777777" w:rsidR="002B4FD3" w:rsidRPr="001D534E" w:rsidRDefault="002B4FD3">
            <w:pPr>
              <w:tabs>
                <w:tab w:val="decimal" w:pos="612"/>
              </w:tabs>
              <w:spacing w:line="300" w:lineRule="exact"/>
              <w:jc w:val="center"/>
              <w:rPr>
                <w:rFonts w:ascii="Arial" w:hAnsi="Arial" w:cs="Arial"/>
                <w:sz w:val="17"/>
                <w:szCs w:val="17"/>
              </w:rPr>
            </w:pPr>
          </w:p>
        </w:tc>
        <w:tc>
          <w:tcPr>
            <w:tcW w:w="1080" w:type="dxa"/>
            <w:gridSpan w:val="2"/>
          </w:tcPr>
          <w:p w14:paraId="570D31A2" w14:textId="77777777" w:rsidR="002B4FD3" w:rsidRPr="001D534E" w:rsidRDefault="002B4FD3">
            <w:pPr>
              <w:tabs>
                <w:tab w:val="decimal" w:pos="612"/>
              </w:tabs>
              <w:spacing w:line="300" w:lineRule="exact"/>
              <w:jc w:val="center"/>
              <w:rPr>
                <w:rFonts w:ascii="Arial" w:hAnsi="Arial" w:cs="Arial"/>
                <w:sz w:val="17"/>
                <w:szCs w:val="17"/>
              </w:rPr>
            </w:pPr>
          </w:p>
        </w:tc>
        <w:tc>
          <w:tcPr>
            <w:tcW w:w="1080" w:type="dxa"/>
          </w:tcPr>
          <w:p w14:paraId="3036030C" w14:textId="77777777" w:rsidR="002B4FD3" w:rsidRPr="001D534E" w:rsidRDefault="002B4FD3">
            <w:pPr>
              <w:tabs>
                <w:tab w:val="decimal" w:pos="612"/>
              </w:tabs>
              <w:spacing w:line="300" w:lineRule="exact"/>
              <w:jc w:val="center"/>
              <w:rPr>
                <w:rFonts w:ascii="Arial" w:hAnsi="Arial" w:cs="Arial"/>
                <w:sz w:val="17"/>
                <w:szCs w:val="17"/>
              </w:rPr>
            </w:pPr>
          </w:p>
        </w:tc>
        <w:tc>
          <w:tcPr>
            <w:tcW w:w="1710" w:type="dxa"/>
            <w:vAlign w:val="bottom"/>
          </w:tcPr>
          <w:p w14:paraId="231FAC1E" w14:textId="77777777" w:rsidR="002B4FD3" w:rsidRPr="001D534E" w:rsidRDefault="002B4FD3">
            <w:pPr>
              <w:tabs>
                <w:tab w:val="decimal" w:pos="612"/>
              </w:tabs>
              <w:spacing w:line="300" w:lineRule="exact"/>
              <w:jc w:val="center"/>
              <w:rPr>
                <w:rFonts w:ascii="Arial" w:hAnsi="Arial" w:cs="Arial"/>
                <w:sz w:val="17"/>
                <w:szCs w:val="17"/>
              </w:rPr>
            </w:pPr>
          </w:p>
        </w:tc>
      </w:tr>
      <w:tr w:rsidR="002B4FD3" w:rsidRPr="001D534E" w14:paraId="1FA2E243" w14:textId="77777777">
        <w:trPr>
          <w:cantSplit/>
        </w:trPr>
        <w:tc>
          <w:tcPr>
            <w:tcW w:w="2520" w:type="dxa"/>
          </w:tcPr>
          <w:p w14:paraId="49C571D8" w14:textId="237A9944"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Cash and cash equivalent</w:t>
            </w:r>
            <w:r w:rsidR="00DA57DE">
              <w:rPr>
                <w:rFonts w:ascii="Arial" w:hAnsi="Arial" w:cs="Arial"/>
                <w:sz w:val="17"/>
                <w:szCs w:val="17"/>
              </w:rPr>
              <w:t>s</w:t>
            </w:r>
          </w:p>
        </w:tc>
        <w:tc>
          <w:tcPr>
            <w:tcW w:w="1080" w:type="dxa"/>
          </w:tcPr>
          <w:p w14:paraId="36AD575E"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32FD7A34"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4145FA8D" w14:textId="77777777" w:rsidR="002B4FD3" w:rsidRPr="001D534E" w:rsidRDefault="002B4FD3">
            <w:pPr>
              <w:tabs>
                <w:tab w:val="decimal" w:pos="972"/>
              </w:tabs>
              <w:spacing w:line="300" w:lineRule="exact"/>
              <w:rPr>
                <w:rFonts w:ascii="Arial" w:hAnsi="Arial" w:cs="Arial"/>
                <w:sz w:val="17"/>
                <w:szCs w:val="17"/>
                <w:cs/>
              </w:rPr>
            </w:pPr>
            <w:r w:rsidRPr="001D534E">
              <w:rPr>
                <w:rFonts w:ascii="Arial" w:hAnsi="Arial" w:cs="Arial"/>
                <w:sz w:val="17"/>
                <w:szCs w:val="17"/>
              </w:rPr>
              <w:t>53</w:t>
            </w:r>
          </w:p>
        </w:tc>
        <w:tc>
          <w:tcPr>
            <w:tcW w:w="1080" w:type="dxa"/>
            <w:gridSpan w:val="2"/>
          </w:tcPr>
          <w:p w14:paraId="34A9CF03"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5</w:t>
            </w:r>
          </w:p>
        </w:tc>
        <w:tc>
          <w:tcPr>
            <w:tcW w:w="1080" w:type="dxa"/>
          </w:tcPr>
          <w:p w14:paraId="71776D1F"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58</w:t>
            </w:r>
          </w:p>
        </w:tc>
        <w:tc>
          <w:tcPr>
            <w:tcW w:w="1710" w:type="dxa"/>
          </w:tcPr>
          <w:p w14:paraId="0DA21F99"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0.15 - 0.55</w:t>
            </w:r>
          </w:p>
        </w:tc>
      </w:tr>
      <w:tr w:rsidR="002B4FD3" w:rsidRPr="001D534E" w14:paraId="156A4EB7" w14:textId="77777777">
        <w:trPr>
          <w:cantSplit/>
          <w:trHeight w:val="126"/>
        </w:trPr>
        <w:tc>
          <w:tcPr>
            <w:tcW w:w="2520" w:type="dxa"/>
          </w:tcPr>
          <w:p w14:paraId="46CEE83A" w14:textId="74CA124A" w:rsidR="002B4FD3" w:rsidRPr="001D534E" w:rsidRDefault="002B4FD3">
            <w:pPr>
              <w:tabs>
                <w:tab w:val="left" w:pos="240"/>
              </w:tabs>
              <w:spacing w:line="300" w:lineRule="exact"/>
              <w:ind w:left="163" w:hanging="163"/>
              <w:rPr>
                <w:rFonts w:ascii="Arial" w:hAnsi="Arial" w:cs="Arial"/>
                <w:sz w:val="17"/>
                <w:szCs w:val="17"/>
                <w:cs/>
              </w:rPr>
            </w:pPr>
            <w:r w:rsidRPr="001D534E">
              <w:rPr>
                <w:rFonts w:ascii="Arial" w:hAnsi="Arial" w:cs="Arial"/>
                <w:sz w:val="17"/>
                <w:szCs w:val="17"/>
              </w:rPr>
              <w:t>Trade and other</w:t>
            </w:r>
            <w:r w:rsidR="00C2661C" w:rsidRPr="001D534E">
              <w:rPr>
                <w:rFonts w:ascii="Arial" w:hAnsi="Arial" w:cs="Arial"/>
                <w:sz w:val="17"/>
                <w:szCs w:val="17"/>
              </w:rPr>
              <w:t xml:space="preserve"> current</w:t>
            </w:r>
            <w:r w:rsidRPr="001D534E">
              <w:rPr>
                <w:rFonts w:ascii="Arial" w:hAnsi="Arial" w:cs="Arial"/>
                <w:sz w:val="17"/>
                <w:szCs w:val="17"/>
              </w:rPr>
              <w:t xml:space="preserve"> receivables</w:t>
            </w:r>
          </w:p>
        </w:tc>
        <w:tc>
          <w:tcPr>
            <w:tcW w:w="1080" w:type="dxa"/>
          </w:tcPr>
          <w:p w14:paraId="572F4F19" w14:textId="77777777" w:rsidR="00C2661C" w:rsidRPr="001D534E" w:rsidRDefault="00C2661C">
            <w:pPr>
              <w:tabs>
                <w:tab w:val="decimal" w:pos="972"/>
              </w:tabs>
              <w:spacing w:line="300" w:lineRule="exact"/>
              <w:rPr>
                <w:rFonts w:ascii="Arial" w:hAnsi="Arial" w:cs="Arial"/>
                <w:sz w:val="17"/>
                <w:szCs w:val="17"/>
              </w:rPr>
            </w:pPr>
          </w:p>
          <w:p w14:paraId="0AAFC247" w14:textId="072CA7D5"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3C222D2C" w14:textId="77777777" w:rsidR="00C2661C" w:rsidRPr="001D534E" w:rsidRDefault="00C2661C">
            <w:pPr>
              <w:tabs>
                <w:tab w:val="decimal" w:pos="935"/>
              </w:tabs>
              <w:spacing w:line="300" w:lineRule="exact"/>
              <w:rPr>
                <w:rFonts w:ascii="Arial" w:hAnsi="Arial" w:cs="Arial"/>
                <w:sz w:val="17"/>
                <w:szCs w:val="17"/>
              </w:rPr>
            </w:pPr>
          </w:p>
          <w:p w14:paraId="13BCE308" w14:textId="4CFA5F2D"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55819B52" w14:textId="77777777" w:rsidR="00C2661C" w:rsidRPr="001D534E" w:rsidRDefault="00C2661C">
            <w:pPr>
              <w:tabs>
                <w:tab w:val="decimal" w:pos="972"/>
              </w:tabs>
              <w:spacing w:line="300" w:lineRule="exact"/>
              <w:rPr>
                <w:rFonts w:ascii="Arial" w:hAnsi="Arial" w:cs="Arial"/>
                <w:sz w:val="17"/>
                <w:szCs w:val="17"/>
              </w:rPr>
            </w:pPr>
          </w:p>
          <w:p w14:paraId="505E5716" w14:textId="062BB313"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25E6B972" w14:textId="77777777" w:rsidR="00C2661C" w:rsidRPr="001D534E" w:rsidRDefault="00C2661C">
            <w:pPr>
              <w:tabs>
                <w:tab w:val="decimal" w:pos="972"/>
              </w:tabs>
              <w:spacing w:line="300" w:lineRule="exact"/>
              <w:rPr>
                <w:rFonts w:ascii="Arial" w:hAnsi="Arial" w:cs="Arial"/>
                <w:sz w:val="17"/>
                <w:szCs w:val="17"/>
              </w:rPr>
            </w:pPr>
          </w:p>
          <w:p w14:paraId="4E3FD523" w14:textId="68307433"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1,850</w:t>
            </w:r>
          </w:p>
        </w:tc>
        <w:tc>
          <w:tcPr>
            <w:tcW w:w="1080" w:type="dxa"/>
          </w:tcPr>
          <w:p w14:paraId="04A2D502" w14:textId="77777777" w:rsidR="00C2661C" w:rsidRPr="001D534E" w:rsidRDefault="00C2661C">
            <w:pPr>
              <w:tabs>
                <w:tab w:val="decimal" w:pos="795"/>
              </w:tabs>
              <w:spacing w:line="300" w:lineRule="exact"/>
              <w:rPr>
                <w:rFonts w:ascii="Arial" w:hAnsi="Arial" w:cs="Arial"/>
                <w:sz w:val="17"/>
                <w:szCs w:val="17"/>
              </w:rPr>
            </w:pPr>
          </w:p>
          <w:p w14:paraId="01E07A02" w14:textId="1F6519FD"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1,850</w:t>
            </w:r>
          </w:p>
        </w:tc>
        <w:tc>
          <w:tcPr>
            <w:tcW w:w="1710" w:type="dxa"/>
          </w:tcPr>
          <w:p w14:paraId="2135CD18" w14:textId="77777777" w:rsidR="00C2661C" w:rsidRPr="001D534E" w:rsidRDefault="00C2661C">
            <w:pPr>
              <w:spacing w:line="300" w:lineRule="exact"/>
              <w:jc w:val="center"/>
              <w:rPr>
                <w:rFonts w:ascii="Arial" w:hAnsi="Arial" w:cs="Arial"/>
                <w:sz w:val="17"/>
                <w:szCs w:val="17"/>
              </w:rPr>
            </w:pPr>
          </w:p>
          <w:p w14:paraId="1BB54D7C" w14:textId="75D255E3"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w:t>
            </w:r>
          </w:p>
        </w:tc>
      </w:tr>
      <w:tr w:rsidR="002B4FD3" w:rsidRPr="001D534E" w14:paraId="59084857" w14:textId="77777777">
        <w:trPr>
          <w:cantSplit/>
          <w:trHeight w:val="126"/>
        </w:trPr>
        <w:tc>
          <w:tcPr>
            <w:tcW w:w="2520" w:type="dxa"/>
          </w:tcPr>
          <w:p w14:paraId="2A5A8398" w14:textId="77777777"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Short-term loans to subsidiary</w:t>
            </w:r>
          </w:p>
        </w:tc>
        <w:tc>
          <w:tcPr>
            <w:tcW w:w="1080" w:type="dxa"/>
          </w:tcPr>
          <w:p w14:paraId="6D773223"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40</w:t>
            </w:r>
          </w:p>
        </w:tc>
        <w:tc>
          <w:tcPr>
            <w:tcW w:w="990" w:type="dxa"/>
          </w:tcPr>
          <w:p w14:paraId="10CB5357"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6348F65D"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01202BC0"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4A3B0FAF"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40</w:t>
            </w:r>
          </w:p>
        </w:tc>
        <w:tc>
          <w:tcPr>
            <w:tcW w:w="1710" w:type="dxa"/>
          </w:tcPr>
          <w:p w14:paraId="56D5897C"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 xml:space="preserve">3.38 </w:t>
            </w:r>
          </w:p>
        </w:tc>
      </w:tr>
      <w:tr w:rsidR="002B4FD3" w:rsidRPr="001D534E" w14:paraId="59FCBCBC" w14:textId="77777777">
        <w:trPr>
          <w:cantSplit/>
          <w:trHeight w:val="126"/>
        </w:trPr>
        <w:tc>
          <w:tcPr>
            <w:tcW w:w="2520" w:type="dxa"/>
          </w:tcPr>
          <w:p w14:paraId="2DCC19D5" w14:textId="77777777"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assets</w:t>
            </w:r>
          </w:p>
        </w:tc>
        <w:tc>
          <w:tcPr>
            <w:tcW w:w="1080" w:type="dxa"/>
          </w:tcPr>
          <w:p w14:paraId="0A07CD42"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685A1E63"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644CABC2"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6C660B9D"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19</w:t>
            </w:r>
          </w:p>
        </w:tc>
        <w:tc>
          <w:tcPr>
            <w:tcW w:w="1080" w:type="dxa"/>
          </w:tcPr>
          <w:p w14:paraId="21D87395"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19</w:t>
            </w:r>
          </w:p>
        </w:tc>
        <w:tc>
          <w:tcPr>
            <w:tcW w:w="1710" w:type="dxa"/>
          </w:tcPr>
          <w:p w14:paraId="07D6E430"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w:t>
            </w:r>
          </w:p>
        </w:tc>
      </w:tr>
      <w:tr w:rsidR="002B4FD3" w:rsidRPr="001D534E" w14:paraId="3BDC4747" w14:textId="77777777">
        <w:trPr>
          <w:cantSplit/>
          <w:trHeight w:val="126"/>
        </w:trPr>
        <w:tc>
          <w:tcPr>
            <w:tcW w:w="2520" w:type="dxa"/>
          </w:tcPr>
          <w:p w14:paraId="4FE15415" w14:textId="77777777"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Restricted bank deposit</w:t>
            </w:r>
          </w:p>
        </w:tc>
        <w:tc>
          <w:tcPr>
            <w:tcW w:w="1080" w:type="dxa"/>
          </w:tcPr>
          <w:p w14:paraId="12639707"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1</w:t>
            </w:r>
          </w:p>
        </w:tc>
        <w:tc>
          <w:tcPr>
            <w:tcW w:w="990" w:type="dxa"/>
          </w:tcPr>
          <w:p w14:paraId="11A5A284"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1A58538F"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498A51DE"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5A737EF9"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1</w:t>
            </w:r>
          </w:p>
        </w:tc>
        <w:tc>
          <w:tcPr>
            <w:tcW w:w="1710" w:type="dxa"/>
          </w:tcPr>
          <w:p w14:paraId="1BDB01AF"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0.65</w:t>
            </w:r>
          </w:p>
        </w:tc>
      </w:tr>
      <w:tr w:rsidR="002B4FD3" w:rsidRPr="001D534E" w14:paraId="3E281815" w14:textId="77777777">
        <w:trPr>
          <w:cantSplit/>
          <w:trHeight w:val="126"/>
        </w:trPr>
        <w:tc>
          <w:tcPr>
            <w:tcW w:w="2520" w:type="dxa"/>
          </w:tcPr>
          <w:p w14:paraId="0CA74B2F" w14:textId="77777777"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non-current financial assets</w:t>
            </w:r>
          </w:p>
        </w:tc>
        <w:tc>
          <w:tcPr>
            <w:tcW w:w="1080" w:type="dxa"/>
            <w:vAlign w:val="bottom"/>
          </w:tcPr>
          <w:p w14:paraId="08FBFC21"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46043E5A"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2BD8DDA9"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39BC6381"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17</w:t>
            </w:r>
          </w:p>
        </w:tc>
        <w:tc>
          <w:tcPr>
            <w:tcW w:w="1080" w:type="dxa"/>
            <w:vAlign w:val="bottom"/>
          </w:tcPr>
          <w:p w14:paraId="0B420DCE"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17</w:t>
            </w:r>
          </w:p>
        </w:tc>
        <w:tc>
          <w:tcPr>
            <w:tcW w:w="1710" w:type="dxa"/>
            <w:vAlign w:val="bottom"/>
          </w:tcPr>
          <w:p w14:paraId="00184552"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w:t>
            </w:r>
          </w:p>
        </w:tc>
      </w:tr>
      <w:tr w:rsidR="002B4FD3" w:rsidRPr="001D534E" w14:paraId="7B3350D0" w14:textId="77777777">
        <w:trPr>
          <w:cantSplit/>
          <w:trHeight w:val="73"/>
        </w:trPr>
        <w:tc>
          <w:tcPr>
            <w:tcW w:w="2520" w:type="dxa"/>
          </w:tcPr>
          <w:p w14:paraId="2330A770" w14:textId="77777777" w:rsidR="002B4FD3" w:rsidRPr="001D534E" w:rsidRDefault="002B4FD3">
            <w:pPr>
              <w:tabs>
                <w:tab w:val="left" w:pos="240"/>
              </w:tabs>
              <w:spacing w:line="300" w:lineRule="exact"/>
              <w:ind w:left="163" w:hanging="163"/>
              <w:rPr>
                <w:rFonts w:ascii="Arial" w:hAnsi="Arial" w:cs="Arial"/>
                <w:b/>
                <w:bCs/>
                <w:sz w:val="17"/>
                <w:szCs w:val="17"/>
                <w:cs/>
              </w:rPr>
            </w:pPr>
            <w:r w:rsidRPr="001D534E">
              <w:rPr>
                <w:rFonts w:ascii="Arial" w:hAnsi="Arial" w:cs="Arial"/>
                <w:b/>
                <w:bCs/>
                <w:sz w:val="17"/>
                <w:szCs w:val="17"/>
              </w:rPr>
              <w:t>Financial liabilities</w:t>
            </w:r>
          </w:p>
        </w:tc>
        <w:tc>
          <w:tcPr>
            <w:tcW w:w="1080" w:type="dxa"/>
          </w:tcPr>
          <w:p w14:paraId="1C943195" w14:textId="77777777" w:rsidR="002B4FD3" w:rsidRPr="001D534E" w:rsidRDefault="002B4FD3">
            <w:pPr>
              <w:tabs>
                <w:tab w:val="decimal" w:pos="972"/>
              </w:tabs>
              <w:spacing w:line="300" w:lineRule="exact"/>
              <w:rPr>
                <w:rFonts w:ascii="Arial" w:hAnsi="Arial" w:cs="Arial"/>
                <w:sz w:val="17"/>
                <w:szCs w:val="17"/>
              </w:rPr>
            </w:pPr>
          </w:p>
        </w:tc>
        <w:tc>
          <w:tcPr>
            <w:tcW w:w="990" w:type="dxa"/>
            <w:vAlign w:val="bottom"/>
          </w:tcPr>
          <w:p w14:paraId="7C3ED5F3" w14:textId="77777777" w:rsidR="002B4FD3" w:rsidRPr="001D534E" w:rsidRDefault="002B4FD3">
            <w:pPr>
              <w:tabs>
                <w:tab w:val="decimal" w:pos="935"/>
              </w:tabs>
              <w:spacing w:line="300" w:lineRule="exact"/>
              <w:rPr>
                <w:rFonts w:ascii="Arial" w:hAnsi="Arial" w:cs="Arial"/>
                <w:sz w:val="17"/>
                <w:szCs w:val="17"/>
              </w:rPr>
            </w:pPr>
          </w:p>
        </w:tc>
        <w:tc>
          <w:tcPr>
            <w:tcW w:w="990" w:type="dxa"/>
            <w:gridSpan w:val="2"/>
            <w:vAlign w:val="bottom"/>
          </w:tcPr>
          <w:p w14:paraId="11A2CDA8" w14:textId="77777777" w:rsidR="002B4FD3" w:rsidRPr="001D534E" w:rsidRDefault="002B4FD3">
            <w:pPr>
              <w:tabs>
                <w:tab w:val="decimal" w:pos="972"/>
              </w:tabs>
              <w:spacing w:line="300" w:lineRule="exact"/>
              <w:rPr>
                <w:rFonts w:ascii="Arial" w:hAnsi="Arial" w:cs="Arial"/>
                <w:sz w:val="17"/>
                <w:szCs w:val="17"/>
              </w:rPr>
            </w:pPr>
          </w:p>
        </w:tc>
        <w:tc>
          <w:tcPr>
            <w:tcW w:w="1080" w:type="dxa"/>
            <w:gridSpan w:val="2"/>
          </w:tcPr>
          <w:p w14:paraId="2DB85B9B" w14:textId="77777777" w:rsidR="002B4FD3" w:rsidRPr="001D534E" w:rsidRDefault="002B4FD3">
            <w:pPr>
              <w:tabs>
                <w:tab w:val="decimal" w:pos="972"/>
              </w:tabs>
              <w:spacing w:line="300" w:lineRule="exact"/>
              <w:rPr>
                <w:rFonts w:ascii="Arial" w:hAnsi="Arial" w:cs="Arial"/>
                <w:sz w:val="17"/>
                <w:szCs w:val="17"/>
              </w:rPr>
            </w:pPr>
          </w:p>
        </w:tc>
        <w:tc>
          <w:tcPr>
            <w:tcW w:w="1080" w:type="dxa"/>
          </w:tcPr>
          <w:p w14:paraId="149F1E48" w14:textId="77777777" w:rsidR="002B4FD3" w:rsidRPr="001D534E" w:rsidRDefault="002B4FD3">
            <w:pPr>
              <w:tabs>
                <w:tab w:val="decimal" w:pos="795"/>
              </w:tabs>
              <w:spacing w:line="300" w:lineRule="exact"/>
              <w:rPr>
                <w:rFonts w:ascii="Arial" w:hAnsi="Arial" w:cs="Arial"/>
                <w:sz w:val="17"/>
                <w:szCs w:val="17"/>
              </w:rPr>
            </w:pPr>
          </w:p>
        </w:tc>
        <w:tc>
          <w:tcPr>
            <w:tcW w:w="1710" w:type="dxa"/>
            <w:vAlign w:val="bottom"/>
          </w:tcPr>
          <w:p w14:paraId="375962E2" w14:textId="77777777" w:rsidR="002B4FD3" w:rsidRPr="001D534E" w:rsidRDefault="002B4FD3">
            <w:pPr>
              <w:spacing w:line="300" w:lineRule="exact"/>
              <w:jc w:val="center"/>
              <w:rPr>
                <w:rFonts w:ascii="Arial" w:hAnsi="Arial" w:cs="Arial"/>
                <w:sz w:val="17"/>
                <w:szCs w:val="17"/>
              </w:rPr>
            </w:pPr>
          </w:p>
        </w:tc>
      </w:tr>
      <w:tr w:rsidR="002B4FD3" w:rsidRPr="001D534E" w14:paraId="3EDFD17D" w14:textId="77777777">
        <w:trPr>
          <w:cantSplit/>
          <w:trHeight w:val="73"/>
        </w:trPr>
        <w:tc>
          <w:tcPr>
            <w:tcW w:w="2520" w:type="dxa"/>
          </w:tcPr>
          <w:p w14:paraId="7AB03E29" w14:textId="77777777"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Short-term loans from banks</w:t>
            </w:r>
          </w:p>
        </w:tc>
        <w:tc>
          <w:tcPr>
            <w:tcW w:w="1080" w:type="dxa"/>
          </w:tcPr>
          <w:p w14:paraId="564D9BCF"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1,496</w:t>
            </w:r>
          </w:p>
        </w:tc>
        <w:tc>
          <w:tcPr>
            <w:tcW w:w="990" w:type="dxa"/>
          </w:tcPr>
          <w:p w14:paraId="7A5F4A35"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34AED6AE"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326E9BC4"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585A7DC7"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1,496</w:t>
            </w:r>
          </w:p>
        </w:tc>
        <w:tc>
          <w:tcPr>
            <w:tcW w:w="1710" w:type="dxa"/>
          </w:tcPr>
          <w:p w14:paraId="22981163"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2.55 - 3.34</w:t>
            </w:r>
          </w:p>
        </w:tc>
      </w:tr>
      <w:tr w:rsidR="002B4FD3" w:rsidRPr="001D534E" w14:paraId="203B508D" w14:textId="77777777">
        <w:trPr>
          <w:cantSplit/>
          <w:trHeight w:val="73"/>
        </w:trPr>
        <w:tc>
          <w:tcPr>
            <w:tcW w:w="2520" w:type="dxa"/>
          </w:tcPr>
          <w:p w14:paraId="2B74900A" w14:textId="753D4AFE"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Trade and other</w:t>
            </w:r>
            <w:r w:rsidR="00947429" w:rsidRPr="001D534E">
              <w:rPr>
                <w:rFonts w:ascii="Arial" w:hAnsi="Arial" w:cs="Arial"/>
                <w:sz w:val="17"/>
                <w:szCs w:val="17"/>
              </w:rPr>
              <w:t xml:space="preserve"> current</w:t>
            </w:r>
            <w:r w:rsidRPr="001D534E">
              <w:rPr>
                <w:rFonts w:ascii="Arial" w:hAnsi="Arial" w:cs="Arial"/>
                <w:sz w:val="17"/>
                <w:szCs w:val="17"/>
              </w:rPr>
              <w:t xml:space="preserve"> payables</w:t>
            </w:r>
          </w:p>
        </w:tc>
        <w:tc>
          <w:tcPr>
            <w:tcW w:w="1080" w:type="dxa"/>
          </w:tcPr>
          <w:p w14:paraId="1179FEC4" w14:textId="77777777" w:rsidR="00947429" w:rsidRPr="001D534E" w:rsidRDefault="00947429">
            <w:pPr>
              <w:tabs>
                <w:tab w:val="decimal" w:pos="972"/>
              </w:tabs>
              <w:spacing w:line="300" w:lineRule="exact"/>
              <w:rPr>
                <w:rFonts w:ascii="Arial" w:hAnsi="Arial" w:cs="Arial"/>
                <w:sz w:val="17"/>
                <w:szCs w:val="17"/>
              </w:rPr>
            </w:pPr>
          </w:p>
          <w:p w14:paraId="31C68B21" w14:textId="4B72E2F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tcPr>
          <w:p w14:paraId="04B46E04" w14:textId="77777777" w:rsidR="00947429" w:rsidRPr="001D534E" w:rsidRDefault="00947429">
            <w:pPr>
              <w:tabs>
                <w:tab w:val="decimal" w:pos="935"/>
              </w:tabs>
              <w:spacing w:line="300" w:lineRule="exact"/>
              <w:rPr>
                <w:rFonts w:ascii="Arial" w:hAnsi="Arial" w:cs="Arial"/>
                <w:sz w:val="17"/>
                <w:szCs w:val="17"/>
              </w:rPr>
            </w:pPr>
          </w:p>
          <w:p w14:paraId="28D42D02" w14:textId="102F614D"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tcPr>
          <w:p w14:paraId="5F13EE51" w14:textId="77777777" w:rsidR="00947429" w:rsidRPr="001D534E" w:rsidRDefault="00947429">
            <w:pPr>
              <w:tabs>
                <w:tab w:val="decimal" w:pos="972"/>
              </w:tabs>
              <w:spacing w:line="300" w:lineRule="exact"/>
              <w:rPr>
                <w:rFonts w:ascii="Arial" w:hAnsi="Arial" w:cs="Arial"/>
                <w:sz w:val="17"/>
                <w:szCs w:val="17"/>
              </w:rPr>
            </w:pPr>
          </w:p>
          <w:p w14:paraId="6ECF6C28" w14:textId="18ED34EC"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1884E456" w14:textId="77777777" w:rsidR="00947429" w:rsidRPr="001D534E" w:rsidRDefault="00947429">
            <w:pPr>
              <w:tabs>
                <w:tab w:val="decimal" w:pos="972"/>
              </w:tabs>
              <w:spacing w:line="300" w:lineRule="exact"/>
              <w:rPr>
                <w:rFonts w:ascii="Arial" w:hAnsi="Arial" w:cs="Arial"/>
                <w:sz w:val="17"/>
                <w:szCs w:val="17"/>
              </w:rPr>
            </w:pPr>
          </w:p>
          <w:p w14:paraId="267530D8" w14:textId="1AAA7631"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1,131</w:t>
            </w:r>
          </w:p>
        </w:tc>
        <w:tc>
          <w:tcPr>
            <w:tcW w:w="1080" w:type="dxa"/>
          </w:tcPr>
          <w:p w14:paraId="373AD3D6" w14:textId="77777777" w:rsidR="00947429" w:rsidRPr="001D534E" w:rsidRDefault="00947429">
            <w:pPr>
              <w:tabs>
                <w:tab w:val="decimal" w:pos="795"/>
              </w:tabs>
              <w:spacing w:line="300" w:lineRule="exact"/>
              <w:rPr>
                <w:rFonts w:ascii="Arial" w:hAnsi="Arial" w:cs="Arial"/>
                <w:sz w:val="17"/>
                <w:szCs w:val="17"/>
              </w:rPr>
            </w:pPr>
          </w:p>
          <w:p w14:paraId="78DFA11D" w14:textId="3D386300"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1,131</w:t>
            </w:r>
          </w:p>
        </w:tc>
        <w:tc>
          <w:tcPr>
            <w:tcW w:w="1710" w:type="dxa"/>
          </w:tcPr>
          <w:p w14:paraId="5D9ACC4F" w14:textId="77777777" w:rsidR="00947429" w:rsidRPr="001D534E" w:rsidRDefault="00947429">
            <w:pPr>
              <w:spacing w:line="300" w:lineRule="exact"/>
              <w:jc w:val="center"/>
              <w:rPr>
                <w:rFonts w:ascii="Arial" w:hAnsi="Arial" w:cs="Arial"/>
                <w:sz w:val="17"/>
                <w:szCs w:val="17"/>
              </w:rPr>
            </w:pPr>
          </w:p>
          <w:p w14:paraId="3634BCCA" w14:textId="66DD949A"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w:t>
            </w:r>
          </w:p>
        </w:tc>
      </w:tr>
      <w:tr w:rsidR="002B4FD3" w:rsidRPr="001D534E" w14:paraId="7F0FA607" w14:textId="77777777">
        <w:trPr>
          <w:cantSplit/>
          <w:trHeight w:val="73"/>
        </w:trPr>
        <w:tc>
          <w:tcPr>
            <w:tcW w:w="2520" w:type="dxa"/>
          </w:tcPr>
          <w:p w14:paraId="1E8DE96C" w14:textId="77777777"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Other current financial liabilities</w:t>
            </w:r>
          </w:p>
        </w:tc>
        <w:tc>
          <w:tcPr>
            <w:tcW w:w="1080" w:type="dxa"/>
            <w:vAlign w:val="bottom"/>
          </w:tcPr>
          <w:p w14:paraId="4540908D"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990" w:type="dxa"/>
            <w:vAlign w:val="bottom"/>
          </w:tcPr>
          <w:p w14:paraId="58F65387"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w:t>
            </w:r>
          </w:p>
        </w:tc>
        <w:tc>
          <w:tcPr>
            <w:tcW w:w="990" w:type="dxa"/>
            <w:gridSpan w:val="2"/>
            <w:vAlign w:val="bottom"/>
          </w:tcPr>
          <w:p w14:paraId="7CEF47DE"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vAlign w:val="bottom"/>
          </w:tcPr>
          <w:p w14:paraId="02A50A16"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3</w:t>
            </w:r>
          </w:p>
        </w:tc>
        <w:tc>
          <w:tcPr>
            <w:tcW w:w="1080" w:type="dxa"/>
            <w:vAlign w:val="bottom"/>
          </w:tcPr>
          <w:p w14:paraId="108099FA"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3</w:t>
            </w:r>
          </w:p>
        </w:tc>
        <w:tc>
          <w:tcPr>
            <w:tcW w:w="1710" w:type="dxa"/>
            <w:vAlign w:val="bottom"/>
          </w:tcPr>
          <w:p w14:paraId="309FD734"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w:t>
            </w:r>
          </w:p>
        </w:tc>
      </w:tr>
      <w:tr w:rsidR="002B4FD3" w:rsidRPr="001D534E" w14:paraId="47A44CBB" w14:textId="77777777">
        <w:trPr>
          <w:cantSplit/>
          <w:trHeight w:val="73"/>
        </w:trPr>
        <w:tc>
          <w:tcPr>
            <w:tcW w:w="2520" w:type="dxa"/>
          </w:tcPr>
          <w:p w14:paraId="166146F8" w14:textId="77777777" w:rsidR="002B4FD3" w:rsidRPr="001D534E" w:rsidRDefault="002B4FD3">
            <w:pPr>
              <w:tabs>
                <w:tab w:val="left" w:pos="240"/>
              </w:tabs>
              <w:spacing w:line="300" w:lineRule="exact"/>
              <w:ind w:left="163" w:hanging="163"/>
              <w:rPr>
                <w:rFonts w:ascii="Arial" w:hAnsi="Arial" w:cs="Arial"/>
                <w:sz w:val="17"/>
                <w:szCs w:val="17"/>
              </w:rPr>
            </w:pPr>
            <w:r w:rsidRPr="001D534E">
              <w:rPr>
                <w:rFonts w:ascii="Arial" w:hAnsi="Arial" w:cs="Arial"/>
                <w:sz w:val="17"/>
                <w:szCs w:val="17"/>
              </w:rPr>
              <w:t>Lease liabilities</w:t>
            </w:r>
          </w:p>
        </w:tc>
        <w:tc>
          <w:tcPr>
            <w:tcW w:w="1080" w:type="dxa"/>
          </w:tcPr>
          <w:p w14:paraId="2CEC4547"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56</w:t>
            </w:r>
          </w:p>
        </w:tc>
        <w:tc>
          <w:tcPr>
            <w:tcW w:w="990" w:type="dxa"/>
          </w:tcPr>
          <w:p w14:paraId="7F2A7C92" w14:textId="77777777" w:rsidR="002B4FD3" w:rsidRPr="001D534E" w:rsidRDefault="002B4FD3">
            <w:pPr>
              <w:tabs>
                <w:tab w:val="decimal" w:pos="935"/>
              </w:tabs>
              <w:spacing w:line="300" w:lineRule="exact"/>
              <w:rPr>
                <w:rFonts w:ascii="Arial" w:hAnsi="Arial" w:cs="Arial"/>
                <w:sz w:val="17"/>
                <w:szCs w:val="17"/>
              </w:rPr>
            </w:pPr>
            <w:r w:rsidRPr="001D534E">
              <w:rPr>
                <w:rFonts w:ascii="Arial" w:hAnsi="Arial" w:cs="Arial"/>
                <w:sz w:val="17"/>
                <w:szCs w:val="17"/>
              </w:rPr>
              <w:t>59</w:t>
            </w:r>
          </w:p>
        </w:tc>
        <w:tc>
          <w:tcPr>
            <w:tcW w:w="990" w:type="dxa"/>
            <w:gridSpan w:val="2"/>
          </w:tcPr>
          <w:p w14:paraId="1BF9EDB2"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gridSpan w:val="2"/>
          </w:tcPr>
          <w:p w14:paraId="5E20747E" w14:textId="77777777" w:rsidR="002B4FD3" w:rsidRPr="001D534E" w:rsidRDefault="002B4FD3">
            <w:pPr>
              <w:tabs>
                <w:tab w:val="decimal" w:pos="972"/>
              </w:tabs>
              <w:spacing w:line="300" w:lineRule="exact"/>
              <w:rPr>
                <w:rFonts w:ascii="Arial" w:hAnsi="Arial" w:cs="Arial"/>
                <w:sz w:val="17"/>
                <w:szCs w:val="17"/>
              </w:rPr>
            </w:pPr>
            <w:r w:rsidRPr="001D534E">
              <w:rPr>
                <w:rFonts w:ascii="Arial" w:hAnsi="Arial" w:cs="Arial"/>
                <w:sz w:val="17"/>
                <w:szCs w:val="17"/>
              </w:rPr>
              <w:t>-</w:t>
            </w:r>
          </w:p>
        </w:tc>
        <w:tc>
          <w:tcPr>
            <w:tcW w:w="1080" w:type="dxa"/>
          </w:tcPr>
          <w:p w14:paraId="1E21F3C5" w14:textId="77777777" w:rsidR="002B4FD3" w:rsidRPr="001D534E" w:rsidRDefault="002B4FD3">
            <w:pPr>
              <w:tabs>
                <w:tab w:val="decimal" w:pos="795"/>
              </w:tabs>
              <w:spacing w:line="300" w:lineRule="exact"/>
              <w:rPr>
                <w:rFonts w:ascii="Arial" w:hAnsi="Arial" w:cs="Arial"/>
                <w:sz w:val="17"/>
                <w:szCs w:val="17"/>
              </w:rPr>
            </w:pPr>
            <w:r w:rsidRPr="001D534E">
              <w:rPr>
                <w:rFonts w:ascii="Arial" w:hAnsi="Arial" w:cs="Arial"/>
                <w:sz w:val="17"/>
                <w:szCs w:val="17"/>
              </w:rPr>
              <w:t>115</w:t>
            </w:r>
          </w:p>
        </w:tc>
        <w:tc>
          <w:tcPr>
            <w:tcW w:w="1710" w:type="dxa"/>
          </w:tcPr>
          <w:p w14:paraId="179198EC" w14:textId="77777777" w:rsidR="002B4FD3" w:rsidRPr="001D534E" w:rsidRDefault="002B4FD3">
            <w:pPr>
              <w:spacing w:line="300" w:lineRule="exact"/>
              <w:jc w:val="center"/>
              <w:rPr>
                <w:rFonts w:ascii="Arial" w:hAnsi="Arial" w:cs="Arial"/>
                <w:sz w:val="17"/>
                <w:szCs w:val="17"/>
              </w:rPr>
            </w:pPr>
            <w:r w:rsidRPr="001D534E">
              <w:rPr>
                <w:rFonts w:ascii="Arial" w:hAnsi="Arial" w:cs="Arial"/>
                <w:sz w:val="17"/>
                <w:szCs w:val="17"/>
              </w:rPr>
              <w:t>3.75 - 5.55</w:t>
            </w:r>
          </w:p>
        </w:tc>
      </w:tr>
    </w:tbl>
    <w:bookmarkEnd w:id="3"/>
    <w:p w14:paraId="23C7764F" w14:textId="77777777" w:rsidR="009002D2" w:rsidRPr="001D534E" w:rsidRDefault="00D8375E" w:rsidP="00D8375E">
      <w:pPr>
        <w:keepNext/>
        <w:tabs>
          <w:tab w:val="left" w:pos="2880"/>
          <w:tab w:val="left" w:pos="5760"/>
          <w:tab w:val="decimal" w:pos="6660"/>
          <w:tab w:val="left" w:pos="7110"/>
          <w:tab w:val="decimal" w:pos="7920"/>
        </w:tabs>
        <w:spacing w:before="240" w:after="120" w:line="380" w:lineRule="exact"/>
        <w:ind w:left="540" w:right="-43" w:hanging="540"/>
        <w:jc w:val="both"/>
        <w:rPr>
          <w:rFonts w:ascii="Arial" w:hAnsi="Arial" w:cstheme="minorBidi"/>
          <w:b/>
          <w:bCs/>
          <w:i/>
          <w:iCs/>
          <w:sz w:val="22"/>
          <w:szCs w:val="22"/>
        </w:rPr>
      </w:pPr>
      <w:r w:rsidRPr="001D534E">
        <w:rPr>
          <w:rFonts w:ascii="Arial" w:hAnsi="Arial" w:cs="Arial"/>
          <w:b/>
          <w:bCs/>
          <w:i/>
          <w:iCs/>
          <w:sz w:val="22"/>
          <w:szCs w:val="22"/>
        </w:rPr>
        <w:lastRenderedPageBreak/>
        <w:tab/>
      </w:r>
      <w:r w:rsidR="009002D2" w:rsidRPr="001D534E">
        <w:rPr>
          <w:rFonts w:ascii="Arial" w:hAnsi="Arial" w:cs="Arial"/>
          <w:b/>
          <w:bCs/>
          <w:i/>
          <w:iCs/>
          <w:sz w:val="22"/>
          <w:szCs w:val="22"/>
        </w:rPr>
        <w:t>Liquidity risk</w:t>
      </w:r>
    </w:p>
    <w:p w14:paraId="392A3D9C" w14:textId="77777777" w:rsidR="00C0062F" w:rsidRPr="001D534E" w:rsidRDefault="00C0062F" w:rsidP="0091142E">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1D534E">
        <w:rPr>
          <w:rFonts w:ascii="Arial" w:hAnsi="Arial" w:cs="Arial"/>
          <w:sz w:val="22"/>
          <w:szCs w:val="22"/>
        </w:rPr>
        <w:t xml:space="preserve">The Group manages the risk of a shortage of liquidity </w:t>
      </w:r>
      <w:proofErr w:type="gramStart"/>
      <w:r w:rsidRPr="001D534E">
        <w:rPr>
          <w:rFonts w:ascii="Arial" w:hAnsi="Arial" w:cs="Arial"/>
          <w:sz w:val="22"/>
          <w:szCs w:val="22"/>
        </w:rPr>
        <w:t>through the use of</w:t>
      </w:r>
      <w:proofErr w:type="gramEnd"/>
      <w:r w:rsidRPr="001D534E">
        <w:rPr>
          <w:rFonts w:ascii="Arial" w:hAnsi="Arial" w:cs="Arial"/>
          <w:sz w:val="22"/>
          <w:szCs w:val="22"/>
        </w:rPr>
        <w:t xml:space="preserve"> bank overdrafts, bank loans and lease contracts. The Group has assessed the concentration of risk with respect to refinancing its debts and concluded it to be low. The Group has access to a sufficient variety of sources of funding. </w:t>
      </w:r>
    </w:p>
    <w:p w14:paraId="7E9A50D5" w14:textId="355BAA2A" w:rsidR="009002D2" w:rsidRPr="001D534E" w:rsidRDefault="009002D2" w:rsidP="009002D2">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2"/>
        </w:rPr>
      </w:pPr>
      <w:r w:rsidRPr="001D534E">
        <w:rPr>
          <w:rFonts w:ascii="Arial" w:hAnsi="Arial" w:cs="Arial"/>
          <w:sz w:val="22"/>
          <w:szCs w:val="22"/>
        </w:rPr>
        <w:t xml:space="preserve">The table below summarises the maturity profile of the </w:t>
      </w:r>
      <w:r w:rsidR="00C0062F" w:rsidRPr="001D534E">
        <w:rPr>
          <w:rFonts w:ascii="Arial" w:hAnsi="Arial" w:cs="Arial"/>
          <w:sz w:val="22"/>
          <w:szCs w:val="22"/>
        </w:rPr>
        <w:t xml:space="preserve">Group’s </w:t>
      </w:r>
      <w:r w:rsidRPr="001D534E">
        <w:rPr>
          <w:rFonts w:ascii="Arial" w:hAnsi="Arial" w:cs="Arial"/>
          <w:sz w:val="22"/>
          <w:szCs w:val="22"/>
        </w:rPr>
        <w:t xml:space="preserve">non-derivative financial liabilities and derivative financial instruments as </w:t>
      </w:r>
      <w:proofErr w:type="gramStart"/>
      <w:r w:rsidRPr="001D534E">
        <w:rPr>
          <w:rFonts w:ascii="Arial" w:hAnsi="Arial" w:cs="Arial"/>
          <w:sz w:val="22"/>
          <w:szCs w:val="22"/>
        </w:rPr>
        <w:t>at</w:t>
      </w:r>
      <w:proofErr w:type="gramEnd"/>
      <w:r w:rsidRPr="001D534E">
        <w:rPr>
          <w:rFonts w:ascii="Arial" w:hAnsi="Arial" w:cs="Arial"/>
          <w:sz w:val="22"/>
          <w:szCs w:val="22"/>
        </w:rPr>
        <w:t xml:space="preserve"> 31 December </w:t>
      </w:r>
      <w:r w:rsidR="00265222" w:rsidRPr="001D534E">
        <w:rPr>
          <w:rFonts w:ascii="Arial" w:hAnsi="Arial" w:cs="Arial"/>
          <w:sz w:val="22"/>
          <w:szCs w:val="22"/>
        </w:rPr>
        <w:t>2025</w:t>
      </w:r>
      <w:r w:rsidRPr="001D534E">
        <w:rPr>
          <w:rFonts w:ascii="Arial" w:hAnsi="Arial" w:cs="Arial"/>
          <w:sz w:val="22"/>
          <w:szCs w:val="22"/>
        </w:rPr>
        <w:t xml:space="preserve"> </w:t>
      </w:r>
      <w:r w:rsidR="0069177C" w:rsidRPr="001D534E">
        <w:rPr>
          <w:rFonts w:ascii="Arial" w:hAnsi="Arial" w:cs="Arial"/>
          <w:sz w:val="22"/>
          <w:szCs w:val="22"/>
        </w:rPr>
        <w:t xml:space="preserve">and </w:t>
      </w:r>
      <w:r w:rsidR="00265222" w:rsidRPr="001D534E">
        <w:rPr>
          <w:rFonts w:ascii="Arial" w:hAnsi="Arial" w:cs="Arial"/>
          <w:sz w:val="22"/>
          <w:szCs w:val="22"/>
        </w:rPr>
        <w:t>2024</w:t>
      </w:r>
      <w:r w:rsidR="0069177C" w:rsidRPr="001D534E">
        <w:rPr>
          <w:rFonts w:ascii="Arial" w:hAnsi="Arial" w:cs="Arial"/>
          <w:sz w:val="22"/>
          <w:szCs w:val="22"/>
        </w:rPr>
        <w:t xml:space="preserve"> </w:t>
      </w:r>
      <w:r w:rsidRPr="001D534E">
        <w:rPr>
          <w:rFonts w:ascii="Arial" w:hAnsi="Arial" w:cs="Arial"/>
          <w:sz w:val="22"/>
          <w:szCs w:val="22"/>
        </w:rPr>
        <w:t>based on</w:t>
      </w:r>
      <w:r w:rsidR="000B1D08" w:rsidRPr="001D534E">
        <w:rPr>
          <w:rFonts w:ascii="Arial" w:hAnsi="Arial" w:cs="Arial"/>
          <w:sz w:val="22"/>
          <w:szCs w:val="22"/>
        </w:rPr>
        <w:t xml:space="preserve"> </w:t>
      </w:r>
      <w:r w:rsidRPr="001D534E">
        <w:rPr>
          <w:rFonts w:ascii="Arial" w:hAnsi="Arial" w:cs="Arial"/>
          <w:sz w:val="22"/>
          <w:szCs w:val="22"/>
        </w:rPr>
        <w:t>contractual</w:t>
      </w:r>
      <w:r w:rsidR="00F3684F" w:rsidRPr="001D534E">
        <w:rPr>
          <w:rFonts w:ascii="Arial" w:hAnsi="Arial" w:cs="Arial"/>
          <w:sz w:val="22"/>
          <w:szCs w:val="22"/>
        </w:rPr>
        <w:t xml:space="preserve"> </w:t>
      </w:r>
      <w:r w:rsidRPr="001D534E">
        <w:rPr>
          <w:rFonts w:ascii="Arial" w:hAnsi="Arial" w:cs="Arial"/>
          <w:sz w:val="22"/>
          <w:szCs w:val="22"/>
        </w:rPr>
        <w:t>undiscounted cash flows:</w:t>
      </w:r>
    </w:p>
    <w:tbl>
      <w:tblPr>
        <w:tblW w:w="9090" w:type="dxa"/>
        <w:tblInd w:w="450" w:type="dxa"/>
        <w:tblLayout w:type="fixed"/>
        <w:tblLook w:val="04A0" w:firstRow="1" w:lastRow="0" w:firstColumn="1" w:lastColumn="0" w:noHBand="0" w:noVBand="1"/>
      </w:tblPr>
      <w:tblGrid>
        <w:gridCol w:w="3600"/>
        <w:gridCol w:w="1890"/>
        <w:gridCol w:w="1800"/>
        <w:gridCol w:w="1800"/>
      </w:tblGrid>
      <w:tr w:rsidR="00282810" w:rsidRPr="001D534E" w14:paraId="5BA1D99B" w14:textId="77777777">
        <w:trPr>
          <w:trHeight w:val="64"/>
          <w:tblHeader/>
        </w:trPr>
        <w:tc>
          <w:tcPr>
            <w:tcW w:w="3600" w:type="dxa"/>
            <w:noWrap/>
            <w:vAlign w:val="center"/>
            <w:hideMark/>
          </w:tcPr>
          <w:p w14:paraId="0CA65406" w14:textId="1C04E594" w:rsidR="00282810" w:rsidRPr="001D534E" w:rsidRDefault="00282810" w:rsidP="00110650">
            <w:pPr>
              <w:spacing w:line="380" w:lineRule="exact"/>
              <w:textAlignment w:val="auto"/>
              <w:rPr>
                <w:rFonts w:ascii="Arial" w:hAnsi="Arial" w:cs="Arial"/>
                <w:sz w:val="22"/>
                <w:szCs w:val="22"/>
              </w:rPr>
            </w:pPr>
          </w:p>
        </w:tc>
        <w:tc>
          <w:tcPr>
            <w:tcW w:w="5490" w:type="dxa"/>
            <w:gridSpan w:val="3"/>
            <w:noWrap/>
            <w:vAlign w:val="center"/>
            <w:hideMark/>
          </w:tcPr>
          <w:p w14:paraId="63F225D2" w14:textId="77777777" w:rsidR="00282810" w:rsidRPr="001D534E" w:rsidRDefault="00282810" w:rsidP="00110650">
            <w:pPr>
              <w:spacing w:line="380" w:lineRule="exact"/>
              <w:jc w:val="right"/>
              <w:textAlignment w:val="auto"/>
              <w:rPr>
                <w:rFonts w:ascii="Arial" w:hAnsi="Arial" w:cs="Arial"/>
                <w:sz w:val="22"/>
                <w:szCs w:val="22"/>
              </w:rPr>
            </w:pPr>
            <w:r w:rsidRPr="001D534E">
              <w:rPr>
                <w:rFonts w:ascii="Arial" w:hAnsi="Arial" w:cs="Arial"/>
                <w:sz w:val="22"/>
                <w:szCs w:val="22"/>
              </w:rPr>
              <w:t>(Unit: Thousand Baht)</w:t>
            </w:r>
          </w:p>
        </w:tc>
      </w:tr>
      <w:tr w:rsidR="00282810" w:rsidRPr="001D534E" w14:paraId="3E68D026" w14:textId="77777777">
        <w:trPr>
          <w:trHeight w:val="64"/>
          <w:tblHeader/>
        </w:trPr>
        <w:tc>
          <w:tcPr>
            <w:tcW w:w="3600" w:type="dxa"/>
            <w:noWrap/>
            <w:vAlign w:val="center"/>
            <w:hideMark/>
          </w:tcPr>
          <w:p w14:paraId="6B25F3DC" w14:textId="77777777" w:rsidR="00282810" w:rsidRPr="001D534E" w:rsidRDefault="00282810" w:rsidP="00110650">
            <w:pPr>
              <w:spacing w:line="380" w:lineRule="exact"/>
              <w:textAlignment w:val="auto"/>
              <w:rPr>
                <w:rFonts w:ascii="Arial" w:hAnsi="Arial" w:cs="Arial"/>
                <w:color w:val="000000"/>
                <w:sz w:val="22"/>
                <w:szCs w:val="22"/>
              </w:rPr>
            </w:pPr>
          </w:p>
        </w:tc>
        <w:tc>
          <w:tcPr>
            <w:tcW w:w="5490" w:type="dxa"/>
            <w:gridSpan w:val="3"/>
            <w:noWrap/>
            <w:vAlign w:val="bottom"/>
          </w:tcPr>
          <w:p w14:paraId="2A0935FC" w14:textId="77777777" w:rsidR="00282810" w:rsidRPr="001D534E" w:rsidRDefault="00282810" w:rsidP="0011065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Consolidated financial statements</w:t>
            </w:r>
          </w:p>
        </w:tc>
      </w:tr>
      <w:tr w:rsidR="00282810" w:rsidRPr="001D534E" w14:paraId="78EC6501" w14:textId="77777777">
        <w:trPr>
          <w:trHeight w:val="64"/>
          <w:tblHeader/>
        </w:trPr>
        <w:tc>
          <w:tcPr>
            <w:tcW w:w="3600" w:type="dxa"/>
            <w:noWrap/>
            <w:vAlign w:val="center"/>
          </w:tcPr>
          <w:p w14:paraId="56062635" w14:textId="77777777" w:rsidR="00282810" w:rsidRPr="001D534E" w:rsidRDefault="00282810" w:rsidP="00110650">
            <w:pPr>
              <w:spacing w:line="380" w:lineRule="exact"/>
              <w:textAlignment w:val="auto"/>
              <w:rPr>
                <w:rFonts w:ascii="Arial" w:hAnsi="Arial" w:cs="Arial"/>
                <w:color w:val="000000"/>
                <w:sz w:val="22"/>
                <w:szCs w:val="22"/>
              </w:rPr>
            </w:pPr>
          </w:p>
        </w:tc>
        <w:tc>
          <w:tcPr>
            <w:tcW w:w="5490" w:type="dxa"/>
            <w:gridSpan w:val="3"/>
            <w:noWrap/>
            <w:vAlign w:val="bottom"/>
          </w:tcPr>
          <w:p w14:paraId="44F4A861" w14:textId="465CF9E1" w:rsidR="00282810" w:rsidRPr="001D534E" w:rsidRDefault="00282810" w:rsidP="0011065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 xml:space="preserve">31 December </w:t>
            </w:r>
            <w:r w:rsidR="00265222" w:rsidRPr="001D534E">
              <w:rPr>
                <w:rFonts w:ascii="Arial" w:hAnsi="Arial" w:cs="Arial"/>
                <w:color w:val="000000"/>
                <w:sz w:val="22"/>
                <w:szCs w:val="22"/>
              </w:rPr>
              <w:t>2025</w:t>
            </w:r>
          </w:p>
        </w:tc>
      </w:tr>
      <w:tr w:rsidR="00282810" w:rsidRPr="001D534E" w14:paraId="6566EB4D" w14:textId="77777777">
        <w:trPr>
          <w:trHeight w:val="64"/>
          <w:tblHeader/>
        </w:trPr>
        <w:tc>
          <w:tcPr>
            <w:tcW w:w="3600" w:type="dxa"/>
            <w:noWrap/>
            <w:vAlign w:val="center"/>
          </w:tcPr>
          <w:p w14:paraId="1FEBDA6A" w14:textId="77777777" w:rsidR="00282810" w:rsidRPr="001D534E" w:rsidRDefault="00282810" w:rsidP="00110650">
            <w:pPr>
              <w:spacing w:line="380" w:lineRule="exact"/>
              <w:textAlignment w:val="auto"/>
              <w:rPr>
                <w:rFonts w:ascii="Arial" w:hAnsi="Arial" w:cs="Arial"/>
                <w:color w:val="000000"/>
                <w:sz w:val="22"/>
                <w:szCs w:val="22"/>
              </w:rPr>
            </w:pPr>
          </w:p>
        </w:tc>
        <w:tc>
          <w:tcPr>
            <w:tcW w:w="1890" w:type="dxa"/>
            <w:noWrap/>
            <w:vAlign w:val="bottom"/>
          </w:tcPr>
          <w:p w14:paraId="3626E282" w14:textId="77777777" w:rsidR="00282810" w:rsidRPr="001D534E" w:rsidRDefault="00282810" w:rsidP="0011065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Less than 1 year</w:t>
            </w:r>
          </w:p>
        </w:tc>
        <w:tc>
          <w:tcPr>
            <w:tcW w:w="1800" w:type="dxa"/>
            <w:noWrap/>
            <w:vAlign w:val="bottom"/>
          </w:tcPr>
          <w:p w14:paraId="0CCC7271" w14:textId="77777777" w:rsidR="00282810" w:rsidRPr="001D534E" w:rsidRDefault="00282810" w:rsidP="0011065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1</w:t>
            </w:r>
            <w:r w:rsidRPr="001D534E">
              <w:rPr>
                <w:rFonts w:ascii="Arial" w:hAnsi="Arial" w:cs="Arial"/>
                <w:color w:val="000000"/>
                <w:sz w:val="22"/>
                <w:szCs w:val="22"/>
                <w:cs/>
              </w:rPr>
              <w:t xml:space="preserve"> </w:t>
            </w:r>
            <w:r w:rsidRPr="001D534E">
              <w:rPr>
                <w:rFonts w:ascii="Arial" w:hAnsi="Arial" w:cs="Arial"/>
                <w:color w:val="000000"/>
                <w:sz w:val="22"/>
                <w:szCs w:val="22"/>
              </w:rPr>
              <w:t>to</w:t>
            </w:r>
            <w:r w:rsidRPr="001D534E">
              <w:rPr>
                <w:rFonts w:ascii="Arial" w:hAnsi="Arial" w:cs="Arial"/>
                <w:color w:val="000000"/>
                <w:sz w:val="22"/>
                <w:szCs w:val="22"/>
                <w:cs/>
              </w:rPr>
              <w:t xml:space="preserve"> </w:t>
            </w:r>
            <w:r w:rsidRPr="001D534E">
              <w:rPr>
                <w:rFonts w:ascii="Arial" w:hAnsi="Arial" w:cs="Arial"/>
                <w:color w:val="000000"/>
                <w:sz w:val="22"/>
                <w:szCs w:val="22"/>
              </w:rPr>
              <w:t>5 years</w:t>
            </w:r>
          </w:p>
        </w:tc>
        <w:tc>
          <w:tcPr>
            <w:tcW w:w="1800" w:type="dxa"/>
            <w:noWrap/>
            <w:vAlign w:val="bottom"/>
          </w:tcPr>
          <w:p w14:paraId="1A4F0B08" w14:textId="77777777" w:rsidR="00282810" w:rsidRPr="001D534E" w:rsidRDefault="00282810" w:rsidP="0011065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Total</w:t>
            </w:r>
          </w:p>
        </w:tc>
      </w:tr>
      <w:tr w:rsidR="00282810" w:rsidRPr="001D534E" w14:paraId="703CF9CD" w14:textId="77777777">
        <w:trPr>
          <w:trHeight w:val="64"/>
          <w:tblHeader/>
        </w:trPr>
        <w:tc>
          <w:tcPr>
            <w:tcW w:w="3600" w:type="dxa"/>
            <w:noWrap/>
            <w:vAlign w:val="center"/>
          </w:tcPr>
          <w:p w14:paraId="385DC80F" w14:textId="77777777" w:rsidR="00282810" w:rsidRPr="001D534E" w:rsidRDefault="00282810" w:rsidP="00110650">
            <w:pPr>
              <w:spacing w:line="380" w:lineRule="exact"/>
              <w:ind w:left="230" w:hanging="180"/>
              <w:textAlignment w:val="auto"/>
              <w:rPr>
                <w:rFonts w:ascii="Arial" w:hAnsi="Arial" w:cs="Arial"/>
                <w:b/>
                <w:bCs/>
                <w:color w:val="000000"/>
                <w:sz w:val="22"/>
                <w:szCs w:val="22"/>
              </w:rPr>
            </w:pPr>
            <w:r w:rsidRPr="001D534E">
              <w:rPr>
                <w:rFonts w:ascii="Arial" w:hAnsi="Arial" w:cs="Arial"/>
                <w:b/>
                <w:bCs/>
                <w:color w:val="000000"/>
                <w:sz w:val="22"/>
                <w:szCs w:val="22"/>
              </w:rPr>
              <w:t>Non-derivatives</w:t>
            </w:r>
          </w:p>
        </w:tc>
        <w:tc>
          <w:tcPr>
            <w:tcW w:w="1890" w:type="dxa"/>
            <w:noWrap/>
            <w:vAlign w:val="bottom"/>
          </w:tcPr>
          <w:p w14:paraId="00D0AE30" w14:textId="77777777" w:rsidR="00282810" w:rsidRPr="001D534E" w:rsidRDefault="00282810" w:rsidP="00110650">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60B70688" w14:textId="77777777" w:rsidR="00282810" w:rsidRPr="001D534E" w:rsidRDefault="00282810" w:rsidP="00110650">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688277DB" w14:textId="77777777" w:rsidR="00282810" w:rsidRPr="001D534E" w:rsidRDefault="00282810" w:rsidP="00110650">
            <w:pPr>
              <w:tabs>
                <w:tab w:val="decimal" w:pos="792"/>
              </w:tabs>
              <w:spacing w:line="380" w:lineRule="exact"/>
              <w:textAlignment w:val="auto"/>
              <w:rPr>
                <w:rFonts w:ascii="Arial" w:hAnsi="Arial" w:cs="Arial"/>
                <w:color w:val="000000"/>
                <w:sz w:val="22"/>
                <w:szCs w:val="22"/>
                <w:cs/>
              </w:rPr>
            </w:pPr>
          </w:p>
        </w:tc>
      </w:tr>
      <w:tr w:rsidR="00CC4667" w:rsidRPr="001D534E" w14:paraId="2F4C944C" w14:textId="77777777">
        <w:trPr>
          <w:trHeight w:val="80"/>
          <w:tblHeader/>
        </w:trPr>
        <w:tc>
          <w:tcPr>
            <w:tcW w:w="3600" w:type="dxa"/>
            <w:noWrap/>
            <w:vAlign w:val="center"/>
            <w:hideMark/>
          </w:tcPr>
          <w:p w14:paraId="6E48273B" w14:textId="05CAE0D2" w:rsidR="00CC4667" w:rsidRPr="001D534E" w:rsidRDefault="00CC4667" w:rsidP="00CC4667">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Short-term loans from banks</w:t>
            </w:r>
          </w:p>
        </w:tc>
        <w:tc>
          <w:tcPr>
            <w:tcW w:w="1890" w:type="dxa"/>
            <w:noWrap/>
            <w:vAlign w:val="bottom"/>
          </w:tcPr>
          <w:p w14:paraId="6115E2B7" w14:textId="1269405D" w:rsidR="00CC4667" w:rsidRPr="001D534E" w:rsidRDefault="00CC4667" w:rsidP="00CC4667">
            <w:pP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94</w:t>
            </w:r>
            <w:r w:rsidR="00F01062" w:rsidRPr="001D534E">
              <w:rPr>
                <w:rFonts w:ascii="Arial" w:hAnsi="Arial" w:cstheme="minorBidi"/>
                <w:color w:val="000000"/>
                <w:sz w:val="22"/>
                <w:szCs w:val="22"/>
                <w:lang w:val="en-US"/>
              </w:rPr>
              <w:t>9</w:t>
            </w:r>
            <w:r w:rsidRPr="001D534E">
              <w:rPr>
                <w:rFonts w:ascii="Arial" w:hAnsi="Arial" w:cstheme="minorBidi"/>
                <w:color w:val="000000"/>
                <w:sz w:val="22"/>
                <w:szCs w:val="22"/>
                <w:lang w:val="en-US"/>
              </w:rPr>
              <w:t>,</w:t>
            </w:r>
            <w:r w:rsidR="0031212D" w:rsidRPr="001D534E">
              <w:rPr>
                <w:rFonts w:ascii="Arial" w:hAnsi="Arial" w:cstheme="minorBidi"/>
                <w:color w:val="000000"/>
                <w:sz w:val="22"/>
                <w:szCs w:val="22"/>
                <w:lang w:val="en-US"/>
              </w:rPr>
              <w:t>724</w:t>
            </w:r>
          </w:p>
        </w:tc>
        <w:tc>
          <w:tcPr>
            <w:tcW w:w="1800" w:type="dxa"/>
            <w:noWrap/>
            <w:vAlign w:val="bottom"/>
          </w:tcPr>
          <w:p w14:paraId="1FA7700F" w14:textId="119C95DF" w:rsidR="00CC4667" w:rsidRPr="001D534E" w:rsidRDefault="00CC4667" w:rsidP="00CC4667">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w:t>
            </w:r>
          </w:p>
        </w:tc>
        <w:tc>
          <w:tcPr>
            <w:tcW w:w="1800" w:type="dxa"/>
            <w:noWrap/>
            <w:vAlign w:val="bottom"/>
          </w:tcPr>
          <w:p w14:paraId="7582A04D" w14:textId="2EC5C097" w:rsidR="00CC4667" w:rsidRPr="001D534E" w:rsidRDefault="00CC4667" w:rsidP="00CC4667">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94</w:t>
            </w:r>
            <w:r w:rsidR="0031212D" w:rsidRPr="001D534E">
              <w:rPr>
                <w:rFonts w:ascii="Arial" w:hAnsi="Arial" w:cstheme="minorBidi"/>
                <w:color w:val="000000"/>
                <w:sz w:val="22"/>
                <w:szCs w:val="22"/>
                <w:lang w:val="en-US"/>
              </w:rPr>
              <w:t>9</w:t>
            </w:r>
            <w:r w:rsidRPr="001D534E">
              <w:rPr>
                <w:rFonts w:ascii="Arial" w:hAnsi="Arial" w:cstheme="minorBidi"/>
                <w:color w:val="000000"/>
                <w:sz w:val="22"/>
                <w:szCs w:val="22"/>
                <w:lang w:val="en-US"/>
              </w:rPr>
              <w:t>,</w:t>
            </w:r>
            <w:r w:rsidR="0031212D" w:rsidRPr="001D534E">
              <w:rPr>
                <w:rFonts w:ascii="Arial" w:hAnsi="Arial" w:cstheme="minorBidi"/>
                <w:color w:val="000000"/>
                <w:sz w:val="22"/>
                <w:szCs w:val="22"/>
                <w:lang w:val="en-US"/>
              </w:rPr>
              <w:t>724</w:t>
            </w:r>
          </w:p>
        </w:tc>
      </w:tr>
      <w:tr w:rsidR="00CC4667" w:rsidRPr="001D534E" w14:paraId="7DE1135A" w14:textId="77777777">
        <w:trPr>
          <w:trHeight w:val="64"/>
          <w:tblHeader/>
        </w:trPr>
        <w:tc>
          <w:tcPr>
            <w:tcW w:w="3600" w:type="dxa"/>
            <w:noWrap/>
            <w:vAlign w:val="center"/>
          </w:tcPr>
          <w:p w14:paraId="27E1F7DC" w14:textId="1220613E" w:rsidR="00CC4667" w:rsidRPr="001D534E" w:rsidRDefault="00CC4667" w:rsidP="00CC4667">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 xml:space="preserve">Trade and other </w:t>
            </w:r>
            <w:r w:rsidR="00DA57DE">
              <w:rPr>
                <w:rFonts w:ascii="Arial" w:hAnsi="Arial" w:cs="Arial"/>
                <w:color w:val="000000"/>
                <w:sz w:val="22"/>
                <w:szCs w:val="22"/>
              </w:rPr>
              <w:t xml:space="preserve">current </w:t>
            </w:r>
            <w:r w:rsidRPr="001D534E">
              <w:rPr>
                <w:rFonts w:ascii="Arial" w:hAnsi="Arial" w:cs="Arial"/>
                <w:color w:val="000000"/>
                <w:sz w:val="22"/>
                <w:szCs w:val="22"/>
              </w:rPr>
              <w:t>payables</w:t>
            </w:r>
          </w:p>
        </w:tc>
        <w:tc>
          <w:tcPr>
            <w:tcW w:w="1890" w:type="dxa"/>
            <w:noWrap/>
            <w:vAlign w:val="bottom"/>
          </w:tcPr>
          <w:p w14:paraId="22EE7B01" w14:textId="6EAAB488" w:rsidR="00CC4667" w:rsidRPr="001D534E" w:rsidRDefault="00CC4667" w:rsidP="00CC4667">
            <w:pP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1,721,539</w:t>
            </w:r>
          </w:p>
        </w:tc>
        <w:tc>
          <w:tcPr>
            <w:tcW w:w="1800" w:type="dxa"/>
            <w:noWrap/>
            <w:vAlign w:val="bottom"/>
          </w:tcPr>
          <w:p w14:paraId="31F1A52A" w14:textId="25DCC9BB" w:rsidR="00CC4667" w:rsidRPr="001D534E" w:rsidRDefault="00CC4667" w:rsidP="00CC4667">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w:t>
            </w:r>
          </w:p>
        </w:tc>
        <w:tc>
          <w:tcPr>
            <w:tcW w:w="1800" w:type="dxa"/>
            <w:noWrap/>
            <w:vAlign w:val="bottom"/>
          </w:tcPr>
          <w:p w14:paraId="1E5A00E5" w14:textId="2233DC62" w:rsidR="00CC4667" w:rsidRPr="001D534E" w:rsidRDefault="00CC4667" w:rsidP="00CC4667">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1,721,539</w:t>
            </w:r>
          </w:p>
        </w:tc>
      </w:tr>
      <w:tr w:rsidR="00CC4667" w:rsidRPr="001D534E" w14:paraId="1454B9AF" w14:textId="77777777">
        <w:trPr>
          <w:trHeight w:val="64"/>
          <w:tblHeader/>
        </w:trPr>
        <w:tc>
          <w:tcPr>
            <w:tcW w:w="3600" w:type="dxa"/>
            <w:noWrap/>
            <w:vAlign w:val="center"/>
          </w:tcPr>
          <w:p w14:paraId="449619D4" w14:textId="2A5F2B48" w:rsidR="00CC4667" w:rsidRPr="001D534E" w:rsidRDefault="00CC4667" w:rsidP="00CC4667">
            <w:pPr>
              <w:spacing w:line="380" w:lineRule="exact"/>
              <w:ind w:left="50"/>
              <w:textAlignment w:val="auto"/>
              <w:rPr>
                <w:rFonts w:ascii="Arial" w:hAnsi="Arial" w:cs="Arial"/>
                <w:color w:val="000000"/>
                <w:sz w:val="22"/>
                <w:szCs w:val="22"/>
              </w:rPr>
            </w:pPr>
            <w:r w:rsidRPr="001D534E">
              <w:rPr>
                <w:rFonts w:ascii="Arial" w:hAnsi="Arial" w:cs="Arial"/>
                <w:color w:val="000000"/>
                <w:sz w:val="22"/>
                <w:szCs w:val="22"/>
              </w:rPr>
              <w:t>Lease liabilities</w:t>
            </w:r>
          </w:p>
        </w:tc>
        <w:tc>
          <w:tcPr>
            <w:tcW w:w="1890" w:type="dxa"/>
            <w:noWrap/>
            <w:vAlign w:val="bottom"/>
          </w:tcPr>
          <w:p w14:paraId="4D69A911" w14:textId="3C46B1DE" w:rsidR="00CC4667" w:rsidRPr="001D534E" w:rsidRDefault="00CC4667" w:rsidP="00CC4667">
            <w:pPr>
              <w:pBdr>
                <w:bottom w:val="single" w:sz="4" w:space="1" w:color="auto"/>
              </w:pBd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4</w:t>
            </w:r>
            <w:r w:rsidR="00474628" w:rsidRPr="001D534E">
              <w:rPr>
                <w:rFonts w:ascii="Arial" w:hAnsi="Arial" w:cstheme="minorBidi"/>
                <w:color w:val="000000"/>
                <w:sz w:val="22"/>
                <w:szCs w:val="22"/>
                <w:lang w:val="en-US"/>
              </w:rPr>
              <w:t>5</w:t>
            </w:r>
            <w:r w:rsidRPr="001D534E">
              <w:rPr>
                <w:rFonts w:ascii="Arial" w:hAnsi="Arial" w:cstheme="minorBidi"/>
                <w:color w:val="000000"/>
                <w:sz w:val="22"/>
                <w:szCs w:val="22"/>
                <w:lang w:val="en-US"/>
              </w:rPr>
              <w:t>,</w:t>
            </w:r>
            <w:r w:rsidR="00474628" w:rsidRPr="001D534E">
              <w:rPr>
                <w:rFonts w:ascii="Arial" w:hAnsi="Arial" w:cstheme="minorBidi"/>
                <w:color w:val="000000"/>
                <w:sz w:val="22"/>
                <w:szCs w:val="22"/>
                <w:lang w:val="en-US"/>
              </w:rPr>
              <w:t>619</w:t>
            </w:r>
          </w:p>
        </w:tc>
        <w:tc>
          <w:tcPr>
            <w:tcW w:w="1800" w:type="dxa"/>
            <w:noWrap/>
            <w:vAlign w:val="bottom"/>
          </w:tcPr>
          <w:p w14:paraId="6987BCDA" w14:textId="59CA1502" w:rsidR="00CC4667" w:rsidRPr="001D534E" w:rsidRDefault="008A120D" w:rsidP="00CC4667">
            <w:pPr>
              <w:pBdr>
                <w:bottom w:val="sing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83</w:t>
            </w:r>
            <w:r w:rsidR="00CC4667" w:rsidRPr="001D534E">
              <w:rPr>
                <w:rFonts w:ascii="Arial" w:hAnsi="Arial" w:cstheme="minorBidi"/>
                <w:color w:val="000000"/>
                <w:sz w:val="22"/>
                <w:szCs w:val="22"/>
                <w:lang w:val="en-US"/>
              </w:rPr>
              <w:t>,8</w:t>
            </w:r>
            <w:r w:rsidR="00543EEF" w:rsidRPr="001D534E">
              <w:rPr>
                <w:rFonts w:ascii="Arial" w:hAnsi="Arial" w:cstheme="minorBidi"/>
                <w:color w:val="000000"/>
                <w:sz w:val="22"/>
                <w:szCs w:val="22"/>
                <w:lang w:val="en-US"/>
              </w:rPr>
              <w:t>5</w:t>
            </w:r>
            <w:r w:rsidR="00CC4667" w:rsidRPr="001D534E">
              <w:rPr>
                <w:rFonts w:ascii="Arial" w:hAnsi="Arial" w:cstheme="minorBidi"/>
                <w:color w:val="000000"/>
                <w:sz w:val="22"/>
                <w:szCs w:val="22"/>
                <w:lang w:val="en-US"/>
              </w:rPr>
              <w:t>4</w:t>
            </w:r>
          </w:p>
        </w:tc>
        <w:tc>
          <w:tcPr>
            <w:tcW w:w="1800" w:type="dxa"/>
            <w:noWrap/>
            <w:vAlign w:val="bottom"/>
          </w:tcPr>
          <w:p w14:paraId="1764E292" w14:textId="2702CEC2" w:rsidR="00CC4667" w:rsidRPr="001D534E" w:rsidRDefault="00CC4667" w:rsidP="00CC4667">
            <w:pPr>
              <w:pBdr>
                <w:bottom w:val="sing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w:t>
            </w:r>
            <w:r w:rsidR="005C305C" w:rsidRPr="001D534E">
              <w:rPr>
                <w:rFonts w:ascii="Arial" w:hAnsi="Arial" w:cstheme="minorBidi"/>
                <w:color w:val="000000"/>
                <w:sz w:val="22"/>
                <w:szCs w:val="22"/>
                <w:lang w:val="en-US"/>
              </w:rPr>
              <w:t>29</w:t>
            </w:r>
            <w:r w:rsidRPr="001D534E">
              <w:rPr>
                <w:rFonts w:ascii="Arial" w:hAnsi="Arial" w:cstheme="minorBidi"/>
                <w:color w:val="000000"/>
                <w:sz w:val="22"/>
                <w:szCs w:val="22"/>
                <w:lang w:val="en-US"/>
              </w:rPr>
              <w:t>,</w:t>
            </w:r>
            <w:r w:rsidR="004C50A8" w:rsidRPr="001D534E">
              <w:rPr>
                <w:rFonts w:ascii="Arial" w:hAnsi="Arial" w:cstheme="minorBidi"/>
                <w:color w:val="000000"/>
                <w:sz w:val="22"/>
                <w:szCs w:val="22"/>
                <w:lang w:val="en-US"/>
              </w:rPr>
              <w:t>473</w:t>
            </w:r>
          </w:p>
        </w:tc>
      </w:tr>
      <w:tr w:rsidR="00CC4667" w:rsidRPr="001D534E" w14:paraId="25276645" w14:textId="77777777">
        <w:trPr>
          <w:trHeight w:val="54"/>
          <w:tblHeader/>
        </w:trPr>
        <w:tc>
          <w:tcPr>
            <w:tcW w:w="3600" w:type="dxa"/>
            <w:vAlign w:val="center"/>
          </w:tcPr>
          <w:p w14:paraId="11641C5C" w14:textId="77777777" w:rsidR="00CC4667" w:rsidRPr="001D534E" w:rsidRDefault="00CC4667" w:rsidP="00CC4667">
            <w:pPr>
              <w:spacing w:line="380" w:lineRule="exact"/>
              <w:textAlignment w:val="auto"/>
              <w:rPr>
                <w:rFonts w:ascii="Arial" w:hAnsi="Arial" w:cs="Arial"/>
                <w:b/>
                <w:bCs/>
                <w:color w:val="000000"/>
                <w:sz w:val="22"/>
                <w:szCs w:val="22"/>
                <w:cs/>
              </w:rPr>
            </w:pPr>
            <w:r w:rsidRPr="001D534E">
              <w:rPr>
                <w:rFonts w:ascii="Arial" w:hAnsi="Arial" w:cs="Arial"/>
                <w:b/>
                <w:bCs/>
                <w:color w:val="000000"/>
                <w:sz w:val="22"/>
                <w:szCs w:val="22"/>
              </w:rPr>
              <w:t>Total non-derivatives</w:t>
            </w:r>
          </w:p>
        </w:tc>
        <w:tc>
          <w:tcPr>
            <w:tcW w:w="1890" w:type="dxa"/>
            <w:noWrap/>
            <w:vAlign w:val="bottom"/>
          </w:tcPr>
          <w:p w14:paraId="48A0A839" w14:textId="388B6E95" w:rsidR="00CC4667" w:rsidRPr="001D534E" w:rsidRDefault="00CC4667" w:rsidP="00CC4667">
            <w:pPr>
              <w:pBdr>
                <w:bottom w:val="double" w:sz="4" w:space="1" w:color="auto"/>
              </w:pBd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2,7</w:t>
            </w:r>
            <w:r w:rsidR="00CD2D44" w:rsidRPr="001D534E">
              <w:rPr>
                <w:rFonts w:ascii="Arial" w:hAnsi="Arial" w:cstheme="minorBidi"/>
                <w:color w:val="000000"/>
                <w:sz w:val="22"/>
                <w:szCs w:val="22"/>
                <w:lang w:val="en-US"/>
              </w:rPr>
              <w:t>16</w:t>
            </w:r>
            <w:r w:rsidRPr="001D534E">
              <w:rPr>
                <w:rFonts w:ascii="Arial" w:hAnsi="Arial" w:cstheme="minorBidi"/>
                <w:color w:val="000000"/>
                <w:sz w:val="22"/>
                <w:szCs w:val="22"/>
                <w:lang w:val="en-US"/>
              </w:rPr>
              <w:t>,</w:t>
            </w:r>
            <w:r w:rsidR="008247D5" w:rsidRPr="001D534E">
              <w:rPr>
                <w:rFonts w:ascii="Arial" w:hAnsi="Arial" w:cstheme="minorBidi"/>
                <w:color w:val="000000"/>
                <w:sz w:val="22"/>
                <w:szCs w:val="22"/>
                <w:lang w:val="en-US"/>
              </w:rPr>
              <w:t>882</w:t>
            </w:r>
          </w:p>
        </w:tc>
        <w:tc>
          <w:tcPr>
            <w:tcW w:w="1800" w:type="dxa"/>
            <w:noWrap/>
            <w:vAlign w:val="bottom"/>
          </w:tcPr>
          <w:p w14:paraId="56627264" w14:textId="3AB1EBB0" w:rsidR="00CC4667" w:rsidRPr="001D534E" w:rsidRDefault="00543EEF" w:rsidP="00CC4667">
            <w:pPr>
              <w:pBdr>
                <w:bottom w:val="doub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83</w:t>
            </w:r>
            <w:r w:rsidR="00CC4667" w:rsidRPr="001D534E">
              <w:rPr>
                <w:rFonts w:ascii="Arial" w:hAnsi="Arial" w:cstheme="minorBidi"/>
                <w:color w:val="000000"/>
                <w:sz w:val="22"/>
                <w:szCs w:val="22"/>
                <w:lang w:val="en-US"/>
              </w:rPr>
              <w:t>,8</w:t>
            </w:r>
            <w:r w:rsidRPr="001D534E">
              <w:rPr>
                <w:rFonts w:ascii="Arial" w:hAnsi="Arial" w:cstheme="minorBidi"/>
                <w:color w:val="000000"/>
                <w:sz w:val="22"/>
                <w:szCs w:val="22"/>
                <w:lang w:val="en-US"/>
              </w:rPr>
              <w:t>5</w:t>
            </w:r>
            <w:r w:rsidR="00CC4667" w:rsidRPr="001D534E">
              <w:rPr>
                <w:rFonts w:ascii="Arial" w:hAnsi="Arial" w:cstheme="minorBidi"/>
                <w:color w:val="000000"/>
                <w:sz w:val="22"/>
                <w:szCs w:val="22"/>
                <w:lang w:val="en-US"/>
              </w:rPr>
              <w:t>4</w:t>
            </w:r>
          </w:p>
        </w:tc>
        <w:tc>
          <w:tcPr>
            <w:tcW w:w="1800" w:type="dxa"/>
            <w:noWrap/>
            <w:vAlign w:val="bottom"/>
          </w:tcPr>
          <w:p w14:paraId="19CB3E72" w14:textId="214026E3" w:rsidR="00CC4667" w:rsidRPr="001D534E" w:rsidRDefault="00CC4667" w:rsidP="00CC4667">
            <w:pPr>
              <w:pBdr>
                <w:bottom w:val="doub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2,</w:t>
            </w:r>
            <w:r w:rsidR="00AE1A6B" w:rsidRPr="001D534E">
              <w:rPr>
                <w:rFonts w:ascii="Arial" w:hAnsi="Arial" w:cstheme="minorBidi"/>
                <w:color w:val="000000"/>
                <w:sz w:val="22"/>
                <w:szCs w:val="22"/>
                <w:lang w:val="en-US"/>
              </w:rPr>
              <w:t>800</w:t>
            </w:r>
            <w:r w:rsidRPr="001D534E">
              <w:rPr>
                <w:rFonts w:ascii="Arial" w:hAnsi="Arial" w:cstheme="minorBidi"/>
                <w:color w:val="000000"/>
                <w:sz w:val="22"/>
                <w:szCs w:val="22"/>
                <w:lang w:val="en-US"/>
              </w:rPr>
              <w:t>,</w:t>
            </w:r>
            <w:r w:rsidR="0008064A" w:rsidRPr="001D534E">
              <w:rPr>
                <w:rFonts w:ascii="Arial" w:hAnsi="Arial" w:cstheme="minorBidi"/>
                <w:color w:val="000000"/>
                <w:sz w:val="22"/>
                <w:szCs w:val="22"/>
                <w:lang w:val="en-US"/>
              </w:rPr>
              <w:t>736</w:t>
            </w:r>
          </w:p>
        </w:tc>
      </w:tr>
      <w:tr w:rsidR="00C9046F" w:rsidRPr="001D534E" w14:paraId="4E8F62C9" w14:textId="77777777">
        <w:trPr>
          <w:trHeight w:val="64"/>
          <w:tblHeader/>
        </w:trPr>
        <w:tc>
          <w:tcPr>
            <w:tcW w:w="3600" w:type="dxa"/>
            <w:noWrap/>
            <w:vAlign w:val="center"/>
          </w:tcPr>
          <w:p w14:paraId="738B2A26" w14:textId="77777777" w:rsidR="00C9046F" w:rsidRPr="001D534E" w:rsidRDefault="00C9046F" w:rsidP="00110650">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Derivatives</w:t>
            </w:r>
          </w:p>
        </w:tc>
        <w:tc>
          <w:tcPr>
            <w:tcW w:w="1890" w:type="dxa"/>
            <w:vAlign w:val="bottom"/>
          </w:tcPr>
          <w:p w14:paraId="3CDCDFC7" w14:textId="6218521B" w:rsidR="00C9046F" w:rsidRPr="001D534E" w:rsidRDefault="00C9046F" w:rsidP="00110650">
            <w:pPr>
              <w:tabs>
                <w:tab w:val="decimal" w:pos="1414"/>
              </w:tabs>
              <w:spacing w:line="380" w:lineRule="exact"/>
              <w:textAlignment w:val="auto"/>
              <w:rPr>
                <w:rFonts w:ascii="Arial" w:hAnsi="Arial" w:cs="Arial"/>
                <w:color w:val="000000"/>
                <w:sz w:val="22"/>
                <w:szCs w:val="22"/>
              </w:rPr>
            </w:pPr>
          </w:p>
        </w:tc>
        <w:tc>
          <w:tcPr>
            <w:tcW w:w="1800" w:type="dxa"/>
            <w:vAlign w:val="bottom"/>
          </w:tcPr>
          <w:p w14:paraId="0081A565" w14:textId="5A12BC16" w:rsidR="00C9046F" w:rsidRPr="001D534E" w:rsidRDefault="00C9046F" w:rsidP="00110650">
            <w:pPr>
              <w:tabs>
                <w:tab w:val="decimal" w:pos="1414"/>
              </w:tabs>
              <w:spacing w:line="380" w:lineRule="exact"/>
              <w:textAlignment w:val="auto"/>
              <w:rPr>
                <w:rFonts w:ascii="Arial" w:hAnsi="Arial" w:cs="Arial"/>
                <w:color w:val="000000"/>
                <w:sz w:val="22"/>
                <w:szCs w:val="22"/>
              </w:rPr>
            </w:pPr>
          </w:p>
        </w:tc>
        <w:tc>
          <w:tcPr>
            <w:tcW w:w="1800" w:type="dxa"/>
            <w:vAlign w:val="bottom"/>
          </w:tcPr>
          <w:p w14:paraId="08B2CDD7" w14:textId="1BC66F83" w:rsidR="00C9046F" w:rsidRPr="001D534E" w:rsidRDefault="00C9046F" w:rsidP="00110650">
            <w:pPr>
              <w:tabs>
                <w:tab w:val="decimal" w:pos="1414"/>
              </w:tabs>
              <w:spacing w:line="380" w:lineRule="exact"/>
              <w:textAlignment w:val="auto"/>
              <w:rPr>
                <w:rFonts w:ascii="Arial" w:hAnsi="Arial" w:cs="Arial"/>
                <w:color w:val="000000"/>
                <w:sz w:val="22"/>
                <w:szCs w:val="22"/>
              </w:rPr>
            </w:pPr>
          </w:p>
        </w:tc>
      </w:tr>
      <w:tr w:rsidR="00046F63" w:rsidRPr="001D534E" w14:paraId="06743FBC" w14:textId="77777777">
        <w:trPr>
          <w:trHeight w:val="64"/>
          <w:tblHeader/>
        </w:trPr>
        <w:tc>
          <w:tcPr>
            <w:tcW w:w="3600" w:type="dxa"/>
            <w:noWrap/>
            <w:vAlign w:val="center"/>
          </w:tcPr>
          <w:p w14:paraId="6DCD8867" w14:textId="77777777" w:rsidR="00046F63" w:rsidRPr="001D534E" w:rsidRDefault="00046F63" w:rsidP="00046F63">
            <w:pPr>
              <w:spacing w:line="380" w:lineRule="exact"/>
              <w:textAlignment w:val="auto"/>
              <w:rPr>
                <w:rFonts w:ascii="Arial" w:hAnsi="Arial" w:cs="Arial"/>
                <w:sz w:val="22"/>
                <w:szCs w:val="22"/>
              </w:rPr>
            </w:pPr>
            <w:r w:rsidRPr="001D534E">
              <w:rPr>
                <w:rFonts w:ascii="Arial" w:hAnsi="Arial" w:cs="Arial"/>
                <w:color w:val="000000"/>
                <w:sz w:val="22"/>
                <w:szCs w:val="22"/>
              </w:rPr>
              <w:t>Derivative liabilities: Cash outflows</w:t>
            </w:r>
          </w:p>
        </w:tc>
        <w:tc>
          <w:tcPr>
            <w:tcW w:w="1890" w:type="dxa"/>
            <w:vAlign w:val="bottom"/>
          </w:tcPr>
          <w:p w14:paraId="00F6D59A" w14:textId="671BAAAB" w:rsidR="00046F63" w:rsidRPr="001D534E" w:rsidRDefault="00E7267B" w:rsidP="00046F63">
            <w:pPr>
              <w:pBdr>
                <w:bottom w:val="single" w:sz="4" w:space="1" w:color="auto"/>
              </w:pBdr>
              <w:tabs>
                <w:tab w:val="decimal" w:pos="1414"/>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8</w:t>
            </w:r>
            <w:r w:rsidR="00046F63" w:rsidRPr="001D534E">
              <w:rPr>
                <w:rFonts w:ascii="Arial" w:hAnsi="Arial" w:cstheme="minorBidi"/>
                <w:color w:val="000000"/>
                <w:sz w:val="22"/>
                <w:szCs w:val="22"/>
                <w:lang w:val="en-US"/>
              </w:rPr>
              <w:t>,459</w:t>
            </w:r>
          </w:p>
        </w:tc>
        <w:tc>
          <w:tcPr>
            <w:tcW w:w="1800" w:type="dxa"/>
            <w:vAlign w:val="bottom"/>
          </w:tcPr>
          <w:p w14:paraId="186D23EE" w14:textId="2B6F5583" w:rsidR="00046F63" w:rsidRPr="001D534E" w:rsidRDefault="00046F63" w:rsidP="00046F63">
            <w:pPr>
              <w:pBdr>
                <w:bottom w:val="sing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w:t>
            </w:r>
          </w:p>
        </w:tc>
        <w:tc>
          <w:tcPr>
            <w:tcW w:w="1800" w:type="dxa"/>
            <w:vAlign w:val="bottom"/>
          </w:tcPr>
          <w:p w14:paraId="2E0810AB" w14:textId="693051F0" w:rsidR="00046F63" w:rsidRPr="001D534E" w:rsidRDefault="00046F63" w:rsidP="00046F63">
            <w:pPr>
              <w:pBdr>
                <w:bottom w:val="sing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8,459</w:t>
            </w:r>
          </w:p>
        </w:tc>
      </w:tr>
      <w:tr w:rsidR="00046F63" w:rsidRPr="001D534E" w14:paraId="5E03D8F4" w14:textId="77777777">
        <w:trPr>
          <w:trHeight w:val="108"/>
          <w:tblHeader/>
        </w:trPr>
        <w:tc>
          <w:tcPr>
            <w:tcW w:w="3600" w:type="dxa"/>
            <w:noWrap/>
            <w:vAlign w:val="center"/>
          </w:tcPr>
          <w:p w14:paraId="34BDD5B1" w14:textId="77777777" w:rsidR="00046F63" w:rsidRPr="001D534E" w:rsidRDefault="00046F63" w:rsidP="00046F63">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Total derivatives</w:t>
            </w:r>
          </w:p>
        </w:tc>
        <w:tc>
          <w:tcPr>
            <w:tcW w:w="1890" w:type="dxa"/>
            <w:vAlign w:val="bottom"/>
          </w:tcPr>
          <w:p w14:paraId="71BBC6F2" w14:textId="7DC44BBC" w:rsidR="00046F63" w:rsidRPr="001D534E" w:rsidRDefault="00046F63" w:rsidP="00046F63">
            <w:pPr>
              <w:pBdr>
                <w:bottom w:val="double" w:sz="4" w:space="1" w:color="auto"/>
              </w:pBdr>
              <w:tabs>
                <w:tab w:val="decimal" w:pos="1414"/>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8,459</w:t>
            </w:r>
          </w:p>
        </w:tc>
        <w:tc>
          <w:tcPr>
            <w:tcW w:w="1800" w:type="dxa"/>
            <w:vAlign w:val="bottom"/>
          </w:tcPr>
          <w:p w14:paraId="4BCC19BA" w14:textId="6E9A6C8C" w:rsidR="00046F63" w:rsidRPr="001D534E" w:rsidRDefault="00046F63" w:rsidP="00046F63">
            <w:pPr>
              <w:pBdr>
                <w:bottom w:val="doub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w:t>
            </w:r>
          </w:p>
        </w:tc>
        <w:tc>
          <w:tcPr>
            <w:tcW w:w="1800" w:type="dxa"/>
            <w:vAlign w:val="bottom"/>
          </w:tcPr>
          <w:p w14:paraId="7003D4B3" w14:textId="35431D70" w:rsidR="00046F63" w:rsidRPr="001D534E" w:rsidRDefault="00046F63" w:rsidP="00046F63">
            <w:pPr>
              <w:pBdr>
                <w:bottom w:val="doub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8,459</w:t>
            </w:r>
          </w:p>
        </w:tc>
      </w:tr>
    </w:tbl>
    <w:p w14:paraId="678A6F00" w14:textId="79B3434A" w:rsidR="00110650" w:rsidRPr="001D534E" w:rsidRDefault="00110650"/>
    <w:tbl>
      <w:tblPr>
        <w:tblW w:w="9090" w:type="dxa"/>
        <w:tblInd w:w="450" w:type="dxa"/>
        <w:tblLayout w:type="fixed"/>
        <w:tblLook w:val="04A0" w:firstRow="1" w:lastRow="0" w:firstColumn="1" w:lastColumn="0" w:noHBand="0" w:noVBand="1"/>
      </w:tblPr>
      <w:tblGrid>
        <w:gridCol w:w="3600"/>
        <w:gridCol w:w="1890"/>
        <w:gridCol w:w="1800"/>
        <w:gridCol w:w="1800"/>
      </w:tblGrid>
      <w:tr w:rsidR="002B4FD3" w:rsidRPr="001D534E" w14:paraId="5FB39F82" w14:textId="77777777">
        <w:trPr>
          <w:trHeight w:val="64"/>
          <w:tblHeader/>
        </w:trPr>
        <w:tc>
          <w:tcPr>
            <w:tcW w:w="3600" w:type="dxa"/>
            <w:noWrap/>
            <w:vAlign w:val="center"/>
            <w:hideMark/>
          </w:tcPr>
          <w:p w14:paraId="12E55115" w14:textId="77777777" w:rsidR="002B4FD3" w:rsidRPr="001D534E" w:rsidRDefault="002B4FD3">
            <w:pPr>
              <w:spacing w:line="380" w:lineRule="exact"/>
              <w:textAlignment w:val="auto"/>
              <w:rPr>
                <w:rFonts w:ascii="Arial" w:hAnsi="Arial" w:cs="Arial"/>
                <w:sz w:val="22"/>
                <w:szCs w:val="22"/>
              </w:rPr>
            </w:pPr>
          </w:p>
        </w:tc>
        <w:tc>
          <w:tcPr>
            <w:tcW w:w="5490" w:type="dxa"/>
            <w:gridSpan w:val="3"/>
            <w:noWrap/>
            <w:vAlign w:val="center"/>
            <w:hideMark/>
          </w:tcPr>
          <w:p w14:paraId="02645F96" w14:textId="77777777" w:rsidR="002B4FD3" w:rsidRPr="001D534E" w:rsidRDefault="002B4FD3">
            <w:pPr>
              <w:spacing w:line="380" w:lineRule="exact"/>
              <w:jc w:val="right"/>
              <w:textAlignment w:val="auto"/>
              <w:rPr>
                <w:rFonts w:ascii="Arial" w:hAnsi="Arial" w:cs="Arial"/>
                <w:sz w:val="22"/>
                <w:szCs w:val="22"/>
              </w:rPr>
            </w:pPr>
            <w:r w:rsidRPr="001D534E">
              <w:rPr>
                <w:rFonts w:ascii="Arial" w:hAnsi="Arial" w:cs="Arial"/>
                <w:sz w:val="22"/>
                <w:szCs w:val="22"/>
              </w:rPr>
              <w:t>(Unit: Thousand Baht)</w:t>
            </w:r>
          </w:p>
        </w:tc>
      </w:tr>
      <w:tr w:rsidR="002B4FD3" w:rsidRPr="001D534E" w14:paraId="1656E980" w14:textId="77777777">
        <w:trPr>
          <w:trHeight w:val="64"/>
          <w:tblHeader/>
        </w:trPr>
        <w:tc>
          <w:tcPr>
            <w:tcW w:w="3600" w:type="dxa"/>
            <w:noWrap/>
            <w:vAlign w:val="center"/>
            <w:hideMark/>
          </w:tcPr>
          <w:p w14:paraId="08FB29E8" w14:textId="77777777" w:rsidR="002B4FD3" w:rsidRPr="001D534E" w:rsidRDefault="002B4FD3">
            <w:pPr>
              <w:spacing w:line="380" w:lineRule="exact"/>
              <w:textAlignment w:val="auto"/>
              <w:rPr>
                <w:rFonts w:ascii="Arial" w:hAnsi="Arial" w:cs="Arial"/>
                <w:color w:val="000000"/>
                <w:sz w:val="22"/>
                <w:szCs w:val="22"/>
              </w:rPr>
            </w:pPr>
          </w:p>
        </w:tc>
        <w:tc>
          <w:tcPr>
            <w:tcW w:w="5490" w:type="dxa"/>
            <w:gridSpan w:val="3"/>
            <w:noWrap/>
            <w:vAlign w:val="bottom"/>
          </w:tcPr>
          <w:p w14:paraId="26834E13"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Consolidated financial statements</w:t>
            </w:r>
          </w:p>
        </w:tc>
      </w:tr>
      <w:tr w:rsidR="002B4FD3" w:rsidRPr="001D534E" w14:paraId="020032C3" w14:textId="77777777">
        <w:trPr>
          <w:trHeight w:val="64"/>
          <w:tblHeader/>
        </w:trPr>
        <w:tc>
          <w:tcPr>
            <w:tcW w:w="3600" w:type="dxa"/>
            <w:noWrap/>
            <w:vAlign w:val="center"/>
          </w:tcPr>
          <w:p w14:paraId="1F4888A0" w14:textId="77777777" w:rsidR="002B4FD3" w:rsidRPr="001D534E" w:rsidRDefault="002B4FD3">
            <w:pPr>
              <w:spacing w:line="380" w:lineRule="exact"/>
              <w:textAlignment w:val="auto"/>
              <w:rPr>
                <w:rFonts w:ascii="Arial" w:hAnsi="Arial" w:cs="Arial"/>
                <w:color w:val="000000"/>
                <w:sz w:val="22"/>
                <w:szCs w:val="22"/>
              </w:rPr>
            </w:pPr>
          </w:p>
        </w:tc>
        <w:tc>
          <w:tcPr>
            <w:tcW w:w="5490" w:type="dxa"/>
            <w:gridSpan w:val="3"/>
            <w:noWrap/>
            <w:vAlign w:val="bottom"/>
          </w:tcPr>
          <w:p w14:paraId="3CAE33A6" w14:textId="40B39B62"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31 December 2024</w:t>
            </w:r>
          </w:p>
        </w:tc>
      </w:tr>
      <w:tr w:rsidR="002B4FD3" w:rsidRPr="001D534E" w14:paraId="05543EA9" w14:textId="77777777">
        <w:trPr>
          <w:trHeight w:val="64"/>
          <w:tblHeader/>
        </w:trPr>
        <w:tc>
          <w:tcPr>
            <w:tcW w:w="3600" w:type="dxa"/>
            <w:noWrap/>
            <w:vAlign w:val="center"/>
          </w:tcPr>
          <w:p w14:paraId="5CA812F1" w14:textId="77777777" w:rsidR="002B4FD3" w:rsidRPr="001D534E" w:rsidRDefault="002B4FD3">
            <w:pPr>
              <w:spacing w:line="380" w:lineRule="exact"/>
              <w:textAlignment w:val="auto"/>
              <w:rPr>
                <w:rFonts w:ascii="Arial" w:hAnsi="Arial" w:cs="Arial"/>
                <w:color w:val="000000"/>
                <w:sz w:val="22"/>
                <w:szCs w:val="22"/>
              </w:rPr>
            </w:pPr>
          </w:p>
        </w:tc>
        <w:tc>
          <w:tcPr>
            <w:tcW w:w="1890" w:type="dxa"/>
            <w:noWrap/>
            <w:vAlign w:val="bottom"/>
          </w:tcPr>
          <w:p w14:paraId="36EB98EC"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Less than 1 year</w:t>
            </w:r>
          </w:p>
        </w:tc>
        <w:tc>
          <w:tcPr>
            <w:tcW w:w="1800" w:type="dxa"/>
            <w:noWrap/>
            <w:vAlign w:val="bottom"/>
          </w:tcPr>
          <w:p w14:paraId="07565966"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1</w:t>
            </w:r>
            <w:r w:rsidRPr="001D534E">
              <w:rPr>
                <w:rFonts w:ascii="Arial" w:hAnsi="Arial" w:cs="Arial"/>
                <w:color w:val="000000"/>
                <w:sz w:val="22"/>
                <w:szCs w:val="22"/>
                <w:cs/>
              </w:rPr>
              <w:t xml:space="preserve"> </w:t>
            </w:r>
            <w:r w:rsidRPr="001D534E">
              <w:rPr>
                <w:rFonts w:ascii="Arial" w:hAnsi="Arial" w:cs="Arial"/>
                <w:color w:val="000000"/>
                <w:sz w:val="22"/>
                <w:szCs w:val="22"/>
              </w:rPr>
              <w:t>to</w:t>
            </w:r>
            <w:r w:rsidRPr="001D534E">
              <w:rPr>
                <w:rFonts w:ascii="Arial" w:hAnsi="Arial" w:cs="Arial"/>
                <w:color w:val="000000"/>
                <w:sz w:val="22"/>
                <w:szCs w:val="22"/>
                <w:cs/>
              </w:rPr>
              <w:t xml:space="preserve"> </w:t>
            </w:r>
            <w:r w:rsidRPr="001D534E">
              <w:rPr>
                <w:rFonts w:ascii="Arial" w:hAnsi="Arial" w:cs="Arial"/>
                <w:color w:val="000000"/>
                <w:sz w:val="22"/>
                <w:szCs w:val="22"/>
              </w:rPr>
              <w:t>5 years</w:t>
            </w:r>
          </w:p>
        </w:tc>
        <w:tc>
          <w:tcPr>
            <w:tcW w:w="1800" w:type="dxa"/>
            <w:noWrap/>
            <w:vAlign w:val="bottom"/>
          </w:tcPr>
          <w:p w14:paraId="16B0525C"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Total</w:t>
            </w:r>
          </w:p>
        </w:tc>
      </w:tr>
      <w:tr w:rsidR="002B4FD3" w:rsidRPr="001D534E" w14:paraId="2AD5C03A" w14:textId="77777777">
        <w:trPr>
          <w:trHeight w:val="64"/>
          <w:tblHeader/>
        </w:trPr>
        <w:tc>
          <w:tcPr>
            <w:tcW w:w="3600" w:type="dxa"/>
            <w:noWrap/>
            <w:vAlign w:val="center"/>
          </w:tcPr>
          <w:p w14:paraId="0BF48575" w14:textId="77777777" w:rsidR="002B4FD3" w:rsidRPr="001D534E" w:rsidRDefault="002B4FD3">
            <w:pPr>
              <w:spacing w:line="380" w:lineRule="exact"/>
              <w:ind w:left="230" w:hanging="180"/>
              <w:textAlignment w:val="auto"/>
              <w:rPr>
                <w:rFonts w:ascii="Arial" w:hAnsi="Arial" w:cs="Arial"/>
                <w:b/>
                <w:bCs/>
                <w:color w:val="000000"/>
                <w:sz w:val="22"/>
                <w:szCs w:val="22"/>
              </w:rPr>
            </w:pPr>
            <w:r w:rsidRPr="001D534E">
              <w:rPr>
                <w:rFonts w:ascii="Arial" w:hAnsi="Arial" w:cs="Arial"/>
                <w:b/>
                <w:bCs/>
                <w:color w:val="000000"/>
                <w:sz w:val="22"/>
                <w:szCs w:val="22"/>
              </w:rPr>
              <w:t>Non-derivatives</w:t>
            </w:r>
          </w:p>
        </w:tc>
        <w:tc>
          <w:tcPr>
            <w:tcW w:w="1890" w:type="dxa"/>
            <w:noWrap/>
            <w:vAlign w:val="bottom"/>
          </w:tcPr>
          <w:p w14:paraId="3EB0857D" w14:textId="77777777" w:rsidR="002B4FD3" w:rsidRPr="001D534E" w:rsidRDefault="002B4FD3">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14FDD7CA" w14:textId="77777777" w:rsidR="002B4FD3" w:rsidRPr="001D534E" w:rsidRDefault="002B4FD3">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694C2FE1" w14:textId="77777777" w:rsidR="002B4FD3" w:rsidRPr="001D534E" w:rsidRDefault="002B4FD3">
            <w:pPr>
              <w:tabs>
                <w:tab w:val="decimal" w:pos="792"/>
              </w:tabs>
              <w:spacing w:line="380" w:lineRule="exact"/>
              <w:textAlignment w:val="auto"/>
              <w:rPr>
                <w:rFonts w:ascii="Arial" w:hAnsi="Arial" w:cs="Arial"/>
                <w:color w:val="000000"/>
                <w:sz w:val="22"/>
                <w:szCs w:val="22"/>
                <w:cs/>
              </w:rPr>
            </w:pPr>
          </w:p>
        </w:tc>
      </w:tr>
      <w:tr w:rsidR="002B4FD3" w:rsidRPr="001D534E" w14:paraId="3600727F" w14:textId="77777777">
        <w:trPr>
          <w:trHeight w:val="80"/>
          <w:tblHeader/>
        </w:trPr>
        <w:tc>
          <w:tcPr>
            <w:tcW w:w="3600" w:type="dxa"/>
            <w:noWrap/>
            <w:vAlign w:val="center"/>
            <w:hideMark/>
          </w:tcPr>
          <w:p w14:paraId="653C43B7" w14:textId="77777777" w:rsidR="002B4FD3" w:rsidRPr="001D534E" w:rsidRDefault="002B4FD3">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Short-term loans from banks</w:t>
            </w:r>
          </w:p>
        </w:tc>
        <w:tc>
          <w:tcPr>
            <w:tcW w:w="1890" w:type="dxa"/>
            <w:noWrap/>
            <w:vAlign w:val="bottom"/>
          </w:tcPr>
          <w:p w14:paraId="53FEAABB" w14:textId="77777777" w:rsidR="002B4FD3" w:rsidRPr="001D534E" w:rsidRDefault="002B4FD3">
            <w:pP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1,525,491</w:t>
            </w:r>
          </w:p>
        </w:tc>
        <w:tc>
          <w:tcPr>
            <w:tcW w:w="1800" w:type="dxa"/>
            <w:noWrap/>
            <w:vAlign w:val="bottom"/>
          </w:tcPr>
          <w:p w14:paraId="6BE8AD4F" w14:textId="77777777" w:rsidR="002B4FD3" w:rsidRPr="001D534E" w:rsidRDefault="002B4FD3">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w:t>
            </w:r>
          </w:p>
        </w:tc>
        <w:tc>
          <w:tcPr>
            <w:tcW w:w="1800" w:type="dxa"/>
            <w:noWrap/>
            <w:vAlign w:val="bottom"/>
          </w:tcPr>
          <w:p w14:paraId="584DA6AF" w14:textId="77777777" w:rsidR="002B4FD3" w:rsidRPr="001D534E" w:rsidRDefault="002B4FD3">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1,525,491</w:t>
            </w:r>
          </w:p>
        </w:tc>
      </w:tr>
      <w:tr w:rsidR="002B4FD3" w:rsidRPr="001D534E" w14:paraId="3E5F92CE" w14:textId="77777777">
        <w:trPr>
          <w:trHeight w:val="64"/>
          <w:tblHeader/>
        </w:trPr>
        <w:tc>
          <w:tcPr>
            <w:tcW w:w="3600" w:type="dxa"/>
            <w:noWrap/>
            <w:vAlign w:val="center"/>
          </w:tcPr>
          <w:p w14:paraId="4A3553B1" w14:textId="1E6CE6B3" w:rsidR="002B4FD3" w:rsidRPr="001D534E" w:rsidRDefault="002B4FD3">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 xml:space="preserve">Trade and other </w:t>
            </w:r>
            <w:r w:rsidR="00DA57DE">
              <w:rPr>
                <w:rFonts w:ascii="Arial" w:hAnsi="Arial" w:cs="Arial"/>
                <w:color w:val="000000"/>
                <w:sz w:val="22"/>
                <w:szCs w:val="22"/>
              </w:rPr>
              <w:t xml:space="preserve">current </w:t>
            </w:r>
            <w:r w:rsidRPr="001D534E">
              <w:rPr>
                <w:rFonts w:ascii="Arial" w:hAnsi="Arial" w:cs="Arial"/>
                <w:color w:val="000000"/>
                <w:sz w:val="22"/>
                <w:szCs w:val="22"/>
              </w:rPr>
              <w:t>payables</w:t>
            </w:r>
          </w:p>
        </w:tc>
        <w:tc>
          <w:tcPr>
            <w:tcW w:w="1890" w:type="dxa"/>
            <w:noWrap/>
            <w:vAlign w:val="bottom"/>
          </w:tcPr>
          <w:p w14:paraId="7AD89A2B" w14:textId="77777777" w:rsidR="002B4FD3" w:rsidRPr="001D534E" w:rsidRDefault="002B4FD3">
            <w:pP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1,141,061</w:t>
            </w:r>
          </w:p>
        </w:tc>
        <w:tc>
          <w:tcPr>
            <w:tcW w:w="1800" w:type="dxa"/>
            <w:noWrap/>
            <w:vAlign w:val="bottom"/>
          </w:tcPr>
          <w:p w14:paraId="629F60E6" w14:textId="77777777" w:rsidR="002B4FD3" w:rsidRPr="001D534E" w:rsidRDefault="002B4FD3">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w:t>
            </w:r>
          </w:p>
        </w:tc>
        <w:tc>
          <w:tcPr>
            <w:tcW w:w="1800" w:type="dxa"/>
            <w:noWrap/>
            <w:vAlign w:val="bottom"/>
          </w:tcPr>
          <w:p w14:paraId="17554C5F" w14:textId="77777777" w:rsidR="002B4FD3" w:rsidRPr="001D534E" w:rsidRDefault="002B4FD3">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1,141,061</w:t>
            </w:r>
          </w:p>
        </w:tc>
      </w:tr>
      <w:tr w:rsidR="002B4FD3" w:rsidRPr="001D534E" w14:paraId="65F10295" w14:textId="77777777">
        <w:trPr>
          <w:trHeight w:val="64"/>
          <w:tblHeader/>
        </w:trPr>
        <w:tc>
          <w:tcPr>
            <w:tcW w:w="3600" w:type="dxa"/>
            <w:noWrap/>
            <w:vAlign w:val="center"/>
            <w:hideMark/>
          </w:tcPr>
          <w:p w14:paraId="738FCECF" w14:textId="77777777" w:rsidR="002B4FD3" w:rsidRPr="001D534E" w:rsidRDefault="002B4FD3">
            <w:pPr>
              <w:spacing w:line="380" w:lineRule="exact"/>
              <w:ind w:left="50"/>
              <w:textAlignment w:val="auto"/>
              <w:rPr>
                <w:rFonts w:ascii="Arial" w:hAnsi="Arial" w:cs="Arial"/>
                <w:color w:val="000000"/>
                <w:sz w:val="22"/>
                <w:szCs w:val="22"/>
                <w:cs/>
              </w:rPr>
            </w:pPr>
            <w:r w:rsidRPr="001D534E">
              <w:rPr>
                <w:rFonts w:ascii="Arial" w:hAnsi="Arial" w:cs="Arial"/>
                <w:color w:val="000000"/>
                <w:sz w:val="22"/>
                <w:szCs w:val="22"/>
              </w:rPr>
              <w:t>Lease liabilities</w:t>
            </w:r>
          </w:p>
        </w:tc>
        <w:tc>
          <w:tcPr>
            <w:tcW w:w="1890" w:type="dxa"/>
            <w:noWrap/>
            <w:vAlign w:val="bottom"/>
          </w:tcPr>
          <w:p w14:paraId="6EFDE391" w14:textId="77777777" w:rsidR="002B4FD3" w:rsidRPr="001D534E" w:rsidRDefault="002B4FD3">
            <w:pP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61,003</w:t>
            </w:r>
          </w:p>
        </w:tc>
        <w:tc>
          <w:tcPr>
            <w:tcW w:w="1800" w:type="dxa"/>
            <w:noWrap/>
            <w:vAlign w:val="bottom"/>
          </w:tcPr>
          <w:p w14:paraId="1D1021FF" w14:textId="77777777" w:rsidR="002B4FD3" w:rsidRPr="001D534E" w:rsidRDefault="002B4FD3">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63,502</w:t>
            </w:r>
          </w:p>
        </w:tc>
        <w:tc>
          <w:tcPr>
            <w:tcW w:w="1800" w:type="dxa"/>
            <w:noWrap/>
            <w:vAlign w:val="bottom"/>
          </w:tcPr>
          <w:p w14:paraId="0EF4F1E8" w14:textId="77777777" w:rsidR="002B4FD3" w:rsidRPr="001D534E" w:rsidRDefault="002B4FD3">
            <w:pP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124,505</w:t>
            </w:r>
          </w:p>
        </w:tc>
      </w:tr>
      <w:tr w:rsidR="002B4FD3" w:rsidRPr="001D534E" w14:paraId="07424053" w14:textId="77777777">
        <w:trPr>
          <w:trHeight w:val="64"/>
          <w:tblHeader/>
        </w:trPr>
        <w:tc>
          <w:tcPr>
            <w:tcW w:w="3600" w:type="dxa"/>
            <w:noWrap/>
            <w:vAlign w:val="center"/>
          </w:tcPr>
          <w:p w14:paraId="69FCFBE6" w14:textId="77777777" w:rsidR="002B4FD3" w:rsidRPr="001D534E" w:rsidRDefault="002B4FD3">
            <w:pPr>
              <w:spacing w:line="380" w:lineRule="exact"/>
              <w:ind w:left="50"/>
              <w:textAlignment w:val="auto"/>
              <w:rPr>
                <w:rFonts w:ascii="Arial" w:hAnsi="Arial" w:cs="Arial"/>
                <w:color w:val="000000"/>
                <w:sz w:val="22"/>
                <w:szCs w:val="22"/>
              </w:rPr>
            </w:pPr>
            <w:r w:rsidRPr="001D534E">
              <w:rPr>
                <w:rFonts w:ascii="Arial" w:hAnsi="Arial" w:cs="Arial"/>
                <w:color w:val="000000"/>
                <w:sz w:val="22"/>
                <w:szCs w:val="22"/>
              </w:rPr>
              <w:t>Long-term loans from banks</w:t>
            </w:r>
          </w:p>
        </w:tc>
        <w:tc>
          <w:tcPr>
            <w:tcW w:w="1890" w:type="dxa"/>
            <w:noWrap/>
            <w:vAlign w:val="bottom"/>
          </w:tcPr>
          <w:p w14:paraId="2958845E" w14:textId="77777777" w:rsidR="002B4FD3" w:rsidRPr="001D534E" w:rsidRDefault="002B4FD3">
            <w:pPr>
              <w:pBdr>
                <w:bottom w:val="single" w:sz="4" w:space="1" w:color="auto"/>
              </w:pBd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5,633</w:t>
            </w:r>
          </w:p>
        </w:tc>
        <w:tc>
          <w:tcPr>
            <w:tcW w:w="1800" w:type="dxa"/>
            <w:noWrap/>
            <w:vAlign w:val="bottom"/>
          </w:tcPr>
          <w:p w14:paraId="43DACD82" w14:textId="77777777" w:rsidR="002B4FD3" w:rsidRPr="001D534E" w:rsidRDefault="002B4FD3">
            <w:pPr>
              <w:pBdr>
                <w:bottom w:val="sing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w:t>
            </w:r>
          </w:p>
        </w:tc>
        <w:tc>
          <w:tcPr>
            <w:tcW w:w="1800" w:type="dxa"/>
            <w:noWrap/>
            <w:vAlign w:val="bottom"/>
          </w:tcPr>
          <w:p w14:paraId="3C0AD961" w14:textId="77777777" w:rsidR="002B4FD3" w:rsidRPr="001D534E" w:rsidRDefault="002B4FD3">
            <w:pPr>
              <w:pBdr>
                <w:bottom w:val="sing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5,633</w:t>
            </w:r>
          </w:p>
        </w:tc>
      </w:tr>
      <w:tr w:rsidR="002B4FD3" w:rsidRPr="001D534E" w14:paraId="04614F3C" w14:textId="77777777">
        <w:trPr>
          <w:trHeight w:val="54"/>
          <w:tblHeader/>
        </w:trPr>
        <w:tc>
          <w:tcPr>
            <w:tcW w:w="3600" w:type="dxa"/>
            <w:vAlign w:val="center"/>
          </w:tcPr>
          <w:p w14:paraId="13AA5AB7" w14:textId="77777777" w:rsidR="002B4FD3" w:rsidRPr="001D534E" w:rsidRDefault="002B4FD3">
            <w:pPr>
              <w:spacing w:line="380" w:lineRule="exact"/>
              <w:textAlignment w:val="auto"/>
              <w:rPr>
                <w:rFonts w:ascii="Arial" w:hAnsi="Arial" w:cs="Arial"/>
                <w:b/>
                <w:bCs/>
                <w:color w:val="000000"/>
                <w:sz w:val="22"/>
                <w:szCs w:val="22"/>
                <w:cs/>
              </w:rPr>
            </w:pPr>
            <w:r w:rsidRPr="001D534E">
              <w:rPr>
                <w:rFonts w:ascii="Arial" w:hAnsi="Arial" w:cs="Arial"/>
                <w:b/>
                <w:bCs/>
                <w:color w:val="000000"/>
                <w:sz w:val="22"/>
                <w:szCs w:val="22"/>
              </w:rPr>
              <w:t>Total non-derivatives</w:t>
            </w:r>
          </w:p>
        </w:tc>
        <w:tc>
          <w:tcPr>
            <w:tcW w:w="1890" w:type="dxa"/>
            <w:noWrap/>
            <w:vAlign w:val="bottom"/>
          </w:tcPr>
          <w:p w14:paraId="0966D88E" w14:textId="77777777" w:rsidR="002B4FD3" w:rsidRPr="001D534E" w:rsidRDefault="002B4FD3">
            <w:pPr>
              <w:pBdr>
                <w:bottom w:val="double" w:sz="4" w:space="1" w:color="auto"/>
              </w:pBdr>
              <w:tabs>
                <w:tab w:val="decimal" w:pos="1414"/>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2,733,188</w:t>
            </w:r>
          </w:p>
        </w:tc>
        <w:tc>
          <w:tcPr>
            <w:tcW w:w="1800" w:type="dxa"/>
            <w:noWrap/>
            <w:vAlign w:val="bottom"/>
          </w:tcPr>
          <w:p w14:paraId="498E6A4B" w14:textId="77777777" w:rsidR="002B4FD3" w:rsidRPr="001D534E" w:rsidRDefault="002B4FD3">
            <w:pPr>
              <w:pBdr>
                <w:bottom w:val="doub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63,502</w:t>
            </w:r>
          </w:p>
        </w:tc>
        <w:tc>
          <w:tcPr>
            <w:tcW w:w="1800" w:type="dxa"/>
            <w:noWrap/>
            <w:vAlign w:val="bottom"/>
          </w:tcPr>
          <w:p w14:paraId="7790AD9D" w14:textId="77777777" w:rsidR="002B4FD3" w:rsidRPr="001D534E" w:rsidRDefault="002B4FD3">
            <w:pPr>
              <w:pBdr>
                <w:bottom w:val="double" w:sz="4" w:space="1" w:color="auto"/>
              </w:pBdr>
              <w:tabs>
                <w:tab w:val="decimal" w:pos="1328"/>
              </w:tabs>
              <w:spacing w:line="380" w:lineRule="exact"/>
              <w:textAlignment w:val="auto"/>
              <w:rPr>
                <w:rFonts w:ascii="Arial" w:hAnsi="Arial" w:cstheme="minorBidi"/>
                <w:color w:val="000000"/>
                <w:sz w:val="22"/>
                <w:szCs w:val="22"/>
                <w:cs/>
                <w:lang w:val="en-US"/>
              </w:rPr>
            </w:pPr>
            <w:r w:rsidRPr="001D534E">
              <w:rPr>
                <w:rFonts w:ascii="Arial" w:hAnsi="Arial" w:cstheme="minorBidi"/>
                <w:color w:val="000000"/>
                <w:sz w:val="22"/>
                <w:szCs w:val="22"/>
                <w:lang w:val="en-US"/>
              </w:rPr>
              <w:t>2,796,690</w:t>
            </w:r>
          </w:p>
        </w:tc>
      </w:tr>
      <w:tr w:rsidR="002B4FD3" w:rsidRPr="001D534E" w14:paraId="21F785B8" w14:textId="77777777">
        <w:trPr>
          <w:trHeight w:val="64"/>
          <w:tblHeader/>
        </w:trPr>
        <w:tc>
          <w:tcPr>
            <w:tcW w:w="3600" w:type="dxa"/>
            <w:noWrap/>
            <w:vAlign w:val="center"/>
          </w:tcPr>
          <w:p w14:paraId="24295331" w14:textId="77777777" w:rsidR="002B4FD3" w:rsidRPr="001D534E" w:rsidRDefault="002B4FD3">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Derivatives</w:t>
            </w:r>
          </w:p>
        </w:tc>
        <w:tc>
          <w:tcPr>
            <w:tcW w:w="1890" w:type="dxa"/>
            <w:vAlign w:val="bottom"/>
          </w:tcPr>
          <w:p w14:paraId="60694096" w14:textId="77777777" w:rsidR="002B4FD3" w:rsidRPr="001D534E" w:rsidRDefault="002B4FD3">
            <w:pPr>
              <w:tabs>
                <w:tab w:val="decimal" w:pos="1414"/>
              </w:tabs>
              <w:spacing w:line="380" w:lineRule="exact"/>
              <w:textAlignment w:val="auto"/>
              <w:rPr>
                <w:rFonts w:ascii="Arial" w:hAnsi="Arial" w:cs="Arial"/>
                <w:color w:val="000000"/>
                <w:sz w:val="22"/>
                <w:szCs w:val="22"/>
              </w:rPr>
            </w:pPr>
          </w:p>
        </w:tc>
        <w:tc>
          <w:tcPr>
            <w:tcW w:w="1800" w:type="dxa"/>
            <w:vAlign w:val="bottom"/>
          </w:tcPr>
          <w:p w14:paraId="40DFA6C4" w14:textId="77777777" w:rsidR="002B4FD3" w:rsidRPr="001D534E" w:rsidRDefault="002B4FD3">
            <w:pPr>
              <w:tabs>
                <w:tab w:val="decimal" w:pos="1414"/>
              </w:tabs>
              <w:spacing w:line="380" w:lineRule="exact"/>
              <w:textAlignment w:val="auto"/>
              <w:rPr>
                <w:rFonts w:ascii="Arial" w:hAnsi="Arial" w:cs="Arial"/>
                <w:color w:val="000000"/>
                <w:sz w:val="22"/>
                <w:szCs w:val="22"/>
              </w:rPr>
            </w:pPr>
          </w:p>
        </w:tc>
        <w:tc>
          <w:tcPr>
            <w:tcW w:w="1800" w:type="dxa"/>
            <w:vAlign w:val="bottom"/>
          </w:tcPr>
          <w:p w14:paraId="5F0D72BC" w14:textId="77777777" w:rsidR="002B4FD3" w:rsidRPr="001D534E" w:rsidRDefault="002B4FD3">
            <w:pPr>
              <w:tabs>
                <w:tab w:val="decimal" w:pos="1414"/>
              </w:tabs>
              <w:spacing w:line="380" w:lineRule="exact"/>
              <w:textAlignment w:val="auto"/>
              <w:rPr>
                <w:rFonts w:ascii="Arial" w:hAnsi="Arial" w:cs="Arial"/>
                <w:color w:val="000000"/>
                <w:sz w:val="22"/>
                <w:szCs w:val="22"/>
              </w:rPr>
            </w:pPr>
          </w:p>
        </w:tc>
      </w:tr>
      <w:tr w:rsidR="002B4FD3" w:rsidRPr="001D534E" w14:paraId="139DBE77" w14:textId="77777777">
        <w:trPr>
          <w:trHeight w:val="64"/>
          <w:tblHeader/>
        </w:trPr>
        <w:tc>
          <w:tcPr>
            <w:tcW w:w="3600" w:type="dxa"/>
            <w:noWrap/>
            <w:vAlign w:val="center"/>
          </w:tcPr>
          <w:p w14:paraId="2FD19B24" w14:textId="77777777" w:rsidR="002B4FD3" w:rsidRPr="001D534E" w:rsidRDefault="002B4FD3">
            <w:pPr>
              <w:spacing w:line="380" w:lineRule="exact"/>
              <w:textAlignment w:val="auto"/>
              <w:rPr>
                <w:rFonts w:ascii="Arial" w:hAnsi="Arial" w:cs="Arial"/>
                <w:sz w:val="22"/>
                <w:szCs w:val="22"/>
              </w:rPr>
            </w:pPr>
            <w:r w:rsidRPr="001D534E">
              <w:rPr>
                <w:rFonts w:ascii="Arial" w:hAnsi="Arial" w:cs="Arial"/>
                <w:color w:val="000000"/>
                <w:sz w:val="22"/>
                <w:szCs w:val="22"/>
              </w:rPr>
              <w:t>Derivative liabilities: Cash outflows</w:t>
            </w:r>
          </w:p>
        </w:tc>
        <w:tc>
          <w:tcPr>
            <w:tcW w:w="1890" w:type="dxa"/>
            <w:vAlign w:val="bottom"/>
          </w:tcPr>
          <w:p w14:paraId="17398FDE" w14:textId="77777777" w:rsidR="002B4FD3" w:rsidRPr="001D534E" w:rsidRDefault="002B4FD3">
            <w:pPr>
              <w:pBdr>
                <w:bottom w:val="single" w:sz="4" w:space="1" w:color="auto"/>
              </w:pBdr>
              <w:tabs>
                <w:tab w:val="decimal" w:pos="1414"/>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3,042</w:t>
            </w:r>
          </w:p>
        </w:tc>
        <w:tc>
          <w:tcPr>
            <w:tcW w:w="1800" w:type="dxa"/>
            <w:vAlign w:val="bottom"/>
          </w:tcPr>
          <w:p w14:paraId="1650FEAF" w14:textId="77777777" w:rsidR="002B4FD3" w:rsidRPr="001D534E" w:rsidRDefault="002B4FD3">
            <w:pPr>
              <w:pBdr>
                <w:bottom w:val="sing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w:t>
            </w:r>
          </w:p>
        </w:tc>
        <w:tc>
          <w:tcPr>
            <w:tcW w:w="1800" w:type="dxa"/>
            <w:vAlign w:val="bottom"/>
          </w:tcPr>
          <w:p w14:paraId="3C473A8B" w14:textId="77777777" w:rsidR="002B4FD3" w:rsidRPr="001D534E" w:rsidRDefault="002B4FD3">
            <w:pPr>
              <w:pBdr>
                <w:bottom w:val="sing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3,042</w:t>
            </w:r>
          </w:p>
        </w:tc>
      </w:tr>
      <w:tr w:rsidR="002B4FD3" w:rsidRPr="001D534E" w14:paraId="5E1DA3F6" w14:textId="77777777">
        <w:trPr>
          <w:trHeight w:val="108"/>
          <w:tblHeader/>
        </w:trPr>
        <w:tc>
          <w:tcPr>
            <w:tcW w:w="3600" w:type="dxa"/>
            <w:noWrap/>
            <w:vAlign w:val="center"/>
          </w:tcPr>
          <w:p w14:paraId="25A09826" w14:textId="77777777" w:rsidR="002B4FD3" w:rsidRPr="001D534E" w:rsidRDefault="002B4FD3">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Total derivatives</w:t>
            </w:r>
          </w:p>
        </w:tc>
        <w:tc>
          <w:tcPr>
            <w:tcW w:w="1890" w:type="dxa"/>
            <w:vAlign w:val="bottom"/>
          </w:tcPr>
          <w:p w14:paraId="1CF9B722" w14:textId="77777777" w:rsidR="002B4FD3" w:rsidRPr="001D534E" w:rsidRDefault="002B4FD3">
            <w:pPr>
              <w:pBdr>
                <w:bottom w:val="double" w:sz="4" w:space="1" w:color="auto"/>
              </w:pBdr>
              <w:tabs>
                <w:tab w:val="decimal" w:pos="1414"/>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3,042</w:t>
            </w:r>
          </w:p>
        </w:tc>
        <w:tc>
          <w:tcPr>
            <w:tcW w:w="1800" w:type="dxa"/>
            <w:vAlign w:val="bottom"/>
          </w:tcPr>
          <w:p w14:paraId="32F35836" w14:textId="77777777" w:rsidR="002B4FD3" w:rsidRPr="001D534E" w:rsidRDefault="002B4FD3">
            <w:pPr>
              <w:pBdr>
                <w:bottom w:val="doub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w:t>
            </w:r>
          </w:p>
        </w:tc>
        <w:tc>
          <w:tcPr>
            <w:tcW w:w="1800" w:type="dxa"/>
            <w:vAlign w:val="bottom"/>
          </w:tcPr>
          <w:p w14:paraId="3C8BE6AF" w14:textId="77777777" w:rsidR="002B4FD3" w:rsidRPr="001D534E" w:rsidRDefault="002B4FD3">
            <w:pPr>
              <w:pBdr>
                <w:bottom w:val="double" w:sz="4" w:space="1" w:color="auto"/>
              </w:pBdr>
              <w:tabs>
                <w:tab w:val="decimal" w:pos="1328"/>
              </w:tabs>
              <w:spacing w:line="380" w:lineRule="exact"/>
              <w:textAlignment w:val="auto"/>
              <w:rPr>
                <w:rFonts w:ascii="Arial" w:hAnsi="Arial" w:cstheme="minorBidi"/>
                <w:color w:val="000000"/>
                <w:sz w:val="22"/>
                <w:szCs w:val="22"/>
                <w:lang w:val="en-US"/>
              </w:rPr>
            </w:pPr>
            <w:r w:rsidRPr="001D534E">
              <w:rPr>
                <w:rFonts w:ascii="Arial" w:hAnsi="Arial" w:cstheme="minorBidi"/>
                <w:color w:val="000000"/>
                <w:sz w:val="22"/>
                <w:szCs w:val="22"/>
                <w:lang w:val="en-US"/>
              </w:rPr>
              <w:t>3,042</w:t>
            </w:r>
          </w:p>
        </w:tc>
      </w:tr>
    </w:tbl>
    <w:p w14:paraId="737DF0FD" w14:textId="77777777" w:rsidR="002B4FD3" w:rsidRPr="001D534E" w:rsidRDefault="002B4FD3">
      <w:r w:rsidRPr="001D534E">
        <w:br w:type="page"/>
      </w:r>
    </w:p>
    <w:tbl>
      <w:tblPr>
        <w:tblW w:w="9090" w:type="dxa"/>
        <w:tblInd w:w="450" w:type="dxa"/>
        <w:tblLayout w:type="fixed"/>
        <w:tblLook w:val="04A0" w:firstRow="1" w:lastRow="0" w:firstColumn="1" w:lastColumn="0" w:noHBand="0" w:noVBand="1"/>
      </w:tblPr>
      <w:tblGrid>
        <w:gridCol w:w="3600"/>
        <w:gridCol w:w="1890"/>
        <w:gridCol w:w="1800"/>
        <w:gridCol w:w="1800"/>
      </w:tblGrid>
      <w:tr w:rsidR="00282810" w:rsidRPr="001D534E" w14:paraId="56953425" w14:textId="77777777">
        <w:trPr>
          <w:trHeight w:val="64"/>
          <w:tblHeader/>
        </w:trPr>
        <w:tc>
          <w:tcPr>
            <w:tcW w:w="3600" w:type="dxa"/>
            <w:noWrap/>
            <w:vAlign w:val="center"/>
            <w:hideMark/>
          </w:tcPr>
          <w:p w14:paraId="12BD5D5E" w14:textId="73392CF0" w:rsidR="00282810" w:rsidRPr="001D534E" w:rsidRDefault="00282810">
            <w:pPr>
              <w:spacing w:line="380" w:lineRule="exact"/>
              <w:textAlignment w:val="auto"/>
              <w:rPr>
                <w:rFonts w:ascii="Arial" w:hAnsi="Arial" w:cs="Arial"/>
                <w:sz w:val="22"/>
                <w:szCs w:val="22"/>
              </w:rPr>
            </w:pPr>
          </w:p>
        </w:tc>
        <w:tc>
          <w:tcPr>
            <w:tcW w:w="5490" w:type="dxa"/>
            <w:gridSpan w:val="3"/>
            <w:noWrap/>
            <w:vAlign w:val="center"/>
            <w:hideMark/>
          </w:tcPr>
          <w:p w14:paraId="05B39CDB" w14:textId="77777777" w:rsidR="00282810" w:rsidRPr="001D534E" w:rsidRDefault="00282810">
            <w:pPr>
              <w:spacing w:line="380" w:lineRule="exact"/>
              <w:jc w:val="right"/>
              <w:textAlignment w:val="auto"/>
              <w:rPr>
                <w:rFonts w:ascii="Arial" w:hAnsi="Arial" w:cs="Arial"/>
                <w:sz w:val="22"/>
                <w:szCs w:val="22"/>
              </w:rPr>
            </w:pPr>
            <w:r w:rsidRPr="001D534E">
              <w:rPr>
                <w:rFonts w:ascii="Arial" w:hAnsi="Arial" w:cs="Arial"/>
                <w:sz w:val="22"/>
                <w:szCs w:val="22"/>
              </w:rPr>
              <w:t>(Unit: Thousand Baht)</w:t>
            </w:r>
          </w:p>
        </w:tc>
      </w:tr>
      <w:tr w:rsidR="00282810" w:rsidRPr="001D534E" w14:paraId="34AEC942" w14:textId="77777777">
        <w:trPr>
          <w:trHeight w:val="64"/>
          <w:tblHeader/>
        </w:trPr>
        <w:tc>
          <w:tcPr>
            <w:tcW w:w="3600" w:type="dxa"/>
            <w:noWrap/>
            <w:vAlign w:val="center"/>
            <w:hideMark/>
          </w:tcPr>
          <w:p w14:paraId="34FE4293" w14:textId="77777777" w:rsidR="00282810" w:rsidRPr="001D534E" w:rsidRDefault="00282810">
            <w:pPr>
              <w:spacing w:line="380" w:lineRule="exact"/>
              <w:textAlignment w:val="auto"/>
              <w:rPr>
                <w:rFonts w:ascii="Arial" w:hAnsi="Arial" w:cs="Arial"/>
                <w:color w:val="000000"/>
                <w:sz w:val="22"/>
                <w:szCs w:val="22"/>
              </w:rPr>
            </w:pPr>
          </w:p>
        </w:tc>
        <w:tc>
          <w:tcPr>
            <w:tcW w:w="5490" w:type="dxa"/>
            <w:gridSpan w:val="3"/>
            <w:noWrap/>
            <w:vAlign w:val="bottom"/>
          </w:tcPr>
          <w:p w14:paraId="194CDC5E" w14:textId="77777777" w:rsidR="00282810" w:rsidRPr="001D534E" w:rsidRDefault="0028281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Separate financial statements</w:t>
            </w:r>
          </w:p>
        </w:tc>
      </w:tr>
      <w:tr w:rsidR="00282810" w:rsidRPr="001D534E" w14:paraId="6E75DCD9" w14:textId="77777777">
        <w:trPr>
          <w:trHeight w:val="64"/>
          <w:tblHeader/>
        </w:trPr>
        <w:tc>
          <w:tcPr>
            <w:tcW w:w="3600" w:type="dxa"/>
            <w:noWrap/>
            <w:vAlign w:val="center"/>
          </w:tcPr>
          <w:p w14:paraId="306BAAEA" w14:textId="77777777" w:rsidR="00282810" w:rsidRPr="001D534E" w:rsidRDefault="00282810">
            <w:pPr>
              <w:spacing w:line="380" w:lineRule="exact"/>
              <w:textAlignment w:val="auto"/>
              <w:rPr>
                <w:rFonts w:ascii="Arial" w:hAnsi="Arial" w:cs="Arial"/>
                <w:color w:val="000000"/>
                <w:sz w:val="22"/>
                <w:szCs w:val="22"/>
              </w:rPr>
            </w:pPr>
          </w:p>
        </w:tc>
        <w:tc>
          <w:tcPr>
            <w:tcW w:w="5490" w:type="dxa"/>
            <w:gridSpan w:val="3"/>
            <w:noWrap/>
            <w:vAlign w:val="bottom"/>
          </w:tcPr>
          <w:p w14:paraId="2D88A6DB" w14:textId="0E3FEF40" w:rsidR="00282810" w:rsidRPr="001D534E" w:rsidRDefault="0028281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 xml:space="preserve">31 December </w:t>
            </w:r>
            <w:r w:rsidR="00265222" w:rsidRPr="001D534E">
              <w:rPr>
                <w:rFonts w:ascii="Arial" w:hAnsi="Arial" w:cs="Arial"/>
                <w:color w:val="000000"/>
                <w:sz w:val="22"/>
                <w:szCs w:val="22"/>
              </w:rPr>
              <w:t>2025</w:t>
            </w:r>
          </w:p>
        </w:tc>
      </w:tr>
      <w:tr w:rsidR="00282810" w:rsidRPr="001D534E" w14:paraId="70297D48" w14:textId="77777777">
        <w:trPr>
          <w:trHeight w:val="64"/>
          <w:tblHeader/>
        </w:trPr>
        <w:tc>
          <w:tcPr>
            <w:tcW w:w="3600" w:type="dxa"/>
            <w:noWrap/>
            <w:vAlign w:val="center"/>
          </w:tcPr>
          <w:p w14:paraId="3AA66100" w14:textId="77777777" w:rsidR="00282810" w:rsidRPr="001D534E" w:rsidRDefault="00282810">
            <w:pPr>
              <w:spacing w:line="380" w:lineRule="exact"/>
              <w:textAlignment w:val="auto"/>
              <w:rPr>
                <w:rFonts w:ascii="Arial" w:hAnsi="Arial" w:cs="Arial"/>
                <w:color w:val="000000"/>
                <w:sz w:val="22"/>
                <w:szCs w:val="22"/>
              </w:rPr>
            </w:pPr>
          </w:p>
        </w:tc>
        <w:tc>
          <w:tcPr>
            <w:tcW w:w="1890" w:type="dxa"/>
            <w:noWrap/>
            <w:vAlign w:val="bottom"/>
          </w:tcPr>
          <w:p w14:paraId="1BE413B2" w14:textId="77777777" w:rsidR="00282810" w:rsidRPr="001D534E" w:rsidRDefault="0028281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Less than 1 year</w:t>
            </w:r>
          </w:p>
        </w:tc>
        <w:tc>
          <w:tcPr>
            <w:tcW w:w="1800" w:type="dxa"/>
            <w:noWrap/>
            <w:vAlign w:val="bottom"/>
          </w:tcPr>
          <w:p w14:paraId="17D44D36" w14:textId="77777777" w:rsidR="00282810" w:rsidRPr="001D534E" w:rsidRDefault="0028281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1</w:t>
            </w:r>
            <w:r w:rsidRPr="001D534E">
              <w:rPr>
                <w:rFonts w:ascii="Arial" w:hAnsi="Arial" w:cs="Arial"/>
                <w:color w:val="000000"/>
                <w:sz w:val="22"/>
                <w:szCs w:val="22"/>
                <w:cs/>
              </w:rPr>
              <w:t xml:space="preserve"> </w:t>
            </w:r>
            <w:r w:rsidRPr="001D534E">
              <w:rPr>
                <w:rFonts w:ascii="Arial" w:hAnsi="Arial" w:cs="Arial"/>
                <w:color w:val="000000"/>
                <w:sz w:val="22"/>
                <w:szCs w:val="22"/>
              </w:rPr>
              <w:t>to</w:t>
            </w:r>
            <w:r w:rsidRPr="001D534E">
              <w:rPr>
                <w:rFonts w:ascii="Arial" w:hAnsi="Arial" w:cs="Arial"/>
                <w:color w:val="000000"/>
                <w:sz w:val="22"/>
                <w:szCs w:val="22"/>
                <w:cs/>
              </w:rPr>
              <w:t xml:space="preserve"> </w:t>
            </w:r>
            <w:r w:rsidRPr="001D534E">
              <w:rPr>
                <w:rFonts w:ascii="Arial" w:hAnsi="Arial" w:cs="Arial"/>
                <w:color w:val="000000"/>
                <w:sz w:val="22"/>
                <w:szCs w:val="22"/>
              </w:rPr>
              <w:t>5 years</w:t>
            </w:r>
          </w:p>
        </w:tc>
        <w:tc>
          <w:tcPr>
            <w:tcW w:w="1800" w:type="dxa"/>
            <w:noWrap/>
            <w:vAlign w:val="bottom"/>
          </w:tcPr>
          <w:p w14:paraId="46A2D746" w14:textId="77777777" w:rsidR="00282810" w:rsidRPr="001D534E" w:rsidRDefault="00282810">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Total</w:t>
            </w:r>
          </w:p>
        </w:tc>
      </w:tr>
      <w:tr w:rsidR="00282810" w:rsidRPr="001D534E" w14:paraId="6D057E80" w14:textId="77777777">
        <w:trPr>
          <w:trHeight w:val="64"/>
          <w:tblHeader/>
        </w:trPr>
        <w:tc>
          <w:tcPr>
            <w:tcW w:w="3600" w:type="dxa"/>
            <w:noWrap/>
            <w:vAlign w:val="center"/>
          </w:tcPr>
          <w:p w14:paraId="02B81FBB" w14:textId="77777777" w:rsidR="00282810" w:rsidRPr="001D534E" w:rsidRDefault="00282810">
            <w:pPr>
              <w:spacing w:line="380" w:lineRule="exact"/>
              <w:ind w:left="230" w:hanging="180"/>
              <w:textAlignment w:val="auto"/>
              <w:rPr>
                <w:rFonts w:ascii="Arial" w:hAnsi="Arial" w:cs="Arial"/>
                <w:b/>
                <w:bCs/>
                <w:color w:val="000000"/>
                <w:sz w:val="22"/>
                <w:szCs w:val="22"/>
              </w:rPr>
            </w:pPr>
            <w:r w:rsidRPr="001D534E">
              <w:rPr>
                <w:rFonts w:ascii="Arial" w:hAnsi="Arial" w:cs="Arial"/>
                <w:b/>
                <w:bCs/>
                <w:color w:val="000000"/>
                <w:sz w:val="22"/>
                <w:szCs w:val="22"/>
              </w:rPr>
              <w:t>Non-derivatives</w:t>
            </w:r>
          </w:p>
        </w:tc>
        <w:tc>
          <w:tcPr>
            <w:tcW w:w="1890" w:type="dxa"/>
            <w:noWrap/>
            <w:vAlign w:val="bottom"/>
          </w:tcPr>
          <w:p w14:paraId="6CA6040D" w14:textId="77777777" w:rsidR="00282810" w:rsidRPr="001D534E" w:rsidRDefault="00282810">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37F64CA1" w14:textId="77777777" w:rsidR="00282810" w:rsidRPr="001D534E" w:rsidRDefault="00282810">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7EE6883D" w14:textId="77777777" w:rsidR="00282810" w:rsidRPr="001D534E" w:rsidRDefault="00282810">
            <w:pPr>
              <w:tabs>
                <w:tab w:val="decimal" w:pos="792"/>
              </w:tabs>
              <w:spacing w:line="380" w:lineRule="exact"/>
              <w:textAlignment w:val="auto"/>
              <w:rPr>
                <w:rFonts w:ascii="Arial" w:hAnsi="Arial" w:cs="Arial"/>
                <w:color w:val="000000"/>
                <w:sz w:val="22"/>
                <w:szCs w:val="22"/>
                <w:cs/>
              </w:rPr>
            </w:pPr>
          </w:p>
        </w:tc>
      </w:tr>
      <w:tr w:rsidR="00DA1FA1" w:rsidRPr="001D534E" w14:paraId="2170D85B" w14:textId="77777777">
        <w:trPr>
          <w:trHeight w:val="80"/>
          <w:tblHeader/>
        </w:trPr>
        <w:tc>
          <w:tcPr>
            <w:tcW w:w="3600" w:type="dxa"/>
            <w:noWrap/>
            <w:vAlign w:val="center"/>
            <w:hideMark/>
          </w:tcPr>
          <w:p w14:paraId="06D2D589" w14:textId="117B6834" w:rsidR="00DA1FA1" w:rsidRPr="001D534E" w:rsidRDefault="00DA1FA1" w:rsidP="00DA1FA1">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Short-term loans from banks</w:t>
            </w:r>
          </w:p>
        </w:tc>
        <w:tc>
          <w:tcPr>
            <w:tcW w:w="1890" w:type="dxa"/>
            <w:noWrap/>
            <w:vAlign w:val="bottom"/>
          </w:tcPr>
          <w:p w14:paraId="6156A4EF" w14:textId="3A805B10" w:rsidR="00DA1FA1" w:rsidRPr="001D534E" w:rsidRDefault="00DA1FA1" w:rsidP="00DA1FA1">
            <w:pP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92</w:t>
            </w:r>
            <w:r w:rsidR="00872E4A" w:rsidRPr="001D534E">
              <w:rPr>
                <w:rFonts w:ascii="Arial" w:hAnsi="Arial" w:cs="Arial"/>
                <w:color w:val="000000"/>
                <w:sz w:val="22"/>
                <w:szCs w:val="22"/>
              </w:rPr>
              <w:t>9</w:t>
            </w:r>
            <w:r w:rsidRPr="001D534E">
              <w:rPr>
                <w:rFonts w:ascii="Arial" w:hAnsi="Arial" w:cs="Arial"/>
                <w:color w:val="000000"/>
                <w:sz w:val="22"/>
                <w:szCs w:val="22"/>
              </w:rPr>
              <w:t>,</w:t>
            </w:r>
            <w:r w:rsidR="00A52EBE" w:rsidRPr="001D534E">
              <w:rPr>
                <w:rFonts w:ascii="Arial" w:hAnsi="Arial" w:cs="Arial"/>
                <w:color w:val="000000"/>
                <w:sz w:val="22"/>
                <w:szCs w:val="22"/>
              </w:rPr>
              <w:t>149</w:t>
            </w:r>
          </w:p>
        </w:tc>
        <w:tc>
          <w:tcPr>
            <w:tcW w:w="1800" w:type="dxa"/>
            <w:noWrap/>
            <w:vAlign w:val="bottom"/>
          </w:tcPr>
          <w:p w14:paraId="54025F8E" w14:textId="222C8334" w:rsidR="00DA1FA1" w:rsidRPr="001D534E" w:rsidRDefault="00DA1FA1" w:rsidP="00DA1FA1">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w:t>
            </w:r>
          </w:p>
        </w:tc>
        <w:tc>
          <w:tcPr>
            <w:tcW w:w="1800" w:type="dxa"/>
            <w:noWrap/>
            <w:vAlign w:val="bottom"/>
          </w:tcPr>
          <w:p w14:paraId="7A18B8A7" w14:textId="6B038431" w:rsidR="00DA1FA1" w:rsidRPr="001D534E" w:rsidRDefault="00A52EBE" w:rsidP="00DA1FA1">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929,149</w:t>
            </w:r>
          </w:p>
        </w:tc>
      </w:tr>
      <w:tr w:rsidR="00DA1FA1" w:rsidRPr="001D534E" w14:paraId="38108CBE" w14:textId="77777777">
        <w:trPr>
          <w:trHeight w:val="64"/>
          <w:tblHeader/>
        </w:trPr>
        <w:tc>
          <w:tcPr>
            <w:tcW w:w="3600" w:type="dxa"/>
            <w:noWrap/>
            <w:vAlign w:val="center"/>
          </w:tcPr>
          <w:p w14:paraId="0128CDF0" w14:textId="7AD7503D" w:rsidR="00DA1FA1" w:rsidRPr="001D534E" w:rsidRDefault="00DA1FA1" w:rsidP="00DA1FA1">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Trade and other</w:t>
            </w:r>
            <w:r w:rsidR="00DA57DE">
              <w:rPr>
                <w:rFonts w:ascii="Arial" w:hAnsi="Arial" w:cs="Arial"/>
                <w:color w:val="000000"/>
                <w:sz w:val="22"/>
                <w:szCs w:val="22"/>
              </w:rPr>
              <w:t xml:space="preserve"> current</w:t>
            </w:r>
            <w:r w:rsidRPr="001D534E">
              <w:rPr>
                <w:rFonts w:ascii="Arial" w:hAnsi="Arial" w:cs="Arial"/>
                <w:color w:val="000000"/>
                <w:sz w:val="22"/>
                <w:szCs w:val="22"/>
              </w:rPr>
              <w:t xml:space="preserve"> payables</w:t>
            </w:r>
          </w:p>
        </w:tc>
        <w:tc>
          <w:tcPr>
            <w:tcW w:w="1890" w:type="dxa"/>
            <w:noWrap/>
            <w:vAlign w:val="bottom"/>
          </w:tcPr>
          <w:p w14:paraId="1571307B" w14:textId="6FEF6F02" w:rsidR="00DA1FA1" w:rsidRPr="001D534E" w:rsidRDefault="00DA1FA1" w:rsidP="00DA1FA1">
            <w:pP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1,715,822</w:t>
            </w:r>
          </w:p>
        </w:tc>
        <w:tc>
          <w:tcPr>
            <w:tcW w:w="1800" w:type="dxa"/>
            <w:noWrap/>
            <w:vAlign w:val="bottom"/>
          </w:tcPr>
          <w:p w14:paraId="325D8C51" w14:textId="4F829ECE" w:rsidR="00DA1FA1" w:rsidRPr="001D534E" w:rsidRDefault="00DA1FA1" w:rsidP="00DA1FA1">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w:t>
            </w:r>
          </w:p>
        </w:tc>
        <w:tc>
          <w:tcPr>
            <w:tcW w:w="1800" w:type="dxa"/>
            <w:noWrap/>
            <w:vAlign w:val="bottom"/>
          </w:tcPr>
          <w:p w14:paraId="49DCD628" w14:textId="61132112" w:rsidR="00DA1FA1" w:rsidRPr="001D534E" w:rsidRDefault="00DA1FA1" w:rsidP="00DA1FA1">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1,715,822</w:t>
            </w:r>
          </w:p>
        </w:tc>
      </w:tr>
      <w:tr w:rsidR="00DA1FA1" w:rsidRPr="001D534E" w14:paraId="3B4C8AAC" w14:textId="77777777">
        <w:trPr>
          <w:trHeight w:val="64"/>
          <w:tblHeader/>
        </w:trPr>
        <w:tc>
          <w:tcPr>
            <w:tcW w:w="3600" w:type="dxa"/>
            <w:noWrap/>
            <w:vAlign w:val="center"/>
          </w:tcPr>
          <w:p w14:paraId="528EE555" w14:textId="67942D0C" w:rsidR="00DA1FA1" w:rsidRPr="001D534E" w:rsidRDefault="00DA1FA1" w:rsidP="00DA1FA1">
            <w:pPr>
              <w:spacing w:line="380" w:lineRule="exact"/>
              <w:ind w:left="50"/>
              <w:textAlignment w:val="auto"/>
              <w:rPr>
                <w:rFonts w:ascii="Arial" w:hAnsi="Arial" w:cs="Arial"/>
                <w:color w:val="000000"/>
                <w:sz w:val="22"/>
                <w:szCs w:val="22"/>
              </w:rPr>
            </w:pPr>
            <w:r w:rsidRPr="001D534E">
              <w:rPr>
                <w:rFonts w:ascii="Arial" w:hAnsi="Arial" w:cs="Arial"/>
                <w:color w:val="000000"/>
                <w:sz w:val="22"/>
                <w:szCs w:val="22"/>
              </w:rPr>
              <w:t>Lease liabilities</w:t>
            </w:r>
          </w:p>
        </w:tc>
        <w:tc>
          <w:tcPr>
            <w:tcW w:w="1890" w:type="dxa"/>
            <w:noWrap/>
            <w:vAlign w:val="bottom"/>
          </w:tcPr>
          <w:p w14:paraId="4F00BF07" w14:textId="5F19B1A7" w:rsidR="00DA1FA1" w:rsidRPr="001D534E" w:rsidRDefault="00DA1FA1" w:rsidP="00DA1FA1">
            <w:pPr>
              <w:pBdr>
                <w:bottom w:val="single" w:sz="4" w:space="1" w:color="auto"/>
              </w:pBd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4</w:t>
            </w:r>
            <w:r w:rsidR="00FA6215" w:rsidRPr="001D534E">
              <w:rPr>
                <w:rFonts w:ascii="Arial" w:hAnsi="Arial" w:cs="Arial"/>
                <w:color w:val="000000"/>
                <w:sz w:val="22"/>
                <w:szCs w:val="22"/>
              </w:rPr>
              <w:t>5</w:t>
            </w:r>
            <w:r w:rsidRPr="001D534E">
              <w:rPr>
                <w:rFonts w:ascii="Arial" w:hAnsi="Arial" w:cs="Arial"/>
                <w:color w:val="000000"/>
                <w:sz w:val="22"/>
                <w:szCs w:val="22"/>
              </w:rPr>
              <w:t>,</w:t>
            </w:r>
            <w:r w:rsidR="008615B6" w:rsidRPr="001D534E">
              <w:rPr>
                <w:rFonts w:ascii="Arial" w:hAnsi="Arial" w:cs="Arial"/>
                <w:color w:val="000000"/>
                <w:sz w:val="22"/>
                <w:szCs w:val="22"/>
              </w:rPr>
              <w:t>619</w:t>
            </w:r>
          </w:p>
        </w:tc>
        <w:tc>
          <w:tcPr>
            <w:tcW w:w="1800" w:type="dxa"/>
            <w:noWrap/>
            <w:vAlign w:val="bottom"/>
          </w:tcPr>
          <w:p w14:paraId="6AAD3E84" w14:textId="68EF8778" w:rsidR="00DA1FA1" w:rsidRPr="001D534E" w:rsidRDefault="002D0AE1" w:rsidP="00DA1FA1">
            <w:pPr>
              <w:pBdr>
                <w:bottom w:val="sing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83</w:t>
            </w:r>
            <w:r w:rsidR="00DA1FA1" w:rsidRPr="001D534E">
              <w:rPr>
                <w:rFonts w:ascii="Arial" w:hAnsi="Arial" w:cs="Arial"/>
                <w:color w:val="000000"/>
                <w:sz w:val="22"/>
                <w:szCs w:val="22"/>
              </w:rPr>
              <w:t>,8</w:t>
            </w:r>
            <w:r w:rsidRPr="001D534E">
              <w:rPr>
                <w:rFonts w:ascii="Arial" w:hAnsi="Arial" w:cs="Arial"/>
                <w:color w:val="000000"/>
                <w:sz w:val="22"/>
                <w:szCs w:val="22"/>
              </w:rPr>
              <w:t>5</w:t>
            </w:r>
            <w:r w:rsidR="00DA1FA1" w:rsidRPr="001D534E">
              <w:rPr>
                <w:rFonts w:ascii="Arial" w:hAnsi="Arial" w:cs="Arial"/>
                <w:color w:val="000000"/>
                <w:sz w:val="22"/>
                <w:szCs w:val="22"/>
              </w:rPr>
              <w:t>4</w:t>
            </w:r>
          </w:p>
        </w:tc>
        <w:tc>
          <w:tcPr>
            <w:tcW w:w="1800" w:type="dxa"/>
            <w:noWrap/>
            <w:vAlign w:val="bottom"/>
          </w:tcPr>
          <w:p w14:paraId="13443907" w14:textId="79008299" w:rsidR="00DA1FA1" w:rsidRPr="001D534E" w:rsidRDefault="00DA1FA1" w:rsidP="00DA1FA1">
            <w:pPr>
              <w:pBdr>
                <w:bottom w:val="sing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w:t>
            </w:r>
            <w:r w:rsidR="003C42E3" w:rsidRPr="001D534E">
              <w:rPr>
                <w:rFonts w:ascii="Arial" w:hAnsi="Arial" w:cs="Arial"/>
                <w:color w:val="000000"/>
                <w:sz w:val="22"/>
                <w:szCs w:val="22"/>
              </w:rPr>
              <w:t>29</w:t>
            </w:r>
            <w:r w:rsidRPr="001D534E">
              <w:rPr>
                <w:rFonts w:ascii="Arial" w:hAnsi="Arial" w:cs="Arial"/>
                <w:color w:val="000000"/>
                <w:sz w:val="22"/>
                <w:szCs w:val="22"/>
              </w:rPr>
              <w:t>,</w:t>
            </w:r>
            <w:r w:rsidR="00FF625A" w:rsidRPr="001D534E">
              <w:rPr>
                <w:rFonts w:ascii="Arial" w:hAnsi="Arial" w:cs="Arial"/>
                <w:color w:val="000000"/>
                <w:sz w:val="22"/>
                <w:szCs w:val="22"/>
              </w:rPr>
              <w:t>473</w:t>
            </w:r>
          </w:p>
        </w:tc>
      </w:tr>
      <w:tr w:rsidR="00DA1FA1" w:rsidRPr="001D534E" w14:paraId="765DF6E4" w14:textId="77777777">
        <w:trPr>
          <w:trHeight w:val="54"/>
          <w:tblHeader/>
        </w:trPr>
        <w:tc>
          <w:tcPr>
            <w:tcW w:w="3600" w:type="dxa"/>
            <w:vAlign w:val="center"/>
          </w:tcPr>
          <w:p w14:paraId="0270CD1E" w14:textId="77777777" w:rsidR="00DA1FA1" w:rsidRPr="001D534E" w:rsidRDefault="00DA1FA1" w:rsidP="00DA1FA1">
            <w:pPr>
              <w:spacing w:line="380" w:lineRule="exact"/>
              <w:textAlignment w:val="auto"/>
              <w:rPr>
                <w:rFonts w:ascii="Arial" w:hAnsi="Arial" w:cs="Arial"/>
                <w:b/>
                <w:bCs/>
                <w:color w:val="000000"/>
                <w:sz w:val="22"/>
                <w:szCs w:val="22"/>
                <w:cs/>
              </w:rPr>
            </w:pPr>
            <w:r w:rsidRPr="001D534E">
              <w:rPr>
                <w:rFonts w:ascii="Arial" w:hAnsi="Arial" w:cs="Arial"/>
                <w:b/>
                <w:bCs/>
                <w:color w:val="000000"/>
                <w:sz w:val="22"/>
                <w:szCs w:val="22"/>
              </w:rPr>
              <w:t>Total non-derivatives</w:t>
            </w:r>
          </w:p>
        </w:tc>
        <w:tc>
          <w:tcPr>
            <w:tcW w:w="1890" w:type="dxa"/>
            <w:noWrap/>
            <w:vAlign w:val="bottom"/>
          </w:tcPr>
          <w:p w14:paraId="3C79A934" w14:textId="135F279B" w:rsidR="00DA1FA1" w:rsidRPr="001D534E" w:rsidRDefault="00DA1FA1" w:rsidP="00DA1FA1">
            <w:pPr>
              <w:pBdr>
                <w:bottom w:val="double" w:sz="4" w:space="1" w:color="auto"/>
              </w:pBd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2,6</w:t>
            </w:r>
            <w:r w:rsidR="00A5736B" w:rsidRPr="001D534E">
              <w:rPr>
                <w:rFonts w:ascii="Arial" w:hAnsi="Arial" w:cs="Arial"/>
                <w:color w:val="000000"/>
                <w:sz w:val="22"/>
                <w:szCs w:val="22"/>
              </w:rPr>
              <w:t>90</w:t>
            </w:r>
            <w:r w:rsidRPr="001D534E">
              <w:rPr>
                <w:rFonts w:ascii="Arial" w:hAnsi="Arial" w:cs="Arial"/>
                <w:color w:val="000000"/>
                <w:sz w:val="22"/>
                <w:szCs w:val="22"/>
              </w:rPr>
              <w:t>,</w:t>
            </w:r>
            <w:r w:rsidR="0004102C" w:rsidRPr="001D534E">
              <w:rPr>
                <w:rFonts w:ascii="Arial" w:hAnsi="Arial" w:cs="Arial"/>
                <w:color w:val="000000"/>
                <w:sz w:val="22"/>
                <w:szCs w:val="22"/>
              </w:rPr>
              <w:t>590</w:t>
            </w:r>
          </w:p>
        </w:tc>
        <w:tc>
          <w:tcPr>
            <w:tcW w:w="1800" w:type="dxa"/>
            <w:noWrap/>
            <w:vAlign w:val="bottom"/>
          </w:tcPr>
          <w:p w14:paraId="225CF74D" w14:textId="53E4B3C8" w:rsidR="00DA1FA1" w:rsidRPr="001D534E" w:rsidRDefault="00643CF6" w:rsidP="00DA1FA1">
            <w:pPr>
              <w:pBdr>
                <w:bottom w:val="doub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83,854</w:t>
            </w:r>
          </w:p>
        </w:tc>
        <w:tc>
          <w:tcPr>
            <w:tcW w:w="1800" w:type="dxa"/>
            <w:noWrap/>
            <w:vAlign w:val="bottom"/>
          </w:tcPr>
          <w:p w14:paraId="6388136C" w14:textId="7EF2395A" w:rsidR="00DA1FA1" w:rsidRPr="001D534E" w:rsidRDefault="00DA1FA1" w:rsidP="00DA1FA1">
            <w:pPr>
              <w:pBdr>
                <w:bottom w:val="doub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2,7</w:t>
            </w:r>
            <w:r w:rsidR="00C56DA7" w:rsidRPr="001D534E">
              <w:rPr>
                <w:rFonts w:ascii="Arial" w:hAnsi="Arial" w:cs="Arial"/>
                <w:color w:val="000000"/>
                <w:sz w:val="22"/>
                <w:szCs w:val="22"/>
              </w:rPr>
              <w:t>74</w:t>
            </w:r>
            <w:r w:rsidRPr="001D534E">
              <w:rPr>
                <w:rFonts w:ascii="Arial" w:hAnsi="Arial" w:cs="Arial"/>
                <w:color w:val="000000"/>
                <w:sz w:val="22"/>
                <w:szCs w:val="22"/>
              </w:rPr>
              <w:t>,</w:t>
            </w:r>
            <w:r w:rsidR="00CD000D" w:rsidRPr="001D534E">
              <w:rPr>
                <w:rFonts w:ascii="Arial" w:hAnsi="Arial" w:cs="Arial"/>
                <w:color w:val="000000"/>
                <w:sz w:val="22"/>
                <w:szCs w:val="22"/>
              </w:rPr>
              <w:t>444</w:t>
            </w:r>
          </w:p>
        </w:tc>
      </w:tr>
      <w:tr w:rsidR="00DA1FA1" w:rsidRPr="001D534E" w14:paraId="2E31435C" w14:textId="77777777">
        <w:trPr>
          <w:trHeight w:val="64"/>
          <w:tblHeader/>
        </w:trPr>
        <w:tc>
          <w:tcPr>
            <w:tcW w:w="3600" w:type="dxa"/>
            <w:noWrap/>
            <w:vAlign w:val="center"/>
          </w:tcPr>
          <w:p w14:paraId="0DD56ECF" w14:textId="77777777" w:rsidR="00DA1FA1" w:rsidRPr="001D534E" w:rsidRDefault="00DA1FA1" w:rsidP="00DA1FA1">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Derivatives</w:t>
            </w:r>
          </w:p>
        </w:tc>
        <w:tc>
          <w:tcPr>
            <w:tcW w:w="1890" w:type="dxa"/>
            <w:vAlign w:val="bottom"/>
          </w:tcPr>
          <w:p w14:paraId="5008B6EB" w14:textId="77777777" w:rsidR="00DA1FA1" w:rsidRPr="001D534E" w:rsidRDefault="00DA1FA1" w:rsidP="00DA1FA1">
            <w:pPr>
              <w:tabs>
                <w:tab w:val="decimal" w:pos="1414"/>
              </w:tabs>
              <w:spacing w:line="380" w:lineRule="exact"/>
              <w:textAlignment w:val="auto"/>
              <w:rPr>
                <w:rFonts w:ascii="Arial" w:hAnsi="Arial" w:cs="Arial"/>
                <w:color w:val="000000"/>
                <w:sz w:val="22"/>
                <w:szCs w:val="22"/>
              </w:rPr>
            </w:pPr>
          </w:p>
        </w:tc>
        <w:tc>
          <w:tcPr>
            <w:tcW w:w="1800" w:type="dxa"/>
            <w:vAlign w:val="bottom"/>
          </w:tcPr>
          <w:p w14:paraId="795E264A" w14:textId="77777777" w:rsidR="00DA1FA1" w:rsidRPr="001D534E" w:rsidRDefault="00DA1FA1" w:rsidP="00DA1FA1">
            <w:pPr>
              <w:tabs>
                <w:tab w:val="decimal" w:pos="1414"/>
              </w:tabs>
              <w:spacing w:line="380" w:lineRule="exact"/>
              <w:textAlignment w:val="auto"/>
              <w:rPr>
                <w:rFonts w:ascii="Arial" w:hAnsi="Arial" w:cs="Arial"/>
                <w:color w:val="000000"/>
                <w:sz w:val="22"/>
                <w:szCs w:val="22"/>
              </w:rPr>
            </w:pPr>
          </w:p>
        </w:tc>
        <w:tc>
          <w:tcPr>
            <w:tcW w:w="1800" w:type="dxa"/>
            <w:vAlign w:val="bottom"/>
          </w:tcPr>
          <w:p w14:paraId="2BEFEBAE" w14:textId="77777777" w:rsidR="00DA1FA1" w:rsidRPr="001D534E" w:rsidRDefault="00DA1FA1" w:rsidP="00DA1FA1">
            <w:pPr>
              <w:tabs>
                <w:tab w:val="decimal" w:pos="1414"/>
              </w:tabs>
              <w:spacing w:line="380" w:lineRule="exact"/>
              <w:textAlignment w:val="auto"/>
              <w:rPr>
                <w:rFonts w:ascii="Arial" w:hAnsi="Arial" w:cs="Arial"/>
                <w:color w:val="000000"/>
                <w:sz w:val="22"/>
                <w:szCs w:val="22"/>
              </w:rPr>
            </w:pPr>
          </w:p>
        </w:tc>
      </w:tr>
      <w:tr w:rsidR="00DA1FA1" w:rsidRPr="001D534E" w14:paraId="045897E6" w14:textId="77777777">
        <w:trPr>
          <w:trHeight w:val="64"/>
          <w:tblHeader/>
        </w:trPr>
        <w:tc>
          <w:tcPr>
            <w:tcW w:w="3600" w:type="dxa"/>
            <w:noWrap/>
            <w:vAlign w:val="center"/>
          </w:tcPr>
          <w:p w14:paraId="32F1EF66" w14:textId="77777777" w:rsidR="00DA1FA1" w:rsidRPr="001D534E" w:rsidRDefault="00DA1FA1" w:rsidP="00DA1FA1">
            <w:pPr>
              <w:spacing w:line="380" w:lineRule="exact"/>
              <w:textAlignment w:val="auto"/>
              <w:rPr>
                <w:rFonts w:ascii="Arial" w:hAnsi="Arial" w:cs="Arial"/>
                <w:sz w:val="22"/>
                <w:szCs w:val="22"/>
              </w:rPr>
            </w:pPr>
            <w:r w:rsidRPr="001D534E">
              <w:rPr>
                <w:rFonts w:ascii="Arial" w:hAnsi="Arial" w:cs="Arial"/>
                <w:color w:val="000000"/>
                <w:sz w:val="22"/>
                <w:szCs w:val="22"/>
              </w:rPr>
              <w:t>Derivative liabilities: Cash outflows</w:t>
            </w:r>
          </w:p>
        </w:tc>
        <w:tc>
          <w:tcPr>
            <w:tcW w:w="1890" w:type="dxa"/>
            <w:vAlign w:val="bottom"/>
          </w:tcPr>
          <w:p w14:paraId="0679E0C5" w14:textId="12B51C08" w:rsidR="00DA1FA1" w:rsidRPr="001D534E" w:rsidRDefault="00DA1FA1" w:rsidP="00DA1FA1">
            <w:pPr>
              <w:pBdr>
                <w:bottom w:val="single" w:sz="4" w:space="1" w:color="auto"/>
              </w:pBdr>
              <w:tabs>
                <w:tab w:val="decimal" w:pos="1414"/>
              </w:tabs>
              <w:spacing w:line="380" w:lineRule="exact"/>
              <w:textAlignment w:val="auto"/>
              <w:rPr>
                <w:rFonts w:ascii="Arial" w:hAnsi="Arial" w:cs="Arial"/>
                <w:color w:val="000000"/>
                <w:sz w:val="22"/>
                <w:szCs w:val="22"/>
              </w:rPr>
            </w:pPr>
            <w:r w:rsidRPr="001D534E">
              <w:rPr>
                <w:rFonts w:ascii="Arial" w:hAnsi="Arial" w:cs="Arial"/>
                <w:color w:val="000000"/>
                <w:sz w:val="22"/>
                <w:szCs w:val="22"/>
                <w:cs/>
              </w:rPr>
              <w:t>8</w:t>
            </w:r>
            <w:r w:rsidRPr="001D534E">
              <w:rPr>
                <w:rFonts w:ascii="Arial" w:hAnsi="Arial" w:cs="Arial"/>
                <w:color w:val="000000"/>
                <w:sz w:val="22"/>
                <w:szCs w:val="22"/>
              </w:rPr>
              <w:t>,459</w:t>
            </w:r>
          </w:p>
        </w:tc>
        <w:tc>
          <w:tcPr>
            <w:tcW w:w="1800" w:type="dxa"/>
            <w:vAlign w:val="bottom"/>
          </w:tcPr>
          <w:p w14:paraId="0CB08856" w14:textId="490110F5" w:rsidR="00DA1FA1" w:rsidRPr="001D534E" w:rsidRDefault="00DA1FA1" w:rsidP="00DA1FA1">
            <w:pPr>
              <w:pBdr>
                <w:bottom w:val="sing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w:t>
            </w:r>
          </w:p>
        </w:tc>
        <w:tc>
          <w:tcPr>
            <w:tcW w:w="1800" w:type="dxa"/>
            <w:vAlign w:val="bottom"/>
          </w:tcPr>
          <w:p w14:paraId="6B6B0981" w14:textId="48F46DBB" w:rsidR="00DA1FA1" w:rsidRPr="001D534E" w:rsidRDefault="00DA1FA1" w:rsidP="00DA1FA1">
            <w:pPr>
              <w:pBdr>
                <w:bottom w:val="sing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8,459</w:t>
            </w:r>
          </w:p>
        </w:tc>
      </w:tr>
      <w:tr w:rsidR="00DA1FA1" w:rsidRPr="001D534E" w14:paraId="56C40D10" w14:textId="77777777">
        <w:trPr>
          <w:trHeight w:val="108"/>
          <w:tblHeader/>
        </w:trPr>
        <w:tc>
          <w:tcPr>
            <w:tcW w:w="3600" w:type="dxa"/>
            <w:noWrap/>
            <w:vAlign w:val="center"/>
          </w:tcPr>
          <w:p w14:paraId="55C7F3BF" w14:textId="77777777" w:rsidR="00DA1FA1" w:rsidRPr="001D534E" w:rsidRDefault="00DA1FA1" w:rsidP="00DA1FA1">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Total derivatives</w:t>
            </w:r>
          </w:p>
        </w:tc>
        <w:tc>
          <w:tcPr>
            <w:tcW w:w="1890" w:type="dxa"/>
            <w:vAlign w:val="bottom"/>
          </w:tcPr>
          <w:p w14:paraId="72DED221" w14:textId="642279E5" w:rsidR="00DA1FA1" w:rsidRPr="001D534E" w:rsidRDefault="00DA1FA1" w:rsidP="00DA1FA1">
            <w:pPr>
              <w:pBdr>
                <w:bottom w:val="double" w:sz="4" w:space="1" w:color="auto"/>
              </w:pBdr>
              <w:tabs>
                <w:tab w:val="decimal" w:pos="1414"/>
              </w:tabs>
              <w:spacing w:line="380" w:lineRule="exact"/>
              <w:textAlignment w:val="auto"/>
              <w:rPr>
                <w:rFonts w:ascii="Arial" w:hAnsi="Arial" w:cs="Arial"/>
                <w:color w:val="000000"/>
                <w:sz w:val="22"/>
                <w:szCs w:val="22"/>
              </w:rPr>
            </w:pPr>
            <w:r w:rsidRPr="001D534E">
              <w:rPr>
                <w:rFonts w:ascii="Arial" w:hAnsi="Arial" w:cs="Arial"/>
                <w:color w:val="000000"/>
                <w:sz w:val="22"/>
                <w:szCs w:val="22"/>
              </w:rPr>
              <w:t>8,459</w:t>
            </w:r>
          </w:p>
        </w:tc>
        <w:tc>
          <w:tcPr>
            <w:tcW w:w="1800" w:type="dxa"/>
            <w:vAlign w:val="bottom"/>
          </w:tcPr>
          <w:p w14:paraId="693043D5" w14:textId="19AB33AA" w:rsidR="00DA1FA1" w:rsidRPr="001D534E" w:rsidRDefault="00DA1FA1" w:rsidP="00DA1FA1">
            <w:pPr>
              <w:pBdr>
                <w:bottom w:val="doub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w:t>
            </w:r>
          </w:p>
        </w:tc>
        <w:tc>
          <w:tcPr>
            <w:tcW w:w="1800" w:type="dxa"/>
            <w:vAlign w:val="bottom"/>
          </w:tcPr>
          <w:p w14:paraId="7BA7285A" w14:textId="57E9C2B2" w:rsidR="00DA1FA1" w:rsidRPr="001D534E" w:rsidRDefault="00DA1FA1" w:rsidP="00DA1FA1">
            <w:pPr>
              <w:pBdr>
                <w:bottom w:val="doub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8,459</w:t>
            </w:r>
          </w:p>
        </w:tc>
      </w:tr>
    </w:tbl>
    <w:p w14:paraId="30F71A6C" w14:textId="77777777" w:rsidR="00282810" w:rsidRPr="001D534E" w:rsidRDefault="00282810"/>
    <w:tbl>
      <w:tblPr>
        <w:tblW w:w="9090" w:type="dxa"/>
        <w:tblInd w:w="450" w:type="dxa"/>
        <w:tblLayout w:type="fixed"/>
        <w:tblLook w:val="04A0" w:firstRow="1" w:lastRow="0" w:firstColumn="1" w:lastColumn="0" w:noHBand="0" w:noVBand="1"/>
      </w:tblPr>
      <w:tblGrid>
        <w:gridCol w:w="3600"/>
        <w:gridCol w:w="1890"/>
        <w:gridCol w:w="1800"/>
        <w:gridCol w:w="1800"/>
      </w:tblGrid>
      <w:tr w:rsidR="002B4FD3" w:rsidRPr="001D534E" w14:paraId="66757B2C" w14:textId="77777777">
        <w:trPr>
          <w:trHeight w:val="64"/>
          <w:tblHeader/>
        </w:trPr>
        <w:tc>
          <w:tcPr>
            <w:tcW w:w="3600" w:type="dxa"/>
            <w:noWrap/>
            <w:vAlign w:val="center"/>
            <w:hideMark/>
          </w:tcPr>
          <w:p w14:paraId="56927960" w14:textId="77777777" w:rsidR="002B4FD3" w:rsidRPr="001D534E" w:rsidRDefault="002B4FD3">
            <w:pPr>
              <w:spacing w:line="380" w:lineRule="exact"/>
              <w:textAlignment w:val="auto"/>
              <w:rPr>
                <w:rFonts w:ascii="Arial" w:hAnsi="Arial" w:cs="Arial"/>
                <w:sz w:val="22"/>
                <w:szCs w:val="22"/>
              </w:rPr>
            </w:pPr>
          </w:p>
        </w:tc>
        <w:tc>
          <w:tcPr>
            <w:tcW w:w="5490" w:type="dxa"/>
            <w:gridSpan w:val="3"/>
            <w:noWrap/>
            <w:vAlign w:val="center"/>
            <w:hideMark/>
          </w:tcPr>
          <w:p w14:paraId="4C474D83" w14:textId="77777777" w:rsidR="002B4FD3" w:rsidRPr="001D534E" w:rsidRDefault="002B4FD3">
            <w:pPr>
              <w:spacing w:line="380" w:lineRule="exact"/>
              <w:jc w:val="right"/>
              <w:textAlignment w:val="auto"/>
              <w:rPr>
                <w:rFonts w:ascii="Arial" w:hAnsi="Arial" w:cs="Arial"/>
                <w:sz w:val="22"/>
                <w:szCs w:val="22"/>
              </w:rPr>
            </w:pPr>
            <w:r w:rsidRPr="001D534E">
              <w:rPr>
                <w:rFonts w:ascii="Arial" w:hAnsi="Arial" w:cs="Arial"/>
                <w:sz w:val="22"/>
                <w:szCs w:val="22"/>
              </w:rPr>
              <w:t>(Unit: Thousand Baht)</w:t>
            </w:r>
          </w:p>
        </w:tc>
      </w:tr>
      <w:tr w:rsidR="002B4FD3" w:rsidRPr="001D534E" w14:paraId="60ECA3FF" w14:textId="77777777">
        <w:trPr>
          <w:trHeight w:val="64"/>
          <w:tblHeader/>
        </w:trPr>
        <w:tc>
          <w:tcPr>
            <w:tcW w:w="3600" w:type="dxa"/>
            <w:noWrap/>
            <w:vAlign w:val="center"/>
            <w:hideMark/>
          </w:tcPr>
          <w:p w14:paraId="440325FE" w14:textId="77777777" w:rsidR="002B4FD3" w:rsidRPr="001D534E" w:rsidRDefault="002B4FD3">
            <w:pPr>
              <w:spacing w:line="380" w:lineRule="exact"/>
              <w:textAlignment w:val="auto"/>
              <w:rPr>
                <w:rFonts w:ascii="Arial" w:hAnsi="Arial" w:cs="Arial"/>
                <w:color w:val="000000"/>
                <w:sz w:val="22"/>
                <w:szCs w:val="22"/>
              </w:rPr>
            </w:pPr>
          </w:p>
        </w:tc>
        <w:tc>
          <w:tcPr>
            <w:tcW w:w="5490" w:type="dxa"/>
            <w:gridSpan w:val="3"/>
            <w:noWrap/>
            <w:vAlign w:val="bottom"/>
          </w:tcPr>
          <w:p w14:paraId="47D56767"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Separate financial statements</w:t>
            </w:r>
          </w:p>
        </w:tc>
      </w:tr>
      <w:tr w:rsidR="002B4FD3" w:rsidRPr="001D534E" w14:paraId="065654E5" w14:textId="77777777">
        <w:trPr>
          <w:trHeight w:val="64"/>
          <w:tblHeader/>
        </w:trPr>
        <w:tc>
          <w:tcPr>
            <w:tcW w:w="3600" w:type="dxa"/>
            <w:noWrap/>
            <w:vAlign w:val="center"/>
          </w:tcPr>
          <w:p w14:paraId="715C55B6" w14:textId="77777777" w:rsidR="002B4FD3" w:rsidRPr="001D534E" w:rsidRDefault="002B4FD3">
            <w:pPr>
              <w:spacing w:line="380" w:lineRule="exact"/>
              <w:textAlignment w:val="auto"/>
              <w:rPr>
                <w:rFonts w:ascii="Arial" w:hAnsi="Arial" w:cs="Arial"/>
                <w:color w:val="000000"/>
                <w:sz w:val="22"/>
                <w:szCs w:val="22"/>
              </w:rPr>
            </w:pPr>
          </w:p>
        </w:tc>
        <w:tc>
          <w:tcPr>
            <w:tcW w:w="5490" w:type="dxa"/>
            <w:gridSpan w:val="3"/>
            <w:noWrap/>
            <w:vAlign w:val="bottom"/>
          </w:tcPr>
          <w:p w14:paraId="7E510C6B" w14:textId="168439F2"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31 December 2024</w:t>
            </w:r>
          </w:p>
        </w:tc>
      </w:tr>
      <w:tr w:rsidR="002B4FD3" w:rsidRPr="001D534E" w14:paraId="23D3DF2D" w14:textId="77777777">
        <w:trPr>
          <w:trHeight w:val="64"/>
          <w:tblHeader/>
        </w:trPr>
        <w:tc>
          <w:tcPr>
            <w:tcW w:w="3600" w:type="dxa"/>
            <w:noWrap/>
            <w:vAlign w:val="center"/>
          </w:tcPr>
          <w:p w14:paraId="39037796" w14:textId="77777777" w:rsidR="002B4FD3" w:rsidRPr="001D534E" w:rsidRDefault="002B4FD3">
            <w:pPr>
              <w:spacing w:line="380" w:lineRule="exact"/>
              <w:textAlignment w:val="auto"/>
              <w:rPr>
                <w:rFonts w:ascii="Arial" w:hAnsi="Arial" w:cs="Arial"/>
                <w:color w:val="000000"/>
                <w:sz w:val="22"/>
                <w:szCs w:val="22"/>
              </w:rPr>
            </w:pPr>
          </w:p>
        </w:tc>
        <w:tc>
          <w:tcPr>
            <w:tcW w:w="1890" w:type="dxa"/>
            <w:noWrap/>
            <w:vAlign w:val="bottom"/>
          </w:tcPr>
          <w:p w14:paraId="550F7747"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Less than 1 year</w:t>
            </w:r>
          </w:p>
        </w:tc>
        <w:tc>
          <w:tcPr>
            <w:tcW w:w="1800" w:type="dxa"/>
            <w:noWrap/>
            <w:vAlign w:val="bottom"/>
          </w:tcPr>
          <w:p w14:paraId="4D5FCB10"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1</w:t>
            </w:r>
            <w:r w:rsidRPr="001D534E">
              <w:rPr>
                <w:rFonts w:ascii="Arial" w:hAnsi="Arial" w:cs="Arial"/>
                <w:color w:val="000000"/>
                <w:sz w:val="22"/>
                <w:szCs w:val="22"/>
                <w:cs/>
              </w:rPr>
              <w:t xml:space="preserve"> </w:t>
            </w:r>
            <w:r w:rsidRPr="001D534E">
              <w:rPr>
                <w:rFonts w:ascii="Arial" w:hAnsi="Arial" w:cs="Arial"/>
                <w:color w:val="000000"/>
                <w:sz w:val="22"/>
                <w:szCs w:val="22"/>
              </w:rPr>
              <w:t>to</w:t>
            </w:r>
            <w:r w:rsidRPr="001D534E">
              <w:rPr>
                <w:rFonts w:ascii="Arial" w:hAnsi="Arial" w:cs="Arial"/>
                <w:color w:val="000000"/>
                <w:sz w:val="22"/>
                <w:szCs w:val="22"/>
                <w:cs/>
              </w:rPr>
              <w:t xml:space="preserve"> </w:t>
            </w:r>
            <w:r w:rsidRPr="001D534E">
              <w:rPr>
                <w:rFonts w:ascii="Arial" w:hAnsi="Arial" w:cs="Arial"/>
                <w:color w:val="000000"/>
                <w:sz w:val="22"/>
                <w:szCs w:val="22"/>
              </w:rPr>
              <w:t>5 years</w:t>
            </w:r>
          </w:p>
        </w:tc>
        <w:tc>
          <w:tcPr>
            <w:tcW w:w="1800" w:type="dxa"/>
            <w:noWrap/>
            <w:vAlign w:val="bottom"/>
          </w:tcPr>
          <w:p w14:paraId="6EFE10B5" w14:textId="77777777" w:rsidR="002B4FD3" w:rsidRPr="001D534E" w:rsidRDefault="002B4FD3">
            <w:pPr>
              <w:pBdr>
                <w:bottom w:val="single" w:sz="4" w:space="1" w:color="auto"/>
              </w:pBdr>
              <w:spacing w:line="380" w:lineRule="exact"/>
              <w:jc w:val="center"/>
              <w:textAlignment w:val="auto"/>
              <w:rPr>
                <w:rFonts w:ascii="Arial" w:hAnsi="Arial" w:cs="Arial"/>
                <w:color w:val="000000"/>
                <w:sz w:val="22"/>
                <w:szCs w:val="22"/>
              </w:rPr>
            </w:pPr>
            <w:r w:rsidRPr="001D534E">
              <w:rPr>
                <w:rFonts w:ascii="Arial" w:hAnsi="Arial" w:cs="Arial"/>
                <w:color w:val="000000"/>
                <w:sz w:val="22"/>
                <w:szCs w:val="22"/>
              </w:rPr>
              <w:t>Total</w:t>
            </w:r>
          </w:p>
        </w:tc>
      </w:tr>
      <w:tr w:rsidR="002B4FD3" w:rsidRPr="001D534E" w14:paraId="27755326" w14:textId="77777777">
        <w:trPr>
          <w:trHeight w:val="64"/>
          <w:tblHeader/>
        </w:trPr>
        <w:tc>
          <w:tcPr>
            <w:tcW w:w="3600" w:type="dxa"/>
            <w:noWrap/>
            <w:vAlign w:val="center"/>
          </w:tcPr>
          <w:p w14:paraId="122578B9" w14:textId="77777777" w:rsidR="002B4FD3" w:rsidRPr="001D534E" w:rsidRDefault="002B4FD3">
            <w:pPr>
              <w:spacing w:line="380" w:lineRule="exact"/>
              <w:ind w:left="230" w:hanging="180"/>
              <w:textAlignment w:val="auto"/>
              <w:rPr>
                <w:rFonts w:ascii="Arial" w:hAnsi="Arial" w:cs="Arial"/>
                <w:b/>
                <w:bCs/>
                <w:color w:val="000000"/>
                <w:sz w:val="22"/>
                <w:szCs w:val="22"/>
              </w:rPr>
            </w:pPr>
            <w:r w:rsidRPr="001D534E">
              <w:rPr>
                <w:rFonts w:ascii="Arial" w:hAnsi="Arial" w:cs="Arial"/>
                <w:b/>
                <w:bCs/>
                <w:color w:val="000000"/>
                <w:sz w:val="22"/>
                <w:szCs w:val="22"/>
              </w:rPr>
              <w:t>Non-derivatives</w:t>
            </w:r>
          </w:p>
        </w:tc>
        <w:tc>
          <w:tcPr>
            <w:tcW w:w="1890" w:type="dxa"/>
            <w:noWrap/>
            <w:vAlign w:val="bottom"/>
          </w:tcPr>
          <w:p w14:paraId="42950D99" w14:textId="77777777" w:rsidR="002B4FD3" w:rsidRPr="001D534E" w:rsidRDefault="002B4FD3">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6B378FDB" w14:textId="77777777" w:rsidR="002B4FD3" w:rsidRPr="001D534E" w:rsidRDefault="002B4FD3">
            <w:pPr>
              <w:tabs>
                <w:tab w:val="decimal" w:pos="792"/>
              </w:tabs>
              <w:spacing w:line="380" w:lineRule="exact"/>
              <w:textAlignment w:val="auto"/>
              <w:rPr>
                <w:rFonts w:ascii="Arial" w:hAnsi="Arial" w:cs="Arial"/>
                <w:color w:val="000000"/>
                <w:sz w:val="22"/>
                <w:szCs w:val="22"/>
                <w:cs/>
              </w:rPr>
            </w:pPr>
          </w:p>
        </w:tc>
        <w:tc>
          <w:tcPr>
            <w:tcW w:w="1800" w:type="dxa"/>
            <w:noWrap/>
            <w:vAlign w:val="bottom"/>
          </w:tcPr>
          <w:p w14:paraId="4D96A644" w14:textId="77777777" w:rsidR="002B4FD3" w:rsidRPr="001D534E" w:rsidRDefault="002B4FD3">
            <w:pPr>
              <w:tabs>
                <w:tab w:val="decimal" w:pos="792"/>
              </w:tabs>
              <w:spacing w:line="380" w:lineRule="exact"/>
              <w:textAlignment w:val="auto"/>
              <w:rPr>
                <w:rFonts w:ascii="Arial" w:hAnsi="Arial" w:cs="Arial"/>
                <w:color w:val="000000"/>
                <w:sz w:val="22"/>
                <w:szCs w:val="22"/>
                <w:cs/>
              </w:rPr>
            </w:pPr>
          </w:p>
        </w:tc>
      </w:tr>
      <w:tr w:rsidR="002B4FD3" w:rsidRPr="001D534E" w14:paraId="2EBC306D" w14:textId="77777777">
        <w:trPr>
          <w:trHeight w:val="80"/>
          <w:tblHeader/>
        </w:trPr>
        <w:tc>
          <w:tcPr>
            <w:tcW w:w="3600" w:type="dxa"/>
            <w:noWrap/>
            <w:vAlign w:val="center"/>
            <w:hideMark/>
          </w:tcPr>
          <w:p w14:paraId="5B03A77A" w14:textId="77777777" w:rsidR="002B4FD3" w:rsidRPr="001D534E" w:rsidRDefault="002B4FD3">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Short-term loans from banks</w:t>
            </w:r>
          </w:p>
        </w:tc>
        <w:tc>
          <w:tcPr>
            <w:tcW w:w="1890" w:type="dxa"/>
            <w:noWrap/>
            <w:vAlign w:val="bottom"/>
          </w:tcPr>
          <w:p w14:paraId="363CE8E2" w14:textId="77777777" w:rsidR="002B4FD3" w:rsidRPr="001D534E" w:rsidRDefault="002B4FD3">
            <w:pP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1,503,250</w:t>
            </w:r>
          </w:p>
        </w:tc>
        <w:tc>
          <w:tcPr>
            <w:tcW w:w="1800" w:type="dxa"/>
            <w:noWrap/>
            <w:vAlign w:val="bottom"/>
          </w:tcPr>
          <w:p w14:paraId="59BEFFB7" w14:textId="77777777" w:rsidR="002B4FD3" w:rsidRPr="001D534E" w:rsidRDefault="002B4FD3">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w:t>
            </w:r>
          </w:p>
        </w:tc>
        <w:tc>
          <w:tcPr>
            <w:tcW w:w="1800" w:type="dxa"/>
            <w:noWrap/>
            <w:vAlign w:val="bottom"/>
          </w:tcPr>
          <w:p w14:paraId="0F64F29D" w14:textId="77777777" w:rsidR="002B4FD3" w:rsidRPr="001D534E" w:rsidRDefault="002B4FD3">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1,503,250</w:t>
            </w:r>
          </w:p>
        </w:tc>
      </w:tr>
      <w:tr w:rsidR="002B4FD3" w:rsidRPr="001D534E" w14:paraId="57E78468" w14:textId="77777777">
        <w:trPr>
          <w:trHeight w:val="64"/>
          <w:tblHeader/>
        </w:trPr>
        <w:tc>
          <w:tcPr>
            <w:tcW w:w="3600" w:type="dxa"/>
            <w:noWrap/>
            <w:vAlign w:val="center"/>
          </w:tcPr>
          <w:p w14:paraId="049A92B4" w14:textId="1A25D5C1" w:rsidR="002B4FD3" w:rsidRPr="001D534E" w:rsidRDefault="002B4FD3">
            <w:pPr>
              <w:spacing w:line="380" w:lineRule="exact"/>
              <w:ind w:left="230" w:hanging="180"/>
              <w:textAlignment w:val="auto"/>
              <w:rPr>
                <w:rFonts w:ascii="Arial" w:hAnsi="Arial" w:cs="Arial"/>
                <w:color w:val="000000"/>
                <w:sz w:val="22"/>
                <w:szCs w:val="22"/>
              </w:rPr>
            </w:pPr>
            <w:r w:rsidRPr="001D534E">
              <w:rPr>
                <w:rFonts w:ascii="Arial" w:hAnsi="Arial" w:cs="Arial"/>
                <w:color w:val="000000"/>
                <w:sz w:val="22"/>
                <w:szCs w:val="22"/>
              </w:rPr>
              <w:t xml:space="preserve">Trade and other </w:t>
            </w:r>
            <w:r w:rsidR="00DA57DE">
              <w:rPr>
                <w:rFonts w:ascii="Arial" w:hAnsi="Arial" w:cs="Arial"/>
                <w:color w:val="000000"/>
                <w:sz w:val="22"/>
                <w:szCs w:val="22"/>
              </w:rPr>
              <w:t xml:space="preserve">current </w:t>
            </w:r>
            <w:r w:rsidRPr="001D534E">
              <w:rPr>
                <w:rFonts w:ascii="Arial" w:hAnsi="Arial" w:cs="Arial"/>
                <w:color w:val="000000"/>
                <w:sz w:val="22"/>
                <w:szCs w:val="22"/>
              </w:rPr>
              <w:t>payables</w:t>
            </w:r>
          </w:p>
        </w:tc>
        <w:tc>
          <w:tcPr>
            <w:tcW w:w="1890" w:type="dxa"/>
            <w:noWrap/>
            <w:vAlign w:val="bottom"/>
          </w:tcPr>
          <w:p w14:paraId="38FAB358" w14:textId="77777777" w:rsidR="002B4FD3" w:rsidRPr="001D534E" w:rsidRDefault="002B4FD3">
            <w:pP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1,131,280</w:t>
            </w:r>
          </w:p>
        </w:tc>
        <w:tc>
          <w:tcPr>
            <w:tcW w:w="1800" w:type="dxa"/>
            <w:noWrap/>
            <w:vAlign w:val="bottom"/>
          </w:tcPr>
          <w:p w14:paraId="04BF1A67" w14:textId="77777777" w:rsidR="002B4FD3" w:rsidRPr="001D534E" w:rsidRDefault="002B4FD3">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w:t>
            </w:r>
          </w:p>
        </w:tc>
        <w:tc>
          <w:tcPr>
            <w:tcW w:w="1800" w:type="dxa"/>
            <w:noWrap/>
            <w:vAlign w:val="bottom"/>
          </w:tcPr>
          <w:p w14:paraId="32649652" w14:textId="77777777" w:rsidR="002B4FD3" w:rsidRPr="001D534E" w:rsidRDefault="002B4FD3">
            <w:pP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1,131,280</w:t>
            </w:r>
          </w:p>
        </w:tc>
      </w:tr>
      <w:tr w:rsidR="002B4FD3" w:rsidRPr="001D534E" w14:paraId="4A22E58B" w14:textId="77777777">
        <w:trPr>
          <w:trHeight w:val="64"/>
          <w:tblHeader/>
        </w:trPr>
        <w:tc>
          <w:tcPr>
            <w:tcW w:w="3600" w:type="dxa"/>
            <w:noWrap/>
            <w:vAlign w:val="center"/>
          </w:tcPr>
          <w:p w14:paraId="67CF6198" w14:textId="77777777" w:rsidR="002B4FD3" w:rsidRPr="001D534E" w:rsidRDefault="002B4FD3">
            <w:pPr>
              <w:spacing w:line="380" w:lineRule="exact"/>
              <w:ind w:left="50"/>
              <w:textAlignment w:val="auto"/>
              <w:rPr>
                <w:rFonts w:ascii="Arial" w:hAnsi="Arial" w:cs="Arial"/>
                <w:color w:val="000000"/>
                <w:sz w:val="22"/>
                <w:szCs w:val="22"/>
              </w:rPr>
            </w:pPr>
            <w:r w:rsidRPr="001D534E">
              <w:rPr>
                <w:rFonts w:ascii="Arial" w:hAnsi="Arial" w:cs="Arial"/>
                <w:color w:val="000000"/>
                <w:sz w:val="22"/>
                <w:szCs w:val="22"/>
              </w:rPr>
              <w:t>Lease liabilities</w:t>
            </w:r>
          </w:p>
        </w:tc>
        <w:tc>
          <w:tcPr>
            <w:tcW w:w="1890" w:type="dxa"/>
            <w:noWrap/>
            <w:vAlign w:val="bottom"/>
          </w:tcPr>
          <w:p w14:paraId="19DFFFEE" w14:textId="77777777" w:rsidR="002B4FD3" w:rsidRPr="001D534E" w:rsidRDefault="002B4FD3">
            <w:pPr>
              <w:pBdr>
                <w:bottom w:val="single" w:sz="4" w:space="1" w:color="auto"/>
              </w:pBd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60,668</w:t>
            </w:r>
          </w:p>
        </w:tc>
        <w:tc>
          <w:tcPr>
            <w:tcW w:w="1800" w:type="dxa"/>
            <w:noWrap/>
            <w:vAlign w:val="bottom"/>
          </w:tcPr>
          <w:p w14:paraId="4169FCAA" w14:textId="77777777" w:rsidR="002B4FD3" w:rsidRPr="001D534E" w:rsidRDefault="002B4FD3">
            <w:pPr>
              <w:pBdr>
                <w:bottom w:val="sing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63,502</w:t>
            </w:r>
          </w:p>
        </w:tc>
        <w:tc>
          <w:tcPr>
            <w:tcW w:w="1800" w:type="dxa"/>
            <w:noWrap/>
            <w:vAlign w:val="bottom"/>
          </w:tcPr>
          <w:p w14:paraId="1A0EF03C" w14:textId="77777777" w:rsidR="002B4FD3" w:rsidRPr="001D534E" w:rsidRDefault="002B4FD3">
            <w:pPr>
              <w:pBdr>
                <w:bottom w:val="sing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124,170</w:t>
            </w:r>
          </w:p>
        </w:tc>
      </w:tr>
      <w:tr w:rsidR="002B4FD3" w:rsidRPr="001D534E" w14:paraId="1F6ED07B" w14:textId="77777777">
        <w:trPr>
          <w:trHeight w:val="54"/>
          <w:tblHeader/>
        </w:trPr>
        <w:tc>
          <w:tcPr>
            <w:tcW w:w="3600" w:type="dxa"/>
            <w:vAlign w:val="center"/>
          </w:tcPr>
          <w:p w14:paraId="37CCE4BB" w14:textId="77777777" w:rsidR="002B4FD3" w:rsidRPr="001D534E" w:rsidRDefault="002B4FD3">
            <w:pPr>
              <w:spacing w:line="380" w:lineRule="exact"/>
              <w:textAlignment w:val="auto"/>
              <w:rPr>
                <w:rFonts w:ascii="Arial" w:hAnsi="Arial" w:cs="Arial"/>
                <w:b/>
                <w:bCs/>
                <w:color w:val="000000"/>
                <w:sz w:val="22"/>
                <w:szCs w:val="22"/>
                <w:cs/>
              </w:rPr>
            </w:pPr>
            <w:r w:rsidRPr="001D534E">
              <w:rPr>
                <w:rFonts w:ascii="Arial" w:hAnsi="Arial" w:cs="Arial"/>
                <w:b/>
                <w:bCs/>
                <w:color w:val="000000"/>
                <w:sz w:val="22"/>
                <w:szCs w:val="22"/>
              </w:rPr>
              <w:t>Total non-derivatives</w:t>
            </w:r>
          </w:p>
        </w:tc>
        <w:tc>
          <w:tcPr>
            <w:tcW w:w="1890" w:type="dxa"/>
            <w:noWrap/>
            <w:vAlign w:val="bottom"/>
          </w:tcPr>
          <w:p w14:paraId="4A6FAE9A" w14:textId="77777777" w:rsidR="002B4FD3" w:rsidRPr="001D534E" w:rsidRDefault="002B4FD3">
            <w:pPr>
              <w:pBdr>
                <w:bottom w:val="double" w:sz="4" w:space="1" w:color="auto"/>
              </w:pBdr>
              <w:tabs>
                <w:tab w:val="decimal" w:pos="1414"/>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2,695,198</w:t>
            </w:r>
          </w:p>
        </w:tc>
        <w:tc>
          <w:tcPr>
            <w:tcW w:w="1800" w:type="dxa"/>
            <w:noWrap/>
            <w:vAlign w:val="bottom"/>
          </w:tcPr>
          <w:p w14:paraId="398A2D87" w14:textId="77777777" w:rsidR="002B4FD3" w:rsidRPr="001D534E" w:rsidRDefault="002B4FD3">
            <w:pPr>
              <w:pBdr>
                <w:bottom w:val="doub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63,502</w:t>
            </w:r>
          </w:p>
        </w:tc>
        <w:tc>
          <w:tcPr>
            <w:tcW w:w="1800" w:type="dxa"/>
            <w:noWrap/>
            <w:vAlign w:val="bottom"/>
          </w:tcPr>
          <w:p w14:paraId="050156E2" w14:textId="77777777" w:rsidR="002B4FD3" w:rsidRPr="001D534E" w:rsidRDefault="002B4FD3">
            <w:pPr>
              <w:pBdr>
                <w:bottom w:val="double" w:sz="4" w:space="1" w:color="auto"/>
              </w:pBdr>
              <w:tabs>
                <w:tab w:val="decimal" w:pos="1328"/>
              </w:tabs>
              <w:spacing w:line="380" w:lineRule="exact"/>
              <w:textAlignment w:val="auto"/>
              <w:rPr>
                <w:rFonts w:ascii="Arial" w:hAnsi="Arial" w:cs="Arial"/>
                <w:color w:val="000000"/>
                <w:sz w:val="22"/>
                <w:szCs w:val="22"/>
                <w:cs/>
              </w:rPr>
            </w:pPr>
            <w:r w:rsidRPr="001D534E">
              <w:rPr>
                <w:rFonts w:ascii="Arial" w:hAnsi="Arial" w:cs="Arial"/>
                <w:color w:val="000000"/>
                <w:sz w:val="22"/>
                <w:szCs w:val="22"/>
              </w:rPr>
              <w:t>2,758,700</w:t>
            </w:r>
          </w:p>
        </w:tc>
      </w:tr>
      <w:tr w:rsidR="002B4FD3" w:rsidRPr="001D534E" w14:paraId="550C5DCA" w14:textId="77777777">
        <w:trPr>
          <w:trHeight w:val="64"/>
          <w:tblHeader/>
        </w:trPr>
        <w:tc>
          <w:tcPr>
            <w:tcW w:w="3600" w:type="dxa"/>
            <w:noWrap/>
            <w:vAlign w:val="center"/>
          </w:tcPr>
          <w:p w14:paraId="7940B0E2" w14:textId="77777777" w:rsidR="002B4FD3" w:rsidRPr="001D534E" w:rsidRDefault="002B4FD3">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Derivatives</w:t>
            </w:r>
          </w:p>
        </w:tc>
        <w:tc>
          <w:tcPr>
            <w:tcW w:w="1890" w:type="dxa"/>
            <w:vAlign w:val="bottom"/>
          </w:tcPr>
          <w:p w14:paraId="41CEC2C4" w14:textId="77777777" w:rsidR="002B4FD3" w:rsidRPr="001D534E" w:rsidRDefault="002B4FD3">
            <w:pPr>
              <w:tabs>
                <w:tab w:val="decimal" w:pos="1414"/>
              </w:tabs>
              <w:spacing w:line="380" w:lineRule="exact"/>
              <w:textAlignment w:val="auto"/>
              <w:rPr>
                <w:rFonts w:ascii="Arial" w:hAnsi="Arial" w:cs="Arial"/>
                <w:color w:val="000000"/>
                <w:sz w:val="22"/>
                <w:szCs w:val="22"/>
              </w:rPr>
            </w:pPr>
          </w:p>
        </w:tc>
        <w:tc>
          <w:tcPr>
            <w:tcW w:w="1800" w:type="dxa"/>
            <w:vAlign w:val="bottom"/>
          </w:tcPr>
          <w:p w14:paraId="3412AC00" w14:textId="77777777" w:rsidR="002B4FD3" w:rsidRPr="001D534E" w:rsidRDefault="002B4FD3">
            <w:pPr>
              <w:tabs>
                <w:tab w:val="decimal" w:pos="1414"/>
              </w:tabs>
              <w:spacing w:line="380" w:lineRule="exact"/>
              <w:textAlignment w:val="auto"/>
              <w:rPr>
                <w:rFonts w:ascii="Arial" w:hAnsi="Arial" w:cs="Arial"/>
                <w:color w:val="000000"/>
                <w:sz w:val="22"/>
                <w:szCs w:val="22"/>
              </w:rPr>
            </w:pPr>
          </w:p>
        </w:tc>
        <w:tc>
          <w:tcPr>
            <w:tcW w:w="1800" w:type="dxa"/>
            <w:vAlign w:val="bottom"/>
          </w:tcPr>
          <w:p w14:paraId="4B5D4AD3" w14:textId="77777777" w:rsidR="002B4FD3" w:rsidRPr="001D534E" w:rsidRDefault="002B4FD3">
            <w:pPr>
              <w:tabs>
                <w:tab w:val="decimal" w:pos="1414"/>
              </w:tabs>
              <w:spacing w:line="380" w:lineRule="exact"/>
              <w:textAlignment w:val="auto"/>
              <w:rPr>
                <w:rFonts w:ascii="Arial" w:hAnsi="Arial" w:cs="Arial"/>
                <w:color w:val="000000"/>
                <w:sz w:val="22"/>
                <w:szCs w:val="22"/>
              </w:rPr>
            </w:pPr>
          </w:p>
        </w:tc>
      </w:tr>
      <w:tr w:rsidR="002B4FD3" w:rsidRPr="001D534E" w14:paraId="1D77C38A" w14:textId="77777777">
        <w:trPr>
          <w:trHeight w:val="64"/>
          <w:tblHeader/>
        </w:trPr>
        <w:tc>
          <w:tcPr>
            <w:tcW w:w="3600" w:type="dxa"/>
            <w:noWrap/>
            <w:vAlign w:val="center"/>
          </w:tcPr>
          <w:p w14:paraId="5676DFC1" w14:textId="77777777" w:rsidR="002B4FD3" w:rsidRPr="001D534E" w:rsidRDefault="002B4FD3">
            <w:pPr>
              <w:spacing w:line="380" w:lineRule="exact"/>
              <w:textAlignment w:val="auto"/>
              <w:rPr>
                <w:rFonts w:ascii="Arial" w:hAnsi="Arial" w:cs="Arial"/>
                <w:sz w:val="22"/>
                <w:szCs w:val="22"/>
              </w:rPr>
            </w:pPr>
            <w:r w:rsidRPr="001D534E">
              <w:rPr>
                <w:rFonts w:ascii="Arial" w:hAnsi="Arial" w:cs="Arial"/>
                <w:color w:val="000000"/>
                <w:sz w:val="22"/>
                <w:szCs w:val="22"/>
              </w:rPr>
              <w:t>Derivative liabilities: Cash outflows</w:t>
            </w:r>
          </w:p>
        </w:tc>
        <w:tc>
          <w:tcPr>
            <w:tcW w:w="1890" w:type="dxa"/>
            <w:vAlign w:val="bottom"/>
          </w:tcPr>
          <w:p w14:paraId="2972D2FF" w14:textId="77777777" w:rsidR="002B4FD3" w:rsidRPr="001D534E" w:rsidRDefault="002B4FD3">
            <w:pPr>
              <w:pBdr>
                <w:bottom w:val="single" w:sz="4" w:space="1" w:color="auto"/>
              </w:pBdr>
              <w:tabs>
                <w:tab w:val="decimal" w:pos="1414"/>
              </w:tabs>
              <w:spacing w:line="380" w:lineRule="exact"/>
              <w:textAlignment w:val="auto"/>
              <w:rPr>
                <w:rFonts w:ascii="Arial" w:hAnsi="Arial" w:cs="Arial"/>
                <w:color w:val="000000"/>
                <w:sz w:val="22"/>
                <w:szCs w:val="22"/>
              </w:rPr>
            </w:pPr>
            <w:r w:rsidRPr="001D534E">
              <w:rPr>
                <w:rFonts w:ascii="Arial" w:hAnsi="Arial" w:cs="Arial"/>
                <w:color w:val="000000"/>
                <w:sz w:val="22"/>
                <w:szCs w:val="22"/>
              </w:rPr>
              <w:t>2,983</w:t>
            </w:r>
          </w:p>
        </w:tc>
        <w:tc>
          <w:tcPr>
            <w:tcW w:w="1800" w:type="dxa"/>
            <w:vAlign w:val="bottom"/>
          </w:tcPr>
          <w:p w14:paraId="351538FC" w14:textId="77777777" w:rsidR="002B4FD3" w:rsidRPr="001D534E" w:rsidRDefault="002B4FD3">
            <w:pPr>
              <w:pBdr>
                <w:bottom w:val="sing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w:t>
            </w:r>
          </w:p>
        </w:tc>
        <w:tc>
          <w:tcPr>
            <w:tcW w:w="1800" w:type="dxa"/>
            <w:vAlign w:val="bottom"/>
          </w:tcPr>
          <w:p w14:paraId="0A37E5CE" w14:textId="77777777" w:rsidR="002B4FD3" w:rsidRPr="001D534E" w:rsidRDefault="002B4FD3">
            <w:pPr>
              <w:pBdr>
                <w:bottom w:val="sing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2,983</w:t>
            </w:r>
          </w:p>
        </w:tc>
      </w:tr>
      <w:tr w:rsidR="002B4FD3" w:rsidRPr="001D534E" w14:paraId="02402EA9" w14:textId="77777777">
        <w:trPr>
          <w:trHeight w:val="108"/>
          <w:tblHeader/>
        </w:trPr>
        <w:tc>
          <w:tcPr>
            <w:tcW w:w="3600" w:type="dxa"/>
            <w:noWrap/>
            <w:vAlign w:val="center"/>
          </w:tcPr>
          <w:p w14:paraId="16954559" w14:textId="77777777" w:rsidR="002B4FD3" w:rsidRPr="001D534E" w:rsidRDefault="002B4FD3">
            <w:pPr>
              <w:spacing w:line="380" w:lineRule="exact"/>
              <w:textAlignment w:val="auto"/>
              <w:rPr>
                <w:rFonts w:ascii="Arial" w:hAnsi="Arial" w:cs="Arial"/>
                <w:b/>
                <w:bCs/>
                <w:color w:val="000000"/>
                <w:sz w:val="22"/>
                <w:szCs w:val="22"/>
              </w:rPr>
            </w:pPr>
            <w:r w:rsidRPr="001D534E">
              <w:rPr>
                <w:rFonts w:ascii="Arial" w:hAnsi="Arial" w:cs="Arial"/>
                <w:b/>
                <w:bCs/>
                <w:color w:val="000000"/>
                <w:sz w:val="22"/>
                <w:szCs w:val="22"/>
              </w:rPr>
              <w:t>Total derivatives</w:t>
            </w:r>
          </w:p>
        </w:tc>
        <w:tc>
          <w:tcPr>
            <w:tcW w:w="1890" w:type="dxa"/>
            <w:vAlign w:val="bottom"/>
          </w:tcPr>
          <w:p w14:paraId="7792345B" w14:textId="77777777" w:rsidR="002B4FD3" w:rsidRPr="001D534E" w:rsidRDefault="002B4FD3">
            <w:pPr>
              <w:pBdr>
                <w:bottom w:val="double" w:sz="4" w:space="1" w:color="auto"/>
              </w:pBdr>
              <w:tabs>
                <w:tab w:val="decimal" w:pos="1414"/>
              </w:tabs>
              <w:spacing w:line="380" w:lineRule="exact"/>
              <w:textAlignment w:val="auto"/>
              <w:rPr>
                <w:rFonts w:ascii="Arial" w:hAnsi="Arial" w:cs="Arial"/>
                <w:color w:val="000000"/>
                <w:sz w:val="22"/>
                <w:szCs w:val="22"/>
              </w:rPr>
            </w:pPr>
            <w:r w:rsidRPr="001D534E">
              <w:rPr>
                <w:rFonts w:ascii="Arial" w:hAnsi="Arial" w:cs="Arial"/>
                <w:color w:val="000000"/>
                <w:sz w:val="22"/>
                <w:szCs w:val="22"/>
              </w:rPr>
              <w:t>2,983</w:t>
            </w:r>
          </w:p>
        </w:tc>
        <w:tc>
          <w:tcPr>
            <w:tcW w:w="1800" w:type="dxa"/>
            <w:vAlign w:val="bottom"/>
          </w:tcPr>
          <w:p w14:paraId="3EEF7CC5" w14:textId="77777777" w:rsidR="002B4FD3" w:rsidRPr="001D534E" w:rsidRDefault="002B4FD3">
            <w:pPr>
              <w:pBdr>
                <w:bottom w:val="doub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w:t>
            </w:r>
          </w:p>
        </w:tc>
        <w:tc>
          <w:tcPr>
            <w:tcW w:w="1800" w:type="dxa"/>
            <w:vAlign w:val="bottom"/>
          </w:tcPr>
          <w:p w14:paraId="04927932" w14:textId="77777777" w:rsidR="002B4FD3" w:rsidRPr="001D534E" w:rsidRDefault="002B4FD3">
            <w:pPr>
              <w:pBdr>
                <w:bottom w:val="double" w:sz="4" w:space="1" w:color="auto"/>
              </w:pBdr>
              <w:tabs>
                <w:tab w:val="decimal" w:pos="1328"/>
              </w:tabs>
              <w:spacing w:line="380" w:lineRule="exact"/>
              <w:textAlignment w:val="auto"/>
              <w:rPr>
                <w:rFonts w:ascii="Arial" w:hAnsi="Arial" w:cs="Arial"/>
                <w:color w:val="000000"/>
                <w:sz w:val="22"/>
                <w:szCs w:val="22"/>
              </w:rPr>
            </w:pPr>
            <w:r w:rsidRPr="001D534E">
              <w:rPr>
                <w:rFonts w:ascii="Arial" w:hAnsi="Arial" w:cs="Arial"/>
                <w:color w:val="000000"/>
                <w:sz w:val="22"/>
                <w:szCs w:val="22"/>
              </w:rPr>
              <w:t>2,983</w:t>
            </w:r>
          </w:p>
        </w:tc>
      </w:tr>
    </w:tbl>
    <w:p w14:paraId="01A03850" w14:textId="5E59FF12" w:rsidR="00C0062F" w:rsidRPr="001D534E" w:rsidRDefault="00282810" w:rsidP="00C0062F">
      <w:pPr>
        <w:widowControl/>
        <w:overflowPunct/>
        <w:autoSpaceDE/>
        <w:autoSpaceDN/>
        <w:adjustRightInd/>
        <w:spacing w:before="240" w:after="120" w:line="380" w:lineRule="exact"/>
        <w:textAlignment w:val="auto"/>
        <w:rPr>
          <w:rFonts w:ascii="Arial" w:hAnsi="Arial" w:cs="Arial"/>
          <w:b/>
          <w:bCs/>
          <w:sz w:val="22"/>
          <w:szCs w:val="22"/>
        </w:rPr>
      </w:pPr>
      <w:proofErr w:type="gramStart"/>
      <w:r w:rsidRPr="001D534E">
        <w:rPr>
          <w:rFonts w:ascii="Arial" w:hAnsi="Arial" w:cstheme="minorBidi"/>
          <w:b/>
          <w:bCs/>
          <w:sz w:val="22"/>
          <w:szCs w:val="22"/>
          <w:lang w:val="en-US"/>
        </w:rPr>
        <w:t>3</w:t>
      </w:r>
      <w:r w:rsidR="001C5DDB" w:rsidRPr="001D534E">
        <w:rPr>
          <w:rFonts w:ascii="Arial" w:hAnsi="Arial" w:cstheme="minorBidi"/>
          <w:b/>
          <w:bCs/>
          <w:sz w:val="22"/>
          <w:szCs w:val="22"/>
          <w:lang w:val="en-US"/>
        </w:rPr>
        <w:t>4</w:t>
      </w:r>
      <w:r w:rsidR="00C0062F" w:rsidRPr="001D534E">
        <w:rPr>
          <w:rFonts w:ascii="Arial" w:hAnsi="Arial" w:cstheme="minorBidi"/>
          <w:b/>
          <w:bCs/>
          <w:sz w:val="22"/>
          <w:szCs w:val="22"/>
          <w:lang w:val="en-US"/>
        </w:rPr>
        <w:t>.3</w:t>
      </w:r>
      <w:r w:rsidR="00C0062F" w:rsidRPr="001D534E">
        <w:rPr>
          <w:rFonts w:ascii="Arial" w:hAnsi="Arial" w:cs="Arial"/>
          <w:b/>
          <w:bCs/>
          <w:sz w:val="22"/>
          <w:szCs w:val="22"/>
        </w:rPr>
        <w:t xml:space="preserve">  Fair</w:t>
      </w:r>
      <w:proofErr w:type="gramEnd"/>
      <w:r w:rsidR="00C0062F" w:rsidRPr="001D534E">
        <w:rPr>
          <w:rFonts w:ascii="Arial" w:hAnsi="Arial" w:cs="Arial"/>
          <w:b/>
          <w:bCs/>
          <w:sz w:val="22"/>
          <w:szCs w:val="22"/>
        </w:rPr>
        <w:t xml:space="preserve"> values of financial instruments</w:t>
      </w:r>
    </w:p>
    <w:p w14:paraId="7A9CF4AE" w14:textId="72811F9C" w:rsidR="00C0062F" w:rsidRPr="001D534E" w:rsidRDefault="00C0062F" w:rsidP="00C0062F">
      <w:pPr>
        <w:tabs>
          <w:tab w:val="left" w:pos="2880"/>
          <w:tab w:val="left" w:pos="5760"/>
          <w:tab w:val="decimal" w:pos="6660"/>
          <w:tab w:val="left" w:pos="7110"/>
          <w:tab w:val="decimal" w:pos="7920"/>
        </w:tabs>
        <w:spacing w:before="120" w:after="120" w:line="380" w:lineRule="exact"/>
        <w:ind w:left="547" w:hanging="547"/>
        <w:jc w:val="both"/>
        <w:rPr>
          <w:rFonts w:ascii="Arial" w:hAnsi="Arial" w:cstheme="minorBidi"/>
          <w:sz w:val="22"/>
          <w:szCs w:val="22"/>
        </w:rPr>
      </w:pPr>
      <w:r w:rsidRPr="001D534E">
        <w:rPr>
          <w:rFonts w:ascii="Arial" w:hAnsi="Arial" w:cs="Arial"/>
          <w:sz w:val="22"/>
          <w:szCs w:val="22"/>
        </w:rPr>
        <w:tab/>
        <w:t xml:space="preserve">Since </w:t>
      </w:r>
      <w:proofErr w:type="gramStart"/>
      <w:r w:rsidRPr="001D534E">
        <w:rPr>
          <w:rFonts w:ascii="Arial" w:hAnsi="Arial" w:cs="Arial"/>
          <w:sz w:val="22"/>
          <w:szCs w:val="22"/>
        </w:rPr>
        <w:t>the majority of</w:t>
      </w:r>
      <w:proofErr w:type="gramEnd"/>
      <w:r w:rsidRPr="001D534E">
        <w:rPr>
          <w:rFonts w:ascii="Arial" w:hAnsi="Arial" w:cs="Arial"/>
          <w:sz w:val="22"/>
          <w:szCs w:val="22"/>
        </w:rPr>
        <w:t xml:space="preserve"> the </w:t>
      </w:r>
      <w:r w:rsidRPr="001D534E">
        <w:rPr>
          <w:rFonts w:ascii="Arial" w:hAnsi="Arial"/>
          <w:sz w:val="22"/>
          <w:szCs w:val="22"/>
        </w:rPr>
        <w:t>Group</w:t>
      </w:r>
      <w:r w:rsidRPr="001D534E">
        <w:rPr>
          <w:rFonts w:ascii="Arial" w:hAnsi="Arial" w:cs="Arial"/>
          <w:sz w:val="22"/>
          <w:szCs w:val="22"/>
        </w:rPr>
        <w:t xml:space="preserve">’s financial instruments are short-term in nature or </w:t>
      </w:r>
      <w:r w:rsidR="00A07F43" w:rsidRPr="001D534E">
        <w:rPr>
          <w:rFonts w:ascii="Arial" w:hAnsi="Arial" w:cs="Browallia New"/>
          <w:sz w:val="22"/>
          <w:szCs w:val="28"/>
        </w:rPr>
        <w:t>carrying interest at rates close to the market interest rates</w:t>
      </w:r>
      <w:r w:rsidRPr="001D534E">
        <w:rPr>
          <w:rFonts w:ascii="Arial" w:hAnsi="Arial" w:cs="Arial"/>
          <w:sz w:val="22"/>
          <w:szCs w:val="22"/>
        </w:rPr>
        <w:t xml:space="preserve">, their fair value is not expected to be materially different from the amounts presented in statement of financial position. </w:t>
      </w:r>
    </w:p>
    <w:p w14:paraId="00C58FE5" w14:textId="77777777" w:rsidR="00443477" w:rsidRPr="001D534E" w:rsidRDefault="00443477" w:rsidP="001C004E">
      <w:pPr>
        <w:overflowPunct/>
        <w:autoSpaceDE/>
        <w:autoSpaceDN/>
        <w:adjustRightInd/>
        <w:spacing w:before="120" w:after="120" w:line="380" w:lineRule="exact"/>
        <w:ind w:left="547"/>
        <w:jc w:val="thaiDistribute"/>
        <w:textAlignment w:val="auto"/>
        <w:rPr>
          <w:rFonts w:ascii="Arial" w:hAnsi="Arial" w:cs="Arial"/>
          <w:sz w:val="22"/>
          <w:szCs w:val="22"/>
        </w:rPr>
      </w:pPr>
      <w:r w:rsidRPr="001D534E">
        <w:rPr>
          <w:rFonts w:ascii="Arial" w:hAnsi="Arial" w:cs="Arial"/>
          <w:sz w:val="22"/>
          <w:szCs w:val="22"/>
        </w:rPr>
        <w:t xml:space="preserve">The methods and assumptions used by the Grouping estimating the fair value of financial instruments are as follows: </w:t>
      </w:r>
    </w:p>
    <w:p w14:paraId="1A330770" w14:textId="4469E0E4" w:rsidR="00443477" w:rsidRPr="001D534E" w:rsidRDefault="00443477" w:rsidP="00236F19">
      <w:pPr>
        <w:widowControl/>
        <w:numPr>
          <w:ilvl w:val="0"/>
          <w:numId w:val="7"/>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1D534E">
        <w:rPr>
          <w:rFonts w:ascii="Arial" w:hAnsi="Arial" w:cs="Arial"/>
          <w:sz w:val="22"/>
          <w:szCs w:val="22"/>
        </w:rPr>
        <w:t xml:space="preserve">For financial assets and liabilities which have short-term maturities, including cash and cash equivalents, </w:t>
      </w:r>
      <w:r w:rsidR="008A1E33" w:rsidRPr="001D534E">
        <w:rPr>
          <w:rFonts w:ascii="Arial" w:hAnsi="Arial" w:cs="Arial"/>
          <w:sz w:val="22"/>
          <w:szCs w:val="22"/>
        </w:rPr>
        <w:t xml:space="preserve">trade and other </w:t>
      </w:r>
      <w:r w:rsidR="00DA57DE">
        <w:rPr>
          <w:rFonts w:ascii="Arial" w:hAnsi="Arial" w:cs="Arial"/>
          <w:sz w:val="22"/>
          <w:szCs w:val="22"/>
        </w:rPr>
        <w:t xml:space="preserve">current </w:t>
      </w:r>
      <w:r w:rsidR="008A1E33" w:rsidRPr="001D534E">
        <w:rPr>
          <w:rFonts w:ascii="Arial" w:hAnsi="Arial" w:cs="Arial"/>
          <w:sz w:val="22"/>
          <w:szCs w:val="22"/>
        </w:rPr>
        <w:t>receivables, short-term loans to subsidiary</w:t>
      </w:r>
      <w:r w:rsidR="00695515" w:rsidRPr="001D534E">
        <w:rPr>
          <w:rFonts w:ascii="Arial" w:hAnsi="Arial" w:cs="Arial"/>
          <w:sz w:val="22"/>
          <w:szCs w:val="22"/>
        </w:rPr>
        <w:t>, short-term loans from banks</w:t>
      </w:r>
      <w:r w:rsidR="00DA57DE">
        <w:rPr>
          <w:rFonts w:ascii="Arial" w:hAnsi="Arial" w:cs="Arial"/>
          <w:sz w:val="22"/>
          <w:szCs w:val="22"/>
        </w:rPr>
        <w:t>,</w:t>
      </w:r>
      <w:r w:rsidR="00695515" w:rsidRPr="001D534E">
        <w:rPr>
          <w:rFonts w:ascii="Arial" w:hAnsi="Arial" w:cs="Arial"/>
          <w:sz w:val="22"/>
          <w:szCs w:val="22"/>
        </w:rPr>
        <w:t xml:space="preserve"> and trade and other </w:t>
      </w:r>
      <w:r w:rsidR="00DA57DE">
        <w:rPr>
          <w:rFonts w:ascii="Arial" w:hAnsi="Arial" w:cs="Arial"/>
          <w:sz w:val="22"/>
          <w:szCs w:val="22"/>
        </w:rPr>
        <w:t xml:space="preserve">current </w:t>
      </w:r>
      <w:r w:rsidR="00695515" w:rsidRPr="001D534E">
        <w:rPr>
          <w:rFonts w:ascii="Arial" w:hAnsi="Arial" w:cs="Arial"/>
          <w:sz w:val="22"/>
          <w:szCs w:val="22"/>
        </w:rPr>
        <w:t xml:space="preserve">payables, </w:t>
      </w:r>
      <w:r w:rsidRPr="001D534E">
        <w:rPr>
          <w:rFonts w:ascii="Arial" w:hAnsi="Arial" w:cs="Arial"/>
          <w:sz w:val="22"/>
          <w:szCs w:val="22"/>
        </w:rPr>
        <w:t>the carrying amounts in the statement of financial position approximate their fair value.</w:t>
      </w:r>
    </w:p>
    <w:p w14:paraId="32B11720" w14:textId="2C6584C6" w:rsidR="00443477" w:rsidRPr="001D534E" w:rsidRDefault="00443477" w:rsidP="00443477">
      <w:pPr>
        <w:widowControl/>
        <w:numPr>
          <w:ilvl w:val="0"/>
          <w:numId w:val="7"/>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1D534E">
        <w:rPr>
          <w:rFonts w:ascii="Arial" w:hAnsi="Arial" w:cs="Arial"/>
          <w:sz w:val="22"/>
          <w:szCs w:val="22"/>
        </w:rPr>
        <w:lastRenderedPageBreak/>
        <w:t>The fair value of equity securities is generally derived from quoted market prices</w:t>
      </w:r>
      <w:r w:rsidR="00236F19" w:rsidRPr="001D534E">
        <w:rPr>
          <w:rFonts w:ascii="Arial" w:hAnsi="Arial" w:cs="Arial"/>
          <w:sz w:val="22"/>
          <w:szCs w:val="22"/>
        </w:rPr>
        <w:t>.</w:t>
      </w:r>
    </w:p>
    <w:p w14:paraId="2AD03F96" w14:textId="2CE5584E" w:rsidR="00443477" w:rsidRPr="001D534E" w:rsidRDefault="00443477" w:rsidP="00443477">
      <w:pPr>
        <w:widowControl/>
        <w:numPr>
          <w:ilvl w:val="0"/>
          <w:numId w:val="7"/>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1D534E">
        <w:rPr>
          <w:rFonts w:ascii="Arial" w:hAnsi="Arial" w:cs="Arial"/>
          <w:sz w:val="22"/>
          <w:szCs w:val="22"/>
        </w:rPr>
        <w:t>The fair value of derivatives has been determined using a discounted future cash flow</w:t>
      </w:r>
      <w:r w:rsidR="00DA57DE">
        <w:rPr>
          <w:rFonts w:ascii="Arial" w:hAnsi="Arial" w:cs="Arial"/>
          <w:sz w:val="22"/>
          <w:szCs w:val="22"/>
        </w:rPr>
        <w:t>s</w:t>
      </w:r>
      <w:r w:rsidRPr="001D534E">
        <w:rPr>
          <w:rFonts w:ascii="Arial" w:hAnsi="Arial" w:cs="Arial"/>
          <w:sz w:val="22"/>
          <w:szCs w:val="22"/>
        </w:rPr>
        <w:t xml:space="preserve"> model and a valuation model technique. Most of the inputs used for the valuation are observable in the relevant market, such as yield curves of the respective currencies</w:t>
      </w:r>
      <w:r w:rsidR="00CC7B42" w:rsidRPr="001D534E">
        <w:rPr>
          <w:rFonts w:ascii="Arial" w:hAnsi="Arial" w:cs="Arial"/>
          <w:sz w:val="22"/>
          <w:szCs w:val="22"/>
        </w:rPr>
        <w:t>.</w:t>
      </w:r>
    </w:p>
    <w:p w14:paraId="06CFE826" w14:textId="2F0B7678" w:rsidR="007236F3" w:rsidRPr="001D534E" w:rsidRDefault="00CC7B42" w:rsidP="00443477">
      <w:pPr>
        <w:tabs>
          <w:tab w:val="left" w:pos="2880"/>
          <w:tab w:val="left" w:pos="5760"/>
          <w:tab w:val="decimal" w:pos="6660"/>
          <w:tab w:val="left" w:pos="7110"/>
          <w:tab w:val="decimal" w:pos="7920"/>
        </w:tabs>
        <w:spacing w:before="120" w:after="120" w:line="380" w:lineRule="exact"/>
        <w:ind w:left="547" w:hanging="547"/>
        <w:jc w:val="both"/>
        <w:rPr>
          <w:rFonts w:ascii="Arial" w:hAnsi="Arial" w:cstheme="minorBidi"/>
          <w:strike/>
          <w:sz w:val="22"/>
          <w:szCs w:val="22"/>
        </w:rPr>
      </w:pPr>
      <w:r w:rsidRPr="001D534E">
        <w:rPr>
          <w:rFonts w:ascii="Arial" w:hAnsi="Arial" w:cs="Arial"/>
          <w:sz w:val="22"/>
          <w:szCs w:val="22"/>
        </w:rPr>
        <w:tab/>
      </w:r>
      <w:r w:rsidR="00443477" w:rsidRPr="001D534E">
        <w:rPr>
          <w:rFonts w:ascii="Arial" w:hAnsi="Arial" w:cs="Arial"/>
          <w:sz w:val="22"/>
          <w:szCs w:val="22"/>
        </w:rPr>
        <w:t>During the current year, there were no transfers within the fair value hierarchy.</w:t>
      </w:r>
    </w:p>
    <w:p w14:paraId="7263AA13" w14:textId="13A1075F" w:rsidR="00C0062F" w:rsidRPr="001D534E" w:rsidRDefault="00282810" w:rsidP="00C0062F">
      <w:pPr>
        <w:tabs>
          <w:tab w:val="left" w:pos="2880"/>
          <w:tab w:val="left" w:pos="5760"/>
          <w:tab w:val="decimal" w:pos="6660"/>
          <w:tab w:val="left" w:pos="7110"/>
          <w:tab w:val="decimal" w:pos="7920"/>
        </w:tabs>
        <w:spacing w:before="120" w:after="120" w:line="380" w:lineRule="exact"/>
        <w:ind w:left="547" w:right="-43" w:hanging="547"/>
        <w:jc w:val="both"/>
        <w:rPr>
          <w:rFonts w:ascii="Arial" w:hAnsi="Arial"/>
          <w:b/>
          <w:bCs/>
          <w:sz w:val="22"/>
          <w:szCs w:val="22"/>
        </w:rPr>
      </w:pPr>
      <w:r w:rsidRPr="001D534E">
        <w:rPr>
          <w:rFonts w:ascii="Arial" w:hAnsi="Arial"/>
          <w:b/>
          <w:bCs/>
          <w:sz w:val="22"/>
          <w:szCs w:val="22"/>
        </w:rPr>
        <w:t>3</w:t>
      </w:r>
      <w:r w:rsidR="008833C0" w:rsidRPr="001D534E">
        <w:rPr>
          <w:rFonts w:ascii="Arial" w:hAnsi="Arial"/>
          <w:b/>
          <w:bCs/>
          <w:sz w:val="22"/>
          <w:szCs w:val="22"/>
        </w:rPr>
        <w:t>5</w:t>
      </w:r>
      <w:r w:rsidR="00C0062F" w:rsidRPr="001D534E">
        <w:rPr>
          <w:rFonts w:ascii="Arial" w:hAnsi="Arial"/>
          <w:b/>
          <w:bCs/>
          <w:sz w:val="22"/>
          <w:szCs w:val="22"/>
        </w:rPr>
        <w:t>.</w:t>
      </w:r>
      <w:r w:rsidR="00C0062F" w:rsidRPr="001D534E">
        <w:rPr>
          <w:rFonts w:ascii="Arial" w:hAnsi="Arial"/>
          <w:b/>
          <w:bCs/>
          <w:sz w:val="22"/>
          <w:szCs w:val="22"/>
        </w:rPr>
        <w:tab/>
        <w:t>Capital management</w:t>
      </w:r>
    </w:p>
    <w:p w14:paraId="65A85F65" w14:textId="26E8DC61" w:rsidR="00040CFC" w:rsidRPr="001D534E" w:rsidRDefault="00C0062F" w:rsidP="00CC7B42">
      <w:pPr>
        <w:tabs>
          <w:tab w:val="left" w:pos="2880"/>
          <w:tab w:val="left" w:pos="5760"/>
          <w:tab w:val="left" w:pos="6660"/>
          <w:tab w:val="left" w:pos="7110"/>
          <w:tab w:val="left" w:pos="7920"/>
        </w:tabs>
        <w:overflowPunct/>
        <w:spacing w:before="120" w:after="120" w:line="380" w:lineRule="exact"/>
        <w:ind w:left="540" w:hanging="540"/>
        <w:jc w:val="thaiDistribute"/>
        <w:textAlignment w:val="auto"/>
        <w:rPr>
          <w:rFonts w:ascii="Arial" w:eastAsia="MS Mincho" w:hAnsi="Arial" w:cs="Arial"/>
          <w:color w:val="000000"/>
          <w:sz w:val="22"/>
          <w:szCs w:val="22"/>
        </w:rPr>
      </w:pPr>
      <w:r w:rsidRPr="001D534E">
        <w:rPr>
          <w:rFonts w:ascii="Arial" w:hAnsi="Arial"/>
          <w:sz w:val="22"/>
          <w:szCs w:val="22"/>
        </w:rPr>
        <w:tab/>
      </w:r>
      <w:r w:rsidRPr="001D534E">
        <w:rPr>
          <w:rFonts w:ascii="Arial" w:eastAsia="MS Mincho" w:hAnsi="Arial" w:cs="Arial"/>
          <w:color w:val="000000"/>
          <w:sz w:val="22"/>
          <w:szCs w:val="22"/>
        </w:rPr>
        <w:t xml:space="preserve">The primary objective of the </w:t>
      </w:r>
      <w:r w:rsidRPr="001D534E">
        <w:rPr>
          <w:rFonts w:ascii="Arial" w:hAnsi="Arial"/>
          <w:sz w:val="22"/>
          <w:szCs w:val="22"/>
        </w:rPr>
        <w:t>Group</w:t>
      </w:r>
      <w:r w:rsidRPr="001D534E">
        <w:rPr>
          <w:rFonts w:ascii="Arial" w:eastAsia="MS Mincho" w:hAnsi="Arial" w:cs="Arial"/>
          <w:color w:val="000000"/>
          <w:sz w:val="22"/>
          <w:szCs w:val="22"/>
        </w:rPr>
        <w:t xml:space="preserve">’s capital management is to ensure that it has appropriate capital structure </w:t>
      </w:r>
      <w:proofErr w:type="gramStart"/>
      <w:r w:rsidRPr="001D534E">
        <w:rPr>
          <w:rFonts w:ascii="Arial" w:eastAsia="MS Mincho" w:hAnsi="Arial" w:cs="Arial"/>
          <w:color w:val="000000"/>
          <w:sz w:val="22"/>
          <w:szCs w:val="22"/>
        </w:rPr>
        <w:t>in order to</w:t>
      </w:r>
      <w:proofErr w:type="gramEnd"/>
      <w:r w:rsidRPr="001D534E">
        <w:rPr>
          <w:rFonts w:ascii="Arial" w:eastAsia="MS Mincho" w:hAnsi="Arial" w:cs="Arial"/>
          <w:color w:val="000000"/>
          <w:sz w:val="22"/>
          <w:szCs w:val="22"/>
        </w:rPr>
        <w:t xml:space="preserve"> support its business and maximise shareholder</w:t>
      </w:r>
      <w:r w:rsidR="00914B9E" w:rsidRPr="001D534E">
        <w:rPr>
          <w:rFonts w:ascii="Arial" w:eastAsia="MS Mincho" w:hAnsi="Arial" w:cs="Arial"/>
          <w:color w:val="000000"/>
          <w:sz w:val="22"/>
          <w:szCs w:val="22"/>
        </w:rPr>
        <w:t>s</w:t>
      </w:r>
      <w:r w:rsidRPr="001D534E">
        <w:rPr>
          <w:rFonts w:ascii="Arial" w:eastAsia="MS Mincho" w:hAnsi="Arial" w:cs="Arial"/>
          <w:color w:val="000000"/>
          <w:sz w:val="22"/>
          <w:szCs w:val="22"/>
        </w:rPr>
        <w:t xml:space="preserve"> value. As </w:t>
      </w:r>
      <w:proofErr w:type="gramStart"/>
      <w:r w:rsidRPr="001D534E">
        <w:rPr>
          <w:rFonts w:ascii="Arial" w:eastAsia="MS Mincho" w:hAnsi="Arial" w:cs="Arial"/>
          <w:color w:val="000000"/>
          <w:sz w:val="22"/>
          <w:szCs w:val="22"/>
        </w:rPr>
        <w:t>at</w:t>
      </w:r>
      <w:proofErr w:type="gramEnd"/>
      <w:r w:rsidRPr="001D534E">
        <w:rPr>
          <w:rFonts w:ascii="Arial" w:eastAsia="MS Mincho" w:hAnsi="Arial" w:cs="Arial"/>
          <w:color w:val="000000"/>
          <w:sz w:val="22"/>
          <w:szCs w:val="22"/>
        </w:rPr>
        <w:t xml:space="preserve"> </w:t>
      </w:r>
      <w:r w:rsidR="008141CF" w:rsidRPr="001D534E">
        <w:rPr>
          <w:rFonts w:ascii="Arial" w:eastAsia="MS Mincho" w:hAnsi="Arial" w:cs="Arial"/>
          <w:color w:val="000000"/>
          <w:sz w:val="22"/>
          <w:szCs w:val="22"/>
        </w:rPr>
        <w:t xml:space="preserve">            </w:t>
      </w:r>
      <w:r w:rsidRPr="001D534E">
        <w:rPr>
          <w:rFonts w:ascii="Arial" w:eastAsia="MS Mincho" w:hAnsi="Arial" w:cs="Arial"/>
          <w:color w:val="000000"/>
          <w:sz w:val="22"/>
          <w:szCs w:val="22"/>
        </w:rPr>
        <w:t xml:space="preserve">31 December </w:t>
      </w:r>
      <w:r w:rsidR="00265222" w:rsidRPr="001D534E">
        <w:rPr>
          <w:rFonts w:ascii="Arial" w:eastAsia="MS Mincho" w:hAnsi="Arial" w:cs="Arial"/>
          <w:color w:val="000000"/>
          <w:sz w:val="22"/>
          <w:szCs w:val="22"/>
        </w:rPr>
        <w:t>2025</w:t>
      </w:r>
      <w:r w:rsidRPr="001D534E">
        <w:rPr>
          <w:rFonts w:ascii="Arial" w:eastAsia="MS Mincho" w:hAnsi="Arial" w:cs="Arial"/>
          <w:color w:val="000000"/>
          <w:sz w:val="22"/>
          <w:szCs w:val="22"/>
        </w:rPr>
        <w:t xml:space="preserve">, the </w:t>
      </w:r>
      <w:r w:rsidRPr="001D534E">
        <w:rPr>
          <w:rFonts w:ascii="Arial" w:hAnsi="Arial"/>
          <w:sz w:val="22"/>
          <w:szCs w:val="22"/>
        </w:rPr>
        <w:t>Group</w:t>
      </w:r>
      <w:r w:rsidRPr="001D534E">
        <w:rPr>
          <w:rFonts w:ascii="Arial" w:eastAsia="MS Mincho" w:hAnsi="Arial" w:cs="Arial"/>
          <w:color w:val="000000"/>
          <w:sz w:val="22"/>
          <w:szCs w:val="22"/>
        </w:rPr>
        <w:t>’s debt-to-equity ratio was</w:t>
      </w:r>
      <w:r w:rsidR="008141CF" w:rsidRPr="001D534E">
        <w:rPr>
          <w:rFonts w:ascii="Arial" w:eastAsia="MS Mincho" w:hAnsi="Arial" w:cs="Arial"/>
          <w:color w:val="000000"/>
          <w:sz w:val="22"/>
          <w:szCs w:val="22"/>
        </w:rPr>
        <w:t xml:space="preserve"> </w:t>
      </w:r>
      <w:r w:rsidR="001E6306" w:rsidRPr="001D534E">
        <w:rPr>
          <w:rFonts w:ascii="Arial" w:eastAsia="MS Mincho" w:hAnsi="Arial" w:cs="Arial"/>
          <w:color w:val="000000"/>
          <w:sz w:val="22"/>
          <w:szCs w:val="22"/>
        </w:rPr>
        <w:t>0.98</w:t>
      </w:r>
      <w:r w:rsidR="00C9046F" w:rsidRPr="001D534E">
        <w:rPr>
          <w:rFonts w:ascii="Arial" w:eastAsia="MS Mincho" w:hAnsi="Arial" w:cs="Arial"/>
          <w:color w:val="000000"/>
          <w:sz w:val="22"/>
          <w:szCs w:val="22"/>
        </w:rPr>
        <w:t>:</w:t>
      </w:r>
      <w:r w:rsidR="00460DE9" w:rsidRPr="001D534E">
        <w:rPr>
          <w:rFonts w:ascii="Arial" w:eastAsia="MS Mincho" w:hAnsi="Arial" w:cs="Arial"/>
          <w:color w:val="000000"/>
          <w:sz w:val="22"/>
          <w:szCs w:val="22"/>
        </w:rPr>
        <w:t xml:space="preserve">1 </w:t>
      </w:r>
      <w:r w:rsidR="00282810" w:rsidRPr="001D534E">
        <w:rPr>
          <w:rFonts w:ascii="Arial" w:eastAsia="MS Mincho" w:hAnsi="Arial" w:cs="Arial"/>
          <w:color w:val="000000"/>
          <w:sz w:val="22"/>
          <w:szCs w:val="22"/>
        </w:rPr>
        <w:t>(</w:t>
      </w:r>
      <w:r w:rsidR="00265222" w:rsidRPr="001D534E">
        <w:rPr>
          <w:rFonts w:ascii="Arial" w:eastAsia="MS Mincho" w:hAnsi="Arial" w:cs="Arial"/>
          <w:color w:val="000000"/>
          <w:sz w:val="22"/>
          <w:szCs w:val="22"/>
        </w:rPr>
        <w:t>2024</w:t>
      </w:r>
      <w:r w:rsidR="00282810" w:rsidRPr="001D534E">
        <w:rPr>
          <w:rFonts w:ascii="Arial" w:eastAsia="MS Mincho" w:hAnsi="Arial" w:cs="Arial"/>
          <w:color w:val="000000"/>
          <w:sz w:val="22"/>
          <w:szCs w:val="22"/>
        </w:rPr>
        <w:t xml:space="preserve">: </w:t>
      </w:r>
      <w:r w:rsidR="00495727" w:rsidRPr="001D534E">
        <w:rPr>
          <w:rFonts w:ascii="Arial" w:eastAsia="MS Mincho" w:hAnsi="Arial" w:cs="Arial"/>
          <w:color w:val="000000"/>
          <w:sz w:val="22"/>
          <w:szCs w:val="22"/>
        </w:rPr>
        <w:t>1.</w:t>
      </w:r>
      <w:r w:rsidR="002B4FD3" w:rsidRPr="001D534E">
        <w:rPr>
          <w:rFonts w:ascii="Arial" w:eastAsia="MS Mincho" w:hAnsi="Arial" w:cs="Arial"/>
          <w:color w:val="000000"/>
          <w:sz w:val="22"/>
          <w:szCs w:val="22"/>
        </w:rPr>
        <w:t>04</w:t>
      </w:r>
      <w:r w:rsidR="008141CF" w:rsidRPr="001D534E">
        <w:rPr>
          <w:rFonts w:ascii="Arial" w:eastAsia="MS Mincho" w:hAnsi="Arial" w:cs="Arial"/>
          <w:color w:val="000000"/>
          <w:sz w:val="22"/>
          <w:szCs w:val="22"/>
        </w:rPr>
        <w:t>:</w:t>
      </w:r>
      <w:r w:rsidRPr="001D534E">
        <w:rPr>
          <w:rFonts w:ascii="Arial" w:eastAsia="MS Mincho" w:hAnsi="Arial" w:cs="Arial"/>
          <w:color w:val="000000"/>
          <w:sz w:val="22"/>
          <w:szCs w:val="22"/>
        </w:rPr>
        <w:t>1</w:t>
      </w:r>
      <w:r w:rsidR="00282810" w:rsidRPr="001D534E">
        <w:rPr>
          <w:rFonts w:ascii="Arial" w:eastAsia="MS Mincho" w:hAnsi="Arial" w:cs="Arial"/>
          <w:color w:val="000000"/>
          <w:sz w:val="22"/>
          <w:szCs w:val="22"/>
        </w:rPr>
        <w:t>)</w:t>
      </w:r>
      <w:r w:rsidRPr="001D534E">
        <w:rPr>
          <w:rFonts w:ascii="Arial" w:eastAsia="MS Mincho" w:hAnsi="Arial" w:cs="Arial"/>
          <w:color w:val="000000"/>
          <w:sz w:val="22"/>
          <w:szCs w:val="22"/>
        </w:rPr>
        <w:t xml:space="preserve"> and the Company's was </w:t>
      </w:r>
      <w:r w:rsidR="00415F63" w:rsidRPr="001D534E">
        <w:rPr>
          <w:rFonts w:ascii="Arial" w:eastAsia="MS Mincho" w:hAnsi="Arial" w:cs="Arial"/>
          <w:color w:val="000000"/>
          <w:sz w:val="22"/>
          <w:szCs w:val="22"/>
        </w:rPr>
        <w:t>0.96</w:t>
      </w:r>
      <w:r w:rsidR="00C9046F" w:rsidRPr="001D534E">
        <w:rPr>
          <w:rFonts w:ascii="Arial" w:eastAsia="MS Mincho" w:hAnsi="Arial" w:cs="Arial"/>
          <w:color w:val="000000"/>
          <w:sz w:val="22"/>
          <w:szCs w:val="22"/>
        </w:rPr>
        <w:t>:</w:t>
      </w:r>
      <w:r w:rsidR="00AE1344" w:rsidRPr="001D534E">
        <w:rPr>
          <w:rFonts w:ascii="Arial" w:eastAsia="MS Mincho" w:hAnsi="Arial" w:cs="Arial"/>
          <w:color w:val="000000"/>
          <w:sz w:val="22"/>
          <w:szCs w:val="22"/>
        </w:rPr>
        <w:t>1</w:t>
      </w:r>
      <w:r w:rsidRPr="001D534E">
        <w:rPr>
          <w:rFonts w:ascii="Arial" w:eastAsia="MS Mincho" w:hAnsi="Arial" w:cs="Arial"/>
          <w:color w:val="000000"/>
          <w:sz w:val="22"/>
          <w:szCs w:val="22"/>
        </w:rPr>
        <w:t xml:space="preserve"> (</w:t>
      </w:r>
      <w:r w:rsidR="00265222" w:rsidRPr="001D534E">
        <w:rPr>
          <w:rFonts w:ascii="Arial" w:eastAsia="MS Mincho" w:hAnsi="Arial" w:cs="Arial"/>
          <w:color w:val="000000"/>
          <w:sz w:val="22"/>
          <w:szCs w:val="22"/>
        </w:rPr>
        <w:t>2024</w:t>
      </w:r>
      <w:r w:rsidRPr="001D534E">
        <w:rPr>
          <w:rFonts w:ascii="Arial" w:eastAsia="MS Mincho" w:hAnsi="Arial" w:cs="Arial"/>
          <w:color w:val="000000"/>
          <w:sz w:val="22"/>
          <w:szCs w:val="22"/>
        </w:rPr>
        <w:t xml:space="preserve">: </w:t>
      </w:r>
      <w:r w:rsidR="00495727" w:rsidRPr="001D534E">
        <w:rPr>
          <w:rFonts w:ascii="Arial" w:eastAsia="MS Mincho" w:hAnsi="Arial" w:cs="Arial"/>
          <w:color w:val="000000"/>
          <w:sz w:val="22"/>
          <w:szCs w:val="22"/>
        </w:rPr>
        <w:t>1.</w:t>
      </w:r>
      <w:r w:rsidR="002B4FD3" w:rsidRPr="001D534E">
        <w:rPr>
          <w:rFonts w:ascii="Arial" w:eastAsia="MS Mincho" w:hAnsi="Arial" w:cs="Arial"/>
          <w:color w:val="000000"/>
          <w:sz w:val="22"/>
          <w:szCs w:val="22"/>
        </w:rPr>
        <w:t>02</w:t>
      </w:r>
      <w:r w:rsidRPr="001D534E">
        <w:rPr>
          <w:rFonts w:ascii="Arial" w:eastAsia="MS Mincho" w:hAnsi="Arial" w:cs="Arial"/>
          <w:color w:val="000000"/>
          <w:sz w:val="22"/>
          <w:szCs w:val="22"/>
        </w:rPr>
        <w:t>:1).</w:t>
      </w:r>
    </w:p>
    <w:p w14:paraId="1CEEC58B" w14:textId="508FB4C9" w:rsidR="00FA67A3" w:rsidRPr="001D534E" w:rsidRDefault="00FA67A3" w:rsidP="00CC7B42">
      <w:pPr>
        <w:tabs>
          <w:tab w:val="left" w:pos="2880"/>
          <w:tab w:val="left" w:pos="5760"/>
          <w:tab w:val="left" w:pos="6660"/>
          <w:tab w:val="left" w:pos="7110"/>
          <w:tab w:val="left" w:pos="7920"/>
        </w:tabs>
        <w:overflowPunct/>
        <w:spacing w:before="120" w:after="120" w:line="380" w:lineRule="exact"/>
        <w:ind w:left="540" w:hanging="540"/>
        <w:jc w:val="thaiDistribute"/>
        <w:textAlignment w:val="auto"/>
        <w:rPr>
          <w:rFonts w:ascii="Arial" w:hAnsi="Arial"/>
          <w:b/>
          <w:bCs/>
          <w:sz w:val="22"/>
          <w:szCs w:val="22"/>
        </w:rPr>
      </w:pPr>
      <w:r w:rsidRPr="001D534E">
        <w:rPr>
          <w:rFonts w:ascii="Arial" w:eastAsia="MS Mincho" w:hAnsi="Arial" w:cs="Arial"/>
          <w:b/>
          <w:bCs/>
          <w:color w:val="000000"/>
          <w:sz w:val="22"/>
          <w:szCs w:val="22"/>
        </w:rPr>
        <w:t xml:space="preserve">36.   </w:t>
      </w:r>
      <w:r w:rsidR="00933617" w:rsidRPr="001D534E">
        <w:rPr>
          <w:rFonts w:ascii="Arial" w:eastAsia="MS Mincho" w:hAnsi="Arial" w:cs="Arial"/>
          <w:b/>
          <w:bCs/>
          <w:color w:val="000000"/>
          <w:sz w:val="22"/>
          <w:szCs w:val="22"/>
        </w:rPr>
        <w:tab/>
      </w:r>
      <w:r w:rsidR="008C4671" w:rsidRPr="001D534E">
        <w:rPr>
          <w:rFonts w:ascii="Arial" w:hAnsi="Arial"/>
          <w:b/>
          <w:bCs/>
          <w:sz w:val="22"/>
          <w:szCs w:val="22"/>
        </w:rPr>
        <w:t>Events after the reporting period</w:t>
      </w:r>
    </w:p>
    <w:p w14:paraId="6A6AFBD6" w14:textId="346675D7" w:rsidR="0013083F" w:rsidRPr="001D534E" w:rsidRDefault="00E21934" w:rsidP="00CC7B42">
      <w:pPr>
        <w:tabs>
          <w:tab w:val="left" w:pos="2880"/>
          <w:tab w:val="left" w:pos="5760"/>
          <w:tab w:val="left" w:pos="6660"/>
          <w:tab w:val="left" w:pos="7110"/>
          <w:tab w:val="left" w:pos="7920"/>
        </w:tabs>
        <w:overflowPunct/>
        <w:spacing w:before="120" w:after="120" w:line="380" w:lineRule="exact"/>
        <w:ind w:left="540" w:hanging="540"/>
        <w:jc w:val="thaiDistribute"/>
        <w:textAlignment w:val="auto"/>
        <w:rPr>
          <w:rFonts w:ascii="Arial" w:eastAsia="MS Mincho" w:hAnsi="Arial" w:cstheme="minorBidi"/>
          <w:b/>
          <w:bCs/>
          <w:color w:val="000000"/>
          <w:sz w:val="22"/>
          <w:szCs w:val="22"/>
          <w:cs/>
        </w:rPr>
      </w:pPr>
      <w:r>
        <w:rPr>
          <w:rFonts w:ascii="Arial" w:eastAsia="MS Mincho" w:hAnsi="Arial" w:cstheme="minorBidi"/>
          <w:b/>
          <w:bCs/>
          <w:color w:val="000000"/>
          <w:sz w:val="22"/>
          <w:szCs w:val="22"/>
        </w:rPr>
        <w:tab/>
      </w:r>
      <w:r w:rsidR="00AB5E1E" w:rsidRPr="00E042D6">
        <w:rPr>
          <w:rFonts w:ascii="Arial" w:hAnsi="Arial"/>
          <w:sz w:val="22"/>
          <w:szCs w:val="22"/>
          <w:lang w:val="en-US"/>
        </w:rPr>
        <w:t>On 2</w:t>
      </w:r>
      <w:r w:rsidR="00603F3B" w:rsidRPr="00E042D6">
        <w:rPr>
          <w:rFonts w:ascii="Arial" w:hAnsi="Arial"/>
          <w:sz w:val="22"/>
          <w:szCs w:val="22"/>
          <w:lang w:val="en-US"/>
        </w:rPr>
        <w:t>5</w:t>
      </w:r>
      <w:r w:rsidR="00AB5E1E" w:rsidRPr="00E042D6">
        <w:rPr>
          <w:rFonts w:ascii="Arial" w:hAnsi="Arial"/>
          <w:sz w:val="22"/>
          <w:szCs w:val="22"/>
          <w:lang w:val="en-US"/>
        </w:rPr>
        <w:t xml:space="preserve"> February 202</w:t>
      </w:r>
      <w:r w:rsidR="00603F3B" w:rsidRPr="00E042D6">
        <w:rPr>
          <w:rFonts w:ascii="Arial" w:hAnsi="Arial"/>
          <w:sz w:val="22"/>
          <w:szCs w:val="22"/>
          <w:lang w:val="en-US"/>
        </w:rPr>
        <w:t>6</w:t>
      </w:r>
      <w:r w:rsidR="00AB5E1E" w:rsidRPr="00E042D6">
        <w:rPr>
          <w:rFonts w:ascii="Arial" w:hAnsi="Arial"/>
          <w:sz w:val="22"/>
          <w:szCs w:val="22"/>
          <w:lang w:val="en-US"/>
        </w:rPr>
        <w:t>, the Board of Directors’ Meeting No. 2/202</w:t>
      </w:r>
      <w:r w:rsidR="00DA01A7" w:rsidRPr="00E042D6">
        <w:rPr>
          <w:rFonts w:ascii="Arial" w:hAnsi="Arial"/>
          <w:sz w:val="22"/>
          <w:szCs w:val="22"/>
          <w:lang w:val="en-US"/>
        </w:rPr>
        <w:t>6</w:t>
      </w:r>
      <w:r w:rsidR="00AB5E1E" w:rsidRPr="00E042D6">
        <w:rPr>
          <w:rFonts w:ascii="Arial" w:hAnsi="Arial"/>
          <w:sz w:val="22"/>
          <w:szCs w:val="22"/>
          <w:lang w:val="en-US"/>
        </w:rPr>
        <w:t xml:space="preserve"> passed a resolution to propose to the 202</w:t>
      </w:r>
      <w:r w:rsidR="00D70923" w:rsidRPr="00E042D6">
        <w:rPr>
          <w:rFonts w:ascii="Arial" w:hAnsi="Arial"/>
          <w:sz w:val="22"/>
          <w:szCs w:val="22"/>
          <w:lang w:val="en-US"/>
        </w:rPr>
        <w:t>6</w:t>
      </w:r>
      <w:r w:rsidR="00AB5E1E" w:rsidRPr="00E042D6">
        <w:rPr>
          <w:rFonts w:ascii="Arial" w:hAnsi="Arial"/>
          <w:sz w:val="22"/>
          <w:szCs w:val="22"/>
          <w:lang w:val="en-US"/>
        </w:rPr>
        <w:t xml:space="preserve"> Annual General Meeting of shareholders for approval of a dividend payment from the net profit for the year 202</w:t>
      </w:r>
      <w:r w:rsidR="00CB7F3D" w:rsidRPr="00E042D6">
        <w:rPr>
          <w:rFonts w:ascii="Arial" w:hAnsi="Arial"/>
          <w:sz w:val="22"/>
          <w:szCs w:val="22"/>
          <w:lang w:val="en-US"/>
        </w:rPr>
        <w:t>5</w:t>
      </w:r>
      <w:r w:rsidR="00AB5E1E" w:rsidRPr="00E042D6">
        <w:rPr>
          <w:rFonts w:ascii="Arial" w:hAnsi="Arial"/>
          <w:sz w:val="22"/>
          <w:szCs w:val="22"/>
          <w:lang w:val="en-US"/>
        </w:rPr>
        <w:t xml:space="preserve"> to the shareholders at a rate of Baht 0.</w:t>
      </w:r>
      <w:r w:rsidR="006E38AB" w:rsidRPr="00E042D6">
        <w:rPr>
          <w:rFonts w:ascii="Arial" w:hAnsi="Arial"/>
          <w:sz w:val="22"/>
          <w:szCs w:val="22"/>
          <w:lang w:val="en-US"/>
        </w:rPr>
        <w:t>5</w:t>
      </w:r>
      <w:r w:rsidR="00AB5E1E" w:rsidRPr="00E042D6">
        <w:rPr>
          <w:rFonts w:ascii="Arial" w:hAnsi="Arial"/>
          <w:sz w:val="22"/>
          <w:szCs w:val="22"/>
          <w:lang w:val="en-US"/>
        </w:rPr>
        <w:t>1                      per share, totaling Baht 2</w:t>
      </w:r>
      <w:r w:rsidR="00000E98" w:rsidRPr="00E042D6">
        <w:rPr>
          <w:rFonts w:ascii="Arial" w:hAnsi="Arial"/>
          <w:sz w:val="22"/>
          <w:szCs w:val="22"/>
          <w:lang w:val="en-US"/>
        </w:rPr>
        <w:t>78</w:t>
      </w:r>
      <w:r w:rsidR="00AB5E1E" w:rsidRPr="00E042D6">
        <w:rPr>
          <w:rFonts w:ascii="Arial" w:hAnsi="Arial"/>
          <w:sz w:val="22"/>
          <w:szCs w:val="22"/>
          <w:lang w:val="en-US"/>
        </w:rPr>
        <w:t xml:space="preserve"> million.</w:t>
      </w:r>
    </w:p>
    <w:p w14:paraId="0670CBC0" w14:textId="7C0FE9D4" w:rsidR="00C0062F" w:rsidRPr="001D534E" w:rsidRDefault="00282810" w:rsidP="00DB101D">
      <w:pPr>
        <w:spacing w:before="120" w:after="120" w:line="380" w:lineRule="exact"/>
        <w:jc w:val="both"/>
        <w:outlineLvl w:val="0"/>
        <w:rPr>
          <w:rFonts w:ascii="Arial" w:hAnsi="Arial" w:cs="Arial"/>
          <w:b/>
          <w:bCs/>
          <w:sz w:val="22"/>
          <w:szCs w:val="22"/>
        </w:rPr>
      </w:pPr>
      <w:r w:rsidRPr="001D534E">
        <w:rPr>
          <w:rFonts w:ascii="Arial" w:hAnsi="Arial" w:cs="Arial"/>
          <w:b/>
          <w:bCs/>
          <w:sz w:val="22"/>
          <w:szCs w:val="22"/>
        </w:rPr>
        <w:t>3</w:t>
      </w:r>
      <w:r w:rsidR="00FA67A3" w:rsidRPr="001D534E">
        <w:rPr>
          <w:rFonts w:ascii="Arial" w:hAnsi="Arial" w:cs="Arial"/>
          <w:b/>
          <w:bCs/>
          <w:sz w:val="22"/>
          <w:szCs w:val="22"/>
        </w:rPr>
        <w:t>7</w:t>
      </w:r>
      <w:r w:rsidR="00C0062F" w:rsidRPr="001D534E">
        <w:rPr>
          <w:rFonts w:ascii="Arial" w:hAnsi="Arial" w:cs="Arial"/>
          <w:b/>
          <w:bCs/>
          <w:sz w:val="22"/>
          <w:szCs w:val="22"/>
        </w:rPr>
        <w:t>.    Approval of financial statements</w:t>
      </w:r>
    </w:p>
    <w:p w14:paraId="30453514" w14:textId="4B0D4F8A" w:rsidR="00C0062F" w:rsidRPr="00696923" w:rsidRDefault="00C0062F" w:rsidP="00C0062F">
      <w:pPr>
        <w:spacing w:before="120" w:after="120" w:line="380" w:lineRule="exact"/>
        <w:ind w:left="547" w:hanging="547"/>
        <w:jc w:val="both"/>
        <w:rPr>
          <w:rFonts w:ascii="Arial" w:hAnsi="Arial" w:cs="Arial"/>
          <w:sz w:val="22"/>
          <w:szCs w:val="22"/>
          <w:lang w:val="en-US"/>
        </w:rPr>
      </w:pPr>
      <w:r w:rsidRPr="001D534E">
        <w:rPr>
          <w:rFonts w:ascii="Arial" w:hAnsi="Arial" w:cs="Arial"/>
          <w:sz w:val="22"/>
          <w:szCs w:val="22"/>
        </w:rPr>
        <w:tab/>
        <w:t xml:space="preserve">These financial statements were authorised for issue by the Company’s Board of Directors on </w:t>
      </w:r>
      <w:r w:rsidR="00F26E59" w:rsidRPr="001D534E">
        <w:rPr>
          <w:rFonts w:ascii="Arial" w:hAnsi="Arial" w:cs="Arial"/>
          <w:sz w:val="22"/>
          <w:szCs w:val="22"/>
        </w:rPr>
        <w:t>25</w:t>
      </w:r>
      <w:r w:rsidRPr="001D534E">
        <w:rPr>
          <w:rFonts w:ascii="Arial" w:hAnsi="Arial" w:cs="Arial"/>
          <w:sz w:val="22"/>
          <w:szCs w:val="22"/>
        </w:rPr>
        <w:t xml:space="preserve"> February </w:t>
      </w:r>
      <w:r w:rsidR="008141CF" w:rsidRPr="001D534E">
        <w:rPr>
          <w:rFonts w:ascii="Arial" w:hAnsi="Arial" w:cs="Arial"/>
          <w:sz w:val="22"/>
          <w:szCs w:val="22"/>
        </w:rPr>
        <w:t>202</w:t>
      </w:r>
      <w:r w:rsidR="002B4FD3" w:rsidRPr="001D534E">
        <w:rPr>
          <w:rFonts w:ascii="Arial" w:hAnsi="Arial" w:cstheme="minorBidi"/>
          <w:sz w:val="22"/>
          <w:szCs w:val="22"/>
        </w:rPr>
        <w:t>6.</w:t>
      </w:r>
    </w:p>
    <w:p w14:paraId="0747D2B8" w14:textId="65802F37" w:rsidR="00753C86" w:rsidRPr="00E56C04" w:rsidRDefault="00753C86" w:rsidP="00C0062F">
      <w:pPr>
        <w:widowControl/>
        <w:overflowPunct/>
        <w:autoSpaceDE/>
        <w:autoSpaceDN/>
        <w:adjustRightInd/>
        <w:spacing w:before="240" w:after="120" w:line="380" w:lineRule="exact"/>
        <w:textAlignment w:val="auto"/>
        <w:rPr>
          <w:rFonts w:ascii="Arial" w:hAnsi="Arial" w:cs="Arial"/>
          <w:sz w:val="22"/>
          <w:szCs w:val="22"/>
        </w:rPr>
      </w:pPr>
    </w:p>
    <w:sectPr w:rsidR="00753C86" w:rsidRPr="00E56C04" w:rsidSect="009E32A1">
      <w:footerReference w:type="default" r:id="rId11"/>
      <w:headerReference w:type="first" r:id="rId12"/>
      <w:pgSz w:w="11909" w:h="16834" w:code="9"/>
      <w:pgMar w:top="1296" w:right="1080" w:bottom="1080"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91F1B" w14:textId="77777777" w:rsidR="007A78B8" w:rsidRDefault="007A78B8" w:rsidP="00347428">
      <w:pPr>
        <w:spacing w:line="240" w:lineRule="auto"/>
      </w:pPr>
      <w:r>
        <w:separator/>
      </w:r>
    </w:p>
  </w:endnote>
  <w:endnote w:type="continuationSeparator" w:id="0">
    <w:p w14:paraId="162B9F6D" w14:textId="77777777" w:rsidR="007A78B8" w:rsidRDefault="007A78B8" w:rsidP="00347428">
      <w:pPr>
        <w:spacing w:line="240" w:lineRule="auto"/>
      </w:pPr>
      <w:r>
        <w:continuationSeparator/>
      </w:r>
    </w:p>
  </w:endnote>
  <w:endnote w:type="continuationNotice" w:id="1">
    <w:p w14:paraId="057479F6" w14:textId="77777777" w:rsidR="007A78B8" w:rsidRDefault="007A78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EYInterstate">
    <w:panose1 w:val="02000503020000020004"/>
    <w:charset w:val="00"/>
    <w:family w:val="auto"/>
    <w:pitch w:val="variable"/>
    <w:sig w:usb0="800000AF" w:usb1="5000204A"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8544982"/>
      <w:docPartObj>
        <w:docPartGallery w:val="Page Numbers (Bottom of Page)"/>
        <w:docPartUnique/>
      </w:docPartObj>
    </w:sdtPr>
    <w:sdtEndPr>
      <w:rPr>
        <w:rFonts w:ascii="Arial" w:hAnsi="Arial" w:cs="Arial"/>
        <w:noProof/>
        <w:sz w:val="22"/>
        <w:szCs w:val="22"/>
      </w:rPr>
    </w:sdtEndPr>
    <w:sdtContent>
      <w:p w14:paraId="6A4D8F03" w14:textId="77777777" w:rsidR="000A18E7" w:rsidRPr="00E56C04" w:rsidRDefault="000A18E7" w:rsidP="00E56C04">
        <w:pPr>
          <w:pStyle w:val="Footer"/>
          <w:jc w:val="right"/>
          <w:rPr>
            <w:rFonts w:ascii="Arial" w:hAnsi="Arial" w:cs="Arial"/>
            <w:sz w:val="22"/>
            <w:szCs w:val="22"/>
          </w:rPr>
        </w:pPr>
        <w:r w:rsidRPr="00E56C04">
          <w:rPr>
            <w:rFonts w:ascii="Arial" w:hAnsi="Arial" w:cs="Arial"/>
            <w:sz w:val="22"/>
            <w:szCs w:val="22"/>
          </w:rPr>
          <w:fldChar w:fldCharType="begin"/>
        </w:r>
        <w:r w:rsidRPr="00E56C04">
          <w:rPr>
            <w:rFonts w:ascii="Arial" w:hAnsi="Arial" w:cs="Arial"/>
            <w:sz w:val="22"/>
            <w:szCs w:val="22"/>
          </w:rPr>
          <w:instrText xml:space="preserve"> PAGE   \* MERGEFORMAT </w:instrText>
        </w:r>
        <w:r w:rsidRPr="00E56C04">
          <w:rPr>
            <w:rFonts w:ascii="Arial" w:hAnsi="Arial" w:cs="Arial"/>
            <w:sz w:val="22"/>
            <w:szCs w:val="22"/>
          </w:rPr>
          <w:fldChar w:fldCharType="separate"/>
        </w:r>
        <w:r>
          <w:rPr>
            <w:rFonts w:ascii="Arial" w:hAnsi="Arial" w:cs="Arial"/>
            <w:noProof/>
            <w:sz w:val="22"/>
            <w:szCs w:val="22"/>
          </w:rPr>
          <w:t>29</w:t>
        </w:r>
        <w:r w:rsidRPr="00E56C04">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D84BB" w14:textId="77777777" w:rsidR="007A78B8" w:rsidRDefault="007A78B8" w:rsidP="00347428">
      <w:pPr>
        <w:spacing w:line="240" w:lineRule="auto"/>
      </w:pPr>
      <w:r>
        <w:separator/>
      </w:r>
    </w:p>
  </w:footnote>
  <w:footnote w:type="continuationSeparator" w:id="0">
    <w:p w14:paraId="60F28416" w14:textId="77777777" w:rsidR="007A78B8" w:rsidRDefault="007A78B8" w:rsidP="00347428">
      <w:pPr>
        <w:spacing w:line="240" w:lineRule="auto"/>
      </w:pPr>
      <w:r>
        <w:continuationSeparator/>
      </w:r>
    </w:p>
  </w:footnote>
  <w:footnote w:type="continuationNotice" w:id="1">
    <w:p w14:paraId="7BF86B74" w14:textId="77777777" w:rsidR="007A78B8" w:rsidRDefault="007A78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49623" w14:textId="77777777" w:rsidR="000A18E7" w:rsidRDefault="000A18E7" w:rsidP="00D336F0">
    <w:pPr>
      <w:ind w:right="-2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17D4474C"/>
    <w:multiLevelType w:val="singleLevel"/>
    <w:tmpl w:val="F5D46044"/>
    <w:lvl w:ilvl="0">
      <w:start w:val="6"/>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2" w15:restartNumberingAfterBreak="0">
    <w:nsid w:val="1E0313BD"/>
    <w:multiLevelType w:val="hybridMultilevel"/>
    <w:tmpl w:val="9F7AA6A6"/>
    <w:lvl w:ilvl="0" w:tplc="BBD6A350">
      <w:start w:val="35"/>
      <w:numFmt w:val="bullet"/>
      <w:lvlText w:val="-"/>
      <w:lvlJc w:val="left"/>
      <w:pPr>
        <w:ind w:left="522" w:hanging="360"/>
      </w:pPr>
      <w:rPr>
        <w:rFonts w:ascii="Arial" w:eastAsia="Times New Roman" w:hAnsi="Arial" w:cs="Arial" w:hint="default"/>
        <w:color w:val="FF0000"/>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3" w15:restartNumberingAfterBreak="0">
    <w:nsid w:val="23EA0B1D"/>
    <w:multiLevelType w:val="hybridMultilevel"/>
    <w:tmpl w:val="34C6D69C"/>
    <w:lvl w:ilvl="0" w:tplc="04090015">
      <w:start w:val="1"/>
      <w:numFmt w:val="upp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6084453"/>
    <w:multiLevelType w:val="singleLevel"/>
    <w:tmpl w:val="A7C81306"/>
    <w:lvl w:ilvl="0">
      <w:start w:val="5"/>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5" w15:restartNumberingAfterBreak="0">
    <w:nsid w:val="34321005"/>
    <w:multiLevelType w:val="hybridMultilevel"/>
    <w:tmpl w:val="8C1C836C"/>
    <w:lvl w:ilvl="0" w:tplc="04090001">
      <w:start w:val="1"/>
      <w:numFmt w:val="bullet"/>
      <w:lvlText w:val=""/>
      <w:lvlJc w:val="left"/>
      <w:pPr>
        <w:ind w:left="1325" w:hanging="360"/>
      </w:pPr>
      <w:rPr>
        <w:rFonts w:ascii="Symbol" w:hAnsi="Symbol" w:hint="default"/>
      </w:rPr>
    </w:lvl>
    <w:lvl w:ilvl="1" w:tplc="04090003">
      <w:start w:val="1"/>
      <w:numFmt w:val="bullet"/>
      <w:lvlText w:val="o"/>
      <w:lvlJc w:val="left"/>
      <w:pPr>
        <w:ind w:left="2045" w:hanging="360"/>
      </w:pPr>
      <w:rPr>
        <w:rFonts w:ascii="Courier New" w:hAnsi="Courier New" w:cs="Courier New" w:hint="default"/>
      </w:rPr>
    </w:lvl>
    <w:lvl w:ilvl="2" w:tplc="04090005">
      <w:start w:val="1"/>
      <w:numFmt w:val="bullet"/>
      <w:lvlText w:val=""/>
      <w:lvlJc w:val="left"/>
      <w:pPr>
        <w:ind w:left="2765" w:hanging="360"/>
      </w:pPr>
      <w:rPr>
        <w:rFonts w:ascii="Wingdings" w:hAnsi="Wingdings" w:hint="default"/>
      </w:rPr>
    </w:lvl>
    <w:lvl w:ilvl="3" w:tplc="04090001">
      <w:start w:val="1"/>
      <w:numFmt w:val="bullet"/>
      <w:lvlText w:val=""/>
      <w:lvlJc w:val="left"/>
      <w:pPr>
        <w:ind w:left="3485" w:hanging="360"/>
      </w:pPr>
      <w:rPr>
        <w:rFonts w:ascii="Symbol" w:hAnsi="Symbol" w:hint="default"/>
      </w:rPr>
    </w:lvl>
    <w:lvl w:ilvl="4" w:tplc="04090003">
      <w:start w:val="1"/>
      <w:numFmt w:val="bullet"/>
      <w:lvlText w:val="o"/>
      <w:lvlJc w:val="left"/>
      <w:pPr>
        <w:ind w:left="4205" w:hanging="360"/>
      </w:pPr>
      <w:rPr>
        <w:rFonts w:ascii="Courier New" w:hAnsi="Courier New" w:cs="Courier New" w:hint="default"/>
      </w:rPr>
    </w:lvl>
    <w:lvl w:ilvl="5" w:tplc="04090005">
      <w:start w:val="1"/>
      <w:numFmt w:val="bullet"/>
      <w:lvlText w:val=""/>
      <w:lvlJc w:val="left"/>
      <w:pPr>
        <w:ind w:left="4925" w:hanging="360"/>
      </w:pPr>
      <w:rPr>
        <w:rFonts w:ascii="Wingdings" w:hAnsi="Wingdings" w:hint="default"/>
      </w:rPr>
    </w:lvl>
    <w:lvl w:ilvl="6" w:tplc="04090001">
      <w:start w:val="1"/>
      <w:numFmt w:val="bullet"/>
      <w:lvlText w:val=""/>
      <w:lvlJc w:val="left"/>
      <w:pPr>
        <w:ind w:left="5645" w:hanging="360"/>
      </w:pPr>
      <w:rPr>
        <w:rFonts w:ascii="Symbol" w:hAnsi="Symbol" w:hint="default"/>
      </w:rPr>
    </w:lvl>
    <w:lvl w:ilvl="7" w:tplc="04090003">
      <w:start w:val="1"/>
      <w:numFmt w:val="bullet"/>
      <w:lvlText w:val="o"/>
      <w:lvlJc w:val="left"/>
      <w:pPr>
        <w:ind w:left="6365" w:hanging="360"/>
      </w:pPr>
      <w:rPr>
        <w:rFonts w:ascii="Courier New" w:hAnsi="Courier New" w:cs="Courier New" w:hint="default"/>
      </w:rPr>
    </w:lvl>
    <w:lvl w:ilvl="8" w:tplc="04090005">
      <w:start w:val="1"/>
      <w:numFmt w:val="bullet"/>
      <w:lvlText w:val=""/>
      <w:lvlJc w:val="left"/>
      <w:pPr>
        <w:ind w:left="7085" w:hanging="360"/>
      </w:pPr>
      <w:rPr>
        <w:rFonts w:ascii="Wingdings" w:hAnsi="Wingdings" w:hint="default"/>
      </w:rPr>
    </w:lvl>
  </w:abstractNum>
  <w:abstractNum w:abstractNumId="6"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63F65F4"/>
    <w:multiLevelType w:val="hybridMultilevel"/>
    <w:tmpl w:val="12DE3F2A"/>
    <w:lvl w:ilvl="0" w:tplc="04090017">
      <w:start w:val="1"/>
      <w:numFmt w:val="lowerLetter"/>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8" w15:restartNumberingAfterBreak="0">
    <w:nsid w:val="5D7E746B"/>
    <w:multiLevelType w:val="hybridMultilevel"/>
    <w:tmpl w:val="64F81E36"/>
    <w:lvl w:ilvl="0" w:tplc="1574597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5F27192E"/>
    <w:multiLevelType w:val="hybridMultilevel"/>
    <w:tmpl w:val="55E807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CD6783"/>
    <w:multiLevelType w:val="hybridMultilevel"/>
    <w:tmpl w:val="F0D22BB4"/>
    <w:lvl w:ilvl="0" w:tplc="B0C4D5C8">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56C2939"/>
    <w:multiLevelType w:val="hybridMultilevel"/>
    <w:tmpl w:val="81CE21C8"/>
    <w:lvl w:ilvl="0" w:tplc="B412B5D0">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971C5D"/>
    <w:multiLevelType w:val="hybridMultilevel"/>
    <w:tmpl w:val="B676742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4" w15:restartNumberingAfterBreak="0">
    <w:nsid w:val="6BCF3322"/>
    <w:multiLevelType w:val="hybridMultilevel"/>
    <w:tmpl w:val="BD14227C"/>
    <w:lvl w:ilvl="0" w:tplc="FFFFFFFF">
      <w:start w:val="1"/>
      <w:numFmt w:val="lowerLetter"/>
      <w:lvlText w:val="%1)"/>
      <w:lvlJc w:val="left"/>
      <w:pPr>
        <w:ind w:left="960" w:hanging="360"/>
      </w:pPr>
      <w:rPr>
        <w:rFonts w:hint="default"/>
        <w:u w:val="none"/>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5"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6" w15:restartNumberingAfterBreak="0">
    <w:nsid w:val="74DE419C"/>
    <w:multiLevelType w:val="hybridMultilevel"/>
    <w:tmpl w:val="E67E0F58"/>
    <w:lvl w:ilvl="0" w:tplc="FE9EB9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76C94F6F"/>
    <w:multiLevelType w:val="hybridMultilevel"/>
    <w:tmpl w:val="11427368"/>
    <w:lvl w:ilvl="0" w:tplc="4B84554E">
      <w:start w:val="1"/>
      <w:numFmt w:val="bullet"/>
      <w:lvlText w:val="‐"/>
      <w:lvlJc w:val="left"/>
      <w:pPr>
        <w:ind w:left="720" w:hanging="360"/>
      </w:pPr>
      <w:rPr>
        <w:rFonts w:ascii="Agency FB" w:hAnsi="Agency FB"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81833301">
    <w:abstractNumId w:val="4"/>
  </w:num>
  <w:num w:numId="2" w16cid:durableId="438527074">
    <w:abstractNumId w:val="1"/>
  </w:num>
  <w:num w:numId="3" w16cid:durableId="1093817602">
    <w:abstractNumId w:val="6"/>
  </w:num>
  <w:num w:numId="4" w16cid:durableId="910311736">
    <w:abstractNumId w:val="9"/>
  </w:num>
  <w:num w:numId="5" w16cid:durableId="462387037">
    <w:abstractNumId w:val="16"/>
  </w:num>
  <w:num w:numId="6" w16cid:durableId="902331777">
    <w:abstractNumId w:val="10"/>
  </w:num>
  <w:num w:numId="7" w16cid:durableId="1892646511">
    <w:abstractNumId w:val="11"/>
  </w:num>
  <w:num w:numId="8" w16cid:durableId="1875264789">
    <w:abstractNumId w:val="15"/>
  </w:num>
  <w:num w:numId="9" w16cid:durableId="1520699110">
    <w:abstractNumId w:val="12"/>
  </w:num>
  <w:num w:numId="10" w16cid:durableId="1844321498">
    <w:abstractNumId w:val="0"/>
  </w:num>
  <w:num w:numId="11" w16cid:durableId="2098670927">
    <w:abstractNumId w:val="2"/>
  </w:num>
  <w:num w:numId="12" w16cid:durableId="1510636886">
    <w:abstractNumId w:val="13"/>
  </w:num>
  <w:num w:numId="13" w16cid:durableId="321126594">
    <w:abstractNumId w:val="17"/>
  </w:num>
  <w:num w:numId="14" w16cid:durableId="639456852">
    <w:abstractNumId w:val="5"/>
  </w:num>
  <w:num w:numId="15" w16cid:durableId="548417453">
    <w:abstractNumId w:val="7"/>
  </w:num>
  <w:num w:numId="16" w16cid:durableId="220873626">
    <w:abstractNumId w:val="3"/>
  </w:num>
  <w:num w:numId="17" w16cid:durableId="675620048">
    <w:abstractNumId w:val="8"/>
  </w:num>
  <w:num w:numId="18" w16cid:durableId="18579625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326"/>
    <w:rsid w:val="0000054F"/>
    <w:rsid w:val="00000E98"/>
    <w:rsid w:val="000053E0"/>
    <w:rsid w:val="000058EB"/>
    <w:rsid w:val="00005B8C"/>
    <w:rsid w:val="00005E89"/>
    <w:rsid w:val="000069B2"/>
    <w:rsid w:val="00006E37"/>
    <w:rsid w:val="0000796B"/>
    <w:rsid w:val="00010E86"/>
    <w:rsid w:val="0001115E"/>
    <w:rsid w:val="00012994"/>
    <w:rsid w:val="00012BA4"/>
    <w:rsid w:val="00012CDE"/>
    <w:rsid w:val="0001358C"/>
    <w:rsid w:val="00013B59"/>
    <w:rsid w:val="000146E3"/>
    <w:rsid w:val="000153A6"/>
    <w:rsid w:val="00016F22"/>
    <w:rsid w:val="000171EB"/>
    <w:rsid w:val="000206AE"/>
    <w:rsid w:val="00023B07"/>
    <w:rsid w:val="000246DC"/>
    <w:rsid w:val="00024CEC"/>
    <w:rsid w:val="00025050"/>
    <w:rsid w:val="00025BA1"/>
    <w:rsid w:val="000279D4"/>
    <w:rsid w:val="00030A1E"/>
    <w:rsid w:val="00030D79"/>
    <w:rsid w:val="00031C4B"/>
    <w:rsid w:val="00031F86"/>
    <w:rsid w:val="000326F3"/>
    <w:rsid w:val="00032EE6"/>
    <w:rsid w:val="000331B0"/>
    <w:rsid w:val="00033730"/>
    <w:rsid w:val="00033CDD"/>
    <w:rsid w:val="000355B0"/>
    <w:rsid w:val="00036524"/>
    <w:rsid w:val="00036EF9"/>
    <w:rsid w:val="00040CFC"/>
    <w:rsid w:val="0004102C"/>
    <w:rsid w:val="00041BDB"/>
    <w:rsid w:val="00042E78"/>
    <w:rsid w:val="0004331E"/>
    <w:rsid w:val="000438CB"/>
    <w:rsid w:val="00044A39"/>
    <w:rsid w:val="00044D46"/>
    <w:rsid w:val="00044D95"/>
    <w:rsid w:val="00044F8D"/>
    <w:rsid w:val="000466BC"/>
    <w:rsid w:val="00046712"/>
    <w:rsid w:val="00046F63"/>
    <w:rsid w:val="00051844"/>
    <w:rsid w:val="00051919"/>
    <w:rsid w:val="00051D0C"/>
    <w:rsid w:val="00051E62"/>
    <w:rsid w:val="000521E7"/>
    <w:rsid w:val="000527E0"/>
    <w:rsid w:val="00052A7C"/>
    <w:rsid w:val="000535A7"/>
    <w:rsid w:val="0005454E"/>
    <w:rsid w:val="00054D04"/>
    <w:rsid w:val="000567E8"/>
    <w:rsid w:val="00056F0E"/>
    <w:rsid w:val="000617B8"/>
    <w:rsid w:val="000632DB"/>
    <w:rsid w:val="00063D5A"/>
    <w:rsid w:val="0006401C"/>
    <w:rsid w:val="000645B9"/>
    <w:rsid w:val="00064A3C"/>
    <w:rsid w:val="00064CCA"/>
    <w:rsid w:val="000656E6"/>
    <w:rsid w:val="000662C0"/>
    <w:rsid w:val="00066359"/>
    <w:rsid w:val="00066782"/>
    <w:rsid w:val="0006768D"/>
    <w:rsid w:val="00072C3C"/>
    <w:rsid w:val="0007301C"/>
    <w:rsid w:val="00073B3C"/>
    <w:rsid w:val="00073FA4"/>
    <w:rsid w:val="000745BA"/>
    <w:rsid w:val="00074A04"/>
    <w:rsid w:val="00074C27"/>
    <w:rsid w:val="000759D5"/>
    <w:rsid w:val="0007684C"/>
    <w:rsid w:val="0007737B"/>
    <w:rsid w:val="0008064A"/>
    <w:rsid w:val="0008135A"/>
    <w:rsid w:val="0008193E"/>
    <w:rsid w:val="00081F27"/>
    <w:rsid w:val="00082868"/>
    <w:rsid w:val="00083491"/>
    <w:rsid w:val="00083539"/>
    <w:rsid w:val="00084455"/>
    <w:rsid w:val="000850F3"/>
    <w:rsid w:val="000853EE"/>
    <w:rsid w:val="00085A4F"/>
    <w:rsid w:val="00087119"/>
    <w:rsid w:val="00087268"/>
    <w:rsid w:val="00087BB5"/>
    <w:rsid w:val="00087F03"/>
    <w:rsid w:val="0009081C"/>
    <w:rsid w:val="00090948"/>
    <w:rsid w:val="00090A84"/>
    <w:rsid w:val="00090D5E"/>
    <w:rsid w:val="0009119A"/>
    <w:rsid w:val="00091944"/>
    <w:rsid w:val="0009465B"/>
    <w:rsid w:val="000952E1"/>
    <w:rsid w:val="00095F59"/>
    <w:rsid w:val="00096A72"/>
    <w:rsid w:val="00096BC6"/>
    <w:rsid w:val="00096D63"/>
    <w:rsid w:val="000A0157"/>
    <w:rsid w:val="000A060D"/>
    <w:rsid w:val="000A13FA"/>
    <w:rsid w:val="000A18E7"/>
    <w:rsid w:val="000A1AD5"/>
    <w:rsid w:val="000A1B0C"/>
    <w:rsid w:val="000A1D51"/>
    <w:rsid w:val="000A222F"/>
    <w:rsid w:val="000A3136"/>
    <w:rsid w:val="000A3E81"/>
    <w:rsid w:val="000A45FF"/>
    <w:rsid w:val="000A5D17"/>
    <w:rsid w:val="000A6B3B"/>
    <w:rsid w:val="000B140A"/>
    <w:rsid w:val="000B16F3"/>
    <w:rsid w:val="000B19E3"/>
    <w:rsid w:val="000B1D08"/>
    <w:rsid w:val="000B2C1A"/>
    <w:rsid w:val="000B2E99"/>
    <w:rsid w:val="000B2F04"/>
    <w:rsid w:val="000B4570"/>
    <w:rsid w:val="000B4CA8"/>
    <w:rsid w:val="000B5705"/>
    <w:rsid w:val="000B74B1"/>
    <w:rsid w:val="000B7B5B"/>
    <w:rsid w:val="000B7D5A"/>
    <w:rsid w:val="000C2065"/>
    <w:rsid w:val="000C2A4E"/>
    <w:rsid w:val="000C33FA"/>
    <w:rsid w:val="000C5344"/>
    <w:rsid w:val="000C537D"/>
    <w:rsid w:val="000C5DA8"/>
    <w:rsid w:val="000D07E3"/>
    <w:rsid w:val="000D2420"/>
    <w:rsid w:val="000D33A9"/>
    <w:rsid w:val="000D33C8"/>
    <w:rsid w:val="000D3AA9"/>
    <w:rsid w:val="000D4DAB"/>
    <w:rsid w:val="000D62C6"/>
    <w:rsid w:val="000D79BE"/>
    <w:rsid w:val="000E063F"/>
    <w:rsid w:val="000E15E1"/>
    <w:rsid w:val="000E1C29"/>
    <w:rsid w:val="000E2643"/>
    <w:rsid w:val="000E3A29"/>
    <w:rsid w:val="000E6F34"/>
    <w:rsid w:val="000E7CD8"/>
    <w:rsid w:val="000F0103"/>
    <w:rsid w:val="000F03AA"/>
    <w:rsid w:val="000F2273"/>
    <w:rsid w:val="000F2D47"/>
    <w:rsid w:val="000F34B9"/>
    <w:rsid w:val="000F399D"/>
    <w:rsid w:val="000F4E5F"/>
    <w:rsid w:val="000F503B"/>
    <w:rsid w:val="000F56BD"/>
    <w:rsid w:val="000F585F"/>
    <w:rsid w:val="000F5888"/>
    <w:rsid w:val="000F7187"/>
    <w:rsid w:val="000F73D0"/>
    <w:rsid w:val="00100C06"/>
    <w:rsid w:val="001011A3"/>
    <w:rsid w:val="00101EF7"/>
    <w:rsid w:val="00103062"/>
    <w:rsid w:val="001040A3"/>
    <w:rsid w:val="00104F17"/>
    <w:rsid w:val="001054D7"/>
    <w:rsid w:val="00106015"/>
    <w:rsid w:val="0010625B"/>
    <w:rsid w:val="00106A37"/>
    <w:rsid w:val="00106AFE"/>
    <w:rsid w:val="001071C1"/>
    <w:rsid w:val="0010761C"/>
    <w:rsid w:val="00110650"/>
    <w:rsid w:val="00110A02"/>
    <w:rsid w:val="00112D7A"/>
    <w:rsid w:val="00113825"/>
    <w:rsid w:val="00113E5C"/>
    <w:rsid w:val="00114D70"/>
    <w:rsid w:val="00115D98"/>
    <w:rsid w:val="00116D2B"/>
    <w:rsid w:val="001171E8"/>
    <w:rsid w:val="00117AA1"/>
    <w:rsid w:val="00117AEA"/>
    <w:rsid w:val="0012073F"/>
    <w:rsid w:val="00120BF8"/>
    <w:rsid w:val="0012219F"/>
    <w:rsid w:val="00125421"/>
    <w:rsid w:val="0012777A"/>
    <w:rsid w:val="00130596"/>
    <w:rsid w:val="0013083F"/>
    <w:rsid w:val="0013185F"/>
    <w:rsid w:val="00132211"/>
    <w:rsid w:val="0013519C"/>
    <w:rsid w:val="0013573B"/>
    <w:rsid w:val="0013700A"/>
    <w:rsid w:val="00137D2F"/>
    <w:rsid w:val="0014170A"/>
    <w:rsid w:val="0014209C"/>
    <w:rsid w:val="001437CB"/>
    <w:rsid w:val="001460C9"/>
    <w:rsid w:val="001464D8"/>
    <w:rsid w:val="00147627"/>
    <w:rsid w:val="001513EE"/>
    <w:rsid w:val="001518A0"/>
    <w:rsid w:val="001526C4"/>
    <w:rsid w:val="0015486D"/>
    <w:rsid w:val="001549D4"/>
    <w:rsid w:val="00154B8F"/>
    <w:rsid w:val="00154C49"/>
    <w:rsid w:val="00154CD4"/>
    <w:rsid w:val="00154E94"/>
    <w:rsid w:val="00156A57"/>
    <w:rsid w:val="00156DFA"/>
    <w:rsid w:val="00156FFF"/>
    <w:rsid w:val="00157E9C"/>
    <w:rsid w:val="00160E1B"/>
    <w:rsid w:val="0016100D"/>
    <w:rsid w:val="00161BF0"/>
    <w:rsid w:val="00162B99"/>
    <w:rsid w:val="00162BA3"/>
    <w:rsid w:val="001647D6"/>
    <w:rsid w:val="00164EE6"/>
    <w:rsid w:val="001653C8"/>
    <w:rsid w:val="00166E92"/>
    <w:rsid w:val="001671F6"/>
    <w:rsid w:val="00167424"/>
    <w:rsid w:val="00170C4C"/>
    <w:rsid w:val="0017126C"/>
    <w:rsid w:val="00171DC1"/>
    <w:rsid w:val="00171E13"/>
    <w:rsid w:val="0017234F"/>
    <w:rsid w:val="00174084"/>
    <w:rsid w:val="001764D9"/>
    <w:rsid w:val="00180FEC"/>
    <w:rsid w:val="001811F8"/>
    <w:rsid w:val="00181817"/>
    <w:rsid w:val="00182B82"/>
    <w:rsid w:val="001835F9"/>
    <w:rsid w:val="00185776"/>
    <w:rsid w:val="00186A76"/>
    <w:rsid w:val="00186BBB"/>
    <w:rsid w:val="00186BD1"/>
    <w:rsid w:val="001870A9"/>
    <w:rsid w:val="0019088B"/>
    <w:rsid w:val="001908D6"/>
    <w:rsid w:val="0019426A"/>
    <w:rsid w:val="0019449E"/>
    <w:rsid w:val="001947F1"/>
    <w:rsid w:val="00194ADB"/>
    <w:rsid w:val="00194F97"/>
    <w:rsid w:val="00195753"/>
    <w:rsid w:val="001972C3"/>
    <w:rsid w:val="00197B81"/>
    <w:rsid w:val="001A182D"/>
    <w:rsid w:val="001A1FF7"/>
    <w:rsid w:val="001A37C3"/>
    <w:rsid w:val="001A5E07"/>
    <w:rsid w:val="001A6615"/>
    <w:rsid w:val="001A69A3"/>
    <w:rsid w:val="001A6AD7"/>
    <w:rsid w:val="001A73D6"/>
    <w:rsid w:val="001B1FA3"/>
    <w:rsid w:val="001B2EE6"/>
    <w:rsid w:val="001B305F"/>
    <w:rsid w:val="001B61FF"/>
    <w:rsid w:val="001B693C"/>
    <w:rsid w:val="001B73C4"/>
    <w:rsid w:val="001C004E"/>
    <w:rsid w:val="001C0828"/>
    <w:rsid w:val="001C235F"/>
    <w:rsid w:val="001C2954"/>
    <w:rsid w:val="001C2C3A"/>
    <w:rsid w:val="001C2E48"/>
    <w:rsid w:val="001C3435"/>
    <w:rsid w:val="001C4091"/>
    <w:rsid w:val="001C4195"/>
    <w:rsid w:val="001C438A"/>
    <w:rsid w:val="001C4611"/>
    <w:rsid w:val="001C469B"/>
    <w:rsid w:val="001C539E"/>
    <w:rsid w:val="001C5DDB"/>
    <w:rsid w:val="001C6FE9"/>
    <w:rsid w:val="001D0192"/>
    <w:rsid w:val="001D19F3"/>
    <w:rsid w:val="001D1B35"/>
    <w:rsid w:val="001D25B0"/>
    <w:rsid w:val="001D2BEB"/>
    <w:rsid w:val="001D365B"/>
    <w:rsid w:val="001D3715"/>
    <w:rsid w:val="001D393A"/>
    <w:rsid w:val="001D44BA"/>
    <w:rsid w:val="001D534E"/>
    <w:rsid w:val="001D5A5A"/>
    <w:rsid w:val="001D5AA4"/>
    <w:rsid w:val="001D5DA2"/>
    <w:rsid w:val="001D6273"/>
    <w:rsid w:val="001D7E7D"/>
    <w:rsid w:val="001E0BF6"/>
    <w:rsid w:val="001E1B3A"/>
    <w:rsid w:val="001E4927"/>
    <w:rsid w:val="001E6306"/>
    <w:rsid w:val="001E7156"/>
    <w:rsid w:val="001F0392"/>
    <w:rsid w:val="001F067A"/>
    <w:rsid w:val="001F22C3"/>
    <w:rsid w:val="001F32AF"/>
    <w:rsid w:val="001F4AFD"/>
    <w:rsid w:val="001F617A"/>
    <w:rsid w:val="001F7832"/>
    <w:rsid w:val="00201109"/>
    <w:rsid w:val="0020225A"/>
    <w:rsid w:val="00203BFA"/>
    <w:rsid w:val="00203F5D"/>
    <w:rsid w:val="00205B48"/>
    <w:rsid w:val="002062D8"/>
    <w:rsid w:val="00207026"/>
    <w:rsid w:val="002105D5"/>
    <w:rsid w:val="0021104C"/>
    <w:rsid w:val="00211269"/>
    <w:rsid w:val="002112F4"/>
    <w:rsid w:val="00211315"/>
    <w:rsid w:val="002115F5"/>
    <w:rsid w:val="002116ED"/>
    <w:rsid w:val="00211BE1"/>
    <w:rsid w:val="00212326"/>
    <w:rsid w:val="00213F17"/>
    <w:rsid w:val="002151C2"/>
    <w:rsid w:val="00216980"/>
    <w:rsid w:val="002179AB"/>
    <w:rsid w:val="002179DF"/>
    <w:rsid w:val="00220422"/>
    <w:rsid w:val="002226BF"/>
    <w:rsid w:val="00224E42"/>
    <w:rsid w:val="00226C71"/>
    <w:rsid w:val="00227DA0"/>
    <w:rsid w:val="00230113"/>
    <w:rsid w:val="0023025D"/>
    <w:rsid w:val="00230A7D"/>
    <w:rsid w:val="00230ADC"/>
    <w:rsid w:val="00230F32"/>
    <w:rsid w:val="00230FC5"/>
    <w:rsid w:val="00231BFA"/>
    <w:rsid w:val="002321DF"/>
    <w:rsid w:val="0023281D"/>
    <w:rsid w:val="00232E2A"/>
    <w:rsid w:val="0023415D"/>
    <w:rsid w:val="0023537F"/>
    <w:rsid w:val="002354D0"/>
    <w:rsid w:val="002354EB"/>
    <w:rsid w:val="0023572C"/>
    <w:rsid w:val="00235D5A"/>
    <w:rsid w:val="00236F19"/>
    <w:rsid w:val="00237C3E"/>
    <w:rsid w:val="002401FC"/>
    <w:rsid w:val="00241DC9"/>
    <w:rsid w:val="0024305E"/>
    <w:rsid w:val="00243450"/>
    <w:rsid w:val="002454D0"/>
    <w:rsid w:val="00246692"/>
    <w:rsid w:val="002475A0"/>
    <w:rsid w:val="00250169"/>
    <w:rsid w:val="00250D93"/>
    <w:rsid w:val="0025239C"/>
    <w:rsid w:val="002525FE"/>
    <w:rsid w:val="00252B80"/>
    <w:rsid w:val="00252CAA"/>
    <w:rsid w:val="00253E99"/>
    <w:rsid w:val="002551B8"/>
    <w:rsid w:val="0025583A"/>
    <w:rsid w:val="00256BFC"/>
    <w:rsid w:val="00256D0C"/>
    <w:rsid w:val="00257514"/>
    <w:rsid w:val="00257A79"/>
    <w:rsid w:val="00260FC0"/>
    <w:rsid w:val="00263C9E"/>
    <w:rsid w:val="00265222"/>
    <w:rsid w:val="002655F0"/>
    <w:rsid w:val="00265E01"/>
    <w:rsid w:val="0026674F"/>
    <w:rsid w:val="00266CEC"/>
    <w:rsid w:val="002705AE"/>
    <w:rsid w:val="00271E87"/>
    <w:rsid w:val="00272C8F"/>
    <w:rsid w:val="002731F3"/>
    <w:rsid w:val="00275578"/>
    <w:rsid w:val="002756F9"/>
    <w:rsid w:val="002772BC"/>
    <w:rsid w:val="002777F7"/>
    <w:rsid w:val="002812D6"/>
    <w:rsid w:val="00282086"/>
    <w:rsid w:val="002820EA"/>
    <w:rsid w:val="00282810"/>
    <w:rsid w:val="00283117"/>
    <w:rsid w:val="002831BD"/>
    <w:rsid w:val="0028611B"/>
    <w:rsid w:val="00286928"/>
    <w:rsid w:val="00287EAA"/>
    <w:rsid w:val="00290DA0"/>
    <w:rsid w:val="00291958"/>
    <w:rsid w:val="0029205E"/>
    <w:rsid w:val="00292617"/>
    <w:rsid w:val="002928F3"/>
    <w:rsid w:val="00292E92"/>
    <w:rsid w:val="0029348F"/>
    <w:rsid w:val="00294739"/>
    <w:rsid w:val="00294CC5"/>
    <w:rsid w:val="00295DA2"/>
    <w:rsid w:val="002A0E69"/>
    <w:rsid w:val="002A231F"/>
    <w:rsid w:val="002A380B"/>
    <w:rsid w:val="002A3919"/>
    <w:rsid w:val="002A4946"/>
    <w:rsid w:val="002A5158"/>
    <w:rsid w:val="002A5A80"/>
    <w:rsid w:val="002A6F1D"/>
    <w:rsid w:val="002B074B"/>
    <w:rsid w:val="002B07A8"/>
    <w:rsid w:val="002B417A"/>
    <w:rsid w:val="002B4A66"/>
    <w:rsid w:val="002B4CD8"/>
    <w:rsid w:val="002B4FD3"/>
    <w:rsid w:val="002C0278"/>
    <w:rsid w:val="002C0D56"/>
    <w:rsid w:val="002C106E"/>
    <w:rsid w:val="002C1AD4"/>
    <w:rsid w:val="002C3F3F"/>
    <w:rsid w:val="002C625A"/>
    <w:rsid w:val="002C69D6"/>
    <w:rsid w:val="002C7158"/>
    <w:rsid w:val="002D0AE1"/>
    <w:rsid w:val="002D2248"/>
    <w:rsid w:val="002D23C0"/>
    <w:rsid w:val="002D3A5B"/>
    <w:rsid w:val="002D3FDA"/>
    <w:rsid w:val="002D4311"/>
    <w:rsid w:val="002D6ADD"/>
    <w:rsid w:val="002D7005"/>
    <w:rsid w:val="002E07A5"/>
    <w:rsid w:val="002E2A93"/>
    <w:rsid w:val="002E35DC"/>
    <w:rsid w:val="002E3908"/>
    <w:rsid w:val="002E39BC"/>
    <w:rsid w:val="002E3F5C"/>
    <w:rsid w:val="002E4B2B"/>
    <w:rsid w:val="002E5841"/>
    <w:rsid w:val="002E5B52"/>
    <w:rsid w:val="002E61F5"/>
    <w:rsid w:val="002E642F"/>
    <w:rsid w:val="002E73E4"/>
    <w:rsid w:val="002E7D18"/>
    <w:rsid w:val="002F0336"/>
    <w:rsid w:val="002F1629"/>
    <w:rsid w:val="002F176E"/>
    <w:rsid w:val="002F20C1"/>
    <w:rsid w:val="002F5CAC"/>
    <w:rsid w:val="002F697F"/>
    <w:rsid w:val="002F757C"/>
    <w:rsid w:val="00300F74"/>
    <w:rsid w:val="003018BC"/>
    <w:rsid w:val="00301E90"/>
    <w:rsid w:val="003040E2"/>
    <w:rsid w:val="003042EA"/>
    <w:rsid w:val="00304B97"/>
    <w:rsid w:val="0030542A"/>
    <w:rsid w:val="00305920"/>
    <w:rsid w:val="00305DDC"/>
    <w:rsid w:val="00307BE9"/>
    <w:rsid w:val="003100A2"/>
    <w:rsid w:val="0031032F"/>
    <w:rsid w:val="00310D07"/>
    <w:rsid w:val="00311963"/>
    <w:rsid w:val="003119BA"/>
    <w:rsid w:val="0031212D"/>
    <w:rsid w:val="00312373"/>
    <w:rsid w:val="003129F9"/>
    <w:rsid w:val="003156FE"/>
    <w:rsid w:val="003158C0"/>
    <w:rsid w:val="0031598C"/>
    <w:rsid w:val="00315F38"/>
    <w:rsid w:val="003165B0"/>
    <w:rsid w:val="003166FB"/>
    <w:rsid w:val="00316C7B"/>
    <w:rsid w:val="0031741C"/>
    <w:rsid w:val="0032014D"/>
    <w:rsid w:val="00320D66"/>
    <w:rsid w:val="00321503"/>
    <w:rsid w:val="003226A1"/>
    <w:rsid w:val="00323BF1"/>
    <w:rsid w:val="0032615D"/>
    <w:rsid w:val="00327BAD"/>
    <w:rsid w:val="003310AF"/>
    <w:rsid w:val="003313E4"/>
    <w:rsid w:val="00334158"/>
    <w:rsid w:val="00335074"/>
    <w:rsid w:val="00335D2F"/>
    <w:rsid w:val="00335FE9"/>
    <w:rsid w:val="00336CBC"/>
    <w:rsid w:val="003376E3"/>
    <w:rsid w:val="00340E26"/>
    <w:rsid w:val="00340EAD"/>
    <w:rsid w:val="003411FC"/>
    <w:rsid w:val="00341592"/>
    <w:rsid w:val="003429F7"/>
    <w:rsid w:val="00342FF9"/>
    <w:rsid w:val="003437D9"/>
    <w:rsid w:val="00343A3C"/>
    <w:rsid w:val="003457BD"/>
    <w:rsid w:val="00345A35"/>
    <w:rsid w:val="003466BA"/>
    <w:rsid w:val="00347428"/>
    <w:rsid w:val="003506C5"/>
    <w:rsid w:val="0035096F"/>
    <w:rsid w:val="00352891"/>
    <w:rsid w:val="0035297F"/>
    <w:rsid w:val="0035456B"/>
    <w:rsid w:val="0035472C"/>
    <w:rsid w:val="0035556C"/>
    <w:rsid w:val="003557FE"/>
    <w:rsid w:val="0035718A"/>
    <w:rsid w:val="00360334"/>
    <w:rsid w:val="00360A0F"/>
    <w:rsid w:val="0036134F"/>
    <w:rsid w:val="0036217E"/>
    <w:rsid w:val="00362709"/>
    <w:rsid w:val="00363A83"/>
    <w:rsid w:val="00364228"/>
    <w:rsid w:val="003642C8"/>
    <w:rsid w:val="00364CD1"/>
    <w:rsid w:val="003664F8"/>
    <w:rsid w:val="00366900"/>
    <w:rsid w:val="003671CF"/>
    <w:rsid w:val="003705E2"/>
    <w:rsid w:val="00370643"/>
    <w:rsid w:val="00370AB5"/>
    <w:rsid w:val="00371684"/>
    <w:rsid w:val="003719A8"/>
    <w:rsid w:val="00371A8A"/>
    <w:rsid w:val="00371ED1"/>
    <w:rsid w:val="003721A0"/>
    <w:rsid w:val="0037395B"/>
    <w:rsid w:val="00373A4D"/>
    <w:rsid w:val="00373F85"/>
    <w:rsid w:val="003741BB"/>
    <w:rsid w:val="0037614C"/>
    <w:rsid w:val="00377881"/>
    <w:rsid w:val="00377F09"/>
    <w:rsid w:val="0038005E"/>
    <w:rsid w:val="003800DF"/>
    <w:rsid w:val="00380424"/>
    <w:rsid w:val="00381618"/>
    <w:rsid w:val="00382194"/>
    <w:rsid w:val="00383C47"/>
    <w:rsid w:val="0038438B"/>
    <w:rsid w:val="003857C5"/>
    <w:rsid w:val="003935BB"/>
    <w:rsid w:val="003937DC"/>
    <w:rsid w:val="0039455E"/>
    <w:rsid w:val="00394A36"/>
    <w:rsid w:val="00394D41"/>
    <w:rsid w:val="00395313"/>
    <w:rsid w:val="003956F0"/>
    <w:rsid w:val="00395E87"/>
    <w:rsid w:val="003964E1"/>
    <w:rsid w:val="003A033D"/>
    <w:rsid w:val="003A050C"/>
    <w:rsid w:val="003A17BF"/>
    <w:rsid w:val="003A1DDD"/>
    <w:rsid w:val="003A2173"/>
    <w:rsid w:val="003A2F34"/>
    <w:rsid w:val="003A3D38"/>
    <w:rsid w:val="003A46DB"/>
    <w:rsid w:val="003A5254"/>
    <w:rsid w:val="003A59C2"/>
    <w:rsid w:val="003B09A5"/>
    <w:rsid w:val="003B184B"/>
    <w:rsid w:val="003B28F4"/>
    <w:rsid w:val="003B2A87"/>
    <w:rsid w:val="003B3B20"/>
    <w:rsid w:val="003B5193"/>
    <w:rsid w:val="003B51EA"/>
    <w:rsid w:val="003C06DC"/>
    <w:rsid w:val="003C0815"/>
    <w:rsid w:val="003C08A6"/>
    <w:rsid w:val="003C1790"/>
    <w:rsid w:val="003C21B6"/>
    <w:rsid w:val="003C2C31"/>
    <w:rsid w:val="003C3861"/>
    <w:rsid w:val="003C3A62"/>
    <w:rsid w:val="003C3C07"/>
    <w:rsid w:val="003C42E3"/>
    <w:rsid w:val="003C42EC"/>
    <w:rsid w:val="003C4624"/>
    <w:rsid w:val="003C5C84"/>
    <w:rsid w:val="003C6001"/>
    <w:rsid w:val="003C7A6B"/>
    <w:rsid w:val="003C7D54"/>
    <w:rsid w:val="003D1D64"/>
    <w:rsid w:val="003D2C9E"/>
    <w:rsid w:val="003D37D8"/>
    <w:rsid w:val="003D3C31"/>
    <w:rsid w:val="003D40D9"/>
    <w:rsid w:val="003D4148"/>
    <w:rsid w:val="003D5993"/>
    <w:rsid w:val="003E0765"/>
    <w:rsid w:val="003E0E1F"/>
    <w:rsid w:val="003E3472"/>
    <w:rsid w:val="003E37F3"/>
    <w:rsid w:val="003E3AC0"/>
    <w:rsid w:val="003E3B53"/>
    <w:rsid w:val="003E4AED"/>
    <w:rsid w:val="003E4B13"/>
    <w:rsid w:val="003E66E6"/>
    <w:rsid w:val="003E7083"/>
    <w:rsid w:val="003E74D4"/>
    <w:rsid w:val="003F002C"/>
    <w:rsid w:val="003F151E"/>
    <w:rsid w:val="003F2880"/>
    <w:rsid w:val="003F2CAF"/>
    <w:rsid w:val="003F3D28"/>
    <w:rsid w:val="003F3EBB"/>
    <w:rsid w:val="003F3F62"/>
    <w:rsid w:val="003F47CE"/>
    <w:rsid w:val="003F48A4"/>
    <w:rsid w:val="003F4FE8"/>
    <w:rsid w:val="003F501B"/>
    <w:rsid w:val="003F5214"/>
    <w:rsid w:val="003F5F26"/>
    <w:rsid w:val="003F69B5"/>
    <w:rsid w:val="003F6D7E"/>
    <w:rsid w:val="003F7213"/>
    <w:rsid w:val="00400792"/>
    <w:rsid w:val="00400C21"/>
    <w:rsid w:val="00401A3A"/>
    <w:rsid w:val="00403755"/>
    <w:rsid w:val="004043D5"/>
    <w:rsid w:val="00404916"/>
    <w:rsid w:val="00404E59"/>
    <w:rsid w:val="00407BA5"/>
    <w:rsid w:val="00410575"/>
    <w:rsid w:val="00410EF0"/>
    <w:rsid w:val="004112F7"/>
    <w:rsid w:val="00411430"/>
    <w:rsid w:val="004117E2"/>
    <w:rsid w:val="004120E9"/>
    <w:rsid w:val="004129A6"/>
    <w:rsid w:val="00412DD7"/>
    <w:rsid w:val="00414A9F"/>
    <w:rsid w:val="00414D4B"/>
    <w:rsid w:val="00415F63"/>
    <w:rsid w:val="0041709F"/>
    <w:rsid w:val="00420545"/>
    <w:rsid w:val="00421E57"/>
    <w:rsid w:val="00422018"/>
    <w:rsid w:val="00422242"/>
    <w:rsid w:val="00422D5F"/>
    <w:rsid w:val="00423110"/>
    <w:rsid w:val="0042371A"/>
    <w:rsid w:val="004255E5"/>
    <w:rsid w:val="00426C20"/>
    <w:rsid w:val="00426D05"/>
    <w:rsid w:val="0042794C"/>
    <w:rsid w:val="00427BE7"/>
    <w:rsid w:val="004304CE"/>
    <w:rsid w:val="00430758"/>
    <w:rsid w:val="004308A3"/>
    <w:rsid w:val="0043230C"/>
    <w:rsid w:val="00432C91"/>
    <w:rsid w:val="00432E12"/>
    <w:rsid w:val="00433D3A"/>
    <w:rsid w:val="004365E1"/>
    <w:rsid w:val="00437B3C"/>
    <w:rsid w:val="0044088C"/>
    <w:rsid w:val="00441AD7"/>
    <w:rsid w:val="0044204C"/>
    <w:rsid w:val="0044238B"/>
    <w:rsid w:val="00442911"/>
    <w:rsid w:val="00443477"/>
    <w:rsid w:val="00445133"/>
    <w:rsid w:val="004451C1"/>
    <w:rsid w:val="00445426"/>
    <w:rsid w:val="0044661C"/>
    <w:rsid w:val="00447671"/>
    <w:rsid w:val="00450B88"/>
    <w:rsid w:val="00450EFD"/>
    <w:rsid w:val="004528F9"/>
    <w:rsid w:val="004534FF"/>
    <w:rsid w:val="004538D2"/>
    <w:rsid w:val="00453FAA"/>
    <w:rsid w:val="004546A3"/>
    <w:rsid w:val="00454A65"/>
    <w:rsid w:val="00454B70"/>
    <w:rsid w:val="00454FDF"/>
    <w:rsid w:val="00455D1F"/>
    <w:rsid w:val="00455DEF"/>
    <w:rsid w:val="00456477"/>
    <w:rsid w:val="00456CC5"/>
    <w:rsid w:val="00460DE9"/>
    <w:rsid w:val="00461D36"/>
    <w:rsid w:val="00463217"/>
    <w:rsid w:val="00463A61"/>
    <w:rsid w:val="00463FE4"/>
    <w:rsid w:val="0046416D"/>
    <w:rsid w:val="004649B1"/>
    <w:rsid w:val="00464D95"/>
    <w:rsid w:val="00467664"/>
    <w:rsid w:val="00470076"/>
    <w:rsid w:val="0047132D"/>
    <w:rsid w:val="0047185D"/>
    <w:rsid w:val="0047260D"/>
    <w:rsid w:val="00472D98"/>
    <w:rsid w:val="0047340C"/>
    <w:rsid w:val="004743C2"/>
    <w:rsid w:val="00474628"/>
    <w:rsid w:val="00475016"/>
    <w:rsid w:val="004754F0"/>
    <w:rsid w:val="00475556"/>
    <w:rsid w:val="00475914"/>
    <w:rsid w:val="00480117"/>
    <w:rsid w:val="00480A0F"/>
    <w:rsid w:val="00481F7C"/>
    <w:rsid w:val="004827C2"/>
    <w:rsid w:val="00483456"/>
    <w:rsid w:val="00483E78"/>
    <w:rsid w:val="00484480"/>
    <w:rsid w:val="00484514"/>
    <w:rsid w:val="00484A18"/>
    <w:rsid w:val="00485D6A"/>
    <w:rsid w:val="00485F8E"/>
    <w:rsid w:val="00486EBF"/>
    <w:rsid w:val="00487415"/>
    <w:rsid w:val="00487F7E"/>
    <w:rsid w:val="0049035E"/>
    <w:rsid w:val="004903D0"/>
    <w:rsid w:val="00490F0F"/>
    <w:rsid w:val="00491A2D"/>
    <w:rsid w:val="00491E80"/>
    <w:rsid w:val="0049567E"/>
    <w:rsid w:val="00495727"/>
    <w:rsid w:val="00495E2D"/>
    <w:rsid w:val="00497A63"/>
    <w:rsid w:val="004A1C1C"/>
    <w:rsid w:val="004A2965"/>
    <w:rsid w:val="004A2D90"/>
    <w:rsid w:val="004A2FC9"/>
    <w:rsid w:val="004A354A"/>
    <w:rsid w:val="004A487D"/>
    <w:rsid w:val="004A5296"/>
    <w:rsid w:val="004A607F"/>
    <w:rsid w:val="004B10E0"/>
    <w:rsid w:val="004B158E"/>
    <w:rsid w:val="004B1A57"/>
    <w:rsid w:val="004B28F1"/>
    <w:rsid w:val="004B3300"/>
    <w:rsid w:val="004B6472"/>
    <w:rsid w:val="004C0070"/>
    <w:rsid w:val="004C0A71"/>
    <w:rsid w:val="004C0B40"/>
    <w:rsid w:val="004C131C"/>
    <w:rsid w:val="004C1877"/>
    <w:rsid w:val="004C28E1"/>
    <w:rsid w:val="004C2C0F"/>
    <w:rsid w:val="004C347F"/>
    <w:rsid w:val="004C50A8"/>
    <w:rsid w:val="004C569F"/>
    <w:rsid w:val="004C5DCC"/>
    <w:rsid w:val="004C72D5"/>
    <w:rsid w:val="004D2761"/>
    <w:rsid w:val="004D511A"/>
    <w:rsid w:val="004D5501"/>
    <w:rsid w:val="004D660D"/>
    <w:rsid w:val="004D7B9B"/>
    <w:rsid w:val="004E2B5B"/>
    <w:rsid w:val="004E2BAC"/>
    <w:rsid w:val="004E4F34"/>
    <w:rsid w:val="004E5655"/>
    <w:rsid w:val="004E59FD"/>
    <w:rsid w:val="004E5BBD"/>
    <w:rsid w:val="004E5EC5"/>
    <w:rsid w:val="004F0891"/>
    <w:rsid w:val="004F0DFC"/>
    <w:rsid w:val="004F0F0E"/>
    <w:rsid w:val="004F190C"/>
    <w:rsid w:val="004F27AC"/>
    <w:rsid w:val="004F421F"/>
    <w:rsid w:val="004F4779"/>
    <w:rsid w:val="004F505B"/>
    <w:rsid w:val="004F51F7"/>
    <w:rsid w:val="004F5713"/>
    <w:rsid w:val="004F7152"/>
    <w:rsid w:val="004F7211"/>
    <w:rsid w:val="004F78BF"/>
    <w:rsid w:val="0050028A"/>
    <w:rsid w:val="00500AA3"/>
    <w:rsid w:val="00500B7C"/>
    <w:rsid w:val="00501A1D"/>
    <w:rsid w:val="00501D36"/>
    <w:rsid w:val="005021A9"/>
    <w:rsid w:val="005021CE"/>
    <w:rsid w:val="00502362"/>
    <w:rsid w:val="00502611"/>
    <w:rsid w:val="005038AC"/>
    <w:rsid w:val="0050423B"/>
    <w:rsid w:val="00504358"/>
    <w:rsid w:val="00505B09"/>
    <w:rsid w:val="00506A1E"/>
    <w:rsid w:val="00506FAD"/>
    <w:rsid w:val="005078FB"/>
    <w:rsid w:val="00512B57"/>
    <w:rsid w:val="00513513"/>
    <w:rsid w:val="0051395A"/>
    <w:rsid w:val="00513C36"/>
    <w:rsid w:val="005141D9"/>
    <w:rsid w:val="00514B8E"/>
    <w:rsid w:val="005153B9"/>
    <w:rsid w:val="005179D7"/>
    <w:rsid w:val="00520261"/>
    <w:rsid w:val="00520848"/>
    <w:rsid w:val="0052175C"/>
    <w:rsid w:val="00521C9E"/>
    <w:rsid w:val="00522D39"/>
    <w:rsid w:val="00523396"/>
    <w:rsid w:val="0052520A"/>
    <w:rsid w:val="005267B3"/>
    <w:rsid w:val="00527575"/>
    <w:rsid w:val="00527A61"/>
    <w:rsid w:val="00530BAB"/>
    <w:rsid w:val="00530BF0"/>
    <w:rsid w:val="005313EA"/>
    <w:rsid w:val="005325B6"/>
    <w:rsid w:val="00532845"/>
    <w:rsid w:val="005330D9"/>
    <w:rsid w:val="005348AC"/>
    <w:rsid w:val="00534A69"/>
    <w:rsid w:val="00535206"/>
    <w:rsid w:val="00536996"/>
    <w:rsid w:val="00540543"/>
    <w:rsid w:val="005419AE"/>
    <w:rsid w:val="00541E09"/>
    <w:rsid w:val="00541E9B"/>
    <w:rsid w:val="005423EF"/>
    <w:rsid w:val="0054297D"/>
    <w:rsid w:val="00543EEF"/>
    <w:rsid w:val="0054539A"/>
    <w:rsid w:val="005457A6"/>
    <w:rsid w:val="00545B2D"/>
    <w:rsid w:val="00545B59"/>
    <w:rsid w:val="00545CE9"/>
    <w:rsid w:val="0054791A"/>
    <w:rsid w:val="00547DE4"/>
    <w:rsid w:val="005511B5"/>
    <w:rsid w:val="0055285F"/>
    <w:rsid w:val="0055303D"/>
    <w:rsid w:val="00553C76"/>
    <w:rsid w:val="00554DBB"/>
    <w:rsid w:val="00555704"/>
    <w:rsid w:val="00555BA5"/>
    <w:rsid w:val="005570FE"/>
    <w:rsid w:val="00557153"/>
    <w:rsid w:val="00557337"/>
    <w:rsid w:val="00560234"/>
    <w:rsid w:val="00560D03"/>
    <w:rsid w:val="00561F54"/>
    <w:rsid w:val="00562497"/>
    <w:rsid w:val="005631D2"/>
    <w:rsid w:val="00564763"/>
    <w:rsid w:val="005651ED"/>
    <w:rsid w:val="00565BC4"/>
    <w:rsid w:val="0056758B"/>
    <w:rsid w:val="00567E8E"/>
    <w:rsid w:val="005702C2"/>
    <w:rsid w:val="00571071"/>
    <w:rsid w:val="0057170D"/>
    <w:rsid w:val="00571E05"/>
    <w:rsid w:val="005768E5"/>
    <w:rsid w:val="00576B6B"/>
    <w:rsid w:val="00577409"/>
    <w:rsid w:val="00577F21"/>
    <w:rsid w:val="00583CC1"/>
    <w:rsid w:val="0058459C"/>
    <w:rsid w:val="00584F15"/>
    <w:rsid w:val="0058743C"/>
    <w:rsid w:val="005908DD"/>
    <w:rsid w:val="00590EA1"/>
    <w:rsid w:val="00592C05"/>
    <w:rsid w:val="00592E55"/>
    <w:rsid w:val="00592EF6"/>
    <w:rsid w:val="0059345A"/>
    <w:rsid w:val="00593623"/>
    <w:rsid w:val="0059636E"/>
    <w:rsid w:val="00597CF4"/>
    <w:rsid w:val="00597EBC"/>
    <w:rsid w:val="005A042A"/>
    <w:rsid w:val="005A195F"/>
    <w:rsid w:val="005A2E5E"/>
    <w:rsid w:val="005A4032"/>
    <w:rsid w:val="005A5252"/>
    <w:rsid w:val="005A65D4"/>
    <w:rsid w:val="005B0B7E"/>
    <w:rsid w:val="005B0BA9"/>
    <w:rsid w:val="005B0DBB"/>
    <w:rsid w:val="005B10D6"/>
    <w:rsid w:val="005B4247"/>
    <w:rsid w:val="005B6543"/>
    <w:rsid w:val="005B6933"/>
    <w:rsid w:val="005B7113"/>
    <w:rsid w:val="005B7295"/>
    <w:rsid w:val="005C063C"/>
    <w:rsid w:val="005C15B9"/>
    <w:rsid w:val="005C1776"/>
    <w:rsid w:val="005C1E57"/>
    <w:rsid w:val="005C2ADF"/>
    <w:rsid w:val="005C305C"/>
    <w:rsid w:val="005C4719"/>
    <w:rsid w:val="005C5713"/>
    <w:rsid w:val="005C608A"/>
    <w:rsid w:val="005C6C30"/>
    <w:rsid w:val="005D1250"/>
    <w:rsid w:val="005D12C0"/>
    <w:rsid w:val="005D13BA"/>
    <w:rsid w:val="005D1E88"/>
    <w:rsid w:val="005D228A"/>
    <w:rsid w:val="005D28D2"/>
    <w:rsid w:val="005D4AE1"/>
    <w:rsid w:val="005D5546"/>
    <w:rsid w:val="005D5848"/>
    <w:rsid w:val="005D5C36"/>
    <w:rsid w:val="005D5FA4"/>
    <w:rsid w:val="005E022A"/>
    <w:rsid w:val="005E2C6F"/>
    <w:rsid w:val="005E51CC"/>
    <w:rsid w:val="005E5BD9"/>
    <w:rsid w:val="005E689F"/>
    <w:rsid w:val="005E79EA"/>
    <w:rsid w:val="005E7BEC"/>
    <w:rsid w:val="005F019A"/>
    <w:rsid w:val="005F020E"/>
    <w:rsid w:val="005F1701"/>
    <w:rsid w:val="005F340E"/>
    <w:rsid w:val="005F4820"/>
    <w:rsid w:val="005F5082"/>
    <w:rsid w:val="005F5700"/>
    <w:rsid w:val="005F664D"/>
    <w:rsid w:val="005F6947"/>
    <w:rsid w:val="005F6A1C"/>
    <w:rsid w:val="006000CF"/>
    <w:rsid w:val="00601164"/>
    <w:rsid w:val="006013CB"/>
    <w:rsid w:val="006021D6"/>
    <w:rsid w:val="006023CF"/>
    <w:rsid w:val="00602712"/>
    <w:rsid w:val="006028C6"/>
    <w:rsid w:val="00602A97"/>
    <w:rsid w:val="00602AB3"/>
    <w:rsid w:val="00602E67"/>
    <w:rsid w:val="0060313F"/>
    <w:rsid w:val="0060360F"/>
    <w:rsid w:val="00603A86"/>
    <w:rsid w:val="00603F3B"/>
    <w:rsid w:val="00604143"/>
    <w:rsid w:val="00604175"/>
    <w:rsid w:val="00606F2C"/>
    <w:rsid w:val="00616BF0"/>
    <w:rsid w:val="00621FE3"/>
    <w:rsid w:val="006220FB"/>
    <w:rsid w:val="00622C49"/>
    <w:rsid w:val="00623DE3"/>
    <w:rsid w:val="006259A9"/>
    <w:rsid w:val="00625C23"/>
    <w:rsid w:val="006276CF"/>
    <w:rsid w:val="00630A75"/>
    <w:rsid w:val="006310C4"/>
    <w:rsid w:val="006316AB"/>
    <w:rsid w:val="00631883"/>
    <w:rsid w:val="00631B22"/>
    <w:rsid w:val="00631CB7"/>
    <w:rsid w:val="00632B62"/>
    <w:rsid w:val="00632E3E"/>
    <w:rsid w:val="0063308F"/>
    <w:rsid w:val="00633FB5"/>
    <w:rsid w:val="00634FF2"/>
    <w:rsid w:val="00635BE5"/>
    <w:rsid w:val="006363AF"/>
    <w:rsid w:val="00640233"/>
    <w:rsid w:val="006408C1"/>
    <w:rsid w:val="0064155B"/>
    <w:rsid w:val="00641642"/>
    <w:rsid w:val="006428EA"/>
    <w:rsid w:val="006432CF"/>
    <w:rsid w:val="00643A47"/>
    <w:rsid w:val="00643A81"/>
    <w:rsid w:val="00643CF6"/>
    <w:rsid w:val="00644226"/>
    <w:rsid w:val="0064513F"/>
    <w:rsid w:val="006452B1"/>
    <w:rsid w:val="0064669A"/>
    <w:rsid w:val="00646EB5"/>
    <w:rsid w:val="00652273"/>
    <w:rsid w:val="006522D6"/>
    <w:rsid w:val="00652622"/>
    <w:rsid w:val="006531A8"/>
    <w:rsid w:val="0065350E"/>
    <w:rsid w:val="00653CD3"/>
    <w:rsid w:val="00655298"/>
    <w:rsid w:val="00655F74"/>
    <w:rsid w:val="006575FC"/>
    <w:rsid w:val="006576CD"/>
    <w:rsid w:val="00657EA3"/>
    <w:rsid w:val="006606A0"/>
    <w:rsid w:val="00663518"/>
    <w:rsid w:val="006641D1"/>
    <w:rsid w:val="00664EF8"/>
    <w:rsid w:val="00666099"/>
    <w:rsid w:val="00666437"/>
    <w:rsid w:val="006664B4"/>
    <w:rsid w:val="0066685D"/>
    <w:rsid w:val="00671597"/>
    <w:rsid w:val="00671B30"/>
    <w:rsid w:val="00673BC5"/>
    <w:rsid w:val="00674039"/>
    <w:rsid w:val="00676DC4"/>
    <w:rsid w:val="00676F56"/>
    <w:rsid w:val="0068009A"/>
    <w:rsid w:val="00683020"/>
    <w:rsid w:val="00683374"/>
    <w:rsid w:val="006849F4"/>
    <w:rsid w:val="00684F9D"/>
    <w:rsid w:val="0068503B"/>
    <w:rsid w:val="00685E04"/>
    <w:rsid w:val="00686513"/>
    <w:rsid w:val="0068767C"/>
    <w:rsid w:val="00687A07"/>
    <w:rsid w:val="00687B29"/>
    <w:rsid w:val="006907EA"/>
    <w:rsid w:val="00690A4A"/>
    <w:rsid w:val="00690F66"/>
    <w:rsid w:val="00691138"/>
    <w:rsid w:val="0069177C"/>
    <w:rsid w:val="00691A11"/>
    <w:rsid w:val="00692275"/>
    <w:rsid w:val="006922A7"/>
    <w:rsid w:val="006936AB"/>
    <w:rsid w:val="00693D39"/>
    <w:rsid w:val="00694387"/>
    <w:rsid w:val="00694455"/>
    <w:rsid w:val="00695515"/>
    <w:rsid w:val="00695FBB"/>
    <w:rsid w:val="006966C6"/>
    <w:rsid w:val="00696923"/>
    <w:rsid w:val="00697A71"/>
    <w:rsid w:val="006A0E6E"/>
    <w:rsid w:val="006A17B2"/>
    <w:rsid w:val="006A2D7E"/>
    <w:rsid w:val="006A2E26"/>
    <w:rsid w:val="006A4349"/>
    <w:rsid w:val="006A4566"/>
    <w:rsid w:val="006A4F7E"/>
    <w:rsid w:val="006A5DC5"/>
    <w:rsid w:val="006A6A51"/>
    <w:rsid w:val="006B3568"/>
    <w:rsid w:val="006B595F"/>
    <w:rsid w:val="006C0334"/>
    <w:rsid w:val="006C0668"/>
    <w:rsid w:val="006C1B1A"/>
    <w:rsid w:val="006C3453"/>
    <w:rsid w:val="006C4BA9"/>
    <w:rsid w:val="006C5EA6"/>
    <w:rsid w:val="006C6737"/>
    <w:rsid w:val="006C6A20"/>
    <w:rsid w:val="006C7DFB"/>
    <w:rsid w:val="006D1525"/>
    <w:rsid w:val="006D1D9B"/>
    <w:rsid w:val="006D377F"/>
    <w:rsid w:val="006D436C"/>
    <w:rsid w:val="006D5071"/>
    <w:rsid w:val="006D55E2"/>
    <w:rsid w:val="006D628C"/>
    <w:rsid w:val="006D72A8"/>
    <w:rsid w:val="006D7399"/>
    <w:rsid w:val="006D7BB2"/>
    <w:rsid w:val="006E12D6"/>
    <w:rsid w:val="006E27FA"/>
    <w:rsid w:val="006E32F8"/>
    <w:rsid w:val="006E38AB"/>
    <w:rsid w:val="006E4561"/>
    <w:rsid w:val="006E567A"/>
    <w:rsid w:val="006E6203"/>
    <w:rsid w:val="006E670F"/>
    <w:rsid w:val="006E72A5"/>
    <w:rsid w:val="006E7C00"/>
    <w:rsid w:val="006E7ECE"/>
    <w:rsid w:val="006F05F5"/>
    <w:rsid w:val="006F06FB"/>
    <w:rsid w:val="006F098D"/>
    <w:rsid w:val="006F1073"/>
    <w:rsid w:val="006F10CC"/>
    <w:rsid w:val="006F142D"/>
    <w:rsid w:val="006F19BF"/>
    <w:rsid w:val="006F2250"/>
    <w:rsid w:val="006F25E4"/>
    <w:rsid w:val="006F3144"/>
    <w:rsid w:val="006F3201"/>
    <w:rsid w:val="006F3386"/>
    <w:rsid w:val="006F3987"/>
    <w:rsid w:val="006F531B"/>
    <w:rsid w:val="006F5533"/>
    <w:rsid w:val="006F56EA"/>
    <w:rsid w:val="006F5B52"/>
    <w:rsid w:val="006F65B4"/>
    <w:rsid w:val="006F6D24"/>
    <w:rsid w:val="006F7D96"/>
    <w:rsid w:val="00700630"/>
    <w:rsid w:val="0070111D"/>
    <w:rsid w:val="00701631"/>
    <w:rsid w:val="00701CF5"/>
    <w:rsid w:val="007021C5"/>
    <w:rsid w:val="007033E1"/>
    <w:rsid w:val="00704EE3"/>
    <w:rsid w:val="00705797"/>
    <w:rsid w:val="00706D64"/>
    <w:rsid w:val="00707A96"/>
    <w:rsid w:val="00710635"/>
    <w:rsid w:val="00711C57"/>
    <w:rsid w:val="00711CF9"/>
    <w:rsid w:val="00711D21"/>
    <w:rsid w:val="00713503"/>
    <w:rsid w:val="0071748A"/>
    <w:rsid w:val="0071798E"/>
    <w:rsid w:val="0072012D"/>
    <w:rsid w:val="00721B68"/>
    <w:rsid w:val="0072346F"/>
    <w:rsid w:val="007236F0"/>
    <w:rsid w:val="007236F3"/>
    <w:rsid w:val="00723EE2"/>
    <w:rsid w:val="00724A29"/>
    <w:rsid w:val="00725699"/>
    <w:rsid w:val="00725E6A"/>
    <w:rsid w:val="0072633A"/>
    <w:rsid w:val="00726AA4"/>
    <w:rsid w:val="00727B68"/>
    <w:rsid w:val="00730640"/>
    <w:rsid w:val="0073228E"/>
    <w:rsid w:val="007325C1"/>
    <w:rsid w:val="00733F28"/>
    <w:rsid w:val="00734314"/>
    <w:rsid w:val="00734526"/>
    <w:rsid w:val="007349F7"/>
    <w:rsid w:val="0073555F"/>
    <w:rsid w:val="00736368"/>
    <w:rsid w:val="00736660"/>
    <w:rsid w:val="00740296"/>
    <w:rsid w:val="00740647"/>
    <w:rsid w:val="00740708"/>
    <w:rsid w:val="0074325F"/>
    <w:rsid w:val="0074516E"/>
    <w:rsid w:val="00745B89"/>
    <w:rsid w:val="00750444"/>
    <w:rsid w:val="00750705"/>
    <w:rsid w:val="00751A7A"/>
    <w:rsid w:val="007526D7"/>
    <w:rsid w:val="00752F71"/>
    <w:rsid w:val="00753C86"/>
    <w:rsid w:val="00753DFD"/>
    <w:rsid w:val="00754E12"/>
    <w:rsid w:val="007559DE"/>
    <w:rsid w:val="00755C1E"/>
    <w:rsid w:val="007613B6"/>
    <w:rsid w:val="00761742"/>
    <w:rsid w:val="00762132"/>
    <w:rsid w:val="0076428A"/>
    <w:rsid w:val="0076541C"/>
    <w:rsid w:val="0076565F"/>
    <w:rsid w:val="0076568B"/>
    <w:rsid w:val="00765CF1"/>
    <w:rsid w:val="00766532"/>
    <w:rsid w:val="00766B84"/>
    <w:rsid w:val="007706C6"/>
    <w:rsid w:val="00770778"/>
    <w:rsid w:val="007715C2"/>
    <w:rsid w:val="007717B4"/>
    <w:rsid w:val="007719D7"/>
    <w:rsid w:val="00771ECF"/>
    <w:rsid w:val="00771F65"/>
    <w:rsid w:val="00772900"/>
    <w:rsid w:val="00775584"/>
    <w:rsid w:val="00780731"/>
    <w:rsid w:val="0078120F"/>
    <w:rsid w:val="00782F57"/>
    <w:rsid w:val="00783412"/>
    <w:rsid w:val="00783833"/>
    <w:rsid w:val="00783C23"/>
    <w:rsid w:val="00784263"/>
    <w:rsid w:val="00784DB5"/>
    <w:rsid w:val="00785436"/>
    <w:rsid w:val="007856D0"/>
    <w:rsid w:val="007860E0"/>
    <w:rsid w:val="00786680"/>
    <w:rsid w:val="007929BB"/>
    <w:rsid w:val="00793B7B"/>
    <w:rsid w:val="00794BE3"/>
    <w:rsid w:val="00794DF5"/>
    <w:rsid w:val="00795283"/>
    <w:rsid w:val="00797566"/>
    <w:rsid w:val="007A0C82"/>
    <w:rsid w:val="007A17FC"/>
    <w:rsid w:val="007A1F49"/>
    <w:rsid w:val="007A2F64"/>
    <w:rsid w:val="007A40D7"/>
    <w:rsid w:val="007A42AB"/>
    <w:rsid w:val="007A4E07"/>
    <w:rsid w:val="007A4E2A"/>
    <w:rsid w:val="007A50C1"/>
    <w:rsid w:val="007A6208"/>
    <w:rsid w:val="007A6902"/>
    <w:rsid w:val="007A7023"/>
    <w:rsid w:val="007A78B8"/>
    <w:rsid w:val="007A7B63"/>
    <w:rsid w:val="007A7C34"/>
    <w:rsid w:val="007B113F"/>
    <w:rsid w:val="007B11AF"/>
    <w:rsid w:val="007B25F9"/>
    <w:rsid w:val="007B2933"/>
    <w:rsid w:val="007B4913"/>
    <w:rsid w:val="007B4D50"/>
    <w:rsid w:val="007B59D4"/>
    <w:rsid w:val="007B7804"/>
    <w:rsid w:val="007C0455"/>
    <w:rsid w:val="007C0795"/>
    <w:rsid w:val="007C1275"/>
    <w:rsid w:val="007C2AD4"/>
    <w:rsid w:val="007C3139"/>
    <w:rsid w:val="007C3AAD"/>
    <w:rsid w:val="007C40AF"/>
    <w:rsid w:val="007C4757"/>
    <w:rsid w:val="007C5B73"/>
    <w:rsid w:val="007C616E"/>
    <w:rsid w:val="007D01F0"/>
    <w:rsid w:val="007D1A5B"/>
    <w:rsid w:val="007D1AE9"/>
    <w:rsid w:val="007D2D59"/>
    <w:rsid w:val="007D32A7"/>
    <w:rsid w:val="007D3FEC"/>
    <w:rsid w:val="007D4D73"/>
    <w:rsid w:val="007D4DFE"/>
    <w:rsid w:val="007D5C1D"/>
    <w:rsid w:val="007D7077"/>
    <w:rsid w:val="007E0C17"/>
    <w:rsid w:val="007E1456"/>
    <w:rsid w:val="007E2207"/>
    <w:rsid w:val="007E26C9"/>
    <w:rsid w:val="007E31A0"/>
    <w:rsid w:val="007E3551"/>
    <w:rsid w:val="007E4CA2"/>
    <w:rsid w:val="007E5709"/>
    <w:rsid w:val="007F19D2"/>
    <w:rsid w:val="007F1DDD"/>
    <w:rsid w:val="007F24EC"/>
    <w:rsid w:val="007F2BE3"/>
    <w:rsid w:val="007F31C8"/>
    <w:rsid w:val="007F5703"/>
    <w:rsid w:val="007F5CF4"/>
    <w:rsid w:val="007F6334"/>
    <w:rsid w:val="007F7818"/>
    <w:rsid w:val="00801059"/>
    <w:rsid w:val="00801B86"/>
    <w:rsid w:val="0080210A"/>
    <w:rsid w:val="00802ECB"/>
    <w:rsid w:val="008038B3"/>
    <w:rsid w:val="00804739"/>
    <w:rsid w:val="008057BC"/>
    <w:rsid w:val="008065F0"/>
    <w:rsid w:val="00806D28"/>
    <w:rsid w:val="008107DB"/>
    <w:rsid w:val="00812E77"/>
    <w:rsid w:val="008141C1"/>
    <w:rsid w:val="008141CF"/>
    <w:rsid w:val="008147A0"/>
    <w:rsid w:val="008148F1"/>
    <w:rsid w:val="0081601A"/>
    <w:rsid w:val="00816FF7"/>
    <w:rsid w:val="00817154"/>
    <w:rsid w:val="008173DA"/>
    <w:rsid w:val="0081746C"/>
    <w:rsid w:val="00820034"/>
    <w:rsid w:val="0082042B"/>
    <w:rsid w:val="00822186"/>
    <w:rsid w:val="00822847"/>
    <w:rsid w:val="008242AE"/>
    <w:rsid w:val="008247D5"/>
    <w:rsid w:val="008255EE"/>
    <w:rsid w:val="00825FC2"/>
    <w:rsid w:val="008273BF"/>
    <w:rsid w:val="00827A50"/>
    <w:rsid w:val="00830483"/>
    <w:rsid w:val="008304D7"/>
    <w:rsid w:val="00831F48"/>
    <w:rsid w:val="00832274"/>
    <w:rsid w:val="008324D4"/>
    <w:rsid w:val="00833602"/>
    <w:rsid w:val="00835370"/>
    <w:rsid w:val="00835C35"/>
    <w:rsid w:val="00836D84"/>
    <w:rsid w:val="0083791D"/>
    <w:rsid w:val="00837C74"/>
    <w:rsid w:val="008417BC"/>
    <w:rsid w:val="008424AE"/>
    <w:rsid w:val="008425C1"/>
    <w:rsid w:val="00842D88"/>
    <w:rsid w:val="0084476C"/>
    <w:rsid w:val="00844BFD"/>
    <w:rsid w:val="00844CE6"/>
    <w:rsid w:val="00845059"/>
    <w:rsid w:val="008458B7"/>
    <w:rsid w:val="00845C95"/>
    <w:rsid w:val="008464A9"/>
    <w:rsid w:val="00846E52"/>
    <w:rsid w:val="00846EE4"/>
    <w:rsid w:val="008471C1"/>
    <w:rsid w:val="008474BB"/>
    <w:rsid w:val="00850664"/>
    <w:rsid w:val="00850DC8"/>
    <w:rsid w:val="008526A6"/>
    <w:rsid w:val="00852F3F"/>
    <w:rsid w:val="00853B92"/>
    <w:rsid w:val="00853E07"/>
    <w:rsid w:val="00854114"/>
    <w:rsid w:val="008546EF"/>
    <w:rsid w:val="00854A65"/>
    <w:rsid w:val="00855E09"/>
    <w:rsid w:val="00855FC5"/>
    <w:rsid w:val="00856FDE"/>
    <w:rsid w:val="00857501"/>
    <w:rsid w:val="00857C85"/>
    <w:rsid w:val="0086005E"/>
    <w:rsid w:val="00860F39"/>
    <w:rsid w:val="008615B6"/>
    <w:rsid w:val="00861E04"/>
    <w:rsid w:val="00862E67"/>
    <w:rsid w:val="00867A76"/>
    <w:rsid w:val="00872E4A"/>
    <w:rsid w:val="0087321F"/>
    <w:rsid w:val="0087370F"/>
    <w:rsid w:val="008742F1"/>
    <w:rsid w:val="00874D58"/>
    <w:rsid w:val="008758EE"/>
    <w:rsid w:val="0087648D"/>
    <w:rsid w:val="00876AB9"/>
    <w:rsid w:val="00877246"/>
    <w:rsid w:val="008807C0"/>
    <w:rsid w:val="00880C54"/>
    <w:rsid w:val="00880E72"/>
    <w:rsid w:val="008833B2"/>
    <w:rsid w:val="008833C0"/>
    <w:rsid w:val="00885F21"/>
    <w:rsid w:val="00886396"/>
    <w:rsid w:val="00886580"/>
    <w:rsid w:val="008869A1"/>
    <w:rsid w:val="00890165"/>
    <w:rsid w:val="00890AD5"/>
    <w:rsid w:val="00891BE0"/>
    <w:rsid w:val="00893022"/>
    <w:rsid w:val="00893579"/>
    <w:rsid w:val="00893895"/>
    <w:rsid w:val="00893BFA"/>
    <w:rsid w:val="00893CE3"/>
    <w:rsid w:val="008A0687"/>
    <w:rsid w:val="008A120D"/>
    <w:rsid w:val="008A1E33"/>
    <w:rsid w:val="008A1FFB"/>
    <w:rsid w:val="008A460D"/>
    <w:rsid w:val="008A5244"/>
    <w:rsid w:val="008A788A"/>
    <w:rsid w:val="008B116A"/>
    <w:rsid w:val="008B1AFC"/>
    <w:rsid w:val="008B2AFD"/>
    <w:rsid w:val="008B3B78"/>
    <w:rsid w:val="008B4A1D"/>
    <w:rsid w:val="008B53B9"/>
    <w:rsid w:val="008B56A0"/>
    <w:rsid w:val="008B69B7"/>
    <w:rsid w:val="008B7A3A"/>
    <w:rsid w:val="008C0ED0"/>
    <w:rsid w:val="008C1B96"/>
    <w:rsid w:val="008C2A83"/>
    <w:rsid w:val="008C2CB0"/>
    <w:rsid w:val="008C3A4A"/>
    <w:rsid w:val="008C4671"/>
    <w:rsid w:val="008C4A5B"/>
    <w:rsid w:val="008C5584"/>
    <w:rsid w:val="008C779D"/>
    <w:rsid w:val="008D05D0"/>
    <w:rsid w:val="008D075A"/>
    <w:rsid w:val="008D07E3"/>
    <w:rsid w:val="008D1A0A"/>
    <w:rsid w:val="008D3737"/>
    <w:rsid w:val="008D3F8D"/>
    <w:rsid w:val="008D4297"/>
    <w:rsid w:val="008D4CAA"/>
    <w:rsid w:val="008D54E1"/>
    <w:rsid w:val="008D5637"/>
    <w:rsid w:val="008D5D4F"/>
    <w:rsid w:val="008D6A6B"/>
    <w:rsid w:val="008D7593"/>
    <w:rsid w:val="008E031E"/>
    <w:rsid w:val="008E1535"/>
    <w:rsid w:val="008E18DD"/>
    <w:rsid w:val="008E3F02"/>
    <w:rsid w:val="008E58DF"/>
    <w:rsid w:val="008E6851"/>
    <w:rsid w:val="008E6B1B"/>
    <w:rsid w:val="008E6D2C"/>
    <w:rsid w:val="008E717B"/>
    <w:rsid w:val="008E720F"/>
    <w:rsid w:val="008F124A"/>
    <w:rsid w:val="008F16B0"/>
    <w:rsid w:val="008F1BE1"/>
    <w:rsid w:val="008F30C5"/>
    <w:rsid w:val="008F382D"/>
    <w:rsid w:val="008F5603"/>
    <w:rsid w:val="008F56B5"/>
    <w:rsid w:val="008F587A"/>
    <w:rsid w:val="008F59D5"/>
    <w:rsid w:val="008F7103"/>
    <w:rsid w:val="008F7BB7"/>
    <w:rsid w:val="009002D2"/>
    <w:rsid w:val="00900866"/>
    <w:rsid w:val="00902DFC"/>
    <w:rsid w:val="0090329C"/>
    <w:rsid w:val="00903886"/>
    <w:rsid w:val="00903A0D"/>
    <w:rsid w:val="00904033"/>
    <w:rsid w:val="0090432B"/>
    <w:rsid w:val="00904658"/>
    <w:rsid w:val="009054C8"/>
    <w:rsid w:val="0090570D"/>
    <w:rsid w:val="00905ED8"/>
    <w:rsid w:val="00906806"/>
    <w:rsid w:val="00906CB1"/>
    <w:rsid w:val="00910740"/>
    <w:rsid w:val="0091142E"/>
    <w:rsid w:val="0091183E"/>
    <w:rsid w:val="00911EC0"/>
    <w:rsid w:val="00913B92"/>
    <w:rsid w:val="00914568"/>
    <w:rsid w:val="00914B9E"/>
    <w:rsid w:val="00915593"/>
    <w:rsid w:val="009155F1"/>
    <w:rsid w:val="009156F4"/>
    <w:rsid w:val="00915B85"/>
    <w:rsid w:val="00916876"/>
    <w:rsid w:val="009173A3"/>
    <w:rsid w:val="009179FB"/>
    <w:rsid w:val="00917D9A"/>
    <w:rsid w:val="00920725"/>
    <w:rsid w:val="00920ECE"/>
    <w:rsid w:val="00921920"/>
    <w:rsid w:val="009221BF"/>
    <w:rsid w:val="009233EC"/>
    <w:rsid w:val="00924F46"/>
    <w:rsid w:val="00925CDF"/>
    <w:rsid w:val="0092669F"/>
    <w:rsid w:val="00926C24"/>
    <w:rsid w:val="00927470"/>
    <w:rsid w:val="009275EC"/>
    <w:rsid w:val="00930D76"/>
    <w:rsid w:val="0093133B"/>
    <w:rsid w:val="00931999"/>
    <w:rsid w:val="00931BAD"/>
    <w:rsid w:val="00931C4E"/>
    <w:rsid w:val="00931D0D"/>
    <w:rsid w:val="009333AA"/>
    <w:rsid w:val="00933435"/>
    <w:rsid w:val="00933617"/>
    <w:rsid w:val="009344E1"/>
    <w:rsid w:val="009357EE"/>
    <w:rsid w:val="00935C03"/>
    <w:rsid w:val="009373F0"/>
    <w:rsid w:val="00941210"/>
    <w:rsid w:val="00941BF6"/>
    <w:rsid w:val="00942EF4"/>
    <w:rsid w:val="00942F7E"/>
    <w:rsid w:val="0094303A"/>
    <w:rsid w:val="00945D29"/>
    <w:rsid w:val="009466E6"/>
    <w:rsid w:val="00947429"/>
    <w:rsid w:val="0095017F"/>
    <w:rsid w:val="009513F3"/>
    <w:rsid w:val="00953F99"/>
    <w:rsid w:val="0095407F"/>
    <w:rsid w:val="009547F7"/>
    <w:rsid w:val="00954ECA"/>
    <w:rsid w:val="00957661"/>
    <w:rsid w:val="0095791F"/>
    <w:rsid w:val="00961046"/>
    <w:rsid w:val="00961C60"/>
    <w:rsid w:val="0096236D"/>
    <w:rsid w:val="0096330C"/>
    <w:rsid w:val="0096356F"/>
    <w:rsid w:val="00965DC7"/>
    <w:rsid w:val="0096699B"/>
    <w:rsid w:val="009678FF"/>
    <w:rsid w:val="009713CF"/>
    <w:rsid w:val="00972DE7"/>
    <w:rsid w:val="00974240"/>
    <w:rsid w:val="009751B9"/>
    <w:rsid w:val="009769AD"/>
    <w:rsid w:val="00976FDE"/>
    <w:rsid w:val="00980337"/>
    <w:rsid w:val="009805AA"/>
    <w:rsid w:val="009807FB"/>
    <w:rsid w:val="009811D7"/>
    <w:rsid w:val="009834E8"/>
    <w:rsid w:val="00986CC6"/>
    <w:rsid w:val="009872A3"/>
    <w:rsid w:val="0099053F"/>
    <w:rsid w:val="00990C15"/>
    <w:rsid w:val="009916C1"/>
    <w:rsid w:val="00991825"/>
    <w:rsid w:val="00991EE6"/>
    <w:rsid w:val="009920C2"/>
    <w:rsid w:val="00992416"/>
    <w:rsid w:val="009927CB"/>
    <w:rsid w:val="009932BF"/>
    <w:rsid w:val="009944D9"/>
    <w:rsid w:val="009945CC"/>
    <w:rsid w:val="009951EB"/>
    <w:rsid w:val="00997337"/>
    <w:rsid w:val="009A0454"/>
    <w:rsid w:val="009A0512"/>
    <w:rsid w:val="009A1E78"/>
    <w:rsid w:val="009A2F5F"/>
    <w:rsid w:val="009A2FC3"/>
    <w:rsid w:val="009A31B7"/>
    <w:rsid w:val="009A3234"/>
    <w:rsid w:val="009A65F9"/>
    <w:rsid w:val="009A68CB"/>
    <w:rsid w:val="009A696C"/>
    <w:rsid w:val="009A6CA8"/>
    <w:rsid w:val="009B07CA"/>
    <w:rsid w:val="009B1488"/>
    <w:rsid w:val="009B2036"/>
    <w:rsid w:val="009B2053"/>
    <w:rsid w:val="009B2FF5"/>
    <w:rsid w:val="009B3277"/>
    <w:rsid w:val="009B4AAA"/>
    <w:rsid w:val="009B6962"/>
    <w:rsid w:val="009B69F4"/>
    <w:rsid w:val="009B7903"/>
    <w:rsid w:val="009B7FAB"/>
    <w:rsid w:val="009C00C9"/>
    <w:rsid w:val="009C07EB"/>
    <w:rsid w:val="009C1904"/>
    <w:rsid w:val="009C1B65"/>
    <w:rsid w:val="009C5C9E"/>
    <w:rsid w:val="009C6110"/>
    <w:rsid w:val="009C676F"/>
    <w:rsid w:val="009D1841"/>
    <w:rsid w:val="009D1EF2"/>
    <w:rsid w:val="009D2DE4"/>
    <w:rsid w:val="009D2F29"/>
    <w:rsid w:val="009D3531"/>
    <w:rsid w:val="009D3D04"/>
    <w:rsid w:val="009D3F60"/>
    <w:rsid w:val="009D73AE"/>
    <w:rsid w:val="009D7E3E"/>
    <w:rsid w:val="009D7F28"/>
    <w:rsid w:val="009E1F98"/>
    <w:rsid w:val="009E2CB1"/>
    <w:rsid w:val="009E32A1"/>
    <w:rsid w:val="009E32A7"/>
    <w:rsid w:val="009E388C"/>
    <w:rsid w:val="009E4149"/>
    <w:rsid w:val="009E477D"/>
    <w:rsid w:val="009E50A3"/>
    <w:rsid w:val="009E5254"/>
    <w:rsid w:val="009E74DA"/>
    <w:rsid w:val="009E7DDF"/>
    <w:rsid w:val="009F0221"/>
    <w:rsid w:val="009F04FF"/>
    <w:rsid w:val="009F0B2C"/>
    <w:rsid w:val="009F284A"/>
    <w:rsid w:val="009F3746"/>
    <w:rsid w:val="009F723F"/>
    <w:rsid w:val="009F73AC"/>
    <w:rsid w:val="009F7B99"/>
    <w:rsid w:val="00A01768"/>
    <w:rsid w:val="00A025DF"/>
    <w:rsid w:val="00A02FE2"/>
    <w:rsid w:val="00A03F05"/>
    <w:rsid w:val="00A04C77"/>
    <w:rsid w:val="00A06ADE"/>
    <w:rsid w:val="00A07F43"/>
    <w:rsid w:val="00A108E1"/>
    <w:rsid w:val="00A10D34"/>
    <w:rsid w:val="00A11410"/>
    <w:rsid w:val="00A1314C"/>
    <w:rsid w:val="00A14587"/>
    <w:rsid w:val="00A14781"/>
    <w:rsid w:val="00A163A0"/>
    <w:rsid w:val="00A1654C"/>
    <w:rsid w:val="00A16A0E"/>
    <w:rsid w:val="00A17A8F"/>
    <w:rsid w:val="00A21E20"/>
    <w:rsid w:val="00A2272A"/>
    <w:rsid w:val="00A22C87"/>
    <w:rsid w:val="00A23A15"/>
    <w:rsid w:val="00A23CB1"/>
    <w:rsid w:val="00A24214"/>
    <w:rsid w:val="00A24482"/>
    <w:rsid w:val="00A256BA"/>
    <w:rsid w:val="00A260C3"/>
    <w:rsid w:val="00A30FA8"/>
    <w:rsid w:val="00A31DA2"/>
    <w:rsid w:val="00A3262D"/>
    <w:rsid w:val="00A3548A"/>
    <w:rsid w:val="00A36CE1"/>
    <w:rsid w:val="00A36EBC"/>
    <w:rsid w:val="00A3731A"/>
    <w:rsid w:val="00A41249"/>
    <w:rsid w:val="00A42CBA"/>
    <w:rsid w:val="00A4308C"/>
    <w:rsid w:val="00A45092"/>
    <w:rsid w:val="00A45E59"/>
    <w:rsid w:val="00A461E5"/>
    <w:rsid w:val="00A464C4"/>
    <w:rsid w:val="00A46CA8"/>
    <w:rsid w:val="00A46FE5"/>
    <w:rsid w:val="00A50632"/>
    <w:rsid w:val="00A50C2D"/>
    <w:rsid w:val="00A5117E"/>
    <w:rsid w:val="00A51234"/>
    <w:rsid w:val="00A521A2"/>
    <w:rsid w:val="00A52EBE"/>
    <w:rsid w:val="00A55ACA"/>
    <w:rsid w:val="00A56689"/>
    <w:rsid w:val="00A5689B"/>
    <w:rsid w:val="00A5736B"/>
    <w:rsid w:val="00A57492"/>
    <w:rsid w:val="00A602F5"/>
    <w:rsid w:val="00A62AF5"/>
    <w:rsid w:val="00A6305F"/>
    <w:rsid w:val="00A6484F"/>
    <w:rsid w:val="00A652FF"/>
    <w:rsid w:val="00A65B24"/>
    <w:rsid w:val="00A6660A"/>
    <w:rsid w:val="00A67048"/>
    <w:rsid w:val="00A6746E"/>
    <w:rsid w:val="00A67848"/>
    <w:rsid w:val="00A67947"/>
    <w:rsid w:val="00A70941"/>
    <w:rsid w:val="00A71068"/>
    <w:rsid w:val="00A717F6"/>
    <w:rsid w:val="00A72024"/>
    <w:rsid w:val="00A72525"/>
    <w:rsid w:val="00A72B4D"/>
    <w:rsid w:val="00A72E3A"/>
    <w:rsid w:val="00A74D5C"/>
    <w:rsid w:val="00A75C6E"/>
    <w:rsid w:val="00A77BB7"/>
    <w:rsid w:val="00A80062"/>
    <w:rsid w:val="00A811ED"/>
    <w:rsid w:val="00A81F5D"/>
    <w:rsid w:val="00A83837"/>
    <w:rsid w:val="00A83BBE"/>
    <w:rsid w:val="00A83FFA"/>
    <w:rsid w:val="00A84A98"/>
    <w:rsid w:val="00A859AA"/>
    <w:rsid w:val="00A877DC"/>
    <w:rsid w:val="00A908EB"/>
    <w:rsid w:val="00A91276"/>
    <w:rsid w:val="00A91463"/>
    <w:rsid w:val="00A9191D"/>
    <w:rsid w:val="00A92141"/>
    <w:rsid w:val="00A94C7B"/>
    <w:rsid w:val="00A94D6D"/>
    <w:rsid w:val="00A961FD"/>
    <w:rsid w:val="00A97A2B"/>
    <w:rsid w:val="00A97CB7"/>
    <w:rsid w:val="00AA272E"/>
    <w:rsid w:val="00AA2811"/>
    <w:rsid w:val="00AA2E81"/>
    <w:rsid w:val="00AA47F0"/>
    <w:rsid w:val="00AA4E1D"/>
    <w:rsid w:val="00AA4E4F"/>
    <w:rsid w:val="00AA4FA0"/>
    <w:rsid w:val="00AA5AA0"/>
    <w:rsid w:val="00AA6C64"/>
    <w:rsid w:val="00AA6E33"/>
    <w:rsid w:val="00AA6FB2"/>
    <w:rsid w:val="00AA73E8"/>
    <w:rsid w:val="00AA791A"/>
    <w:rsid w:val="00AB10DE"/>
    <w:rsid w:val="00AB1D78"/>
    <w:rsid w:val="00AB2297"/>
    <w:rsid w:val="00AB250A"/>
    <w:rsid w:val="00AB334C"/>
    <w:rsid w:val="00AB395E"/>
    <w:rsid w:val="00AB3DE3"/>
    <w:rsid w:val="00AB4D78"/>
    <w:rsid w:val="00AB5E1E"/>
    <w:rsid w:val="00AB5E1F"/>
    <w:rsid w:val="00AB5EC3"/>
    <w:rsid w:val="00AB63B5"/>
    <w:rsid w:val="00AB7599"/>
    <w:rsid w:val="00AB7784"/>
    <w:rsid w:val="00AC0DDE"/>
    <w:rsid w:val="00AC16C8"/>
    <w:rsid w:val="00AC1F2C"/>
    <w:rsid w:val="00AC214F"/>
    <w:rsid w:val="00AC35EB"/>
    <w:rsid w:val="00AC3BEE"/>
    <w:rsid w:val="00AC4969"/>
    <w:rsid w:val="00AC5220"/>
    <w:rsid w:val="00AC6C21"/>
    <w:rsid w:val="00AC7E2B"/>
    <w:rsid w:val="00AD0C7E"/>
    <w:rsid w:val="00AD0CA6"/>
    <w:rsid w:val="00AD2C19"/>
    <w:rsid w:val="00AD3AF0"/>
    <w:rsid w:val="00AD3BF3"/>
    <w:rsid w:val="00AD3F90"/>
    <w:rsid w:val="00AD49BC"/>
    <w:rsid w:val="00AD6041"/>
    <w:rsid w:val="00AE03E0"/>
    <w:rsid w:val="00AE0DEA"/>
    <w:rsid w:val="00AE1344"/>
    <w:rsid w:val="00AE13DA"/>
    <w:rsid w:val="00AE1A6B"/>
    <w:rsid w:val="00AE1EA4"/>
    <w:rsid w:val="00AE234D"/>
    <w:rsid w:val="00AE2A11"/>
    <w:rsid w:val="00AE2F57"/>
    <w:rsid w:val="00AE3696"/>
    <w:rsid w:val="00AE3996"/>
    <w:rsid w:val="00AE5034"/>
    <w:rsid w:val="00AE6F6A"/>
    <w:rsid w:val="00AE7859"/>
    <w:rsid w:val="00AF294C"/>
    <w:rsid w:val="00AF2D35"/>
    <w:rsid w:val="00AF37A3"/>
    <w:rsid w:val="00AF41AD"/>
    <w:rsid w:val="00AF4C8B"/>
    <w:rsid w:val="00AF51BD"/>
    <w:rsid w:val="00AF6B68"/>
    <w:rsid w:val="00AF6EB6"/>
    <w:rsid w:val="00AF73A9"/>
    <w:rsid w:val="00B00473"/>
    <w:rsid w:val="00B01C25"/>
    <w:rsid w:val="00B03BD0"/>
    <w:rsid w:val="00B03D08"/>
    <w:rsid w:val="00B045C8"/>
    <w:rsid w:val="00B047E0"/>
    <w:rsid w:val="00B050A3"/>
    <w:rsid w:val="00B05F35"/>
    <w:rsid w:val="00B05FD6"/>
    <w:rsid w:val="00B0780A"/>
    <w:rsid w:val="00B07C31"/>
    <w:rsid w:val="00B107EE"/>
    <w:rsid w:val="00B11217"/>
    <w:rsid w:val="00B119BA"/>
    <w:rsid w:val="00B12627"/>
    <w:rsid w:val="00B127DF"/>
    <w:rsid w:val="00B131A2"/>
    <w:rsid w:val="00B15785"/>
    <w:rsid w:val="00B15B4A"/>
    <w:rsid w:val="00B16735"/>
    <w:rsid w:val="00B20BDC"/>
    <w:rsid w:val="00B210A0"/>
    <w:rsid w:val="00B229E9"/>
    <w:rsid w:val="00B22E2B"/>
    <w:rsid w:val="00B23D12"/>
    <w:rsid w:val="00B23D2E"/>
    <w:rsid w:val="00B24078"/>
    <w:rsid w:val="00B24C2E"/>
    <w:rsid w:val="00B24F40"/>
    <w:rsid w:val="00B251AD"/>
    <w:rsid w:val="00B25D57"/>
    <w:rsid w:val="00B26C7E"/>
    <w:rsid w:val="00B26D40"/>
    <w:rsid w:val="00B272F5"/>
    <w:rsid w:val="00B27B27"/>
    <w:rsid w:val="00B30250"/>
    <w:rsid w:val="00B319C1"/>
    <w:rsid w:val="00B33A7E"/>
    <w:rsid w:val="00B34AA0"/>
    <w:rsid w:val="00B3721B"/>
    <w:rsid w:val="00B374CE"/>
    <w:rsid w:val="00B404FF"/>
    <w:rsid w:val="00B4231D"/>
    <w:rsid w:val="00B42622"/>
    <w:rsid w:val="00B42813"/>
    <w:rsid w:val="00B43EB3"/>
    <w:rsid w:val="00B440C8"/>
    <w:rsid w:val="00B44B83"/>
    <w:rsid w:val="00B4546D"/>
    <w:rsid w:val="00B45C07"/>
    <w:rsid w:val="00B46DB3"/>
    <w:rsid w:val="00B479D8"/>
    <w:rsid w:val="00B47C7A"/>
    <w:rsid w:val="00B50B92"/>
    <w:rsid w:val="00B51974"/>
    <w:rsid w:val="00B5360F"/>
    <w:rsid w:val="00B54408"/>
    <w:rsid w:val="00B54F7A"/>
    <w:rsid w:val="00B55FFE"/>
    <w:rsid w:val="00B5666F"/>
    <w:rsid w:val="00B56F1B"/>
    <w:rsid w:val="00B571B0"/>
    <w:rsid w:val="00B600AF"/>
    <w:rsid w:val="00B60FF7"/>
    <w:rsid w:val="00B62558"/>
    <w:rsid w:val="00B62868"/>
    <w:rsid w:val="00B63044"/>
    <w:rsid w:val="00B633B8"/>
    <w:rsid w:val="00B63452"/>
    <w:rsid w:val="00B6369A"/>
    <w:rsid w:val="00B63A93"/>
    <w:rsid w:val="00B649B5"/>
    <w:rsid w:val="00B66414"/>
    <w:rsid w:val="00B67186"/>
    <w:rsid w:val="00B679BD"/>
    <w:rsid w:val="00B705DD"/>
    <w:rsid w:val="00B7116C"/>
    <w:rsid w:val="00B71558"/>
    <w:rsid w:val="00B71834"/>
    <w:rsid w:val="00B736FF"/>
    <w:rsid w:val="00B74A98"/>
    <w:rsid w:val="00B7546B"/>
    <w:rsid w:val="00B7547D"/>
    <w:rsid w:val="00B7600E"/>
    <w:rsid w:val="00B761AB"/>
    <w:rsid w:val="00B77893"/>
    <w:rsid w:val="00B80AD0"/>
    <w:rsid w:val="00B8249B"/>
    <w:rsid w:val="00B8386C"/>
    <w:rsid w:val="00B84202"/>
    <w:rsid w:val="00B84209"/>
    <w:rsid w:val="00B84775"/>
    <w:rsid w:val="00B85831"/>
    <w:rsid w:val="00B9089F"/>
    <w:rsid w:val="00B913ED"/>
    <w:rsid w:val="00B91F71"/>
    <w:rsid w:val="00B928BE"/>
    <w:rsid w:val="00B9387A"/>
    <w:rsid w:val="00B93FC7"/>
    <w:rsid w:val="00B948ED"/>
    <w:rsid w:val="00B94D91"/>
    <w:rsid w:val="00B95A0E"/>
    <w:rsid w:val="00B95D23"/>
    <w:rsid w:val="00B96EDF"/>
    <w:rsid w:val="00BA092E"/>
    <w:rsid w:val="00BA131B"/>
    <w:rsid w:val="00BA1C85"/>
    <w:rsid w:val="00BA266D"/>
    <w:rsid w:val="00BA28C5"/>
    <w:rsid w:val="00BA2D12"/>
    <w:rsid w:val="00BA2F5F"/>
    <w:rsid w:val="00BA30F4"/>
    <w:rsid w:val="00BA32D9"/>
    <w:rsid w:val="00BA43A6"/>
    <w:rsid w:val="00BA7592"/>
    <w:rsid w:val="00BA7865"/>
    <w:rsid w:val="00BB0D66"/>
    <w:rsid w:val="00BB0EE8"/>
    <w:rsid w:val="00BB16B5"/>
    <w:rsid w:val="00BB2745"/>
    <w:rsid w:val="00BB30B1"/>
    <w:rsid w:val="00BB4A0F"/>
    <w:rsid w:val="00BB4B32"/>
    <w:rsid w:val="00BB5145"/>
    <w:rsid w:val="00BB5415"/>
    <w:rsid w:val="00BB587B"/>
    <w:rsid w:val="00BB6184"/>
    <w:rsid w:val="00BB6EE4"/>
    <w:rsid w:val="00BB770C"/>
    <w:rsid w:val="00BB77BF"/>
    <w:rsid w:val="00BB78BC"/>
    <w:rsid w:val="00BB79B5"/>
    <w:rsid w:val="00BC0415"/>
    <w:rsid w:val="00BC0459"/>
    <w:rsid w:val="00BC16F7"/>
    <w:rsid w:val="00BC3FC6"/>
    <w:rsid w:val="00BC4707"/>
    <w:rsid w:val="00BC5923"/>
    <w:rsid w:val="00BC5F39"/>
    <w:rsid w:val="00BD07E4"/>
    <w:rsid w:val="00BD0B48"/>
    <w:rsid w:val="00BD36E4"/>
    <w:rsid w:val="00BD39D4"/>
    <w:rsid w:val="00BD4270"/>
    <w:rsid w:val="00BD42D7"/>
    <w:rsid w:val="00BD45A1"/>
    <w:rsid w:val="00BD4F53"/>
    <w:rsid w:val="00BD5399"/>
    <w:rsid w:val="00BD7A24"/>
    <w:rsid w:val="00BE0847"/>
    <w:rsid w:val="00BE101A"/>
    <w:rsid w:val="00BE21A4"/>
    <w:rsid w:val="00BE26DE"/>
    <w:rsid w:val="00BE2AD0"/>
    <w:rsid w:val="00BE4853"/>
    <w:rsid w:val="00BE4BFD"/>
    <w:rsid w:val="00BE4DC8"/>
    <w:rsid w:val="00BE6D30"/>
    <w:rsid w:val="00BE7948"/>
    <w:rsid w:val="00BE7F10"/>
    <w:rsid w:val="00BF0562"/>
    <w:rsid w:val="00BF1044"/>
    <w:rsid w:val="00BF3015"/>
    <w:rsid w:val="00BF4455"/>
    <w:rsid w:val="00BF45FA"/>
    <w:rsid w:val="00BF6C1B"/>
    <w:rsid w:val="00C0062F"/>
    <w:rsid w:val="00C00704"/>
    <w:rsid w:val="00C00F94"/>
    <w:rsid w:val="00C01EED"/>
    <w:rsid w:val="00C03D9C"/>
    <w:rsid w:val="00C04CB4"/>
    <w:rsid w:val="00C0796E"/>
    <w:rsid w:val="00C10335"/>
    <w:rsid w:val="00C114CA"/>
    <w:rsid w:val="00C1170E"/>
    <w:rsid w:val="00C1187E"/>
    <w:rsid w:val="00C1274C"/>
    <w:rsid w:val="00C127EA"/>
    <w:rsid w:val="00C13338"/>
    <w:rsid w:val="00C13466"/>
    <w:rsid w:val="00C13B2B"/>
    <w:rsid w:val="00C13D27"/>
    <w:rsid w:val="00C13D30"/>
    <w:rsid w:val="00C14C9C"/>
    <w:rsid w:val="00C15A91"/>
    <w:rsid w:val="00C163C5"/>
    <w:rsid w:val="00C16EC3"/>
    <w:rsid w:val="00C17BB1"/>
    <w:rsid w:val="00C20344"/>
    <w:rsid w:val="00C2098D"/>
    <w:rsid w:val="00C20A6F"/>
    <w:rsid w:val="00C22E0A"/>
    <w:rsid w:val="00C23327"/>
    <w:rsid w:val="00C258F5"/>
    <w:rsid w:val="00C25FAA"/>
    <w:rsid w:val="00C2661C"/>
    <w:rsid w:val="00C27873"/>
    <w:rsid w:val="00C30951"/>
    <w:rsid w:val="00C31D6E"/>
    <w:rsid w:val="00C325A4"/>
    <w:rsid w:val="00C33302"/>
    <w:rsid w:val="00C33662"/>
    <w:rsid w:val="00C33B8F"/>
    <w:rsid w:val="00C35347"/>
    <w:rsid w:val="00C35C07"/>
    <w:rsid w:val="00C361CF"/>
    <w:rsid w:val="00C406A8"/>
    <w:rsid w:val="00C40DF8"/>
    <w:rsid w:val="00C40EDD"/>
    <w:rsid w:val="00C42443"/>
    <w:rsid w:val="00C444FD"/>
    <w:rsid w:val="00C44561"/>
    <w:rsid w:val="00C4579E"/>
    <w:rsid w:val="00C47606"/>
    <w:rsid w:val="00C47BA2"/>
    <w:rsid w:val="00C47CA4"/>
    <w:rsid w:val="00C508E2"/>
    <w:rsid w:val="00C510B5"/>
    <w:rsid w:val="00C513F1"/>
    <w:rsid w:val="00C51428"/>
    <w:rsid w:val="00C51B7D"/>
    <w:rsid w:val="00C51D23"/>
    <w:rsid w:val="00C51E0C"/>
    <w:rsid w:val="00C520FE"/>
    <w:rsid w:val="00C5370F"/>
    <w:rsid w:val="00C53931"/>
    <w:rsid w:val="00C5478F"/>
    <w:rsid w:val="00C548EC"/>
    <w:rsid w:val="00C54E08"/>
    <w:rsid w:val="00C55127"/>
    <w:rsid w:val="00C556AB"/>
    <w:rsid w:val="00C55884"/>
    <w:rsid w:val="00C55AE3"/>
    <w:rsid w:val="00C56DA7"/>
    <w:rsid w:val="00C57EBD"/>
    <w:rsid w:val="00C60881"/>
    <w:rsid w:val="00C60F8E"/>
    <w:rsid w:val="00C62260"/>
    <w:rsid w:val="00C62954"/>
    <w:rsid w:val="00C62C47"/>
    <w:rsid w:val="00C6347A"/>
    <w:rsid w:val="00C637A7"/>
    <w:rsid w:val="00C63AE8"/>
    <w:rsid w:val="00C64756"/>
    <w:rsid w:val="00C65685"/>
    <w:rsid w:val="00C66288"/>
    <w:rsid w:val="00C66534"/>
    <w:rsid w:val="00C6701F"/>
    <w:rsid w:val="00C6786C"/>
    <w:rsid w:val="00C67D8D"/>
    <w:rsid w:val="00C708F5"/>
    <w:rsid w:val="00C71D7B"/>
    <w:rsid w:val="00C734C1"/>
    <w:rsid w:val="00C7430D"/>
    <w:rsid w:val="00C74A80"/>
    <w:rsid w:val="00C75017"/>
    <w:rsid w:val="00C7502C"/>
    <w:rsid w:val="00C75888"/>
    <w:rsid w:val="00C76448"/>
    <w:rsid w:val="00C768CB"/>
    <w:rsid w:val="00C8081D"/>
    <w:rsid w:val="00C8305F"/>
    <w:rsid w:val="00C839E4"/>
    <w:rsid w:val="00C848EF"/>
    <w:rsid w:val="00C84DF3"/>
    <w:rsid w:val="00C85E2D"/>
    <w:rsid w:val="00C86520"/>
    <w:rsid w:val="00C86692"/>
    <w:rsid w:val="00C87540"/>
    <w:rsid w:val="00C87614"/>
    <w:rsid w:val="00C87D3C"/>
    <w:rsid w:val="00C901D3"/>
    <w:rsid w:val="00C903B4"/>
    <w:rsid w:val="00C9046F"/>
    <w:rsid w:val="00C92B1C"/>
    <w:rsid w:val="00C9501C"/>
    <w:rsid w:val="00C9570A"/>
    <w:rsid w:val="00CA2536"/>
    <w:rsid w:val="00CA32DF"/>
    <w:rsid w:val="00CA35AC"/>
    <w:rsid w:val="00CA43B3"/>
    <w:rsid w:val="00CA45E3"/>
    <w:rsid w:val="00CA547D"/>
    <w:rsid w:val="00CA5899"/>
    <w:rsid w:val="00CA5C3C"/>
    <w:rsid w:val="00CA631F"/>
    <w:rsid w:val="00CA76BD"/>
    <w:rsid w:val="00CB1F6D"/>
    <w:rsid w:val="00CB2FDC"/>
    <w:rsid w:val="00CB353A"/>
    <w:rsid w:val="00CB3AF8"/>
    <w:rsid w:val="00CB518C"/>
    <w:rsid w:val="00CB6C28"/>
    <w:rsid w:val="00CB6FA3"/>
    <w:rsid w:val="00CB7DC2"/>
    <w:rsid w:val="00CB7E2B"/>
    <w:rsid w:val="00CB7F3D"/>
    <w:rsid w:val="00CC0213"/>
    <w:rsid w:val="00CC18C9"/>
    <w:rsid w:val="00CC19E7"/>
    <w:rsid w:val="00CC3223"/>
    <w:rsid w:val="00CC3945"/>
    <w:rsid w:val="00CC3EF4"/>
    <w:rsid w:val="00CC4667"/>
    <w:rsid w:val="00CC4E86"/>
    <w:rsid w:val="00CC5A60"/>
    <w:rsid w:val="00CC5E4B"/>
    <w:rsid w:val="00CC7690"/>
    <w:rsid w:val="00CC7B42"/>
    <w:rsid w:val="00CC7DD3"/>
    <w:rsid w:val="00CC7F37"/>
    <w:rsid w:val="00CD000D"/>
    <w:rsid w:val="00CD143F"/>
    <w:rsid w:val="00CD2325"/>
    <w:rsid w:val="00CD2D44"/>
    <w:rsid w:val="00CD2F61"/>
    <w:rsid w:val="00CD35A9"/>
    <w:rsid w:val="00CD3896"/>
    <w:rsid w:val="00CD42EA"/>
    <w:rsid w:val="00CD43C2"/>
    <w:rsid w:val="00CD5C45"/>
    <w:rsid w:val="00CE03B0"/>
    <w:rsid w:val="00CE0A1E"/>
    <w:rsid w:val="00CE0B49"/>
    <w:rsid w:val="00CE0D85"/>
    <w:rsid w:val="00CE256C"/>
    <w:rsid w:val="00CE2CA3"/>
    <w:rsid w:val="00CE40AE"/>
    <w:rsid w:val="00CE50CC"/>
    <w:rsid w:val="00CE541B"/>
    <w:rsid w:val="00CE6DB4"/>
    <w:rsid w:val="00CE7C66"/>
    <w:rsid w:val="00CF2000"/>
    <w:rsid w:val="00CF4DA5"/>
    <w:rsid w:val="00CF5726"/>
    <w:rsid w:val="00CF5AD6"/>
    <w:rsid w:val="00CF5C7E"/>
    <w:rsid w:val="00CF67A2"/>
    <w:rsid w:val="00CF7F99"/>
    <w:rsid w:val="00D00156"/>
    <w:rsid w:val="00D00FCA"/>
    <w:rsid w:val="00D01EB4"/>
    <w:rsid w:val="00D0239A"/>
    <w:rsid w:val="00D032E8"/>
    <w:rsid w:val="00D03D87"/>
    <w:rsid w:val="00D03F71"/>
    <w:rsid w:val="00D05B97"/>
    <w:rsid w:val="00D05E31"/>
    <w:rsid w:val="00D0663F"/>
    <w:rsid w:val="00D070B8"/>
    <w:rsid w:val="00D105FD"/>
    <w:rsid w:val="00D10FA6"/>
    <w:rsid w:val="00D115CC"/>
    <w:rsid w:val="00D1270E"/>
    <w:rsid w:val="00D13AB1"/>
    <w:rsid w:val="00D14178"/>
    <w:rsid w:val="00D14600"/>
    <w:rsid w:val="00D16F10"/>
    <w:rsid w:val="00D205BC"/>
    <w:rsid w:val="00D20799"/>
    <w:rsid w:val="00D227BD"/>
    <w:rsid w:val="00D23DB3"/>
    <w:rsid w:val="00D24962"/>
    <w:rsid w:val="00D26180"/>
    <w:rsid w:val="00D26CD6"/>
    <w:rsid w:val="00D27C23"/>
    <w:rsid w:val="00D309C5"/>
    <w:rsid w:val="00D31AA0"/>
    <w:rsid w:val="00D32741"/>
    <w:rsid w:val="00D33335"/>
    <w:rsid w:val="00D336F0"/>
    <w:rsid w:val="00D33A58"/>
    <w:rsid w:val="00D33F27"/>
    <w:rsid w:val="00D34E7B"/>
    <w:rsid w:val="00D362DC"/>
    <w:rsid w:val="00D36AA1"/>
    <w:rsid w:val="00D40118"/>
    <w:rsid w:val="00D4254C"/>
    <w:rsid w:val="00D4263B"/>
    <w:rsid w:val="00D436DE"/>
    <w:rsid w:val="00D45A54"/>
    <w:rsid w:val="00D45C95"/>
    <w:rsid w:val="00D4626C"/>
    <w:rsid w:val="00D46A73"/>
    <w:rsid w:val="00D5109C"/>
    <w:rsid w:val="00D52E3B"/>
    <w:rsid w:val="00D533DB"/>
    <w:rsid w:val="00D53872"/>
    <w:rsid w:val="00D53C49"/>
    <w:rsid w:val="00D57680"/>
    <w:rsid w:val="00D57B33"/>
    <w:rsid w:val="00D57CEB"/>
    <w:rsid w:val="00D603D3"/>
    <w:rsid w:val="00D60CDA"/>
    <w:rsid w:val="00D60D5F"/>
    <w:rsid w:val="00D617E6"/>
    <w:rsid w:val="00D62054"/>
    <w:rsid w:val="00D638B3"/>
    <w:rsid w:val="00D65991"/>
    <w:rsid w:val="00D6780A"/>
    <w:rsid w:val="00D6784C"/>
    <w:rsid w:val="00D70523"/>
    <w:rsid w:val="00D70923"/>
    <w:rsid w:val="00D7112C"/>
    <w:rsid w:val="00D71369"/>
    <w:rsid w:val="00D71E62"/>
    <w:rsid w:val="00D728A9"/>
    <w:rsid w:val="00D72AF1"/>
    <w:rsid w:val="00D72CC4"/>
    <w:rsid w:val="00D75981"/>
    <w:rsid w:val="00D75D1A"/>
    <w:rsid w:val="00D76F1D"/>
    <w:rsid w:val="00D779C9"/>
    <w:rsid w:val="00D77FFB"/>
    <w:rsid w:val="00D80E1B"/>
    <w:rsid w:val="00D824DF"/>
    <w:rsid w:val="00D8375E"/>
    <w:rsid w:val="00D841AB"/>
    <w:rsid w:val="00D84535"/>
    <w:rsid w:val="00D85A16"/>
    <w:rsid w:val="00D85A29"/>
    <w:rsid w:val="00D85DBA"/>
    <w:rsid w:val="00D85E0C"/>
    <w:rsid w:val="00D8624C"/>
    <w:rsid w:val="00D8692E"/>
    <w:rsid w:val="00D86C73"/>
    <w:rsid w:val="00D87E53"/>
    <w:rsid w:val="00D904C2"/>
    <w:rsid w:val="00D90D0D"/>
    <w:rsid w:val="00D9185C"/>
    <w:rsid w:val="00D918FB"/>
    <w:rsid w:val="00D91A66"/>
    <w:rsid w:val="00D92332"/>
    <w:rsid w:val="00D9360C"/>
    <w:rsid w:val="00D93CCE"/>
    <w:rsid w:val="00D95F28"/>
    <w:rsid w:val="00D968F5"/>
    <w:rsid w:val="00D9691C"/>
    <w:rsid w:val="00D96DC1"/>
    <w:rsid w:val="00DA01A7"/>
    <w:rsid w:val="00DA1FA1"/>
    <w:rsid w:val="00DA1FAC"/>
    <w:rsid w:val="00DA2030"/>
    <w:rsid w:val="00DA427B"/>
    <w:rsid w:val="00DA56A6"/>
    <w:rsid w:val="00DA57DE"/>
    <w:rsid w:val="00DA5C87"/>
    <w:rsid w:val="00DA5CFC"/>
    <w:rsid w:val="00DA608E"/>
    <w:rsid w:val="00DA638A"/>
    <w:rsid w:val="00DA658C"/>
    <w:rsid w:val="00DA69ED"/>
    <w:rsid w:val="00DA709A"/>
    <w:rsid w:val="00DA7985"/>
    <w:rsid w:val="00DB0C4D"/>
    <w:rsid w:val="00DB0D4B"/>
    <w:rsid w:val="00DB101D"/>
    <w:rsid w:val="00DB1172"/>
    <w:rsid w:val="00DB19F4"/>
    <w:rsid w:val="00DB4518"/>
    <w:rsid w:val="00DB58EB"/>
    <w:rsid w:val="00DC0D6C"/>
    <w:rsid w:val="00DC1E86"/>
    <w:rsid w:val="00DC54B5"/>
    <w:rsid w:val="00DC576E"/>
    <w:rsid w:val="00DC60A0"/>
    <w:rsid w:val="00DC654B"/>
    <w:rsid w:val="00DC774D"/>
    <w:rsid w:val="00DD0F76"/>
    <w:rsid w:val="00DD3416"/>
    <w:rsid w:val="00DD385B"/>
    <w:rsid w:val="00DD388D"/>
    <w:rsid w:val="00DD41CE"/>
    <w:rsid w:val="00DD4F59"/>
    <w:rsid w:val="00DD65A4"/>
    <w:rsid w:val="00DD6EDB"/>
    <w:rsid w:val="00DD7214"/>
    <w:rsid w:val="00DD7793"/>
    <w:rsid w:val="00DD7827"/>
    <w:rsid w:val="00DE012F"/>
    <w:rsid w:val="00DE0AA9"/>
    <w:rsid w:val="00DE0EB3"/>
    <w:rsid w:val="00DE0FAE"/>
    <w:rsid w:val="00DE0FFB"/>
    <w:rsid w:val="00DE15A7"/>
    <w:rsid w:val="00DE2B13"/>
    <w:rsid w:val="00DE3A52"/>
    <w:rsid w:val="00DE5360"/>
    <w:rsid w:val="00DE6246"/>
    <w:rsid w:val="00DE6705"/>
    <w:rsid w:val="00DF096E"/>
    <w:rsid w:val="00DF2108"/>
    <w:rsid w:val="00DF21AB"/>
    <w:rsid w:val="00DF257E"/>
    <w:rsid w:val="00DF3B75"/>
    <w:rsid w:val="00DF42C7"/>
    <w:rsid w:val="00DF44DD"/>
    <w:rsid w:val="00DF50D0"/>
    <w:rsid w:val="00DF71B4"/>
    <w:rsid w:val="00DF7326"/>
    <w:rsid w:val="00DF7F58"/>
    <w:rsid w:val="00E004E3"/>
    <w:rsid w:val="00E00C2D"/>
    <w:rsid w:val="00E01C08"/>
    <w:rsid w:val="00E042D6"/>
    <w:rsid w:val="00E04B42"/>
    <w:rsid w:val="00E056D2"/>
    <w:rsid w:val="00E06C32"/>
    <w:rsid w:val="00E072F5"/>
    <w:rsid w:val="00E102D0"/>
    <w:rsid w:val="00E10424"/>
    <w:rsid w:val="00E10A55"/>
    <w:rsid w:val="00E10F66"/>
    <w:rsid w:val="00E127E0"/>
    <w:rsid w:val="00E13C3D"/>
    <w:rsid w:val="00E1425E"/>
    <w:rsid w:val="00E155BF"/>
    <w:rsid w:val="00E16983"/>
    <w:rsid w:val="00E16CEC"/>
    <w:rsid w:val="00E17FD5"/>
    <w:rsid w:val="00E20631"/>
    <w:rsid w:val="00E20691"/>
    <w:rsid w:val="00E21934"/>
    <w:rsid w:val="00E2276C"/>
    <w:rsid w:val="00E2295B"/>
    <w:rsid w:val="00E22B44"/>
    <w:rsid w:val="00E243B4"/>
    <w:rsid w:val="00E24B8B"/>
    <w:rsid w:val="00E24EFC"/>
    <w:rsid w:val="00E2561A"/>
    <w:rsid w:val="00E25AC4"/>
    <w:rsid w:val="00E26861"/>
    <w:rsid w:val="00E270EF"/>
    <w:rsid w:val="00E27103"/>
    <w:rsid w:val="00E271F6"/>
    <w:rsid w:val="00E31802"/>
    <w:rsid w:val="00E3193E"/>
    <w:rsid w:val="00E31E77"/>
    <w:rsid w:val="00E31EFF"/>
    <w:rsid w:val="00E3295E"/>
    <w:rsid w:val="00E33F45"/>
    <w:rsid w:val="00E34CF0"/>
    <w:rsid w:val="00E37F98"/>
    <w:rsid w:val="00E401DF"/>
    <w:rsid w:val="00E41042"/>
    <w:rsid w:val="00E424FC"/>
    <w:rsid w:val="00E42B7D"/>
    <w:rsid w:val="00E42EC3"/>
    <w:rsid w:val="00E43862"/>
    <w:rsid w:val="00E43FC5"/>
    <w:rsid w:val="00E45632"/>
    <w:rsid w:val="00E4647F"/>
    <w:rsid w:val="00E47819"/>
    <w:rsid w:val="00E47A0A"/>
    <w:rsid w:val="00E47A18"/>
    <w:rsid w:val="00E511F7"/>
    <w:rsid w:val="00E516E1"/>
    <w:rsid w:val="00E528AA"/>
    <w:rsid w:val="00E52BAC"/>
    <w:rsid w:val="00E530F6"/>
    <w:rsid w:val="00E54048"/>
    <w:rsid w:val="00E55401"/>
    <w:rsid w:val="00E56739"/>
    <w:rsid w:val="00E56A4E"/>
    <w:rsid w:val="00E56C04"/>
    <w:rsid w:val="00E56DB3"/>
    <w:rsid w:val="00E56E49"/>
    <w:rsid w:val="00E56FF6"/>
    <w:rsid w:val="00E61F85"/>
    <w:rsid w:val="00E62A36"/>
    <w:rsid w:val="00E635C4"/>
    <w:rsid w:val="00E6397C"/>
    <w:rsid w:val="00E63DE2"/>
    <w:rsid w:val="00E63E4F"/>
    <w:rsid w:val="00E642B5"/>
    <w:rsid w:val="00E64DC6"/>
    <w:rsid w:val="00E65CC5"/>
    <w:rsid w:val="00E667CF"/>
    <w:rsid w:val="00E67FEE"/>
    <w:rsid w:val="00E71902"/>
    <w:rsid w:val="00E71BAE"/>
    <w:rsid w:val="00E724D6"/>
    <w:rsid w:val="00E7267B"/>
    <w:rsid w:val="00E731EE"/>
    <w:rsid w:val="00E732FB"/>
    <w:rsid w:val="00E73554"/>
    <w:rsid w:val="00E7367F"/>
    <w:rsid w:val="00E73A8C"/>
    <w:rsid w:val="00E74154"/>
    <w:rsid w:val="00E74251"/>
    <w:rsid w:val="00E75427"/>
    <w:rsid w:val="00E7559D"/>
    <w:rsid w:val="00E77578"/>
    <w:rsid w:val="00E8010A"/>
    <w:rsid w:val="00E80490"/>
    <w:rsid w:val="00E815A8"/>
    <w:rsid w:val="00E81D96"/>
    <w:rsid w:val="00E8266B"/>
    <w:rsid w:val="00E82B2B"/>
    <w:rsid w:val="00E83491"/>
    <w:rsid w:val="00E8451B"/>
    <w:rsid w:val="00E85868"/>
    <w:rsid w:val="00E85944"/>
    <w:rsid w:val="00E85D30"/>
    <w:rsid w:val="00E863E9"/>
    <w:rsid w:val="00E86FEA"/>
    <w:rsid w:val="00E87B5F"/>
    <w:rsid w:val="00E902D5"/>
    <w:rsid w:val="00E90324"/>
    <w:rsid w:val="00E9063C"/>
    <w:rsid w:val="00E90895"/>
    <w:rsid w:val="00E920E3"/>
    <w:rsid w:val="00E9217B"/>
    <w:rsid w:val="00E92523"/>
    <w:rsid w:val="00E9267B"/>
    <w:rsid w:val="00E933E2"/>
    <w:rsid w:val="00E94514"/>
    <w:rsid w:val="00E9754A"/>
    <w:rsid w:val="00EA06A9"/>
    <w:rsid w:val="00EA0D33"/>
    <w:rsid w:val="00EA14C9"/>
    <w:rsid w:val="00EA29F5"/>
    <w:rsid w:val="00EA2D10"/>
    <w:rsid w:val="00EA2EC9"/>
    <w:rsid w:val="00EA4000"/>
    <w:rsid w:val="00EA5FC7"/>
    <w:rsid w:val="00EA6697"/>
    <w:rsid w:val="00EA6F09"/>
    <w:rsid w:val="00EB13B6"/>
    <w:rsid w:val="00EB1444"/>
    <w:rsid w:val="00EB233B"/>
    <w:rsid w:val="00EB4EA0"/>
    <w:rsid w:val="00EB6AEF"/>
    <w:rsid w:val="00EB6BAE"/>
    <w:rsid w:val="00EC005D"/>
    <w:rsid w:val="00EC012F"/>
    <w:rsid w:val="00EC1144"/>
    <w:rsid w:val="00EC1B6C"/>
    <w:rsid w:val="00EC2D71"/>
    <w:rsid w:val="00EC2DA8"/>
    <w:rsid w:val="00EC3D36"/>
    <w:rsid w:val="00EC3E88"/>
    <w:rsid w:val="00EC4E34"/>
    <w:rsid w:val="00EC50F0"/>
    <w:rsid w:val="00EC555E"/>
    <w:rsid w:val="00EC6C2E"/>
    <w:rsid w:val="00EC758E"/>
    <w:rsid w:val="00EC7C83"/>
    <w:rsid w:val="00ED0163"/>
    <w:rsid w:val="00ED138C"/>
    <w:rsid w:val="00ED1E14"/>
    <w:rsid w:val="00ED3749"/>
    <w:rsid w:val="00ED43C2"/>
    <w:rsid w:val="00ED5F1A"/>
    <w:rsid w:val="00ED643F"/>
    <w:rsid w:val="00ED7924"/>
    <w:rsid w:val="00EE01D8"/>
    <w:rsid w:val="00EE0810"/>
    <w:rsid w:val="00EE1B34"/>
    <w:rsid w:val="00EE1DCE"/>
    <w:rsid w:val="00EE3706"/>
    <w:rsid w:val="00EE3D53"/>
    <w:rsid w:val="00EE463E"/>
    <w:rsid w:val="00EE5198"/>
    <w:rsid w:val="00EE5833"/>
    <w:rsid w:val="00EE7313"/>
    <w:rsid w:val="00EF377B"/>
    <w:rsid w:val="00EF3C1C"/>
    <w:rsid w:val="00EF428F"/>
    <w:rsid w:val="00EF48A4"/>
    <w:rsid w:val="00EF6FC2"/>
    <w:rsid w:val="00EF7EE0"/>
    <w:rsid w:val="00F00B16"/>
    <w:rsid w:val="00F01062"/>
    <w:rsid w:val="00F0194D"/>
    <w:rsid w:val="00F02357"/>
    <w:rsid w:val="00F02F47"/>
    <w:rsid w:val="00F039C0"/>
    <w:rsid w:val="00F040C9"/>
    <w:rsid w:val="00F05145"/>
    <w:rsid w:val="00F05238"/>
    <w:rsid w:val="00F052E2"/>
    <w:rsid w:val="00F05EDD"/>
    <w:rsid w:val="00F07CD5"/>
    <w:rsid w:val="00F07D68"/>
    <w:rsid w:val="00F10B35"/>
    <w:rsid w:val="00F10D08"/>
    <w:rsid w:val="00F11A16"/>
    <w:rsid w:val="00F11B2B"/>
    <w:rsid w:val="00F12EF9"/>
    <w:rsid w:val="00F12FAB"/>
    <w:rsid w:val="00F14DF7"/>
    <w:rsid w:val="00F16B15"/>
    <w:rsid w:val="00F16C94"/>
    <w:rsid w:val="00F17CCB"/>
    <w:rsid w:val="00F17CCD"/>
    <w:rsid w:val="00F22099"/>
    <w:rsid w:val="00F22BBE"/>
    <w:rsid w:val="00F231E5"/>
    <w:rsid w:val="00F23330"/>
    <w:rsid w:val="00F23FC5"/>
    <w:rsid w:val="00F25040"/>
    <w:rsid w:val="00F26E59"/>
    <w:rsid w:val="00F27262"/>
    <w:rsid w:val="00F27950"/>
    <w:rsid w:val="00F309F0"/>
    <w:rsid w:val="00F3166D"/>
    <w:rsid w:val="00F3184B"/>
    <w:rsid w:val="00F31F1F"/>
    <w:rsid w:val="00F32089"/>
    <w:rsid w:val="00F332A8"/>
    <w:rsid w:val="00F34B1C"/>
    <w:rsid w:val="00F34C7B"/>
    <w:rsid w:val="00F363F6"/>
    <w:rsid w:val="00F3684F"/>
    <w:rsid w:val="00F36A77"/>
    <w:rsid w:val="00F36CC1"/>
    <w:rsid w:val="00F37EB4"/>
    <w:rsid w:val="00F40F38"/>
    <w:rsid w:val="00F4572E"/>
    <w:rsid w:val="00F458C0"/>
    <w:rsid w:val="00F4631E"/>
    <w:rsid w:val="00F53837"/>
    <w:rsid w:val="00F540C8"/>
    <w:rsid w:val="00F543F4"/>
    <w:rsid w:val="00F54E35"/>
    <w:rsid w:val="00F55D8A"/>
    <w:rsid w:val="00F5608F"/>
    <w:rsid w:val="00F564D2"/>
    <w:rsid w:val="00F5716A"/>
    <w:rsid w:val="00F578E8"/>
    <w:rsid w:val="00F602D5"/>
    <w:rsid w:val="00F613CD"/>
    <w:rsid w:val="00F617D4"/>
    <w:rsid w:val="00F61B28"/>
    <w:rsid w:val="00F62D6D"/>
    <w:rsid w:val="00F6551D"/>
    <w:rsid w:val="00F65760"/>
    <w:rsid w:val="00F657CB"/>
    <w:rsid w:val="00F65CFD"/>
    <w:rsid w:val="00F660A6"/>
    <w:rsid w:val="00F66186"/>
    <w:rsid w:val="00F662A3"/>
    <w:rsid w:val="00F66698"/>
    <w:rsid w:val="00F6694B"/>
    <w:rsid w:val="00F669A5"/>
    <w:rsid w:val="00F66F43"/>
    <w:rsid w:val="00F67225"/>
    <w:rsid w:val="00F6785F"/>
    <w:rsid w:val="00F70559"/>
    <w:rsid w:val="00F70BDA"/>
    <w:rsid w:val="00F70C2E"/>
    <w:rsid w:val="00F72905"/>
    <w:rsid w:val="00F72C8F"/>
    <w:rsid w:val="00F77F8D"/>
    <w:rsid w:val="00F81550"/>
    <w:rsid w:val="00F81EDA"/>
    <w:rsid w:val="00F8255C"/>
    <w:rsid w:val="00F838AE"/>
    <w:rsid w:val="00F847D6"/>
    <w:rsid w:val="00F849FF"/>
    <w:rsid w:val="00F85535"/>
    <w:rsid w:val="00F87DC1"/>
    <w:rsid w:val="00F90258"/>
    <w:rsid w:val="00F90EB0"/>
    <w:rsid w:val="00F9100B"/>
    <w:rsid w:val="00F911EF"/>
    <w:rsid w:val="00F91245"/>
    <w:rsid w:val="00F923D1"/>
    <w:rsid w:val="00F92708"/>
    <w:rsid w:val="00F93485"/>
    <w:rsid w:val="00F9391A"/>
    <w:rsid w:val="00F940F9"/>
    <w:rsid w:val="00F94602"/>
    <w:rsid w:val="00F95523"/>
    <w:rsid w:val="00F96320"/>
    <w:rsid w:val="00F964D4"/>
    <w:rsid w:val="00F96C97"/>
    <w:rsid w:val="00F96E75"/>
    <w:rsid w:val="00F9718C"/>
    <w:rsid w:val="00F97690"/>
    <w:rsid w:val="00F97A57"/>
    <w:rsid w:val="00FA243B"/>
    <w:rsid w:val="00FA27BB"/>
    <w:rsid w:val="00FA3C17"/>
    <w:rsid w:val="00FA41A5"/>
    <w:rsid w:val="00FA4B9B"/>
    <w:rsid w:val="00FA4F65"/>
    <w:rsid w:val="00FA6215"/>
    <w:rsid w:val="00FA67A3"/>
    <w:rsid w:val="00FA7FCE"/>
    <w:rsid w:val="00FB0046"/>
    <w:rsid w:val="00FB1134"/>
    <w:rsid w:val="00FB11DA"/>
    <w:rsid w:val="00FB1B4F"/>
    <w:rsid w:val="00FB23BB"/>
    <w:rsid w:val="00FB3BC5"/>
    <w:rsid w:val="00FB48A2"/>
    <w:rsid w:val="00FB4E87"/>
    <w:rsid w:val="00FB4F43"/>
    <w:rsid w:val="00FB5E91"/>
    <w:rsid w:val="00FB6E28"/>
    <w:rsid w:val="00FB6EF1"/>
    <w:rsid w:val="00FB6FE3"/>
    <w:rsid w:val="00FB7661"/>
    <w:rsid w:val="00FB7834"/>
    <w:rsid w:val="00FC21F1"/>
    <w:rsid w:val="00FC2AE0"/>
    <w:rsid w:val="00FC2D7B"/>
    <w:rsid w:val="00FC42EF"/>
    <w:rsid w:val="00FC51ED"/>
    <w:rsid w:val="00FC7473"/>
    <w:rsid w:val="00FC778E"/>
    <w:rsid w:val="00FC7F16"/>
    <w:rsid w:val="00FD2709"/>
    <w:rsid w:val="00FD2D69"/>
    <w:rsid w:val="00FD3BE9"/>
    <w:rsid w:val="00FD3F3C"/>
    <w:rsid w:val="00FD4E2C"/>
    <w:rsid w:val="00FD4E47"/>
    <w:rsid w:val="00FD4FD9"/>
    <w:rsid w:val="00FD6C56"/>
    <w:rsid w:val="00FD6EB1"/>
    <w:rsid w:val="00FD6ECD"/>
    <w:rsid w:val="00FD7038"/>
    <w:rsid w:val="00FD7818"/>
    <w:rsid w:val="00FE14B8"/>
    <w:rsid w:val="00FE1CC1"/>
    <w:rsid w:val="00FE20E7"/>
    <w:rsid w:val="00FE263E"/>
    <w:rsid w:val="00FE3A8E"/>
    <w:rsid w:val="00FE7636"/>
    <w:rsid w:val="00FF043D"/>
    <w:rsid w:val="00FF11BA"/>
    <w:rsid w:val="00FF12C0"/>
    <w:rsid w:val="00FF2196"/>
    <w:rsid w:val="00FF2784"/>
    <w:rsid w:val="00FF625A"/>
    <w:rsid w:val="00FF6C7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2C5AF"/>
  <w15:docId w15:val="{1AFAA8CC-B8F4-4860-A1D0-4DDF858D7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244"/>
    <w:pPr>
      <w:widowControl w:val="0"/>
      <w:overflowPunct w:val="0"/>
      <w:autoSpaceDE w:val="0"/>
      <w:autoSpaceDN w:val="0"/>
      <w:adjustRightInd w:val="0"/>
      <w:spacing w:after="0" w:line="240" w:lineRule="atLeast"/>
      <w:textAlignment w:val="baseline"/>
    </w:pPr>
    <w:rPr>
      <w:rFonts w:ascii="Times New Roman" w:eastAsia="Times New Roman" w:hAnsi="CordiaUPC" w:cs="CordiaUPC"/>
      <w:sz w:val="20"/>
      <w:szCs w:val="20"/>
      <w:lang w:val="en-GB"/>
    </w:rPr>
  </w:style>
  <w:style w:type="paragraph" w:styleId="Heading1">
    <w:name w:val="heading 1"/>
    <w:basedOn w:val="Normal"/>
    <w:next w:val="Normal"/>
    <w:link w:val="Heading1Char"/>
    <w:qFormat/>
    <w:rsid w:val="00212326"/>
    <w:pPr>
      <w:keepNext/>
      <w:spacing w:before="240" w:after="60"/>
      <w:outlineLvl w:val="0"/>
    </w:pPr>
    <w:rPr>
      <w:b/>
      <w:bCs/>
      <w:kern w:val="28"/>
      <w:sz w:val="28"/>
      <w:szCs w:val="28"/>
    </w:rPr>
  </w:style>
  <w:style w:type="paragraph" w:styleId="Heading2">
    <w:name w:val="heading 2"/>
    <w:basedOn w:val="Normal"/>
    <w:next w:val="Normal"/>
    <w:link w:val="Heading2Char"/>
    <w:qFormat/>
    <w:rsid w:val="00212326"/>
    <w:pPr>
      <w:keepNext/>
      <w:spacing w:line="240" w:lineRule="exact"/>
      <w:outlineLvl w:val="1"/>
    </w:pPr>
    <w:rPr>
      <w:b/>
      <w:bCs/>
      <w:sz w:val="16"/>
      <w:szCs w:val="16"/>
    </w:rPr>
  </w:style>
  <w:style w:type="paragraph" w:styleId="Heading3">
    <w:name w:val="heading 3"/>
    <w:basedOn w:val="Normal"/>
    <w:next w:val="Normal"/>
    <w:link w:val="Heading3Char"/>
    <w:qFormat/>
    <w:rsid w:val="00212326"/>
    <w:pPr>
      <w:keepNext/>
      <w:spacing w:before="240" w:after="60"/>
      <w:outlineLvl w:val="2"/>
    </w:pPr>
    <w:rPr>
      <w:sz w:val="24"/>
      <w:szCs w:val="24"/>
    </w:rPr>
  </w:style>
  <w:style w:type="paragraph" w:styleId="Heading4">
    <w:name w:val="heading 4"/>
    <w:basedOn w:val="Normal"/>
    <w:next w:val="Normal"/>
    <w:link w:val="Heading4Char"/>
    <w:qFormat/>
    <w:rsid w:val="00212326"/>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rPr>
  </w:style>
  <w:style w:type="paragraph" w:styleId="Heading5">
    <w:name w:val="heading 5"/>
    <w:basedOn w:val="Normal"/>
    <w:next w:val="Normal"/>
    <w:link w:val="Heading5Char"/>
    <w:qFormat/>
    <w:rsid w:val="00212326"/>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b/>
      <w:bCs/>
      <w:spacing w:val="-2"/>
      <w:sz w:val="18"/>
      <w:szCs w:val="18"/>
    </w:rPr>
  </w:style>
  <w:style w:type="paragraph" w:styleId="Heading6">
    <w:name w:val="heading 6"/>
    <w:basedOn w:val="Normal"/>
    <w:next w:val="Normal"/>
    <w:link w:val="Heading6Char"/>
    <w:qFormat/>
    <w:rsid w:val="00212326"/>
    <w:pPr>
      <w:keepNext/>
      <w:spacing w:after="120" w:line="240" w:lineRule="exact"/>
      <w:outlineLvl w:val="5"/>
    </w:pPr>
    <w:rPr>
      <w:b/>
      <w:bCs/>
      <w:sz w:val="18"/>
      <w:szCs w:val="18"/>
    </w:rPr>
  </w:style>
  <w:style w:type="paragraph" w:styleId="Heading7">
    <w:name w:val="heading 7"/>
    <w:basedOn w:val="Normal"/>
    <w:next w:val="Normal"/>
    <w:link w:val="Heading7Char"/>
    <w:qFormat/>
    <w:rsid w:val="00212326"/>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b/>
      <w:bCs/>
      <w:sz w:val="22"/>
      <w:szCs w:val="22"/>
    </w:rPr>
  </w:style>
  <w:style w:type="paragraph" w:styleId="Heading8">
    <w:name w:val="heading 8"/>
    <w:basedOn w:val="Normal"/>
    <w:next w:val="Normal"/>
    <w:link w:val="Heading8Char"/>
    <w:qFormat/>
    <w:rsid w:val="00212326"/>
    <w:pPr>
      <w:keepNext/>
      <w:spacing w:line="240" w:lineRule="exact"/>
      <w:outlineLvl w:val="7"/>
    </w:pPr>
    <w:rPr>
      <w:b/>
      <w:bCs/>
      <w:sz w:val="24"/>
      <w:szCs w:val="28"/>
    </w:rPr>
  </w:style>
  <w:style w:type="paragraph" w:styleId="Heading9">
    <w:name w:val="heading 9"/>
    <w:basedOn w:val="Normal"/>
    <w:next w:val="Normal"/>
    <w:link w:val="Heading9Char"/>
    <w:qFormat/>
    <w:rsid w:val="00212326"/>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2326"/>
    <w:rPr>
      <w:rFonts w:ascii="Times New Roman" w:eastAsia="Times New Roman" w:hAnsi="CordiaUPC" w:cs="CordiaUPC"/>
      <w:b/>
      <w:bCs/>
      <w:kern w:val="28"/>
      <w:sz w:val="28"/>
      <w:lang w:val="en-GB"/>
    </w:rPr>
  </w:style>
  <w:style w:type="character" w:customStyle="1" w:styleId="Heading2Char">
    <w:name w:val="Heading 2 Char"/>
    <w:basedOn w:val="DefaultParagraphFont"/>
    <w:link w:val="Heading2"/>
    <w:rsid w:val="00212326"/>
    <w:rPr>
      <w:rFonts w:ascii="Times New Roman" w:eastAsia="Times New Roman" w:hAnsi="CordiaUPC" w:cs="CordiaUPC"/>
      <w:b/>
      <w:bCs/>
      <w:sz w:val="16"/>
      <w:szCs w:val="16"/>
      <w:lang w:val="en-GB"/>
    </w:rPr>
  </w:style>
  <w:style w:type="character" w:customStyle="1" w:styleId="Heading3Char">
    <w:name w:val="Heading 3 Char"/>
    <w:basedOn w:val="DefaultParagraphFont"/>
    <w:link w:val="Heading3"/>
    <w:rsid w:val="00212326"/>
    <w:rPr>
      <w:rFonts w:ascii="Times New Roman" w:eastAsia="Times New Roman" w:hAnsi="CordiaUPC" w:cs="CordiaUPC"/>
      <w:sz w:val="24"/>
      <w:szCs w:val="24"/>
      <w:lang w:val="en-GB"/>
    </w:rPr>
  </w:style>
  <w:style w:type="character" w:customStyle="1" w:styleId="Heading4Char">
    <w:name w:val="Heading 4 Char"/>
    <w:basedOn w:val="DefaultParagraphFont"/>
    <w:link w:val="Heading4"/>
    <w:rsid w:val="00212326"/>
    <w:rPr>
      <w:rFonts w:ascii="Times New Roman" w:eastAsia="Times New Roman" w:hAnsi="CordiaUPC" w:cs="CordiaUPC"/>
      <w:b/>
      <w:bCs/>
      <w:spacing w:val="-2"/>
      <w:sz w:val="18"/>
      <w:szCs w:val="18"/>
      <w:lang w:val="en-GB"/>
    </w:rPr>
  </w:style>
  <w:style w:type="character" w:customStyle="1" w:styleId="Heading5Char">
    <w:name w:val="Heading 5 Char"/>
    <w:basedOn w:val="DefaultParagraphFont"/>
    <w:link w:val="Heading5"/>
    <w:rsid w:val="00212326"/>
    <w:rPr>
      <w:rFonts w:ascii="Times New Roman" w:eastAsia="Times New Roman" w:hAnsi="CordiaUPC" w:cs="CordiaUPC"/>
      <w:b/>
      <w:bCs/>
      <w:spacing w:val="-2"/>
      <w:sz w:val="18"/>
      <w:szCs w:val="18"/>
      <w:lang w:val="en-GB"/>
    </w:rPr>
  </w:style>
  <w:style w:type="character" w:customStyle="1" w:styleId="Heading6Char">
    <w:name w:val="Heading 6 Char"/>
    <w:basedOn w:val="DefaultParagraphFont"/>
    <w:link w:val="Heading6"/>
    <w:rsid w:val="00212326"/>
    <w:rPr>
      <w:rFonts w:ascii="Times New Roman" w:eastAsia="Times New Roman" w:hAnsi="CordiaUPC" w:cs="CordiaUPC"/>
      <w:b/>
      <w:bCs/>
      <w:sz w:val="18"/>
      <w:szCs w:val="18"/>
      <w:lang w:val="en-GB"/>
    </w:rPr>
  </w:style>
  <w:style w:type="character" w:customStyle="1" w:styleId="Heading7Char">
    <w:name w:val="Heading 7 Char"/>
    <w:basedOn w:val="DefaultParagraphFont"/>
    <w:link w:val="Heading7"/>
    <w:rsid w:val="00212326"/>
    <w:rPr>
      <w:rFonts w:ascii="Times New Roman" w:eastAsia="Times New Roman" w:hAnsi="CordiaUPC" w:cs="CordiaUPC"/>
      <w:b/>
      <w:bCs/>
      <w:szCs w:val="22"/>
      <w:lang w:val="en-GB"/>
    </w:rPr>
  </w:style>
  <w:style w:type="character" w:customStyle="1" w:styleId="Heading8Char">
    <w:name w:val="Heading 8 Char"/>
    <w:basedOn w:val="DefaultParagraphFont"/>
    <w:link w:val="Heading8"/>
    <w:rsid w:val="00212326"/>
    <w:rPr>
      <w:rFonts w:ascii="Times New Roman" w:eastAsia="Times New Roman" w:hAnsi="CordiaUPC" w:cs="CordiaUPC"/>
      <w:b/>
      <w:bCs/>
      <w:sz w:val="24"/>
      <w:lang w:val="en-GB"/>
    </w:rPr>
  </w:style>
  <w:style w:type="character" w:customStyle="1" w:styleId="Heading9Char">
    <w:name w:val="Heading 9 Char"/>
    <w:basedOn w:val="DefaultParagraphFont"/>
    <w:link w:val="Heading9"/>
    <w:rsid w:val="00212326"/>
    <w:rPr>
      <w:rFonts w:ascii="Times New Roman" w:eastAsia="Times New Roman" w:hAnsi="CordiaUPC" w:cs="CordiaUPC"/>
      <w:b/>
      <w:bCs/>
      <w:sz w:val="18"/>
      <w:szCs w:val="18"/>
      <w:lang w:val="en-GB"/>
    </w:rPr>
  </w:style>
  <w:style w:type="paragraph" w:styleId="BalloonText">
    <w:name w:val="Balloon Text"/>
    <w:basedOn w:val="Normal"/>
    <w:link w:val="BalloonTextChar"/>
    <w:semiHidden/>
    <w:rsid w:val="00212326"/>
    <w:pPr>
      <w:widowControl/>
      <w:overflowPunct/>
      <w:autoSpaceDE/>
      <w:autoSpaceDN/>
      <w:adjustRightInd/>
      <w:spacing w:line="240" w:lineRule="auto"/>
      <w:textAlignment w:val="auto"/>
    </w:pPr>
    <w:rPr>
      <w:rFonts w:ascii="Tahoma" w:hAnsi="Tahoma" w:cs="Tahoma"/>
      <w:sz w:val="16"/>
      <w:szCs w:val="16"/>
      <w:lang w:val="en-US"/>
    </w:rPr>
  </w:style>
  <w:style w:type="character" w:customStyle="1" w:styleId="BalloonTextChar">
    <w:name w:val="Balloon Text Char"/>
    <w:basedOn w:val="DefaultParagraphFont"/>
    <w:link w:val="BalloonText"/>
    <w:semiHidden/>
    <w:rsid w:val="00212326"/>
    <w:rPr>
      <w:rFonts w:ascii="Tahoma" w:eastAsia="Times New Roman" w:hAnsi="Tahoma" w:cs="Tahoma"/>
      <w:sz w:val="16"/>
      <w:szCs w:val="16"/>
    </w:rPr>
  </w:style>
  <w:style w:type="paragraph" w:styleId="Header">
    <w:name w:val="header"/>
    <w:basedOn w:val="Normal"/>
    <w:link w:val="HeaderChar"/>
    <w:rsid w:val="00212326"/>
    <w:pPr>
      <w:tabs>
        <w:tab w:val="center" w:pos="4153"/>
        <w:tab w:val="right" w:pos="8306"/>
      </w:tabs>
    </w:pPr>
  </w:style>
  <w:style w:type="character" w:customStyle="1" w:styleId="HeaderChar">
    <w:name w:val="Header Char"/>
    <w:basedOn w:val="DefaultParagraphFont"/>
    <w:link w:val="Header"/>
    <w:rsid w:val="00212326"/>
    <w:rPr>
      <w:rFonts w:ascii="Times New Roman" w:eastAsia="Times New Roman" w:hAnsi="CordiaUPC" w:cs="CordiaUPC"/>
      <w:sz w:val="20"/>
      <w:szCs w:val="20"/>
      <w:lang w:val="en-GB"/>
    </w:rPr>
  </w:style>
  <w:style w:type="paragraph" w:styleId="Footer">
    <w:name w:val="footer"/>
    <w:basedOn w:val="Normal"/>
    <w:link w:val="FooterChar"/>
    <w:uiPriority w:val="99"/>
    <w:rsid w:val="00212326"/>
    <w:pPr>
      <w:tabs>
        <w:tab w:val="center" w:pos="4153"/>
        <w:tab w:val="right" w:pos="8306"/>
      </w:tabs>
    </w:pPr>
  </w:style>
  <w:style w:type="character" w:customStyle="1" w:styleId="FooterChar">
    <w:name w:val="Footer Char"/>
    <w:basedOn w:val="DefaultParagraphFont"/>
    <w:link w:val="Footer"/>
    <w:uiPriority w:val="99"/>
    <w:rsid w:val="00212326"/>
    <w:rPr>
      <w:rFonts w:ascii="Times New Roman" w:eastAsia="Times New Roman" w:hAnsi="CordiaUPC" w:cs="CordiaUPC"/>
      <w:sz w:val="20"/>
      <w:szCs w:val="20"/>
      <w:lang w:val="en-GB"/>
    </w:rPr>
  </w:style>
  <w:style w:type="paragraph" w:styleId="MacroText">
    <w:name w:val="macro"/>
    <w:link w:val="MacroTextChar"/>
    <w:semiHidden/>
    <w:rsid w:val="00212326"/>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Times New Roman" w:eastAsia="Times New Roman" w:hAnsi="CordiaUPC" w:cs="CordiaUPC"/>
      <w:sz w:val="20"/>
      <w:szCs w:val="20"/>
      <w:lang w:val="en-GB"/>
    </w:rPr>
  </w:style>
  <w:style w:type="character" w:customStyle="1" w:styleId="MacroTextChar">
    <w:name w:val="Macro Text Char"/>
    <w:basedOn w:val="DefaultParagraphFont"/>
    <w:link w:val="MacroText"/>
    <w:semiHidden/>
    <w:rsid w:val="00212326"/>
    <w:rPr>
      <w:rFonts w:ascii="Times New Roman" w:eastAsia="Times New Roman" w:hAnsi="CordiaUPC" w:cs="CordiaUPC"/>
      <w:sz w:val="20"/>
      <w:szCs w:val="20"/>
      <w:lang w:val="en-GB"/>
    </w:rPr>
  </w:style>
  <w:style w:type="character" w:styleId="PageNumber">
    <w:name w:val="page number"/>
    <w:basedOn w:val="DefaultParagraphFont"/>
    <w:rsid w:val="00212326"/>
    <w:rPr>
      <w:rFonts w:ascii="Times New Roman" w:cs="CordiaUPC"/>
      <w:sz w:val="20"/>
      <w:szCs w:val="20"/>
      <w:lang w:bidi="th-TH"/>
    </w:rPr>
  </w:style>
  <w:style w:type="paragraph" w:customStyle="1" w:styleId="Style2">
    <w:name w:val="Style2"/>
    <w:basedOn w:val="Normal"/>
    <w:rsid w:val="00212326"/>
    <w:pPr>
      <w:tabs>
        <w:tab w:val="left" w:pos="1134"/>
        <w:tab w:val="left" w:pos="1276"/>
        <w:tab w:val="center" w:pos="3402"/>
        <w:tab w:val="center" w:pos="4536"/>
        <w:tab w:val="center" w:pos="5670"/>
        <w:tab w:val="center" w:pos="6804"/>
        <w:tab w:val="right" w:pos="7655"/>
      </w:tabs>
      <w:spacing w:line="240" w:lineRule="exact"/>
      <w:ind w:hanging="567"/>
    </w:pPr>
    <w:rPr>
      <w:b/>
      <w:bCs/>
      <w:caps/>
      <w:sz w:val="18"/>
      <w:szCs w:val="18"/>
    </w:rPr>
  </w:style>
  <w:style w:type="paragraph" w:customStyle="1" w:styleId="Style3">
    <w:name w:val="Style3"/>
    <w:basedOn w:val="Normal"/>
    <w:rsid w:val="00212326"/>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sz w:val="16"/>
      <w:szCs w:val="16"/>
    </w:rPr>
  </w:style>
  <w:style w:type="character" w:styleId="CommentReference">
    <w:name w:val="annotation reference"/>
    <w:basedOn w:val="DefaultParagraphFont"/>
    <w:semiHidden/>
    <w:rsid w:val="00212326"/>
    <w:rPr>
      <w:rFonts w:ascii="Times New Roman" w:cs="CordiaUPC"/>
      <w:sz w:val="16"/>
      <w:szCs w:val="16"/>
      <w:lang w:bidi="th-TH"/>
    </w:rPr>
  </w:style>
  <w:style w:type="paragraph" w:styleId="CommentText">
    <w:name w:val="annotation text"/>
    <w:basedOn w:val="Normal"/>
    <w:link w:val="CommentTextChar"/>
    <w:rsid w:val="00212326"/>
  </w:style>
  <w:style w:type="character" w:customStyle="1" w:styleId="CommentTextChar">
    <w:name w:val="Comment Text Char"/>
    <w:basedOn w:val="DefaultParagraphFont"/>
    <w:link w:val="CommentText"/>
    <w:rsid w:val="00212326"/>
    <w:rPr>
      <w:rFonts w:ascii="Times New Roman" w:eastAsia="Times New Roman" w:hAnsi="CordiaUPC" w:cs="CordiaUPC"/>
      <w:sz w:val="20"/>
      <w:szCs w:val="20"/>
      <w:lang w:val="en-GB"/>
    </w:rPr>
  </w:style>
  <w:style w:type="paragraph" w:styleId="BodyText">
    <w:name w:val="Body Text"/>
    <w:basedOn w:val="Normal"/>
    <w:link w:val="BodyTextChar"/>
    <w:rsid w:val="00212326"/>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rPr>
  </w:style>
  <w:style w:type="character" w:customStyle="1" w:styleId="BodyTextChar">
    <w:name w:val="Body Text Char"/>
    <w:basedOn w:val="DefaultParagraphFont"/>
    <w:link w:val="BodyText"/>
    <w:rsid w:val="00212326"/>
    <w:rPr>
      <w:rFonts w:ascii="Times New Roman" w:eastAsia="Times New Roman" w:hAnsi="CordiaUPC" w:cs="CordiaUPC"/>
      <w:b/>
      <w:bCs/>
      <w:spacing w:val="-2"/>
      <w:sz w:val="18"/>
      <w:szCs w:val="18"/>
      <w:lang w:val="en-GB"/>
    </w:rPr>
  </w:style>
  <w:style w:type="paragraph" w:styleId="BodyText2">
    <w:name w:val="Body Text 2"/>
    <w:basedOn w:val="Normal"/>
    <w:link w:val="BodyText2Char"/>
    <w:rsid w:val="00212326"/>
    <w:pPr>
      <w:tabs>
        <w:tab w:val="left" w:pos="360"/>
      </w:tabs>
      <w:spacing w:before="240" w:after="120" w:line="380" w:lineRule="exact"/>
      <w:jc w:val="both"/>
    </w:pPr>
    <w:rPr>
      <w:rFonts w:ascii="Angsana New" w:hAnsi="Angsana New" w:cs="Angsana New"/>
      <w:sz w:val="34"/>
      <w:szCs w:val="34"/>
      <w:lang w:val="en-US"/>
    </w:rPr>
  </w:style>
  <w:style w:type="character" w:customStyle="1" w:styleId="BodyText2Char">
    <w:name w:val="Body Text 2 Char"/>
    <w:basedOn w:val="DefaultParagraphFont"/>
    <w:link w:val="BodyText2"/>
    <w:rsid w:val="00212326"/>
    <w:rPr>
      <w:rFonts w:ascii="Angsana New" w:eastAsia="Times New Roman" w:hAnsi="Angsana New" w:cs="Angsana New"/>
      <w:sz w:val="34"/>
      <w:szCs w:val="34"/>
    </w:rPr>
  </w:style>
  <w:style w:type="paragraph" w:styleId="DocumentMap">
    <w:name w:val="Document Map"/>
    <w:basedOn w:val="Normal"/>
    <w:link w:val="DocumentMapChar"/>
    <w:semiHidden/>
    <w:rsid w:val="00212326"/>
    <w:pPr>
      <w:shd w:val="clear" w:color="auto" w:fill="000080"/>
    </w:pPr>
    <w:rPr>
      <w:sz w:val="24"/>
      <w:szCs w:val="28"/>
    </w:rPr>
  </w:style>
  <w:style w:type="character" w:customStyle="1" w:styleId="DocumentMapChar">
    <w:name w:val="Document Map Char"/>
    <w:basedOn w:val="DefaultParagraphFont"/>
    <w:link w:val="DocumentMap"/>
    <w:semiHidden/>
    <w:rsid w:val="00212326"/>
    <w:rPr>
      <w:rFonts w:ascii="Times New Roman" w:eastAsia="Times New Roman" w:hAnsi="CordiaUPC" w:cs="CordiaUPC"/>
      <w:sz w:val="24"/>
      <w:shd w:val="clear" w:color="auto" w:fill="000080"/>
      <w:lang w:val="en-GB"/>
    </w:rPr>
  </w:style>
  <w:style w:type="paragraph" w:customStyle="1" w:styleId="BodyText21">
    <w:name w:val="Body Text 21"/>
    <w:basedOn w:val="Normal"/>
    <w:rsid w:val="00212326"/>
    <w:pPr>
      <w:tabs>
        <w:tab w:val="left" w:pos="459"/>
        <w:tab w:val="left" w:pos="2552"/>
        <w:tab w:val="left" w:pos="2835"/>
        <w:tab w:val="decimal" w:pos="7513"/>
        <w:tab w:val="decimal" w:pos="8364"/>
        <w:tab w:val="decimal" w:pos="9214"/>
        <w:tab w:val="decimal" w:pos="10206"/>
      </w:tabs>
      <w:spacing w:line="240" w:lineRule="exact"/>
      <w:ind w:left="33"/>
      <w:jc w:val="both"/>
    </w:pPr>
    <w:rPr>
      <w:color w:val="000000"/>
      <w:sz w:val="18"/>
      <w:szCs w:val="18"/>
    </w:rPr>
  </w:style>
  <w:style w:type="paragraph" w:styleId="BodyText3">
    <w:name w:val="Body Text 3"/>
    <w:basedOn w:val="Normal"/>
    <w:link w:val="BodyText3Char"/>
    <w:rsid w:val="00212326"/>
    <w:pPr>
      <w:tabs>
        <w:tab w:val="left" w:pos="2127"/>
        <w:tab w:val="left" w:pos="2552"/>
        <w:tab w:val="left" w:pos="2835"/>
        <w:tab w:val="decimal" w:pos="7513"/>
        <w:tab w:val="decimal" w:pos="8364"/>
        <w:tab w:val="decimal" w:pos="9214"/>
        <w:tab w:val="decimal" w:pos="10206"/>
      </w:tabs>
      <w:spacing w:line="240" w:lineRule="exact"/>
      <w:jc w:val="both"/>
    </w:pPr>
    <w:rPr>
      <w:color w:val="000000"/>
      <w:sz w:val="18"/>
      <w:szCs w:val="18"/>
    </w:rPr>
  </w:style>
  <w:style w:type="character" w:customStyle="1" w:styleId="BodyText3Char">
    <w:name w:val="Body Text 3 Char"/>
    <w:basedOn w:val="DefaultParagraphFont"/>
    <w:link w:val="BodyText3"/>
    <w:rsid w:val="00212326"/>
    <w:rPr>
      <w:rFonts w:ascii="Times New Roman" w:eastAsia="Times New Roman" w:hAnsi="CordiaUPC" w:cs="CordiaUPC"/>
      <w:color w:val="000000"/>
      <w:sz w:val="18"/>
      <w:szCs w:val="18"/>
      <w:lang w:val="en-GB"/>
    </w:rPr>
  </w:style>
  <w:style w:type="paragraph" w:styleId="Caption">
    <w:name w:val="caption"/>
    <w:basedOn w:val="Normal"/>
    <w:next w:val="Normal"/>
    <w:qFormat/>
    <w:rsid w:val="00212326"/>
    <w:pPr>
      <w:spacing w:line="240" w:lineRule="exact"/>
    </w:pPr>
    <w:rPr>
      <w:b/>
      <w:bCs/>
      <w:sz w:val="16"/>
      <w:szCs w:val="16"/>
      <w:lang w:val="en-US"/>
    </w:rPr>
  </w:style>
  <w:style w:type="paragraph" w:styleId="BodyTextIndent2">
    <w:name w:val="Body Text Indent 2"/>
    <w:basedOn w:val="Normal"/>
    <w:link w:val="BodyTextIndent2Char"/>
    <w:rsid w:val="00212326"/>
    <w:pPr>
      <w:tabs>
        <w:tab w:val="left" w:pos="567"/>
        <w:tab w:val="left" w:pos="1701"/>
        <w:tab w:val="center" w:pos="3402"/>
        <w:tab w:val="center" w:pos="4536"/>
        <w:tab w:val="center" w:pos="5670"/>
        <w:tab w:val="center" w:pos="6804"/>
        <w:tab w:val="right" w:pos="7655"/>
      </w:tabs>
      <w:spacing w:line="240" w:lineRule="exact"/>
      <w:ind w:left="175" w:hanging="175"/>
    </w:pPr>
    <w:rPr>
      <w:sz w:val="18"/>
      <w:szCs w:val="18"/>
    </w:rPr>
  </w:style>
  <w:style w:type="character" w:customStyle="1" w:styleId="BodyTextIndent2Char">
    <w:name w:val="Body Text Indent 2 Char"/>
    <w:basedOn w:val="DefaultParagraphFont"/>
    <w:link w:val="BodyTextIndent2"/>
    <w:rsid w:val="00212326"/>
    <w:rPr>
      <w:rFonts w:ascii="Times New Roman" w:eastAsia="Times New Roman" w:hAnsi="CordiaUPC" w:cs="CordiaUPC"/>
      <w:sz w:val="18"/>
      <w:szCs w:val="18"/>
      <w:lang w:val="en-GB"/>
    </w:rPr>
  </w:style>
  <w:style w:type="paragraph" w:styleId="BodyTextIndent3">
    <w:name w:val="Body Text Indent 3"/>
    <w:basedOn w:val="Normal"/>
    <w:link w:val="BodyTextIndent3Char"/>
    <w:rsid w:val="00212326"/>
    <w:pPr>
      <w:spacing w:before="120" w:after="120" w:line="380" w:lineRule="exact"/>
      <w:ind w:left="360" w:hanging="360"/>
      <w:jc w:val="both"/>
    </w:pPr>
    <w:rPr>
      <w:rFonts w:ascii="Angsana New" w:hAnsi="Angsana New" w:cs="Angsana New"/>
      <w:sz w:val="34"/>
      <w:szCs w:val="34"/>
    </w:rPr>
  </w:style>
  <w:style w:type="character" w:customStyle="1" w:styleId="BodyTextIndent3Char">
    <w:name w:val="Body Text Indent 3 Char"/>
    <w:basedOn w:val="DefaultParagraphFont"/>
    <w:link w:val="BodyTextIndent3"/>
    <w:rsid w:val="00212326"/>
    <w:rPr>
      <w:rFonts w:ascii="Angsana New" w:eastAsia="Times New Roman" w:hAnsi="Angsana New" w:cs="Angsana New"/>
      <w:sz w:val="34"/>
      <w:szCs w:val="34"/>
      <w:lang w:val="en-GB"/>
    </w:rPr>
  </w:style>
  <w:style w:type="paragraph" w:styleId="BlockText">
    <w:name w:val="Block Text"/>
    <w:basedOn w:val="Normal"/>
    <w:rsid w:val="00212326"/>
    <w:pPr>
      <w:widowControl/>
      <w:tabs>
        <w:tab w:val="left" w:pos="360"/>
        <w:tab w:val="right" w:pos="7200"/>
        <w:tab w:val="right" w:pos="8540"/>
      </w:tabs>
      <w:spacing w:before="120" w:after="120" w:line="380" w:lineRule="exact"/>
      <w:ind w:left="360" w:right="-43" w:hanging="360"/>
      <w:jc w:val="both"/>
    </w:pPr>
    <w:rPr>
      <w:rFonts w:ascii="Angsana New" w:hAnsi="Angsana New" w:cs="Angsana New"/>
      <w:sz w:val="34"/>
      <w:szCs w:val="34"/>
      <w:lang w:val="en-US"/>
    </w:rPr>
  </w:style>
  <w:style w:type="paragraph" w:customStyle="1" w:styleId="Char">
    <w:name w:val="Char"/>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1">
    <w:name w:val="Char1"/>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styleId="BodyTextIndent">
    <w:name w:val="Body Text Indent"/>
    <w:basedOn w:val="Normal"/>
    <w:link w:val="BodyTextIndentChar"/>
    <w:rsid w:val="00212326"/>
    <w:pPr>
      <w:spacing w:after="120"/>
      <w:ind w:left="360"/>
    </w:pPr>
  </w:style>
  <w:style w:type="character" w:customStyle="1" w:styleId="BodyTextIndentChar">
    <w:name w:val="Body Text Indent Char"/>
    <w:basedOn w:val="DefaultParagraphFont"/>
    <w:link w:val="BodyTextIndent"/>
    <w:rsid w:val="00212326"/>
    <w:rPr>
      <w:rFonts w:ascii="Times New Roman" w:eastAsia="Times New Roman" w:hAnsi="CordiaUPC" w:cs="CordiaUPC"/>
      <w:sz w:val="20"/>
      <w:szCs w:val="20"/>
      <w:lang w:val="en-GB"/>
    </w:rPr>
  </w:style>
  <w:style w:type="paragraph" w:customStyle="1" w:styleId="Char2">
    <w:name w:val="Char2"/>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3">
    <w:name w:val="Char3"/>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4">
    <w:name w:val="Char4"/>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5">
    <w:name w:val="Char5"/>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6">
    <w:name w:val="Char6"/>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7">
    <w:name w:val="Char7"/>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8">
    <w:name w:val="Char8"/>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9">
    <w:name w:val="Char9"/>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10">
    <w:name w:val="Char10"/>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1">
    <w:name w:val="Char11"/>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2">
    <w:name w:val="Char12"/>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3">
    <w:name w:val="Char13"/>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4">
    <w:name w:val="Char14"/>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a">
    <w:name w:val="อักขระ อักขระ อักขระ"/>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5">
    <w:name w:val="Char15"/>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7">
    <w:name w:val="Char17"/>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customStyle="1" w:styleId="Char16">
    <w:name w:val="Char16"/>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paragraph" w:customStyle="1" w:styleId="Char18">
    <w:name w:val="Char18"/>
    <w:basedOn w:val="Normal"/>
    <w:rsid w:val="00212326"/>
    <w:pPr>
      <w:widowControl/>
      <w:overflowPunct/>
      <w:autoSpaceDE/>
      <w:autoSpaceDN/>
      <w:adjustRightInd/>
      <w:spacing w:after="160" w:line="240" w:lineRule="exact"/>
      <w:textAlignment w:val="auto"/>
    </w:pPr>
    <w:rPr>
      <w:rFonts w:ascii="Verdana" w:hAnsi="Verdana" w:cs="Angsana New"/>
      <w:lang w:val="en-US" w:bidi="ar-SA"/>
    </w:rPr>
  </w:style>
  <w:style w:type="table" w:styleId="TableGrid">
    <w:name w:val="Table Grid"/>
    <w:basedOn w:val="TableNormal"/>
    <w:uiPriority w:val="59"/>
    <w:rsid w:val="00212326"/>
    <w:pPr>
      <w:widowControl w:val="0"/>
      <w:overflowPunct w:val="0"/>
      <w:autoSpaceDE w:val="0"/>
      <w:autoSpaceDN w:val="0"/>
      <w:adjustRightInd w:val="0"/>
      <w:spacing w:after="0" w:line="240" w:lineRule="atLeast"/>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9">
    <w:name w:val="Char19"/>
    <w:basedOn w:val="Normal"/>
    <w:rsid w:val="00212326"/>
    <w:pPr>
      <w:widowControl/>
      <w:overflowPunct/>
      <w:autoSpaceDE/>
      <w:autoSpaceDN/>
      <w:adjustRightInd/>
      <w:spacing w:after="160" w:line="240" w:lineRule="exact"/>
      <w:textAlignment w:val="auto"/>
    </w:pPr>
    <w:rPr>
      <w:rFonts w:ascii="Verdana" w:hAnsi="Verdana" w:cs="Times New Roman"/>
      <w:lang w:val="en-US" w:bidi="ar-SA"/>
    </w:rPr>
  </w:style>
  <w:style w:type="paragraph" w:styleId="ListParagraph">
    <w:name w:val="List Paragraph"/>
    <w:aliases w:val="EY Interstate"/>
    <w:basedOn w:val="Normal"/>
    <w:link w:val="ListParagraphChar"/>
    <w:uiPriority w:val="34"/>
    <w:qFormat/>
    <w:rsid w:val="00212326"/>
    <w:pPr>
      <w:widowControl/>
      <w:overflowPunct/>
      <w:autoSpaceDE/>
      <w:autoSpaceDN/>
      <w:adjustRightInd/>
      <w:spacing w:after="200" w:line="276" w:lineRule="auto"/>
      <w:ind w:left="720"/>
      <w:contextualSpacing/>
      <w:textAlignment w:val="auto"/>
    </w:pPr>
    <w:rPr>
      <w:rFonts w:ascii="EYInterstate" w:eastAsia="Calibri" w:hAnsi="EYInterstate" w:cs="Angsana New"/>
      <w:szCs w:val="35"/>
      <w:lang w:val="en-US"/>
    </w:rPr>
  </w:style>
  <w:style w:type="table" w:customStyle="1" w:styleId="TableGrid1">
    <w:name w:val="Table Grid1"/>
    <w:basedOn w:val="TableNormal"/>
    <w:uiPriority w:val="59"/>
    <w:rsid w:val="00085A4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71">
    <w:name w:val="style71"/>
    <w:basedOn w:val="DefaultParagraphFont"/>
    <w:rsid w:val="00E17FD5"/>
    <w:rPr>
      <w:rFonts w:ascii="Arial" w:hAnsi="Arial" w:cs="Arial" w:hint="default"/>
      <w:b/>
      <w:bCs/>
      <w:color w:val="0000FF"/>
      <w:sz w:val="21"/>
      <w:szCs w:val="21"/>
    </w:rPr>
  </w:style>
  <w:style w:type="character" w:customStyle="1" w:styleId="st1">
    <w:name w:val="st1"/>
    <w:basedOn w:val="DefaultParagraphFont"/>
    <w:rsid w:val="003E0765"/>
  </w:style>
  <w:style w:type="paragraph" w:customStyle="1" w:styleId="1">
    <w:name w:val="เนื้อเรื่อง1"/>
    <w:basedOn w:val="Normal"/>
    <w:rsid w:val="001D2BEB"/>
    <w:pPr>
      <w:spacing w:line="240" w:lineRule="auto"/>
      <w:ind w:right="386"/>
    </w:pPr>
    <w:rPr>
      <w:color w:val="800080"/>
      <w:sz w:val="28"/>
      <w:szCs w:val="28"/>
      <w:lang w:val="en-US"/>
    </w:rPr>
  </w:style>
  <w:style w:type="paragraph" w:styleId="NormalWeb">
    <w:name w:val="Normal (Web)"/>
    <w:basedOn w:val="Normal"/>
    <w:uiPriority w:val="99"/>
    <w:semiHidden/>
    <w:unhideWhenUsed/>
    <w:rsid w:val="003040E2"/>
    <w:pPr>
      <w:widowControl/>
      <w:overflowPunct/>
      <w:autoSpaceDE/>
      <w:autoSpaceDN/>
      <w:adjustRightInd/>
      <w:spacing w:before="100" w:beforeAutospacing="1" w:after="100" w:afterAutospacing="1" w:line="240" w:lineRule="auto"/>
      <w:textAlignment w:val="auto"/>
    </w:pPr>
    <w:rPr>
      <w:rFonts w:eastAsiaTheme="minorEastAsia" w:hAnsi="Times New Roman" w:cs="Times New Roman"/>
      <w:sz w:val="24"/>
      <w:szCs w:val="24"/>
      <w:lang w:val="en-US"/>
    </w:rPr>
  </w:style>
  <w:style w:type="table" w:customStyle="1" w:styleId="TableGrid2">
    <w:name w:val="Table Grid2"/>
    <w:basedOn w:val="TableNormal"/>
    <w:next w:val="TableGrid"/>
    <w:uiPriority w:val="59"/>
    <w:rsid w:val="00A6746E"/>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6746E"/>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43EB3"/>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Y Interstate Char"/>
    <w:basedOn w:val="DefaultParagraphFont"/>
    <w:link w:val="ListParagraph"/>
    <w:uiPriority w:val="34"/>
    <w:locked/>
    <w:rsid w:val="00DF7326"/>
    <w:rPr>
      <w:rFonts w:ascii="EYInterstate" w:eastAsia="Calibri" w:hAnsi="EYInterstate" w:cs="Angsana New"/>
      <w:sz w:val="20"/>
      <w:szCs w:val="35"/>
    </w:rPr>
  </w:style>
  <w:style w:type="paragraph" w:styleId="CommentSubject">
    <w:name w:val="annotation subject"/>
    <w:basedOn w:val="CommentText"/>
    <w:next w:val="CommentText"/>
    <w:link w:val="CommentSubjectChar"/>
    <w:uiPriority w:val="99"/>
    <w:semiHidden/>
    <w:unhideWhenUsed/>
    <w:rsid w:val="00464D95"/>
    <w:pPr>
      <w:spacing w:line="240" w:lineRule="auto"/>
    </w:pPr>
    <w:rPr>
      <w:rFonts w:cs="Angsana New"/>
      <w:b/>
      <w:bCs/>
      <w:szCs w:val="25"/>
    </w:rPr>
  </w:style>
  <w:style w:type="character" w:customStyle="1" w:styleId="CommentSubjectChar">
    <w:name w:val="Comment Subject Char"/>
    <w:basedOn w:val="CommentTextChar"/>
    <w:link w:val="CommentSubject"/>
    <w:uiPriority w:val="99"/>
    <w:semiHidden/>
    <w:rsid w:val="00464D95"/>
    <w:rPr>
      <w:rFonts w:ascii="Times New Roman" w:eastAsia="Times New Roman" w:hAnsi="CordiaUPC" w:cs="Angsana New"/>
      <w:b/>
      <w:bCs/>
      <w:sz w:val="20"/>
      <w:szCs w:val="25"/>
      <w:lang w:val="en-GB"/>
    </w:rPr>
  </w:style>
  <w:style w:type="character" w:customStyle="1" w:styleId="ui-provider">
    <w:name w:val="ui-provider"/>
    <w:basedOn w:val="DefaultParagraphFont"/>
    <w:rsid w:val="009D1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980">
      <w:bodyDiv w:val="1"/>
      <w:marLeft w:val="0"/>
      <w:marRight w:val="0"/>
      <w:marTop w:val="0"/>
      <w:marBottom w:val="0"/>
      <w:divBdr>
        <w:top w:val="none" w:sz="0" w:space="0" w:color="auto"/>
        <w:left w:val="none" w:sz="0" w:space="0" w:color="auto"/>
        <w:bottom w:val="none" w:sz="0" w:space="0" w:color="auto"/>
        <w:right w:val="none" w:sz="0" w:space="0" w:color="auto"/>
      </w:divBdr>
    </w:div>
    <w:div w:id="50739240">
      <w:bodyDiv w:val="1"/>
      <w:marLeft w:val="0"/>
      <w:marRight w:val="0"/>
      <w:marTop w:val="0"/>
      <w:marBottom w:val="0"/>
      <w:divBdr>
        <w:top w:val="none" w:sz="0" w:space="0" w:color="auto"/>
        <w:left w:val="none" w:sz="0" w:space="0" w:color="auto"/>
        <w:bottom w:val="none" w:sz="0" w:space="0" w:color="auto"/>
        <w:right w:val="none" w:sz="0" w:space="0" w:color="auto"/>
      </w:divBdr>
    </w:div>
    <w:div w:id="81605792">
      <w:bodyDiv w:val="1"/>
      <w:marLeft w:val="0"/>
      <w:marRight w:val="0"/>
      <w:marTop w:val="0"/>
      <w:marBottom w:val="0"/>
      <w:divBdr>
        <w:top w:val="none" w:sz="0" w:space="0" w:color="auto"/>
        <w:left w:val="none" w:sz="0" w:space="0" w:color="auto"/>
        <w:bottom w:val="none" w:sz="0" w:space="0" w:color="auto"/>
        <w:right w:val="none" w:sz="0" w:space="0" w:color="auto"/>
      </w:divBdr>
    </w:div>
    <w:div w:id="126168986">
      <w:bodyDiv w:val="1"/>
      <w:marLeft w:val="0"/>
      <w:marRight w:val="0"/>
      <w:marTop w:val="0"/>
      <w:marBottom w:val="0"/>
      <w:divBdr>
        <w:top w:val="none" w:sz="0" w:space="0" w:color="auto"/>
        <w:left w:val="none" w:sz="0" w:space="0" w:color="auto"/>
        <w:bottom w:val="none" w:sz="0" w:space="0" w:color="auto"/>
        <w:right w:val="none" w:sz="0" w:space="0" w:color="auto"/>
      </w:divBdr>
    </w:div>
    <w:div w:id="129372677">
      <w:bodyDiv w:val="1"/>
      <w:marLeft w:val="0"/>
      <w:marRight w:val="0"/>
      <w:marTop w:val="0"/>
      <w:marBottom w:val="0"/>
      <w:divBdr>
        <w:top w:val="none" w:sz="0" w:space="0" w:color="auto"/>
        <w:left w:val="none" w:sz="0" w:space="0" w:color="auto"/>
        <w:bottom w:val="none" w:sz="0" w:space="0" w:color="auto"/>
        <w:right w:val="none" w:sz="0" w:space="0" w:color="auto"/>
      </w:divBdr>
    </w:div>
    <w:div w:id="137765807">
      <w:bodyDiv w:val="1"/>
      <w:marLeft w:val="0"/>
      <w:marRight w:val="0"/>
      <w:marTop w:val="0"/>
      <w:marBottom w:val="0"/>
      <w:divBdr>
        <w:top w:val="none" w:sz="0" w:space="0" w:color="auto"/>
        <w:left w:val="none" w:sz="0" w:space="0" w:color="auto"/>
        <w:bottom w:val="none" w:sz="0" w:space="0" w:color="auto"/>
        <w:right w:val="none" w:sz="0" w:space="0" w:color="auto"/>
      </w:divBdr>
    </w:div>
    <w:div w:id="180359434">
      <w:bodyDiv w:val="1"/>
      <w:marLeft w:val="0"/>
      <w:marRight w:val="0"/>
      <w:marTop w:val="0"/>
      <w:marBottom w:val="0"/>
      <w:divBdr>
        <w:top w:val="none" w:sz="0" w:space="0" w:color="auto"/>
        <w:left w:val="none" w:sz="0" w:space="0" w:color="auto"/>
        <w:bottom w:val="none" w:sz="0" w:space="0" w:color="auto"/>
        <w:right w:val="none" w:sz="0" w:space="0" w:color="auto"/>
      </w:divBdr>
    </w:div>
    <w:div w:id="184566309">
      <w:bodyDiv w:val="1"/>
      <w:marLeft w:val="0"/>
      <w:marRight w:val="0"/>
      <w:marTop w:val="0"/>
      <w:marBottom w:val="0"/>
      <w:divBdr>
        <w:top w:val="none" w:sz="0" w:space="0" w:color="auto"/>
        <w:left w:val="none" w:sz="0" w:space="0" w:color="auto"/>
        <w:bottom w:val="none" w:sz="0" w:space="0" w:color="auto"/>
        <w:right w:val="none" w:sz="0" w:space="0" w:color="auto"/>
      </w:divBdr>
    </w:div>
    <w:div w:id="192350698">
      <w:bodyDiv w:val="1"/>
      <w:marLeft w:val="0"/>
      <w:marRight w:val="0"/>
      <w:marTop w:val="0"/>
      <w:marBottom w:val="0"/>
      <w:divBdr>
        <w:top w:val="none" w:sz="0" w:space="0" w:color="auto"/>
        <w:left w:val="none" w:sz="0" w:space="0" w:color="auto"/>
        <w:bottom w:val="none" w:sz="0" w:space="0" w:color="auto"/>
        <w:right w:val="none" w:sz="0" w:space="0" w:color="auto"/>
      </w:divBdr>
    </w:div>
    <w:div w:id="290987600">
      <w:bodyDiv w:val="1"/>
      <w:marLeft w:val="0"/>
      <w:marRight w:val="0"/>
      <w:marTop w:val="0"/>
      <w:marBottom w:val="0"/>
      <w:divBdr>
        <w:top w:val="none" w:sz="0" w:space="0" w:color="auto"/>
        <w:left w:val="none" w:sz="0" w:space="0" w:color="auto"/>
        <w:bottom w:val="none" w:sz="0" w:space="0" w:color="auto"/>
        <w:right w:val="none" w:sz="0" w:space="0" w:color="auto"/>
      </w:divBdr>
    </w:div>
    <w:div w:id="317029537">
      <w:bodyDiv w:val="1"/>
      <w:marLeft w:val="0"/>
      <w:marRight w:val="0"/>
      <w:marTop w:val="0"/>
      <w:marBottom w:val="0"/>
      <w:divBdr>
        <w:top w:val="none" w:sz="0" w:space="0" w:color="auto"/>
        <w:left w:val="none" w:sz="0" w:space="0" w:color="auto"/>
        <w:bottom w:val="none" w:sz="0" w:space="0" w:color="auto"/>
        <w:right w:val="none" w:sz="0" w:space="0" w:color="auto"/>
      </w:divBdr>
    </w:div>
    <w:div w:id="398065789">
      <w:bodyDiv w:val="1"/>
      <w:marLeft w:val="0"/>
      <w:marRight w:val="0"/>
      <w:marTop w:val="0"/>
      <w:marBottom w:val="0"/>
      <w:divBdr>
        <w:top w:val="none" w:sz="0" w:space="0" w:color="auto"/>
        <w:left w:val="none" w:sz="0" w:space="0" w:color="auto"/>
        <w:bottom w:val="none" w:sz="0" w:space="0" w:color="auto"/>
        <w:right w:val="none" w:sz="0" w:space="0" w:color="auto"/>
      </w:divBdr>
    </w:div>
    <w:div w:id="407919377">
      <w:bodyDiv w:val="1"/>
      <w:marLeft w:val="0"/>
      <w:marRight w:val="0"/>
      <w:marTop w:val="0"/>
      <w:marBottom w:val="0"/>
      <w:divBdr>
        <w:top w:val="none" w:sz="0" w:space="0" w:color="auto"/>
        <w:left w:val="none" w:sz="0" w:space="0" w:color="auto"/>
        <w:bottom w:val="none" w:sz="0" w:space="0" w:color="auto"/>
        <w:right w:val="none" w:sz="0" w:space="0" w:color="auto"/>
      </w:divBdr>
    </w:div>
    <w:div w:id="485435203">
      <w:bodyDiv w:val="1"/>
      <w:marLeft w:val="0"/>
      <w:marRight w:val="0"/>
      <w:marTop w:val="0"/>
      <w:marBottom w:val="0"/>
      <w:divBdr>
        <w:top w:val="none" w:sz="0" w:space="0" w:color="auto"/>
        <w:left w:val="none" w:sz="0" w:space="0" w:color="auto"/>
        <w:bottom w:val="none" w:sz="0" w:space="0" w:color="auto"/>
        <w:right w:val="none" w:sz="0" w:space="0" w:color="auto"/>
      </w:divBdr>
    </w:div>
    <w:div w:id="490944493">
      <w:bodyDiv w:val="1"/>
      <w:marLeft w:val="0"/>
      <w:marRight w:val="0"/>
      <w:marTop w:val="0"/>
      <w:marBottom w:val="0"/>
      <w:divBdr>
        <w:top w:val="none" w:sz="0" w:space="0" w:color="auto"/>
        <w:left w:val="none" w:sz="0" w:space="0" w:color="auto"/>
        <w:bottom w:val="none" w:sz="0" w:space="0" w:color="auto"/>
        <w:right w:val="none" w:sz="0" w:space="0" w:color="auto"/>
      </w:divBdr>
    </w:div>
    <w:div w:id="491871469">
      <w:bodyDiv w:val="1"/>
      <w:marLeft w:val="0"/>
      <w:marRight w:val="0"/>
      <w:marTop w:val="0"/>
      <w:marBottom w:val="0"/>
      <w:divBdr>
        <w:top w:val="none" w:sz="0" w:space="0" w:color="auto"/>
        <w:left w:val="none" w:sz="0" w:space="0" w:color="auto"/>
        <w:bottom w:val="none" w:sz="0" w:space="0" w:color="auto"/>
        <w:right w:val="none" w:sz="0" w:space="0" w:color="auto"/>
      </w:divBdr>
    </w:div>
    <w:div w:id="606431303">
      <w:bodyDiv w:val="1"/>
      <w:marLeft w:val="0"/>
      <w:marRight w:val="0"/>
      <w:marTop w:val="0"/>
      <w:marBottom w:val="0"/>
      <w:divBdr>
        <w:top w:val="none" w:sz="0" w:space="0" w:color="auto"/>
        <w:left w:val="none" w:sz="0" w:space="0" w:color="auto"/>
        <w:bottom w:val="none" w:sz="0" w:space="0" w:color="auto"/>
        <w:right w:val="none" w:sz="0" w:space="0" w:color="auto"/>
      </w:divBdr>
    </w:div>
    <w:div w:id="644165875">
      <w:bodyDiv w:val="1"/>
      <w:marLeft w:val="0"/>
      <w:marRight w:val="0"/>
      <w:marTop w:val="0"/>
      <w:marBottom w:val="0"/>
      <w:divBdr>
        <w:top w:val="none" w:sz="0" w:space="0" w:color="auto"/>
        <w:left w:val="none" w:sz="0" w:space="0" w:color="auto"/>
        <w:bottom w:val="none" w:sz="0" w:space="0" w:color="auto"/>
        <w:right w:val="none" w:sz="0" w:space="0" w:color="auto"/>
      </w:divBdr>
    </w:div>
    <w:div w:id="686251141">
      <w:bodyDiv w:val="1"/>
      <w:marLeft w:val="0"/>
      <w:marRight w:val="0"/>
      <w:marTop w:val="0"/>
      <w:marBottom w:val="0"/>
      <w:divBdr>
        <w:top w:val="none" w:sz="0" w:space="0" w:color="auto"/>
        <w:left w:val="none" w:sz="0" w:space="0" w:color="auto"/>
        <w:bottom w:val="none" w:sz="0" w:space="0" w:color="auto"/>
        <w:right w:val="none" w:sz="0" w:space="0" w:color="auto"/>
      </w:divBdr>
    </w:div>
    <w:div w:id="738207079">
      <w:bodyDiv w:val="1"/>
      <w:marLeft w:val="0"/>
      <w:marRight w:val="0"/>
      <w:marTop w:val="0"/>
      <w:marBottom w:val="0"/>
      <w:divBdr>
        <w:top w:val="none" w:sz="0" w:space="0" w:color="auto"/>
        <w:left w:val="none" w:sz="0" w:space="0" w:color="auto"/>
        <w:bottom w:val="none" w:sz="0" w:space="0" w:color="auto"/>
        <w:right w:val="none" w:sz="0" w:space="0" w:color="auto"/>
      </w:divBdr>
      <w:divsChild>
        <w:div w:id="301154113">
          <w:marLeft w:val="0"/>
          <w:marRight w:val="0"/>
          <w:marTop w:val="0"/>
          <w:marBottom w:val="0"/>
          <w:divBdr>
            <w:top w:val="none" w:sz="0" w:space="0" w:color="auto"/>
            <w:left w:val="none" w:sz="0" w:space="0" w:color="auto"/>
            <w:bottom w:val="none" w:sz="0" w:space="0" w:color="auto"/>
            <w:right w:val="none" w:sz="0" w:space="0" w:color="auto"/>
          </w:divBdr>
        </w:div>
      </w:divsChild>
    </w:div>
    <w:div w:id="788743329">
      <w:bodyDiv w:val="1"/>
      <w:marLeft w:val="0"/>
      <w:marRight w:val="0"/>
      <w:marTop w:val="0"/>
      <w:marBottom w:val="0"/>
      <w:divBdr>
        <w:top w:val="none" w:sz="0" w:space="0" w:color="auto"/>
        <w:left w:val="none" w:sz="0" w:space="0" w:color="auto"/>
        <w:bottom w:val="none" w:sz="0" w:space="0" w:color="auto"/>
        <w:right w:val="none" w:sz="0" w:space="0" w:color="auto"/>
      </w:divBdr>
    </w:div>
    <w:div w:id="900479445">
      <w:bodyDiv w:val="1"/>
      <w:marLeft w:val="0"/>
      <w:marRight w:val="0"/>
      <w:marTop w:val="0"/>
      <w:marBottom w:val="0"/>
      <w:divBdr>
        <w:top w:val="none" w:sz="0" w:space="0" w:color="auto"/>
        <w:left w:val="none" w:sz="0" w:space="0" w:color="auto"/>
        <w:bottom w:val="none" w:sz="0" w:space="0" w:color="auto"/>
        <w:right w:val="none" w:sz="0" w:space="0" w:color="auto"/>
      </w:divBdr>
    </w:div>
    <w:div w:id="1604995238">
      <w:bodyDiv w:val="1"/>
      <w:marLeft w:val="0"/>
      <w:marRight w:val="0"/>
      <w:marTop w:val="0"/>
      <w:marBottom w:val="0"/>
      <w:divBdr>
        <w:top w:val="none" w:sz="0" w:space="0" w:color="auto"/>
        <w:left w:val="none" w:sz="0" w:space="0" w:color="auto"/>
        <w:bottom w:val="none" w:sz="0" w:space="0" w:color="auto"/>
        <w:right w:val="none" w:sz="0" w:space="0" w:color="auto"/>
      </w:divBdr>
    </w:div>
    <w:div w:id="1694115551">
      <w:bodyDiv w:val="1"/>
      <w:marLeft w:val="0"/>
      <w:marRight w:val="0"/>
      <w:marTop w:val="0"/>
      <w:marBottom w:val="0"/>
      <w:divBdr>
        <w:top w:val="none" w:sz="0" w:space="0" w:color="auto"/>
        <w:left w:val="none" w:sz="0" w:space="0" w:color="auto"/>
        <w:bottom w:val="none" w:sz="0" w:space="0" w:color="auto"/>
        <w:right w:val="none" w:sz="0" w:space="0" w:color="auto"/>
      </w:divBdr>
    </w:div>
    <w:div w:id="1718427828">
      <w:bodyDiv w:val="1"/>
      <w:marLeft w:val="0"/>
      <w:marRight w:val="0"/>
      <w:marTop w:val="0"/>
      <w:marBottom w:val="0"/>
      <w:divBdr>
        <w:top w:val="none" w:sz="0" w:space="0" w:color="auto"/>
        <w:left w:val="none" w:sz="0" w:space="0" w:color="auto"/>
        <w:bottom w:val="none" w:sz="0" w:space="0" w:color="auto"/>
        <w:right w:val="none" w:sz="0" w:space="0" w:color="auto"/>
      </w:divBdr>
    </w:div>
    <w:div w:id="1836605208">
      <w:bodyDiv w:val="1"/>
      <w:marLeft w:val="0"/>
      <w:marRight w:val="0"/>
      <w:marTop w:val="0"/>
      <w:marBottom w:val="0"/>
      <w:divBdr>
        <w:top w:val="none" w:sz="0" w:space="0" w:color="auto"/>
        <w:left w:val="none" w:sz="0" w:space="0" w:color="auto"/>
        <w:bottom w:val="none" w:sz="0" w:space="0" w:color="auto"/>
        <w:right w:val="none" w:sz="0" w:space="0" w:color="auto"/>
      </w:divBdr>
    </w:div>
    <w:div w:id="1838034315">
      <w:bodyDiv w:val="1"/>
      <w:marLeft w:val="0"/>
      <w:marRight w:val="0"/>
      <w:marTop w:val="0"/>
      <w:marBottom w:val="0"/>
      <w:divBdr>
        <w:top w:val="none" w:sz="0" w:space="0" w:color="auto"/>
        <w:left w:val="none" w:sz="0" w:space="0" w:color="auto"/>
        <w:bottom w:val="none" w:sz="0" w:space="0" w:color="auto"/>
        <w:right w:val="none" w:sz="0" w:space="0" w:color="auto"/>
      </w:divBdr>
    </w:div>
    <w:div w:id="1943875590">
      <w:bodyDiv w:val="1"/>
      <w:marLeft w:val="0"/>
      <w:marRight w:val="0"/>
      <w:marTop w:val="0"/>
      <w:marBottom w:val="0"/>
      <w:divBdr>
        <w:top w:val="none" w:sz="0" w:space="0" w:color="auto"/>
        <w:left w:val="none" w:sz="0" w:space="0" w:color="auto"/>
        <w:bottom w:val="none" w:sz="0" w:space="0" w:color="auto"/>
        <w:right w:val="none" w:sz="0" w:space="0" w:color="auto"/>
      </w:divBdr>
    </w:div>
    <w:div w:id="1987008213">
      <w:bodyDiv w:val="1"/>
      <w:marLeft w:val="0"/>
      <w:marRight w:val="0"/>
      <w:marTop w:val="0"/>
      <w:marBottom w:val="0"/>
      <w:divBdr>
        <w:top w:val="none" w:sz="0" w:space="0" w:color="auto"/>
        <w:left w:val="none" w:sz="0" w:space="0" w:color="auto"/>
        <w:bottom w:val="none" w:sz="0" w:space="0" w:color="auto"/>
        <w:right w:val="none" w:sz="0" w:space="0" w:color="auto"/>
      </w:divBdr>
    </w:div>
    <w:div w:id="2023432849">
      <w:bodyDiv w:val="1"/>
      <w:marLeft w:val="0"/>
      <w:marRight w:val="0"/>
      <w:marTop w:val="0"/>
      <w:marBottom w:val="0"/>
      <w:divBdr>
        <w:top w:val="none" w:sz="0" w:space="0" w:color="auto"/>
        <w:left w:val="none" w:sz="0" w:space="0" w:color="auto"/>
        <w:bottom w:val="none" w:sz="0" w:space="0" w:color="auto"/>
        <w:right w:val="none" w:sz="0" w:space="0" w:color="auto"/>
      </w:divBdr>
    </w:div>
    <w:div w:id="209789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56E7E56058424EA04EDDABA300D21E" ma:contentTypeVersion="19" ma:contentTypeDescription="Create a new document." ma:contentTypeScope="" ma:versionID="11f86ea9c24a181e3fff8d2088b02e98">
  <xsd:schema xmlns:xsd="http://www.w3.org/2001/XMLSchema" xmlns:xs="http://www.w3.org/2001/XMLSchema" xmlns:p="http://schemas.microsoft.com/office/2006/metadata/properties" xmlns:ns2="2aa572f4-d6e9-4da1-9f46-b67b84a521e3" xmlns:ns3="50c908b1-f277-4340-90a9-4611d0b0f078" xmlns:ns4="566f2f32-291c-4030-a4e3-9657f7fab566" targetNamespace="http://schemas.microsoft.com/office/2006/metadata/properties" ma:root="true" ma:fieldsID="0f75c31973e257fb87ccc8c982d5721a" ns2:_="" ns3:_="" ns4:_="">
    <xsd:import namespace="2aa572f4-d6e9-4da1-9f46-b67b84a521e3"/>
    <xsd:import namespace="50c908b1-f277-4340-90a9-4611d0b0f078"/>
    <xsd:import namespace="566f2f32-291c-4030-a4e3-9657f7fab5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4:SharedWithUsers" minOccurs="0"/>
                <xsd:element ref="ns4: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a572f4-d6e9-4da1-9f46-b67b84a52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5120702-c306-4988-87b2-247bf882efd7}" ma:internalName="TaxCatchAll" ma:showField="CatchAllData" ma:web="566f2f32-291c-4030-a4e3-9657f7fab5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66f2f32-291c-4030-a4e3-9657f7fab566"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aa572f4-d6e9-4da1-9f46-b67b84a521e3">
      <Terms xmlns="http://schemas.microsoft.com/office/infopath/2007/PartnerControls"/>
    </lcf76f155ced4ddcb4097134ff3c332f>
    <TaxCatchAll xmlns="50c908b1-f277-4340-90a9-4611d0b0f078" xsi:nil="true"/>
  </documentManagement>
</p:properties>
</file>

<file path=customXml/itemProps1.xml><?xml version="1.0" encoding="utf-8"?>
<ds:datastoreItem xmlns:ds="http://schemas.openxmlformats.org/officeDocument/2006/customXml" ds:itemID="{CD5E519A-555B-469D-ADC4-A1710F4C9510}">
  <ds:schemaRefs>
    <ds:schemaRef ds:uri="http://schemas.microsoft.com/sharepoint/v3/contenttype/forms"/>
  </ds:schemaRefs>
</ds:datastoreItem>
</file>

<file path=customXml/itemProps2.xml><?xml version="1.0" encoding="utf-8"?>
<ds:datastoreItem xmlns:ds="http://schemas.openxmlformats.org/officeDocument/2006/customXml" ds:itemID="{C3C92D1B-924B-46F6-9973-09898DE44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a572f4-d6e9-4da1-9f46-b67b84a521e3"/>
    <ds:schemaRef ds:uri="50c908b1-f277-4340-90a9-4611d0b0f078"/>
    <ds:schemaRef ds:uri="566f2f32-291c-4030-a4e3-9657f7fab5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86D408-7465-47D5-8065-F1A62DE84CD2}">
  <ds:schemaRefs>
    <ds:schemaRef ds:uri="http://schemas.openxmlformats.org/officeDocument/2006/bibliography"/>
  </ds:schemaRefs>
</ds:datastoreItem>
</file>

<file path=customXml/itemProps4.xml><?xml version="1.0" encoding="utf-8"?>
<ds:datastoreItem xmlns:ds="http://schemas.openxmlformats.org/officeDocument/2006/customXml" ds:itemID="{A5217EFA-693E-4072-A4DF-1A38C6FEA640}">
  <ds:schemaRefs>
    <ds:schemaRef ds:uri="http://schemas.microsoft.com/office/2006/metadata/properties"/>
    <ds:schemaRef ds:uri="http://schemas.microsoft.com/office/infopath/2007/PartnerControls"/>
    <ds:schemaRef ds:uri="2aa572f4-d6e9-4da1-9f46-b67b84a521e3"/>
    <ds:schemaRef ds:uri="50c908b1-f277-4340-90a9-4611d0b0f078"/>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49</Pages>
  <Words>12605</Words>
  <Characters>68824</Characters>
  <Application>Microsoft Office Word</Application>
  <DocSecurity>0</DocSecurity>
  <Lines>4727</Lines>
  <Paragraphs>3293</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80666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Kamolwan Theeravetch</cp:lastModifiedBy>
  <cp:revision>707</cp:revision>
  <cp:lastPrinted>2026-02-23T16:11:00Z</cp:lastPrinted>
  <dcterms:created xsi:type="dcterms:W3CDTF">2025-02-08T17:10:00Z</dcterms:created>
  <dcterms:modified xsi:type="dcterms:W3CDTF">2026-02-25T07:54:00Z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f52717dccf60a7abdf76379551a0ac694f84ba7a79a5746920c510011affa09f</vt:lpwstr>
  </property>
  <property fmtid="{D5CDD505-2E9C-101B-9397-08002B2CF9AE}" pid="3" name="MediaServiceImageTags">
    <vt:lpwstr/>
  </property>
  <property fmtid="{D5CDD505-2E9C-101B-9397-08002B2CF9AE}" pid="4" name="ContentTypeId">
    <vt:lpwstr>0x010100E056E7E56058424EA04EDDABA300D21E</vt:lpwstr>
  </property>
</Properties>
</file>