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E6A75" w14:textId="77777777" w:rsidR="00FA6872" w:rsidRPr="006A316D" w:rsidRDefault="00FA6872" w:rsidP="00717D4E">
      <w:pPr>
        <w:spacing w:line="380" w:lineRule="exact"/>
        <w:rPr>
          <w:rFonts w:ascii="Arial" w:eastAsia="Arial Unicode MS" w:hAnsi="Arial" w:cs="Arial"/>
          <w:b/>
          <w:bCs/>
          <w:sz w:val="22"/>
          <w:szCs w:val="22"/>
        </w:rPr>
      </w:pPr>
      <w:r w:rsidRPr="006A316D">
        <w:rPr>
          <w:rFonts w:ascii="Arial" w:eastAsia="Arial Unicode MS" w:hAnsi="Arial" w:cs="Arial"/>
          <w:b/>
          <w:bCs/>
          <w:sz w:val="22"/>
          <w:szCs w:val="22"/>
        </w:rPr>
        <w:t>Hydrogen Freehold and Leasehold Real Estate Investment Trust</w:t>
      </w:r>
    </w:p>
    <w:p w14:paraId="27F70696" w14:textId="690D6BD8" w:rsidR="00FA6872" w:rsidRPr="006A316D" w:rsidRDefault="00A75094" w:rsidP="00717D4E">
      <w:pPr>
        <w:spacing w:line="380" w:lineRule="exact"/>
        <w:rPr>
          <w:rFonts w:ascii="Arial" w:eastAsia="Arial Unicode MS" w:hAnsi="Arial" w:cs="Arial"/>
          <w:b/>
          <w:bCs/>
          <w:sz w:val="22"/>
          <w:szCs w:val="22"/>
        </w:rPr>
      </w:pPr>
      <w:r w:rsidRPr="006A316D">
        <w:rPr>
          <w:rFonts w:ascii="Arial" w:eastAsia="Arial Unicode MS" w:hAnsi="Arial" w:cs="Arial"/>
          <w:b/>
          <w:bCs/>
          <w:sz w:val="22"/>
          <w:szCs w:val="22"/>
        </w:rPr>
        <w:t xml:space="preserve">Condensed notes </w:t>
      </w:r>
      <w:r w:rsidR="00FA6872" w:rsidRPr="006A316D">
        <w:rPr>
          <w:rFonts w:ascii="Arial" w:eastAsia="Arial Unicode MS" w:hAnsi="Arial" w:cs="Arial"/>
          <w:b/>
          <w:bCs/>
          <w:sz w:val="22"/>
          <w:szCs w:val="22"/>
        </w:rPr>
        <w:t>to interim financial statements</w:t>
      </w:r>
    </w:p>
    <w:p w14:paraId="4AC47A8A" w14:textId="084F9059" w:rsidR="00FA6872" w:rsidRPr="006A316D" w:rsidRDefault="00FA6872" w:rsidP="00717D4E">
      <w:pPr>
        <w:spacing w:line="380" w:lineRule="exact"/>
        <w:rPr>
          <w:rFonts w:ascii="Arial" w:eastAsia="Arial Unicode MS" w:hAnsi="Arial" w:cs="Arial"/>
          <w:b/>
          <w:bCs/>
          <w:sz w:val="22"/>
          <w:szCs w:val="22"/>
        </w:rPr>
      </w:pPr>
      <w:r w:rsidRPr="006A316D">
        <w:rPr>
          <w:rFonts w:ascii="Arial" w:eastAsia="Arial Unicode MS" w:hAnsi="Arial" w:cs="Arial"/>
          <w:b/>
          <w:bCs/>
          <w:sz w:val="22"/>
          <w:szCs w:val="22"/>
        </w:rPr>
        <w:t xml:space="preserve">For the </w:t>
      </w:r>
      <w:r w:rsidR="00EE066D" w:rsidRPr="006A316D">
        <w:rPr>
          <w:rFonts w:ascii="Arial" w:eastAsia="Arial Unicode MS" w:hAnsi="Arial" w:cs="Arial"/>
          <w:b/>
          <w:bCs/>
          <w:sz w:val="22"/>
          <w:szCs w:val="22"/>
        </w:rPr>
        <w:t>three-month and six-month periods ended</w:t>
      </w:r>
      <w:r w:rsidR="0038577F" w:rsidRPr="006A316D">
        <w:rPr>
          <w:rFonts w:ascii="Arial" w:eastAsia="Arial Unicode MS" w:hAnsi="Arial" w:cs="Arial"/>
          <w:b/>
          <w:bCs/>
          <w:sz w:val="22"/>
          <w:szCs w:val="22"/>
        </w:rPr>
        <w:t xml:space="preserve"> </w:t>
      </w:r>
      <w:r w:rsidR="00EE066D" w:rsidRPr="006A316D">
        <w:rPr>
          <w:rFonts w:ascii="Arial" w:eastAsia="Arial Unicode MS" w:hAnsi="Arial" w:cs="Arial"/>
          <w:b/>
          <w:bCs/>
          <w:sz w:val="22"/>
          <w:szCs w:val="22"/>
        </w:rPr>
        <w:t>30 June</w:t>
      </w:r>
      <w:r w:rsidR="0038577F" w:rsidRPr="006A316D">
        <w:rPr>
          <w:rFonts w:ascii="Arial" w:eastAsia="Arial Unicode MS" w:hAnsi="Arial" w:cs="Arial"/>
          <w:b/>
          <w:bCs/>
          <w:sz w:val="22"/>
          <w:szCs w:val="22"/>
        </w:rPr>
        <w:t xml:space="preserve"> </w:t>
      </w:r>
      <w:r w:rsidR="000117EE" w:rsidRPr="006A316D">
        <w:rPr>
          <w:rFonts w:ascii="Arial" w:eastAsia="Arial Unicode MS" w:hAnsi="Arial" w:cs="Arial"/>
          <w:b/>
          <w:bCs/>
          <w:sz w:val="22"/>
          <w:szCs w:val="22"/>
        </w:rPr>
        <w:t>2026</w:t>
      </w:r>
    </w:p>
    <w:p w14:paraId="6E9DD600" w14:textId="07C6CBB7" w:rsidR="00FA6872" w:rsidRPr="006A316D" w:rsidRDefault="00FA6872" w:rsidP="00717D4E">
      <w:pPr>
        <w:spacing w:before="360" w:after="120" w:line="380" w:lineRule="exact"/>
        <w:ind w:left="547" w:hanging="547"/>
        <w:jc w:val="thaiDistribute"/>
        <w:outlineLvl w:val="0"/>
        <w:rPr>
          <w:rFonts w:ascii="Arial" w:eastAsia="Arial Unicode MS" w:hAnsi="Arial" w:cs="Arial"/>
          <w:b/>
          <w:bCs/>
          <w:sz w:val="22"/>
          <w:szCs w:val="28"/>
        </w:rPr>
      </w:pPr>
      <w:r w:rsidRPr="006A316D">
        <w:rPr>
          <w:rFonts w:ascii="Arial" w:hAnsi="Arial" w:cs="Arial"/>
          <w:b/>
          <w:bCs/>
          <w:sz w:val="22"/>
          <w:szCs w:val="22"/>
        </w:rPr>
        <w:t>1.</w:t>
      </w:r>
      <w:r w:rsidRPr="006A316D">
        <w:rPr>
          <w:rFonts w:ascii="Arial" w:hAnsi="Arial" w:cs="Arial"/>
          <w:b/>
          <w:bCs/>
          <w:sz w:val="22"/>
          <w:szCs w:val="22"/>
        </w:rPr>
        <w:tab/>
      </w:r>
      <w:r w:rsidRPr="006A316D">
        <w:rPr>
          <w:rFonts w:ascii="Arial" w:eastAsia="Arial Unicode MS" w:hAnsi="Arial" w:cs="Arial"/>
          <w:b/>
          <w:bCs/>
          <w:spacing w:val="-8"/>
          <w:sz w:val="22"/>
          <w:szCs w:val="28"/>
        </w:rPr>
        <w:t>General information</w:t>
      </w:r>
    </w:p>
    <w:p w14:paraId="38279DFC" w14:textId="77777777" w:rsidR="00FA6872" w:rsidRPr="006A316D" w:rsidRDefault="00FA6872" w:rsidP="00717D4E">
      <w:pPr>
        <w:pStyle w:val="BodyTextIndent2"/>
        <w:tabs>
          <w:tab w:val="clear" w:pos="360"/>
          <w:tab w:val="clear" w:pos="2160"/>
          <w:tab w:val="clear" w:pos="8540"/>
        </w:tabs>
        <w:ind w:left="547" w:hanging="547"/>
        <w:rPr>
          <w:rFonts w:ascii="Arial" w:hAnsi="Arial" w:cs="Arial"/>
          <w:sz w:val="22"/>
          <w:szCs w:val="22"/>
        </w:rPr>
      </w:pPr>
      <w:r w:rsidRPr="006A316D">
        <w:rPr>
          <w:rFonts w:ascii="Arial" w:hAnsi="Arial" w:cs="Arial"/>
          <w:sz w:val="22"/>
          <w:szCs w:val="22"/>
        </w:rPr>
        <w:tab/>
        <w:t>Hydrogen Freehold and Leasehold Real Estate Investment Trust (“the Trust”) is a closed-end trust with specific purpose. The Trust was established as a trust on 29 November 2022, with no project life stipulated.</w:t>
      </w:r>
    </w:p>
    <w:p w14:paraId="14804552" w14:textId="77777777" w:rsidR="00FA6872" w:rsidRPr="006A316D" w:rsidRDefault="00FA6872" w:rsidP="00717D4E">
      <w:pPr>
        <w:pStyle w:val="BodyTextIndent2"/>
        <w:tabs>
          <w:tab w:val="clear" w:pos="360"/>
          <w:tab w:val="clear" w:pos="2160"/>
          <w:tab w:val="clear" w:pos="8540"/>
        </w:tabs>
        <w:ind w:left="547" w:hanging="547"/>
        <w:rPr>
          <w:rFonts w:ascii="Arial" w:hAnsi="Arial" w:cs="Arial"/>
          <w:sz w:val="22"/>
          <w:szCs w:val="22"/>
        </w:rPr>
      </w:pPr>
      <w:r w:rsidRPr="006A316D">
        <w:rPr>
          <w:rFonts w:ascii="Arial" w:hAnsi="Arial" w:cs="Arial"/>
          <w:sz w:val="22"/>
          <w:szCs w:val="22"/>
        </w:rPr>
        <w:tab/>
        <w:t>The Trust is managed by Hydrogen REIT Management Company Limited (“the REIT Manager”), Land and Houses Fund Management Company Limited acts as the Trustee and Custodian, Saha Pathana Inter-Holding Public Company Limited acts as the Property Manager and Thailand Securities Depository Company Limited acts as the Trust Registrar.</w:t>
      </w:r>
    </w:p>
    <w:p w14:paraId="5F33AE3B" w14:textId="45D18320" w:rsidR="00100B62" w:rsidRPr="006A316D" w:rsidRDefault="00FA6872" w:rsidP="00100B62">
      <w:pPr>
        <w:pStyle w:val="BodyTextIndent2"/>
        <w:tabs>
          <w:tab w:val="clear" w:pos="2160"/>
          <w:tab w:val="clear" w:pos="8540"/>
        </w:tabs>
        <w:ind w:left="547" w:hanging="547"/>
        <w:rPr>
          <w:rFonts w:ascii="Arial" w:hAnsi="Arial" w:cs="Arial"/>
          <w:sz w:val="22"/>
          <w:szCs w:val="22"/>
        </w:rPr>
      </w:pPr>
      <w:r w:rsidRPr="006A316D">
        <w:rPr>
          <w:rFonts w:ascii="Arial" w:hAnsi="Arial" w:cs="Arial"/>
          <w:sz w:val="22"/>
          <w:szCs w:val="22"/>
        </w:rPr>
        <w:tab/>
      </w:r>
      <w:r w:rsidRPr="006A316D">
        <w:rPr>
          <w:rFonts w:ascii="Arial" w:hAnsi="Arial" w:cs="Arial"/>
          <w:sz w:val="22"/>
          <w:szCs w:val="22"/>
        </w:rPr>
        <w:tab/>
        <w:t xml:space="preserve">As </w:t>
      </w:r>
      <w:proofErr w:type="gramStart"/>
      <w:r w:rsidRPr="006A316D">
        <w:rPr>
          <w:rFonts w:ascii="Arial" w:hAnsi="Arial" w:cs="Arial"/>
          <w:sz w:val="22"/>
          <w:szCs w:val="22"/>
        </w:rPr>
        <w:t>at</w:t>
      </w:r>
      <w:proofErr w:type="gramEnd"/>
      <w:r w:rsidRPr="006A316D">
        <w:rPr>
          <w:rFonts w:ascii="Arial" w:hAnsi="Arial" w:cs="Arial"/>
          <w:sz w:val="22"/>
          <w:szCs w:val="22"/>
        </w:rPr>
        <w:t xml:space="preserve"> </w:t>
      </w:r>
      <w:r w:rsidR="00EE066D" w:rsidRPr="006A316D">
        <w:rPr>
          <w:rFonts w:ascii="Arial" w:hAnsi="Arial" w:cs="Arial"/>
          <w:sz w:val="22"/>
          <w:szCs w:val="22"/>
        </w:rPr>
        <w:t>30 June</w:t>
      </w:r>
      <w:r w:rsidR="00DE7BA1" w:rsidRPr="006A316D">
        <w:rPr>
          <w:rFonts w:ascii="Arial" w:hAnsi="Arial" w:cs="Arial"/>
          <w:sz w:val="22"/>
          <w:szCs w:val="22"/>
        </w:rPr>
        <w:t xml:space="preserve"> </w:t>
      </w:r>
      <w:r w:rsidR="000117EE" w:rsidRPr="006A316D">
        <w:rPr>
          <w:rFonts w:ascii="Arial" w:hAnsi="Arial" w:cs="Arial"/>
          <w:sz w:val="22"/>
          <w:szCs w:val="22"/>
        </w:rPr>
        <w:t>2026</w:t>
      </w:r>
      <w:r w:rsidRPr="006A316D">
        <w:rPr>
          <w:rFonts w:ascii="Arial" w:hAnsi="Arial" w:cs="Arial"/>
          <w:sz w:val="22"/>
          <w:szCs w:val="22"/>
        </w:rPr>
        <w:t>, the Trust’s major unitholders are Saha Pathana Inter-Holding Public Company Limited holding</w:t>
      </w:r>
      <w:r w:rsidR="007A3EBA" w:rsidRPr="006A316D">
        <w:rPr>
          <w:rFonts w:ascii="Arial" w:hAnsi="Arial" w:cs="Arial"/>
          <w:sz w:val="22"/>
          <w:szCs w:val="22"/>
        </w:rPr>
        <w:t xml:space="preserve"> </w:t>
      </w:r>
      <w:r w:rsidR="002703EB" w:rsidRPr="006A316D">
        <w:rPr>
          <w:rFonts w:ascii="Arial" w:hAnsi="Arial" w:cs="Arial"/>
          <w:sz w:val="22"/>
          <w:szCs w:val="22"/>
        </w:rPr>
        <w:t>30.38</w:t>
      </w:r>
      <w:r w:rsidRPr="006A316D">
        <w:rPr>
          <w:rFonts w:ascii="Arial" w:hAnsi="Arial" w:cs="Arial"/>
          <w:sz w:val="22"/>
          <w:szCs w:val="22"/>
        </w:rPr>
        <w:t>% of the issued and paid-up Trust units.</w:t>
      </w:r>
    </w:p>
    <w:p w14:paraId="2D14C5B5" w14:textId="75E38ABB" w:rsidR="00FA6872" w:rsidRPr="006A316D" w:rsidRDefault="00FA6872" w:rsidP="00717D4E">
      <w:pPr>
        <w:overflowPunct/>
        <w:autoSpaceDE/>
        <w:autoSpaceDN/>
        <w:adjustRightInd/>
        <w:spacing w:before="120" w:after="120" w:line="380" w:lineRule="exact"/>
        <w:ind w:left="540" w:hanging="540"/>
        <w:textAlignment w:val="auto"/>
        <w:rPr>
          <w:rFonts w:ascii="Arial" w:hAnsi="Arial" w:cs="Arial"/>
          <w:b/>
          <w:bCs/>
          <w:sz w:val="22"/>
          <w:szCs w:val="22"/>
        </w:rPr>
      </w:pPr>
      <w:r w:rsidRPr="006A316D">
        <w:rPr>
          <w:rFonts w:ascii="Arial" w:hAnsi="Arial" w:cs="Arial"/>
          <w:b/>
          <w:bCs/>
          <w:sz w:val="22"/>
          <w:szCs w:val="22"/>
        </w:rPr>
        <w:t>2.</w:t>
      </w:r>
      <w:r w:rsidRPr="006A316D">
        <w:rPr>
          <w:rFonts w:ascii="Arial" w:hAnsi="Arial" w:cs="Arial"/>
          <w:b/>
          <w:bCs/>
          <w:sz w:val="22"/>
          <w:szCs w:val="22"/>
        </w:rPr>
        <w:tab/>
        <w:t>Basis of preparation of interim financial statements</w:t>
      </w:r>
    </w:p>
    <w:p w14:paraId="10F16F2C" w14:textId="0CEBC425" w:rsidR="00FA6872" w:rsidRPr="006A316D" w:rsidRDefault="00FA6872" w:rsidP="00717D4E">
      <w:pPr>
        <w:spacing w:before="120" w:after="120" w:line="380" w:lineRule="exact"/>
        <w:ind w:left="547" w:hanging="547"/>
        <w:jc w:val="thaiDistribute"/>
        <w:rPr>
          <w:rFonts w:ascii="Arial" w:hAnsi="Arial" w:cs="Arial"/>
          <w:sz w:val="22"/>
          <w:szCs w:val="22"/>
        </w:rPr>
      </w:pPr>
      <w:r w:rsidRPr="006A316D">
        <w:rPr>
          <w:rFonts w:ascii="Arial" w:hAnsi="Arial" w:cs="Arial"/>
          <w:sz w:val="22"/>
          <w:szCs w:val="22"/>
        </w:rPr>
        <w:tab/>
        <w:t>These interim financial statements are prepared in accordance with the Accounting Guidance for Property Funds, Real Estate Investment Trusts, Infrastructure Funds and Infrastructure Trusts issued by the Association of Investment Management Companies and approved by the Securities and Exchange Commission of Thailand. The Trust present</w:t>
      </w:r>
      <w:r w:rsidR="003A66AB" w:rsidRPr="006A316D">
        <w:rPr>
          <w:rFonts w:ascii="Arial" w:hAnsi="Arial" w:cs="Arial"/>
          <w:sz w:val="22"/>
          <w:szCs w:val="28"/>
        </w:rPr>
        <w:t>s</w:t>
      </w:r>
      <w:r w:rsidRPr="006A316D">
        <w:rPr>
          <w:rFonts w:ascii="Arial" w:hAnsi="Arial" w:cs="Arial"/>
          <w:sz w:val="22"/>
          <w:szCs w:val="22"/>
        </w:rPr>
        <w:t xml:space="preserve"> condensed interim financial statements in accordance with TAS 34, Interim Financial Reporting. </w:t>
      </w:r>
      <w:r w:rsidR="00A75094" w:rsidRPr="006A316D">
        <w:rPr>
          <w:rFonts w:ascii="Arial" w:hAnsi="Arial" w:cs="Arial"/>
          <w:sz w:val="22"/>
          <w:szCs w:val="22"/>
        </w:rPr>
        <w:t>T</w:t>
      </w:r>
      <w:r w:rsidRPr="006A316D">
        <w:rPr>
          <w:rFonts w:ascii="Arial" w:hAnsi="Arial" w:cs="Arial"/>
          <w:sz w:val="22"/>
          <w:szCs w:val="22"/>
        </w:rPr>
        <w:t>he Trust has presented the statement of financial position, including details of investments, the statements of comprehensive income, changes in net assets, and cash flows in the same format as that will be used for the annual financial statements</w:t>
      </w:r>
      <w:r w:rsidR="00A75094" w:rsidRPr="006A316D">
        <w:rPr>
          <w:rFonts w:ascii="Arial" w:hAnsi="Arial" w:cs="Arial"/>
          <w:sz w:val="22"/>
          <w:szCs w:val="22"/>
        </w:rPr>
        <w:t xml:space="preserve"> and has presented notes to the interim financial statements on a condensed basis</w:t>
      </w:r>
      <w:r w:rsidRPr="006A316D">
        <w:rPr>
          <w:rFonts w:ascii="Arial" w:hAnsi="Arial" w:cs="Arial"/>
          <w:sz w:val="22"/>
          <w:szCs w:val="22"/>
        </w:rPr>
        <w:t>.</w:t>
      </w:r>
    </w:p>
    <w:p w14:paraId="1942AA3A" w14:textId="77777777" w:rsidR="00FA6872" w:rsidRPr="006A316D" w:rsidRDefault="00FA6872" w:rsidP="00717D4E">
      <w:pPr>
        <w:spacing w:before="120" w:after="120" w:line="380" w:lineRule="exact"/>
        <w:ind w:left="547" w:hanging="547"/>
        <w:jc w:val="thaiDistribute"/>
        <w:rPr>
          <w:rFonts w:ascii="Arial" w:hAnsi="Arial" w:cs="Arial"/>
          <w:sz w:val="22"/>
          <w:szCs w:val="22"/>
        </w:rPr>
      </w:pPr>
      <w:r w:rsidRPr="006A316D">
        <w:rPr>
          <w:rFonts w:ascii="Arial" w:hAnsi="Arial" w:cs="Arial"/>
          <w:sz w:val="22"/>
          <w:szCs w:val="22"/>
        </w:rPr>
        <w:tab/>
        <w:t xml:space="preserve">The interim financial statements are intended to provide </w:t>
      </w:r>
      <w:proofErr w:type="gramStart"/>
      <w:r w:rsidRPr="006A316D">
        <w:rPr>
          <w:rFonts w:ascii="Arial" w:hAnsi="Arial" w:cs="Arial"/>
          <w:sz w:val="22"/>
          <w:szCs w:val="22"/>
        </w:rPr>
        <w:t>information additional</w:t>
      </w:r>
      <w:proofErr w:type="gramEnd"/>
      <w:r w:rsidRPr="006A316D">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2D89323C" w14:textId="77777777" w:rsidR="00FA6872" w:rsidRPr="006A316D" w:rsidRDefault="00FA6872" w:rsidP="00717D4E">
      <w:pPr>
        <w:spacing w:before="120" w:after="120" w:line="380" w:lineRule="exact"/>
        <w:ind w:left="547" w:hanging="547"/>
        <w:jc w:val="thaiDistribute"/>
        <w:rPr>
          <w:rFonts w:ascii="Arial" w:eastAsia="MS Mincho" w:hAnsi="Arial" w:cs="Arial"/>
          <w:sz w:val="22"/>
          <w:szCs w:val="22"/>
          <w:lang w:eastAsia="ja-JP"/>
        </w:rPr>
      </w:pPr>
      <w:r w:rsidRPr="006A316D">
        <w:rPr>
          <w:rFonts w:ascii="Arial" w:eastAsia="MS Mincho" w:hAnsi="Arial" w:cs="Arial"/>
          <w:sz w:val="22"/>
          <w:szCs w:val="22"/>
          <w:lang w:eastAsia="ja-JP"/>
        </w:rPr>
        <w:tab/>
        <w:t>The interim financial statements in Thai language are the official statutory financial statements of the Trust. The interim financial statements in English language have been translated from the Thai language financial statements.</w:t>
      </w:r>
    </w:p>
    <w:p w14:paraId="426AF9CF" w14:textId="77777777" w:rsidR="00197BF3" w:rsidRDefault="00197B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59065C" w14:textId="23CE74FE" w:rsidR="00FA6872" w:rsidRPr="006A316D" w:rsidRDefault="00FA6872" w:rsidP="00717D4E">
      <w:pPr>
        <w:spacing w:before="120" w:after="120" w:line="380" w:lineRule="exact"/>
        <w:ind w:left="547" w:hanging="547"/>
        <w:jc w:val="thaiDistribute"/>
        <w:outlineLvl w:val="0"/>
        <w:rPr>
          <w:rFonts w:ascii="Arial" w:hAnsi="Arial" w:cs="Arial"/>
          <w:b/>
          <w:bCs/>
          <w:sz w:val="22"/>
          <w:szCs w:val="22"/>
        </w:rPr>
      </w:pPr>
      <w:r w:rsidRPr="006A316D">
        <w:rPr>
          <w:rFonts w:ascii="Arial" w:hAnsi="Arial" w:cs="Arial"/>
          <w:b/>
          <w:bCs/>
          <w:sz w:val="22"/>
          <w:szCs w:val="22"/>
        </w:rPr>
        <w:lastRenderedPageBreak/>
        <w:t>3.</w:t>
      </w:r>
      <w:r w:rsidRPr="006A316D">
        <w:rPr>
          <w:rFonts w:ascii="Arial" w:hAnsi="Arial" w:cs="Arial"/>
          <w:b/>
          <w:bCs/>
          <w:sz w:val="22"/>
          <w:szCs w:val="22"/>
        </w:rPr>
        <w:tab/>
        <w:t>Accounting policies</w:t>
      </w:r>
    </w:p>
    <w:p w14:paraId="0955B3BE" w14:textId="7B3BF704" w:rsidR="00FA6872" w:rsidRPr="006A316D" w:rsidRDefault="00FA6872" w:rsidP="00717D4E">
      <w:pPr>
        <w:pStyle w:val="BodyTextIndent2"/>
        <w:tabs>
          <w:tab w:val="clear" w:pos="360"/>
          <w:tab w:val="clear" w:pos="2160"/>
          <w:tab w:val="clear" w:pos="8540"/>
        </w:tabs>
        <w:ind w:left="533" w:hanging="533"/>
        <w:rPr>
          <w:rFonts w:ascii="Arial" w:eastAsia="Arial Unicode MS" w:hAnsi="Arial" w:cs="Arial"/>
          <w:b/>
          <w:bCs/>
          <w:sz w:val="22"/>
          <w:szCs w:val="22"/>
        </w:rPr>
      </w:pPr>
      <w:r w:rsidRPr="006A316D">
        <w:rPr>
          <w:rFonts w:ascii="Arial" w:hAnsi="Arial" w:cs="Arial"/>
          <w:sz w:val="22"/>
          <w:szCs w:val="22"/>
        </w:rPr>
        <w:tab/>
        <w:t xml:space="preserve">The interim financial statements are prepared using the same accounting policies and methods of computation as were used for the financial statements for the </w:t>
      </w:r>
      <w:r w:rsidR="00542F6E" w:rsidRPr="006A316D">
        <w:rPr>
          <w:rFonts w:ascii="Arial" w:hAnsi="Arial" w:cs="Arial"/>
          <w:sz w:val="22"/>
          <w:szCs w:val="22"/>
        </w:rPr>
        <w:t>year</w:t>
      </w:r>
      <w:r w:rsidRPr="006A316D">
        <w:rPr>
          <w:rFonts w:ascii="Arial" w:hAnsi="Arial" w:cs="Arial"/>
          <w:sz w:val="22"/>
          <w:szCs w:val="22"/>
        </w:rPr>
        <w:t xml:space="preserve"> ended                     </w:t>
      </w:r>
      <w:r w:rsidR="00DE7BA1" w:rsidRPr="006A316D">
        <w:rPr>
          <w:rFonts w:ascii="Arial" w:hAnsi="Arial" w:cs="Arial"/>
          <w:sz w:val="22"/>
          <w:szCs w:val="22"/>
        </w:rPr>
        <w:t xml:space="preserve">31 December </w:t>
      </w:r>
      <w:r w:rsidR="000117EE" w:rsidRPr="006A316D">
        <w:rPr>
          <w:rFonts w:ascii="Arial" w:hAnsi="Arial" w:cs="Arial"/>
          <w:sz w:val="22"/>
          <w:szCs w:val="22"/>
        </w:rPr>
        <w:t>2025</w:t>
      </w:r>
      <w:r w:rsidRPr="006A316D">
        <w:rPr>
          <w:rFonts w:ascii="Arial" w:hAnsi="Arial" w:cs="Arial"/>
          <w:sz w:val="22"/>
          <w:szCs w:val="22"/>
        </w:rPr>
        <w:t>.</w:t>
      </w:r>
    </w:p>
    <w:p w14:paraId="37DD3BF8" w14:textId="77777777" w:rsidR="00FA6872" w:rsidRPr="006A316D" w:rsidRDefault="00FA6872" w:rsidP="00717D4E">
      <w:pPr>
        <w:spacing w:before="120" w:after="120" w:line="380" w:lineRule="exact"/>
        <w:ind w:left="547" w:hanging="547"/>
        <w:jc w:val="thaiDistribute"/>
        <w:outlineLvl w:val="0"/>
        <w:rPr>
          <w:rFonts w:ascii="Arial" w:hAnsi="Arial" w:cs="Arial"/>
          <w:b/>
          <w:bCs/>
          <w:sz w:val="22"/>
          <w:szCs w:val="22"/>
        </w:rPr>
      </w:pPr>
      <w:r w:rsidRPr="006A316D">
        <w:rPr>
          <w:rFonts w:ascii="Arial" w:hAnsi="Arial" w:cs="Arial"/>
          <w:b/>
          <w:bCs/>
          <w:sz w:val="22"/>
          <w:szCs w:val="22"/>
        </w:rPr>
        <w:t>4.</w:t>
      </w:r>
      <w:r w:rsidRPr="006A316D">
        <w:rPr>
          <w:rFonts w:ascii="Arial" w:hAnsi="Arial" w:cs="Arial"/>
          <w:b/>
          <w:bCs/>
          <w:sz w:val="22"/>
          <w:szCs w:val="22"/>
        </w:rPr>
        <w:tab/>
        <w:t>Investments in properties and leasehold rights</w:t>
      </w:r>
    </w:p>
    <w:p w14:paraId="1A7B42C3" w14:textId="4A7599C1" w:rsidR="00FA6872" w:rsidRPr="006A316D" w:rsidRDefault="00FA6872" w:rsidP="00717D4E">
      <w:pPr>
        <w:spacing w:before="120" w:after="120" w:line="380" w:lineRule="exact"/>
        <w:ind w:left="547" w:right="-43" w:hanging="547"/>
        <w:jc w:val="thaiDistribute"/>
        <w:rPr>
          <w:rFonts w:ascii="Arial" w:hAnsi="Arial" w:cs="Arial"/>
        </w:rPr>
      </w:pPr>
      <w:r w:rsidRPr="006A316D">
        <w:rPr>
          <w:rFonts w:ascii="Arial" w:hAnsi="Arial" w:cs="Arial"/>
        </w:rPr>
        <w:tab/>
      </w:r>
      <w:r w:rsidR="007F309C" w:rsidRPr="006A316D">
        <w:rPr>
          <w:rFonts w:ascii="Arial" w:hAnsi="Arial" w:cs="Arial"/>
          <w:sz w:val="22"/>
          <w:szCs w:val="22"/>
        </w:rPr>
        <w:t xml:space="preserve">On 1 December 2022, the Trust invested in properties and leasehold rights by entering into                       a sale and purchase agreement of immovable and movable properties, and agreements to lease </w:t>
      </w:r>
      <w:r w:rsidR="007F309C" w:rsidRPr="006A316D">
        <w:rPr>
          <w:rFonts w:ascii="Arial" w:hAnsi="Arial" w:cs="Arial"/>
          <w:sz w:val="22"/>
          <w:szCs w:val="28"/>
        </w:rPr>
        <w:t>immovable properties</w:t>
      </w:r>
      <w:r w:rsidR="007F309C" w:rsidRPr="006A316D">
        <w:rPr>
          <w:rFonts w:ascii="Arial" w:hAnsi="Arial" w:cs="Arial"/>
          <w:sz w:val="22"/>
          <w:szCs w:val="22"/>
        </w:rPr>
        <w:t xml:space="preserve"> with Saha Pathana Inter-Holding Public Company Limited, </w:t>
      </w:r>
      <w:proofErr w:type="spellStart"/>
      <w:r w:rsidR="007F309C" w:rsidRPr="006A316D">
        <w:rPr>
          <w:rFonts w:ascii="Arial" w:hAnsi="Arial" w:cs="Arial"/>
          <w:sz w:val="22"/>
          <w:szCs w:val="22"/>
        </w:rPr>
        <w:t>Sahapat</w:t>
      </w:r>
      <w:proofErr w:type="spellEnd"/>
      <w:r w:rsidR="007F309C" w:rsidRPr="006A316D">
        <w:rPr>
          <w:rFonts w:ascii="Arial" w:hAnsi="Arial" w:cs="Arial"/>
          <w:sz w:val="22"/>
          <w:szCs w:val="22"/>
        </w:rPr>
        <w:t xml:space="preserve"> Real Estate Company Limited, and I.D.F. Company Limited with the leasehold term of 30 years, totaling Baht 2,885 million (including transfer fee, lease registration fee and other related expenses). Details of investments are summarised as </w:t>
      </w:r>
      <w:proofErr w:type="gramStart"/>
      <w:r w:rsidR="007F309C" w:rsidRPr="006A316D">
        <w:rPr>
          <w:rFonts w:ascii="Arial" w:hAnsi="Arial" w:cs="Arial"/>
          <w:sz w:val="22"/>
          <w:szCs w:val="22"/>
        </w:rPr>
        <w:t>follow</w:t>
      </w:r>
      <w:proofErr w:type="gramEnd"/>
      <w:r w:rsidR="007F309C" w:rsidRPr="006A316D">
        <w:rPr>
          <w:rFonts w:ascii="Arial" w:hAnsi="Arial" w:cs="Arial"/>
          <w:sz w:val="22"/>
          <w:szCs w:val="22"/>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160"/>
        <w:gridCol w:w="1710"/>
        <w:gridCol w:w="1890"/>
      </w:tblGrid>
      <w:tr w:rsidR="00FA6872" w:rsidRPr="006A316D" w14:paraId="5C2356E5" w14:textId="77777777" w:rsidTr="006A289F">
        <w:tc>
          <w:tcPr>
            <w:tcW w:w="3420" w:type="dxa"/>
            <w:vAlign w:val="bottom"/>
          </w:tcPr>
          <w:p w14:paraId="1B1C3A05" w14:textId="4290470C" w:rsidR="00FA6872" w:rsidRPr="006A316D" w:rsidRDefault="00FA6872" w:rsidP="00717D4E">
            <w:pPr>
              <w:pStyle w:val="Heading9"/>
              <w:keepNext w:val="0"/>
              <w:widowControl w:val="0"/>
              <w:pBdr>
                <w:bottom w:val="single" w:sz="4" w:space="1" w:color="auto"/>
              </w:pBdr>
              <w:spacing w:line="340" w:lineRule="exact"/>
              <w:ind w:left="72"/>
              <w:rPr>
                <w:rFonts w:ascii="Arial" w:hAnsi="Arial" w:cs="Arial"/>
                <w:sz w:val="18"/>
                <w:szCs w:val="18"/>
                <w:u w:val="none"/>
                <w:cs/>
              </w:rPr>
            </w:pPr>
            <w:r w:rsidRPr="006A316D">
              <w:rPr>
                <w:rFonts w:ascii="Arial" w:hAnsi="Arial" w:cs="Arial"/>
                <w:sz w:val="18"/>
                <w:szCs w:val="18"/>
                <w:u w:val="none"/>
              </w:rPr>
              <w:t>Type of investment</w:t>
            </w:r>
          </w:p>
        </w:tc>
        <w:tc>
          <w:tcPr>
            <w:tcW w:w="2160" w:type="dxa"/>
            <w:vAlign w:val="bottom"/>
          </w:tcPr>
          <w:p w14:paraId="24EAA404" w14:textId="77777777" w:rsidR="00FA6872" w:rsidRPr="006A316D" w:rsidRDefault="00FA6872" w:rsidP="00717D4E">
            <w:pPr>
              <w:pStyle w:val="Heading9"/>
              <w:keepNext w:val="0"/>
              <w:widowControl w:val="0"/>
              <w:pBdr>
                <w:bottom w:val="single" w:sz="4" w:space="1" w:color="auto"/>
              </w:pBdr>
              <w:spacing w:line="340" w:lineRule="exact"/>
              <w:rPr>
                <w:rFonts w:ascii="Arial" w:hAnsi="Arial" w:cs="Arial"/>
                <w:spacing w:val="-4"/>
                <w:sz w:val="18"/>
                <w:szCs w:val="18"/>
                <w:u w:val="none"/>
              </w:rPr>
            </w:pPr>
            <w:r w:rsidRPr="006A316D">
              <w:rPr>
                <w:rFonts w:ascii="Arial" w:hAnsi="Arial" w:cs="Arial"/>
                <w:sz w:val="18"/>
                <w:szCs w:val="18"/>
                <w:u w:val="none"/>
              </w:rPr>
              <w:t xml:space="preserve">Land area                             </w:t>
            </w:r>
            <w:proofErr w:type="gramStart"/>
            <w:r w:rsidRPr="006A316D">
              <w:rPr>
                <w:rFonts w:ascii="Arial" w:hAnsi="Arial" w:cs="Arial"/>
                <w:sz w:val="18"/>
                <w:szCs w:val="18"/>
                <w:u w:val="none"/>
              </w:rPr>
              <w:t xml:space="preserve">   </w:t>
            </w:r>
            <w:r w:rsidRPr="006A316D">
              <w:rPr>
                <w:rFonts w:ascii="Arial" w:hAnsi="Arial" w:cs="Arial"/>
                <w:spacing w:val="-4"/>
                <w:sz w:val="18"/>
                <w:szCs w:val="18"/>
                <w:u w:val="none"/>
              </w:rPr>
              <w:t>(</w:t>
            </w:r>
            <w:proofErr w:type="gramEnd"/>
            <w:r w:rsidRPr="006A316D">
              <w:rPr>
                <w:rFonts w:ascii="Arial" w:hAnsi="Arial" w:cs="Arial"/>
                <w:spacing w:val="-4"/>
                <w:sz w:val="18"/>
                <w:szCs w:val="18"/>
                <w:u w:val="none"/>
              </w:rPr>
              <w:t>Rai-Ngan-Square Wah)</w:t>
            </w:r>
          </w:p>
        </w:tc>
        <w:tc>
          <w:tcPr>
            <w:tcW w:w="1710" w:type="dxa"/>
            <w:vAlign w:val="bottom"/>
          </w:tcPr>
          <w:p w14:paraId="58A2EAE5" w14:textId="77777777" w:rsidR="00FA6872" w:rsidRPr="006A316D" w:rsidRDefault="00FA6872" w:rsidP="00717D4E">
            <w:pPr>
              <w:pStyle w:val="Heading9"/>
              <w:keepNext w:val="0"/>
              <w:widowControl w:val="0"/>
              <w:pBdr>
                <w:bottom w:val="single" w:sz="4" w:space="1" w:color="auto"/>
              </w:pBdr>
              <w:spacing w:line="340" w:lineRule="exact"/>
              <w:rPr>
                <w:rFonts w:ascii="Arial" w:hAnsi="Arial" w:cs="Arial"/>
                <w:sz w:val="18"/>
                <w:szCs w:val="18"/>
                <w:u w:val="none"/>
              </w:rPr>
            </w:pPr>
            <w:r w:rsidRPr="006A316D">
              <w:rPr>
                <w:rFonts w:ascii="Arial" w:hAnsi="Arial" w:cs="Arial"/>
                <w:sz w:val="18"/>
                <w:szCs w:val="18"/>
                <w:u w:val="none"/>
              </w:rPr>
              <w:t>Rental area</w:t>
            </w:r>
          </w:p>
          <w:p w14:paraId="7D1A2AEE" w14:textId="77777777" w:rsidR="00FA6872" w:rsidRPr="006A316D" w:rsidRDefault="00FA6872" w:rsidP="00717D4E">
            <w:pPr>
              <w:pStyle w:val="Heading9"/>
              <w:keepNext w:val="0"/>
              <w:widowControl w:val="0"/>
              <w:pBdr>
                <w:bottom w:val="single" w:sz="4" w:space="1" w:color="auto"/>
              </w:pBdr>
              <w:spacing w:line="340" w:lineRule="exact"/>
              <w:rPr>
                <w:rFonts w:ascii="Arial" w:hAnsi="Arial" w:cs="Arial"/>
                <w:sz w:val="18"/>
                <w:szCs w:val="18"/>
                <w:u w:val="none"/>
              </w:rPr>
            </w:pPr>
            <w:r w:rsidRPr="006A316D">
              <w:rPr>
                <w:rFonts w:ascii="Arial" w:hAnsi="Arial" w:cs="Arial"/>
                <w:sz w:val="18"/>
                <w:szCs w:val="18"/>
                <w:u w:val="none"/>
                <w:cs/>
              </w:rPr>
              <w:t>(</w:t>
            </w:r>
            <w:r w:rsidRPr="006A316D">
              <w:rPr>
                <w:rFonts w:ascii="Arial" w:hAnsi="Arial" w:cs="Arial"/>
                <w:sz w:val="18"/>
                <w:szCs w:val="18"/>
                <w:u w:val="none"/>
              </w:rPr>
              <w:t>Square meters</w:t>
            </w:r>
            <w:r w:rsidRPr="006A316D">
              <w:rPr>
                <w:rFonts w:ascii="Arial" w:hAnsi="Arial" w:cs="Arial"/>
                <w:sz w:val="18"/>
                <w:szCs w:val="18"/>
                <w:u w:val="none"/>
                <w:cs/>
              </w:rPr>
              <w:t>)</w:t>
            </w:r>
          </w:p>
        </w:tc>
        <w:tc>
          <w:tcPr>
            <w:tcW w:w="1890" w:type="dxa"/>
            <w:vAlign w:val="bottom"/>
          </w:tcPr>
          <w:p w14:paraId="6FEDE132" w14:textId="77777777" w:rsidR="00FA6872" w:rsidRPr="006A316D" w:rsidRDefault="00FA6872" w:rsidP="00717D4E">
            <w:pPr>
              <w:pStyle w:val="Heading9"/>
              <w:keepNext w:val="0"/>
              <w:widowControl w:val="0"/>
              <w:pBdr>
                <w:bottom w:val="single" w:sz="4" w:space="1" w:color="auto"/>
              </w:pBdr>
              <w:spacing w:line="340" w:lineRule="exact"/>
              <w:rPr>
                <w:rFonts w:ascii="Arial" w:hAnsi="Arial" w:cs="Arial"/>
                <w:sz w:val="18"/>
                <w:szCs w:val="18"/>
                <w:u w:val="none"/>
              </w:rPr>
            </w:pPr>
            <w:r w:rsidRPr="006A316D">
              <w:rPr>
                <w:rFonts w:ascii="Arial" w:hAnsi="Arial" w:cs="Arial"/>
                <w:sz w:val="18"/>
                <w:szCs w:val="18"/>
                <w:u w:val="none"/>
              </w:rPr>
              <w:t>Number of factories/</w:t>
            </w:r>
          </w:p>
          <w:p w14:paraId="13E53B5F" w14:textId="77777777" w:rsidR="00FA6872" w:rsidRPr="006A316D" w:rsidRDefault="00FA6872" w:rsidP="00717D4E">
            <w:pPr>
              <w:pStyle w:val="Heading9"/>
              <w:keepNext w:val="0"/>
              <w:widowControl w:val="0"/>
              <w:pBdr>
                <w:bottom w:val="single" w:sz="4" w:space="1" w:color="auto"/>
              </w:pBdr>
              <w:spacing w:line="340" w:lineRule="exact"/>
              <w:rPr>
                <w:rFonts w:ascii="Arial" w:hAnsi="Arial" w:cs="Arial"/>
                <w:sz w:val="18"/>
                <w:szCs w:val="18"/>
                <w:u w:val="none"/>
              </w:rPr>
            </w:pPr>
            <w:r w:rsidRPr="006A316D">
              <w:rPr>
                <w:rFonts w:ascii="Arial" w:hAnsi="Arial" w:cs="Arial"/>
                <w:sz w:val="18"/>
                <w:szCs w:val="18"/>
                <w:u w:val="none"/>
              </w:rPr>
              <w:t>warehouse</w:t>
            </w:r>
          </w:p>
        </w:tc>
      </w:tr>
      <w:tr w:rsidR="00FA6872" w:rsidRPr="006A316D" w14:paraId="65AE7754" w14:textId="77777777" w:rsidTr="006A289F">
        <w:tc>
          <w:tcPr>
            <w:tcW w:w="3420" w:type="dxa"/>
          </w:tcPr>
          <w:p w14:paraId="52C96F8C" w14:textId="77777777" w:rsidR="00FA6872" w:rsidRPr="006A316D" w:rsidRDefault="00FA6872" w:rsidP="00DE7BA1">
            <w:pPr>
              <w:pStyle w:val="Heading9"/>
              <w:keepNext w:val="0"/>
              <w:widowControl w:val="0"/>
              <w:spacing w:line="340" w:lineRule="exact"/>
              <w:ind w:left="255" w:right="-108" w:hanging="180"/>
              <w:jc w:val="left"/>
              <w:rPr>
                <w:rFonts w:ascii="Arial" w:hAnsi="Arial" w:cs="Arial"/>
                <w:sz w:val="18"/>
                <w:szCs w:val="18"/>
                <w:u w:val="none"/>
              </w:rPr>
            </w:pPr>
            <w:r w:rsidRPr="006A316D">
              <w:rPr>
                <w:rFonts w:ascii="Arial" w:hAnsi="Arial" w:cs="Arial"/>
                <w:sz w:val="18"/>
                <w:szCs w:val="18"/>
                <w:u w:val="none"/>
              </w:rPr>
              <w:t>Leasehold rights on land and factories for 30 years</w:t>
            </w:r>
          </w:p>
        </w:tc>
        <w:tc>
          <w:tcPr>
            <w:tcW w:w="2160" w:type="dxa"/>
            <w:vAlign w:val="bottom"/>
          </w:tcPr>
          <w:p w14:paraId="14C93E54" w14:textId="77777777" w:rsidR="00FA6872" w:rsidRPr="006A316D" w:rsidRDefault="00FA6872" w:rsidP="00717D4E">
            <w:pPr>
              <w:pStyle w:val="Heading9"/>
              <w:keepNext w:val="0"/>
              <w:widowControl w:val="0"/>
              <w:spacing w:line="340" w:lineRule="exact"/>
              <w:rPr>
                <w:rFonts w:ascii="Arial" w:hAnsi="Arial" w:cs="Arial"/>
                <w:spacing w:val="-4"/>
                <w:sz w:val="18"/>
                <w:szCs w:val="18"/>
                <w:u w:val="none"/>
              </w:rPr>
            </w:pPr>
            <w:r w:rsidRPr="006A316D">
              <w:rPr>
                <w:rFonts w:ascii="Arial" w:hAnsi="Arial" w:cs="Arial"/>
                <w:spacing w:val="-4"/>
                <w:sz w:val="18"/>
                <w:szCs w:val="18"/>
                <w:u w:val="none"/>
                <w:cs/>
              </w:rPr>
              <w:t>4</w:t>
            </w:r>
            <w:r w:rsidRPr="006A316D">
              <w:rPr>
                <w:rFonts w:ascii="Arial" w:hAnsi="Arial" w:cs="Arial"/>
                <w:spacing w:val="-4"/>
                <w:sz w:val="18"/>
                <w:szCs w:val="18"/>
                <w:u w:val="none"/>
              </w:rPr>
              <w:t>1</w:t>
            </w:r>
            <w:r w:rsidRPr="006A316D">
              <w:rPr>
                <w:rFonts w:ascii="Arial" w:hAnsi="Arial" w:cs="Arial"/>
                <w:spacing w:val="-4"/>
                <w:sz w:val="18"/>
                <w:szCs w:val="18"/>
                <w:u w:val="none"/>
                <w:cs/>
              </w:rPr>
              <w:t>-0-6</w:t>
            </w:r>
            <w:r w:rsidRPr="006A316D">
              <w:rPr>
                <w:rFonts w:ascii="Arial" w:hAnsi="Arial" w:cs="Arial"/>
                <w:spacing w:val="-4"/>
                <w:sz w:val="18"/>
                <w:szCs w:val="18"/>
                <w:u w:val="none"/>
              </w:rPr>
              <w:t>7.22</w:t>
            </w:r>
          </w:p>
        </w:tc>
        <w:tc>
          <w:tcPr>
            <w:tcW w:w="1710" w:type="dxa"/>
            <w:vAlign w:val="bottom"/>
          </w:tcPr>
          <w:p w14:paraId="0768E8A6" w14:textId="45D5BA85" w:rsidR="00FA6872" w:rsidRPr="006A316D" w:rsidRDefault="00FA6872" w:rsidP="00717D4E">
            <w:pPr>
              <w:widowControl w:val="0"/>
              <w:tabs>
                <w:tab w:val="decimal" w:pos="1152"/>
              </w:tabs>
              <w:spacing w:line="340" w:lineRule="exact"/>
              <w:rPr>
                <w:rFonts w:ascii="Arial" w:hAnsi="Arial" w:cs="Arial"/>
                <w:sz w:val="18"/>
                <w:szCs w:val="18"/>
              </w:rPr>
            </w:pPr>
            <w:r w:rsidRPr="006A316D">
              <w:rPr>
                <w:rFonts w:ascii="Arial" w:hAnsi="Arial" w:cs="Arial"/>
                <w:sz w:val="18"/>
                <w:szCs w:val="18"/>
              </w:rPr>
              <w:t>54,</w:t>
            </w:r>
            <w:r w:rsidR="006D1271" w:rsidRPr="006A316D">
              <w:rPr>
                <w:rFonts w:ascii="Arial" w:hAnsi="Arial" w:cs="Arial"/>
                <w:sz w:val="18"/>
                <w:szCs w:val="18"/>
              </w:rPr>
              <w:t>978</w:t>
            </w:r>
          </w:p>
        </w:tc>
        <w:tc>
          <w:tcPr>
            <w:tcW w:w="1890" w:type="dxa"/>
            <w:vAlign w:val="bottom"/>
          </w:tcPr>
          <w:p w14:paraId="5EB1CA65" w14:textId="77777777" w:rsidR="00FA6872" w:rsidRPr="006A316D" w:rsidRDefault="00FA6872" w:rsidP="00717D4E">
            <w:pPr>
              <w:widowControl w:val="0"/>
              <w:tabs>
                <w:tab w:val="decimal" w:pos="1197"/>
              </w:tabs>
              <w:spacing w:line="340" w:lineRule="exact"/>
              <w:rPr>
                <w:rFonts w:ascii="Arial" w:hAnsi="Arial" w:cs="Arial"/>
                <w:sz w:val="18"/>
                <w:szCs w:val="18"/>
              </w:rPr>
            </w:pPr>
            <w:r w:rsidRPr="006A316D">
              <w:rPr>
                <w:rFonts w:ascii="Arial" w:hAnsi="Arial" w:cs="Arial"/>
                <w:sz w:val="18"/>
                <w:szCs w:val="18"/>
              </w:rPr>
              <w:t>20</w:t>
            </w:r>
          </w:p>
        </w:tc>
      </w:tr>
      <w:tr w:rsidR="00FA6872" w:rsidRPr="006A316D" w14:paraId="71DDDAF1" w14:textId="77777777" w:rsidTr="006A289F">
        <w:tc>
          <w:tcPr>
            <w:tcW w:w="3420" w:type="dxa"/>
          </w:tcPr>
          <w:p w14:paraId="7124CE45" w14:textId="77777777" w:rsidR="00FA6872" w:rsidRPr="006A316D" w:rsidRDefault="00FA6872" w:rsidP="00DE7BA1">
            <w:pPr>
              <w:pStyle w:val="Heading9"/>
              <w:keepNext w:val="0"/>
              <w:widowControl w:val="0"/>
              <w:spacing w:line="340" w:lineRule="exact"/>
              <w:ind w:left="255" w:right="-108" w:hanging="180"/>
              <w:jc w:val="left"/>
              <w:rPr>
                <w:rFonts w:ascii="Arial" w:hAnsi="Arial" w:cs="Arial"/>
                <w:sz w:val="18"/>
                <w:szCs w:val="18"/>
                <w:u w:val="none"/>
              </w:rPr>
            </w:pPr>
            <w:r w:rsidRPr="006A316D">
              <w:rPr>
                <w:rFonts w:ascii="Arial" w:hAnsi="Arial" w:cs="Arial"/>
                <w:sz w:val="18"/>
                <w:szCs w:val="18"/>
                <w:u w:val="none"/>
              </w:rPr>
              <w:t>Freehold on land and warehouse</w:t>
            </w:r>
          </w:p>
        </w:tc>
        <w:tc>
          <w:tcPr>
            <w:tcW w:w="2160" w:type="dxa"/>
            <w:vAlign w:val="bottom"/>
          </w:tcPr>
          <w:p w14:paraId="2C0A1777" w14:textId="77777777" w:rsidR="00FA6872" w:rsidRPr="006A316D" w:rsidRDefault="00FA6872" w:rsidP="00717D4E">
            <w:pPr>
              <w:pStyle w:val="Heading9"/>
              <w:keepNext w:val="0"/>
              <w:widowControl w:val="0"/>
              <w:spacing w:line="340" w:lineRule="exact"/>
              <w:rPr>
                <w:rFonts w:ascii="Arial" w:hAnsi="Arial" w:cs="Arial"/>
                <w:spacing w:val="-4"/>
                <w:sz w:val="18"/>
                <w:szCs w:val="18"/>
                <w:u w:val="none"/>
              </w:rPr>
            </w:pPr>
            <w:r w:rsidRPr="006A316D">
              <w:rPr>
                <w:rFonts w:ascii="Arial" w:hAnsi="Arial" w:cs="Arial"/>
                <w:spacing w:val="-4"/>
                <w:sz w:val="18"/>
                <w:szCs w:val="18"/>
                <w:u w:val="none"/>
              </w:rPr>
              <w:t>47-0-79.40</w:t>
            </w:r>
          </w:p>
        </w:tc>
        <w:tc>
          <w:tcPr>
            <w:tcW w:w="1710" w:type="dxa"/>
            <w:vAlign w:val="bottom"/>
          </w:tcPr>
          <w:p w14:paraId="1A330760" w14:textId="3527C7EF" w:rsidR="00FA6872" w:rsidRPr="006A316D" w:rsidRDefault="00FA6872" w:rsidP="00717D4E">
            <w:pPr>
              <w:widowControl w:val="0"/>
              <w:tabs>
                <w:tab w:val="decimal" w:pos="1152"/>
              </w:tabs>
              <w:spacing w:line="340" w:lineRule="exact"/>
              <w:rPr>
                <w:rFonts w:ascii="Arial" w:hAnsi="Arial" w:cs="Arial"/>
                <w:sz w:val="18"/>
                <w:szCs w:val="18"/>
              </w:rPr>
            </w:pPr>
            <w:r w:rsidRPr="006A316D">
              <w:rPr>
                <w:rFonts w:ascii="Arial" w:hAnsi="Arial" w:cs="Arial"/>
                <w:sz w:val="18"/>
                <w:szCs w:val="18"/>
              </w:rPr>
              <w:t>64,</w:t>
            </w:r>
            <w:r w:rsidR="009D7FA2" w:rsidRPr="006A316D">
              <w:rPr>
                <w:rFonts w:ascii="Arial" w:hAnsi="Arial" w:cs="Arial"/>
                <w:sz w:val="18"/>
                <w:szCs w:val="18"/>
              </w:rPr>
              <w:t>800</w:t>
            </w:r>
          </w:p>
        </w:tc>
        <w:tc>
          <w:tcPr>
            <w:tcW w:w="1890" w:type="dxa"/>
            <w:vAlign w:val="bottom"/>
          </w:tcPr>
          <w:p w14:paraId="32AEAADE" w14:textId="77777777" w:rsidR="00FA6872" w:rsidRPr="006A316D" w:rsidRDefault="00FA6872" w:rsidP="00717D4E">
            <w:pPr>
              <w:widowControl w:val="0"/>
              <w:tabs>
                <w:tab w:val="decimal" w:pos="1197"/>
              </w:tabs>
              <w:spacing w:line="340" w:lineRule="exact"/>
              <w:rPr>
                <w:rFonts w:ascii="Arial" w:hAnsi="Arial" w:cs="Arial"/>
                <w:sz w:val="18"/>
                <w:szCs w:val="18"/>
              </w:rPr>
            </w:pPr>
            <w:r w:rsidRPr="006A316D">
              <w:rPr>
                <w:rFonts w:ascii="Arial" w:hAnsi="Arial" w:cs="Arial"/>
                <w:sz w:val="18"/>
                <w:szCs w:val="18"/>
              </w:rPr>
              <w:t>1</w:t>
            </w:r>
          </w:p>
        </w:tc>
      </w:tr>
      <w:tr w:rsidR="00FA6872" w:rsidRPr="006A316D" w14:paraId="1D073DA7" w14:textId="77777777" w:rsidTr="006A289F">
        <w:tc>
          <w:tcPr>
            <w:tcW w:w="3420" w:type="dxa"/>
          </w:tcPr>
          <w:p w14:paraId="672536A6" w14:textId="77777777" w:rsidR="00FA6872" w:rsidRPr="006A316D" w:rsidRDefault="00FA6872" w:rsidP="00717D4E">
            <w:pPr>
              <w:widowControl w:val="0"/>
              <w:tabs>
                <w:tab w:val="left" w:pos="900"/>
                <w:tab w:val="left" w:pos="2160"/>
              </w:tabs>
              <w:spacing w:line="340" w:lineRule="exact"/>
              <w:ind w:left="342" w:right="-108" w:hanging="180"/>
              <w:rPr>
                <w:rFonts w:ascii="Arial" w:hAnsi="Arial" w:cs="Arial"/>
                <w:sz w:val="18"/>
                <w:szCs w:val="18"/>
                <w:cs/>
              </w:rPr>
            </w:pPr>
            <w:r w:rsidRPr="006A316D">
              <w:rPr>
                <w:rFonts w:ascii="Arial" w:hAnsi="Arial" w:cs="Arial"/>
                <w:sz w:val="18"/>
                <w:szCs w:val="18"/>
              </w:rPr>
              <w:t xml:space="preserve">   Total</w:t>
            </w:r>
          </w:p>
        </w:tc>
        <w:tc>
          <w:tcPr>
            <w:tcW w:w="2160" w:type="dxa"/>
            <w:vAlign w:val="bottom"/>
          </w:tcPr>
          <w:p w14:paraId="19AE7C1D" w14:textId="77777777" w:rsidR="00FA6872" w:rsidRPr="006A316D" w:rsidRDefault="00FA6872" w:rsidP="00717D4E">
            <w:pPr>
              <w:pStyle w:val="Heading9"/>
              <w:keepNext w:val="0"/>
              <w:widowControl w:val="0"/>
              <w:pBdr>
                <w:top w:val="single" w:sz="4" w:space="1" w:color="auto"/>
                <w:bottom w:val="double" w:sz="4" w:space="1" w:color="auto"/>
              </w:pBdr>
              <w:spacing w:line="340" w:lineRule="exact"/>
              <w:rPr>
                <w:rFonts w:ascii="Arial" w:hAnsi="Arial" w:cs="Arial"/>
                <w:spacing w:val="-4"/>
                <w:sz w:val="18"/>
                <w:szCs w:val="18"/>
                <w:u w:val="none"/>
              </w:rPr>
            </w:pPr>
            <w:r w:rsidRPr="006A316D">
              <w:rPr>
                <w:rFonts w:ascii="Arial" w:hAnsi="Arial" w:cs="Arial"/>
                <w:spacing w:val="-4"/>
                <w:sz w:val="18"/>
                <w:szCs w:val="18"/>
                <w:u w:val="none"/>
                <w:cs/>
              </w:rPr>
              <w:t>8</w:t>
            </w:r>
            <w:r w:rsidRPr="006A316D">
              <w:rPr>
                <w:rFonts w:ascii="Arial" w:hAnsi="Arial" w:cs="Arial"/>
                <w:spacing w:val="-4"/>
                <w:sz w:val="18"/>
                <w:szCs w:val="18"/>
                <w:u w:val="none"/>
              </w:rPr>
              <w:t>8</w:t>
            </w:r>
            <w:r w:rsidRPr="006A316D">
              <w:rPr>
                <w:rFonts w:ascii="Arial" w:hAnsi="Arial" w:cs="Arial"/>
                <w:spacing w:val="-4"/>
                <w:sz w:val="18"/>
                <w:szCs w:val="18"/>
                <w:u w:val="none"/>
                <w:cs/>
              </w:rPr>
              <w:t>-1-46</w:t>
            </w:r>
            <w:r w:rsidRPr="006A316D">
              <w:rPr>
                <w:rFonts w:ascii="Arial" w:hAnsi="Arial" w:cs="Arial"/>
                <w:spacing w:val="-4"/>
                <w:sz w:val="18"/>
                <w:szCs w:val="18"/>
                <w:u w:val="none"/>
              </w:rPr>
              <w:t>.62</w:t>
            </w:r>
          </w:p>
        </w:tc>
        <w:tc>
          <w:tcPr>
            <w:tcW w:w="1710" w:type="dxa"/>
            <w:vAlign w:val="bottom"/>
          </w:tcPr>
          <w:p w14:paraId="55DC1709" w14:textId="190084FC" w:rsidR="00FA6872" w:rsidRPr="006A316D" w:rsidRDefault="00FA6872" w:rsidP="00717D4E">
            <w:pPr>
              <w:widowControl w:val="0"/>
              <w:pBdr>
                <w:top w:val="single" w:sz="4" w:space="1" w:color="auto"/>
                <w:bottom w:val="double" w:sz="4" w:space="1" w:color="auto"/>
              </w:pBdr>
              <w:tabs>
                <w:tab w:val="decimal" w:pos="1152"/>
              </w:tabs>
              <w:spacing w:line="340" w:lineRule="exact"/>
              <w:rPr>
                <w:rFonts w:ascii="Arial" w:hAnsi="Arial" w:cs="Arial"/>
                <w:sz w:val="18"/>
                <w:szCs w:val="18"/>
              </w:rPr>
            </w:pPr>
            <w:r w:rsidRPr="006A316D">
              <w:rPr>
                <w:rFonts w:ascii="Arial" w:hAnsi="Arial" w:cs="Arial"/>
                <w:sz w:val="18"/>
                <w:szCs w:val="18"/>
              </w:rPr>
              <w:t>11</w:t>
            </w:r>
            <w:r w:rsidR="006D1271" w:rsidRPr="006A316D">
              <w:rPr>
                <w:rFonts w:ascii="Arial" w:hAnsi="Arial" w:cs="Arial"/>
                <w:sz w:val="18"/>
                <w:szCs w:val="18"/>
              </w:rPr>
              <w:t>9,7</w:t>
            </w:r>
            <w:r w:rsidR="009D7FA2" w:rsidRPr="006A316D">
              <w:rPr>
                <w:rFonts w:ascii="Arial" w:hAnsi="Arial" w:cs="Arial"/>
                <w:sz w:val="18"/>
                <w:szCs w:val="18"/>
              </w:rPr>
              <w:t>78</w:t>
            </w:r>
          </w:p>
        </w:tc>
        <w:tc>
          <w:tcPr>
            <w:tcW w:w="1890" w:type="dxa"/>
            <w:vAlign w:val="bottom"/>
          </w:tcPr>
          <w:p w14:paraId="776C9E71" w14:textId="77777777" w:rsidR="00FA6872" w:rsidRPr="006A316D" w:rsidRDefault="00FA6872" w:rsidP="00717D4E">
            <w:pPr>
              <w:widowControl w:val="0"/>
              <w:pBdr>
                <w:top w:val="single" w:sz="4" w:space="1" w:color="auto"/>
                <w:bottom w:val="double" w:sz="4" w:space="1" w:color="auto"/>
              </w:pBdr>
              <w:tabs>
                <w:tab w:val="decimal" w:pos="1197"/>
              </w:tabs>
              <w:spacing w:line="340" w:lineRule="exact"/>
              <w:rPr>
                <w:rFonts w:ascii="Arial" w:hAnsi="Arial" w:cs="Arial"/>
                <w:sz w:val="18"/>
                <w:szCs w:val="18"/>
              </w:rPr>
            </w:pPr>
            <w:r w:rsidRPr="006A316D">
              <w:rPr>
                <w:rFonts w:ascii="Arial" w:hAnsi="Arial" w:cs="Arial"/>
                <w:sz w:val="18"/>
                <w:szCs w:val="18"/>
              </w:rPr>
              <w:t>21</w:t>
            </w:r>
          </w:p>
        </w:tc>
      </w:tr>
    </w:tbl>
    <w:p w14:paraId="37D7DA67" w14:textId="672501AF" w:rsidR="00FA6872" w:rsidRPr="006A316D" w:rsidRDefault="00FA6872" w:rsidP="00717D4E">
      <w:pPr>
        <w:pStyle w:val="Heading8"/>
        <w:keepNext w:val="0"/>
        <w:widowControl w:val="0"/>
        <w:tabs>
          <w:tab w:val="clear" w:pos="360"/>
          <w:tab w:val="clear" w:pos="1440"/>
          <w:tab w:val="clear" w:pos="2880"/>
        </w:tabs>
        <w:spacing w:before="240"/>
        <w:ind w:left="547" w:hanging="547"/>
        <w:rPr>
          <w:rFonts w:ascii="Arial" w:hAnsi="Arial" w:cs="Arial"/>
          <w:sz w:val="22"/>
          <w:szCs w:val="22"/>
        </w:rPr>
      </w:pPr>
      <w:r w:rsidRPr="006A316D">
        <w:rPr>
          <w:rFonts w:ascii="Arial" w:hAnsi="Arial" w:cs="Arial"/>
          <w:sz w:val="22"/>
          <w:szCs w:val="22"/>
        </w:rPr>
        <w:tab/>
      </w:r>
      <w:r w:rsidR="005858A5" w:rsidRPr="006A316D">
        <w:rPr>
          <w:rFonts w:ascii="Arial" w:hAnsi="Arial" w:cs="Arial"/>
          <w:sz w:val="22"/>
          <w:szCs w:val="22"/>
        </w:rPr>
        <w:t>T</w:t>
      </w:r>
      <w:r w:rsidRPr="006A316D">
        <w:rPr>
          <w:rFonts w:ascii="Arial" w:hAnsi="Arial" w:cs="Arial"/>
          <w:sz w:val="22"/>
          <w:szCs w:val="22"/>
        </w:rPr>
        <w:t xml:space="preserve">he Trust pledged its land and/or buildings with </w:t>
      </w:r>
      <w:proofErr w:type="gramStart"/>
      <w:r w:rsidRPr="006A316D">
        <w:rPr>
          <w:rFonts w:ascii="Arial" w:hAnsi="Arial" w:cs="Arial"/>
          <w:sz w:val="22"/>
          <w:szCs w:val="22"/>
        </w:rPr>
        <w:t>net book</w:t>
      </w:r>
      <w:proofErr w:type="gramEnd"/>
      <w:r w:rsidRPr="006A316D">
        <w:rPr>
          <w:rFonts w:ascii="Arial" w:hAnsi="Arial" w:cs="Arial"/>
          <w:sz w:val="22"/>
          <w:szCs w:val="22"/>
        </w:rPr>
        <w:t xml:space="preserve"> value </w:t>
      </w:r>
      <w:r w:rsidR="005858A5" w:rsidRPr="006A316D">
        <w:rPr>
          <w:rFonts w:ascii="Arial" w:hAnsi="Arial" w:cs="Arial"/>
          <w:sz w:val="22"/>
          <w:szCs w:val="22"/>
        </w:rPr>
        <w:t xml:space="preserve">as </w:t>
      </w:r>
      <w:r w:rsidR="00F44D8D" w:rsidRPr="006A316D">
        <w:rPr>
          <w:rFonts w:ascii="Arial" w:hAnsi="Arial" w:cs="Arial"/>
          <w:sz w:val="22"/>
          <w:szCs w:val="22"/>
        </w:rPr>
        <w:t>of</w:t>
      </w:r>
      <w:r w:rsidR="005858A5" w:rsidRPr="006A316D">
        <w:rPr>
          <w:rFonts w:ascii="Arial" w:hAnsi="Arial" w:cs="Arial"/>
          <w:sz w:val="22"/>
          <w:szCs w:val="22"/>
        </w:rPr>
        <w:t xml:space="preserve"> </w:t>
      </w:r>
      <w:r w:rsidR="00EE066D" w:rsidRPr="006A316D">
        <w:rPr>
          <w:rFonts w:ascii="Arial" w:hAnsi="Arial" w:cs="Arial"/>
          <w:sz w:val="22"/>
          <w:szCs w:val="22"/>
        </w:rPr>
        <w:t>30 June</w:t>
      </w:r>
      <w:r w:rsidR="005858A5" w:rsidRPr="006A316D">
        <w:rPr>
          <w:rFonts w:ascii="Arial" w:hAnsi="Arial" w:cs="Arial"/>
          <w:sz w:val="22"/>
          <w:szCs w:val="22"/>
        </w:rPr>
        <w:t xml:space="preserve"> 2026 </w:t>
      </w:r>
      <w:r w:rsidRPr="006A316D">
        <w:rPr>
          <w:rFonts w:ascii="Arial" w:hAnsi="Arial" w:cs="Arial"/>
          <w:sz w:val="22"/>
          <w:szCs w:val="22"/>
        </w:rPr>
        <w:t>amounting to Baht</w:t>
      </w:r>
      <w:r w:rsidR="0034304E" w:rsidRPr="006A316D">
        <w:rPr>
          <w:rFonts w:ascii="Arial" w:hAnsi="Arial" w:cs="Arial"/>
          <w:sz w:val="22"/>
          <w:szCs w:val="22"/>
        </w:rPr>
        <w:t xml:space="preserve"> </w:t>
      </w:r>
      <w:r w:rsidR="00B14762" w:rsidRPr="006A316D">
        <w:rPr>
          <w:rFonts w:ascii="Arial" w:hAnsi="Arial" w:cs="Arial"/>
          <w:sz w:val="22"/>
          <w:szCs w:val="22"/>
        </w:rPr>
        <w:t>1,811</w:t>
      </w:r>
      <w:r w:rsidRPr="006A316D">
        <w:rPr>
          <w:rFonts w:ascii="Arial" w:hAnsi="Arial" w:cs="Arial"/>
          <w:sz w:val="22"/>
          <w:szCs w:val="22"/>
        </w:rPr>
        <w:t xml:space="preserve"> million </w:t>
      </w:r>
      <w:r w:rsidR="007722B1" w:rsidRPr="006A316D">
        <w:rPr>
          <w:rFonts w:ascii="Arial" w:hAnsi="Arial" w:cs="Arial"/>
          <w:sz w:val="22"/>
          <w:szCs w:val="22"/>
        </w:rPr>
        <w:t xml:space="preserve">(31 December </w:t>
      </w:r>
      <w:r w:rsidR="000117EE" w:rsidRPr="006A316D">
        <w:rPr>
          <w:rFonts w:ascii="Arial" w:hAnsi="Arial" w:cs="Arial"/>
          <w:sz w:val="22"/>
          <w:szCs w:val="22"/>
        </w:rPr>
        <w:t>2025</w:t>
      </w:r>
      <w:r w:rsidR="007722B1" w:rsidRPr="006A316D">
        <w:rPr>
          <w:rFonts w:ascii="Arial" w:hAnsi="Arial" w:cs="Arial"/>
          <w:sz w:val="22"/>
          <w:szCs w:val="22"/>
        </w:rPr>
        <w:t>: Baht 1,</w:t>
      </w:r>
      <w:r w:rsidR="000117EE" w:rsidRPr="006A316D">
        <w:rPr>
          <w:rFonts w:ascii="Arial" w:hAnsi="Arial" w:cs="Arial"/>
          <w:sz w:val="22"/>
          <w:szCs w:val="22"/>
        </w:rPr>
        <w:t>811</w:t>
      </w:r>
      <w:r w:rsidR="007722B1" w:rsidRPr="006A316D">
        <w:rPr>
          <w:rFonts w:ascii="Arial" w:hAnsi="Arial" w:cs="Arial"/>
          <w:sz w:val="22"/>
          <w:szCs w:val="22"/>
        </w:rPr>
        <w:t xml:space="preserve"> million) </w:t>
      </w:r>
      <w:r w:rsidRPr="006A316D">
        <w:rPr>
          <w:rFonts w:ascii="Arial" w:hAnsi="Arial" w:cs="Arial"/>
          <w:sz w:val="22"/>
          <w:szCs w:val="22"/>
        </w:rPr>
        <w:t xml:space="preserve">as collateral to secure </w:t>
      </w:r>
      <w:proofErr w:type="gramStart"/>
      <w:r w:rsidRPr="006A316D">
        <w:rPr>
          <w:rFonts w:ascii="Arial" w:hAnsi="Arial" w:cs="Arial"/>
          <w:spacing w:val="-2"/>
          <w:sz w:val="22"/>
          <w:szCs w:val="22"/>
        </w:rPr>
        <w:t>credit facilities</w:t>
      </w:r>
      <w:proofErr w:type="gramEnd"/>
      <w:r w:rsidRPr="006A316D">
        <w:rPr>
          <w:rFonts w:ascii="Arial" w:hAnsi="Arial" w:cs="Arial"/>
          <w:spacing w:val="-2"/>
          <w:sz w:val="22"/>
          <w:szCs w:val="22"/>
        </w:rPr>
        <w:t xml:space="preserve"> received from a financial institution as described in Note 8 to the financial statements.</w:t>
      </w:r>
    </w:p>
    <w:p w14:paraId="6EE27410" w14:textId="77777777" w:rsidR="00FA6872" w:rsidRPr="006A316D" w:rsidRDefault="00FA6872" w:rsidP="00717D4E">
      <w:pPr>
        <w:tabs>
          <w:tab w:val="left" w:pos="1440"/>
          <w:tab w:val="left" w:pos="2880"/>
        </w:tabs>
        <w:spacing w:before="120" w:after="120" w:line="380" w:lineRule="exact"/>
        <w:ind w:left="547" w:hanging="547"/>
        <w:rPr>
          <w:rFonts w:ascii="Arial" w:hAnsi="Arial" w:cs="Arial"/>
          <w:b/>
          <w:bCs/>
          <w:sz w:val="22"/>
          <w:szCs w:val="22"/>
        </w:rPr>
      </w:pPr>
      <w:r w:rsidRPr="006A316D">
        <w:rPr>
          <w:rFonts w:ascii="Arial" w:hAnsi="Arial" w:cs="Arial"/>
          <w:b/>
          <w:bCs/>
          <w:sz w:val="22"/>
          <w:szCs w:val="22"/>
        </w:rPr>
        <w:t>5.</w:t>
      </w:r>
      <w:r w:rsidRPr="006A316D">
        <w:rPr>
          <w:rFonts w:ascii="Arial" w:hAnsi="Arial" w:cs="Arial"/>
          <w:b/>
          <w:bCs/>
          <w:sz w:val="22"/>
          <w:szCs w:val="22"/>
        </w:rPr>
        <w:tab/>
        <w:t>Investments at fair value through profit or loss</w:t>
      </w:r>
    </w:p>
    <w:tbl>
      <w:tblPr>
        <w:tblW w:w="9162" w:type="dxa"/>
        <w:tblInd w:w="450" w:type="dxa"/>
        <w:tblLayout w:type="fixed"/>
        <w:tblLook w:val="0000" w:firstRow="0" w:lastRow="0" w:firstColumn="0" w:lastColumn="0" w:noHBand="0" w:noVBand="0"/>
      </w:tblPr>
      <w:tblGrid>
        <w:gridCol w:w="5112"/>
        <w:gridCol w:w="2025"/>
        <w:gridCol w:w="2025"/>
      </w:tblGrid>
      <w:tr w:rsidR="00FA6872" w:rsidRPr="006A316D" w14:paraId="007D5858" w14:textId="77777777" w:rsidTr="006A289F">
        <w:trPr>
          <w:cantSplit/>
        </w:trPr>
        <w:tc>
          <w:tcPr>
            <w:tcW w:w="9162" w:type="dxa"/>
            <w:gridSpan w:val="3"/>
          </w:tcPr>
          <w:p w14:paraId="008B7111" w14:textId="77777777" w:rsidR="00FA6872" w:rsidRPr="006A316D" w:rsidRDefault="00FA6872" w:rsidP="00717D4E">
            <w:pPr>
              <w:pStyle w:val="Heading9"/>
              <w:ind w:left="162"/>
              <w:jc w:val="right"/>
              <w:rPr>
                <w:rFonts w:ascii="Arial" w:hAnsi="Arial" w:cs="Arial"/>
                <w:sz w:val="22"/>
                <w:szCs w:val="22"/>
                <w:u w:val="none"/>
              </w:rPr>
            </w:pPr>
            <w:r w:rsidRPr="006A316D">
              <w:rPr>
                <w:rFonts w:ascii="Arial" w:hAnsi="Arial" w:cs="Arial"/>
                <w:bCs/>
                <w:sz w:val="22"/>
                <w:szCs w:val="22"/>
                <w:u w:val="none"/>
              </w:rPr>
              <w:t>(Unit: Thousand Baht)</w:t>
            </w:r>
          </w:p>
        </w:tc>
      </w:tr>
      <w:tr w:rsidR="00FA6872" w:rsidRPr="006A316D" w14:paraId="26A1C775" w14:textId="77777777" w:rsidTr="006A289F">
        <w:trPr>
          <w:cantSplit/>
        </w:trPr>
        <w:tc>
          <w:tcPr>
            <w:tcW w:w="5112" w:type="dxa"/>
          </w:tcPr>
          <w:p w14:paraId="63B2E02A" w14:textId="77777777" w:rsidR="00FA6872" w:rsidRPr="006A316D" w:rsidRDefault="00FA6872" w:rsidP="00717D4E">
            <w:pPr>
              <w:pStyle w:val="Heading9"/>
              <w:jc w:val="left"/>
              <w:rPr>
                <w:rFonts w:ascii="Arial" w:hAnsi="Arial" w:cs="Arial"/>
                <w:sz w:val="22"/>
                <w:szCs w:val="22"/>
                <w:u w:val="none"/>
              </w:rPr>
            </w:pPr>
            <w:r w:rsidRPr="006A316D">
              <w:rPr>
                <w:rFonts w:ascii="Arial" w:hAnsi="Arial" w:cs="Arial"/>
                <w:bCs/>
                <w:sz w:val="22"/>
                <w:szCs w:val="22"/>
              </w:rPr>
              <w:t>Investments in securities</w:t>
            </w:r>
          </w:p>
        </w:tc>
        <w:tc>
          <w:tcPr>
            <w:tcW w:w="2025" w:type="dxa"/>
          </w:tcPr>
          <w:p w14:paraId="604E9970" w14:textId="77777777" w:rsidR="00FA6872" w:rsidRPr="006A316D" w:rsidRDefault="00FA6872" w:rsidP="00717D4E">
            <w:pPr>
              <w:tabs>
                <w:tab w:val="decimal" w:pos="1620"/>
              </w:tabs>
              <w:spacing w:line="380" w:lineRule="exact"/>
              <w:rPr>
                <w:rFonts w:ascii="Arial" w:hAnsi="Arial" w:cs="Arial"/>
                <w:sz w:val="22"/>
                <w:szCs w:val="22"/>
              </w:rPr>
            </w:pPr>
          </w:p>
        </w:tc>
        <w:tc>
          <w:tcPr>
            <w:tcW w:w="2025" w:type="dxa"/>
          </w:tcPr>
          <w:p w14:paraId="426137AD" w14:textId="77777777" w:rsidR="00FA6872" w:rsidRPr="006A316D" w:rsidRDefault="00FA6872" w:rsidP="00717D4E">
            <w:pPr>
              <w:tabs>
                <w:tab w:val="decimal" w:pos="1620"/>
              </w:tabs>
              <w:spacing w:line="380" w:lineRule="exact"/>
              <w:rPr>
                <w:rFonts w:ascii="Arial" w:hAnsi="Arial" w:cs="Arial"/>
                <w:sz w:val="22"/>
                <w:szCs w:val="22"/>
              </w:rPr>
            </w:pPr>
          </w:p>
        </w:tc>
      </w:tr>
      <w:tr w:rsidR="00FA6872" w:rsidRPr="006A316D" w14:paraId="4BB206CC" w14:textId="77777777" w:rsidTr="006A289F">
        <w:trPr>
          <w:cantSplit/>
        </w:trPr>
        <w:tc>
          <w:tcPr>
            <w:tcW w:w="5112" w:type="dxa"/>
          </w:tcPr>
          <w:p w14:paraId="276DA4A7" w14:textId="769F45C1" w:rsidR="00FA6872" w:rsidRPr="006A316D" w:rsidRDefault="00FA6872" w:rsidP="00717D4E">
            <w:pPr>
              <w:pStyle w:val="Heading9"/>
              <w:jc w:val="left"/>
              <w:rPr>
                <w:rFonts w:ascii="Arial" w:hAnsi="Arial" w:cs="Arial"/>
                <w:sz w:val="22"/>
                <w:szCs w:val="22"/>
                <w:u w:val="none"/>
              </w:rPr>
            </w:pPr>
            <w:r w:rsidRPr="006A316D">
              <w:rPr>
                <w:rFonts w:ascii="Arial" w:hAnsi="Arial" w:cs="Arial"/>
                <w:sz w:val="22"/>
                <w:szCs w:val="22"/>
                <w:u w:val="none"/>
              </w:rPr>
              <w:t xml:space="preserve">Balance as </w:t>
            </w:r>
            <w:proofErr w:type="gramStart"/>
            <w:r w:rsidRPr="006A316D">
              <w:rPr>
                <w:rFonts w:ascii="Arial" w:hAnsi="Arial" w:cs="Arial"/>
                <w:sz w:val="22"/>
                <w:szCs w:val="22"/>
                <w:u w:val="none"/>
              </w:rPr>
              <w:t>at</w:t>
            </w:r>
            <w:proofErr w:type="gramEnd"/>
            <w:r w:rsidRPr="006A316D">
              <w:rPr>
                <w:rFonts w:ascii="Arial" w:hAnsi="Arial" w:cs="Arial"/>
                <w:sz w:val="22"/>
                <w:szCs w:val="22"/>
                <w:u w:val="none"/>
              </w:rPr>
              <w:t xml:space="preserve"> 1 January </w:t>
            </w:r>
            <w:r w:rsidR="000117EE" w:rsidRPr="006A316D">
              <w:rPr>
                <w:rFonts w:ascii="Arial" w:hAnsi="Arial" w:cs="Arial"/>
                <w:sz w:val="22"/>
                <w:szCs w:val="22"/>
                <w:u w:val="none"/>
              </w:rPr>
              <w:t>2026</w:t>
            </w:r>
          </w:p>
        </w:tc>
        <w:tc>
          <w:tcPr>
            <w:tcW w:w="2025" w:type="dxa"/>
          </w:tcPr>
          <w:p w14:paraId="345269A5" w14:textId="77777777" w:rsidR="00FA6872" w:rsidRPr="006A316D" w:rsidRDefault="00FA6872" w:rsidP="00717D4E">
            <w:pPr>
              <w:tabs>
                <w:tab w:val="decimal" w:pos="1620"/>
              </w:tabs>
              <w:spacing w:line="380" w:lineRule="exact"/>
              <w:rPr>
                <w:rFonts w:ascii="Arial" w:hAnsi="Arial" w:cs="Arial"/>
                <w:sz w:val="22"/>
                <w:szCs w:val="22"/>
              </w:rPr>
            </w:pPr>
          </w:p>
        </w:tc>
        <w:tc>
          <w:tcPr>
            <w:tcW w:w="2025" w:type="dxa"/>
          </w:tcPr>
          <w:p w14:paraId="58ABA3A6" w14:textId="6CEB769D" w:rsidR="00FA6872" w:rsidRPr="006A316D" w:rsidRDefault="000117EE" w:rsidP="00717D4E">
            <w:pPr>
              <w:tabs>
                <w:tab w:val="decimal" w:pos="1620"/>
              </w:tabs>
              <w:spacing w:line="380" w:lineRule="exact"/>
              <w:rPr>
                <w:rFonts w:ascii="Arial" w:hAnsi="Arial" w:cs="Arial"/>
                <w:sz w:val="22"/>
                <w:szCs w:val="22"/>
              </w:rPr>
            </w:pPr>
            <w:r w:rsidRPr="006A316D">
              <w:rPr>
                <w:rFonts w:ascii="Arial" w:hAnsi="Arial" w:cs="Arial"/>
                <w:sz w:val="22"/>
                <w:szCs w:val="22"/>
              </w:rPr>
              <w:t>103,280</w:t>
            </w:r>
          </w:p>
        </w:tc>
      </w:tr>
      <w:tr w:rsidR="00C93A60" w:rsidRPr="006A316D" w14:paraId="5844140C" w14:textId="77777777" w:rsidTr="008D4839">
        <w:trPr>
          <w:cantSplit/>
        </w:trPr>
        <w:tc>
          <w:tcPr>
            <w:tcW w:w="5112" w:type="dxa"/>
          </w:tcPr>
          <w:p w14:paraId="3BA7E123" w14:textId="77777777" w:rsidR="00C93A60" w:rsidRPr="006A316D" w:rsidRDefault="00C93A60" w:rsidP="00C93A60">
            <w:pPr>
              <w:pStyle w:val="Heading9"/>
              <w:jc w:val="left"/>
              <w:rPr>
                <w:rFonts w:ascii="Arial" w:hAnsi="Arial" w:cs="Arial"/>
                <w:sz w:val="22"/>
                <w:szCs w:val="22"/>
                <w:u w:val="none"/>
              </w:rPr>
            </w:pPr>
            <w:r w:rsidRPr="006A316D">
              <w:rPr>
                <w:rFonts w:ascii="Arial" w:hAnsi="Arial" w:cs="Arial"/>
                <w:sz w:val="22"/>
                <w:szCs w:val="22"/>
                <w:u w:val="none"/>
              </w:rPr>
              <w:t>Gain on change in fair value</w:t>
            </w:r>
          </w:p>
        </w:tc>
        <w:tc>
          <w:tcPr>
            <w:tcW w:w="2025" w:type="dxa"/>
          </w:tcPr>
          <w:p w14:paraId="3274CCDD" w14:textId="77777777" w:rsidR="00C93A60" w:rsidRPr="006A316D" w:rsidRDefault="00C93A60" w:rsidP="00C93A60">
            <w:pPr>
              <w:tabs>
                <w:tab w:val="decimal" w:pos="1620"/>
              </w:tabs>
              <w:spacing w:line="380" w:lineRule="exact"/>
              <w:rPr>
                <w:rFonts w:ascii="Arial" w:hAnsi="Arial" w:cs="Arial"/>
                <w:sz w:val="22"/>
                <w:szCs w:val="22"/>
              </w:rPr>
            </w:pPr>
          </w:p>
        </w:tc>
        <w:tc>
          <w:tcPr>
            <w:tcW w:w="2025" w:type="dxa"/>
            <w:vAlign w:val="bottom"/>
          </w:tcPr>
          <w:p w14:paraId="45E40942" w14:textId="6B187CF9" w:rsidR="00C93A60" w:rsidRPr="006A316D" w:rsidRDefault="00B14762" w:rsidP="00C93A60">
            <w:pPr>
              <w:pBdr>
                <w:bottom w:val="sing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510</w:t>
            </w:r>
          </w:p>
        </w:tc>
      </w:tr>
      <w:tr w:rsidR="00C93A60" w:rsidRPr="006A316D" w14:paraId="0050575F" w14:textId="77777777" w:rsidTr="008D4839">
        <w:trPr>
          <w:cantSplit/>
        </w:trPr>
        <w:tc>
          <w:tcPr>
            <w:tcW w:w="5112" w:type="dxa"/>
          </w:tcPr>
          <w:p w14:paraId="0D5228FA" w14:textId="0C96E05D" w:rsidR="00C93A60" w:rsidRPr="006A316D" w:rsidRDefault="00C93A60" w:rsidP="00C93A60">
            <w:pPr>
              <w:pStyle w:val="Heading9"/>
              <w:jc w:val="left"/>
              <w:rPr>
                <w:rFonts w:ascii="Arial" w:hAnsi="Arial" w:cs="Arial"/>
                <w:sz w:val="22"/>
                <w:szCs w:val="22"/>
                <w:u w:val="none"/>
              </w:rPr>
            </w:pPr>
            <w:r w:rsidRPr="006A316D">
              <w:rPr>
                <w:rFonts w:ascii="Arial" w:hAnsi="Arial" w:cs="Arial"/>
                <w:sz w:val="22"/>
                <w:szCs w:val="22"/>
                <w:u w:val="none"/>
              </w:rPr>
              <w:t xml:space="preserve">Balance as </w:t>
            </w:r>
            <w:proofErr w:type="gramStart"/>
            <w:r w:rsidRPr="006A316D">
              <w:rPr>
                <w:rFonts w:ascii="Arial" w:hAnsi="Arial" w:cs="Arial"/>
                <w:sz w:val="22"/>
                <w:szCs w:val="22"/>
                <w:u w:val="none"/>
              </w:rPr>
              <w:t>at</w:t>
            </w:r>
            <w:proofErr w:type="gramEnd"/>
            <w:r w:rsidRPr="006A316D">
              <w:rPr>
                <w:rFonts w:ascii="Arial" w:hAnsi="Arial" w:cs="Arial"/>
                <w:sz w:val="22"/>
                <w:szCs w:val="22"/>
                <w:u w:val="none"/>
              </w:rPr>
              <w:t xml:space="preserve"> </w:t>
            </w:r>
            <w:r w:rsidR="00EE066D" w:rsidRPr="006A316D">
              <w:rPr>
                <w:rFonts w:ascii="Arial" w:hAnsi="Arial" w:cs="Arial"/>
                <w:sz w:val="22"/>
                <w:szCs w:val="22"/>
                <w:u w:val="none"/>
              </w:rPr>
              <w:t>30 June</w:t>
            </w:r>
            <w:r w:rsidRPr="006A316D">
              <w:rPr>
                <w:rFonts w:ascii="Arial" w:hAnsi="Arial" w:cs="Arial"/>
                <w:sz w:val="22"/>
                <w:szCs w:val="22"/>
                <w:u w:val="none"/>
              </w:rPr>
              <w:t xml:space="preserve"> </w:t>
            </w:r>
            <w:r w:rsidR="000117EE" w:rsidRPr="006A316D">
              <w:rPr>
                <w:rFonts w:ascii="Arial" w:hAnsi="Arial" w:cs="Arial"/>
                <w:sz w:val="22"/>
                <w:szCs w:val="22"/>
                <w:u w:val="none"/>
              </w:rPr>
              <w:t>2026</w:t>
            </w:r>
          </w:p>
        </w:tc>
        <w:tc>
          <w:tcPr>
            <w:tcW w:w="2025" w:type="dxa"/>
          </w:tcPr>
          <w:p w14:paraId="23FAC22F" w14:textId="77777777" w:rsidR="00C93A60" w:rsidRPr="006A316D" w:rsidRDefault="00C93A60" w:rsidP="00C93A60">
            <w:pPr>
              <w:tabs>
                <w:tab w:val="decimal" w:pos="1620"/>
              </w:tabs>
              <w:spacing w:line="380" w:lineRule="exact"/>
              <w:rPr>
                <w:rFonts w:ascii="Arial" w:hAnsi="Arial" w:cs="Arial"/>
                <w:sz w:val="22"/>
                <w:szCs w:val="22"/>
              </w:rPr>
            </w:pPr>
          </w:p>
        </w:tc>
        <w:tc>
          <w:tcPr>
            <w:tcW w:w="2025" w:type="dxa"/>
            <w:vAlign w:val="bottom"/>
          </w:tcPr>
          <w:p w14:paraId="65F843DD" w14:textId="719B8847" w:rsidR="00C93A60" w:rsidRPr="006A316D" w:rsidRDefault="00B14762" w:rsidP="00C93A60">
            <w:pPr>
              <w:pBdr>
                <w:bottom w:val="doub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103,790</w:t>
            </w:r>
          </w:p>
        </w:tc>
      </w:tr>
    </w:tbl>
    <w:p w14:paraId="7244825F" w14:textId="77777777" w:rsidR="00197BF3" w:rsidRDefault="00197BF3" w:rsidP="00717D4E">
      <w:pPr>
        <w:spacing w:before="240" w:after="120" w:line="380" w:lineRule="exact"/>
        <w:ind w:left="547" w:right="-43" w:hanging="547"/>
        <w:jc w:val="both"/>
        <w:rPr>
          <w:rFonts w:ascii="Arial" w:hAnsi="Arial" w:cs="Arial"/>
          <w:b/>
          <w:bCs/>
          <w:sz w:val="22"/>
          <w:szCs w:val="22"/>
        </w:rPr>
      </w:pPr>
    </w:p>
    <w:p w14:paraId="49D88F4B" w14:textId="77777777" w:rsidR="00197BF3" w:rsidRDefault="00197B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48213" w14:textId="494A7E35" w:rsidR="00FA6872" w:rsidRPr="006A316D" w:rsidRDefault="00FA6872" w:rsidP="00717D4E">
      <w:pPr>
        <w:spacing w:before="240" w:after="120" w:line="380" w:lineRule="exact"/>
        <w:ind w:left="547" w:right="-43" w:hanging="547"/>
        <w:jc w:val="both"/>
        <w:rPr>
          <w:rFonts w:ascii="Arial" w:hAnsi="Arial" w:cs="Arial"/>
          <w:b/>
          <w:bCs/>
          <w:sz w:val="22"/>
          <w:szCs w:val="22"/>
        </w:rPr>
      </w:pPr>
      <w:r w:rsidRPr="006A316D">
        <w:rPr>
          <w:rFonts w:ascii="Arial" w:hAnsi="Arial" w:cs="Arial"/>
          <w:b/>
          <w:bCs/>
          <w:sz w:val="22"/>
          <w:szCs w:val="22"/>
        </w:rPr>
        <w:lastRenderedPageBreak/>
        <w:t>6.</w:t>
      </w:r>
      <w:r w:rsidRPr="006A316D">
        <w:rPr>
          <w:rFonts w:ascii="Arial" w:hAnsi="Arial" w:cs="Arial"/>
          <w:b/>
          <w:bCs/>
          <w:sz w:val="22"/>
          <w:szCs w:val="22"/>
        </w:rPr>
        <w:tab/>
        <w:t>Cash and cash equivalents</w:t>
      </w:r>
    </w:p>
    <w:p w14:paraId="6A6ECCF9" w14:textId="4C0B8730" w:rsidR="00FA6872" w:rsidRPr="006A316D" w:rsidRDefault="00FA6872" w:rsidP="00717D4E">
      <w:pPr>
        <w:spacing w:before="120" w:after="120" w:line="380" w:lineRule="exact"/>
        <w:ind w:left="547" w:hanging="547"/>
        <w:jc w:val="thaiDistribute"/>
        <w:rPr>
          <w:rFonts w:ascii="Arial" w:hAnsi="Arial" w:cs="Arial"/>
          <w:sz w:val="22"/>
          <w:szCs w:val="22"/>
        </w:rPr>
      </w:pPr>
      <w:r w:rsidRPr="006A316D">
        <w:rPr>
          <w:rFonts w:ascii="Arial" w:hAnsi="Arial" w:cs="Arial"/>
          <w:sz w:val="22"/>
          <w:szCs w:val="22"/>
        </w:rPr>
        <w:tab/>
        <w:t xml:space="preserve">As </w:t>
      </w:r>
      <w:proofErr w:type="gramStart"/>
      <w:r w:rsidRPr="006A316D">
        <w:rPr>
          <w:rFonts w:ascii="Arial" w:hAnsi="Arial" w:cs="Arial"/>
          <w:sz w:val="22"/>
          <w:szCs w:val="22"/>
        </w:rPr>
        <w:t>at</w:t>
      </w:r>
      <w:proofErr w:type="gramEnd"/>
      <w:r w:rsidRPr="006A316D">
        <w:rPr>
          <w:rFonts w:ascii="Arial" w:hAnsi="Arial" w:cs="Arial"/>
          <w:sz w:val="22"/>
          <w:szCs w:val="22"/>
        </w:rPr>
        <w:t xml:space="preserve"> </w:t>
      </w:r>
      <w:r w:rsidR="00EE066D" w:rsidRPr="006A316D">
        <w:rPr>
          <w:rFonts w:ascii="Arial" w:hAnsi="Arial" w:cs="Arial"/>
          <w:sz w:val="22"/>
          <w:szCs w:val="22"/>
        </w:rPr>
        <w:t>30 June</w:t>
      </w:r>
      <w:r w:rsidR="00DE7BA1" w:rsidRPr="006A316D">
        <w:rPr>
          <w:rFonts w:ascii="Arial" w:hAnsi="Arial" w:cs="Arial"/>
          <w:sz w:val="22"/>
          <w:szCs w:val="22"/>
        </w:rPr>
        <w:t xml:space="preserve"> </w:t>
      </w:r>
      <w:r w:rsidR="000117EE" w:rsidRPr="006A316D">
        <w:rPr>
          <w:rFonts w:ascii="Arial" w:hAnsi="Arial" w:cs="Arial"/>
          <w:sz w:val="22"/>
          <w:szCs w:val="22"/>
        </w:rPr>
        <w:t>2026</w:t>
      </w:r>
      <w:r w:rsidRPr="006A316D">
        <w:rPr>
          <w:rFonts w:ascii="Arial" w:hAnsi="Arial" w:cs="Arial"/>
          <w:sz w:val="22"/>
          <w:szCs w:val="22"/>
        </w:rPr>
        <w:t xml:space="preserve"> and </w:t>
      </w:r>
      <w:r w:rsidR="00DE7BA1" w:rsidRPr="006A316D">
        <w:rPr>
          <w:rFonts w:ascii="Arial" w:hAnsi="Arial" w:cs="Arial"/>
          <w:sz w:val="22"/>
          <w:szCs w:val="22"/>
        </w:rPr>
        <w:t xml:space="preserve">31 December </w:t>
      </w:r>
      <w:r w:rsidR="000117EE" w:rsidRPr="006A316D">
        <w:rPr>
          <w:rFonts w:ascii="Arial" w:hAnsi="Arial" w:cs="Arial"/>
          <w:sz w:val="22"/>
          <w:szCs w:val="22"/>
        </w:rPr>
        <w:t>2025</w:t>
      </w:r>
      <w:r w:rsidRPr="006A316D">
        <w:rPr>
          <w:rFonts w:ascii="Arial" w:hAnsi="Arial" w:cs="Arial"/>
          <w:sz w:val="22"/>
          <w:szCs w:val="22"/>
        </w:rPr>
        <w:t>, the Trust has the following cash and cash equivalents.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FA6872" w:rsidRPr="006A316D" w14:paraId="0BC43FA3" w14:textId="77777777" w:rsidTr="006A289F">
        <w:trPr>
          <w:trHeight w:val="70"/>
        </w:trPr>
        <w:tc>
          <w:tcPr>
            <w:tcW w:w="3690" w:type="dxa"/>
            <w:vAlign w:val="bottom"/>
          </w:tcPr>
          <w:p w14:paraId="37BA4BEB" w14:textId="77777777" w:rsidR="00FA6872" w:rsidRPr="006A316D" w:rsidRDefault="00FA6872" w:rsidP="00717D4E">
            <w:pPr>
              <w:pBdr>
                <w:bottom w:val="single" w:sz="4" w:space="1" w:color="auto"/>
              </w:pBdr>
              <w:spacing w:line="340" w:lineRule="exact"/>
              <w:jc w:val="center"/>
              <w:rPr>
                <w:rFonts w:ascii="Arial" w:hAnsi="Arial" w:cs="Arial"/>
                <w:sz w:val="18"/>
                <w:szCs w:val="18"/>
                <w:cs/>
              </w:rPr>
            </w:pPr>
            <w:r w:rsidRPr="006A316D">
              <w:rPr>
                <w:rFonts w:ascii="Arial" w:hAnsi="Arial" w:cs="Arial"/>
                <w:sz w:val="18"/>
                <w:szCs w:val="18"/>
              </w:rPr>
              <w:t>Bank/Account type</w:t>
            </w:r>
          </w:p>
        </w:tc>
        <w:tc>
          <w:tcPr>
            <w:tcW w:w="2700" w:type="dxa"/>
            <w:gridSpan w:val="2"/>
          </w:tcPr>
          <w:p w14:paraId="00FF3996" w14:textId="77777777" w:rsidR="00FA6872" w:rsidRPr="006A316D" w:rsidRDefault="00FA6872" w:rsidP="00717D4E">
            <w:pPr>
              <w:pBdr>
                <w:bottom w:val="single" w:sz="4" w:space="1" w:color="auto"/>
              </w:pBdr>
              <w:spacing w:line="340" w:lineRule="exact"/>
              <w:jc w:val="center"/>
              <w:rPr>
                <w:rFonts w:ascii="Arial" w:hAnsi="Arial" w:cs="Arial"/>
                <w:sz w:val="18"/>
                <w:szCs w:val="18"/>
              </w:rPr>
            </w:pPr>
            <w:r w:rsidRPr="006A316D">
              <w:rPr>
                <w:rFonts w:ascii="Arial" w:hAnsi="Arial" w:cs="Arial"/>
                <w:sz w:val="18"/>
                <w:szCs w:val="18"/>
              </w:rPr>
              <w:t xml:space="preserve">Principal </w:t>
            </w:r>
          </w:p>
          <w:p w14:paraId="5A50E058" w14:textId="77777777" w:rsidR="00FA6872" w:rsidRPr="006A316D" w:rsidRDefault="00FA6872" w:rsidP="00717D4E">
            <w:pPr>
              <w:pBdr>
                <w:bottom w:val="single" w:sz="4" w:space="1" w:color="auto"/>
              </w:pBdr>
              <w:spacing w:line="340" w:lineRule="exact"/>
              <w:ind w:left="162" w:hanging="162"/>
              <w:jc w:val="center"/>
              <w:rPr>
                <w:rFonts w:ascii="Arial" w:hAnsi="Arial" w:cs="Arial"/>
                <w:sz w:val="18"/>
                <w:szCs w:val="18"/>
                <w:cs/>
              </w:rPr>
            </w:pPr>
            <w:r w:rsidRPr="006A316D">
              <w:rPr>
                <w:rFonts w:ascii="Arial" w:hAnsi="Arial" w:cs="Arial"/>
                <w:sz w:val="18"/>
                <w:szCs w:val="18"/>
                <w:cs/>
              </w:rPr>
              <w:t>(</w:t>
            </w:r>
            <w:r w:rsidRPr="006A316D">
              <w:rPr>
                <w:rFonts w:ascii="Arial" w:hAnsi="Arial" w:cs="Arial"/>
                <w:sz w:val="18"/>
                <w:szCs w:val="18"/>
              </w:rPr>
              <w:t>Unit: Thousand Baht)</w:t>
            </w:r>
          </w:p>
        </w:tc>
        <w:tc>
          <w:tcPr>
            <w:tcW w:w="2700" w:type="dxa"/>
            <w:gridSpan w:val="2"/>
          </w:tcPr>
          <w:p w14:paraId="6BBB7A4A" w14:textId="77777777" w:rsidR="00FA6872" w:rsidRPr="006A316D" w:rsidRDefault="00FA6872" w:rsidP="00717D4E">
            <w:pPr>
              <w:pBdr>
                <w:bottom w:val="single" w:sz="4" w:space="1" w:color="auto"/>
              </w:pBdr>
              <w:spacing w:line="340" w:lineRule="exact"/>
              <w:ind w:left="162" w:hanging="162"/>
              <w:jc w:val="center"/>
              <w:rPr>
                <w:rFonts w:ascii="Arial" w:hAnsi="Arial" w:cs="Arial"/>
                <w:sz w:val="18"/>
                <w:szCs w:val="18"/>
              </w:rPr>
            </w:pPr>
            <w:r w:rsidRPr="006A316D">
              <w:rPr>
                <w:rFonts w:ascii="Arial" w:hAnsi="Arial" w:cs="Arial"/>
                <w:sz w:val="18"/>
                <w:szCs w:val="18"/>
              </w:rPr>
              <w:t xml:space="preserve">Interest rate </w:t>
            </w:r>
          </w:p>
          <w:p w14:paraId="124F6AE3" w14:textId="77777777" w:rsidR="00FA6872" w:rsidRPr="006A316D" w:rsidRDefault="00FA6872" w:rsidP="00717D4E">
            <w:pPr>
              <w:pBdr>
                <w:bottom w:val="single" w:sz="4" w:space="1" w:color="auto"/>
              </w:pBdr>
              <w:spacing w:line="340" w:lineRule="exact"/>
              <w:ind w:left="162" w:hanging="162"/>
              <w:jc w:val="center"/>
              <w:rPr>
                <w:rFonts w:ascii="Arial" w:hAnsi="Arial" w:cs="Arial"/>
                <w:sz w:val="18"/>
                <w:szCs w:val="18"/>
                <w:cs/>
              </w:rPr>
            </w:pPr>
            <w:r w:rsidRPr="006A316D">
              <w:rPr>
                <w:rFonts w:ascii="Arial" w:hAnsi="Arial" w:cs="Arial"/>
                <w:sz w:val="18"/>
                <w:szCs w:val="18"/>
              </w:rPr>
              <w:t>(% per annum)</w:t>
            </w:r>
          </w:p>
        </w:tc>
      </w:tr>
      <w:tr w:rsidR="00FA6872" w:rsidRPr="006A316D" w14:paraId="2FDF8907" w14:textId="77777777" w:rsidTr="006A289F">
        <w:trPr>
          <w:trHeight w:val="70"/>
        </w:trPr>
        <w:tc>
          <w:tcPr>
            <w:tcW w:w="3690" w:type="dxa"/>
          </w:tcPr>
          <w:p w14:paraId="02CA1A66" w14:textId="77777777" w:rsidR="00FA6872" w:rsidRPr="006A316D" w:rsidRDefault="00FA6872" w:rsidP="00717D4E">
            <w:pPr>
              <w:spacing w:line="340" w:lineRule="exact"/>
              <w:ind w:right="-105"/>
              <w:rPr>
                <w:rFonts w:ascii="Arial" w:hAnsi="Arial" w:cs="Arial"/>
                <w:spacing w:val="-2"/>
                <w:sz w:val="18"/>
                <w:szCs w:val="18"/>
              </w:rPr>
            </w:pPr>
          </w:p>
        </w:tc>
        <w:tc>
          <w:tcPr>
            <w:tcW w:w="1350" w:type="dxa"/>
            <w:vAlign w:val="bottom"/>
          </w:tcPr>
          <w:p w14:paraId="1E6367CA" w14:textId="5A43C447" w:rsidR="00FA6872" w:rsidRPr="006A316D" w:rsidRDefault="00EE066D" w:rsidP="00717D4E">
            <w:pPr>
              <w:pBdr>
                <w:bottom w:val="single" w:sz="4" w:space="1" w:color="auto"/>
              </w:pBdr>
              <w:spacing w:line="340" w:lineRule="exact"/>
              <w:jc w:val="center"/>
              <w:rPr>
                <w:rFonts w:ascii="Arial" w:hAnsi="Arial" w:cs="Arial"/>
                <w:sz w:val="18"/>
                <w:szCs w:val="18"/>
                <w:cs/>
              </w:rPr>
            </w:pPr>
            <w:r w:rsidRPr="006A316D">
              <w:rPr>
                <w:rFonts w:ascii="Arial" w:hAnsi="Arial" w:cs="Arial"/>
                <w:sz w:val="18"/>
                <w:szCs w:val="18"/>
              </w:rPr>
              <w:t>30 June</w:t>
            </w:r>
            <w:r w:rsidR="00FA6872" w:rsidRPr="006A316D">
              <w:rPr>
                <w:rFonts w:ascii="Arial" w:hAnsi="Arial" w:cs="Arial"/>
                <w:sz w:val="18"/>
                <w:szCs w:val="18"/>
              </w:rPr>
              <w:t xml:space="preserve"> </w:t>
            </w:r>
            <w:r w:rsidR="00FA6872" w:rsidRPr="006A316D">
              <w:rPr>
                <w:rFonts w:ascii="Arial" w:hAnsi="Arial" w:cs="Arial"/>
                <w:sz w:val="18"/>
                <w:szCs w:val="18"/>
                <w:cs/>
              </w:rPr>
              <w:t xml:space="preserve">  </w:t>
            </w:r>
            <w:r w:rsidR="000117EE" w:rsidRPr="006A316D">
              <w:rPr>
                <w:rFonts w:ascii="Arial" w:hAnsi="Arial" w:cs="Arial"/>
                <w:sz w:val="18"/>
                <w:szCs w:val="18"/>
              </w:rPr>
              <w:t>2026</w:t>
            </w:r>
          </w:p>
        </w:tc>
        <w:tc>
          <w:tcPr>
            <w:tcW w:w="1350" w:type="dxa"/>
            <w:vAlign w:val="bottom"/>
          </w:tcPr>
          <w:p w14:paraId="669174B8" w14:textId="7C7CC97A" w:rsidR="00FA6872" w:rsidRPr="006A316D" w:rsidRDefault="00DE7BA1" w:rsidP="00717D4E">
            <w:pPr>
              <w:pBdr>
                <w:bottom w:val="single" w:sz="4" w:space="1" w:color="auto"/>
              </w:pBdr>
              <w:spacing w:line="340" w:lineRule="exact"/>
              <w:jc w:val="center"/>
              <w:rPr>
                <w:rFonts w:ascii="Arial" w:hAnsi="Arial" w:cs="Arial"/>
                <w:sz w:val="18"/>
                <w:szCs w:val="18"/>
                <w:cs/>
              </w:rPr>
            </w:pPr>
            <w:r w:rsidRPr="006A316D">
              <w:rPr>
                <w:rFonts w:ascii="Arial" w:hAnsi="Arial" w:cs="Arial"/>
                <w:sz w:val="18"/>
                <w:szCs w:val="18"/>
              </w:rPr>
              <w:t xml:space="preserve">31 December </w:t>
            </w:r>
            <w:r w:rsidR="000117EE" w:rsidRPr="006A316D">
              <w:rPr>
                <w:rFonts w:ascii="Arial" w:hAnsi="Arial" w:cs="Arial"/>
                <w:sz w:val="18"/>
                <w:szCs w:val="18"/>
              </w:rPr>
              <w:t>2025</w:t>
            </w:r>
          </w:p>
        </w:tc>
        <w:tc>
          <w:tcPr>
            <w:tcW w:w="1350" w:type="dxa"/>
            <w:vAlign w:val="bottom"/>
          </w:tcPr>
          <w:p w14:paraId="75379A7F" w14:textId="11DF68A1" w:rsidR="00FA6872" w:rsidRPr="006A316D" w:rsidRDefault="00EE066D" w:rsidP="00717D4E">
            <w:pPr>
              <w:pBdr>
                <w:bottom w:val="single" w:sz="4" w:space="1" w:color="auto"/>
              </w:pBdr>
              <w:spacing w:line="340" w:lineRule="exact"/>
              <w:jc w:val="center"/>
              <w:rPr>
                <w:rFonts w:ascii="Arial" w:hAnsi="Arial" w:cs="Arial"/>
                <w:sz w:val="18"/>
                <w:szCs w:val="18"/>
                <w:cs/>
              </w:rPr>
            </w:pPr>
            <w:r w:rsidRPr="006A316D">
              <w:rPr>
                <w:rFonts w:ascii="Arial" w:hAnsi="Arial" w:cs="Arial"/>
                <w:sz w:val="18"/>
                <w:szCs w:val="18"/>
              </w:rPr>
              <w:t>30 June</w:t>
            </w:r>
            <w:r w:rsidR="00FA6872" w:rsidRPr="006A316D">
              <w:rPr>
                <w:rFonts w:ascii="Arial" w:hAnsi="Arial" w:cs="Arial"/>
                <w:sz w:val="18"/>
                <w:szCs w:val="18"/>
              </w:rPr>
              <w:t xml:space="preserve"> </w:t>
            </w:r>
            <w:r w:rsidR="00FA6872" w:rsidRPr="006A316D">
              <w:rPr>
                <w:rFonts w:ascii="Arial" w:hAnsi="Arial" w:cs="Arial"/>
                <w:sz w:val="18"/>
                <w:szCs w:val="18"/>
                <w:cs/>
              </w:rPr>
              <w:t xml:space="preserve">                </w:t>
            </w:r>
            <w:r w:rsidR="000117EE" w:rsidRPr="006A316D">
              <w:rPr>
                <w:rFonts w:ascii="Arial" w:hAnsi="Arial" w:cs="Arial"/>
                <w:sz w:val="18"/>
                <w:szCs w:val="18"/>
              </w:rPr>
              <w:t>2026</w:t>
            </w:r>
          </w:p>
        </w:tc>
        <w:tc>
          <w:tcPr>
            <w:tcW w:w="1350" w:type="dxa"/>
            <w:vAlign w:val="bottom"/>
          </w:tcPr>
          <w:p w14:paraId="712EEA4D" w14:textId="70C35175" w:rsidR="00FA6872" w:rsidRPr="006A316D" w:rsidRDefault="00DE7BA1" w:rsidP="00717D4E">
            <w:pPr>
              <w:pBdr>
                <w:bottom w:val="single" w:sz="4" w:space="1" w:color="auto"/>
              </w:pBdr>
              <w:spacing w:line="340" w:lineRule="exact"/>
              <w:jc w:val="center"/>
              <w:rPr>
                <w:rFonts w:ascii="Arial" w:hAnsi="Arial" w:cs="Arial"/>
                <w:sz w:val="18"/>
                <w:szCs w:val="18"/>
                <w:cs/>
              </w:rPr>
            </w:pPr>
            <w:r w:rsidRPr="006A316D">
              <w:rPr>
                <w:rFonts w:ascii="Arial" w:hAnsi="Arial" w:cs="Arial"/>
                <w:sz w:val="18"/>
                <w:szCs w:val="18"/>
              </w:rPr>
              <w:t xml:space="preserve">31 December </w:t>
            </w:r>
            <w:r w:rsidR="000117EE" w:rsidRPr="006A316D">
              <w:rPr>
                <w:rFonts w:ascii="Arial" w:hAnsi="Arial" w:cs="Arial"/>
                <w:sz w:val="18"/>
                <w:szCs w:val="18"/>
              </w:rPr>
              <w:t>2025</w:t>
            </w:r>
          </w:p>
        </w:tc>
      </w:tr>
      <w:tr w:rsidR="00FA6872" w:rsidRPr="006A316D" w14:paraId="40F1C4CD" w14:textId="77777777" w:rsidTr="006A289F">
        <w:trPr>
          <w:trHeight w:val="70"/>
        </w:trPr>
        <w:tc>
          <w:tcPr>
            <w:tcW w:w="3690" w:type="dxa"/>
          </w:tcPr>
          <w:p w14:paraId="2D98B187" w14:textId="77777777" w:rsidR="00FA6872" w:rsidRPr="006A316D" w:rsidRDefault="00FA6872" w:rsidP="00717D4E">
            <w:pPr>
              <w:spacing w:line="340" w:lineRule="exact"/>
              <w:ind w:right="-105"/>
              <w:rPr>
                <w:rFonts w:ascii="Arial" w:hAnsi="Arial" w:cs="Arial"/>
                <w:spacing w:val="-2"/>
                <w:sz w:val="18"/>
                <w:szCs w:val="18"/>
                <w:u w:val="single"/>
                <w:cs/>
              </w:rPr>
            </w:pPr>
            <w:proofErr w:type="spellStart"/>
            <w:r w:rsidRPr="006A316D">
              <w:rPr>
                <w:rFonts w:ascii="Arial" w:hAnsi="Arial" w:cs="Arial"/>
                <w:spacing w:val="-2"/>
                <w:sz w:val="18"/>
                <w:szCs w:val="18"/>
              </w:rPr>
              <w:t>Kasikorn</w:t>
            </w:r>
            <w:proofErr w:type="spellEnd"/>
            <w:r w:rsidRPr="006A316D">
              <w:rPr>
                <w:rFonts w:ascii="Arial" w:hAnsi="Arial" w:cs="Arial"/>
                <w:spacing w:val="-2"/>
                <w:sz w:val="18"/>
                <w:szCs w:val="18"/>
              </w:rPr>
              <w:t xml:space="preserve"> Bank Public Company Limited</w:t>
            </w:r>
          </w:p>
        </w:tc>
        <w:tc>
          <w:tcPr>
            <w:tcW w:w="1350" w:type="dxa"/>
          </w:tcPr>
          <w:p w14:paraId="55DF55AB" w14:textId="77777777" w:rsidR="00FA6872" w:rsidRPr="006A316D" w:rsidRDefault="00FA6872" w:rsidP="00717D4E">
            <w:pPr>
              <w:spacing w:line="340" w:lineRule="exact"/>
              <w:jc w:val="center"/>
              <w:rPr>
                <w:rFonts w:ascii="Arial" w:hAnsi="Arial" w:cs="Arial"/>
                <w:sz w:val="18"/>
                <w:szCs w:val="18"/>
                <w:cs/>
              </w:rPr>
            </w:pPr>
          </w:p>
        </w:tc>
        <w:tc>
          <w:tcPr>
            <w:tcW w:w="1350" w:type="dxa"/>
          </w:tcPr>
          <w:p w14:paraId="73E661DA" w14:textId="77777777" w:rsidR="00FA6872" w:rsidRPr="006A316D" w:rsidRDefault="00FA6872" w:rsidP="00717D4E">
            <w:pPr>
              <w:spacing w:line="340" w:lineRule="exact"/>
              <w:jc w:val="center"/>
              <w:rPr>
                <w:rFonts w:ascii="Arial" w:hAnsi="Arial" w:cs="Arial"/>
                <w:sz w:val="18"/>
                <w:szCs w:val="18"/>
                <w:cs/>
              </w:rPr>
            </w:pPr>
          </w:p>
        </w:tc>
        <w:tc>
          <w:tcPr>
            <w:tcW w:w="1350" w:type="dxa"/>
          </w:tcPr>
          <w:p w14:paraId="6844D524" w14:textId="77777777" w:rsidR="00FA6872" w:rsidRPr="006A316D" w:rsidRDefault="00FA6872" w:rsidP="00717D4E">
            <w:pPr>
              <w:spacing w:line="340" w:lineRule="exact"/>
              <w:jc w:val="center"/>
              <w:rPr>
                <w:rFonts w:ascii="Arial" w:hAnsi="Arial" w:cs="Arial"/>
                <w:sz w:val="18"/>
                <w:szCs w:val="18"/>
                <w:cs/>
              </w:rPr>
            </w:pPr>
          </w:p>
        </w:tc>
        <w:tc>
          <w:tcPr>
            <w:tcW w:w="1350" w:type="dxa"/>
          </w:tcPr>
          <w:p w14:paraId="33B1A41D" w14:textId="77777777" w:rsidR="00FA6872" w:rsidRPr="006A316D" w:rsidRDefault="00FA6872" w:rsidP="00717D4E">
            <w:pPr>
              <w:spacing w:line="340" w:lineRule="exact"/>
              <w:jc w:val="center"/>
              <w:rPr>
                <w:rFonts w:ascii="Arial" w:hAnsi="Arial" w:cs="Arial"/>
                <w:sz w:val="18"/>
                <w:szCs w:val="18"/>
                <w:cs/>
              </w:rPr>
            </w:pPr>
          </w:p>
        </w:tc>
      </w:tr>
      <w:tr w:rsidR="000117EE" w:rsidRPr="006A316D" w14:paraId="6BC9A460" w14:textId="77777777" w:rsidTr="000117EE">
        <w:trPr>
          <w:trHeight w:val="73"/>
        </w:trPr>
        <w:tc>
          <w:tcPr>
            <w:tcW w:w="3690" w:type="dxa"/>
          </w:tcPr>
          <w:p w14:paraId="1617C544" w14:textId="77777777" w:rsidR="000117EE" w:rsidRPr="006A316D" w:rsidRDefault="000117EE" w:rsidP="000117EE">
            <w:pPr>
              <w:spacing w:line="340" w:lineRule="exact"/>
              <w:ind w:left="165"/>
              <w:jc w:val="both"/>
              <w:rPr>
                <w:rFonts w:ascii="Arial" w:hAnsi="Arial" w:cs="Arial"/>
                <w:spacing w:val="-6"/>
                <w:sz w:val="18"/>
                <w:szCs w:val="18"/>
                <w:cs/>
              </w:rPr>
            </w:pPr>
            <w:r w:rsidRPr="006A316D">
              <w:rPr>
                <w:rFonts w:ascii="Arial" w:hAnsi="Arial" w:cs="Arial"/>
                <w:sz w:val="18"/>
                <w:szCs w:val="18"/>
              </w:rPr>
              <w:t>Saving account</w:t>
            </w:r>
          </w:p>
        </w:tc>
        <w:tc>
          <w:tcPr>
            <w:tcW w:w="1350" w:type="dxa"/>
          </w:tcPr>
          <w:p w14:paraId="28F77E8C" w14:textId="2B0C483F" w:rsidR="000117EE" w:rsidRPr="006A316D" w:rsidRDefault="00B14762" w:rsidP="000117EE">
            <w:pPr>
              <w:pStyle w:val="Heading9"/>
              <w:tabs>
                <w:tab w:val="decimal" w:pos="1065"/>
              </w:tabs>
              <w:spacing w:line="340" w:lineRule="exact"/>
              <w:jc w:val="thaiDistribute"/>
              <w:rPr>
                <w:rFonts w:ascii="Arial" w:hAnsi="Arial" w:cs="Arial"/>
                <w:sz w:val="18"/>
                <w:szCs w:val="18"/>
                <w:u w:val="none"/>
                <w:cs/>
              </w:rPr>
            </w:pPr>
            <w:r w:rsidRPr="006A316D">
              <w:rPr>
                <w:rFonts w:ascii="Arial" w:hAnsi="Arial" w:cs="Arial"/>
                <w:sz w:val="18"/>
                <w:szCs w:val="18"/>
                <w:u w:val="none"/>
              </w:rPr>
              <w:t>24,900</w:t>
            </w:r>
          </w:p>
        </w:tc>
        <w:tc>
          <w:tcPr>
            <w:tcW w:w="1350" w:type="dxa"/>
          </w:tcPr>
          <w:p w14:paraId="39BE8738" w14:textId="2D3B09F8" w:rsidR="000117EE" w:rsidRPr="006A316D" w:rsidRDefault="000117EE" w:rsidP="000117EE">
            <w:pPr>
              <w:pStyle w:val="Heading9"/>
              <w:tabs>
                <w:tab w:val="decimal" w:pos="1065"/>
              </w:tabs>
              <w:spacing w:line="340" w:lineRule="exact"/>
              <w:jc w:val="thaiDistribute"/>
              <w:rPr>
                <w:rFonts w:ascii="Arial" w:hAnsi="Arial" w:cs="Arial"/>
                <w:sz w:val="18"/>
                <w:szCs w:val="18"/>
                <w:u w:val="none"/>
              </w:rPr>
            </w:pPr>
            <w:r w:rsidRPr="006A316D">
              <w:rPr>
                <w:rFonts w:ascii="Arial" w:hAnsi="Arial" w:cs="Arial"/>
                <w:sz w:val="18"/>
                <w:szCs w:val="18"/>
                <w:u w:val="none"/>
                <w:cs/>
              </w:rPr>
              <w:t>9</w:t>
            </w:r>
            <w:r w:rsidRPr="006A316D">
              <w:rPr>
                <w:rFonts w:ascii="Arial" w:hAnsi="Arial" w:cs="Arial"/>
                <w:sz w:val="18"/>
                <w:szCs w:val="18"/>
                <w:u w:val="none"/>
              </w:rPr>
              <w:t>,568</w:t>
            </w:r>
          </w:p>
        </w:tc>
        <w:tc>
          <w:tcPr>
            <w:tcW w:w="1350" w:type="dxa"/>
          </w:tcPr>
          <w:p w14:paraId="5D563853" w14:textId="5842296F" w:rsidR="000117EE" w:rsidRPr="006A316D" w:rsidRDefault="00B14762" w:rsidP="000117EE">
            <w:pPr>
              <w:pStyle w:val="Heading9"/>
              <w:spacing w:line="340" w:lineRule="exact"/>
              <w:ind w:left="-105" w:right="-105"/>
              <w:rPr>
                <w:rFonts w:ascii="Arial" w:hAnsi="Arial" w:cs="Arial"/>
                <w:sz w:val="18"/>
                <w:szCs w:val="18"/>
                <w:u w:val="none"/>
                <w:cs/>
              </w:rPr>
            </w:pPr>
            <w:r w:rsidRPr="006A316D">
              <w:rPr>
                <w:rFonts w:ascii="Arial" w:hAnsi="Arial" w:cs="Arial"/>
                <w:sz w:val="18"/>
                <w:szCs w:val="18"/>
                <w:u w:val="none"/>
              </w:rPr>
              <w:t>0.40</w:t>
            </w:r>
          </w:p>
        </w:tc>
        <w:tc>
          <w:tcPr>
            <w:tcW w:w="1350" w:type="dxa"/>
          </w:tcPr>
          <w:p w14:paraId="4FBB9ED8" w14:textId="0192A6EA" w:rsidR="000117EE" w:rsidRPr="006A316D" w:rsidRDefault="000117EE" w:rsidP="000117EE">
            <w:pPr>
              <w:pStyle w:val="Heading9"/>
              <w:spacing w:line="340" w:lineRule="exact"/>
              <w:ind w:left="-105" w:right="-105"/>
              <w:rPr>
                <w:rFonts w:ascii="Arial" w:hAnsi="Arial" w:cs="Arial"/>
                <w:sz w:val="18"/>
                <w:szCs w:val="18"/>
                <w:u w:val="none"/>
              </w:rPr>
            </w:pPr>
            <w:r w:rsidRPr="006A316D">
              <w:rPr>
                <w:rFonts w:ascii="Arial" w:hAnsi="Arial" w:cs="Arial"/>
                <w:sz w:val="18"/>
                <w:szCs w:val="18"/>
                <w:u w:val="none"/>
              </w:rPr>
              <w:t>0.40</w:t>
            </w:r>
          </w:p>
        </w:tc>
      </w:tr>
      <w:tr w:rsidR="000117EE" w:rsidRPr="006A316D" w14:paraId="2E6051D8" w14:textId="77777777" w:rsidTr="006A289F">
        <w:tc>
          <w:tcPr>
            <w:tcW w:w="3690" w:type="dxa"/>
          </w:tcPr>
          <w:p w14:paraId="31B3E3E6" w14:textId="77777777" w:rsidR="000117EE" w:rsidRPr="006A316D" w:rsidRDefault="000117EE" w:rsidP="000117EE">
            <w:pPr>
              <w:spacing w:line="340" w:lineRule="exact"/>
              <w:ind w:left="165"/>
              <w:jc w:val="both"/>
              <w:rPr>
                <w:rFonts w:ascii="Arial" w:hAnsi="Arial" w:cs="Arial"/>
                <w:sz w:val="18"/>
                <w:szCs w:val="18"/>
              </w:rPr>
            </w:pPr>
            <w:r w:rsidRPr="006A316D">
              <w:rPr>
                <w:rFonts w:ascii="Arial" w:hAnsi="Arial" w:cs="Arial"/>
                <w:sz w:val="18"/>
                <w:szCs w:val="18"/>
              </w:rPr>
              <w:t>Current account</w:t>
            </w:r>
          </w:p>
        </w:tc>
        <w:tc>
          <w:tcPr>
            <w:tcW w:w="1350" w:type="dxa"/>
          </w:tcPr>
          <w:p w14:paraId="5D3AAD1E" w14:textId="113C5AC0" w:rsidR="000117EE" w:rsidRPr="006A316D" w:rsidRDefault="00B14762" w:rsidP="000117EE">
            <w:pPr>
              <w:pStyle w:val="Heading9"/>
              <w:tabs>
                <w:tab w:val="decimal" w:pos="1065"/>
              </w:tabs>
              <w:spacing w:line="340" w:lineRule="exact"/>
              <w:jc w:val="thaiDistribute"/>
              <w:rPr>
                <w:rFonts w:ascii="Arial" w:hAnsi="Arial" w:cs="Arial"/>
                <w:sz w:val="18"/>
                <w:szCs w:val="18"/>
                <w:u w:val="none"/>
              </w:rPr>
            </w:pPr>
            <w:r w:rsidRPr="006A316D">
              <w:rPr>
                <w:rFonts w:ascii="Arial" w:hAnsi="Arial" w:cs="Arial"/>
                <w:sz w:val="18"/>
                <w:szCs w:val="18"/>
                <w:u w:val="none"/>
              </w:rPr>
              <w:t>1</w:t>
            </w:r>
          </w:p>
        </w:tc>
        <w:tc>
          <w:tcPr>
            <w:tcW w:w="1350" w:type="dxa"/>
          </w:tcPr>
          <w:p w14:paraId="2F104B70" w14:textId="35D19CD5" w:rsidR="000117EE" w:rsidRPr="006A316D" w:rsidRDefault="000117EE" w:rsidP="000117EE">
            <w:pPr>
              <w:pStyle w:val="Heading9"/>
              <w:tabs>
                <w:tab w:val="decimal" w:pos="1065"/>
              </w:tabs>
              <w:spacing w:line="340" w:lineRule="exact"/>
              <w:jc w:val="thaiDistribute"/>
              <w:rPr>
                <w:rFonts w:ascii="Arial" w:hAnsi="Arial" w:cs="Arial"/>
                <w:sz w:val="18"/>
                <w:szCs w:val="18"/>
                <w:u w:val="none"/>
                <w:cs/>
              </w:rPr>
            </w:pPr>
            <w:r w:rsidRPr="006A316D">
              <w:rPr>
                <w:rFonts w:ascii="Arial" w:hAnsi="Arial" w:cs="Arial"/>
                <w:sz w:val="18"/>
                <w:szCs w:val="18"/>
                <w:u w:val="none"/>
                <w:cs/>
              </w:rPr>
              <w:t>9</w:t>
            </w:r>
          </w:p>
        </w:tc>
        <w:tc>
          <w:tcPr>
            <w:tcW w:w="1350" w:type="dxa"/>
          </w:tcPr>
          <w:p w14:paraId="1F2AE4FA" w14:textId="7D3C6103" w:rsidR="000117EE" w:rsidRPr="006A316D" w:rsidRDefault="00B14762" w:rsidP="000117EE">
            <w:pPr>
              <w:pStyle w:val="Heading9"/>
              <w:spacing w:line="340" w:lineRule="exact"/>
              <w:ind w:left="-105" w:right="-105"/>
              <w:rPr>
                <w:rFonts w:ascii="Arial" w:hAnsi="Arial" w:cs="Arial"/>
                <w:sz w:val="18"/>
                <w:szCs w:val="18"/>
                <w:u w:val="none"/>
              </w:rPr>
            </w:pPr>
            <w:r w:rsidRPr="006A316D">
              <w:rPr>
                <w:rFonts w:ascii="Arial" w:hAnsi="Arial" w:cs="Arial"/>
                <w:sz w:val="18"/>
                <w:szCs w:val="18"/>
                <w:u w:val="none"/>
              </w:rPr>
              <w:t>-</w:t>
            </w:r>
          </w:p>
        </w:tc>
        <w:tc>
          <w:tcPr>
            <w:tcW w:w="1350" w:type="dxa"/>
          </w:tcPr>
          <w:p w14:paraId="4B9F03C4" w14:textId="5567F818" w:rsidR="000117EE" w:rsidRPr="006A316D" w:rsidRDefault="000117EE" w:rsidP="000117EE">
            <w:pPr>
              <w:pStyle w:val="Heading9"/>
              <w:spacing w:line="340" w:lineRule="exact"/>
              <w:ind w:left="-105" w:right="-105"/>
              <w:rPr>
                <w:rFonts w:ascii="Arial" w:hAnsi="Arial" w:cs="Arial"/>
                <w:sz w:val="18"/>
                <w:szCs w:val="18"/>
                <w:u w:val="none"/>
              </w:rPr>
            </w:pPr>
            <w:r w:rsidRPr="006A316D">
              <w:rPr>
                <w:rFonts w:ascii="Arial" w:hAnsi="Arial" w:cs="Arial"/>
                <w:sz w:val="18"/>
                <w:szCs w:val="18"/>
                <w:u w:val="none"/>
              </w:rPr>
              <w:t>-</w:t>
            </w:r>
          </w:p>
        </w:tc>
      </w:tr>
      <w:tr w:rsidR="000117EE" w:rsidRPr="006A316D" w14:paraId="57ECCD2D" w14:textId="77777777" w:rsidTr="006A289F">
        <w:tc>
          <w:tcPr>
            <w:tcW w:w="3690" w:type="dxa"/>
          </w:tcPr>
          <w:p w14:paraId="40308490" w14:textId="77777777" w:rsidR="000117EE" w:rsidRPr="006A316D" w:rsidRDefault="000117EE" w:rsidP="000117EE">
            <w:pPr>
              <w:tabs>
                <w:tab w:val="left" w:pos="162"/>
              </w:tabs>
              <w:spacing w:line="340" w:lineRule="exact"/>
              <w:jc w:val="both"/>
              <w:rPr>
                <w:rFonts w:ascii="Arial" w:hAnsi="Arial" w:cs="Arial"/>
                <w:sz w:val="18"/>
                <w:szCs w:val="18"/>
              </w:rPr>
            </w:pPr>
            <w:r w:rsidRPr="006A316D">
              <w:rPr>
                <w:rFonts w:ascii="Arial" w:hAnsi="Arial" w:cs="Arial"/>
                <w:sz w:val="18"/>
                <w:szCs w:val="18"/>
              </w:rPr>
              <w:t xml:space="preserve">Total </w:t>
            </w:r>
          </w:p>
        </w:tc>
        <w:tc>
          <w:tcPr>
            <w:tcW w:w="1350" w:type="dxa"/>
          </w:tcPr>
          <w:p w14:paraId="205A71E4" w14:textId="70A32AFB" w:rsidR="000117EE" w:rsidRPr="006A316D" w:rsidRDefault="00B14762" w:rsidP="000117EE">
            <w:pPr>
              <w:pStyle w:val="Heading9"/>
              <w:pBdr>
                <w:top w:val="single" w:sz="4" w:space="1" w:color="auto"/>
                <w:bottom w:val="double" w:sz="4" w:space="1" w:color="auto"/>
              </w:pBdr>
              <w:tabs>
                <w:tab w:val="decimal" w:pos="1065"/>
              </w:tabs>
              <w:spacing w:line="340" w:lineRule="exact"/>
              <w:jc w:val="thaiDistribute"/>
              <w:rPr>
                <w:rFonts w:ascii="Arial" w:hAnsi="Arial" w:cs="Arial"/>
                <w:sz w:val="18"/>
                <w:szCs w:val="18"/>
                <w:u w:val="none"/>
              </w:rPr>
            </w:pPr>
            <w:r w:rsidRPr="006A316D">
              <w:rPr>
                <w:rFonts w:ascii="Arial" w:hAnsi="Arial" w:cs="Arial"/>
                <w:sz w:val="18"/>
                <w:szCs w:val="18"/>
                <w:u w:val="none"/>
              </w:rPr>
              <w:t>24,901</w:t>
            </w:r>
          </w:p>
        </w:tc>
        <w:tc>
          <w:tcPr>
            <w:tcW w:w="1350" w:type="dxa"/>
          </w:tcPr>
          <w:p w14:paraId="48CFE8AE" w14:textId="0564A25F" w:rsidR="000117EE" w:rsidRPr="006A316D" w:rsidRDefault="000117EE" w:rsidP="000117EE">
            <w:pPr>
              <w:pStyle w:val="Heading9"/>
              <w:pBdr>
                <w:top w:val="single" w:sz="4" w:space="1" w:color="auto"/>
                <w:bottom w:val="double" w:sz="4" w:space="1" w:color="auto"/>
              </w:pBdr>
              <w:tabs>
                <w:tab w:val="decimal" w:pos="1065"/>
              </w:tabs>
              <w:spacing w:line="340" w:lineRule="exact"/>
              <w:jc w:val="thaiDistribute"/>
              <w:rPr>
                <w:rFonts w:ascii="Arial" w:hAnsi="Arial" w:cs="Arial"/>
                <w:sz w:val="18"/>
                <w:szCs w:val="18"/>
                <w:u w:val="none"/>
              </w:rPr>
            </w:pPr>
            <w:r w:rsidRPr="006A316D">
              <w:rPr>
                <w:rFonts w:ascii="Arial" w:hAnsi="Arial" w:cs="Arial"/>
                <w:sz w:val="18"/>
                <w:szCs w:val="18"/>
                <w:u w:val="none"/>
              </w:rPr>
              <w:t>9,577</w:t>
            </w:r>
          </w:p>
        </w:tc>
        <w:tc>
          <w:tcPr>
            <w:tcW w:w="1350" w:type="dxa"/>
          </w:tcPr>
          <w:p w14:paraId="6B1E4588" w14:textId="77777777" w:rsidR="000117EE" w:rsidRPr="006A316D" w:rsidRDefault="000117EE" w:rsidP="000117EE">
            <w:pPr>
              <w:pStyle w:val="Heading9"/>
              <w:spacing w:line="340" w:lineRule="exact"/>
              <w:rPr>
                <w:rFonts w:ascii="Arial" w:hAnsi="Arial" w:cs="Arial"/>
                <w:sz w:val="18"/>
                <w:szCs w:val="18"/>
                <w:u w:val="none"/>
              </w:rPr>
            </w:pPr>
          </w:p>
        </w:tc>
        <w:tc>
          <w:tcPr>
            <w:tcW w:w="1350" w:type="dxa"/>
          </w:tcPr>
          <w:p w14:paraId="035E68F2" w14:textId="77777777" w:rsidR="000117EE" w:rsidRPr="006A316D" w:rsidRDefault="000117EE" w:rsidP="000117EE">
            <w:pPr>
              <w:pStyle w:val="Heading9"/>
              <w:spacing w:line="340" w:lineRule="exact"/>
              <w:rPr>
                <w:rFonts w:ascii="Arial" w:hAnsi="Arial" w:cs="Arial"/>
                <w:sz w:val="18"/>
                <w:szCs w:val="18"/>
                <w:u w:val="none"/>
              </w:rPr>
            </w:pPr>
          </w:p>
        </w:tc>
      </w:tr>
    </w:tbl>
    <w:p w14:paraId="2A3BC246" w14:textId="40DC4224" w:rsidR="00FA6872" w:rsidRPr="006A316D" w:rsidRDefault="00FA6872" w:rsidP="00717D4E">
      <w:pPr>
        <w:spacing w:before="240" w:after="120" w:line="380" w:lineRule="exact"/>
        <w:ind w:left="547" w:hanging="547"/>
        <w:rPr>
          <w:rFonts w:ascii="Arial" w:hAnsi="Arial" w:cs="Arial"/>
          <w:b/>
          <w:bCs/>
          <w:sz w:val="22"/>
          <w:szCs w:val="22"/>
        </w:rPr>
      </w:pPr>
      <w:r w:rsidRPr="006A316D">
        <w:rPr>
          <w:rFonts w:ascii="Arial" w:hAnsi="Arial" w:cs="Arial"/>
          <w:b/>
          <w:bCs/>
          <w:sz w:val="22"/>
          <w:szCs w:val="22"/>
        </w:rPr>
        <w:t>7.</w:t>
      </w:r>
      <w:r w:rsidRPr="006A316D">
        <w:rPr>
          <w:rFonts w:ascii="Arial" w:hAnsi="Arial" w:cs="Arial"/>
          <w:b/>
          <w:bCs/>
          <w:sz w:val="22"/>
          <w:szCs w:val="22"/>
        </w:rPr>
        <w:tab/>
        <w:t>Receivables from rental and services</w:t>
      </w:r>
    </w:p>
    <w:p w14:paraId="5198BDDD" w14:textId="025C7EA5" w:rsidR="00FA6872" w:rsidRPr="006A316D" w:rsidRDefault="00FA6872" w:rsidP="00717D4E">
      <w:pPr>
        <w:tabs>
          <w:tab w:val="left" w:pos="720"/>
          <w:tab w:val="left" w:pos="1440"/>
          <w:tab w:val="left" w:pos="2880"/>
        </w:tabs>
        <w:spacing w:before="120" w:after="120" w:line="380" w:lineRule="exact"/>
        <w:ind w:left="547" w:hanging="547"/>
        <w:jc w:val="both"/>
        <w:rPr>
          <w:rFonts w:ascii="Arial" w:hAnsi="Arial" w:cs="Arial"/>
          <w:bCs/>
          <w:sz w:val="22"/>
          <w:szCs w:val="22"/>
        </w:rPr>
      </w:pPr>
      <w:r w:rsidRPr="006A316D">
        <w:rPr>
          <w:rFonts w:ascii="Arial" w:hAnsi="Arial" w:cs="Arial"/>
          <w:bCs/>
          <w:sz w:val="22"/>
          <w:szCs w:val="22"/>
        </w:rPr>
        <w:tab/>
        <w:t xml:space="preserve">The balances of accounts receivable from rental and services as </w:t>
      </w:r>
      <w:proofErr w:type="gramStart"/>
      <w:r w:rsidRPr="006A316D">
        <w:rPr>
          <w:rFonts w:ascii="Arial" w:hAnsi="Arial" w:cs="Arial"/>
          <w:bCs/>
          <w:sz w:val="22"/>
          <w:szCs w:val="22"/>
        </w:rPr>
        <w:t>at</w:t>
      </w:r>
      <w:proofErr w:type="gramEnd"/>
      <w:r w:rsidRPr="006A316D">
        <w:rPr>
          <w:rFonts w:ascii="Arial" w:hAnsi="Arial" w:cs="Arial"/>
          <w:bCs/>
          <w:sz w:val="22"/>
          <w:szCs w:val="22"/>
        </w:rPr>
        <w:t xml:space="preserve"> </w:t>
      </w:r>
      <w:r w:rsidR="00EE066D" w:rsidRPr="006A316D">
        <w:rPr>
          <w:rFonts w:ascii="Arial" w:hAnsi="Arial" w:cs="Arial"/>
          <w:sz w:val="22"/>
          <w:szCs w:val="22"/>
        </w:rPr>
        <w:t>30 June</w:t>
      </w:r>
      <w:r w:rsidR="00DE7BA1" w:rsidRPr="006A316D">
        <w:rPr>
          <w:rFonts w:ascii="Arial" w:hAnsi="Arial" w:cs="Arial"/>
          <w:sz w:val="22"/>
          <w:szCs w:val="22"/>
        </w:rPr>
        <w:t xml:space="preserve"> </w:t>
      </w:r>
      <w:r w:rsidR="000117EE" w:rsidRPr="006A316D">
        <w:rPr>
          <w:rFonts w:ascii="Arial" w:hAnsi="Arial" w:cs="Arial"/>
          <w:sz w:val="22"/>
          <w:szCs w:val="22"/>
        </w:rPr>
        <w:t>2026</w:t>
      </w:r>
      <w:r w:rsidRPr="006A316D">
        <w:rPr>
          <w:rFonts w:ascii="Arial" w:hAnsi="Arial" w:cs="Arial"/>
          <w:sz w:val="22"/>
          <w:szCs w:val="22"/>
        </w:rPr>
        <w:t xml:space="preserve"> and                   </w:t>
      </w:r>
      <w:r w:rsidR="00DE7BA1" w:rsidRPr="006A316D">
        <w:rPr>
          <w:rFonts w:ascii="Arial" w:hAnsi="Arial" w:cs="Arial"/>
          <w:bCs/>
          <w:sz w:val="22"/>
          <w:szCs w:val="22"/>
        </w:rPr>
        <w:t xml:space="preserve">31 December </w:t>
      </w:r>
      <w:r w:rsidR="000117EE" w:rsidRPr="006A316D">
        <w:rPr>
          <w:rFonts w:ascii="Arial" w:hAnsi="Arial" w:cs="Arial"/>
          <w:bCs/>
          <w:sz w:val="22"/>
          <w:szCs w:val="22"/>
        </w:rPr>
        <w:t>2025</w:t>
      </w:r>
      <w:r w:rsidRPr="006A316D">
        <w:rPr>
          <w:rFonts w:ascii="Arial" w:hAnsi="Arial" w:cs="Arial"/>
          <w:bCs/>
          <w:sz w:val="22"/>
          <w:szCs w:val="22"/>
        </w:rPr>
        <w:t xml:space="preserve"> aged </w:t>
      </w:r>
      <w:proofErr w:type="gramStart"/>
      <w:r w:rsidRPr="006A316D">
        <w:rPr>
          <w:rFonts w:ascii="Arial" w:hAnsi="Arial" w:cs="Arial"/>
          <w:bCs/>
          <w:sz w:val="22"/>
          <w:szCs w:val="22"/>
        </w:rPr>
        <w:t>on the basis of</w:t>
      </w:r>
      <w:proofErr w:type="gramEnd"/>
      <w:r w:rsidRPr="006A316D">
        <w:rPr>
          <w:rFonts w:ascii="Arial" w:hAnsi="Arial" w:cs="Arial"/>
          <w:bCs/>
          <w:sz w:val="22"/>
          <w:szCs w:val="22"/>
        </w:rPr>
        <w:t xml:space="preserve"> due dates are summarised below.</w:t>
      </w:r>
    </w:p>
    <w:tbl>
      <w:tblPr>
        <w:tblW w:w="9162" w:type="dxa"/>
        <w:tblInd w:w="450" w:type="dxa"/>
        <w:tblLayout w:type="fixed"/>
        <w:tblLook w:val="0000" w:firstRow="0" w:lastRow="0" w:firstColumn="0" w:lastColumn="0" w:noHBand="0" w:noVBand="0"/>
      </w:tblPr>
      <w:tblGrid>
        <w:gridCol w:w="5112"/>
        <w:gridCol w:w="2025"/>
        <w:gridCol w:w="2025"/>
      </w:tblGrid>
      <w:tr w:rsidR="00FA6872" w:rsidRPr="006A316D" w14:paraId="238EAB5F" w14:textId="77777777" w:rsidTr="006A289F">
        <w:trPr>
          <w:cantSplit/>
        </w:trPr>
        <w:tc>
          <w:tcPr>
            <w:tcW w:w="9162" w:type="dxa"/>
            <w:gridSpan w:val="3"/>
          </w:tcPr>
          <w:p w14:paraId="6BB8973B" w14:textId="77777777" w:rsidR="00FA6872" w:rsidRPr="006A316D" w:rsidRDefault="00FA6872" w:rsidP="00717D4E">
            <w:pPr>
              <w:pStyle w:val="Heading9"/>
              <w:ind w:left="162"/>
              <w:jc w:val="right"/>
              <w:rPr>
                <w:rFonts w:ascii="Arial" w:hAnsi="Arial" w:cs="Arial"/>
                <w:sz w:val="22"/>
                <w:szCs w:val="22"/>
                <w:u w:val="none"/>
              </w:rPr>
            </w:pPr>
            <w:r w:rsidRPr="006A316D">
              <w:rPr>
                <w:rFonts w:ascii="Arial" w:hAnsi="Arial" w:cs="Arial"/>
                <w:bCs/>
                <w:sz w:val="22"/>
                <w:szCs w:val="22"/>
                <w:u w:val="none"/>
              </w:rPr>
              <w:t>(Unit: Thousand Baht)</w:t>
            </w:r>
          </w:p>
        </w:tc>
      </w:tr>
      <w:tr w:rsidR="00FA6872" w:rsidRPr="006A316D" w14:paraId="033AC064" w14:textId="77777777" w:rsidTr="006A289F">
        <w:trPr>
          <w:cantSplit/>
        </w:trPr>
        <w:tc>
          <w:tcPr>
            <w:tcW w:w="5112" w:type="dxa"/>
          </w:tcPr>
          <w:p w14:paraId="33511595" w14:textId="77777777" w:rsidR="00FA6872" w:rsidRPr="006A316D" w:rsidRDefault="00FA6872" w:rsidP="00717D4E">
            <w:pPr>
              <w:pStyle w:val="Heading9"/>
              <w:ind w:left="162"/>
              <w:jc w:val="left"/>
              <w:rPr>
                <w:rFonts w:ascii="Arial" w:hAnsi="Arial" w:cs="Arial"/>
                <w:bCs/>
                <w:sz w:val="22"/>
                <w:szCs w:val="22"/>
              </w:rPr>
            </w:pPr>
          </w:p>
        </w:tc>
        <w:tc>
          <w:tcPr>
            <w:tcW w:w="2025" w:type="dxa"/>
            <w:vAlign w:val="bottom"/>
          </w:tcPr>
          <w:p w14:paraId="48B5C633" w14:textId="295ABAA3" w:rsidR="00FA6872" w:rsidRPr="006A316D" w:rsidRDefault="00EE066D" w:rsidP="00717D4E">
            <w:pPr>
              <w:pBdr>
                <w:bottom w:val="single" w:sz="4" w:space="1" w:color="auto"/>
              </w:pBdr>
              <w:spacing w:line="380" w:lineRule="exact"/>
              <w:jc w:val="center"/>
              <w:rPr>
                <w:rFonts w:ascii="Arial" w:hAnsi="Arial" w:cs="Arial"/>
                <w:spacing w:val="-8"/>
                <w:sz w:val="22"/>
                <w:szCs w:val="22"/>
              </w:rPr>
            </w:pPr>
            <w:r w:rsidRPr="006A316D">
              <w:rPr>
                <w:rFonts w:ascii="Arial" w:hAnsi="Arial" w:cs="Arial"/>
                <w:spacing w:val="-8"/>
                <w:sz w:val="22"/>
                <w:szCs w:val="22"/>
              </w:rPr>
              <w:t>30 June</w:t>
            </w:r>
            <w:r w:rsidR="00DE7BA1" w:rsidRPr="006A316D">
              <w:rPr>
                <w:rFonts w:ascii="Arial" w:hAnsi="Arial" w:cs="Arial"/>
                <w:spacing w:val="-8"/>
                <w:sz w:val="22"/>
                <w:szCs w:val="22"/>
              </w:rPr>
              <w:t xml:space="preserve"> </w:t>
            </w:r>
            <w:r w:rsidR="000117EE" w:rsidRPr="006A316D">
              <w:rPr>
                <w:rFonts w:ascii="Arial" w:hAnsi="Arial" w:cs="Arial"/>
                <w:spacing w:val="-8"/>
                <w:sz w:val="22"/>
                <w:szCs w:val="22"/>
              </w:rPr>
              <w:t>2026</w:t>
            </w:r>
          </w:p>
        </w:tc>
        <w:tc>
          <w:tcPr>
            <w:tcW w:w="2025" w:type="dxa"/>
            <w:vAlign w:val="bottom"/>
          </w:tcPr>
          <w:p w14:paraId="008180E7" w14:textId="2A7A071B" w:rsidR="00FA6872" w:rsidRPr="006A316D" w:rsidRDefault="00DE7BA1" w:rsidP="00717D4E">
            <w:pPr>
              <w:pBdr>
                <w:bottom w:val="single" w:sz="4" w:space="1" w:color="auto"/>
              </w:pBdr>
              <w:spacing w:line="380" w:lineRule="exact"/>
              <w:jc w:val="center"/>
              <w:rPr>
                <w:rFonts w:ascii="Arial" w:hAnsi="Arial" w:cs="Arial"/>
                <w:spacing w:val="-6"/>
                <w:sz w:val="22"/>
                <w:szCs w:val="22"/>
              </w:rPr>
            </w:pPr>
            <w:r w:rsidRPr="006A316D">
              <w:rPr>
                <w:rFonts w:ascii="Arial" w:hAnsi="Arial" w:cs="Arial"/>
                <w:spacing w:val="-6"/>
                <w:sz w:val="22"/>
                <w:szCs w:val="22"/>
              </w:rPr>
              <w:t xml:space="preserve">31 December </w:t>
            </w:r>
            <w:r w:rsidR="000117EE" w:rsidRPr="006A316D">
              <w:rPr>
                <w:rFonts w:ascii="Arial" w:hAnsi="Arial" w:cs="Arial"/>
                <w:spacing w:val="-6"/>
                <w:sz w:val="22"/>
                <w:szCs w:val="22"/>
              </w:rPr>
              <w:t>2025</w:t>
            </w:r>
          </w:p>
        </w:tc>
      </w:tr>
      <w:tr w:rsidR="00FA6872" w:rsidRPr="006A316D" w14:paraId="7FE4421D" w14:textId="77777777" w:rsidTr="006A289F">
        <w:trPr>
          <w:cantSplit/>
        </w:trPr>
        <w:tc>
          <w:tcPr>
            <w:tcW w:w="5112" w:type="dxa"/>
          </w:tcPr>
          <w:p w14:paraId="7FF35EB8" w14:textId="77777777" w:rsidR="00FA6872" w:rsidRPr="006A316D" w:rsidRDefault="00FA6872" w:rsidP="00717D4E">
            <w:pPr>
              <w:pStyle w:val="Heading9"/>
              <w:jc w:val="left"/>
              <w:rPr>
                <w:rFonts w:ascii="Arial" w:hAnsi="Arial" w:cs="Arial"/>
                <w:bCs/>
                <w:sz w:val="22"/>
                <w:szCs w:val="22"/>
              </w:rPr>
            </w:pPr>
            <w:r w:rsidRPr="006A316D">
              <w:rPr>
                <w:rFonts w:ascii="Arial" w:hAnsi="Arial" w:cs="Arial"/>
                <w:bCs/>
                <w:sz w:val="22"/>
                <w:szCs w:val="22"/>
              </w:rPr>
              <w:t>Age of receivables</w:t>
            </w:r>
          </w:p>
        </w:tc>
        <w:tc>
          <w:tcPr>
            <w:tcW w:w="2025" w:type="dxa"/>
          </w:tcPr>
          <w:p w14:paraId="3685AC7E" w14:textId="77777777" w:rsidR="00FA6872" w:rsidRPr="006A316D" w:rsidRDefault="00FA6872" w:rsidP="00717D4E">
            <w:pPr>
              <w:spacing w:line="380" w:lineRule="exact"/>
              <w:jc w:val="center"/>
              <w:rPr>
                <w:rFonts w:ascii="Arial" w:hAnsi="Arial" w:cs="Arial"/>
                <w:sz w:val="22"/>
                <w:szCs w:val="22"/>
              </w:rPr>
            </w:pPr>
          </w:p>
        </w:tc>
        <w:tc>
          <w:tcPr>
            <w:tcW w:w="2025" w:type="dxa"/>
          </w:tcPr>
          <w:p w14:paraId="413741CE" w14:textId="77777777" w:rsidR="00FA6872" w:rsidRPr="006A316D" w:rsidRDefault="00FA6872" w:rsidP="00717D4E">
            <w:pPr>
              <w:spacing w:line="380" w:lineRule="exact"/>
              <w:jc w:val="center"/>
              <w:rPr>
                <w:rFonts w:ascii="Arial" w:hAnsi="Arial" w:cs="Arial"/>
                <w:sz w:val="22"/>
                <w:szCs w:val="22"/>
              </w:rPr>
            </w:pPr>
          </w:p>
        </w:tc>
      </w:tr>
      <w:tr w:rsidR="000117EE" w:rsidRPr="006A316D" w14:paraId="58A49263" w14:textId="77777777" w:rsidTr="0075742A">
        <w:trPr>
          <w:cantSplit/>
        </w:trPr>
        <w:tc>
          <w:tcPr>
            <w:tcW w:w="5112" w:type="dxa"/>
          </w:tcPr>
          <w:p w14:paraId="72C96145" w14:textId="77777777" w:rsidR="000117EE" w:rsidRPr="006A316D" w:rsidRDefault="000117EE" w:rsidP="000117EE">
            <w:pPr>
              <w:pStyle w:val="Heading9"/>
              <w:jc w:val="left"/>
              <w:rPr>
                <w:rFonts w:ascii="Arial" w:hAnsi="Arial" w:cs="Arial"/>
                <w:sz w:val="22"/>
                <w:szCs w:val="22"/>
                <w:u w:val="none"/>
              </w:rPr>
            </w:pPr>
            <w:r w:rsidRPr="006A316D">
              <w:rPr>
                <w:rFonts w:ascii="Arial" w:hAnsi="Arial" w:cs="Arial"/>
                <w:sz w:val="22"/>
                <w:szCs w:val="22"/>
                <w:u w:val="none"/>
              </w:rPr>
              <w:t>Not yet due</w:t>
            </w:r>
          </w:p>
        </w:tc>
        <w:tc>
          <w:tcPr>
            <w:tcW w:w="2025" w:type="dxa"/>
            <w:vAlign w:val="bottom"/>
          </w:tcPr>
          <w:p w14:paraId="32A59552" w14:textId="495C3B26" w:rsidR="000117EE" w:rsidRPr="006A316D" w:rsidRDefault="00B14762" w:rsidP="000117EE">
            <w:pPr>
              <w:tabs>
                <w:tab w:val="decimal" w:pos="1620"/>
              </w:tabs>
              <w:spacing w:line="380" w:lineRule="exact"/>
              <w:rPr>
                <w:rFonts w:ascii="Arial" w:hAnsi="Arial" w:cs="Arial"/>
                <w:sz w:val="22"/>
                <w:szCs w:val="22"/>
              </w:rPr>
            </w:pPr>
            <w:r w:rsidRPr="006A316D">
              <w:rPr>
                <w:rFonts w:ascii="Arial" w:hAnsi="Arial" w:cs="Arial"/>
                <w:sz w:val="22"/>
                <w:szCs w:val="22"/>
              </w:rPr>
              <w:t>1,122</w:t>
            </w:r>
          </w:p>
        </w:tc>
        <w:tc>
          <w:tcPr>
            <w:tcW w:w="2025" w:type="dxa"/>
          </w:tcPr>
          <w:p w14:paraId="155E2B01" w14:textId="4BBFC8EF" w:rsidR="000117EE" w:rsidRPr="006A316D" w:rsidRDefault="000117EE" w:rsidP="000117EE">
            <w:pPr>
              <w:tabs>
                <w:tab w:val="decimal" w:pos="1620"/>
              </w:tabs>
              <w:spacing w:line="380" w:lineRule="exact"/>
              <w:rPr>
                <w:rFonts w:ascii="Arial" w:hAnsi="Arial" w:cs="Arial"/>
                <w:sz w:val="22"/>
                <w:szCs w:val="22"/>
              </w:rPr>
            </w:pPr>
            <w:r w:rsidRPr="006A316D">
              <w:rPr>
                <w:rFonts w:ascii="Arial" w:hAnsi="Arial" w:cs="Arial"/>
                <w:sz w:val="22"/>
                <w:szCs w:val="22"/>
              </w:rPr>
              <w:t>697</w:t>
            </w:r>
          </w:p>
        </w:tc>
      </w:tr>
      <w:tr w:rsidR="000117EE" w:rsidRPr="006A316D" w14:paraId="2DD8580E" w14:textId="77777777" w:rsidTr="0075742A">
        <w:trPr>
          <w:cantSplit/>
        </w:trPr>
        <w:tc>
          <w:tcPr>
            <w:tcW w:w="5112" w:type="dxa"/>
          </w:tcPr>
          <w:p w14:paraId="3C90D5AD" w14:textId="77777777" w:rsidR="000117EE" w:rsidRPr="006A316D" w:rsidRDefault="000117EE" w:rsidP="000117EE">
            <w:pPr>
              <w:pStyle w:val="Heading9"/>
              <w:jc w:val="left"/>
              <w:rPr>
                <w:rFonts w:ascii="Arial" w:hAnsi="Arial" w:cs="Arial"/>
                <w:sz w:val="22"/>
                <w:szCs w:val="22"/>
                <w:u w:val="none"/>
              </w:rPr>
            </w:pPr>
            <w:r w:rsidRPr="006A316D">
              <w:rPr>
                <w:rFonts w:ascii="Arial" w:hAnsi="Arial" w:cs="Arial"/>
                <w:sz w:val="22"/>
                <w:szCs w:val="22"/>
                <w:u w:val="none"/>
              </w:rPr>
              <w:t>Past due</w:t>
            </w:r>
          </w:p>
        </w:tc>
        <w:tc>
          <w:tcPr>
            <w:tcW w:w="2025" w:type="dxa"/>
            <w:vAlign w:val="bottom"/>
          </w:tcPr>
          <w:p w14:paraId="1B623567" w14:textId="77777777" w:rsidR="000117EE" w:rsidRPr="006A316D" w:rsidRDefault="000117EE" w:rsidP="000117EE">
            <w:pPr>
              <w:tabs>
                <w:tab w:val="decimal" w:pos="1620"/>
              </w:tabs>
              <w:spacing w:line="380" w:lineRule="exact"/>
              <w:rPr>
                <w:rFonts w:ascii="Arial" w:hAnsi="Arial" w:cs="Arial"/>
                <w:sz w:val="22"/>
                <w:szCs w:val="22"/>
              </w:rPr>
            </w:pPr>
          </w:p>
        </w:tc>
        <w:tc>
          <w:tcPr>
            <w:tcW w:w="2025" w:type="dxa"/>
          </w:tcPr>
          <w:p w14:paraId="21A764F2" w14:textId="77777777" w:rsidR="000117EE" w:rsidRPr="006A316D" w:rsidRDefault="000117EE" w:rsidP="000117EE">
            <w:pPr>
              <w:tabs>
                <w:tab w:val="decimal" w:pos="1620"/>
              </w:tabs>
              <w:spacing w:line="380" w:lineRule="exact"/>
              <w:rPr>
                <w:rFonts w:ascii="Arial" w:hAnsi="Arial" w:cs="Arial"/>
                <w:sz w:val="22"/>
                <w:szCs w:val="22"/>
              </w:rPr>
            </w:pPr>
          </w:p>
        </w:tc>
      </w:tr>
      <w:tr w:rsidR="000117EE" w:rsidRPr="006A316D" w14:paraId="72ED44B2" w14:textId="77777777" w:rsidTr="0075742A">
        <w:trPr>
          <w:cantSplit/>
        </w:trPr>
        <w:tc>
          <w:tcPr>
            <w:tcW w:w="5112" w:type="dxa"/>
          </w:tcPr>
          <w:p w14:paraId="5FB6D724" w14:textId="77777777" w:rsidR="000117EE" w:rsidRPr="006A316D" w:rsidRDefault="000117EE" w:rsidP="000117EE">
            <w:pPr>
              <w:pStyle w:val="Heading9"/>
              <w:ind w:left="160"/>
              <w:jc w:val="left"/>
              <w:rPr>
                <w:rFonts w:ascii="Arial" w:hAnsi="Arial" w:cs="Arial"/>
                <w:sz w:val="22"/>
                <w:szCs w:val="22"/>
                <w:u w:val="none"/>
              </w:rPr>
            </w:pPr>
            <w:r w:rsidRPr="006A316D">
              <w:rPr>
                <w:rFonts w:ascii="Arial" w:hAnsi="Arial" w:cs="Arial"/>
                <w:sz w:val="22"/>
                <w:szCs w:val="22"/>
                <w:u w:val="none"/>
              </w:rPr>
              <w:t>Up to 3 months</w:t>
            </w:r>
          </w:p>
        </w:tc>
        <w:tc>
          <w:tcPr>
            <w:tcW w:w="2025" w:type="dxa"/>
            <w:vAlign w:val="bottom"/>
          </w:tcPr>
          <w:p w14:paraId="046879EA" w14:textId="69072BE5" w:rsidR="000117EE" w:rsidRPr="006A316D" w:rsidRDefault="00B14762" w:rsidP="000117EE">
            <w:pPr>
              <w:tabs>
                <w:tab w:val="decimal" w:pos="1620"/>
              </w:tabs>
              <w:spacing w:line="380" w:lineRule="exact"/>
              <w:rPr>
                <w:rFonts w:ascii="Arial" w:hAnsi="Arial" w:cs="Arial"/>
                <w:sz w:val="22"/>
                <w:szCs w:val="22"/>
              </w:rPr>
            </w:pPr>
            <w:r w:rsidRPr="006A316D">
              <w:rPr>
                <w:rFonts w:ascii="Arial" w:hAnsi="Arial" w:cs="Arial"/>
                <w:sz w:val="22"/>
                <w:szCs w:val="22"/>
              </w:rPr>
              <w:t>48</w:t>
            </w:r>
          </w:p>
        </w:tc>
        <w:tc>
          <w:tcPr>
            <w:tcW w:w="2025" w:type="dxa"/>
          </w:tcPr>
          <w:p w14:paraId="3719C6D2" w14:textId="7F7C9C35" w:rsidR="000117EE" w:rsidRPr="006A316D" w:rsidRDefault="000117EE" w:rsidP="000117EE">
            <w:pPr>
              <w:tabs>
                <w:tab w:val="decimal" w:pos="1620"/>
              </w:tabs>
              <w:spacing w:line="380" w:lineRule="exact"/>
              <w:rPr>
                <w:rFonts w:ascii="Arial" w:hAnsi="Arial" w:cs="Arial"/>
                <w:sz w:val="22"/>
                <w:szCs w:val="22"/>
              </w:rPr>
            </w:pPr>
            <w:r w:rsidRPr="006A316D">
              <w:rPr>
                <w:rFonts w:ascii="Arial" w:hAnsi="Arial" w:cs="Arial"/>
                <w:sz w:val="22"/>
                <w:szCs w:val="22"/>
              </w:rPr>
              <w:t>197</w:t>
            </w:r>
          </w:p>
        </w:tc>
      </w:tr>
      <w:tr w:rsidR="000117EE" w:rsidRPr="006A316D" w14:paraId="569B0384" w14:textId="77777777" w:rsidTr="0075742A">
        <w:trPr>
          <w:cantSplit/>
        </w:trPr>
        <w:tc>
          <w:tcPr>
            <w:tcW w:w="5112" w:type="dxa"/>
          </w:tcPr>
          <w:p w14:paraId="14049910" w14:textId="69377F1F" w:rsidR="000117EE" w:rsidRPr="006A316D" w:rsidRDefault="0034304E" w:rsidP="000117EE">
            <w:pPr>
              <w:pStyle w:val="Heading9"/>
              <w:ind w:left="160"/>
              <w:jc w:val="left"/>
              <w:rPr>
                <w:rFonts w:ascii="Arial" w:hAnsi="Arial" w:cs="Arial"/>
                <w:sz w:val="22"/>
                <w:szCs w:val="22"/>
                <w:u w:val="none"/>
              </w:rPr>
            </w:pPr>
            <w:r w:rsidRPr="006A316D">
              <w:rPr>
                <w:rFonts w:ascii="Arial" w:hAnsi="Arial" w:cs="Arial"/>
                <w:sz w:val="22"/>
                <w:szCs w:val="22"/>
                <w:u w:val="none"/>
              </w:rPr>
              <w:t>3 - 6 months</w:t>
            </w:r>
          </w:p>
        </w:tc>
        <w:tc>
          <w:tcPr>
            <w:tcW w:w="2025" w:type="dxa"/>
            <w:vAlign w:val="bottom"/>
          </w:tcPr>
          <w:p w14:paraId="0F70A453" w14:textId="532BD485" w:rsidR="000117EE" w:rsidRPr="006A316D" w:rsidRDefault="00B14762" w:rsidP="000117EE">
            <w:pPr>
              <w:tabs>
                <w:tab w:val="decimal" w:pos="1620"/>
              </w:tabs>
              <w:spacing w:line="380" w:lineRule="exact"/>
              <w:rPr>
                <w:rFonts w:ascii="Arial" w:hAnsi="Arial" w:cs="Arial"/>
                <w:sz w:val="22"/>
                <w:szCs w:val="22"/>
              </w:rPr>
            </w:pPr>
            <w:r w:rsidRPr="006A316D">
              <w:rPr>
                <w:rFonts w:ascii="Arial" w:hAnsi="Arial" w:cs="Arial"/>
                <w:sz w:val="22"/>
                <w:szCs w:val="22"/>
              </w:rPr>
              <w:t>-</w:t>
            </w:r>
          </w:p>
        </w:tc>
        <w:tc>
          <w:tcPr>
            <w:tcW w:w="2025" w:type="dxa"/>
          </w:tcPr>
          <w:p w14:paraId="6F5CCFC1" w14:textId="6A819F07" w:rsidR="000117EE" w:rsidRPr="006A316D" w:rsidRDefault="000117EE" w:rsidP="000117EE">
            <w:pPr>
              <w:tabs>
                <w:tab w:val="decimal" w:pos="1620"/>
              </w:tabs>
              <w:spacing w:line="380" w:lineRule="exact"/>
              <w:rPr>
                <w:rFonts w:ascii="Arial" w:hAnsi="Arial" w:cs="Arial"/>
                <w:sz w:val="22"/>
                <w:szCs w:val="22"/>
              </w:rPr>
            </w:pPr>
            <w:r w:rsidRPr="006A316D">
              <w:rPr>
                <w:rFonts w:ascii="Arial" w:hAnsi="Arial" w:cs="Arial"/>
                <w:sz w:val="22"/>
                <w:szCs w:val="22"/>
              </w:rPr>
              <w:t>131</w:t>
            </w:r>
          </w:p>
        </w:tc>
      </w:tr>
      <w:tr w:rsidR="000117EE" w:rsidRPr="006A316D" w14:paraId="180CAC31" w14:textId="77777777" w:rsidTr="0075742A">
        <w:trPr>
          <w:cantSplit/>
        </w:trPr>
        <w:tc>
          <w:tcPr>
            <w:tcW w:w="5112" w:type="dxa"/>
          </w:tcPr>
          <w:p w14:paraId="13715BC6" w14:textId="77777777" w:rsidR="000117EE" w:rsidRPr="006A316D" w:rsidRDefault="000117EE" w:rsidP="000117EE">
            <w:pPr>
              <w:pStyle w:val="Heading9"/>
              <w:jc w:val="left"/>
              <w:rPr>
                <w:rFonts w:ascii="Arial" w:hAnsi="Arial" w:cs="Arial"/>
                <w:sz w:val="22"/>
                <w:szCs w:val="22"/>
                <w:u w:val="none"/>
              </w:rPr>
            </w:pPr>
            <w:r w:rsidRPr="006A316D">
              <w:rPr>
                <w:rFonts w:ascii="Arial" w:hAnsi="Arial" w:cs="Arial"/>
                <w:sz w:val="22"/>
                <w:szCs w:val="22"/>
                <w:u w:val="none"/>
              </w:rPr>
              <w:t>Unbilled receivables</w:t>
            </w:r>
          </w:p>
        </w:tc>
        <w:tc>
          <w:tcPr>
            <w:tcW w:w="2025" w:type="dxa"/>
            <w:vAlign w:val="bottom"/>
          </w:tcPr>
          <w:p w14:paraId="7EDA7F30" w14:textId="36A41F06" w:rsidR="000117EE" w:rsidRPr="006A316D" w:rsidRDefault="00B14762" w:rsidP="000117EE">
            <w:pPr>
              <w:pBdr>
                <w:bottom w:val="sing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1,121</w:t>
            </w:r>
          </w:p>
        </w:tc>
        <w:tc>
          <w:tcPr>
            <w:tcW w:w="2025" w:type="dxa"/>
          </w:tcPr>
          <w:p w14:paraId="1F4E407D" w14:textId="75EA3E70" w:rsidR="000117EE" w:rsidRPr="006A316D" w:rsidRDefault="000117EE" w:rsidP="000117EE">
            <w:pPr>
              <w:pBdr>
                <w:bottom w:val="single" w:sz="4" w:space="1" w:color="auto"/>
              </w:pBdr>
              <w:tabs>
                <w:tab w:val="decimal" w:pos="1620"/>
              </w:tabs>
              <w:spacing w:line="380" w:lineRule="exact"/>
              <w:rPr>
                <w:rFonts w:ascii="Arial" w:hAnsi="Arial" w:cs="Arial"/>
                <w:sz w:val="22"/>
                <w:szCs w:val="22"/>
                <w:cs/>
              </w:rPr>
            </w:pPr>
            <w:r w:rsidRPr="006A316D">
              <w:rPr>
                <w:rFonts w:ascii="Arial" w:hAnsi="Arial" w:cs="Arial"/>
                <w:sz w:val="22"/>
                <w:szCs w:val="22"/>
              </w:rPr>
              <w:t>683</w:t>
            </w:r>
          </w:p>
        </w:tc>
      </w:tr>
      <w:tr w:rsidR="000117EE" w:rsidRPr="006A316D" w14:paraId="044E21BE" w14:textId="77777777" w:rsidTr="0075742A">
        <w:trPr>
          <w:cantSplit/>
        </w:trPr>
        <w:tc>
          <w:tcPr>
            <w:tcW w:w="5112" w:type="dxa"/>
          </w:tcPr>
          <w:p w14:paraId="393690CB" w14:textId="77777777" w:rsidR="000117EE" w:rsidRPr="006A316D" w:rsidRDefault="000117EE" w:rsidP="000117EE">
            <w:pPr>
              <w:pStyle w:val="Heading9"/>
              <w:jc w:val="left"/>
              <w:rPr>
                <w:rFonts w:ascii="Arial" w:hAnsi="Arial" w:cs="Arial"/>
                <w:sz w:val="22"/>
                <w:szCs w:val="22"/>
                <w:u w:val="none"/>
              </w:rPr>
            </w:pPr>
            <w:r w:rsidRPr="006A316D">
              <w:rPr>
                <w:rFonts w:ascii="Arial" w:hAnsi="Arial" w:cs="Arial"/>
                <w:sz w:val="22"/>
                <w:szCs w:val="22"/>
                <w:u w:val="none"/>
              </w:rPr>
              <w:t xml:space="preserve">Total </w:t>
            </w:r>
          </w:p>
        </w:tc>
        <w:tc>
          <w:tcPr>
            <w:tcW w:w="2025" w:type="dxa"/>
            <w:vAlign w:val="bottom"/>
          </w:tcPr>
          <w:p w14:paraId="7D5D9009" w14:textId="441E2DBE" w:rsidR="000117EE" w:rsidRPr="006A316D" w:rsidRDefault="00B14762" w:rsidP="000117EE">
            <w:pPr>
              <w:pBdr>
                <w:bottom w:val="doub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2,291</w:t>
            </w:r>
          </w:p>
        </w:tc>
        <w:tc>
          <w:tcPr>
            <w:tcW w:w="2025" w:type="dxa"/>
          </w:tcPr>
          <w:p w14:paraId="096BB6BD" w14:textId="26D1990B" w:rsidR="000117EE" w:rsidRPr="006A316D" w:rsidRDefault="000117EE" w:rsidP="000117EE">
            <w:pPr>
              <w:pBdr>
                <w:bottom w:val="doub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1,708</w:t>
            </w:r>
          </w:p>
        </w:tc>
      </w:tr>
    </w:tbl>
    <w:p w14:paraId="44712886" w14:textId="77777777" w:rsidR="00FA6872" w:rsidRPr="006A316D" w:rsidRDefault="00FA6872" w:rsidP="00717D4E">
      <w:pPr>
        <w:tabs>
          <w:tab w:val="left" w:pos="1440"/>
          <w:tab w:val="left" w:pos="2880"/>
        </w:tabs>
        <w:spacing w:before="240" w:after="120" w:line="380" w:lineRule="exact"/>
        <w:ind w:left="547" w:hanging="547"/>
        <w:rPr>
          <w:rFonts w:ascii="Arial" w:hAnsi="Arial" w:cs="Arial"/>
          <w:b/>
          <w:bCs/>
          <w:sz w:val="22"/>
          <w:szCs w:val="22"/>
        </w:rPr>
      </w:pPr>
      <w:r w:rsidRPr="006A316D">
        <w:rPr>
          <w:rFonts w:ascii="Arial" w:hAnsi="Arial" w:cs="Arial"/>
          <w:b/>
          <w:bCs/>
          <w:sz w:val="22"/>
          <w:szCs w:val="22"/>
        </w:rPr>
        <w:t>8.</w:t>
      </w:r>
      <w:r w:rsidRPr="006A316D">
        <w:rPr>
          <w:rFonts w:ascii="Arial" w:hAnsi="Arial" w:cs="Arial"/>
          <w:b/>
          <w:bCs/>
          <w:sz w:val="22"/>
          <w:szCs w:val="22"/>
        </w:rPr>
        <w:tab/>
        <w:t>Long-term loan from financial institution</w:t>
      </w:r>
    </w:p>
    <w:p w14:paraId="442C86DA" w14:textId="366785A7" w:rsidR="00FA6872" w:rsidRPr="006A316D" w:rsidRDefault="00FA6872" w:rsidP="00717D4E">
      <w:pPr>
        <w:spacing w:before="80" w:after="80" w:line="380" w:lineRule="exact"/>
        <w:ind w:left="547"/>
        <w:jc w:val="thaiDistribute"/>
        <w:rPr>
          <w:rFonts w:ascii="Arial" w:hAnsi="Arial" w:cs="Arial"/>
          <w:sz w:val="22"/>
          <w:szCs w:val="22"/>
        </w:rPr>
      </w:pPr>
      <w:r w:rsidRPr="006A316D">
        <w:rPr>
          <w:rFonts w:ascii="Arial" w:hAnsi="Arial" w:cs="Arial"/>
          <w:sz w:val="22"/>
          <w:szCs w:val="22"/>
        </w:rPr>
        <w:t xml:space="preserve">As </w:t>
      </w:r>
      <w:proofErr w:type="gramStart"/>
      <w:r w:rsidRPr="006A316D">
        <w:rPr>
          <w:rFonts w:ascii="Arial" w:hAnsi="Arial" w:cs="Arial"/>
          <w:sz w:val="22"/>
          <w:szCs w:val="22"/>
        </w:rPr>
        <w:t>at</w:t>
      </w:r>
      <w:proofErr w:type="gramEnd"/>
      <w:r w:rsidRPr="006A316D">
        <w:rPr>
          <w:rFonts w:ascii="Arial" w:hAnsi="Arial" w:cs="Arial"/>
          <w:sz w:val="22"/>
          <w:szCs w:val="22"/>
        </w:rPr>
        <w:t xml:space="preserve"> </w:t>
      </w:r>
      <w:r w:rsidR="00EE066D" w:rsidRPr="006A316D">
        <w:rPr>
          <w:rFonts w:ascii="Arial" w:hAnsi="Arial" w:cs="Arial"/>
          <w:sz w:val="22"/>
          <w:szCs w:val="22"/>
        </w:rPr>
        <w:t>30 June</w:t>
      </w:r>
      <w:r w:rsidR="00DE7BA1" w:rsidRPr="006A316D">
        <w:rPr>
          <w:rFonts w:ascii="Arial" w:hAnsi="Arial" w:cs="Arial"/>
          <w:sz w:val="22"/>
          <w:szCs w:val="22"/>
        </w:rPr>
        <w:t xml:space="preserve"> </w:t>
      </w:r>
      <w:r w:rsidR="000117EE" w:rsidRPr="006A316D">
        <w:rPr>
          <w:rFonts w:ascii="Arial" w:hAnsi="Arial" w:cs="Arial"/>
          <w:sz w:val="22"/>
          <w:szCs w:val="22"/>
        </w:rPr>
        <w:t>2026</w:t>
      </w:r>
      <w:r w:rsidRPr="006A316D">
        <w:rPr>
          <w:rFonts w:ascii="Arial" w:hAnsi="Arial" w:cs="Arial"/>
          <w:sz w:val="22"/>
          <w:szCs w:val="22"/>
        </w:rPr>
        <w:t xml:space="preserve"> and </w:t>
      </w:r>
      <w:r w:rsidR="00DE7BA1" w:rsidRPr="006A316D">
        <w:rPr>
          <w:rFonts w:ascii="Arial" w:hAnsi="Arial" w:cs="Arial"/>
          <w:sz w:val="22"/>
          <w:szCs w:val="22"/>
        </w:rPr>
        <w:t xml:space="preserve">31 December </w:t>
      </w:r>
      <w:r w:rsidR="000117EE" w:rsidRPr="006A316D">
        <w:rPr>
          <w:rFonts w:ascii="Arial" w:hAnsi="Arial" w:cs="Arial"/>
          <w:sz w:val="22"/>
          <w:szCs w:val="22"/>
        </w:rPr>
        <w:t>2025</w:t>
      </w:r>
      <w:r w:rsidRPr="006A316D">
        <w:rPr>
          <w:rFonts w:ascii="Arial" w:hAnsi="Arial" w:cs="Arial"/>
          <w:sz w:val="22"/>
          <w:szCs w:val="22"/>
        </w:rPr>
        <w:t xml:space="preserve"> the </w:t>
      </w:r>
      <w:proofErr w:type="gramStart"/>
      <w:r w:rsidRPr="006A316D">
        <w:rPr>
          <w:rFonts w:ascii="Arial" w:hAnsi="Arial" w:cs="Arial"/>
          <w:sz w:val="22"/>
          <w:szCs w:val="22"/>
        </w:rPr>
        <w:t>detail</w:t>
      </w:r>
      <w:proofErr w:type="gramEnd"/>
      <w:r w:rsidRPr="006A316D">
        <w:rPr>
          <w:rFonts w:ascii="Arial" w:hAnsi="Arial" w:cs="Arial"/>
          <w:sz w:val="22"/>
          <w:szCs w:val="22"/>
        </w:rPr>
        <w:t xml:space="preserve"> of long-term </w:t>
      </w:r>
      <w:proofErr w:type="gramStart"/>
      <w:r w:rsidRPr="006A316D">
        <w:rPr>
          <w:rFonts w:ascii="Arial" w:hAnsi="Arial" w:cs="Arial"/>
          <w:sz w:val="22"/>
          <w:szCs w:val="22"/>
        </w:rPr>
        <w:t>loan</w:t>
      </w:r>
      <w:proofErr w:type="gramEnd"/>
      <w:r w:rsidRPr="006A316D">
        <w:rPr>
          <w:rFonts w:ascii="Arial" w:hAnsi="Arial" w:cs="Arial"/>
          <w:sz w:val="22"/>
          <w:szCs w:val="22"/>
        </w:rPr>
        <w:t xml:space="preserve"> from financial </w:t>
      </w:r>
      <w:proofErr w:type="gramStart"/>
      <w:r w:rsidRPr="006A316D">
        <w:rPr>
          <w:rFonts w:ascii="Arial" w:hAnsi="Arial" w:cs="Arial"/>
          <w:sz w:val="22"/>
          <w:szCs w:val="22"/>
        </w:rPr>
        <w:t>institution</w:t>
      </w:r>
      <w:proofErr w:type="gramEnd"/>
      <w:r w:rsidRPr="006A316D">
        <w:rPr>
          <w:rFonts w:ascii="Arial" w:hAnsi="Arial" w:cs="Arial"/>
          <w:sz w:val="22"/>
          <w:szCs w:val="22"/>
        </w:rPr>
        <w:t xml:space="preserve"> are as follows:</w:t>
      </w:r>
    </w:p>
    <w:tbl>
      <w:tblPr>
        <w:tblW w:w="9252" w:type="dxa"/>
        <w:tblInd w:w="378" w:type="dxa"/>
        <w:tblLayout w:type="fixed"/>
        <w:tblLook w:val="0000" w:firstRow="0" w:lastRow="0" w:firstColumn="0" w:lastColumn="0" w:noHBand="0" w:noVBand="0"/>
      </w:tblPr>
      <w:tblGrid>
        <w:gridCol w:w="5202"/>
        <w:gridCol w:w="2025"/>
        <w:gridCol w:w="2025"/>
      </w:tblGrid>
      <w:tr w:rsidR="00FA6872" w:rsidRPr="006A316D" w14:paraId="1E6EF877" w14:textId="77777777" w:rsidTr="006A289F">
        <w:trPr>
          <w:cantSplit/>
        </w:trPr>
        <w:tc>
          <w:tcPr>
            <w:tcW w:w="9252" w:type="dxa"/>
            <w:gridSpan w:val="3"/>
          </w:tcPr>
          <w:p w14:paraId="7B3E41CB" w14:textId="77777777" w:rsidR="00FA6872" w:rsidRPr="006A316D" w:rsidRDefault="00FA6872" w:rsidP="00717D4E">
            <w:pPr>
              <w:pStyle w:val="Heading9"/>
              <w:ind w:left="162"/>
              <w:jc w:val="right"/>
              <w:rPr>
                <w:rFonts w:ascii="Arial" w:hAnsi="Arial" w:cs="Arial"/>
                <w:sz w:val="22"/>
                <w:szCs w:val="22"/>
                <w:u w:val="none"/>
              </w:rPr>
            </w:pPr>
            <w:r w:rsidRPr="006A316D">
              <w:rPr>
                <w:rFonts w:ascii="Arial" w:hAnsi="Arial" w:cs="Arial"/>
                <w:bCs/>
                <w:sz w:val="22"/>
                <w:szCs w:val="22"/>
                <w:u w:val="none"/>
              </w:rPr>
              <w:t>(Unit: Thousand Baht)</w:t>
            </w:r>
          </w:p>
        </w:tc>
      </w:tr>
      <w:tr w:rsidR="00FA6872" w:rsidRPr="006A316D" w14:paraId="56879D1B" w14:textId="77777777" w:rsidTr="006A289F">
        <w:trPr>
          <w:cantSplit/>
        </w:trPr>
        <w:tc>
          <w:tcPr>
            <w:tcW w:w="5202" w:type="dxa"/>
          </w:tcPr>
          <w:p w14:paraId="223EC07A" w14:textId="77777777" w:rsidR="00FA6872" w:rsidRPr="006A316D" w:rsidRDefault="00FA6872" w:rsidP="00717D4E">
            <w:pPr>
              <w:pStyle w:val="Heading9"/>
              <w:ind w:left="162"/>
              <w:jc w:val="left"/>
              <w:rPr>
                <w:rFonts w:ascii="Arial" w:hAnsi="Arial" w:cs="Arial"/>
                <w:bCs/>
                <w:sz w:val="22"/>
                <w:szCs w:val="22"/>
              </w:rPr>
            </w:pPr>
          </w:p>
        </w:tc>
        <w:tc>
          <w:tcPr>
            <w:tcW w:w="2025" w:type="dxa"/>
            <w:vAlign w:val="bottom"/>
          </w:tcPr>
          <w:p w14:paraId="5C6ADA97" w14:textId="73849D76" w:rsidR="00FA6872" w:rsidRPr="006A316D" w:rsidRDefault="00EE066D" w:rsidP="00717D4E">
            <w:pPr>
              <w:pBdr>
                <w:bottom w:val="single" w:sz="4" w:space="1" w:color="auto"/>
              </w:pBdr>
              <w:spacing w:line="380" w:lineRule="exact"/>
              <w:jc w:val="center"/>
              <w:rPr>
                <w:rFonts w:ascii="Arial" w:hAnsi="Arial" w:cs="Arial"/>
                <w:spacing w:val="-8"/>
                <w:sz w:val="22"/>
                <w:szCs w:val="22"/>
              </w:rPr>
            </w:pPr>
            <w:r w:rsidRPr="006A316D">
              <w:rPr>
                <w:rFonts w:ascii="Arial" w:hAnsi="Arial" w:cs="Arial"/>
                <w:spacing w:val="-8"/>
                <w:sz w:val="22"/>
                <w:szCs w:val="22"/>
              </w:rPr>
              <w:t>30 June</w:t>
            </w:r>
            <w:r w:rsidR="00DE7BA1" w:rsidRPr="006A316D">
              <w:rPr>
                <w:rFonts w:ascii="Arial" w:hAnsi="Arial" w:cs="Arial"/>
                <w:spacing w:val="-8"/>
                <w:sz w:val="22"/>
                <w:szCs w:val="22"/>
              </w:rPr>
              <w:t xml:space="preserve"> </w:t>
            </w:r>
            <w:r w:rsidR="000117EE" w:rsidRPr="006A316D">
              <w:rPr>
                <w:rFonts w:ascii="Arial" w:hAnsi="Arial" w:cs="Arial"/>
                <w:spacing w:val="-8"/>
                <w:sz w:val="22"/>
                <w:szCs w:val="22"/>
              </w:rPr>
              <w:t>2026</w:t>
            </w:r>
          </w:p>
        </w:tc>
        <w:tc>
          <w:tcPr>
            <w:tcW w:w="2025" w:type="dxa"/>
            <w:vAlign w:val="bottom"/>
          </w:tcPr>
          <w:p w14:paraId="0A50BDA2" w14:textId="60F0688E" w:rsidR="00FA6872" w:rsidRPr="006A316D" w:rsidRDefault="00DE7BA1" w:rsidP="00717D4E">
            <w:pPr>
              <w:pBdr>
                <w:bottom w:val="single" w:sz="4" w:space="1" w:color="auto"/>
              </w:pBdr>
              <w:spacing w:line="380" w:lineRule="exact"/>
              <w:jc w:val="center"/>
              <w:rPr>
                <w:rFonts w:ascii="Arial" w:hAnsi="Arial" w:cs="Arial"/>
                <w:sz w:val="22"/>
                <w:szCs w:val="22"/>
              </w:rPr>
            </w:pPr>
            <w:r w:rsidRPr="006A316D">
              <w:rPr>
                <w:rFonts w:ascii="Arial" w:hAnsi="Arial" w:cs="Arial"/>
                <w:spacing w:val="-6"/>
                <w:sz w:val="22"/>
                <w:szCs w:val="22"/>
              </w:rPr>
              <w:t xml:space="preserve">31 December </w:t>
            </w:r>
            <w:r w:rsidR="000117EE" w:rsidRPr="006A316D">
              <w:rPr>
                <w:rFonts w:ascii="Arial" w:hAnsi="Arial" w:cs="Arial"/>
                <w:spacing w:val="-6"/>
                <w:sz w:val="22"/>
                <w:szCs w:val="22"/>
              </w:rPr>
              <w:t>2025</w:t>
            </w:r>
          </w:p>
        </w:tc>
      </w:tr>
      <w:tr w:rsidR="000117EE" w:rsidRPr="006A316D" w14:paraId="26219EA7" w14:textId="77777777" w:rsidTr="004A4E12">
        <w:trPr>
          <w:cantSplit/>
        </w:trPr>
        <w:tc>
          <w:tcPr>
            <w:tcW w:w="5202" w:type="dxa"/>
          </w:tcPr>
          <w:p w14:paraId="2BA309EC" w14:textId="77777777" w:rsidR="000117EE" w:rsidRPr="006A316D" w:rsidRDefault="000117EE" w:rsidP="000117EE">
            <w:pPr>
              <w:pStyle w:val="Heading9"/>
              <w:ind w:left="162" w:hanging="108"/>
              <w:jc w:val="left"/>
              <w:rPr>
                <w:rFonts w:ascii="Arial" w:hAnsi="Arial" w:cs="Arial"/>
                <w:sz w:val="22"/>
                <w:szCs w:val="22"/>
                <w:u w:val="none"/>
              </w:rPr>
            </w:pPr>
            <w:r w:rsidRPr="006A316D">
              <w:rPr>
                <w:rFonts w:ascii="Arial" w:eastAsia="Arial Unicode MS" w:hAnsi="Arial" w:cs="Arial"/>
                <w:sz w:val="22"/>
                <w:szCs w:val="22"/>
                <w:u w:val="none"/>
              </w:rPr>
              <w:t>Long-term loan from financial institution</w:t>
            </w:r>
          </w:p>
        </w:tc>
        <w:tc>
          <w:tcPr>
            <w:tcW w:w="2025" w:type="dxa"/>
            <w:vAlign w:val="bottom"/>
          </w:tcPr>
          <w:p w14:paraId="28C078E7" w14:textId="3B174FA9" w:rsidR="000117EE" w:rsidRPr="006A316D" w:rsidRDefault="00B14762" w:rsidP="000117EE">
            <w:pPr>
              <w:tabs>
                <w:tab w:val="decimal" w:pos="1620"/>
              </w:tabs>
              <w:spacing w:line="380" w:lineRule="exact"/>
              <w:rPr>
                <w:rFonts w:ascii="Arial" w:hAnsi="Arial" w:cs="Arial"/>
                <w:sz w:val="22"/>
                <w:szCs w:val="22"/>
              </w:rPr>
            </w:pPr>
            <w:r w:rsidRPr="006A316D">
              <w:rPr>
                <w:rFonts w:ascii="Arial" w:hAnsi="Arial" w:cs="Arial"/>
                <w:sz w:val="22"/>
                <w:szCs w:val="22"/>
              </w:rPr>
              <w:t>855,000</w:t>
            </w:r>
          </w:p>
        </w:tc>
        <w:tc>
          <w:tcPr>
            <w:tcW w:w="2025" w:type="dxa"/>
          </w:tcPr>
          <w:p w14:paraId="7AEB0B68" w14:textId="3F3708EF" w:rsidR="000117EE" w:rsidRPr="006A316D" w:rsidRDefault="000117EE" w:rsidP="000117EE">
            <w:pPr>
              <w:tabs>
                <w:tab w:val="decimal" w:pos="1620"/>
              </w:tabs>
              <w:spacing w:line="380" w:lineRule="exact"/>
              <w:rPr>
                <w:rFonts w:ascii="Arial" w:hAnsi="Arial" w:cs="Arial"/>
                <w:sz w:val="22"/>
                <w:szCs w:val="22"/>
              </w:rPr>
            </w:pPr>
            <w:r w:rsidRPr="006A316D">
              <w:rPr>
                <w:rFonts w:ascii="Arial" w:hAnsi="Arial" w:cs="Arial"/>
                <w:sz w:val="22"/>
                <w:szCs w:val="22"/>
              </w:rPr>
              <w:t xml:space="preserve"> 855,000</w:t>
            </w:r>
          </w:p>
        </w:tc>
      </w:tr>
      <w:tr w:rsidR="000117EE" w:rsidRPr="006A316D" w14:paraId="59429AC6" w14:textId="77777777" w:rsidTr="004A4E12">
        <w:trPr>
          <w:cantSplit/>
        </w:trPr>
        <w:tc>
          <w:tcPr>
            <w:tcW w:w="5202" w:type="dxa"/>
            <w:vAlign w:val="bottom"/>
          </w:tcPr>
          <w:p w14:paraId="72D02888" w14:textId="77777777" w:rsidR="000117EE" w:rsidRPr="006A316D" w:rsidRDefault="000117EE" w:rsidP="000117EE">
            <w:pPr>
              <w:pStyle w:val="Heading9"/>
              <w:ind w:left="162" w:hanging="108"/>
              <w:jc w:val="left"/>
              <w:rPr>
                <w:rFonts w:ascii="Arial" w:hAnsi="Arial" w:cs="Arial"/>
                <w:sz w:val="22"/>
                <w:szCs w:val="22"/>
                <w:u w:val="none"/>
              </w:rPr>
            </w:pPr>
            <w:r w:rsidRPr="006A316D">
              <w:rPr>
                <w:rFonts w:ascii="Arial" w:eastAsia="Arial Unicode MS" w:hAnsi="Arial" w:cs="Arial"/>
                <w:sz w:val="22"/>
                <w:szCs w:val="22"/>
                <w:u w:val="none"/>
              </w:rPr>
              <w:t xml:space="preserve">Less: Deferred transaction </w:t>
            </w:r>
            <w:r w:rsidRPr="006A316D">
              <w:rPr>
                <w:rFonts w:ascii="Arial" w:eastAsia="Arial Unicode MS" w:hAnsi="Arial" w:cs="Arial"/>
                <w:sz w:val="22"/>
                <w:szCs w:val="22"/>
                <w:u w:val="none"/>
                <w:lang w:eastAsia="zh-CN"/>
              </w:rPr>
              <w:t>costs</w:t>
            </w:r>
          </w:p>
        </w:tc>
        <w:tc>
          <w:tcPr>
            <w:tcW w:w="2025" w:type="dxa"/>
            <w:vAlign w:val="bottom"/>
          </w:tcPr>
          <w:p w14:paraId="36AFEEA1" w14:textId="3EBF9BDD" w:rsidR="000117EE" w:rsidRPr="006A316D" w:rsidRDefault="00B14762" w:rsidP="000117EE">
            <w:pPr>
              <w:pBdr>
                <w:bottom w:val="sing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(727)</w:t>
            </w:r>
          </w:p>
        </w:tc>
        <w:tc>
          <w:tcPr>
            <w:tcW w:w="2025" w:type="dxa"/>
            <w:vAlign w:val="bottom"/>
          </w:tcPr>
          <w:p w14:paraId="16626ED5" w14:textId="7249BD1D" w:rsidR="000117EE" w:rsidRPr="006A316D" w:rsidRDefault="000117EE" w:rsidP="000117EE">
            <w:pPr>
              <w:pBdr>
                <w:bottom w:val="single" w:sz="4" w:space="1" w:color="auto"/>
              </w:pBdr>
              <w:tabs>
                <w:tab w:val="decimal" w:pos="1620"/>
              </w:tabs>
              <w:spacing w:line="380" w:lineRule="exact"/>
              <w:rPr>
                <w:rFonts w:ascii="Arial" w:hAnsi="Arial" w:cs="Arial"/>
                <w:sz w:val="22"/>
                <w:szCs w:val="22"/>
                <w:cs/>
              </w:rPr>
            </w:pPr>
            <w:r w:rsidRPr="006A316D">
              <w:rPr>
                <w:rFonts w:ascii="Arial" w:hAnsi="Arial" w:cs="Arial"/>
                <w:sz w:val="22"/>
                <w:szCs w:val="22"/>
              </w:rPr>
              <w:t>(982)</w:t>
            </w:r>
          </w:p>
        </w:tc>
      </w:tr>
      <w:tr w:rsidR="000117EE" w:rsidRPr="006A316D" w14:paraId="661668B7" w14:textId="77777777" w:rsidTr="004A4E12">
        <w:trPr>
          <w:cantSplit/>
        </w:trPr>
        <w:tc>
          <w:tcPr>
            <w:tcW w:w="5202" w:type="dxa"/>
          </w:tcPr>
          <w:p w14:paraId="6B387D03" w14:textId="77777777" w:rsidR="000117EE" w:rsidRPr="006A316D" w:rsidRDefault="000117EE" w:rsidP="000117EE">
            <w:pPr>
              <w:pStyle w:val="Heading9"/>
              <w:ind w:left="162" w:hanging="108"/>
              <w:jc w:val="left"/>
              <w:rPr>
                <w:rFonts w:ascii="Arial" w:hAnsi="Arial" w:cs="Arial"/>
                <w:sz w:val="22"/>
                <w:szCs w:val="22"/>
                <w:u w:val="none"/>
              </w:rPr>
            </w:pPr>
            <w:r w:rsidRPr="006A316D">
              <w:rPr>
                <w:rFonts w:ascii="Arial" w:eastAsia="Arial Unicode MS" w:hAnsi="Arial" w:cs="Arial"/>
                <w:sz w:val="22"/>
                <w:szCs w:val="22"/>
                <w:u w:val="none"/>
              </w:rPr>
              <w:t>Long-term loan from financial institution - Net</w:t>
            </w:r>
          </w:p>
        </w:tc>
        <w:tc>
          <w:tcPr>
            <w:tcW w:w="2025" w:type="dxa"/>
            <w:vAlign w:val="bottom"/>
          </w:tcPr>
          <w:p w14:paraId="7120C92F" w14:textId="25638FF8" w:rsidR="000117EE" w:rsidRPr="006A316D" w:rsidRDefault="00B14762" w:rsidP="000117EE">
            <w:pPr>
              <w:pBdr>
                <w:bottom w:val="doub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854,273</w:t>
            </w:r>
          </w:p>
        </w:tc>
        <w:tc>
          <w:tcPr>
            <w:tcW w:w="2025" w:type="dxa"/>
          </w:tcPr>
          <w:p w14:paraId="11D2FBE6" w14:textId="31C3CF1E" w:rsidR="000117EE" w:rsidRPr="006A316D" w:rsidRDefault="000117EE" w:rsidP="000117EE">
            <w:pPr>
              <w:pBdr>
                <w:bottom w:val="doub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854,018</w:t>
            </w:r>
          </w:p>
        </w:tc>
      </w:tr>
    </w:tbl>
    <w:p w14:paraId="2A4CB95F" w14:textId="77777777" w:rsidR="00197BF3" w:rsidRDefault="00197BF3" w:rsidP="00717D4E">
      <w:pPr>
        <w:spacing w:before="240" w:after="120" w:line="380" w:lineRule="exact"/>
        <w:ind w:left="547"/>
        <w:jc w:val="thaiDistribute"/>
        <w:rPr>
          <w:rFonts w:ascii="Arial" w:hAnsi="Arial" w:cs="Arial"/>
          <w:sz w:val="22"/>
          <w:szCs w:val="22"/>
        </w:rPr>
      </w:pPr>
    </w:p>
    <w:p w14:paraId="04BC1D3C" w14:textId="5C7041FC" w:rsidR="00FA6872" w:rsidRPr="006A316D" w:rsidRDefault="00FA6872" w:rsidP="00717D4E">
      <w:pPr>
        <w:spacing w:before="240" w:after="120" w:line="380" w:lineRule="exact"/>
        <w:ind w:left="547"/>
        <w:jc w:val="thaiDistribute"/>
        <w:rPr>
          <w:rFonts w:ascii="Arial" w:eastAsia="Calibri" w:hAnsi="Arial" w:cs="Arial"/>
          <w:sz w:val="22"/>
          <w:szCs w:val="22"/>
        </w:rPr>
      </w:pPr>
      <w:r w:rsidRPr="006A316D">
        <w:rPr>
          <w:rFonts w:ascii="Arial" w:hAnsi="Arial" w:cs="Arial"/>
          <w:sz w:val="22"/>
          <w:szCs w:val="22"/>
        </w:rPr>
        <w:lastRenderedPageBreak/>
        <w:t xml:space="preserve">The long-term loan was secured by </w:t>
      </w:r>
      <w:r w:rsidRPr="006A316D">
        <w:rPr>
          <w:rFonts w:ascii="Arial" w:eastAsia="Calibri" w:hAnsi="Arial" w:cs="Arial"/>
          <w:sz w:val="22"/>
          <w:szCs w:val="22"/>
        </w:rPr>
        <w:t>the following:</w:t>
      </w:r>
    </w:p>
    <w:p w14:paraId="3FBA37BA" w14:textId="77777777" w:rsidR="00FA6872" w:rsidRPr="006A316D" w:rsidRDefault="00FA6872" w:rsidP="00717D4E">
      <w:pPr>
        <w:pStyle w:val="ListParagraph"/>
        <w:numPr>
          <w:ilvl w:val="0"/>
          <w:numId w:val="25"/>
        </w:numPr>
        <w:spacing w:before="120" w:after="120" w:line="380" w:lineRule="exact"/>
        <w:ind w:left="907"/>
        <w:contextualSpacing w:val="0"/>
        <w:jc w:val="thaiDistribute"/>
        <w:textAlignment w:val="auto"/>
        <w:rPr>
          <w:rFonts w:ascii="Arial" w:hAnsi="Arial" w:cs="Arial"/>
          <w:bCs/>
          <w:sz w:val="22"/>
          <w:szCs w:val="22"/>
        </w:rPr>
      </w:pPr>
      <w:r w:rsidRPr="006A316D">
        <w:rPr>
          <w:rFonts w:ascii="Arial" w:hAnsi="Arial" w:cs="Arial"/>
          <w:bCs/>
          <w:sz w:val="22"/>
          <w:szCs w:val="22"/>
        </w:rPr>
        <w:t>The mortgage of the Trust’s land and warehouse</w:t>
      </w:r>
    </w:p>
    <w:p w14:paraId="65F8A57F" w14:textId="77777777" w:rsidR="00FA6872" w:rsidRPr="006A316D" w:rsidRDefault="00FA6872" w:rsidP="00717D4E">
      <w:pPr>
        <w:pStyle w:val="ListParagraph"/>
        <w:numPr>
          <w:ilvl w:val="0"/>
          <w:numId w:val="25"/>
        </w:numPr>
        <w:spacing w:before="120" w:after="120" w:line="380" w:lineRule="exact"/>
        <w:ind w:left="907"/>
        <w:contextualSpacing w:val="0"/>
        <w:jc w:val="thaiDistribute"/>
        <w:textAlignment w:val="auto"/>
        <w:rPr>
          <w:rFonts w:ascii="Arial" w:hAnsi="Arial" w:cs="Arial"/>
          <w:bCs/>
          <w:sz w:val="22"/>
          <w:szCs w:val="22"/>
        </w:rPr>
      </w:pPr>
      <w:r w:rsidRPr="006A316D">
        <w:rPr>
          <w:rFonts w:ascii="Arial" w:hAnsi="Arial" w:cs="Arial"/>
          <w:bCs/>
          <w:sz w:val="22"/>
          <w:szCs w:val="22"/>
        </w:rPr>
        <w:t>The registered business security of partial claims on leases and services contracts with minor tenants and/or claims on the Trust’s operating account</w:t>
      </w:r>
    </w:p>
    <w:p w14:paraId="0EF1EB8E" w14:textId="77777777" w:rsidR="00FA6872" w:rsidRPr="006A316D" w:rsidRDefault="00FA6872" w:rsidP="00717D4E">
      <w:pPr>
        <w:tabs>
          <w:tab w:val="left" w:pos="2160"/>
          <w:tab w:val="right" w:pos="6480"/>
          <w:tab w:val="right" w:pos="8640"/>
        </w:tabs>
        <w:spacing w:before="120" w:after="120" w:line="380" w:lineRule="exact"/>
        <w:ind w:left="547" w:hanging="547"/>
        <w:jc w:val="thaiDistribute"/>
        <w:rPr>
          <w:rFonts w:ascii="Arial" w:hAnsi="Arial" w:cs="Arial"/>
          <w:bCs/>
          <w:sz w:val="22"/>
          <w:szCs w:val="22"/>
        </w:rPr>
      </w:pPr>
      <w:r w:rsidRPr="006A316D">
        <w:rPr>
          <w:rFonts w:ascii="Arial" w:hAnsi="Arial" w:cs="Arial"/>
          <w:bCs/>
          <w:sz w:val="22"/>
          <w:szCs w:val="22"/>
        </w:rPr>
        <w:tab/>
        <w:t xml:space="preserve">The loan agreement contains several covenants which, among other things, </w:t>
      </w:r>
      <w:proofErr w:type="gramStart"/>
      <w:r w:rsidRPr="006A316D">
        <w:rPr>
          <w:rFonts w:ascii="Arial" w:hAnsi="Arial" w:cs="Arial"/>
          <w:bCs/>
          <w:sz w:val="22"/>
          <w:szCs w:val="22"/>
        </w:rPr>
        <w:t>requires</w:t>
      </w:r>
      <w:proofErr w:type="gramEnd"/>
      <w:r w:rsidRPr="006A316D">
        <w:rPr>
          <w:rFonts w:ascii="Arial" w:hAnsi="Arial" w:cs="Arial"/>
          <w:bCs/>
          <w:sz w:val="22"/>
          <w:szCs w:val="22"/>
        </w:rPr>
        <w:t xml:space="preserve"> the Trust to main</w:t>
      </w:r>
      <w:bookmarkStart w:id="0" w:name="Note23_LT_Loan"/>
      <w:bookmarkEnd w:id="0"/>
      <w:r w:rsidRPr="006A316D">
        <w:rPr>
          <w:rFonts w:ascii="Arial" w:hAnsi="Arial" w:cs="Arial"/>
          <w:bCs/>
          <w:sz w:val="22"/>
          <w:szCs w:val="22"/>
        </w:rPr>
        <w:t>tain a ratio at rates prescribed in the agreement.</w:t>
      </w:r>
    </w:p>
    <w:p w14:paraId="7E68B325" w14:textId="01914212" w:rsidR="00C34DA7" w:rsidRPr="006A316D" w:rsidRDefault="002C0FCF" w:rsidP="00C34DA7">
      <w:pPr>
        <w:tabs>
          <w:tab w:val="left" w:pos="540"/>
          <w:tab w:val="left" w:pos="1440"/>
          <w:tab w:val="left" w:pos="2880"/>
        </w:tabs>
        <w:spacing w:before="120" w:after="120" w:line="380" w:lineRule="exact"/>
        <w:rPr>
          <w:rFonts w:ascii="Arial" w:hAnsi="Arial" w:cs="Arial"/>
          <w:b/>
          <w:bCs/>
          <w:sz w:val="22"/>
          <w:szCs w:val="22"/>
        </w:rPr>
      </w:pPr>
      <w:r w:rsidRPr="006A316D">
        <w:rPr>
          <w:rFonts w:ascii="Arial" w:hAnsi="Arial" w:cs="Arial"/>
          <w:b/>
          <w:bCs/>
          <w:sz w:val="22"/>
          <w:szCs w:val="22"/>
        </w:rPr>
        <w:t>9</w:t>
      </w:r>
      <w:r w:rsidR="00C34DA7" w:rsidRPr="006A316D">
        <w:rPr>
          <w:rFonts w:ascii="Arial" w:hAnsi="Arial" w:cs="Arial"/>
          <w:b/>
          <w:bCs/>
          <w:sz w:val="22"/>
          <w:szCs w:val="22"/>
        </w:rPr>
        <w:t>.</w:t>
      </w:r>
      <w:r w:rsidR="00C34DA7" w:rsidRPr="006A316D">
        <w:rPr>
          <w:rFonts w:ascii="Arial" w:hAnsi="Arial" w:cs="Arial"/>
          <w:b/>
          <w:bCs/>
          <w:sz w:val="22"/>
          <w:szCs w:val="22"/>
        </w:rPr>
        <w:tab/>
      </w:r>
      <w:r w:rsidR="00615015" w:rsidRPr="006A316D">
        <w:rPr>
          <w:rFonts w:ascii="Arial" w:hAnsi="Arial" w:cs="Arial"/>
          <w:b/>
          <w:bCs/>
          <w:sz w:val="22"/>
          <w:szCs w:val="22"/>
        </w:rPr>
        <w:t>Retained earnings</w:t>
      </w:r>
    </w:p>
    <w:tbl>
      <w:tblPr>
        <w:tblW w:w="9180" w:type="dxa"/>
        <w:tblInd w:w="450" w:type="dxa"/>
        <w:tblLayout w:type="fixed"/>
        <w:tblLook w:val="0000" w:firstRow="0" w:lastRow="0" w:firstColumn="0" w:lastColumn="0" w:noHBand="0" w:noVBand="0"/>
      </w:tblPr>
      <w:tblGrid>
        <w:gridCol w:w="5940"/>
        <w:gridCol w:w="1260"/>
        <w:gridCol w:w="1980"/>
      </w:tblGrid>
      <w:tr w:rsidR="00C34DA7" w:rsidRPr="006A316D" w14:paraId="4A753A8C" w14:textId="77777777" w:rsidTr="00F303C7">
        <w:trPr>
          <w:cantSplit/>
        </w:trPr>
        <w:tc>
          <w:tcPr>
            <w:tcW w:w="9180" w:type="dxa"/>
            <w:gridSpan w:val="3"/>
          </w:tcPr>
          <w:p w14:paraId="11AD8FE0" w14:textId="77777777" w:rsidR="00C34DA7" w:rsidRPr="006A316D" w:rsidRDefault="00C34DA7" w:rsidP="00F303C7">
            <w:pPr>
              <w:pStyle w:val="Heading9"/>
              <w:ind w:left="162"/>
              <w:jc w:val="right"/>
              <w:rPr>
                <w:rFonts w:ascii="Arial" w:hAnsi="Arial" w:cs="Arial"/>
                <w:sz w:val="22"/>
                <w:szCs w:val="22"/>
                <w:u w:val="none"/>
              </w:rPr>
            </w:pPr>
            <w:r w:rsidRPr="006A316D">
              <w:rPr>
                <w:rFonts w:ascii="Arial" w:hAnsi="Arial" w:cs="Arial"/>
                <w:bCs/>
                <w:sz w:val="22"/>
                <w:szCs w:val="22"/>
                <w:u w:val="none"/>
              </w:rPr>
              <w:t>(Unit: Thousand Baht)</w:t>
            </w:r>
          </w:p>
        </w:tc>
      </w:tr>
      <w:tr w:rsidR="00C34DA7" w:rsidRPr="006A316D" w14:paraId="5A5DE6F5" w14:textId="77777777" w:rsidTr="00F303C7">
        <w:trPr>
          <w:cantSplit/>
        </w:trPr>
        <w:tc>
          <w:tcPr>
            <w:tcW w:w="5940" w:type="dxa"/>
          </w:tcPr>
          <w:p w14:paraId="0E53F337" w14:textId="03FCA858" w:rsidR="00C34DA7" w:rsidRPr="006A316D" w:rsidRDefault="00CA40FF" w:rsidP="00F303C7">
            <w:pPr>
              <w:pStyle w:val="Heading9"/>
              <w:ind w:left="-30"/>
              <w:jc w:val="left"/>
              <w:rPr>
                <w:rFonts w:ascii="Arial" w:hAnsi="Arial" w:cs="Arial"/>
                <w:b/>
                <w:sz w:val="22"/>
                <w:szCs w:val="22"/>
                <w:u w:val="none"/>
              </w:rPr>
            </w:pPr>
            <w:r w:rsidRPr="006A316D">
              <w:rPr>
                <w:rFonts w:ascii="Arial" w:eastAsia="Angsana New" w:hAnsi="Arial" w:cs="Arial"/>
                <w:sz w:val="22"/>
                <w:szCs w:val="22"/>
                <w:u w:val="none"/>
              </w:rPr>
              <w:t>Retained earnings</w:t>
            </w:r>
            <w:r w:rsidR="00C34DA7" w:rsidRPr="006A316D">
              <w:rPr>
                <w:rFonts w:ascii="Arial" w:eastAsia="Angsana New" w:hAnsi="Arial" w:cs="Arial"/>
                <w:sz w:val="22"/>
                <w:szCs w:val="22"/>
                <w:u w:val="none"/>
              </w:rPr>
              <w:t xml:space="preserve"> as </w:t>
            </w:r>
            <w:proofErr w:type="gramStart"/>
            <w:r w:rsidR="00C34DA7" w:rsidRPr="006A316D">
              <w:rPr>
                <w:rFonts w:ascii="Arial" w:eastAsia="Angsana New" w:hAnsi="Arial" w:cs="Arial"/>
                <w:sz w:val="22"/>
                <w:szCs w:val="22"/>
                <w:u w:val="none"/>
              </w:rPr>
              <w:t>at</w:t>
            </w:r>
            <w:proofErr w:type="gramEnd"/>
            <w:r w:rsidR="00C34DA7" w:rsidRPr="006A316D">
              <w:rPr>
                <w:rFonts w:ascii="Arial" w:eastAsia="Angsana New" w:hAnsi="Arial" w:cs="Arial"/>
                <w:sz w:val="22"/>
                <w:szCs w:val="22"/>
                <w:u w:val="none"/>
              </w:rPr>
              <w:t xml:space="preserve"> 1 January </w:t>
            </w:r>
            <w:r w:rsidR="000117EE" w:rsidRPr="006A316D">
              <w:rPr>
                <w:rFonts w:ascii="Arial" w:eastAsia="Angsana New" w:hAnsi="Arial" w:cs="Arial"/>
                <w:sz w:val="22"/>
                <w:szCs w:val="22"/>
                <w:u w:val="none"/>
              </w:rPr>
              <w:t>2026</w:t>
            </w:r>
          </w:p>
        </w:tc>
        <w:tc>
          <w:tcPr>
            <w:tcW w:w="1260" w:type="dxa"/>
          </w:tcPr>
          <w:p w14:paraId="45A63D1A" w14:textId="77777777" w:rsidR="00C34DA7" w:rsidRPr="006A316D" w:rsidRDefault="00C34DA7" w:rsidP="00F303C7">
            <w:pPr>
              <w:tabs>
                <w:tab w:val="decimal" w:pos="1332"/>
              </w:tabs>
              <w:spacing w:line="380" w:lineRule="exact"/>
              <w:rPr>
                <w:rFonts w:ascii="Arial" w:hAnsi="Arial" w:cs="Arial"/>
                <w:sz w:val="22"/>
                <w:szCs w:val="22"/>
              </w:rPr>
            </w:pPr>
          </w:p>
        </w:tc>
        <w:tc>
          <w:tcPr>
            <w:tcW w:w="1980" w:type="dxa"/>
            <w:vAlign w:val="bottom"/>
          </w:tcPr>
          <w:p w14:paraId="1582EA29" w14:textId="22726407" w:rsidR="00C34DA7" w:rsidRPr="006A316D" w:rsidRDefault="000117EE" w:rsidP="00F303C7">
            <w:pPr>
              <w:tabs>
                <w:tab w:val="decimal" w:pos="1620"/>
              </w:tabs>
              <w:spacing w:line="380" w:lineRule="exact"/>
              <w:rPr>
                <w:rFonts w:ascii="Arial" w:hAnsi="Arial" w:cs="Arial"/>
                <w:sz w:val="22"/>
                <w:szCs w:val="22"/>
              </w:rPr>
            </w:pPr>
            <w:r w:rsidRPr="006A316D">
              <w:rPr>
                <w:rFonts w:ascii="Arial" w:hAnsi="Arial" w:cs="Arial"/>
                <w:sz w:val="22"/>
                <w:szCs w:val="22"/>
              </w:rPr>
              <w:t>53,827</w:t>
            </w:r>
          </w:p>
        </w:tc>
      </w:tr>
      <w:tr w:rsidR="00C93A60" w:rsidRPr="006A316D" w14:paraId="37D76520" w14:textId="77777777" w:rsidTr="00F303C7">
        <w:trPr>
          <w:cantSplit/>
        </w:trPr>
        <w:tc>
          <w:tcPr>
            <w:tcW w:w="5940" w:type="dxa"/>
          </w:tcPr>
          <w:p w14:paraId="56362195" w14:textId="0A9EEF7E" w:rsidR="00C93A60" w:rsidRPr="006A316D" w:rsidRDefault="00C93A60" w:rsidP="00C93A60">
            <w:pPr>
              <w:pStyle w:val="Heading9"/>
              <w:ind w:left="-30"/>
              <w:jc w:val="left"/>
              <w:rPr>
                <w:rFonts w:ascii="Arial" w:eastAsia="Angsana New" w:hAnsi="Arial" w:cs="Arial"/>
                <w:sz w:val="22"/>
                <w:szCs w:val="22"/>
                <w:u w:val="none"/>
              </w:rPr>
            </w:pPr>
            <w:r w:rsidRPr="006A316D">
              <w:rPr>
                <w:rFonts w:ascii="Arial" w:hAnsi="Arial" w:cs="Arial"/>
                <w:bCs/>
                <w:sz w:val="22"/>
                <w:u w:val="none"/>
              </w:rPr>
              <w:t>Add: Increase in net assets resulting from operations</w:t>
            </w:r>
          </w:p>
        </w:tc>
        <w:tc>
          <w:tcPr>
            <w:tcW w:w="1260" w:type="dxa"/>
          </w:tcPr>
          <w:p w14:paraId="75B334EE" w14:textId="77777777" w:rsidR="00C93A60" w:rsidRPr="006A316D" w:rsidRDefault="00C93A60" w:rsidP="00C93A60">
            <w:pPr>
              <w:tabs>
                <w:tab w:val="decimal" w:pos="1332"/>
              </w:tabs>
              <w:spacing w:line="380" w:lineRule="exact"/>
              <w:rPr>
                <w:rFonts w:ascii="Arial" w:hAnsi="Arial" w:cs="Arial"/>
                <w:sz w:val="22"/>
                <w:szCs w:val="22"/>
              </w:rPr>
            </w:pPr>
          </w:p>
        </w:tc>
        <w:tc>
          <w:tcPr>
            <w:tcW w:w="1980" w:type="dxa"/>
            <w:vAlign w:val="bottom"/>
          </w:tcPr>
          <w:p w14:paraId="77028C90" w14:textId="40399DD9" w:rsidR="00C93A60" w:rsidRPr="006A316D" w:rsidRDefault="00B14762" w:rsidP="00C93A60">
            <w:pPr>
              <w:tabs>
                <w:tab w:val="decimal" w:pos="1620"/>
              </w:tabs>
              <w:spacing w:line="380" w:lineRule="exact"/>
              <w:rPr>
                <w:rFonts w:ascii="Arial" w:hAnsi="Arial" w:cs="Arial"/>
                <w:sz w:val="22"/>
                <w:szCs w:val="22"/>
              </w:rPr>
            </w:pPr>
            <w:r w:rsidRPr="006A316D">
              <w:rPr>
                <w:rFonts w:ascii="Arial" w:hAnsi="Arial" w:cs="Arial"/>
                <w:sz w:val="22"/>
                <w:szCs w:val="22"/>
              </w:rPr>
              <w:t>74,43</w:t>
            </w:r>
            <w:r w:rsidR="002703EB" w:rsidRPr="006A316D">
              <w:rPr>
                <w:rFonts w:ascii="Arial" w:hAnsi="Arial" w:cs="Arial"/>
                <w:sz w:val="22"/>
                <w:szCs w:val="22"/>
              </w:rPr>
              <w:t>8</w:t>
            </w:r>
          </w:p>
        </w:tc>
      </w:tr>
      <w:tr w:rsidR="00C93A60" w:rsidRPr="006A316D" w14:paraId="66BD253F" w14:textId="77777777" w:rsidTr="00F303C7">
        <w:trPr>
          <w:cantSplit/>
        </w:trPr>
        <w:tc>
          <w:tcPr>
            <w:tcW w:w="5940" w:type="dxa"/>
          </w:tcPr>
          <w:p w14:paraId="5F722A75" w14:textId="63FFFBD1" w:rsidR="00C93A60" w:rsidRPr="006A316D" w:rsidRDefault="00B11C9C" w:rsidP="00C93A60">
            <w:pPr>
              <w:pStyle w:val="Heading9"/>
              <w:ind w:left="-30"/>
              <w:jc w:val="left"/>
              <w:rPr>
                <w:rFonts w:ascii="Arial" w:hAnsi="Arial" w:cs="Arial"/>
                <w:bCs/>
                <w:sz w:val="22"/>
                <w:u w:val="none"/>
              </w:rPr>
            </w:pPr>
            <w:r w:rsidRPr="006A316D">
              <w:rPr>
                <w:rFonts w:ascii="Arial" w:hAnsi="Arial" w:cs="Arial"/>
                <w:bCs/>
                <w:sz w:val="22"/>
                <w:u w:val="none"/>
              </w:rPr>
              <w:t>Less: Distribution to trust unitholders (Note 1</w:t>
            </w:r>
            <w:r w:rsidR="002C0FCF" w:rsidRPr="006A316D">
              <w:rPr>
                <w:rFonts w:ascii="Arial" w:hAnsi="Arial" w:cs="Arial"/>
                <w:bCs/>
                <w:sz w:val="22"/>
                <w:u w:val="none"/>
              </w:rPr>
              <w:t>0</w:t>
            </w:r>
            <w:r w:rsidRPr="006A316D">
              <w:rPr>
                <w:rFonts w:ascii="Arial" w:hAnsi="Arial" w:cs="Arial"/>
                <w:bCs/>
                <w:sz w:val="22"/>
                <w:u w:val="none"/>
              </w:rPr>
              <w:t>)</w:t>
            </w:r>
          </w:p>
        </w:tc>
        <w:tc>
          <w:tcPr>
            <w:tcW w:w="1260" w:type="dxa"/>
          </w:tcPr>
          <w:p w14:paraId="39D3A219" w14:textId="77777777" w:rsidR="00C93A60" w:rsidRPr="006A316D" w:rsidRDefault="00C93A60" w:rsidP="00C93A60">
            <w:pPr>
              <w:tabs>
                <w:tab w:val="decimal" w:pos="1332"/>
              </w:tabs>
              <w:spacing w:line="380" w:lineRule="exact"/>
              <w:rPr>
                <w:rFonts w:ascii="Arial" w:hAnsi="Arial" w:cs="Arial"/>
                <w:sz w:val="22"/>
                <w:szCs w:val="22"/>
              </w:rPr>
            </w:pPr>
          </w:p>
        </w:tc>
        <w:tc>
          <w:tcPr>
            <w:tcW w:w="1980" w:type="dxa"/>
            <w:vAlign w:val="bottom"/>
          </w:tcPr>
          <w:p w14:paraId="06FE5986" w14:textId="5410794E" w:rsidR="00C93A60" w:rsidRPr="006A316D" w:rsidRDefault="00B14762" w:rsidP="00C93A60">
            <w:pPr>
              <w:pBdr>
                <w:bottom w:val="single" w:sz="4" w:space="1" w:color="auto"/>
              </w:pBdr>
              <w:tabs>
                <w:tab w:val="decimal" w:pos="1620"/>
              </w:tabs>
              <w:spacing w:line="380" w:lineRule="exact"/>
              <w:rPr>
                <w:rFonts w:ascii="Arial" w:hAnsi="Arial" w:cs="Arial"/>
                <w:sz w:val="22"/>
                <w:szCs w:val="22"/>
                <w:cs/>
              </w:rPr>
            </w:pPr>
            <w:r w:rsidRPr="006A316D">
              <w:rPr>
                <w:rFonts w:ascii="Arial" w:hAnsi="Arial" w:cs="Arial"/>
                <w:sz w:val="22"/>
                <w:szCs w:val="22"/>
              </w:rPr>
              <w:t>(58,162)</w:t>
            </w:r>
          </w:p>
        </w:tc>
      </w:tr>
      <w:tr w:rsidR="00C93A60" w:rsidRPr="006A316D" w14:paraId="5C4F1BB5" w14:textId="77777777" w:rsidTr="00F303C7">
        <w:trPr>
          <w:cantSplit/>
        </w:trPr>
        <w:tc>
          <w:tcPr>
            <w:tcW w:w="5940" w:type="dxa"/>
          </w:tcPr>
          <w:p w14:paraId="014ACB3D" w14:textId="3E829B87" w:rsidR="00C93A60" w:rsidRPr="006A316D" w:rsidRDefault="00C93A60" w:rsidP="00C93A60">
            <w:pPr>
              <w:pStyle w:val="Heading9"/>
              <w:ind w:left="-30"/>
              <w:jc w:val="left"/>
              <w:rPr>
                <w:rFonts w:ascii="Arial" w:hAnsi="Arial" w:cs="Arial"/>
                <w:b/>
                <w:sz w:val="22"/>
                <w:szCs w:val="22"/>
                <w:u w:val="none"/>
              </w:rPr>
            </w:pPr>
            <w:r w:rsidRPr="006A316D">
              <w:rPr>
                <w:rFonts w:ascii="Arial" w:eastAsia="Angsana New" w:hAnsi="Arial" w:cs="Arial"/>
                <w:sz w:val="22"/>
                <w:szCs w:val="22"/>
                <w:u w:val="none"/>
              </w:rPr>
              <w:t xml:space="preserve">Retained earnings as </w:t>
            </w:r>
            <w:proofErr w:type="gramStart"/>
            <w:r w:rsidRPr="006A316D">
              <w:rPr>
                <w:rFonts w:ascii="Arial" w:eastAsia="Angsana New" w:hAnsi="Arial" w:cs="Arial"/>
                <w:sz w:val="22"/>
                <w:szCs w:val="22"/>
                <w:u w:val="none"/>
              </w:rPr>
              <w:t>at</w:t>
            </w:r>
            <w:proofErr w:type="gramEnd"/>
            <w:r w:rsidRPr="006A316D">
              <w:rPr>
                <w:rFonts w:ascii="Arial" w:eastAsia="Angsana New" w:hAnsi="Arial" w:cs="Arial"/>
                <w:sz w:val="22"/>
                <w:szCs w:val="22"/>
                <w:u w:val="none"/>
              </w:rPr>
              <w:t xml:space="preserve"> </w:t>
            </w:r>
            <w:r w:rsidR="00EE066D" w:rsidRPr="006A316D">
              <w:rPr>
                <w:rFonts w:ascii="Arial" w:eastAsia="Angsana New" w:hAnsi="Arial" w:cs="Arial"/>
                <w:sz w:val="22"/>
                <w:szCs w:val="22"/>
                <w:u w:val="none"/>
              </w:rPr>
              <w:t>30 June</w:t>
            </w:r>
            <w:r w:rsidRPr="006A316D">
              <w:rPr>
                <w:rFonts w:ascii="Arial" w:eastAsia="Angsana New" w:hAnsi="Arial" w:cs="Arial"/>
                <w:sz w:val="22"/>
                <w:szCs w:val="22"/>
                <w:u w:val="none"/>
              </w:rPr>
              <w:t xml:space="preserve"> </w:t>
            </w:r>
            <w:r w:rsidR="000117EE" w:rsidRPr="006A316D">
              <w:rPr>
                <w:rFonts w:ascii="Arial" w:eastAsia="Angsana New" w:hAnsi="Arial" w:cs="Arial"/>
                <w:sz w:val="22"/>
                <w:szCs w:val="22"/>
                <w:u w:val="none"/>
              </w:rPr>
              <w:t>2026</w:t>
            </w:r>
          </w:p>
        </w:tc>
        <w:tc>
          <w:tcPr>
            <w:tcW w:w="1260" w:type="dxa"/>
          </w:tcPr>
          <w:p w14:paraId="2D63A579" w14:textId="77777777" w:rsidR="00C93A60" w:rsidRPr="006A316D" w:rsidRDefault="00C93A60" w:rsidP="00C93A60">
            <w:pPr>
              <w:tabs>
                <w:tab w:val="decimal" w:pos="1332"/>
              </w:tabs>
              <w:spacing w:line="380" w:lineRule="exact"/>
              <w:rPr>
                <w:rFonts w:ascii="Arial" w:hAnsi="Arial" w:cs="Arial"/>
                <w:sz w:val="22"/>
                <w:szCs w:val="22"/>
              </w:rPr>
            </w:pPr>
          </w:p>
        </w:tc>
        <w:tc>
          <w:tcPr>
            <w:tcW w:w="1980" w:type="dxa"/>
          </w:tcPr>
          <w:p w14:paraId="62CFE348" w14:textId="4E4553F8" w:rsidR="00C93A60" w:rsidRPr="006A316D" w:rsidRDefault="00B14762" w:rsidP="00C93A60">
            <w:pPr>
              <w:pBdr>
                <w:bottom w:val="double" w:sz="4" w:space="1" w:color="auto"/>
              </w:pBdr>
              <w:tabs>
                <w:tab w:val="decimal" w:pos="1620"/>
              </w:tabs>
              <w:spacing w:line="380" w:lineRule="exact"/>
              <w:rPr>
                <w:rFonts w:ascii="Arial" w:hAnsi="Arial" w:cs="Arial"/>
                <w:sz w:val="22"/>
                <w:szCs w:val="22"/>
              </w:rPr>
            </w:pPr>
            <w:r w:rsidRPr="006A316D">
              <w:rPr>
                <w:rFonts w:ascii="Arial" w:hAnsi="Arial" w:cs="Arial"/>
                <w:sz w:val="22"/>
                <w:szCs w:val="22"/>
              </w:rPr>
              <w:t>70,10</w:t>
            </w:r>
            <w:r w:rsidR="002703EB" w:rsidRPr="006A316D">
              <w:rPr>
                <w:rFonts w:ascii="Arial" w:hAnsi="Arial" w:cs="Arial"/>
                <w:sz w:val="22"/>
                <w:szCs w:val="22"/>
              </w:rPr>
              <w:t>3</w:t>
            </w:r>
          </w:p>
        </w:tc>
      </w:tr>
    </w:tbl>
    <w:p w14:paraId="4C1AE0E0" w14:textId="6FC6E8AB" w:rsidR="004F2F50" w:rsidRPr="006A316D" w:rsidRDefault="004F2F50" w:rsidP="004F2F50">
      <w:pPr>
        <w:tabs>
          <w:tab w:val="left" w:pos="540"/>
        </w:tabs>
        <w:spacing w:before="240" w:after="120" w:line="380" w:lineRule="exact"/>
        <w:rPr>
          <w:rFonts w:ascii="Arial" w:hAnsi="Arial" w:cs="Arial"/>
          <w:b/>
          <w:bCs/>
          <w:sz w:val="22"/>
          <w:szCs w:val="22"/>
        </w:rPr>
      </w:pPr>
      <w:r w:rsidRPr="006A316D">
        <w:rPr>
          <w:rFonts w:ascii="Arial" w:hAnsi="Arial" w:cs="Arial"/>
          <w:b/>
          <w:bCs/>
          <w:sz w:val="22"/>
          <w:szCs w:val="22"/>
        </w:rPr>
        <w:t>1</w:t>
      </w:r>
      <w:r w:rsidR="002C0FCF" w:rsidRPr="006A316D">
        <w:rPr>
          <w:rFonts w:ascii="Arial" w:hAnsi="Arial" w:cs="Arial"/>
          <w:b/>
          <w:bCs/>
          <w:sz w:val="22"/>
          <w:szCs w:val="22"/>
        </w:rPr>
        <w:t>0</w:t>
      </w:r>
      <w:r w:rsidRPr="006A316D">
        <w:rPr>
          <w:rFonts w:ascii="Arial" w:hAnsi="Arial" w:cs="Arial"/>
          <w:b/>
          <w:bCs/>
          <w:sz w:val="22"/>
          <w:szCs w:val="22"/>
        </w:rPr>
        <w:t>.</w:t>
      </w:r>
      <w:r w:rsidRPr="006A316D">
        <w:rPr>
          <w:rFonts w:ascii="Arial" w:hAnsi="Arial" w:cs="Arial"/>
          <w:b/>
          <w:bCs/>
          <w:sz w:val="22"/>
          <w:szCs w:val="22"/>
        </w:rPr>
        <w:tab/>
        <w:t>Distribution to trust unitholders</w:t>
      </w:r>
    </w:p>
    <w:p w14:paraId="3E31DB8C" w14:textId="0CF2482B" w:rsidR="004F2F50" w:rsidRPr="006A316D" w:rsidRDefault="004F2F50" w:rsidP="004F2F50">
      <w:pPr>
        <w:spacing w:before="120" w:after="120" w:line="380" w:lineRule="exact"/>
        <w:ind w:left="533"/>
        <w:jc w:val="thaiDistribute"/>
        <w:rPr>
          <w:rFonts w:ascii="Arial" w:hAnsi="Arial" w:cs="Arial"/>
          <w:sz w:val="22"/>
          <w:szCs w:val="22"/>
        </w:rPr>
      </w:pPr>
      <w:r w:rsidRPr="006A316D">
        <w:rPr>
          <w:rFonts w:ascii="Arial" w:hAnsi="Arial" w:cs="Arial"/>
          <w:sz w:val="22"/>
          <w:szCs w:val="22"/>
        </w:rPr>
        <w:t xml:space="preserve">Distribution paid during the </w:t>
      </w:r>
      <w:r w:rsidR="000F7249" w:rsidRPr="006A316D">
        <w:rPr>
          <w:rFonts w:ascii="Arial" w:hAnsi="Arial" w:cs="Arial"/>
          <w:sz w:val="22"/>
          <w:szCs w:val="22"/>
        </w:rPr>
        <w:t>six</w:t>
      </w:r>
      <w:r w:rsidR="000117EE" w:rsidRPr="006A316D">
        <w:rPr>
          <w:rFonts w:ascii="Arial" w:hAnsi="Arial" w:cs="Arial"/>
          <w:sz w:val="22"/>
          <w:szCs w:val="22"/>
        </w:rPr>
        <w:t>-month</w:t>
      </w:r>
      <w:r w:rsidRPr="006A316D">
        <w:rPr>
          <w:rFonts w:ascii="Arial" w:hAnsi="Arial" w:cs="Arial"/>
          <w:sz w:val="22"/>
          <w:szCs w:val="22"/>
        </w:rPr>
        <w:t xml:space="preserve"> period ended </w:t>
      </w:r>
      <w:r w:rsidR="00EE066D" w:rsidRPr="006A316D">
        <w:rPr>
          <w:rFonts w:ascii="Arial" w:hAnsi="Arial" w:cs="Arial"/>
          <w:sz w:val="22"/>
          <w:szCs w:val="22"/>
        </w:rPr>
        <w:t>30 June</w:t>
      </w:r>
      <w:r w:rsidRPr="006A316D">
        <w:rPr>
          <w:rFonts w:ascii="Arial" w:hAnsi="Arial" w:cs="Arial"/>
          <w:sz w:val="22"/>
          <w:szCs w:val="22"/>
        </w:rPr>
        <w:t xml:space="preserve"> </w:t>
      </w:r>
      <w:r w:rsidR="000117EE" w:rsidRPr="006A316D">
        <w:rPr>
          <w:rFonts w:ascii="Arial" w:hAnsi="Arial" w:cs="Arial"/>
          <w:sz w:val="22"/>
          <w:szCs w:val="22"/>
        </w:rPr>
        <w:t>2026</w:t>
      </w:r>
      <w:r w:rsidRPr="006A316D">
        <w:rPr>
          <w:rFonts w:ascii="Arial" w:hAnsi="Arial" w:cs="Arial"/>
          <w:sz w:val="22"/>
          <w:szCs w:val="22"/>
        </w:rPr>
        <w:t xml:space="preserve"> consists,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3960"/>
        <w:gridCol w:w="1260"/>
        <w:gridCol w:w="1890"/>
      </w:tblGrid>
      <w:tr w:rsidR="004F2F50" w:rsidRPr="006A316D" w14:paraId="40287487" w14:textId="77777777" w:rsidTr="004F4C9D">
        <w:trPr>
          <w:trHeight w:val="432"/>
        </w:trPr>
        <w:tc>
          <w:tcPr>
            <w:tcW w:w="2070" w:type="dxa"/>
            <w:vAlign w:val="bottom"/>
          </w:tcPr>
          <w:p w14:paraId="19C07276" w14:textId="77777777" w:rsidR="004F2F50" w:rsidRPr="006A316D" w:rsidRDefault="004F2F50" w:rsidP="004F4C9D">
            <w:pPr>
              <w:pBdr>
                <w:bottom w:val="single" w:sz="4" w:space="1" w:color="auto"/>
              </w:pBdr>
              <w:tabs>
                <w:tab w:val="left" w:pos="540"/>
              </w:tabs>
              <w:spacing w:line="380" w:lineRule="exact"/>
              <w:jc w:val="center"/>
              <w:rPr>
                <w:rFonts w:ascii="Arial" w:hAnsi="Arial" w:cs="Arial"/>
                <w:sz w:val="22"/>
                <w:szCs w:val="22"/>
              </w:rPr>
            </w:pPr>
            <w:r w:rsidRPr="006A316D">
              <w:rPr>
                <w:rFonts w:ascii="Arial" w:hAnsi="Arial" w:cs="Arial"/>
                <w:spacing w:val="-6"/>
                <w:sz w:val="22"/>
                <w:szCs w:val="22"/>
                <w:lang w:val="en-GB"/>
              </w:rPr>
              <w:t>Declaration date</w:t>
            </w:r>
          </w:p>
        </w:tc>
        <w:tc>
          <w:tcPr>
            <w:tcW w:w="3960" w:type="dxa"/>
            <w:vAlign w:val="bottom"/>
          </w:tcPr>
          <w:p w14:paraId="06F3E23A" w14:textId="77777777" w:rsidR="004F2F50" w:rsidRPr="006A316D" w:rsidRDefault="004F2F50" w:rsidP="004F4C9D">
            <w:pPr>
              <w:pStyle w:val="Heading5"/>
              <w:pBdr>
                <w:bottom w:val="single" w:sz="4" w:space="1" w:color="auto"/>
              </w:pBdr>
              <w:ind w:left="-43" w:right="-72"/>
              <w:jc w:val="center"/>
              <w:rPr>
                <w:rFonts w:ascii="Arial" w:hAnsi="Arial" w:cs="Arial"/>
                <w:b/>
                <w:bCs/>
                <w:i/>
                <w:iCs/>
                <w:sz w:val="22"/>
                <w:szCs w:val="22"/>
                <w:lang w:val="en-GB"/>
              </w:rPr>
            </w:pPr>
            <w:r w:rsidRPr="006A316D">
              <w:rPr>
                <w:rFonts w:ascii="Arial" w:hAnsi="Arial" w:cs="Arial"/>
                <w:sz w:val="22"/>
                <w:szCs w:val="22"/>
              </w:rPr>
              <w:t>The operation for the period</w:t>
            </w:r>
          </w:p>
        </w:tc>
        <w:tc>
          <w:tcPr>
            <w:tcW w:w="1260" w:type="dxa"/>
            <w:vAlign w:val="bottom"/>
          </w:tcPr>
          <w:p w14:paraId="553A77E0" w14:textId="77777777" w:rsidR="004F2F50" w:rsidRPr="006A316D" w:rsidRDefault="004F2F50" w:rsidP="004F4C9D">
            <w:pPr>
              <w:pBdr>
                <w:bottom w:val="single" w:sz="4" w:space="1" w:color="auto"/>
              </w:pBdr>
              <w:tabs>
                <w:tab w:val="left" w:pos="540"/>
              </w:tabs>
              <w:spacing w:line="380" w:lineRule="exact"/>
              <w:jc w:val="center"/>
              <w:rPr>
                <w:rFonts w:ascii="Arial" w:hAnsi="Arial" w:cs="Arial"/>
                <w:sz w:val="22"/>
                <w:szCs w:val="22"/>
              </w:rPr>
            </w:pPr>
            <w:r w:rsidRPr="006A316D">
              <w:rPr>
                <w:rFonts w:ascii="Arial" w:hAnsi="Arial" w:cs="Arial"/>
                <w:sz w:val="22"/>
                <w:szCs w:val="22"/>
                <w:lang w:val="en-GB"/>
              </w:rPr>
              <w:t>Per unit</w:t>
            </w:r>
          </w:p>
        </w:tc>
        <w:tc>
          <w:tcPr>
            <w:tcW w:w="1890" w:type="dxa"/>
            <w:vAlign w:val="bottom"/>
          </w:tcPr>
          <w:p w14:paraId="3F15BE0B" w14:textId="77777777" w:rsidR="004F2F50" w:rsidRPr="006A316D" w:rsidRDefault="004F2F50" w:rsidP="004F4C9D">
            <w:pPr>
              <w:pBdr>
                <w:bottom w:val="single" w:sz="4" w:space="1" w:color="auto"/>
              </w:pBdr>
              <w:tabs>
                <w:tab w:val="left" w:pos="540"/>
              </w:tabs>
              <w:spacing w:line="380" w:lineRule="exact"/>
              <w:jc w:val="center"/>
              <w:rPr>
                <w:rFonts w:ascii="Arial" w:hAnsi="Arial" w:cs="Arial"/>
                <w:sz w:val="22"/>
                <w:szCs w:val="22"/>
              </w:rPr>
            </w:pPr>
            <w:r w:rsidRPr="006A316D">
              <w:rPr>
                <w:rFonts w:ascii="Arial" w:hAnsi="Arial" w:cs="Arial"/>
                <w:sz w:val="22"/>
                <w:szCs w:val="22"/>
              </w:rPr>
              <w:t>Total</w:t>
            </w:r>
          </w:p>
        </w:tc>
      </w:tr>
      <w:tr w:rsidR="004F2F50" w:rsidRPr="006A316D" w14:paraId="5AE37884" w14:textId="77777777" w:rsidTr="004F4C9D">
        <w:trPr>
          <w:trHeight w:val="432"/>
        </w:trPr>
        <w:tc>
          <w:tcPr>
            <w:tcW w:w="2070" w:type="dxa"/>
            <w:vAlign w:val="bottom"/>
          </w:tcPr>
          <w:p w14:paraId="6B0B3249" w14:textId="77777777" w:rsidR="004F2F50" w:rsidRPr="006A316D" w:rsidRDefault="004F2F50" w:rsidP="004F4C9D">
            <w:pPr>
              <w:tabs>
                <w:tab w:val="left" w:pos="540"/>
              </w:tabs>
              <w:spacing w:line="380" w:lineRule="exact"/>
              <w:jc w:val="center"/>
              <w:rPr>
                <w:rFonts w:ascii="Arial" w:hAnsi="Arial" w:cs="Arial"/>
                <w:sz w:val="22"/>
                <w:szCs w:val="22"/>
              </w:rPr>
            </w:pPr>
          </w:p>
        </w:tc>
        <w:tc>
          <w:tcPr>
            <w:tcW w:w="3960" w:type="dxa"/>
            <w:vAlign w:val="bottom"/>
          </w:tcPr>
          <w:p w14:paraId="27951328" w14:textId="77777777" w:rsidR="004F2F50" w:rsidRPr="006A316D" w:rsidRDefault="004F2F50" w:rsidP="004F4C9D">
            <w:pPr>
              <w:spacing w:line="380" w:lineRule="exact"/>
              <w:ind w:left="-43" w:right="-72"/>
              <w:jc w:val="center"/>
              <w:rPr>
                <w:rFonts w:ascii="Arial" w:hAnsi="Arial" w:cs="Arial"/>
                <w:b/>
                <w:bCs/>
                <w:sz w:val="22"/>
                <w:szCs w:val="22"/>
                <w:lang w:val="en-GB"/>
              </w:rPr>
            </w:pPr>
          </w:p>
        </w:tc>
        <w:tc>
          <w:tcPr>
            <w:tcW w:w="1260" w:type="dxa"/>
            <w:vAlign w:val="bottom"/>
          </w:tcPr>
          <w:p w14:paraId="1D0CAA18" w14:textId="77777777" w:rsidR="004F2F50" w:rsidRPr="006A316D" w:rsidRDefault="004F2F50" w:rsidP="004F4C9D">
            <w:pPr>
              <w:tabs>
                <w:tab w:val="left" w:pos="540"/>
              </w:tabs>
              <w:spacing w:line="380" w:lineRule="exact"/>
              <w:jc w:val="center"/>
              <w:rPr>
                <w:rFonts w:ascii="Arial" w:hAnsi="Arial" w:cs="Arial"/>
                <w:sz w:val="22"/>
                <w:szCs w:val="22"/>
              </w:rPr>
            </w:pPr>
            <w:r w:rsidRPr="006A316D">
              <w:rPr>
                <w:rFonts w:ascii="Arial" w:hAnsi="Arial" w:cs="Arial"/>
                <w:sz w:val="22"/>
                <w:szCs w:val="22"/>
                <w:cs/>
              </w:rPr>
              <w:t>(</w:t>
            </w:r>
            <w:r w:rsidRPr="006A316D">
              <w:rPr>
                <w:rFonts w:ascii="Arial" w:hAnsi="Arial" w:cs="Arial"/>
                <w:sz w:val="22"/>
                <w:szCs w:val="22"/>
              </w:rPr>
              <w:t>Baht</w:t>
            </w:r>
            <w:r w:rsidRPr="006A316D">
              <w:rPr>
                <w:rFonts w:ascii="Arial" w:hAnsi="Arial" w:cs="Arial"/>
                <w:sz w:val="22"/>
                <w:szCs w:val="22"/>
                <w:cs/>
              </w:rPr>
              <w:t>)</w:t>
            </w:r>
          </w:p>
        </w:tc>
        <w:tc>
          <w:tcPr>
            <w:tcW w:w="1890" w:type="dxa"/>
            <w:vAlign w:val="bottom"/>
          </w:tcPr>
          <w:p w14:paraId="09E615EA" w14:textId="77777777" w:rsidR="004F2F50" w:rsidRPr="006A316D" w:rsidRDefault="004F2F50" w:rsidP="004F4C9D">
            <w:pPr>
              <w:tabs>
                <w:tab w:val="left" w:pos="540"/>
              </w:tabs>
              <w:spacing w:line="380" w:lineRule="exact"/>
              <w:jc w:val="center"/>
              <w:rPr>
                <w:rFonts w:ascii="Arial" w:hAnsi="Arial" w:cs="Arial"/>
                <w:sz w:val="22"/>
                <w:szCs w:val="22"/>
              </w:rPr>
            </w:pPr>
            <w:r w:rsidRPr="006A316D">
              <w:rPr>
                <w:rFonts w:ascii="Arial" w:hAnsi="Arial" w:cs="Arial"/>
                <w:sz w:val="22"/>
                <w:szCs w:val="22"/>
                <w:cs/>
              </w:rPr>
              <w:t>(</w:t>
            </w:r>
            <w:r w:rsidRPr="006A316D">
              <w:rPr>
                <w:rFonts w:ascii="Arial" w:eastAsia="Arial Unicode MS" w:hAnsi="Arial" w:cs="Arial"/>
                <w:sz w:val="22"/>
                <w:szCs w:val="22"/>
              </w:rPr>
              <w:t>Thousand Baht</w:t>
            </w:r>
            <w:r w:rsidRPr="006A316D">
              <w:rPr>
                <w:rFonts w:ascii="Arial" w:hAnsi="Arial" w:cs="Arial"/>
                <w:sz w:val="22"/>
                <w:szCs w:val="22"/>
                <w:cs/>
              </w:rPr>
              <w:t>)</w:t>
            </w:r>
          </w:p>
        </w:tc>
      </w:tr>
      <w:tr w:rsidR="000213A3" w:rsidRPr="006A316D" w14:paraId="559AD62E" w14:textId="77777777" w:rsidTr="004F4C9D">
        <w:trPr>
          <w:trHeight w:val="432"/>
        </w:trPr>
        <w:tc>
          <w:tcPr>
            <w:tcW w:w="2070" w:type="dxa"/>
            <w:vAlign w:val="bottom"/>
          </w:tcPr>
          <w:p w14:paraId="0D893BE7" w14:textId="4B01F9CA" w:rsidR="000213A3" w:rsidRPr="006A316D" w:rsidRDefault="00823F13" w:rsidP="004F4C9D">
            <w:pPr>
              <w:tabs>
                <w:tab w:val="left" w:pos="540"/>
              </w:tabs>
              <w:spacing w:line="380" w:lineRule="exact"/>
              <w:jc w:val="center"/>
              <w:rPr>
                <w:rFonts w:ascii="Arial" w:hAnsi="Arial" w:cs="Leelawadee UI"/>
                <w:sz w:val="22"/>
                <w:szCs w:val="28"/>
              </w:rPr>
            </w:pPr>
            <w:r w:rsidRPr="006A316D">
              <w:rPr>
                <w:rFonts w:ascii="Arial" w:hAnsi="Arial" w:cs="Leelawadee UI"/>
                <w:sz w:val="22"/>
                <w:szCs w:val="28"/>
              </w:rPr>
              <w:t>2</w:t>
            </w:r>
            <w:r w:rsidR="0028384F" w:rsidRPr="006A316D">
              <w:rPr>
                <w:rFonts w:ascii="Arial" w:hAnsi="Arial" w:cs="Leelawadee UI"/>
                <w:sz w:val="22"/>
                <w:szCs w:val="28"/>
              </w:rPr>
              <w:t>4</w:t>
            </w:r>
            <w:r w:rsidRPr="006A316D">
              <w:rPr>
                <w:rFonts w:ascii="Arial" w:hAnsi="Arial" w:cs="Leelawadee UI"/>
                <w:sz w:val="22"/>
                <w:szCs w:val="28"/>
              </w:rPr>
              <w:t xml:space="preserve"> February 2026</w:t>
            </w:r>
          </w:p>
        </w:tc>
        <w:tc>
          <w:tcPr>
            <w:tcW w:w="3960" w:type="dxa"/>
            <w:vAlign w:val="bottom"/>
          </w:tcPr>
          <w:p w14:paraId="64CBC09E" w14:textId="7F408F4A" w:rsidR="000213A3" w:rsidRPr="006A316D" w:rsidRDefault="000213A3" w:rsidP="004F4C9D">
            <w:pPr>
              <w:tabs>
                <w:tab w:val="left" w:pos="540"/>
              </w:tabs>
              <w:spacing w:line="380" w:lineRule="exact"/>
              <w:jc w:val="center"/>
              <w:rPr>
                <w:rFonts w:ascii="Arial" w:hAnsi="Arial" w:cs="Arial"/>
                <w:sz w:val="22"/>
                <w:szCs w:val="22"/>
              </w:rPr>
            </w:pPr>
            <w:r w:rsidRPr="006A316D">
              <w:rPr>
                <w:rFonts w:ascii="Arial" w:hAnsi="Arial" w:cs="Arial"/>
                <w:sz w:val="22"/>
                <w:szCs w:val="22"/>
              </w:rPr>
              <w:t xml:space="preserve">1 </w:t>
            </w:r>
            <w:r w:rsidR="00823F13" w:rsidRPr="006A316D">
              <w:rPr>
                <w:rFonts w:ascii="Arial" w:hAnsi="Arial" w:cs="Arial"/>
                <w:sz w:val="22"/>
                <w:szCs w:val="22"/>
              </w:rPr>
              <w:t>October</w:t>
            </w:r>
            <w:r w:rsidRPr="006A316D">
              <w:rPr>
                <w:rFonts w:ascii="Arial" w:hAnsi="Arial" w:cs="Arial"/>
                <w:sz w:val="22"/>
                <w:szCs w:val="22"/>
              </w:rPr>
              <w:t xml:space="preserve"> 2025 </w:t>
            </w:r>
            <w:r w:rsidR="0028384F" w:rsidRPr="006A316D">
              <w:rPr>
                <w:rFonts w:ascii="Arial" w:hAnsi="Arial" w:cs="Arial"/>
                <w:sz w:val="22"/>
                <w:szCs w:val="22"/>
              </w:rPr>
              <w:t>-</w:t>
            </w:r>
            <w:r w:rsidRPr="006A316D">
              <w:rPr>
                <w:rFonts w:ascii="Arial" w:hAnsi="Arial" w:cs="Arial"/>
                <w:sz w:val="22"/>
                <w:szCs w:val="22"/>
              </w:rPr>
              <w:t xml:space="preserve"> 3</w:t>
            </w:r>
            <w:r w:rsidR="00823F13" w:rsidRPr="006A316D">
              <w:rPr>
                <w:rFonts w:ascii="Arial" w:hAnsi="Arial" w:cs="Arial"/>
                <w:sz w:val="22"/>
                <w:szCs w:val="22"/>
              </w:rPr>
              <w:t>1</w:t>
            </w:r>
            <w:r w:rsidRPr="006A316D">
              <w:rPr>
                <w:rFonts w:ascii="Arial" w:hAnsi="Arial" w:cs="Arial"/>
                <w:sz w:val="22"/>
                <w:szCs w:val="22"/>
              </w:rPr>
              <w:t xml:space="preserve"> </w:t>
            </w:r>
            <w:r w:rsidR="00823F13" w:rsidRPr="006A316D">
              <w:rPr>
                <w:rFonts w:ascii="Arial" w:hAnsi="Arial" w:cs="Arial"/>
                <w:sz w:val="22"/>
                <w:szCs w:val="22"/>
              </w:rPr>
              <w:t>December</w:t>
            </w:r>
            <w:r w:rsidRPr="006A316D">
              <w:rPr>
                <w:rFonts w:ascii="Arial" w:hAnsi="Arial" w:cs="Arial"/>
                <w:sz w:val="22"/>
                <w:szCs w:val="22"/>
              </w:rPr>
              <w:t xml:space="preserve"> 2025</w:t>
            </w:r>
          </w:p>
        </w:tc>
        <w:tc>
          <w:tcPr>
            <w:tcW w:w="1260" w:type="dxa"/>
            <w:vAlign w:val="bottom"/>
          </w:tcPr>
          <w:p w14:paraId="77A953F9" w14:textId="2AFB1606" w:rsidR="000213A3" w:rsidRPr="006A316D" w:rsidRDefault="000213A3" w:rsidP="004F4C9D">
            <w:pPr>
              <w:tabs>
                <w:tab w:val="left" w:pos="540"/>
              </w:tabs>
              <w:spacing w:line="380" w:lineRule="exact"/>
              <w:jc w:val="center"/>
              <w:rPr>
                <w:rFonts w:ascii="Arial" w:hAnsi="Arial" w:cs="Arial"/>
                <w:sz w:val="22"/>
                <w:szCs w:val="22"/>
              </w:rPr>
            </w:pPr>
            <w:r w:rsidRPr="006A316D">
              <w:rPr>
                <w:rFonts w:ascii="Arial" w:hAnsi="Arial" w:cs="Arial"/>
                <w:sz w:val="22"/>
                <w:szCs w:val="22"/>
              </w:rPr>
              <w:t>0.1</w:t>
            </w:r>
            <w:r w:rsidR="00823F13" w:rsidRPr="006A316D">
              <w:rPr>
                <w:rFonts w:ascii="Arial" w:hAnsi="Arial" w:cs="Arial"/>
                <w:sz w:val="22"/>
                <w:szCs w:val="22"/>
              </w:rPr>
              <w:t>3</w:t>
            </w:r>
            <w:r w:rsidRPr="006A316D">
              <w:rPr>
                <w:rFonts w:ascii="Arial" w:hAnsi="Arial" w:cs="Arial"/>
                <w:sz w:val="22"/>
                <w:szCs w:val="22"/>
              </w:rPr>
              <w:t>00</w:t>
            </w:r>
          </w:p>
        </w:tc>
        <w:tc>
          <w:tcPr>
            <w:tcW w:w="1890" w:type="dxa"/>
            <w:vAlign w:val="bottom"/>
          </w:tcPr>
          <w:p w14:paraId="36076AD9" w14:textId="59A8E83D" w:rsidR="000213A3" w:rsidRPr="006A316D" w:rsidRDefault="00823F13" w:rsidP="0038709E">
            <w:pPr>
              <w:tabs>
                <w:tab w:val="decimal" w:pos="1512"/>
              </w:tabs>
              <w:spacing w:line="380" w:lineRule="exact"/>
              <w:ind w:left="-18" w:right="29"/>
              <w:jc w:val="both"/>
              <w:rPr>
                <w:rFonts w:ascii="Arial" w:hAnsi="Arial" w:cs="Arial"/>
                <w:sz w:val="22"/>
                <w:szCs w:val="22"/>
              </w:rPr>
            </w:pPr>
            <w:r w:rsidRPr="006A316D">
              <w:rPr>
                <w:rFonts w:ascii="Arial" w:hAnsi="Arial" w:cs="Arial"/>
                <w:sz w:val="22"/>
                <w:szCs w:val="22"/>
              </w:rPr>
              <w:t>27</w:t>
            </w:r>
            <w:r w:rsidR="000213A3" w:rsidRPr="006A316D">
              <w:rPr>
                <w:rFonts w:ascii="Arial" w:hAnsi="Arial" w:cs="Arial"/>
                <w:sz w:val="22"/>
                <w:szCs w:val="22"/>
              </w:rPr>
              <w:t>,</w:t>
            </w:r>
            <w:r w:rsidRPr="006A316D">
              <w:rPr>
                <w:rFonts w:ascii="Arial" w:hAnsi="Arial" w:cs="Arial"/>
                <w:sz w:val="22"/>
                <w:szCs w:val="22"/>
              </w:rPr>
              <w:t>00</w:t>
            </w:r>
            <w:r w:rsidR="00B316C2" w:rsidRPr="006A316D">
              <w:rPr>
                <w:rFonts w:ascii="Arial" w:hAnsi="Arial" w:cs="Arial"/>
                <w:sz w:val="22"/>
                <w:szCs w:val="22"/>
              </w:rPr>
              <w:t>4</w:t>
            </w:r>
          </w:p>
        </w:tc>
      </w:tr>
      <w:tr w:rsidR="0038709E" w:rsidRPr="006A316D" w14:paraId="2EF98BF2" w14:textId="77777777" w:rsidTr="004F4C9D">
        <w:trPr>
          <w:trHeight w:val="432"/>
        </w:trPr>
        <w:tc>
          <w:tcPr>
            <w:tcW w:w="2070" w:type="dxa"/>
            <w:vAlign w:val="bottom"/>
          </w:tcPr>
          <w:p w14:paraId="79CE0833" w14:textId="5DD0DAB6" w:rsidR="0038709E" w:rsidRPr="006A316D" w:rsidRDefault="0038709E" w:rsidP="004F4C9D">
            <w:pPr>
              <w:tabs>
                <w:tab w:val="left" w:pos="540"/>
              </w:tabs>
              <w:spacing w:line="380" w:lineRule="exact"/>
              <w:jc w:val="center"/>
              <w:rPr>
                <w:rFonts w:ascii="Arial" w:hAnsi="Arial" w:cs="Leelawadee UI"/>
                <w:sz w:val="22"/>
                <w:szCs w:val="28"/>
              </w:rPr>
            </w:pPr>
            <w:r w:rsidRPr="006A316D">
              <w:rPr>
                <w:rFonts w:ascii="Arial" w:hAnsi="Arial" w:cs="Leelawadee UI"/>
                <w:sz w:val="22"/>
                <w:szCs w:val="28"/>
              </w:rPr>
              <w:t>13 May 2026</w:t>
            </w:r>
          </w:p>
        </w:tc>
        <w:tc>
          <w:tcPr>
            <w:tcW w:w="3960" w:type="dxa"/>
            <w:vAlign w:val="bottom"/>
          </w:tcPr>
          <w:p w14:paraId="701D7A98" w14:textId="7B141178" w:rsidR="0038709E" w:rsidRPr="006A316D" w:rsidRDefault="0038709E" w:rsidP="004F4C9D">
            <w:pPr>
              <w:tabs>
                <w:tab w:val="left" w:pos="540"/>
              </w:tabs>
              <w:spacing w:line="380" w:lineRule="exact"/>
              <w:jc w:val="center"/>
              <w:rPr>
                <w:rFonts w:ascii="Arial" w:hAnsi="Arial" w:cs="Arial"/>
                <w:sz w:val="22"/>
                <w:szCs w:val="22"/>
              </w:rPr>
            </w:pPr>
            <w:r w:rsidRPr="006A316D">
              <w:rPr>
                <w:rFonts w:ascii="Arial" w:hAnsi="Arial" w:cs="Arial"/>
                <w:sz w:val="22"/>
                <w:szCs w:val="22"/>
              </w:rPr>
              <w:t>1 January 2026 - 31 March 2026</w:t>
            </w:r>
          </w:p>
        </w:tc>
        <w:tc>
          <w:tcPr>
            <w:tcW w:w="1260" w:type="dxa"/>
            <w:vAlign w:val="bottom"/>
          </w:tcPr>
          <w:p w14:paraId="35F512FA" w14:textId="760B361A" w:rsidR="0038709E" w:rsidRPr="006A316D" w:rsidRDefault="0038709E" w:rsidP="004F4C9D">
            <w:pPr>
              <w:tabs>
                <w:tab w:val="left" w:pos="540"/>
              </w:tabs>
              <w:spacing w:line="380" w:lineRule="exact"/>
              <w:jc w:val="center"/>
              <w:rPr>
                <w:rFonts w:ascii="Arial" w:hAnsi="Arial" w:cs="Arial"/>
                <w:sz w:val="22"/>
                <w:szCs w:val="22"/>
              </w:rPr>
            </w:pPr>
            <w:r w:rsidRPr="006A316D">
              <w:rPr>
                <w:rFonts w:ascii="Arial" w:hAnsi="Arial" w:cs="Arial"/>
                <w:sz w:val="22"/>
                <w:szCs w:val="22"/>
              </w:rPr>
              <w:t>0.1500</w:t>
            </w:r>
          </w:p>
        </w:tc>
        <w:tc>
          <w:tcPr>
            <w:tcW w:w="1890" w:type="dxa"/>
            <w:vAlign w:val="bottom"/>
          </w:tcPr>
          <w:p w14:paraId="15E5E11B" w14:textId="3AB6576B" w:rsidR="0038709E" w:rsidRPr="006A316D" w:rsidRDefault="00B14762" w:rsidP="004F4C9D">
            <w:pPr>
              <w:pBdr>
                <w:bottom w:val="single" w:sz="4" w:space="1" w:color="auto"/>
              </w:pBdr>
              <w:tabs>
                <w:tab w:val="decimal" w:pos="1512"/>
              </w:tabs>
              <w:spacing w:line="380" w:lineRule="exact"/>
              <w:ind w:left="-18" w:right="29"/>
              <w:jc w:val="both"/>
              <w:rPr>
                <w:rFonts w:ascii="Arial" w:hAnsi="Arial" w:cs="Arial"/>
                <w:sz w:val="22"/>
                <w:szCs w:val="22"/>
              </w:rPr>
            </w:pPr>
            <w:r w:rsidRPr="006A316D">
              <w:rPr>
                <w:rFonts w:ascii="Arial" w:hAnsi="Arial" w:cs="Arial"/>
                <w:sz w:val="22"/>
                <w:szCs w:val="22"/>
              </w:rPr>
              <w:t>31,158</w:t>
            </w:r>
          </w:p>
        </w:tc>
      </w:tr>
      <w:tr w:rsidR="004F2F50" w:rsidRPr="006A316D" w14:paraId="16D8E868" w14:textId="77777777" w:rsidTr="004F4C9D">
        <w:trPr>
          <w:trHeight w:val="432"/>
        </w:trPr>
        <w:tc>
          <w:tcPr>
            <w:tcW w:w="2070" w:type="dxa"/>
            <w:vAlign w:val="bottom"/>
          </w:tcPr>
          <w:p w14:paraId="76823888" w14:textId="77777777" w:rsidR="004F2F50" w:rsidRPr="006A316D" w:rsidRDefault="004F2F50" w:rsidP="004F4C9D">
            <w:pPr>
              <w:tabs>
                <w:tab w:val="left" w:pos="540"/>
              </w:tabs>
              <w:spacing w:line="380" w:lineRule="exact"/>
              <w:jc w:val="center"/>
              <w:rPr>
                <w:rFonts w:ascii="Arial" w:hAnsi="Arial" w:cs="Arial"/>
                <w:sz w:val="22"/>
                <w:szCs w:val="22"/>
              </w:rPr>
            </w:pPr>
          </w:p>
        </w:tc>
        <w:tc>
          <w:tcPr>
            <w:tcW w:w="3960" w:type="dxa"/>
            <w:vAlign w:val="bottom"/>
          </w:tcPr>
          <w:p w14:paraId="7CBFA0CE" w14:textId="77777777" w:rsidR="004F2F50" w:rsidRPr="006A316D" w:rsidRDefault="004F2F50" w:rsidP="004F4C9D">
            <w:pPr>
              <w:tabs>
                <w:tab w:val="left" w:pos="540"/>
              </w:tabs>
              <w:spacing w:line="380" w:lineRule="exact"/>
              <w:jc w:val="center"/>
              <w:rPr>
                <w:rFonts w:ascii="Arial" w:hAnsi="Arial" w:cs="Arial"/>
                <w:sz w:val="22"/>
                <w:szCs w:val="22"/>
              </w:rPr>
            </w:pPr>
          </w:p>
        </w:tc>
        <w:tc>
          <w:tcPr>
            <w:tcW w:w="1260" w:type="dxa"/>
            <w:vAlign w:val="bottom"/>
          </w:tcPr>
          <w:p w14:paraId="5E88F226" w14:textId="77777777" w:rsidR="004F2F50" w:rsidRPr="006A316D" w:rsidRDefault="004F2F50" w:rsidP="004F4C9D">
            <w:pPr>
              <w:tabs>
                <w:tab w:val="left" w:pos="540"/>
              </w:tabs>
              <w:spacing w:line="380" w:lineRule="exact"/>
              <w:jc w:val="center"/>
              <w:rPr>
                <w:rFonts w:ascii="Arial" w:hAnsi="Arial" w:cs="Arial"/>
                <w:sz w:val="22"/>
                <w:szCs w:val="22"/>
              </w:rPr>
            </w:pPr>
          </w:p>
        </w:tc>
        <w:tc>
          <w:tcPr>
            <w:tcW w:w="1890" w:type="dxa"/>
            <w:vAlign w:val="bottom"/>
          </w:tcPr>
          <w:p w14:paraId="46BE8AA0" w14:textId="212316AE" w:rsidR="004F2F50" w:rsidRPr="006A316D" w:rsidRDefault="00B14762" w:rsidP="004F4C9D">
            <w:pPr>
              <w:pBdr>
                <w:bottom w:val="double" w:sz="4" w:space="1" w:color="auto"/>
              </w:pBdr>
              <w:tabs>
                <w:tab w:val="decimal" w:pos="1512"/>
              </w:tabs>
              <w:spacing w:line="380" w:lineRule="exact"/>
              <w:ind w:left="-18" w:right="29"/>
              <w:jc w:val="both"/>
              <w:rPr>
                <w:rFonts w:ascii="Arial" w:hAnsi="Arial" w:cs="Arial"/>
                <w:sz w:val="22"/>
                <w:szCs w:val="22"/>
              </w:rPr>
            </w:pPr>
            <w:r w:rsidRPr="006A316D">
              <w:rPr>
                <w:rFonts w:ascii="Arial" w:hAnsi="Arial" w:cs="Arial"/>
                <w:sz w:val="22"/>
                <w:szCs w:val="22"/>
              </w:rPr>
              <w:t>58,162</w:t>
            </w:r>
          </w:p>
        </w:tc>
      </w:tr>
    </w:tbl>
    <w:p w14:paraId="145F13FD" w14:textId="518918D8" w:rsidR="00FA6872" w:rsidRPr="006A316D" w:rsidRDefault="00FA6872" w:rsidP="00717D4E">
      <w:pPr>
        <w:spacing w:before="240" w:after="120" w:line="380" w:lineRule="exact"/>
        <w:ind w:left="533" w:hanging="533"/>
        <w:jc w:val="both"/>
        <w:rPr>
          <w:rFonts w:ascii="Arial" w:hAnsi="Arial" w:cs="Arial"/>
          <w:b/>
          <w:bCs/>
          <w:sz w:val="22"/>
          <w:szCs w:val="22"/>
        </w:rPr>
      </w:pPr>
      <w:r w:rsidRPr="006A316D">
        <w:rPr>
          <w:rFonts w:ascii="Arial" w:hAnsi="Arial" w:cs="Arial"/>
          <w:b/>
          <w:bCs/>
          <w:sz w:val="22"/>
          <w:szCs w:val="22"/>
        </w:rPr>
        <w:t>1</w:t>
      </w:r>
      <w:r w:rsidR="002C0FCF" w:rsidRPr="006A316D">
        <w:rPr>
          <w:rFonts w:ascii="Arial" w:hAnsi="Arial" w:cs="Arial"/>
          <w:b/>
          <w:bCs/>
          <w:sz w:val="22"/>
          <w:szCs w:val="22"/>
        </w:rPr>
        <w:t>1</w:t>
      </w:r>
      <w:r w:rsidRPr="006A316D">
        <w:rPr>
          <w:rFonts w:ascii="Arial" w:hAnsi="Arial" w:cs="Arial"/>
          <w:b/>
          <w:bCs/>
          <w:sz w:val="22"/>
          <w:szCs w:val="22"/>
        </w:rPr>
        <w:t>.</w:t>
      </w:r>
      <w:r w:rsidRPr="006A316D">
        <w:rPr>
          <w:rFonts w:ascii="Arial" w:hAnsi="Arial" w:cs="Arial"/>
          <w:b/>
          <w:bCs/>
          <w:sz w:val="22"/>
          <w:szCs w:val="22"/>
        </w:rPr>
        <w:tab/>
        <w:t>Income from the contractors of the agreement</w:t>
      </w:r>
    </w:p>
    <w:p w14:paraId="1E8E824A" w14:textId="36F1CB69" w:rsidR="00FA6872" w:rsidRPr="006A316D" w:rsidRDefault="00FA6872" w:rsidP="00717D4E">
      <w:pPr>
        <w:spacing w:before="120" w:after="120" w:line="380" w:lineRule="exact"/>
        <w:ind w:left="547" w:hanging="547"/>
        <w:jc w:val="thaiDistribute"/>
        <w:rPr>
          <w:rFonts w:ascii="Arial" w:hAnsi="Arial" w:cs="Arial"/>
          <w:sz w:val="22"/>
          <w:szCs w:val="22"/>
        </w:rPr>
      </w:pPr>
      <w:r w:rsidRPr="006A316D">
        <w:rPr>
          <w:rFonts w:ascii="Arial" w:hAnsi="Arial" w:cs="Arial"/>
          <w:sz w:val="22"/>
          <w:szCs w:val="22"/>
        </w:rPr>
        <w:tab/>
        <w:t xml:space="preserve">Saha Pathana Inter Holding Public Company Limited and </w:t>
      </w:r>
      <w:proofErr w:type="spellStart"/>
      <w:r w:rsidRPr="006A316D">
        <w:rPr>
          <w:rFonts w:ascii="Arial" w:hAnsi="Arial" w:cs="Arial"/>
          <w:sz w:val="22"/>
          <w:szCs w:val="22"/>
        </w:rPr>
        <w:t>Sahapat</w:t>
      </w:r>
      <w:proofErr w:type="spellEnd"/>
      <w:r w:rsidRPr="006A316D">
        <w:rPr>
          <w:rFonts w:ascii="Arial" w:hAnsi="Arial" w:cs="Arial"/>
          <w:sz w:val="22"/>
          <w:szCs w:val="22"/>
        </w:rPr>
        <w:t xml:space="preserve"> Real Estate Company Limited as the contractors of the agreement, agreed to</w:t>
      </w:r>
      <w:r w:rsidRPr="006A316D">
        <w:rPr>
          <w:rFonts w:ascii="Arial" w:hAnsi="Arial" w:cs="Arial"/>
          <w:sz w:val="22"/>
          <w:szCs w:val="22"/>
          <w:cs/>
        </w:rPr>
        <w:t xml:space="preserve"> </w:t>
      </w:r>
      <w:r w:rsidRPr="006A316D">
        <w:rPr>
          <w:rFonts w:ascii="Arial" w:hAnsi="Arial" w:cs="Arial"/>
          <w:sz w:val="22"/>
          <w:szCs w:val="22"/>
        </w:rPr>
        <w:t>pay rent</w:t>
      </w:r>
      <w:r w:rsidRPr="006A316D">
        <w:rPr>
          <w:rFonts w:ascii="Arial" w:hAnsi="Arial" w:cs="Arial"/>
          <w:sz w:val="22"/>
          <w:szCs w:val="22"/>
          <w:cs/>
        </w:rPr>
        <w:t xml:space="preserve"> </w:t>
      </w:r>
      <w:r w:rsidRPr="006A316D">
        <w:rPr>
          <w:rFonts w:ascii="Arial" w:hAnsi="Arial" w:cs="Arial"/>
          <w:sz w:val="22"/>
          <w:szCs w:val="22"/>
        </w:rPr>
        <w:t>and/or infrastructure fees and/or other service fees</w:t>
      </w:r>
      <w:r w:rsidRPr="006A316D">
        <w:rPr>
          <w:rFonts w:ascii="Arial" w:hAnsi="Arial" w:cs="Arial"/>
          <w:sz w:val="22"/>
          <w:szCs w:val="22"/>
          <w:cs/>
        </w:rPr>
        <w:t xml:space="preserve"> (</w:t>
      </w:r>
      <w:r w:rsidRPr="006A316D">
        <w:rPr>
          <w:rFonts w:ascii="Arial" w:hAnsi="Arial" w:cs="Arial"/>
          <w:sz w:val="22"/>
          <w:szCs w:val="22"/>
        </w:rPr>
        <w:t>if any) to the Trust for initial investment assets acquired by the Trust as described in Note 14 to the financial statements for the</w:t>
      </w:r>
      <w:r w:rsidR="008246FD" w:rsidRPr="006A316D">
        <w:rPr>
          <w:rFonts w:ascii="Arial" w:hAnsi="Arial" w:cs="Arial"/>
          <w:sz w:val="22"/>
          <w:szCs w:val="22"/>
        </w:rPr>
        <w:t xml:space="preserve"> year</w:t>
      </w:r>
      <w:r w:rsidRPr="006A316D">
        <w:rPr>
          <w:rFonts w:ascii="Arial" w:hAnsi="Arial" w:cs="Arial"/>
          <w:sz w:val="22"/>
          <w:szCs w:val="22"/>
        </w:rPr>
        <w:t xml:space="preserve"> ended </w:t>
      </w:r>
      <w:r w:rsidR="00DE7BA1" w:rsidRPr="006A316D">
        <w:rPr>
          <w:rFonts w:ascii="Arial" w:hAnsi="Arial" w:cs="Arial"/>
          <w:sz w:val="22"/>
          <w:szCs w:val="22"/>
        </w:rPr>
        <w:t xml:space="preserve">31 December </w:t>
      </w:r>
      <w:r w:rsidR="000117EE" w:rsidRPr="006A316D">
        <w:rPr>
          <w:rFonts w:ascii="Arial" w:hAnsi="Arial" w:cs="Arial"/>
          <w:sz w:val="22"/>
          <w:szCs w:val="22"/>
        </w:rPr>
        <w:t>2025</w:t>
      </w:r>
      <w:r w:rsidRPr="006A316D">
        <w:rPr>
          <w:rFonts w:ascii="Arial" w:hAnsi="Arial" w:cs="Arial"/>
          <w:sz w:val="22"/>
          <w:szCs w:val="22"/>
        </w:rPr>
        <w:t>.</w:t>
      </w:r>
    </w:p>
    <w:p w14:paraId="5C291F42" w14:textId="0A0C029B" w:rsidR="00FA6872" w:rsidRPr="006A316D" w:rsidRDefault="00FA6872" w:rsidP="00717D4E">
      <w:pPr>
        <w:spacing w:before="120" w:after="120" w:line="380" w:lineRule="exact"/>
        <w:ind w:left="547" w:hanging="547"/>
        <w:jc w:val="thaiDistribute"/>
        <w:rPr>
          <w:rFonts w:ascii="Arial" w:hAnsi="Arial" w:cs="Arial"/>
          <w:b/>
          <w:bCs/>
          <w:sz w:val="22"/>
          <w:szCs w:val="22"/>
        </w:rPr>
      </w:pPr>
      <w:r w:rsidRPr="006A316D">
        <w:rPr>
          <w:rFonts w:ascii="Arial" w:hAnsi="Arial" w:cs="Arial"/>
          <w:b/>
          <w:bCs/>
          <w:sz w:val="22"/>
          <w:szCs w:val="22"/>
        </w:rPr>
        <w:t>1</w:t>
      </w:r>
      <w:r w:rsidR="002C0FCF" w:rsidRPr="006A316D">
        <w:rPr>
          <w:rFonts w:ascii="Arial" w:hAnsi="Arial" w:cs="Arial"/>
          <w:b/>
          <w:bCs/>
          <w:sz w:val="22"/>
          <w:szCs w:val="22"/>
        </w:rPr>
        <w:t>2</w:t>
      </w:r>
      <w:r w:rsidRPr="006A316D">
        <w:rPr>
          <w:rFonts w:ascii="Arial" w:hAnsi="Arial" w:cs="Arial"/>
          <w:b/>
          <w:bCs/>
          <w:sz w:val="22"/>
          <w:szCs w:val="22"/>
        </w:rPr>
        <w:t>.</w:t>
      </w:r>
      <w:r w:rsidRPr="006A316D">
        <w:rPr>
          <w:rFonts w:ascii="Arial" w:hAnsi="Arial" w:cs="Arial"/>
          <w:b/>
          <w:bCs/>
          <w:sz w:val="22"/>
          <w:szCs w:val="22"/>
        </w:rPr>
        <w:tab/>
        <w:t>Expenses</w:t>
      </w:r>
    </w:p>
    <w:p w14:paraId="2BA363DC" w14:textId="4DE01F6D" w:rsidR="00FA6872" w:rsidRPr="006A316D" w:rsidRDefault="00FA6872" w:rsidP="004F2F50">
      <w:pPr>
        <w:spacing w:before="120" w:after="120" w:line="380" w:lineRule="exact"/>
        <w:ind w:left="547" w:hanging="547"/>
        <w:jc w:val="thaiDistribute"/>
        <w:rPr>
          <w:rFonts w:ascii="Arial" w:hAnsi="Arial" w:cs="Arial"/>
          <w:sz w:val="22"/>
          <w:szCs w:val="22"/>
        </w:rPr>
      </w:pPr>
      <w:r w:rsidRPr="006A316D">
        <w:rPr>
          <w:rFonts w:ascii="Arial" w:hAnsi="Arial" w:cs="Arial"/>
          <w:b/>
          <w:bCs/>
          <w:sz w:val="22"/>
          <w:szCs w:val="22"/>
        </w:rPr>
        <w:tab/>
      </w:r>
      <w:r w:rsidRPr="006A316D">
        <w:rPr>
          <w:rFonts w:ascii="Arial" w:hAnsi="Arial" w:cs="Arial"/>
          <w:sz w:val="22"/>
          <w:szCs w:val="22"/>
        </w:rPr>
        <w:t xml:space="preserve">Details of the REIT management, trustee and custodian, registrar and property management fees have details as described in Note 15 to the financial statements for the </w:t>
      </w:r>
      <w:r w:rsidR="008246FD" w:rsidRPr="006A316D">
        <w:rPr>
          <w:rFonts w:ascii="Arial" w:hAnsi="Arial" w:cs="Arial"/>
          <w:sz w:val="22"/>
          <w:szCs w:val="22"/>
        </w:rPr>
        <w:t>year</w:t>
      </w:r>
      <w:r w:rsidRPr="006A316D">
        <w:rPr>
          <w:rFonts w:ascii="Arial" w:hAnsi="Arial" w:cs="Arial"/>
          <w:sz w:val="22"/>
          <w:szCs w:val="22"/>
        </w:rPr>
        <w:t xml:space="preserve"> ended               </w:t>
      </w:r>
      <w:r w:rsidR="00DE7BA1" w:rsidRPr="006A316D">
        <w:rPr>
          <w:rFonts w:ascii="Arial" w:hAnsi="Arial" w:cs="Arial"/>
          <w:sz w:val="22"/>
          <w:szCs w:val="22"/>
        </w:rPr>
        <w:t xml:space="preserve">31 December </w:t>
      </w:r>
      <w:r w:rsidR="000117EE" w:rsidRPr="006A316D">
        <w:rPr>
          <w:rFonts w:ascii="Arial" w:hAnsi="Arial" w:cs="Arial"/>
          <w:sz w:val="22"/>
          <w:szCs w:val="22"/>
        </w:rPr>
        <w:t>2025</w:t>
      </w:r>
      <w:r w:rsidRPr="006A316D">
        <w:rPr>
          <w:rFonts w:ascii="Arial" w:hAnsi="Arial" w:cs="Arial"/>
          <w:sz w:val="22"/>
          <w:szCs w:val="22"/>
        </w:rPr>
        <w:t>.</w:t>
      </w:r>
    </w:p>
    <w:p w14:paraId="600B7D9F" w14:textId="77777777" w:rsidR="00197BF3" w:rsidRDefault="00197B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3AAA31" w14:textId="48AAEB23" w:rsidR="00FA6872" w:rsidRPr="006A316D" w:rsidRDefault="00FA6872" w:rsidP="00717D4E">
      <w:pPr>
        <w:spacing w:before="120" w:after="120" w:line="380" w:lineRule="exact"/>
        <w:ind w:left="547" w:hanging="547"/>
        <w:jc w:val="thaiDistribute"/>
        <w:rPr>
          <w:rFonts w:ascii="Arial" w:hAnsi="Arial" w:cs="Arial"/>
          <w:sz w:val="22"/>
          <w:szCs w:val="22"/>
        </w:rPr>
      </w:pPr>
      <w:r w:rsidRPr="006A316D">
        <w:rPr>
          <w:rFonts w:ascii="Arial" w:hAnsi="Arial" w:cs="Arial"/>
          <w:b/>
          <w:bCs/>
          <w:sz w:val="22"/>
          <w:szCs w:val="22"/>
        </w:rPr>
        <w:lastRenderedPageBreak/>
        <w:t>1</w:t>
      </w:r>
      <w:r w:rsidR="002C0FCF" w:rsidRPr="006A316D">
        <w:rPr>
          <w:rFonts w:ascii="Arial" w:hAnsi="Arial" w:cs="Arial"/>
          <w:b/>
          <w:bCs/>
          <w:sz w:val="22"/>
          <w:szCs w:val="22"/>
        </w:rPr>
        <w:t>3</w:t>
      </w:r>
      <w:r w:rsidRPr="006A316D">
        <w:rPr>
          <w:rFonts w:ascii="Arial" w:hAnsi="Arial" w:cs="Arial"/>
          <w:b/>
          <w:bCs/>
          <w:sz w:val="22"/>
          <w:szCs w:val="22"/>
        </w:rPr>
        <w:t>.</w:t>
      </w:r>
      <w:r w:rsidRPr="006A316D">
        <w:rPr>
          <w:rFonts w:ascii="Arial" w:hAnsi="Arial" w:cs="Arial"/>
          <w:b/>
          <w:bCs/>
          <w:sz w:val="22"/>
          <w:szCs w:val="22"/>
        </w:rPr>
        <w:tab/>
        <w:t>Related party transactions</w:t>
      </w:r>
    </w:p>
    <w:p w14:paraId="039FE748" w14:textId="77777777" w:rsidR="00FA6872" w:rsidRPr="006A316D" w:rsidRDefault="00FA6872" w:rsidP="00717D4E">
      <w:pPr>
        <w:tabs>
          <w:tab w:val="left" w:pos="720"/>
          <w:tab w:val="left" w:pos="2160"/>
        </w:tabs>
        <w:spacing w:before="120" w:after="120" w:line="380" w:lineRule="exact"/>
        <w:ind w:left="547" w:hanging="547"/>
        <w:jc w:val="thaiDistribute"/>
        <w:rPr>
          <w:rFonts w:ascii="Arial" w:hAnsi="Arial" w:cs="Arial"/>
          <w:sz w:val="22"/>
          <w:szCs w:val="22"/>
        </w:rPr>
      </w:pPr>
      <w:r w:rsidRPr="006A316D">
        <w:rPr>
          <w:rFonts w:ascii="Arial" w:hAnsi="Arial" w:cs="Arial"/>
          <w:b/>
          <w:bCs/>
          <w:sz w:val="22"/>
          <w:szCs w:val="22"/>
        </w:rPr>
        <w:tab/>
      </w:r>
      <w:r w:rsidRPr="006A316D">
        <w:rPr>
          <w:rFonts w:ascii="Arial" w:hAnsi="Arial" w:cs="Arial"/>
          <w:sz w:val="22"/>
          <w:szCs w:val="22"/>
        </w:rPr>
        <w:t>The following are relationship between the Trust and its related parties:</w:t>
      </w:r>
    </w:p>
    <w:tbl>
      <w:tblPr>
        <w:tblW w:w="9450" w:type="dxa"/>
        <w:tblInd w:w="450" w:type="dxa"/>
        <w:tblLayout w:type="fixed"/>
        <w:tblLook w:val="0000" w:firstRow="0" w:lastRow="0" w:firstColumn="0" w:lastColumn="0" w:noHBand="0" w:noVBand="0"/>
      </w:tblPr>
      <w:tblGrid>
        <w:gridCol w:w="3240"/>
        <w:gridCol w:w="1800"/>
        <w:gridCol w:w="4410"/>
      </w:tblGrid>
      <w:tr w:rsidR="00FA6872" w:rsidRPr="006A316D" w14:paraId="51C663B4" w14:textId="77777777" w:rsidTr="00F7219B">
        <w:trPr>
          <w:trHeight w:val="297"/>
          <w:tblHeader/>
        </w:trPr>
        <w:tc>
          <w:tcPr>
            <w:tcW w:w="3240" w:type="dxa"/>
            <w:tcBorders>
              <w:top w:val="nil"/>
              <w:left w:val="nil"/>
              <w:bottom w:val="nil"/>
              <w:right w:val="nil"/>
            </w:tcBorders>
          </w:tcPr>
          <w:p w14:paraId="28786197" w14:textId="77777777" w:rsidR="00FA6872" w:rsidRPr="006A316D" w:rsidRDefault="00FA6872" w:rsidP="00717D4E">
            <w:pPr>
              <w:spacing w:line="340" w:lineRule="exact"/>
              <w:ind w:left="-18"/>
              <w:jc w:val="center"/>
              <w:rPr>
                <w:rFonts w:ascii="Arial" w:hAnsi="Arial" w:cs="Arial"/>
                <w:sz w:val="18"/>
                <w:szCs w:val="18"/>
                <w:u w:val="single"/>
              </w:rPr>
            </w:pPr>
            <w:r w:rsidRPr="006A316D">
              <w:rPr>
                <w:rFonts w:ascii="Arial" w:hAnsi="Arial" w:cs="Arial"/>
                <w:sz w:val="18"/>
                <w:szCs w:val="18"/>
                <w:u w:val="single"/>
              </w:rPr>
              <w:t>Company’s name</w:t>
            </w:r>
          </w:p>
        </w:tc>
        <w:tc>
          <w:tcPr>
            <w:tcW w:w="1800" w:type="dxa"/>
            <w:tcBorders>
              <w:top w:val="nil"/>
              <w:left w:val="nil"/>
              <w:bottom w:val="nil"/>
              <w:right w:val="nil"/>
            </w:tcBorders>
          </w:tcPr>
          <w:p w14:paraId="2D44ACAE" w14:textId="77777777" w:rsidR="00FA6872" w:rsidRPr="006A316D" w:rsidRDefault="00FA6872" w:rsidP="00717D4E">
            <w:pPr>
              <w:spacing w:line="340" w:lineRule="exact"/>
              <w:ind w:left="-18"/>
              <w:jc w:val="center"/>
              <w:rPr>
                <w:rFonts w:ascii="Arial" w:hAnsi="Arial" w:cs="Arial"/>
                <w:sz w:val="18"/>
                <w:szCs w:val="18"/>
                <w:u w:val="single"/>
              </w:rPr>
            </w:pPr>
            <w:r w:rsidRPr="006A316D">
              <w:rPr>
                <w:rFonts w:ascii="Arial" w:hAnsi="Arial" w:cs="Arial"/>
                <w:sz w:val="18"/>
                <w:szCs w:val="18"/>
                <w:u w:val="single"/>
              </w:rPr>
              <w:t>Relationship</w:t>
            </w:r>
          </w:p>
        </w:tc>
        <w:tc>
          <w:tcPr>
            <w:tcW w:w="4410" w:type="dxa"/>
            <w:tcBorders>
              <w:top w:val="nil"/>
              <w:left w:val="nil"/>
              <w:bottom w:val="nil"/>
              <w:right w:val="nil"/>
            </w:tcBorders>
          </w:tcPr>
          <w:p w14:paraId="3EA16C59" w14:textId="77777777" w:rsidR="00FA6872" w:rsidRPr="006A316D" w:rsidRDefault="00FA6872" w:rsidP="00717D4E">
            <w:pPr>
              <w:spacing w:line="340" w:lineRule="exact"/>
              <w:jc w:val="center"/>
              <w:rPr>
                <w:rFonts w:ascii="Arial" w:hAnsi="Arial" w:cs="Arial"/>
                <w:sz w:val="18"/>
                <w:szCs w:val="18"/>
                <w:u w:val="single"/>
              </w:rPr>
            </w:pPr>
            <w:r w:rsidRPr="006A316D">
              <w:rPr>
                <w:rFonts w:ascii="Arial" w:hAnsi="Arial" w:cs="Arial"/>
                <w:sz w:val="18"/>
                <w:szCs w:val="18"/>
                <w:u w:val="single"/>
              </w:rPr>
              <w:t>Details of business transactions</w:t>
            </w:r>
          </w:p>
        </w:tc>
      </w:tr>
      <w:tr w:rsidR="00FA6872" w:rsidRPr="006A316D" w14:paraId="73804758" w14:textId="77777777" w:rsidTr="00F7219B">
        <w:trPr>
          <w:trHeight w:val="297"/>
          <w:tblHeader/>
        </w:trPr>
        <w:tc>
          <w:tcPr>
            <w:tcW w:w="3240" w:type="dxa"/>
            <w:tcBorders>
              <w:top w:val="nil"/>
              <w:left w:val="nil"/>
              <w:bottom w:val="nil"/>
              <w:right w:val="nil"/>
            </w:tcBorders>
          </w:tcPr>
          <w:p w14:paraId="42EBD445" w14:textId="77777777" w:rsidR="00FA6872" w:rsidRPr="006A316D" w:rsidRDefault="00FA6872" w:rsidP="00717D4E">
            <w:pPr>
              <w:overflowPunct/>
              <w:autoSpaceDE/>
              <w:autoSpaceDN/>
              <w:adjustRightInd/>
              <w:spacing w:line="340" w:lineRule="exact"/>
              <w:ind w:left="165" w:hanging="165"/>
              <w:textAlignment w:val="auto"/>
              <w:rPr>
                <w:rFonts w:ascii="Arial" w:hAnsi="Arial" w:cs="Arial"/>
                <w:sz w:val="18"/>
                <w:szCs w:val="18"/>
              </w:rPr>
            </w:pPr>
            <w:r w:rsidRPr="006A316D">
              <w:rPr>
                <w:rFonts w:ascii="Arial" w:hAnsi="Arial" w:cs="Arial"/>
                <w:sz w:val="18"/>
                <w:szCs w:val="18"/>
              </w:rPr>
              <w:t xml:space="preserve">Saha Pathana Inter-Holding Public Company Limited </w:t>
            </w:r>
          </w:p>
        </w:tc>
        <w:tc>
          <w:tcPr>
            <w:tcW w:w="1800" w:type="dxa"/>
            <w:tcBorders>
              <w:top w:val="nil"/>
              <w:left w:val="nil"/>
              <w:bottom w:val="nil"/>
              <w:right w:val="nil"/>
            </w:tcBorders>
          </w:tcPr>
          <w:p w14:paraId="6C3B39C6" w14:textId="77777777" w:rsidR="00FA6872" w:rsidRPr="006A316D" w:rsidRDefault="00FA6872" w:rsidP="00717D4E">
            <w:pPr>
              <w:spacing w:line="340" w:lineRule="exact"/>
              <w:ind w:left="150" w:hanging="168"/>
              <w:jc w:val="both"/>
              <w:rPr>
                <w:rFonts w:ascii="Arial" w:hAnsi="Arial" w:cs="Arial"/>
                <w:sz w:val="18"/>
                <w:szCs w:val="18"/>
              </w:rPr>
            </w:pPr>
            <w:r w:rsidRPr="006A316D">
              <w:rPr>
                <w:rFonts w:ascii="Arial" w:hAnsi="Arial" w:cs="Arial"/>
                <w:sz w:val="18"/>
                <w:szCs w:val="18"/>
              </w:rPr>
              <w:t xml:space="preserve">The Trust’s major </w:t>
            </w:r>
          </w:p>
          <w:p w14:paraId="3724518C" w14:textId="70544EAC" w:rsidR="00FA6872" w:rsidRPr="006A316D" w:rsidRDefault="00FA6872" w:rsidP="00717D4E">
            <w:pPr>
              <w:spacing w:line="340" w:lineRule="exact"/>
              <w:ind w:left="150" w:right="-105" w:hanging="168"/>
              <w:jc w:val="both"/>
              <w:rPr>
                <w:rFonts w:ascii="Arial" w:hAnsi="Arial" w:cs="Arial"/>
                <w:sz w:val="18"/>
                <w:szCs w:val="18"/>
              </w:rPr>
            </w:pPr>
            <w:r w:rsidRPr="006A316D">
              <w:rPr>
                <w:rFonts w:ascii="Arial" w:hAnsi="Arial" w:cs="Arial"/>
                <w:sz w:val="18"/>
                <w:szCs w:val="18"/>
                <w:cs/>
              </w:rPr>
              <w:tab/>
            </w:r>
            <w:r w:rsidR="009D5C4F" w:rsidRPr="006A316D">
              <w:rPr>
                <w:rFonts w:ascii="Arial" w:hAnsi="Arial" w:cs="Arial"/>
                <w:sz w:val="18"/>
                <w:szCs w:val="18"/>
              </w:rPr>
              <w:t>u</w:t>
            </w:r>
            <w:r w:rsidRPr="006A316D">
              <w:rPr>
                <w:rFonts w:ascii="Arial" w:hAnsi="Arial" w:cs="Arial"/>
                <w:sz w:val="18"/>
                <w:szCs w:val="18"/>
              </w:rPr>
              <w:t>nitholder</w:t>
            </w:r>
            <w:r w:rsidR="00F7219B" w:rsidRPr="006A316D">
              <w:rPr>
                <w:rFonts w:ascii="Arial" w:hAnsi="Arial" w:cs="Arial"/>
                <w:sz w:val="18"/>
                <w:szCs w:val="18"/>
              </w:rPr>
              <w:t xml:space="preserve"> </w:t>
            </w:r>
            <w:r w:rsidRPr="006A316D">
              <w:rPr>
                <w:rFonts w:ascii="Arial" w:hAnsi="Arial" w:cs="Arial"/>
                <w:sz w:val="18"/>
                <w:szCs w:val="18"/>
              </w:rPr>
              <w:t xml:space="preserve">and the </w:t>
            </w:r>
          </w:p>
          <w:p w14:paraId="07594200" w14:textId="77777777" w:rsidR="00FA6872" w:rsidRPr="006A316D" w:rsidRDefault="00FA6872" w:rsidP="00717D4E">
            <w:pPr>
              <w:spacing w:line="340" w:lineRule="exact"/>
              <w:ind w:left="150" w:hanging="168"/>
              <w:jc w:val="both"/>
              <w:rPr>
                <w:rFonts w:ascii="Arial" w:hAnsi="Arial" w:cs="Arial"/>
                <w:sz w:val="18"/>
                <w:szCs w:val="18"/>
              </w:rPr>
            </w:pPr>
            <w:r w:rsidRPr="006A316D">
              <w:rPr>
                <w:rFonts w:ascii="Arial" w:hAnsi="Arial" w:cs="Arial"/>
                <w:sz w:val="18"/>
                <w:szCs w:val="18"/>
                <w:cs/>
              </w:rPr>
              <w:tab/>
            </w:r>
            <w:r w:rsidRPr="006A316D">
              <w:rPr>
                <w:rFonts w:ascii="Arial" w:hAnsi="Arial" w:cs="Arial"/>
                <w:sz w:val="18"/>
                <w:szCs w:val="18"/>
              </w:rPr>
              <w:t>Property Manager</w:t>
            </w:r>
          </w:p>
        </w:tc>
        <w:tc>
          <w:tcPr>
            <w:tcW w:w="4410" w:type="dxa"/>
            <w:tcBorders>
              <w:top w:val="nil"/>
              <w:left w:val="nil"/>
              <w:bottom w:val="nil"/>
              <w:right w:val="nil"/>
            </w:tcBorders>
          </w:tcPr>
          <w:p w14:paraId="0645C130"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Entered into the lease agreements on land and factories as the lessor</w:t>
            </w:r>
          </w:p>
          <w:p w14:paraId="3D10F0FB"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Entered into the sale and purchase agreement on land as the seller</w:t>
            </w:r>
          </w:p>
          <w:p w14:paraId="4DF99CE8"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Receive property management fees from the Trust</w:t>
            </w:r>
          </w:p>
          <w:p w14:paraId="7C05544F"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Pay compensation for maintaining occupancy rate to the Trust</w:t>
            </w:r>
          </w:p>
        </w:tc>
      </w:tr>
      <w:tr w:rsidR="00FA6872" w:rsidRPr="006A316D" w14:paraId="26800DAD" w14:textId="77777777" w:rsidTr="00F7219B">
        <w:trPr>
          <w:trHeight w:val="297"/>
          <w:tblHeader/>
        </w:trPr>
        <w:tc>
          <w:tcPr>
            <w:tcW w:w="3240" w:type="dxa"/>
            <w:tcBorders>
              <w:top w:val="nil"/>
              <w:left w:val="nil"/>
              <w:bottom w:val="nil"/>
              <w:right w:val="nil"/>
            </w:tcBorders>
          </w:tcPr>
          <w:p w14:paraId="1B3DE37F" w14:textId="77777777" w:rsidR="00FA6872" w:rsidRPr="006A316D" w:rsidRDefault="00FA6872" w:rsidP="00717D4E">
            <w:pPr>
              <w:overflowPunct/>
              <w:autoSpaceDE/>
              <w:autoSpaceDN/>
              <w:adjustRightInd/>
              <w:spacing w:line="340" w:lineRule="exact"/>
              <w:ind w:left="156" w:right="-105" w:hanging="156"/>
              <w:textAlignment w:val="auto"/>
              <w:rPr>
                <w:rFonts w:ascii="Arial" w:hAnsi="Arial" w:cs="Arial"/>
                <w:sz w:val="18"/>
                <w:szCs w:val="18"/>
              </w:rPr>
            </w:pPr>
            <w:proofErr w:type="spellStart"/>
            <w:r w:rsidRPr="006A316D">
              <w:rPr>
                <w:rFonts w:ascii="Arial" w:hAnsi="Arial" w:cs="Arial"/>
                <w:sz w:val="18"/>
                <w:szCs w:val="18"/>
              </w:rPr>
              <w:t>Sahapat</w:t>
            </w:r>
            <w:proofErr w:type="spellEnd"/>
            <w:r w:rsidRPr="006A316D">
              <w:rPr>
                <w:rFonts w:ascii="Arial" w:hAnsi="Arial" w:cs="Arial"/>
                <w:sz w:val="18"/>
                <w:szCs w:val="18"/>
              </w:rPr>
              <w:t xml:space="preserve"> Real Estate Company Limited</w:t>
            </w:r>
          </w:p>
        </w:tc>
        <w:tc>
          <w:tcPr>
            <w:tcW w:w="1800" w:type="dxa"/>
            <w:tcBorders>
              <w:top w:val="nil"/>
              <w:left w:val="nil"/>
              <w:bottom w:val="nil"/>
              <w:right w:val="nil"/>
            </w:tcBorders>
          </w:tcPr>
          <w:p w14:paraId="1EDA68D8" w14:textId="75F682EF" w:rsidR="00FA6872" w:rsidRPr="006A316D" w:rsidRDefault="0028384F" w:rsidP="0028384F">
            <w:pPr>
              <w:spacing w:line="340" w:lineRule="exact"/>
              <w:ind w:left="150" w:hanging="168"/>
              <w:rPr>
                <w:rFonts w:ascii="Arial" w:hAnsi="Arial" w:cs="Arial"/>
                <w:sz w:val="18"/>
                <w:szCs w:val="18"/>
              </w:rPr>
            </w:pPr>
            <w:r w:rsidRPr="006A316D">
              <w:rPr>
                <w:rFonts w:ascii="Arial" w:hAnsi="Arial" w:cs="Arial"/>
                <w:sz w:val="18"/>
                <w:szCs w:val="18"/>
              </w:rPr>
              <w:t>Contractor of the agreement</w:t>
            </w:r>
          </w:p>
        </w:tc>
        <w:tc>
          <w:tcPr>
            <w:tcW w:w="4410" w:type="dxa"/>
            <w:tcBorders>
              <w:top w:val="nil"/>
              <w:left w:val="nil"/>
              <w:bottom w:val="nil"/>
              <w:right w:val="nil"/>
            </w:tcBorders>
          </w:tcPr>
          <w:p w14:paraId="3BF4ED47"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Entered into the sale and purchase agreement on warehouse as the seller</w:t>
            </w:r>
          </w:p>
          <w:p w14:paraId="3E3F8938"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Pay compensation for maintaining occupancy rate to the Trust</w:t>
            </w:r>
          </w:p>
        </w:tc>
      </w:tr>
      <w:tr w:rsidR="00FA6872" w:rsidRPr="006A316D" w14:paraId="3514026B" w14:textId="77777777" w:rsidTr="00F7219B">
        <w:trPr>
          <w:trHeight w:val="297"/>
          <w:tblHeader/>
        </w:trPr>
        <w:tc>
          <w:tcPr>
            <w:tcW w:w="3240" w:type="dxa"/>
            <w:tcBorders>
              <w:top w:val="nil"/>
              <w:left w:val="nil"/>
              <w:bottom w:val="nil"/>
              <w:right w:val="nil"/>
            </w:tcBorders>
          </w:tcPr>
          <w:p w14:paraId="199961A5" w14:textId="77777777" w:rsidR="00FA6872" w:rsidRPr="006A316D" w:rsidRDefault="00FA6872" w:rsidP="00717D4E">
            <w:pPr>
              <w:overflowPunct/>
              <w:autoSpaceDE/>
              <w:autoSpaceDN/>
              <w:adjustRightInd/>
              <w:spacing w:line="340" w:lineRule="exact"/>
              <w:ind w:left="163" w:hanging="163"/>
              <w:textAlignment w:val="auto"/>
              <w:rPr>
                <w:rFonts w:ascii="Arial" w:hAnsi="Arial" w:cs="Arial"/>
                <w:sz w:val="18"/>
                <w:szCs w:val="18"/>
              </w:rPr>
            </w:pPr>
            <w:r w:rsidRPr="006A316D">
              <w:rPr>
                <w:rFonts w:ascii="Arial" w:hAnsi="Arial" w:cs="Arial"/>
                <w:sz w:val="18"/>
                <w:szCs w:val="18"/>
              </w:rPr>
              <w:t>Hydrogen REIT Management Company Limited</w:t>
            </w:r>
          </w:p>
        </w:tc>
        <w:tc>
          <w:tcPr>
            <w:tcW w:w="1800" w:type="dxa"/>
            <w:tcBorders>
              <w:top w:val="nil"/>
              <w:left w:val="nil"/>
              <w:bottom w:val="nil"/>
              <w:right w:val="nil"/>
            </w:tcBorders>
          </w:tcPr>
          <w:p w14:paraId="2C43A878" w14:textId="77777777" w:rsidR="00FA6872" w:rsidRPr="006A316D" w:rsidRDefault="00FA6872" w:rsidP="00717D4E">
            <w:pPr>
              <w:spacing w:line="340" w:lineRule="exact"/>
              <w:ind w:left="150" w:hanging="168"/>
              <w:jc w:val="both"/>
              <w:rPr>
                <w:rFonts w:ascii="Arial" w:hAnsi="Arial" w:cs="Arial"/>
                <w:sz w:val="18"/>
                <w:szCs w:val="18"/>
              </w:rPr>
            </w:pPr>
            <w:r w:rsidRPr="006A316D">
              <w:rPr>
                <w:rFonts w:ascii="Arial" w:hAnsi="Arial" w:cs="Arial"/>
                <w:sz w:val="18"/>
                <w:szCs w:val="18"/>
              </w:rPr>
              <w:t>The REIT Manager</w:t>
            </w:r>
          </w:p>
        </w:tc>
        <w:tc>
          <w:tcPr>
            <w:tcW w:w="4410" w:type="dxa"/>
            <w:tcBorders>
              <w:top w:val="nil"/>
              <w:left w:val="nil"/>
              <w:bottom w:val="nil"/>
              <w:right w:val="nil"/>
            </w:tcBorders>
          </w:tcPr>
          <w:p w14:paraId="3AA2DFE8"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Receive management fees from the Trust</w:t>
            </w:r>
          </w:p>
          <w:p w14:paraId="157498BB"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rPr>
            </w:pPr>
            <w:r w:rsidRPr="006A316D">
              <w:rPr>
                <w:rFonts w:ascii="Arial" w:hAnsi="Arial" w:cs="Arial"/>
                <w:sz w:val="18"/>
                <w:szCs w:val="18"/>
              </w:rPr>
              <w:t xml:space="preserve">Receive acquisition fees from the Trust </w:t>
            </w:r>
          </w:p>
        </w:tc>
      </w:tr>
      <w:tr w:rsidR="00FA6872" w:rsidRPr="006A316D" w14:paraId="1726E2FA" w14:textId="77777777" w:rsidTr="00F7219B">
        <w:trPr>
          <w:trHeight w:val="297"/>
          <w:tblHeader/>
        </w:trPr>
        <w:tc>
          <w:tcPr>
            <w:tcW w:w="3240" w:type="dxa"/>
            <w:tcBorders>
              <w:top w:val="nil"/>
              <w:left w:val="nil"/>
              <w:bottom w:val="nil"/>
              <w:right w:val="nil"/>
            </w:tcBorders>
          </w:tcPr>
          <w:p w14:paraId="5BAD9D75" w14:textId="77777777" w:rsidR="00FA6872" w:rsidRPr="006A316D" w:rsidRDefault="00FA6872" w:rsidP="00717D4E">
            <w:pPr>
              <w:overflowPunct/>
              <w:autoSpaceDE/>
              <w:autoSpaceDN/>
              <w:adjustRightInd/>
              <w:spacing w:line="340" w:lineRule="exact"/>
              <w:textAlignment w:val="auto"/>
              <w:rPr>
                <w:rFonts w:ascii="Arial" w:hAnsi="Arial" w:cs="Arial"/>
                <w:sz w:val="18"/>
                <w:szCs w:val="18"/>
              </w:rPr>
            </w:pPr>
            <w:r w:rsidRPr="006A316D">
              <w:rPr>
                <w:rFonts w:ascii="Arial" w:hAnsi="Arial" w:cs="Arial"/>
                <w:sz w:val="18"/>
                <w:szCs w:val="18"/>
              </w:rPr>
              <w:t xml:space="preserve">Land and Houses Fund Management </w:t>
            </w:r>
          </w:p>
          <w:p w14:paraId="2E7E827F" w14:textId="77777777" w:rsidR="00FA6872" w:rsidRPr="006A316D" w:rsidRDefault="00FA6872" w:rsidP="00717D4E">
            <w:pPr>
              <w:overflowPunct/>
              <w:autoSpaceDE/>
              <w:autoSpaceDN/>
              <w:adjustRightInd/>
              <w:spacing w:line="340" w:lineRule="exact"/>
              <w:textAlignment w:val="auto"/>
              <w:rPr>
                <w:rFonts w:ascii="Arial" w:hAnsi="Arial" w:cs="Arial"/>
                <w:sz w:val="18"/>
                <w:szCs w:val="18"/>
              </w:rPr>
            </w:pPr>
            <w:r w:rsidRPr="006A316D">
              <w:rPr>
                <w:rFonts w:ascii="Arial" w:hAnsi="Arial" w:cs="Arial"/>
                <w:sz w:val="18"/>
                <w:szCs w:val="18"/>
              </w:rPr>
              <w:t xml:space="preserve">   Company Limited</w:t>
            </w:r>
          </w:p>
        </w:tc>
        <w:tc>
          <w:tcPr>
            <w:tcW w:w="1800" w:type="dxa"/>
            <w:tcBorders>
              <w:top w:val="nil"/>
              <w:left w:val="nil"/>
              <w:bottom w:val="nil"/>
              <w:right w:val="nil"/>
            </w:tcBorders>
          </w:tcPr>
          <w:p w14:paraId="466118AE" w14:textId="77777777" w:rsidR="00FA6872" w:rsidRPr="006A316D" w:rsidRDefault="00FA6872" w:rsidP="00717D4E">
            <w:pPr>
              <w:spacing w:line="340" w:lineRule="exact"/>
              <w:ind w:left="150" w:hanging="168"/>
              <w:jc w:val="both"/>
              <w:rPr>
                <w:rFonts w:ascii="Arial" w:hAnsi="Arial" w:cs="Arial"/>
                <w:sz w:val="18"/>
                <w:szCs w:val="18"/>
              </w:rPr>
            </w:pPr>
            <w:r w:rsidRPr="006A316D">
              <w:rPr>
                <w:rFonts w:ascii="Arial" w:hAnsi="Arial" w:cs="Arial"/>
                <w:sz w:val="18"/>
                <w:szCs w:val="18"/>
              </w:rPr>
              <w:t>Trustee</w:t>
            </w:r>
          </w:p>
        </w:tc>
        <w:tc>
          <w:tcPr>
            <w:tcW w:w="4410" w:type="dxa"/>
            <w:tcBorders>
              <w:top w:val="nil"/>
              <w:left w:val="nil"/>
              <w:bottom w:val="nil"/>
              <w:right w:val="nil"/>
            </w:tcBorders>
          </w:tcPr>
          <w:p w14:paraId="15FC9D2F" w14:textId="77777777" w:rsidR="00FA6872" w:rsidRPr="006A316D" w:rsidRDefault="00FA6872" w:rsidP="00717D4E">
            <w:pPr>
              <w:pStyle w:val="ListParagraph"/>
              <w:numPr>
                <w:ilvl w:val="0"/>
                <w:numId w:val="17"/>
              </w:numPr>
              <w:spacing w:line="340" w:lineRule="exact"/>
              <w:ind w:left="165" w:hanging="165"/>
              <w:contextualSpacing w:val="0"/>
              <w:rPr>
                <w:rFonts w:ascii="Arial" w:hAnsi="Arial" w:cs="Arial"/>
                <w:sz w:val="18"/>
                <w:szCs w:val="18"/>
                <w:cs/>
              </w:rPr>
            </w:pPr>
            <w:r w:rsidRPr="006A316D">
              <w:rPr>
                <w:rFonts w:ascii="Arial" w:hAnsi="Arial" w:cs="Arial"/>
                <w:sz w:val="18"/>
                <w:szCs w:val="18"/>
              </w:rPr>
              <w:t>Receive Trustee fees from the Trust</w:t>
            </w:r>
          </w:p>
        </w:tc>
      </w:tr>
    </w:tbl>
    <w:p w14:paraId="49DE4E90" w14:textId="38F58877" w:rsidR="00FA6872" w:rsidRPr="006A316D" w:rsidRDefault="00FA6872" w:rsidP="00717D4E">
      <w:pPr>
        <w:spacing w:before="240" w:after="120" w:line="380" w:lineRule="exact"/>
        <w:ind w:left="547"/>
        <w:jc w:val="thaiDistribute"/>
        <w:rPr>
          <w:rFonts w:ascii="Arial" w:hAnsi="Arial" w:cs="Arial"/>
          <w:sz w:val="22"/>
          <w:szCs w:val="22"/>
        </w:rPr>
      </w:pPr>
      <w:r w:rsidRPr="006A316D">
        <w:rPr>
          <w:rFonts w:ascii="Arial" w:hAnsi="Arial" w:cs="Arial"/>
          <w:sz w:val="22"/>
          <w:szCs w:val="22"/>
        </w:rPr>
        <w:t>During the period, the Trust had significant business transactions with related parties.                    Such transactions, which are summarised below, arose in the ordinary course of business and were concluded on commercial terms and bases agreed upon between the Trust and those related parties.</w:t>
      </w:r>
    </w:p>
    <w:tbl>
      <w:tblPr>
        <w:tblW w:w="9180" w:type="dxa"/>
        <w:tblInd w:w="450" w:type="dxa"/>
        <w:tblLayout w:type="fixed"/>
        <w:tblLook w:val="04A0" w:firstRow="1" w:lastRow="0" w:firstColumn="1" w:lastColumn="0" w:noHBand="0" w:noVBand="1"/>
      </w:tblPr>
      <w:tblGrid>
        <w:gridCol w:w="4230"/>
        <w:gridCol w:w="810"/>
        <w:gridCol w:w="90"/>
        <w:gridCol w:w="540"/>
        <w:gridCol w:w="1440"/>
        <w:gridCol w:w="2070"/>
      </w:tblGrid>
      <w:tr w:rsidR="0038577F" w:rsidRPr="006A316D" w14:paraId="7775A182" w14:textId="77777777" w:rsidTr="00547926">
        <w:trPr>
          <w:tblHeader/>
        </w:trPr>
        <w:tc>
          <w:tcPr>
            <w:tcW w:w="4230" w:type="dxa"/>
          </w:tcPr>
          <w:p w14:paraId="63A85ADC" w14:textId="77777777" w:rsidR="0038577F" w:rsidRPr="006A316D" w:rsidRDefault="0038577F" w:rsidP="00432F35">
            <w:pPr>
              <w:tabs>
                <w:tab w:val="left" w:pos="900"/>
                <w:tab w:val="left" w:pos="2160"/>
              </w:tabs>
              <w:spacing w:line="340" w:lineRule="exact"/>
              <w:ind w:left="360" w:hanging="360"/>
              <w:jc w:val="right"/>
              <w:rPr>
                <w:rFonts w:ascii="Arial" w:hAnsi="Arial" w:cs="Arial"/>
                <w:sz w:val="18"/>
                <w:szCs w:val="18"/>
              </w:rPr>
            </w:pPr>
          </w:p>
        </w:tc>
        <w:tc>
          <w:tcPr>
            <w:tcW w:w="4950" w:type="dxa"/>
            <w:gridSpan w:val="5"/>
          </w:tcPr>
          <w:p w14:paraId="4CB283C3" w14:textId="77777777" w:rsidR="0038577F" w:rsidRPr="006A316D" w:rsidRDefault="0038577F" w:rsidP="00432F35">
            <w:pPr>
              <w:tabs>
                <w:tab w:val="left" w:pos="900"/>
                <w:tab w:val="left" w:pos="2160"/>
              </w:tabs>
              <w:spacing w:line="340" w:lineRule="exact"/>
              <w:ind w:left="360" w:hanging="360"/>
              <w:jc w:val="right"/>
              <w:rPr>
                <w:rFonts w:ascii="Arial" w:hAnsi="Arial" w:cs="Arial"/>
                <w:color w:val="000000" w:themeColor="text1"/>
                <w:sz w:val="18"/>
                <w:szCs w:val="18"/>
                <w:cs/>
              </w:rPr>
            </w:pPr>
            <w:r w:rsidRPr="006A316D">
              <w:rPr>
                <w:rFonts w:ascii="Arial" w:hAnsi="Arial" w:cs="Arial"/>
                <w:sz w:val="18"/>
                <w:szCs w:val="18"/>
              </w:rPr>
              <w:t>(Unit: Thousand Baht)</w:t>
            </w:r>
          </w:p>
        </w:tc>
      </w:tr>
      <w:tr w:rsidR="0038577F" w:rsidRPr="006A316D" w14:paraId="77366E4A" w14:textId="77777777" w:rsidTr="00547926">
        <w:trPr>
          <w:tblHeader/>
        </w:trPr>
        <w:tc>
          <w:tcPr>
            <w:tcW w:w="4230" w:type="dxa"/>
          </w:tcPr>
          <w:p w14:paraId="76C1F7FA" w14:textId="77777777" w:rsidR="0038577F" w:rsidRPr="006A316D" w:rsidRDefault="0038577F" w:rsidP="00432F35">
            <w:pPr>
              <w:spacing w:line="340" w:lineRule="exact"/>
              <w:ind w:left="72"/>
              <w:rPr>
                <w:rFonts w:ascii="Arial" w:hAnsi="Arial" w:cs="Arial"/>
                <w:color w:val="000000" w:themeColor="text1"/>
                <w:sz w:val="18"/>
                <w:szCs w:val="18"/>
              </w:rPr>
            </w:pPr>
          </w:p>
        </w:tc>
        <w:tc>
          <w:tcPr>
            <w:tcW w:w="2880" w:type="dxa"/>
            <w:gridSpan w:val="4"/>
            <w:vAlign w:val="bottom"/>
          </w:tcPr>
          <w:p w14:paraId="0A53267D" w14:textId="0F1147F5" w:rsidR="0038577F" w:rsidRPr="006A316D" w:rsidRDefault="0038577F" w:rsidP="00432F35">
            <w:pPr>
              <w:pBdr>
                <w:bottom w:val="single" w:sz="4" w:space="1" w:color="auto"/>
              </w:pBdr>
              <w:spacing w:line="340" w:lineRule="exact"/>
              <w:ind w:left="-18" w:right="-18"/>
              <w:jc w:val="center"/>
              <w:rPr>
                <w:rFonts w:ascii="Arial" w:hAnsi="Arial" w:cs="Arial"/>
                <w:sz w:val="18"/>
                <w:szCs w:val="18"/>
              </w:rPr>
            </w:pPr>
            <w:r w:rsidRPr="006A316D">
              <w:rPr>
                <w:rFonts w:ascii="Arial" w:hAnsi="Arial" w:cs="Arial"/>
                <w:spacing w:val="-4"/>
                <w:sz w:val="18"/>
                <w:szCs w:val="18"/>
              </w:rPr>
              <w:t xml:space="preserve">For the </w:t>
            </w:r>
            <w:r w:rsidR="000117EE" w:rsidRPr="006A316D">
              <w:rPr>
                <w:rFonts w:ascii="Arial" w:hAnsi="Arial" w:cs="Arial"/>
                <w:spacing w:val="-4"/>
                <w:sz w:val="18"/>
                <w:szCs w:val="18"/>
              </w:rPr>
              <w:t>three-month</w:t>
            </w:r>
            <w:r w:rsidRPr="006A316D">
              <w:rPr>
                <w:rFonts w:ascii="Arial" w:hAnsi="Arial" w:cs="Arial"/>
                <w:spacing w:val="-4"/>
                <w:sz w:val="18"/>
                <w:szCs w:val="18"/>
              </w:rPr>
              <w:t xml:space="preserve"> </w:t>
            </w:r>
            <w:proofErr w:type="gramStart"/>
            <w:r w:rsidRPr="006A316D">
              <w:rPr>
                <w:rFonts w:ascii="Arial" w:hAnsi="Arial" w:cs="Arial"/>
                <w:spacing w:val="-4"/>
                <w:sz w:val="18"/>
                <w:szCs w:val="18"/>
              </w:rPr>
              <w:t>periods</w:t>
            </w:r>
            <w:proofErr w:type="gramEnd"/>
            <w:r w:rsidRPr="006A316D">
              <w:rPr>
                <w:rFonts w:ascii="Arial" w:hAnsi="Arial" w:cs="Arial"/>
                <w:spacing w:val="-4"/>
                <w:sz w:val="18"/>
                <w:szCs w:val="18"/>
              </w:rPr>
              <w:t xml:space="preserve"> ended</w:t>
            </w:r>
            <w:r w:rsidRPr="006A316D">
              <w:rPr>
                <w:rFonts w:ascii="Arial" w:hAnsi="Arial" w:cs="Arial"/>
                <w:sz w:val="18"/>
                <w:szCs w:val="18"/>
              </w:rPr>
              <w:t xml:space="preserve">   </w:t>
            </w:r>
            <w:r w:rsidR="00EE066D" w:rsidRPr="006A316D">
              <w:rPr>
                <w:rFonts w:ascii="Arial" w:hAnsi="Arial" w:cs="Arial"/>
                <w:sz w:val="18"/>
                <w:szCs w:val="18"/>
              </w:rPr>
              <w:t>30 June</w:t>
            </w:r>
            <w:r w:rsidRPr="006A316D">
              <w:rPr>
                <w:rFonts w:ascii="Arial" w:hAnsi="Arial" w:cs="Arial"/>
                <w:sz w:val="18"/>
                <w:szCs w:val="18"/>
              </w:rPr>
              <w:t xml:space="preserve"> </w:t>
            </w:r>
          </w:p>
        </w:tc>
        <w:tc>
          <w:tcPr>
            <w:tcW w:w="2070" w:type="dxa"/>
            <w:vAlign w:val="bottom"/>
          </w:tcPr>
          <w:p w14:paraId="32F835D8" w14:textId="77777777" w:rsidR="0038577F" w:rsidRPr="006A316D" w:rsidRDefault="0038577F" w:rsidP="0028384F">
            <w:pPr>
              <w:spacing w:line="340" w:lineRule="exact"/>
              <w:ind w:left="-18" w:right="-18"/>
              <w:jc w:val="center"/>
              <w:rPr>
                <w:rFonts w:ascii="Arial" w:hAnsi="Arial" w:cs="Arial"/>
                <w:sz w:val="18"/>
                <w:szCs w:val="18"/>
                <w:cs/>
              </w:rPr>
            </w:pPr>
          </w:p>
        </w:tc>
      </w:tr>
      <w:tr w:rsidR="0038577F" w:rsidRPr="006A316D" w14:paraId="1D6C95FE" w14:textId="77777777" w:rsidTr="00547926">
        <w:trPr>
          <w:tblHeader/>
        </w:trPr>
        <w:tc>
          <w:tcPr>
            <w:tcW w:w="4230" w:type="dxa"/>
          </w:tcPr>
          <w:p w14:paraId="7E321061" w14:textId="77777777" w:rsidR="0038577F" w:rsidRPr="006A316D" w:rsidRDefault="0038577F" w:rsidP="00432F35">
            <w:pPr>
              <w:spacing w:line="340" w:lineRule="exact"/>
              <w:ind w:left="72"/>
              <w:rPr>
                <w:rFonts w:ascii="Arial" w:hAnsi="Arial" w:cs="Arial"/>
                <w:color w:val="000000" w:themeColor="text1"/>
                <w:sz w:val="18"/>
                <w:szCs w:val="18"/>
              </w:rPr>
            </w:pPr>
          </w:p>
        </w:tc>
        <w:tc>
          <w:tcPr>
            <w:tcW w:w="1440" w:type="dxa"/>
            <w:gridSpan w:val="3"/>
            <w:vAlign w:val="bottom"/>
          </w:tcPr>
          <w:p w14:paraId="61AB510C" w14:textId="1C20FD5D" w:rsidR="0038577F" w:rsidRPr="006A316D" w:rsidRDefault="000117EE" w:rsidP="00432F35">
            <w:pPr>
              <w:pBdr>
                <w:bottom w:val="single" w:sz="4" w:space="1" w:color="auto"/>
              </w:pBdr>
              <w:spacing w:line="340" w:lineRule="exact"/>
              <w:ind w:left="-18" w:right="-18"/>
              <w:jc w:val="center"/>
              <w:rPr>
                <w:rFonts w:ascii="Arial" w:hAnsi="Arial" w:cs="Arial"/>
                <w:sz w:val="18"/>
                <w:szCs w:val="18"/>
              </w:rPr>
            </w:pPr>
            <w:r w:rsidRPr="006A316D">
              <w:rPr>
                <w:rFonts w:ascii="Arial" w:hAnsi="Arial" w:cs="Arial"/>
                <w:sz w:val="18"/>
                <w:szCs w:val="18"/>
              </w:rPr>
              <w:t>2026</w:t>
            </w:r>
          </w:p>
        </w:tc>
        <w:tc>
          <w:tcPr>
            <w:tcW w:w="1440" w:type="dxa"/>
            <w:vAlign w:val="bottom"/>
          </w:tcPr>
          <w:p w14:paraId="04512449" w14:textId="1F38C733" w:rsidR="0038577F" w:rsidRPr="006A316D" w:rsidRDefault="000117EE" w:rsidP="00432F35">
            <w:pPr>
              <w:pBdr>
                <w:bottom w:val="single" w:sz="4" w:space="1" w:color="auto"/>
              </w:pBdr>
              <w:spacing w:line="340" w:lineRule="exact"/>
              <w:ind w:left="-18" w:right="-18"/>
              <w:jc w:val="center"/>
              <w:rPr>
                <w:rFonts w:ascii="Arial" w:hAnsi="Arial" w:cs="Arial"/>
                <w:sz w:val="18"/>
                <w:szCs w:val="18"/>
              </w:rPr>
            </w:pPr>
            <w:r w:rsidRPr="006A316D">
              <w:rPr>
                <w:rFonts w:ascii="Arial" w:hAnsi="Arial" w:cs="Arial"/>
                <w:sz w:val="18"/>
                <w:szCs w:val="18"/>
              </w:rPr>
              <w:t>2025</w:t>
            </w:r>
          </w:p>
        </w:tc>
        <w:tc>
          <w:tcPr>
            <w:tcW w:w="2070" w:type="dxa"/>
            <w:vAlign w:val="bottom"/>
          </w:tcPr>
          <w:p w14:paraId="37E9BFB7" w14:textId="77777777" w:rsidR="0038577F" w:rsidRPr="006A316D" w:rsidRDefault="0038577F" w:rsidP="00432F35">
            <w:pPr>
              <w:pBdr>
                <w:bottom w:val="single" w:sz="4" w:space="1" w:color="auto"/>
              </w:pBdr>
              <w:spacing w:line="340" w:lineRule="exact"/>
              <w:ind w:left="-18" w:right="-18"/>
              <w:jc w:val="center"/>
              <w:rPr>
                <w:rFonts w:ascii="Arial" w:hAnsi="Arial" w:cs="Arial"/>
                <w:sz w:val="18"/>
                <w:szCs w:val="18"/>
              </w:rPr>
            </w:pPr>
            <w:r w:rsidRPr="006A316D">
              <w:rPr>
                <w:rFonts w:ascii="Arial" w:hAnsi="Arial" w:cs="Arial"/>
                <w:sz w:val="18"/>
                <w:szCs w:val="18"/>
              </w:rPr>
              <w:t>Pricing policy</w:t>
            </w:r>
          </w:p>
        </w:tc>
      </w:tr>
      <w:tr w:rsidR="0038577F" w:rsidRPr="006A316D" w14:paraId="57FF3FCC" w14:textId="77777777" w:rsidTr="00547926">
        <w:tc>
          <w:tcPr>
            <w:tcW w:w="5040" w:type="dxa"/>
            <w:gridSpan w:val="2"/>
          </w:tcPr>
          <w:p w14:paraId="69C2E1D3" w14:textId="77777777" w:rsidR="0038577F" w:rsidRPr="006A316D" w:rsidRDefault="0038577F" w:rsidP="00432F35">
            <w:pPr>
              <w:spacing w:line="340" w:lineRule="exact"/>
              <w:ind w:left="165" w:right="-108" w:hanging="165"/>
              <w:rPr>
                <w:rFonts w:ascii="Arial" w:hAnsi="Arial" w:cs="Arial"/>
                <w:b/>
                <w:bCs/>
                <w:color w:val="000000" w:themeColor="text1"/>
                <w:sz w:val="18"/>
                <w:szCs w:val="18"/>
              </w:rPr>
            </w:pPr>
            <w:r w:rsidRPr="006A316D">
              <w:rPr>
                <w:rFonts w:ascii="Arial" w:hAnsi="Arial" w:cs="Arial"/>
                <w:b/>
                <w:bCs/>
                <w:sz w:val="18"/>
                <w:szCs w:val="18"/>
              </w:rPr>
              <w:t>Saha Pathana Inter-Holding Public Company Limited</w:t>
            </w:r>
          </w:p>
        </w:tc>
        <w:tc>
          <w:tcPr>
            <w:tcW w:w="630" w:type="dxa"/>
            <w:gridSpan w:val="2"/>
            <w:vAlign w:val="bottom"/>
          </w:tcPr>
          <w:p w14:paraId="745E5076" w14:textId="77777777" w:rsidR="0038577F" w:rsidRPr="006A316D" w:rsidRDefault="0038577F" w:rsidP="00432F35">
            <w:pPr>
              <w:tabs>
                <w:tab w:val="decimal" w:pos="1328"/>
              </w:tabs>
              <w:spacing w:line="340" w:lineRule="exact"/>
              <w:jc w:val="thaiDistribute"/>
              <w:rPr>
                <w:rFonts w:ascii="Arial" w:hAnsi="Arial" w:cs="Arial"/>
                <w:sz w:val="18"/>
                <w:szCs w:val="18"/>
                <w:cs/>
              </w:rPr>
            </w:pPr>
          </w:p>
        </w:tc>
        <w:tc>
          <w:tcPr>
            <w:tcW w:w="1440" w:type="dxa"/>
          </w:tcPr>
          <w:p w14:paraId="6141C5E3" w14:textId="77777777" w:rsidR="0038577F" w:rsidRPr="006A316D" w:rsidRDefault="0038577F" w:rsidP="00432F35">
            <w:pPr>
              <w:spacing w:line="340" w:lineRule="exact"/>
              <w:ind w:left="-18" w:right="-18"/>
              <w:jc w:val="center"/>
              <w:rPr>
                <w:rFonts w:ascii="Arial" w:hAnsi="Arial" w:cs="Arial"/>
                <w:sz w:val="18"/>
                <w:szCs w:val="18"/>
                <w:cs/>
              </w:rPr>
            </w:pPr>
          </w:p>
        </w:tc>
        <w:tc>
          <w:tcPr>
            <w:tcW w:w="2070" w:type="dxa"/>
            <w:vAlign w:val="bottom"/>
          </w:tcPr>
          <w:p w14:paraId="33517B98" w14:textId="77777777" w:rsidR="0038577F" w:rsidRPr="006A316D" w:rsidRDefault="0038577F" w:rsidP="00432F35">
            <w:pPr>
              <w:spacing w:line="340" w:lineRule="exact"/>
              <w:ind w:left="-18" w:right="-18"/>
              <w:jc w:val="center"/>
              <w:rPr>
                <w:rFonts w:ascii="Arial" w:hAnsi="Arial" w:cs="Arial"/>
                <w:sz w:val="18"/>
                <w:szCs w:val="18"/>
                <w:cs/>
              </w:rPr>
            </w:pPr>
          </w:p>
        </w:tc>
      </w:tr>
      <w:tr w:rsidR="00EE066D" w:rsidRPr="006A316D" w14:paraId="2E0A4011" w14:textId="77777777" w:rsidTr="00547926">
        <w:tc>
          <w:tcPr>
            <w:tcW w:w="4230" w:type="dxa"/>
          </w:tcPr>
          <w:p w14:paraId="763F5D2F" w14:textId="77777777" w:rsidR="00EE066D" w:rsidRPr="006A316D" w:rsidRDefault="00EE066D" w:rsidP="00EE066D">
            <w:pPr>
              <w:tabs>
                <w:tab w:val="left" w:pos="162"/>
              </w:tabs>
              <w:spacing w:line="340" w:lineRule="exact"/>
              <w:ind w:left="165" w:right="-108" w:hanging="165"/>
              <w:rPr>
                <w:rFonts w:ascii="Arial" w:hAnsi="Arial" w:cs="Arial"/>
                <w:sz w:val="18"/>
                <w:szCs w:val="18"/>
              </w:rPr>
            </w:pPr>
            <w:r w:rsidRPr="006A316D">
              <w:rPr>
                <w:rFonts w:ascii="Arial" w:hAnsi="Arial" w:cs="Arial"/>
                <w:sz w:val="18"/>
                <w:szCs w:val="18"/>
              </w:rPr>
              <w:tab/>
              <w:t>Property management fee</w:t>
            </w:r>
          </w:p>
        </w:tc>
        <w:tc>
          <w:tcPr>
            <w:tcW w:w="1440" w:type="dxa"/>
            <w:gridSpan w:val="3"/>
          </w:tcPr>
          <w:p w14:paraId="77E6B960" w14:textId="1F981CD1"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2,951</w:t>
            </w:r>
          </w:p>
        </w:tc>
        <w:tc>
          <w:tcPr>
            <w:tcW w:w="1440" w:type="dxa"/>
          </w:tcPr>
          <w:p w14:paraId="696287E4" w14:textId="7413E2CF"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2,900</w:t>
            </w:r>
          </w:p>
        </w:tc>
        <w:tc>
          <w:tcPr>
            <w:tcW w:w="2070" w:type="dxa"/>
            <w:vAlign w:val="bottom"/>
          </w:tcPr>
          <w:p w14:paraId="040424F3" w14:textId="57E4379C" w:rsidR="00EE066D" w:rsidRPr="006A316D" w:rsidRDefault="00EE066D" w:rsidP="00EE066D">
            <w:pPr>
              <w:spacing w:line="340" w:lineRule="exact"/>
              <w:ind w:left="162" w:right="-108" w:hanging="162"/>
              <w:rPr>
                <w:rFonts w:ascii="Arial" w:hAnsi="Arial" w:cs="Arial"/>
                <w:sz w:val="18"/>
                <w:szCs w:val="18"/>
                <w:u w:val="single"/>
              </w:rPr>
            </w:pPr>
            <w:r w:rsidRPr="006A316D">
              <w:rPr>
                <w:rFonts w:ascii="Arial" w:eastAsia="Arial Unicode MS" w:hAnsi="Arial" w:cs="Arial"/>
                <w:sz w:val="18"/>
                <w:szCs w:val="18"/>
              </w:rPr>
              <w:t>As detailed in Note 12</w:t>
            </w:r>
          </w:p>
        </w:tc>
      </w:tr>
      <w:tr w:rsidR="00EE066D" w:rsidRPr="006A316D" w14:paraId="22135531" w14:textId="77777777" w:rsidTr="006101D1">
        <w:tc>
          <w:tcPr>
            <w:tcW w:w="4230" w:type="dxa"/>
          </w:tcPr>
          <w:p w14:paraId="5AD2373B" w14:textId="7DEA1BEB" w:rsidR="00EE066D" w:rsidRPr="006A316D" w:rsidRDefault="00EE066D" w:rsidP="00EE066D">
            <w:pPr>
              <w:tabs>
                <w:tab w:val="left" w:pos="162"/>
              </w:tabs>
              <w:spacing w:line="340" w:lineRule="exact"/>
              <w:ind w:left="165" w:right="-108" w:hanging="165"/>
              <w:rPr>
                <w:rFonts w:ascii="Arial" w:hAnsi="Arial" w:cs="Arial"/>
                <w:sz w:val="18"/>
                <w:szCs w:val="18"/>
              </w:rPr>
            </w:pPr>
            <w:r w:rsidRPr="006A316D">
              <w:rPr>
                <w:rFonts w:ascii="Arial" w:hAnsi="Arial" w:cs="Arial"/>
                <w:sz w:val="18"/>
                <w:szCs w:val="18"/>
              </w:rPr>
              <w:t xml:space="preserve">   </w:t>
            </w:r>
            <w:r w:rsidRPr="006A316D">
              <w:rPr>
                <w:rFonts w:ascii="Arial" w:eastAsia="Arial Unicode MS" w:hAnsi="Arial" w:cs="Arial"/>
                <w:sz w:val="18"/>
                <w:szCs w:val="18"/>
              </w:rPr>
              <w:t xml:space="preserve">Compensation for maintaining occupancy </w:t>
            </w:r>
            <w:r w:rsidRPr="006A316D">
              <w:rPr>
                <w:rFonts w:ascii="Arial" w:hAnsi="Arial" w:cs="Arial"/>
                <w:sz w:val="18"/>
                <w:szCs w:val="18"/>
              </w:rPr>
              <w:t>rate</w:t>
            </w:r>
          </w:p>
        </w:tc>
        <w:tc>
          <w:tcPr>
            <w:tcW w:w="1440" w:type="dxa"/>
            <w:gridSpan w:val="3"/>
          </w:tcPr>
          <w:p w14:paraId="4D9DC287" w14:textId="043F0B8B"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153</w:t>
            </w:r>
          </w:p>
        </w:tc>
        <w:tc>
          <w:tcPr>
            <w:tcW w:w="1440" w:type="dxa"/>
            <w:vAlign w:val="bottom"/>
          </w:tcPr>
          <w:p w14:paraId="383C84B1" w14:textId="6E7A5056"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hint="cs"/>
                <w:sz w:val="18"/>
                <w:szCs w:val="18"/>
                <w:cs/>
              </w:rPr>
              <w:t>-</w:t>
            </w:r>
          </w:p>
        </w:tc>
        <w:tc>
          <w:tcPr>
            <w:tcW w:w="2070" w:type="dxa"/>
            <w:vAlign w:val="bottom"/>
          </w:tcPr>
          <w:p w14:paraId="04BB575E" w14:textId="631C6CD1" w:rsidR="00EE066D" w:rsidRPr="006A316D" w:rsidRDefault="00EE066D" w:rsidP="00EE066D">
            <w:pPr>
              <w:spacing w:line="340" w:lineRule="exact"/>
              <w:ind w:left="162" w:right="-108" w:hanging="162"/>
              <w:rPr>
                <w:rFonts w:ascii="Arial" w:eastAsia="Arial Unicode MS" w:hAnsi="Arial" w:cs="Arial"/>
                <w:sz w:val="18"/>
                <w:szCs w:val="18"/>
              </w:rPr>
            </w:pPr>
            <w:r w:rsidRPr="006A316D">
              <w:rPr>
                <w:rFonts w:ascii="Arial" w:eastAsia="Arial Unicode MS" w:hAnsi="Arial" w:cs="Arial"/>
                <w:sz w:val="18"/>
                <w:szCs w:val="18"/>
              </w:rPr>
              <w:t>As detailed in Note 11</w:t>
            </w:r>
          </w:p>
        </w:tc>
      </w:tr>
      <w:tr w:rsidR="00EE066D" w:rsidRPr="006A316D" w14:paraId="4FCFABCF" w14:textId="77777777" w:rsidTr="000117EE">
        <w:trPr>
          <w:trHeight w:val="73"/>
        </w:trPr>
        <w:tc>
          <w:tcPr>
            <w:tcW w:w="4230" w:type="dxa"/>
          </w:tcPr>
          <w:p w14:paraId="5A489215" w14:textId="77777777" w:rsidR="00EE066D" w:rsidRPr="006A316D" w:rsidRDefault="00EE066D" w:rsidP="00EE066D">
            <w:pPr>
              <w:spacing w:line="340" w:lineRule="exact"/>
              <w:ind w:left="165" w:right="-108" w:hanging="165"/>
              <w:rPr>
                <w:rFonts w:ascii="Arial" w:hAnsi="Arial" w:cs="Arial"/>
                <w:b/>
                <w:bCs/>
                <w:color w:val="000000" w:themeColor="text1"/>
                <w:sz w:val="18"/>
                <w:szCs w:val="18"/>
              </w:rPr>
            </w:pPr>
            <w:proofErr w:type="spellStart"/>
            <w:r w:rsidRPr="006A316D">
              <w:rPr>
                <w:rFonts w:ascii="Arial" w:hAnsi="Arial" w:cs="Arial"/>
                <w:b/>
                <w:bCs/>
                <w:sz w:val="18"/>
                <w:szCs w:val="18"/>
              </w:rPr>
              <w:t>Sahapat</w:t>
            </w:r>
            <w:proofErr w:type="spellEnd"/>
            <w:r w:rsidRPr="006A316D">
              <w:rPr>
                <w:rFonts w:ascii="Arial" w:hAnsi="Arial" w:cs="Arial"/>
                <w:b/>
                <w:bCs/>
                <w:sz w:val="18"/>
                <w:szCs w:val="18"/>
              </w:rPr>
              <w:t xml:space="preserve"> Real Estate Company Limited</w:t>
            </w:r>
          </w:p>
        </w:tc>
        <w:tc>
          <w:tcPr>
            <w:tcW w:w="1440" w:type="dxa"/>
            <w:gridSpan w:val="3"/>
            <w:vAlign w:val="bottom"/>
          </w:tcPr>
          <w:p w14:paraId="2D191B87" w14:textId="77777777" w:rsidR="00EE066D" w:rsidRPr="006A316D" w:rsidRDefault="00EE066D" w:rsidP="00EE066D">
            <w:pPr>
              <w:tabs>
                <w:tab w:val="decimal" w:pos="975"/>
              </w:tabs>
              <w:spacing w:line="340" w:lineRule="exact"/>
              <w:rPr>
                <w:rFonts w:ascii="Arial" w:hAnsi="Arial" w:cs="Arial"/>
                <w:sz w:val="18"/>
                <w:szCs w:val="18"/>
                <w:cs/>
              </w:rPr>
            </w:pPr>
          </w:p>
        </w:tc>
        <w:tc>
          <w:tcPr>
            <w:tcW w:w="1440" w:type="dxa"/>
            <w:vAlign w:val="bottom"/>
          </w:tcPr>
          <w:p w14:paraId="3741D319" w14:textId="77777777" w:rsidR="00EE066D" w:rsidRPr="006A316D" w:rsidRDefault="00EE066D" w:rsidP="00EE066D">
            <w:pPr>
              <w:tabs>
                <w:tab w:val="decimal" w:pos="975"/>
              </w:tabs>
              <w:spacing w:line="340" w:lineRule="exact"/>
              <w:rPr>
                <w:rFonts w:ascii="Arial" w:hAnsi="Arial" w:cs="Arial"/>
                <w:sz w:val="18"/>
                <w:szCs w:val="18"/>
                <w:cs/>
              </w:rPr>
            </w:pPr>
          </w:p>
        </w:tc>
        <w:tc>
          <w:tcPr>
            <w:tcW w:w="2070" w:type="dxa"/>
          </w:tcPr>
          <w:p w14:paraId="734C43BD" w14:textId="77777777" w:rsidR="00EE066D" w:rsidRPr="006A316D" w:rsidRDefault="00EE066D" w:rsidP="00EE066D">
            <w:pPr>
              <w:spacing w:line="340" w:lineRule="exact"/>
              <w:ind w:left="-18" w:right="-18"/>
              <w:jc w:val="center"/>
              <w:rPr>
                <w:rFonts w:ascii="Arial" w:hAnsi="Arial" w:cs="Arial"/>
                <w:sz w:val="18"/>
                <w:szCs w:val="18"/>
                <w:cs/>
              </w:rPr>
            </w:pPr>
          </w:p>
        </w:tc>
      </w:tr>
      <w:tr w:rsidR="00EE066D" w:rsidRPr="006A316D" w14:paraId="3394258A" w14:textId="77777777" w:rsidTr="006406BB">
        <w:tc>
          <w:tcPr>
            <w:tcW w:w="4230" w:type="dxa"/>
          </w:tcPr>
          <w:p w14:paraId="6CFF11AB" w14:textId="77777777" w:rsidR="00EE066D" w:rsidRPr="006A316D" w:rsidRDefault="00EE066D" w:rsidP="00EE066D">
            <w:pPr>
              <w:tabs>
                <w:tab w:val="left" w:pos="162"/>
              </w:tabs>
              <w:spacing w:line="340" w:lineRule="exact"/>
              <w:ind w:left="165" w:right="-108" w:hanging="165"/>
              <w:rPr>
                <w:rFonts w:ascii="Arial" w:hAnsi="Arial" w:cs="Arial"/>
                <w:b/>
                <w:bCs/>
                <w:sz w:val="18"/>
                <w:szCs w:val="18"/>
                <w:cs/>
              </w:rPr>
            </w:pPr>
            <w:r w:rsidRPr="006A316D">
              <w:rPr>
                <w:rFonts w:ascii="Arial" w:eastAsia="Arial Unicode MS" w:hAnsi="Arial" w:cs="Arial"/>
                <w:sz w:val="18"/>
                <w:szCs w:val="18"/>
              </w:rPr>
              <w:tab/>
              <w:t xml:space="preserve">Compensation for maintaining occupancy </w:t>
            </w:r>
            <w:r w:rsidRPr="006A316D">
              <w:rPr>
                <w:rFonts w:ascii="Arial" w:hAnsi="Arial" w:cs="Arial"/>
                <w:sz w:val="18"/>
                <w:szCs w:val="18"/>
              </w:rPr>
              <w:t>rate</w:t>
            </w:r>
          </w:p>
        </w:tc>
        <w:tc>
          <w:tcPr>
            <w:tcW w:w="1440" w:type="dxa"/>
            <w:gridSpan w:val="3"/>
            <w:vAlign w:val="bottom"/>
          </w:tcPr>
          <w:p w14:paraId="1055B56D" w14:textId="01AA98E2" w:rsidR="00EE066D" w:rsidRPr="006A316D" w:rsidRDefault="00B14762" w:rsidP="00EE066D">
            <w:pPr>
              <w:tabs>
                <w:tab w:val="decimal" w:pos="975"/>
              </w:tabs>
              <w:spacing w:line="340" w:lineRule="exact"/>
              <w:rPr>
                <w:rFonts w:ascii="Arial" w:hAnsi="Arial" w:cs="Arial"/>
                <w:sz w:val="18"/>
                <w:szCs w:val="18"/>
                <w:cs/>
              </w:rPr>
            </w:pPr>
            <w:r w:rsidRPr="006A316D">
              <w:rPr>
                <w:rFonts w:ascii="Arial" w:hAnsi="Arial" w:cs="Arial"/>
                <w:sz w:val="18"/>
                <w:szCs w:val="18"/>
              </w:rPr>
              <w:t>-</w:t>
            </w:r>
          </w:p>
        </w:tc>
        <w:tc>
          <w:tcPr>
            <w:tcW w:w="1440" w:type="dxa"/>
            <w:vAlign w:val="bottom"/>
          </w:tcPr>
          <w:p w14:paraId="431DC414" w14:textId="06364F67"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157</w:t>
            </w:r>
          </w:p>
        </w:tc>
        <w:tc>
          <w:tcPr>
            <w:tcW w:w="2070" w:type="dxa"/>
          </w:tcPr>
          <w:p w14:paraId="67F816EB" w14:textId="77B769BE" w:rsidR="00EE066D" w:rsidRPr="006A316D" w:rsidRDefault="00EE066D" w:rsidP="00EE066D">
            <w:pPr>
              <w:spacing w:line="340" w:lineRule="exact"/>
              <w:ind w:left="-18" w:right="-18"/>
              <w:rPr>
                <w:rFonts w:ascii="Arial" w:hAnsi="Arial" w:cs="Arial"/>
                <w:sz w:val="18"/>
                <w:szCs w:val="18"/>
                <w:cs/>
              </w:rPr>
            </w:pPr>
            <w:r w:rsidRPr="006A316D">
              <w:rPr>
                <w:rFonts w:ascii="Arial" w:eastAsia="Arial Unicode MS" w:hAnsi="Arial" w:cs="Arial"/>
                <w:sz w:val="18"/>
                <w:szCs w:val="18"/>
              </w:rPr>
              <w:t>As detailed in Note 11</w:t>
            </w:r>
          </w:p>
        </w:tc>
      </w:tr>
      <w:tr w:rsidR="00EE066D" w:rsidRPr="006A316D" w14:paraId="2C579431" w14:textId="77777777" w:rsidTr="00547926">
        <w:tc>
          <w:tcPr>
            <w:tcW w:w="4230" w:type="dxa"/>
          </w:tcPr>
          <w:p w14:paraId="5570F5C0" w14:textId="77777777" w:rsidR="00EE066D" w:rsidRPr="006A316D" w:rsidRDefault="00EE066D" w:rsidP="00EE066D">
            <w:pPr>
              <w:tabs>
                <w:tab w:val="decimal" w:pos="1152"/>
              </w:tabs>
              <w:spacing w:line="340" w:lineRule="exact"/>
              <w:ind w:left="165" w:right="-108" w:hanging="165"/>
              <w:rPr>
                <w:rFonts w:ascii="Arial" w:hAnsi="Arial" w:cs="Arial"/>
                <w:b/>
                <w:bCs/>
                <w:sz w:val="18"/>
                <w:szCs w:val="18"/>
              </w:rPr>
            </w:pPr>
            <w:r w:rsidRPr="006A316D">
              <w:rPr>
                <w:rFonts w:ascii="Arial" w:hAnsi="Arial" w:cs="Arial"/>
                <w:b/>
                <w:bCs/>
                <w:sz w:val="18"/>
                <w:szCs w:val="18"/>
              </w:rPr>
              <w:t>Hydrogen REIT Management Company Limited</w:t>
            </w:r>
          </w:p>
        </w:tc>
        <w:tc>
          <w:tcPr>
            <w:tcW w:w="1440" w:type="dxa"/>
            <w:gridSpan w:val="3"/>
          </w:tcPr>
          <w:p w14:paraId="69909FB0" w14:textId="77777777" w:rsidR="00EE066D" w:rsidRPr="006A316D" w:rsidRDefault="00EE066D" w:rsidP="00EE066D">
            <w:pPr>
              <w:tabs>
                <w:tab w:val="decimal" w:pos="975"/>
              </w:tabs>
              <w:spacing w:line="340" w:lineRule="exact"/>
              <w:rPr>
                <w:rFonts w:ascii="Arial" w:hAnsi="Arial" w:cs="Arial"/>
                <w:sz w:val="18"/>
                <w:szCs w:val="18"/>
              </w:rPr>
            </w:pPr>
          </w:p>
        </w:tc>
        <w:tc>
          <w:tcPr>
            <w:tcW w:w="1440" w:type="dxa"/>
          </w:tcPr>
          <w:p w14:paraId="6C4B1414" w14:textId="77777777" w:rsidR="00EE066D" w:rsidRPr="006A316D" w:rsidRDefault="00EE066D" w:rsidP="00EE066D">
            <w:pPr>
              <w:tabs>
                <w:tab w:val="decimal" w:pos="975"/>
              </w:tabs>
              <w:spacing w:line="340" w:lineRule="exact"/>
              <w:rPr>
                <w:rFonts w:ascii="Arial" w:hAnsi="Arial" w:cs="Arial"/>
                <w:sz w:val="18"/>
                <w:szCs w:val="18"/>
                <w:cs/>
              </w:rPr>
            </w:pPr>
          </w:p>
        </w:tc>
        <w:tc>
          <w:tcPr>
            <w:tcW w:w="2070" w:type="dxa"/>
          </w:tcPr>
          <w:p w14:paraId="174E27BF" w14:textId="77777777" w:rsidR="00EE066D" w:rsidRPr="006A316D" w:rsidRDefault="00EE066D" w:rsidP="00EE066D">
            <w:pPr>
              <w:spacing w:line="340" w:lineRule="exact"/>
              <w:ind w:left="162" w:right="-108" w:hanging="162"/>
              <w:rPr>
                <w:rFonts w:ascii="Arial" w:hAnsi="Arial" w:cs="Arial"/>
                <w:sz w:val="18"/>
                <w:szCs w:val="18"/>
                <w:cs/>
              </w:rPr>
            </w:pPr>
          </w:p>
        </w:tc>
      </w:tr>
      <w:tr w:rsidR="00EE066D" w:rsidRPr="006A316D" w14:paraId="1B09A8CD" w14:textId="77777777" w:rsidTr="00547926">
        <w:tc>
          <w:tcPr>
            <w:tcW w:w="4230" w:type="dxa"/>
          </w:tcPr>
          <w:p w14:paraId="36DCF26B" w14:textId="77777777" w:rsidR="00EE066D" w:rsidRPr="006A316D" w:rsidRDefault="00EE066D" w:rsidP="00EE066D">
            <w:pPr>
              <w:tabs>
                <w:tab w:val="left" w:pos="162"/>
              </w:tabs>
              <w:spacing w:line="340" w:lineRule="exact"/>
              <w:ind w:left="165" w:right="-108" w:hanging="165"/>
              <w:rPr>
                <w:rFonts w:ascii="Arial" w:hAnsi="Arial" w:cs="Arial"/>
                <w:sz w:val="18"/>
                <w:szCs w:val="18"/>
                <w:cs/>
              </w:rPr>
            </w:pPr>
            <w:r w:rsidRPr="006A316D">
              <w:rPr>
                <w:rFonts w:ascii="Arial" w:hAnsi="Arial" w:cs="Arial"/>
                <w:sz w:val="18"/>
                <w:szCs w:val="18"/>
              </w:rPr>
              <w:tab/>
              <w:t>REIT management fee</w:t>
            </w:r>
          </w:p>
        </w:tc>
        <w:tc>
          <w:tcPr>
            <w:tcW w:w="1440" w:type="dxa"/>
            <w:gridSpan w:val="3"/>
          </w:tcPr>
          <w:p w14:paraId="554CCBCF" w14:textId="61B8C758"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3,339</w:t>
            </w:r>
          </w:p>
        </w:tc>
        <w:tc>
          <w:tcPr>
            <w:tcW w:w="1440" w:type="dxa"/>
          </w:tcPr>
          <w:p w14:paraId="7E33B556" w14:textId="0D3F0EC9"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3,259</w:t>
            </w:r>
          </w:p>
        </w:tc>
        <w:tc>
          <w:tcPr>
            <w:tcW w:w="2070" w:type="dxa"/>
          </w:tcPr>
          <w:p w14:paraId="20C0AF16" w14:textId="6015E3A4" w:rsidR="00EE066D" w:rsidRPr="006A316D" w:rsidRDefault="00EE066D" w:rsidP="00EE066D">
            <w:pPr>
              <w:spacing w:line="340" w:lineRule="exact"/>
              <w:ind w:left="162" w:right="-108" w:hanging="162"/>
              <w:rPr>
                <w:rFonts w:ascii="Arial" w:hAnsi="Arial" w:cs="Arial"/>
                <w:sz w:val="18"/>
                <w:szCs w:val="18"/>
              </w:rPr>
            </w:pPr>
            <w:r w:rsidRPr="006A316D">
              <w:rPr>
                <w:rFonts w:ascii="Arial" w:eastAsia="Arial Unicode MS" w:hAnsi="Arial" w:cs="Arial"/>
                <w:sz w:val="18"/>
                <w:szCs w:val="18"/>
              </w:rPr>
              <w:t>As detailed in Note 12</w:t>
            </w:r>
          </w:p>
        </w:tc>
      </w:tr>
      <w:tr w:rsidR="00EE066D" w:rsidRPr="006A316D" w14:paraId="39629038" w14:textId="77777777" w:rsidTr="00547926">
        <w:tc>
          <w:tcPr>
            <w:tcW w:w="5130" w:type="dxa"/>
            <w:gridSpan w:val="3"/>
          </w:tcPr>
          <w:p w14:paraId="5C9D70BA" w14:textId="77777777" w:rsidR="00EE066D" w:rsidRPr="006A316D" w:rsidRDefault="00EE066D" w:rsidP="00EE066D">
            <w:pPr>
              <w:spacing w:line="340" w:lineRule="exact"/>
              <w:ind w:left="165" w:right="-108" w:hanging="165"/>
              <w:rPr>
                <w:rFonts w:ascii="Arial" w:hAnsi="Arial" w:cs="Arial"/>
                <w:b/>
                <w:bCs/>
                <w:sz w:val="18"/>
                <w:szCs w:val="18"/>
              </w:rPr>
            </w:pPr>
            <w:r w:rsidRPr="006A316D">
              <w:rPr>
                <w:rFonts w:ascii="Arial" w:hAnsi="Arial" w:cs="Arial"/>
                <w:b/>
                <w:bCs/>
                <w:sz w:val="18"/>
                <w:szCs w:val="18"/>
              </w:rPr>
              <w:t>Land and Houses Fund Management Company Limited</w:t>
            </w:r>
          </w:p>
        </w:tc>
        <w:tc>
          <w:tcPr>
            <w:tcW w:w="540" w:type="dxa"/>
          </w:tcPr>
          <w:p w14:paraId="1EFA6883" w14:textId="77777777" w:rsidR="00EE066D" w:rsidRPr="006A316D" w:rsidRDefault="00EE066D" w:rsidP="00EE066D">
            <w:pPr>
              <w:tabs>
                <w:tab w:val="decimal" w:pos="975"/>
              </w:tabs>
              <w:spacing w:line="340" w:lineRule="exact"/>
              <w:rPr>
                <w:rFonts w:ascii="Arial" w:hAnsi="Arial" w:cs="Arial"/>
                <w:sz w:val="18"/>
                <w:szCs w:val="18"/>
              </w:rPr>
            </w:pPr>
          </w:p>
        </w:tc>
        <w:tc>
          <w:tcPr>
            <w:tcW w:w="1440" w:type="dxa"/>
          </w:tcPr>
          <w:p w14:paraId="0788345F" w14:textId="77777777" w:rsidR="00EE066D" w:rsidRPr="006A316D" w:rsidRDefault="00EE066D" w:rsidP="00EE066D">
            <w:pPr>
              <w:tabs>
                <w:tab w:val="decimal" w:pos="975"/>
              </w:tabs>
              <w:spacing w:line="340" w:lineRule="exact"/>
              <w:rPr>
                <w:rFonts w:ascii="Arial" w:hAnsi="Arial" w:cs="Arial"/>
                <w:sz w:val="18"/>
                <w:szCs w:val="18"/>
                <w:cs/>
              </w:rPr>
            </w:pPr>
          </w:p>
        </w:tc>
        <w:tc>
          <w:tcPr>
            <w:tcW w:w="2070" w:type="dxa"/>
          </w:tcPr>
          <w:p w14:paraId="0F4DDEA1" w14:textId="77777777" w:rsidR="00EE066D" w:rsidRPr="006A316D" w:rsidRDefault="00EE066D" w:rsidP="00EE066D">
            <w:pPr>
              <w:spacing w:line="340" w:lineRule="exact"/>
              <w:ind w:left="162" w:right="-108" w:hanging="162"/>
              <w:rPr>
                <w:rFonts w:ascii="Arial" w:hAnsi="Arial" w:cs="Arial"/>
                <w:sz w:val="18"/>
                <w:szCs w:val="18"/>
                <w:cs/>
              </w:rPr>
            </w:pPr>
          </w:p>
        </w:tc>
      </w:tr>
      <w:tr w:rsidR="00EE066D" w:rsidRPr="006A316D" w14:paraId="6A9DE1E2" w14:textId="77777777" w:rsidTr="00547926">
        <w:tc>
          <w:tcPr>
            <w:tcW w:w="4230" w:type="dxa"/>
          </w:tcPr>
          <w:p w14:paraId="154383FF" w14:textId="77777777" w:rsidR="00EE066D" w:rsidRPr="006A316D" w:rsidRDefault="00EE066D" w:rsidP="00EE066D">
            <w:pPr>
              <w:tabs>
                <w:tab w:val="left" w:pos="162"/>
              </w:tabs>
              <w:spacing w:line="340" w:lineRule="exact"/>
              <w:ind w:left="165" w:right="-108" w:hanging="165"/>
              <w:rPr>
                <w:rFonts w:ascii="Arial" w:hAnsi="Arial" w:cs="Arial"/>
                <w:sz w:val="18"/>
                <w:szCs w:val="18"/>
                <w:cs/>
              </w:rPr>
            </w:pPr>
            <w:r w:rsidRPr="006A316D">
              <w:rPr>
                <w:rFonts w:ascii="Arial" w:hAnsi="Arial" w:cs="Arial"/>
                <w:sz w:val="18"/>
                <w:szCs w:val="18"/>
              </w:rPr>
              <w:tab/>
              <w:t>Trustee and property custodian fee</w:t>
            </w:r>
          </w:p>
        </w:tc>
        <w:tc>
          <w:tcPr>
            <w:tcW w:w="1440" w:type="dxa"/>
            <w:gridSpan w:val="3"/>
          </w:tcPr>
          <w:p w14:paraId="5A2B8455" w14:textId="3AED6FF0"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891</w:t>
            </w:r>
          </w:p>
        </w:tc>
        <w:tc>
          <w:tcPr>
            <w:tcW w:w="1440" w:type="dxa"/>
          </w:tcPr>
          <w:p w14:paraId="5280A1A5" w14:textId="3D7541FF"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hint="cs"/>
                <w:sz w:val="18"/>
                <w:szCs w:val="18"/>
                <w:cs/>
              </w:rPr>
              <w:t>869</w:t>
            </w:r>
          </w:p>
        </w:tc>
        <w:tc>
          <w:tcPr>
            <w:tcW w:w="2070" w:type="dxa"/>
          </w:tcPr>
          <w:p w14:paraId="2BC61EF2" w14:textId="01AE94BD" w:rsidR="00EE066D" w:rsidRPr="006A316D" w:rsidRDefault="00EE066D" w:rsidP="00EE066D">
            <w:pPr>
              <w:spacing w:line="340" w:lineRule="exact"/>
              <w:ind w:left="162" w:right="-108" w:hanging="162"/>
              <w:rPr>
                <w:rFonts w:ascii="Arial" w:hAnsi="Arial" w:cs="Arial"/>
                <w:sz w:val="18"/>
                <w:szCs w:val="18"/>
                <w:cs/>
              </w:rPr>
            </w:pPr>
            <w:r w:rsidRPr="006A316D">
              <w:rPr>
                <w:rFonts w:ascii="Arial" w:hAnsi="Arial" w:cs="Arial"/>
                <w:sz w:val="18"/>
                <w:szCs w:val="18"/>
              </w:rPr>
              <w:t>As detailed in Note 12</w:t>
            </w:r>
          </w:p>
        </w:tc>
      </w:tr>
    </w:tbl>
    <w:p w14:paraId="22243D95" w14:textId="77777777" w:rsidR="00EE066D" w:rsidRPr="006A316D" w:rsidRDefault="00EE066D">
      <w:r w:rsidRPr="006A316D">
        <w:br w:type="page"/>
      </w:r>
    </w:p>
    <w:tbl>
      <w:tblPr>
        <w:tblW w:w="9180" w:type="dxa"/>
        <w:tblInd w:w="450" w:type="dxa"/>
        <w:tblLayout w:type="fixed"/>
        <w:tblLook w:val="04A0" w:firstRow="1" w:lastRow="0" w:firstColumn="1" w:lastColumn="0" w:noHBand="0" w:noVBand="1"/>
      </w:tblPr>
      <w:tblGrid>
        <w:gridCol w:w="4230"/>
        <w:gridCol w:w="810"/>
        <w:gridCol w:w="90"/>
        <w:gridCol w:w="540"/>
        <w:gridCol w:w="1440"/>
        <w:gridCol w:w="2070"/>
      </w:tblGrid>
      <w:tr w:rsidR="00EE066D" w:rsidRPr="006A316D" w14:paraId="4F90D430" w14:textId="77777777" w:rsidTr="00A00F1B">
        <w:trPr>
          <w:tblHeader/>
        </w:trPr>
        <w:tc>
          <w:tcPr>
            <w:tcW w:w="4230" w:type="dxa"/>
          </w:tcPr>
          <w:p w14:paraId="40B0CC6D" w14:textId="5ED81180" w:rsidR="00EE066D" w:rsidRPr="006A316D" w:rsidRDefault="00EE066D" w:rsidP="00A00F1B">
            <w:pPr>
              <w:tabs>
                <w:tab w:val="left" w:pos="900"/>
                <w:tab w:val="left" w:pos="2160"/>
              </w:tabs>
              <w:spacing w:line="340" w:lineRule="exact"/>
              <w:ind w:left="360" w:hanging="360"/>
              <w:jc w:val="right"/>
              <w:rPr>
                <w:rFonts w:ascii="Arial" w:hAnsi="Arial" w:cs="Arial"/>
                <w:sz w:val="18"/>
                <w:szCs w:val="18"/>
              </w:rPr>
            </w:pPr>
          </w:p>
        </w:tc>
        <w:tc>
          <w:tcPr>
            <w:tcW w:w="4950" w:type="dxa"/>
            <w:gridSpan w:val="5"/>
          </w:tcPr>
          <w:p w14:paraId="599F4E6F" w14:textId="77777777" w:rsidR="00EE066D" w:rsidRPr="006A316D" w:rsidRDefault="00EE066D" w:rsidP="00A00F1B">
            <w:pPr>
              <w:tabs>
                <w:tab w:val="left" w:pos="900"/>
                <w:tab w:val="left" w:pos="2160"/>
              </w:tabs>
              <w:spacing w:line="340" w:lineRule="exact"/>
              <w:ind w:left="360" w:hanging="360"/>
              <w:jc w:val="right"/>
              <w:rPr>
                <w:rFonts w:ascii="Arial" w:hAnsi="Arial" w:cs="Arial"/>
                <w:color w:val="000000" w:themeColor="text1"/>
                <w:sz w:val="18"/>
                <w:szCs w:val="18"/>
                <w:cs/>
              </w:rPr>
            </w:pPr>
            <w:r w:rsidRPr="006A316D">
              <w:rPr>
                <w:rFonts w:ascii="Arial" w:hAnsi="Arial" w:cs="Arial"/>
                <w:sz w:val="18"/>
                <w:szCs w:val="18"/>
              </w:rPr>
              <w:t>(Unit: Thousand Baht)</w:t>
            </w:r>
          </w:p>
        </w:tc>
      </w:tr>
      <w:tr w:rsidR="00EE066D" w:rsidRPr="006A316D" w14:paraId="575596F4" w14:textId="77777777" w:rsidTr="00A00F1B">
        <w:trPr>
          <w:tblHeader/>
        </w:trPr>
        <w:tc>
          <w:tcPr>
            <w:tcW w:w="4230" w:type="dxa"/>
          </w:tcPr>
          <w:p w14:paraId="02290371" w14:textId="77777777" w:rsidR="00EE066D" w:rsidRPr="006A316D" w:rsidRDefault="00EE066D" w:rsidP="00A00F1B">
            <w:pPr>
              <w:spacing w:line="340" w:lineRule="exact"/>
              <w:ind w:left="72"/>
              <w:rPr>
                <w:rFonts w:ascii="Arial" w:hAnsi="Arial" w:cs="Arial"/>
                <w:color w:val="000000" w:themeColor="text1"/>
                <w:sz w:val="18"/>
                <w:szCs w:val="18"/>
              </w:rPr>
            </w:pPr>
          </w:p>
        </w:tc>
        <w:tc>
          <w:tcPr>
            <w:tcW w:w="2880" w:type="dxa"/>
            <w:gridSpan w:val="4"/>
            <w:vAlign w:val="bottom"/>
          </w:tcPr>
          <w:p w14:paraId="7A75BCE5" w14:textId="68D66650" w:rsidR="00EE066D" w:rsidRPr="006A316D" w:rsidRDefault="00EE066D" w:rsidP="00A00F1B">
            <w:pPr>
              <w:pBdr>
                <w:bottom w:val="single" w:sz="4" w:space="1" w:color="auto"/>
              </w:pBdr>
              <w:spacing w:line="340" w:lineRule="exact"/>
              <w:ind w:left="-18" w:right="-18"/>
              <w:jc w:val="center"/>
              <w:rPr>
                <w:rFonts w:ascii="Arial" w:hAnsi="Arial" w:cs="Arial"/>
                <w:sz w:val="18"/>
                <w:szCs w:val="18"/>
              </w:rPr>
            </w:pPr>
            <w:r w:rsidRPr="006A316D">
              <w:rPr>
                <w:rFonts w:ascii="Arial" w:hAnsi="Arial" w:cs="Arial"/>
                <w:spacing w:val="-4"/>
                <w:sz w:val="18"/>
                <w:szCs w:val="18"/>
              </w:rPr>
              <w:t>For the six-month periods ended</w:t>
            </w:r>
            <w:r w:rsidRPr="006A316D">
              <w:rPr>
                <w:rFonts w:ascii="Arial" w:hAnsi="Arial" w:cs="Arial"/>
                <w:sz w:val="18"/>
                <w:szCs w:val="18"/>
              </w:rPr>
              <w:t xml:space="preserve">   30 June </w:t>
            </w:r>
          </w:p>
        </w:tc>
        <w:tc>
          <w:tcPr>
            <w:tcW w:w="2070" w:type="dxa"/>
            <w:vAlign w:val="bottom"/>
          </w:tcPr>
          <w:p w14:paraId="11DC9BE7" w14:textId="77777777" w:rsidR="00EE066D" w:rsidRPr="006A316D" w:rsidRDefault="00EE066D" w:rsidP="00A00F1B">
            <w:pPr>
              <w:spacing w:line="340" w:lineRule="exact"/>
              <w:ind w:left="-18" w:right="-18"/>
              <w:jc w:val="center"/>
              <w:rPr>
                <w:rFonts w:ascii="Arial" w:hAnsi="Arial" w:cs="Arial"/>
                <w:sz w:val="18"/>
                <w:szCs w:val="18"/>
                <w:cs/>
              </w:rPr>
            </w:pPr>
          </w:p>
        </w:tc>
      </w:tr>
      <w:tr w:rsidR="00EE066D" w:rsidRPr="006A316D" w14:paraId="20C2700A" w14:textId="77777777" w:rsidTr="00A00F1B">
        <w:trPr>
          <w:tblHeader/>
        </w:trPr>
        <w:tc>
          <w:tcPr>
            <w:tcW w:w="4230" w:type="dxa"/>
          </w:tcPr>
          <w:p w14:paraId="098CE4A9" w14:textId="77777777" w:rsidR="00EE066D" w:rsidRPr="006A316D" w:rsidRDefault="00EE066D" w:rsidP="00A00F1B">
            <w:pPr>
              <w:spacing w:line="340" w:lineRule="exact"/>
              <w:ind w:left="72"/>
              <w:rPr>
                <w:rFonts w:ascii="Arial" w:hAnsi="Arial" w:cs="Arial"/>
                <w:color w:val="000000" w:themeColor="text1"/>
                <w:sz w:val="18"/>
                <w:szCs w:val="18"/>
              </w:rPr>
            </w:pPr>
          </w:p>
        </w:tc>
        <w:tc>
          <w:tcPr>
            <w:tcW w:w="1440" w:type="dxa"/>
            <w:gridSpan w:val="3"/>
            <w:vAlign w:val="bottom"/>
          </w:tcPr>
          <w:p w14:paraId="7D2CEEF3" w14:textId="77777777" w:rsidR="00EE066D" w:rsidRPr="006A316D" w:rsidRDefault="00EE066D" w:rsidP="00A00F1B">
            <w:pPr>
              <w:pBdr>
                <w:bottom w:val="single" w:sz="4" w:space="1" w:color="auto"/>
              </w:pBdr>
              <w:spacing w:line="340" w:lineRule="exact"/>
              <w:ind w:left="-18" w:right="-18"/>
              <w:jc w:val="center"/>
              <w:rPr>
                <w:rFonts w:ascii="Arial" w:hAnsi="Arial" w:cs="Arial"/>
                <w:sz w:val="18"/>
                <w:szCs w:val="18"/>
              </w:rPr>
            </w:pPr>
            <w:r w:rsidRPr="006A316D">
              <w:rPr>
                <w:rFonts w:ascii="Arial" w:hAnsi="Arial" w:cs="Arial"/>
                <w:sz w:val="18"/>
                <w:szCs w:val="18"/>
              </w:rPr>
              <w:t>2026</w:t>
            </w:r>
          </w:p>
        </w:tc>
        <w:tc>
          <w:tcPr>
            <w:tcW w:w="1440" w:type="dxa"/>
            <w:vAlign w:val="bottom"/>
          </w:tcPr>
          <w:p w14:paraId="3FD7CC06" w14:textId="77777777" w:rsidR="00EE066D" w:rsidRPr="006A316D" w:rsidRDefault="00EE066D" w:rsidP="00A00F1B">
            <w:pPr>
              <w:pBdr>
                <w:bottom w:val="single" w:sz="4" w:space="1" w:color="auto"/>
              </w:pBdr>
              <w:spacing w:line="340" w:lineRule="exact"/>
              <w:ind w:left="-18" w:right="-18"/>
              <w:jc w:val="center"/>
              <w:rPr>
                <w:rFonts w:ascii="Arial" w:hAnsi="Arial" w:cs="Arial"/>
                <w:sz w:val="18"/>
                <w:szCs w:val="18"/>
              </w:rPr>
            </w:pPr>
            <w:r w:rsidRPr="006A316D">
              <w:rPr>
                <w:rFonts w:ascii="Arial" w:hAnsi="Arial" w:cs="Arial"/>
                <w:sz w:val="18"/>
                <w:szCs w:val="18"/>
              </w:rPr>
              <w:t>2025</w:t>
            </w:r>
          </w:p>
        </w:tc>
        <w:tc>
          <w:tcPr>
            <w:tcW w:w="2070" w:type="dxa"/>
            <w:vAlign w:val="bottom"/>
          </w:tcPr>
          <w:p w14:paraId="54BAE3CF" w14:textId="77777777" w:rsidR="00EE066D" w:rsidRPr="006A316D" w:rsidRDefault="00EE066D" w:rsidP="00A00F1B">
            <w:pPr>
              <w:pBdr>
                <w:bottom w:val="single" w:sz="4" w:space="1" w:color="auto"/>
              </w:pBdr>
              <w:spacing w:line="340" w:lineRule="exact"/>
              <w:ind w:left="-18" w:right="-18"/>
              <w:jc w:val="center"/>
              <w:rPr>
                <w:rFonts w:ascii="Arial" w:hAnsi="Arial" w:cs="Arial"/>
                <w:sz w:val="18"/>
                <w:szCs w:val="18"/>
              </w:rPr>
            </w:pPr>
            <w:r w:rsidRPr="006A316D">
              <w:rPr>
                <w:rFonts w:ascii="Arial" w:hAnsi="Arial" w:cs="Arial"/>
                <w:sz w:val="18"/>
                <w:szCs w:val="18"/>
              </w:rPr>
              <w:t>Pricing policy</w:t>
            </w:r>
          </w:p>
        </w:tc>
      </w:tr>
      <w:tr w:rsidR="00EE066D" w:rsidRPr="006A316D" w14:paraId="0FDDA4CD" w14:textId="77777777" w:rsidTr="00A00F1B">
        <w:tc>
          <w:tcPr>
            <w:tcW w:w="5040" w:type="dxa"/>
            <w:gridSpan w:val="2"/>
          </w:tcPr>
          <w:p w14:paraId="5E51026D" w14:textId="77777777" w:rsidR="00EE066D" w:rsidRPr="006A316D" w:rsidRDefault="00EE066D" w:rsidP="00A00F1B">
            <w:pPr>
              <w:spacing w:line="340" w:lineRule="exact"/>
              <w:ind w:left="165" w:right="-108" w:hanging="165"/>
              <w:rPr>
                <w:rFonts w:ascii="Arial" w:hAnsi="Arial" w:cs="Arial"/>
                <w:b/>
                <w:bCs/>
                <w:color w:val="000000" w:themeColor="text1"/>
                <w:sz w:val="18"/>
                <w:szCs w:val="18"/>
              </w:rPr>
            </w:pPr>
            <w:r w:rsidRPr="006A316D">
              <w:rPr>
                <w:rFonts w:ascii="Arial" w:hAnsi="Arial" w:cs="Arial"/>
                <w:b/>
                <w:bCs/>
                <w:sz w:val="18"/>
                <w:szCs w:val="18"/>
              </w:rPr>
              <w:t>Saha Pathana Inter-Holding Public Company Limited</w:t>
            </w:r>
          </w:p>
        </w:tc>
        <w:tc>
          <w:tcPr>
            <w:tcW w:w="630" w:type="dxa"/>
            <w:gridSpan w:val="2"/>
            <w:vAlign w:val="bottom"/>
          </w:tcPr>
          <w:p w14:paraId="64D704C9" w14:textId="77777777" w:rsidR="00EE066D" w:rsidRPr="006A316D" w:rsidRDefault="00EE066D" w:rsidP="00A00F1B">
            <w:pPr>
              <w:tabs>
                <w:tab w:val="decimal" w:pos="1328"/>
              </w:tabs>
              <w:spacing w:line="340" w:lineRule="exact"/>
              <w:jc w:val="thaiDistribute"/>
              <w:rPr>
                <w:rFonts w:ascii="Arial" w:hAnsi="Arial" w:cs="Arial"/>
                <w:sz w:val="18"/>
                <w:szCs w:val="18"/>
                <w:cs/>
              </w:rPr>
            </w:pPr>
          </w:p>
        </w:tc>
        <w:tc>
          <w:tcPr>
            <w:tcW w:w="1440" w:type="dxa"/>
          </w:tcPr>
          <w:p w14:paraId="27DF7028" w14:textId="77777777" w:rsidR="00EE066D" w:rsidRPr="006A316D" w:rsidRDefault="00EE066D" w:rsidP="00A00F1B">
            <w:pPr>
              <w:spacing w:line="340" w:lineRule="exact"/>
              <w:ind w:left="-18" w:right="-18"/>
              <w:jc w:val="center"/>
              <w:rPr>
                <w:rFonts w:ascii="Arial" w:hAnsi="Arial" w:cs="Arial"/>
                <w:sz w:val="18"/>
                <w:szCs w:val="18"/>
                <w:cs/>
              </w:rPr>
            </w:pPr>
          </w:p>
        </w:tc>
        <w:tc>
          <w:tcPr>
            <w:tcW w:w="2070" w:type="dxa"/>
            <w:vAlign w:val="bottom"/>
          </w:tcPr>
          <w:p w14:paraId="41DE7FE7" w14:textId="77777777" w:rsidR="00EE066D" w:rsidRPr="006A316D" w:rsidRDefault="00EE066D" w:rsidP="00A00F1B">
            <w:pPr>
              <w:spacing w:line="340" w:lineRule="exact"/>
              <w:ind w:left="-18" w:right="-18"/>
              <w:jc w:val="center"/>
              <w:rPr>
                <w:rFonts w:ascii="Arial" w:hAnsi="Arial" w:cs="Arial"/>
                <w:sz w:val="18"/>
                <w:szCs w:val="18"/>
                <w:cs/>
              </w:rPr>
            </w:pPr>
          </w:p>
        </w:tc>
      </w:tr>
      <w:tr w:rsidR="00EE066D" w:rsidRPr="006A316D" w14:paraId="228DB812" w14:textId="77777777" w:rsidTr="00A00F1B">
        <w:tc>
          <w:tcPr>
            <w:tcW w:w="4230" w:type="dxa"/>
          </w:tcPr>
          <w:p w14:paraId="450804D2" w14:textId="77777777" w:rsidR="00EE066D" w:rsidRPr="006A316D" w:rsidRDefault="00EE066D" w:rsidP="00EE066D">
            <w:pPr>
              <w:tabs>
                <w:tab w:val="left" w:pos="162"/>
              </w:tabs>
              <w:spacing w:line="340" w:lineRule="exact"/>
              <w:ind w:left="165" w:right="-108" w:hanging="165"/>
              <w:rPr>
                <w:rFonts w:ascii="Arial" w:hAnsi="Arial" w:cs="Arial"/>
                <w:sz w:val="18"/>
                <w:szCs w:val="18"/>
              </w:rPr>
            </w:pPr>
            <w:r w:rsidRPr="006A316D">
              <w:rPr>
                <w:rFonts w:ascii="Arial" w:hAnsi="Arial" w:cs="Arial"/>
                <w:sz w:val="18"/>
                <w:szCs w:val="18"/>
              </w:rPr>
              <w:tab/>
              <w:t>Property management fee</w:t>
            </w:r>
          </w:p>
        </w:tc>
        <w:tc>
          <w:tcPr>
            <w:tcW w:w="1440" w:type="dxa"/>
            <w:gridSpan w:val="3"/>
          </w:tcPr>
          <w:p w14:paraId="5FADB68B" w14:textId="12687879"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5,927</w:t>
            </w:r>
          </w:p>
        </w:tc>
        <w:tc>
          <w:tcPr>
            <w:tcW w:w="1440" w:type="dxa"/>
          </w:tcPr>
          <w:p w14:paraId="2640CC90" w14:textId="456167A3"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5,793</w:t>
            </w:r>
          </w:p>
        </w:tc>
        <w:tc>
          <w:tcPr>
            <w:tcW w:w="2070" w:type="dxa"/>
            <w:vAlign w:val="bottom"/>
          </w:tcPr>
          <w:p w14:paraId="1EF47087" w14:textId="77777777" w:rsidR="00EE066D" w:rsidRPr="006A316D" w:rsidRDefault="00EE066D" w:rsidP="00EE066D">
            <w:pPr>
              <w:spacing w:line="340" w:lineRule="exact"/>
              <w:ind w:left="162" w:right="-108" w:hanging="162"/>
              <w:rPr>
                <w:rFonts w:ascii="Arial" w:hAnsi="Arial" w:cs="Arial"/>
                <w:sz w:val="18"/>
                <w:szCs w:val="18"/>
                <w:u w:val="single"/>
              </w:rPr>
            </w:pPr>
            <w:r w:rsidRPr="006A316D">
              <w:rPr>
                <w:rFonts w:ascii="Arial" w:eastAsia="Arial Unicode MS" w:hAnsi="Arial" w:cs="Arial"/>
                <w:sz w:val="18"/>
                <w:szCs w:val="18"/>
              </w:rPr>
              <w:t>As detailed in Note 12</w:t>
            </w:r>
          </w:p>
        </w:tc>
      </w:tr>
      <w:tr w:rsidR="00EE066D" w:rsidRPr="006A316D" w14:paraId="4E7E813B" w14:textId="77777777" w:rsidTr="00A00F1B">
        <w:tc>
          <w:tcPr>
            <w:tcW w:w="4230" w:type="dxa"/>
          </w:tcPr>
          <w:p w14:paraId="31DB59E4" w14:textId="77777777" w:rsidR="00EE066D" w:rsidRPr="006A316D" w:rsidRDefault="00EE066D" w:rsidP="00EE066D">
            <w:pPr>
              <w:tabs>
                <w:tab w:val="left" w:pos="162"/>
              </w:tabs>
              <w:spacing w:line="340" w:lineRule="exact"/>
              <w:ind w:left="165" w:right="-108" w:hanging="165"/>
              <w:rPr>
                <w:rFonts w:ascii="Arial" w:hAnsi="Arial" w:cs="Arial"/>
                <w:sz w:val="18"/>
                <w:szCs w:val="18"/>
              </w:rPr>
            </w:pPr>
            <w:r w:rsidRPr="006A316D">
              <w:rPr>
                <w:rFonts w:ascii="Arial" w:hAnsi="Arial" w:cs="Arial"/>
                <w:sz w:val="18"/>
                <w:szCs w:val="18"/>
              </w:rPr>
              <w:t xml:space="preserve">   </w:t>
            </w:r>
            <w:r w:rsidRPr="006A316D">
              <w:rPr>
                <w:rFonts w:ascii="Arial" w:eastAsia="Arial Unicode MS" w:hAnsi="Arial" w:cs="Arial"/>
                <w:sz w:val="18"/>
                <w:szCs w:val="18"/>
              </w:rPr>
              <w:t xml:space="preserve">Compensation for maintaining occupancy </w:t>
            </w:r>
            <w:r w:rsidRPr="006A316D">
              <w:rPr>
                <w:rFonts w:ascii="Arial" w:hAnsi="Arial" w:cs="Arial"/>
                <w:sz w:val="18"/>
                <w:szCs w:val="18"/>
              </w:rPr>
              <w:t>rate</w:t>
            </w:r>
          </w:p>
        </w:tc>
        <w:tc>
          <w:tcPr>
            <w:tcW w:w="1440" w:type="dxa"/>
            <w:gridSpan w:val="3"/>
          </w:tcPr>
          <w:p w14:paraId="47144104" w14:textId="29266884"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306</w:t>
            </w:r>
          </w:p>
        </w:tc>
        <w:tc>
          <w:tcPr>
            <w:tcW w:w="1440" w:type="dxa"/>
          </w:tcPr>
          <w:p w14:paraId="6F0F1157" w14:textId="3A4424CB"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w:t>
            </w:r>
          </w:p>
        </w:tc>
        <w:tc>
          <w:tcPr>
            <w:tcW w:w="2070" w:type="dxa"/>
            <w:vAlign w:val="bottom"/>
          </w:tcPr>
          <w:p w14:paraId="30191D1C" w14:textId="77777777" w:rsidR="00EE066D" w:rsidRPr="006A316D" w:rsidRDefault="00EE066D" w:rsidP="00EE066D">
            <w:pPr>
              <w:spacing w:line="340" w:lineRule="exact"/>
              <w:ind w:left="162" w:right="-108" w:hanging="162"/>
              <w:rPr>
                <w:rFonts w:ascii="Arial" w:eastAsia="Arial Unicode MS" w:hAnsi="Arial" w:cs="Arial"/>
                <w:sz w:val="18"/>
                <w:szCs w:val="18"/>
              </w:rPr>
            </w:pPr>
            <w:r w:rsidRPr="006A316D">
              <w:rPr>
                <w:rFonts w:ascii="Arial" w:eastAsia="Arial Unicode MS" w:hAnsi="Arial" w:cs="Arial"/>
                <w:sz w:val="18"/>
                <w:szCs w:val="18"/>
              </w:rPr>
              <w:t>As detailed in Note 11</w:t>
            </w:r>
          </w:p>
        </w:tc>
      </w:tr>
      <w:tr w:rsidR="00EE066D" w:rsidRPr="006A316D" w14:paraId="5F8F1D7B" w14:textId="77777777" w:rsidTr="00A00F1B">
        <w:trPr>
          <w:trHeight w:val="73"/>
        </w:trPr>
        <w:tc>
          <w:tcPr>
            <w:tcW w:w="4230" w:type="dxa"/>
          </w:tcPr>
          <w:p w14:paraId="663087E7" w14:textId="77777777" w:rsidR="00EE066D" w:rsidRPr="006A316D" w:rsidRDefault="00EE066D" w:rsidP="00EE066D">
            <w:pPr>
              <w:spacing w:line="340" w:lineRule="exact"/>
              <w:ind w:left="165" w:right="-108" w:hanging="165"/>
              <w:rPr>
                <w:rFonts w:ascii="Arial" w:hAnsi="Arial" w:cs="Arial"/>
                <w:b/>
                <w:bCs/>
                <w:color w:val="000000" w:themeColor="text1"/>
                <w:sz w:val="18"/>
                <w:szCs w:val="18"/>
              </w:rPr>
            </w:pPr>
            <w:proofErr w:type="spellStart"/>
            <w:r w:rsidRPr="006A316D">
              <w:rPr>
                <w:rFonts w:ascii="Arial" w:hAnsi="Arial" w:cs="Arial"/>
                <w:b/>
                <w:bCs/>
                <w:sz w:val="18"/>
                <w:szCs w:val="18"/>
              </w:rPr>
              <w:t>Sahapat</w:t>
            </w:r>
            <w:proofErr w:type="spellEnd"/>
            <w:r w:rsidRPr="006A316D">
              <w:rPr>
                <w:rFonts w:ascii="Arial" w:hAnsi="Arial" w:cs="Arial"/>
                <w:b/>
                <w:bCs/>
                <w:sz w:val="18"/>
                <w:szCs w:val="18"/>
              </w:rPr>
              <w:t xml:space="preserve"> Real Estate Company Limited</w:t>
            </w:r>
          </w:p>
        </w:tc>
        <w:tc>
          <w:tcPr>
            <w:tcW w:w="1440" w:type="dxa"/>
            <w:gridSpan w:val="3"/>
            <w:vAlign w:val="bottom"/>
          </w:tcPr>
          <w:p w14:paraId="6EDA9017" w14:textId="77777777" w:rsidR="00EE066D" w:rsidRPr="006A316D" w:rsidRDefault="00EE066D" w:rsidP="00EE066D">
            <w:pPr>
              <w:tabs>
                <w:tab w:val="decimal" w:pos="975"/>
              </w:tabs>
              <w:spacing w:line="340" w:lineRule="exact"/>
              <w:rPr>
                <w:rFonts w:ascii="Arial" w:hAnsi="Arial" w:cs="Arial"/>
                <w:sz w:val="18"/>
                <w:szCs w:val="18"/>
                <w:cs/>
              </w:rPr>
            </w:pPr>
          </w:p>
        </w:tc>
        <w:tc>
          <w:tcPr>
            <w:tcW w:w="1440" w:type="dxa"/>
            <w:vAlign w:val="bottom"/>
          </w:tcPr>
          <w:p w14:paraId="51D6C721" w14:textId="77777777" w:rsidR="00EE066D" w:rsidRPr="006A316D" w:rsidRDefault="00EE066D" w:rsidP="00EE066D">
            <w:pPr>
              <w:tabs>
                <w:tab w:val="decimal" w:pos="975"/>
              </w:tabs>
              <w:spacing w:line="340" w:lineRule="exact"/>
              <w:rPr>
                <w:rFonts w:ascii="Arial" w:hAnsi="Arial" w:cs="Arial"/>
                <w:sz w:val="18"/>
                <w:szCs w:val="18"/>
                <w:cs/>
              </w:rPr>
            </w:pPr>
          </w:p>
        </w:tc>
        <w:tc>
          <w:tcPr>
            <w:tcW w:w="2070" w:type="dxa"/>
          </w:tcPr>
          <w:p w14:paraId="37A211BC" w14:textId="77777777" w:rsidR="00EE066D" w:rsidRPr="006A316D" w:rsidRDefault="00EE066D" w:rsidP="00EE066D">
            <w:pPr>
              <w:spacing w:line="340" w:lineRule="exact"/>
              <w:ind w:left="-18" w:right="-18"/>
              <w:jc w:val="center"/>
              <w:rPr>
                <w:rFonts w:ascii="Arial" w:hAnsi="Arial" w:cs="Arial"/>
                <w:sz w:val="18"/>
                <w:szCs w:val="18"/>
                <w:cs/>
              </w:rPr>
            </w:pPr>
          </w:p>
        </w:tc>
      </w:tr>
      <w:tr w:rsidR="00EE066D" w:rsidRPr="006A316D" w14:paraId="67D75850" w14:textId="77777777" w:rsidTr="00A00F1B">
        <w:tc>
          <w:tcPr>
            <w:tcW w:w="4230" w:type="dxa"/>
          </w:tcPr>
          <w:p w14:paraId="106ADCC4" w14:textId="77777777" w:rsidR="00EE066D" w:rsidRPr="006A316D" w:rsidRDefault="00EE066D" w:rsidP="00EE066D">
            <w:pPr>
              <w:tabs>
                <w:tab w:val="left" w:pos="162"/>
              </w:tabs>
              <w:spacing w:line="340" w:lineRule="exact"/>
              <w:ind w:left="165" w:right="-108" w:hanging="165"/>
              <w:rPr>
                <w:rFonts w:ascii="Arial" w:hAnsi="Arial" w:cs="Arial"/>
                <w:b/>
                <w:bCs/>
                <w:sz w:val="18"/>
                <w:szCs w:val="18"/>
                <w:cs/>
              </w:rPr>
            </w:pPr>
            <w:r w:rsidRPr="006A316D">
              <w:rPr>
                <w:rFonts w:ascii="Arial" w:eastAsia="Arial Unicode MS" w:hAnsi="Arial" w:cs="Arial"/>
                <w:sz w:val="18"/>
                <w:szCs w:val="18"/>
              </w:rPr>
              <w:tab/>
              <w:t xml:space="preserve">Compensation for maintaining occupancy </w:t>
            </w:r>
            <w:r w:rsidRPr="006A316D">
              <w:rPr>
                <w:rFonts w:ascii="Arial" w:hAnsi="Arial" w:cs="Arial"/>
                <w:sz w:val="18"/>
                <w:szCs w:val="18"/>
              </w:rPr>
              <w:t>rate</w:t>
            </w:r>
          </w:p>
        </w:tc>
        <w:tc>
          <w:tcPr>
            <w:tcW w:w="1440" w:type="dxa"/>
            <w:gridSpan w:val="3"/>
            <w:vAlign w:val="bottom"/>
          </w:tcPr>
          <w:p w14:paraId="6EA3FFF3" w14:textId="41845869" w:rsidR="00EE066D" w:rsidRPr="006A316D" w:rsidRDefault="00B14762" w:rsidP="00EE066D">
            <w:pPr>
              <w:tabs>
                <w:tab w:val="decimal" w:pos="975"/>
              </w:tabs>
              <w:spacing w:line="340" w:lineRule="exact"/>
              <w:rPr>
                <w:rFonts w:ascii="Arial" w:hAnsi="Arial" w:cs="Arial"/>
                <w:sz w:val="18"/>
                <w:szCs w:val="18"/>
                <w:cs/>
              </w:rPr>
            </w:pPr>
            <w:r w:rsidRPr="006A316D">
              <w:rPr>
                <w:rFonts w:ascii="Arial" w:hAnsi="Arial" w:cs="Arial"/>
                <w:sz w:val="18"/>
                <w:szCs w:val="18"/>
              </w:rPr>
              <w:t>-</w:t>
            </w:r>
          </w:p>
        </w:tc>
        <w:tc>
          <w:tcPr>
            <w:tcW w:w="1440" w:type="dxa"/>
            <w:vAlign w:val="bottom"/>
          </w:tcPr>
          <w:p w14:paraId="249F08B0" w14:textId="51F3CCBB"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314</w:t>
            </w:r>
          </w:p>
        </w:tc>
        <w:tc>
          <w:tcPr>
            <w:tcW w:w="2070" w:type="dxa"/>
          </w:tcPr>
          <w:p w14:paraId="041D01B6" w14:textId="77777777" w:rsidR="00EE066D" w:rsidRPr="006A316D" w:rsidRDefault="00EE066D" w:rsidP="00EE066D">
            <w:pPr>
              <w:spacing w:line="340" w:lineRule="exact"/>
              <w:ind w:left="-18" w:right="-18"/>
              <w:rPr>
                <w:rFonts w:ascii="Arial" w:hAnsi="Arial" w:cs="Arial"/>
                <w:sz w:val="18"/>
                <w:szCs w:val="18"/>
                <w:cs/>
              </w:rPr>
            </w:pPr>
            <w:r w:rsidRPr="006A316D">
              <w:rPr>
                <w:rFonts w:ascii="Arial" w:eastAsia="Arial Unicode MS" w:hAnsi="Arial" w:cs="Arial"/>
                <w:sz w:val="18"/>
                <w:szCs w:val="18"/>
              </w:rPr>
              <w:t>As detailed in Note 11</w:t>
            </w:r>
          </w:p>
        </w:tc>
      </w:tr>
      <w:tr w:rsidR="00EE066D" w:rsidRPr="006A316D" w14:paraId="17CEC293" w14:textId="77777777" w:rsidTr="00A00F1B">
        <w:tc>
          <w:tcPr>
            <w:tcW w:w="4230" w:type="dxa"/>
          </w:tcPr>
          <w:p w14:paraId="4B63F3EA" w14:textId="77777777" w:rsidR="00EE066D" w:rsidRPr="006A316D" w:rsidRDefault="00EE066D" w:rsidP="00EE066D">
            <w:pPr>
              <w:tabs>
                <w:tab w:val="decimal" w:pos="1152"/>
              </w:tabs>
              <w:spacing w:line="340" w:lineRule="exact"/>
              <w:ind w:left="165" w:right="-108" w:hanging="165"/>
              <w:rPr>
                <w:rFonts w:ascii="Arial" w:hAnsi="Arial" w:cs="Arial"/>
                <w:b/>
                <w:bCs/>
                <w:sz w:val="18"/>
                <w:szCs w:val="18"/>
              </w:rPr>
            </w:pPr>
            <w:r w:rsidRPr="006A316D">
              <w:rPr>
                <w:rFonts w:ascii="Arial" w:hAnsi="Arial" w:cs="Arial"/>
                <w:b/>
                <w:bCs/>
                <w:sz w:val="18"/>
                <w:szCs w:val="18"/>
              </w:rPr>
              <w:t>Hydrogen REIT Management Company Limited</w:t>
            </w:r>
          </w:p>
        </w:tc>
        <w:tc>
          <w:tcPr>
            <w:tcW w:w="1440" w:type="dxa"/>
            <w:gridSpan w:val="3"/>
          </w:tcPr>
          <w:p w14:paraId="549145B4" w14:textId="77777777" w:rsidR="00EE066D" w:rsidRPr="006A316D" w:rsidRDefault="00EE066D" w:rsidP="00EE066D">
            <w:pPr>
              <w:tabs>
                <w:tab w:val="decimal" w:pos="975"/>
              </w:tabs>
              <w:spacing w:line="340" w:lineRule="exact"/>
              <w:rPr>
                <w:rFonts w:ascii="Arial" w:hAnsi="Arial" w:cs="Arial"/>
                <w:sz w:val="18"/>
                <w:szCs w:val="18"/>
              </w:rPr>
            </w:pPr>
          </w:p>
        </w:tc>
        <w:tc>
          <w:tcPr>
            <w:tcW w:w="1440" w:type="dxa"/>
          </w:tcPr>
          <w:p w14:paraId="642BE13B" w14:textId="77777777" w:rsidR="00EE066D" w:rsidRPr="006A316D" w:rsidRDefault="00EE066D" w:rsidP="00EE066D">
            <w:pPr>
              <w:tabs>
                <w:tab w:val="decimal" w:pos="975"/>
              </w:tabs>
              <w:spacing w:line="340" w:lineRule="exact"/>
              <w:rPr>
                <w:rFonts w:ascii="Arial" w:hAnsi="Arial" w:cs="Arial"/>
                <w:sz w:val="18"/>
                <w:szCs w:val="18"/>
                <w:cs/>
              </w:rPr>
            </w:pPr>
          </w:p>
        </w:tc>
        <w:tc>
          <w:tcPr>
            <w:tcW w:w="2070" w:type="dxa"/>
          </w:tcPr>
          <w:p w14:paraId="026C8248" w14:textId="77777777" w:rsidR="00EE066D" w:rsidRPr="006A316D" w:rsidRDefault="00EE066D" w:rsidP="00EE066D">
            <w:pPr>
              <w:spacing w:line="340" w:lineRule="exact"/>
              <w:ind w:left="162" w:right="-108" w:hanging="162"/>
              <w:rPr>
                <w:rFonts w:ascii="Arial" w:hAnsi="Arial" w:cs="Arial"/>
                <w:sz w:val="18"/>
                <w:szCs w:val="18"/>
                <w:cs/>
              </w:rPr>
            </w:pPr>
          </w:p>
        </w:tc>
      </w:tr>
      <w:tr w:rsidR="00EE066D" w:rsidRPr="006A316D" w14:paraId="4416185A" w14:textId="77777777" w:rsidTr="00A00F1B">
        <w:tc>
          <w:tcPr>
            <w:tcW w:w="4230" w:type="dxa"/>
          </w:tcPr>
          <w:p w14:paraId="720B40A4" w14:textId="77777777" w:rsidR="00EE066D" w:rsidRPr="006A316D" w:rsidRDefault="00EE066D" w:rsidP="00EE066D">
            <w:pPr>
              <w:tabs>
                <w:tab w:val="left" w:pos="162"/>
              </w:tabs>
              <w:spacing w:line="340" w:lineRule="exact"/>
              <w:ind w:left="165" w:right="-108" w:hanging="165"/>
              <w:rPr>
                <w:rFonts w:ascii="Arial" w:hAnsi="Arial" w:cs="Arial"/>
                <w:sz w:val="18"/>
                <w:szCs w:val="18"/>
                <w:cs/>
              </w:rPr>
            </w:pPr>
            <w:r w:rsidRPr="006A316D">
              <w:rPr>
                <w:rFonts w:ascii="Arial" w:hAnsi="Arial" w:cs="Arial"/>
                <w:sz w:val="18"/>
                <w:szCs w:val="18"/>
              </w:rPr>
              <w:tab/>
              <w:t>REIT management fee</w:t>
            </w:r>
          </w:p>
        </w:tc>
        <w:tc>
          <w:tcPr>
            <w:tcW w:w="1440" w:type="dxa"/>
            <w:gridSpan w:val="3"/>
          </w:tcPr>
          <w:p w14:paraId="34BBD01C" w14:textId="18F057A6"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6,651</w:t>
            </w:r>
          </w:p>
        </w:tc>
        <w:tc>
          <w:tcPr>
            <w:tcW w:w="1440" w:type="dxa"/>
          </w:tcPr>
          <w:p w14:paraId="242B97D1" w14:textId="143BAB92"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6,474</w:t>
            </w:r>
          </w:p>
        </w:tc>
        <w:tc>
          <w:tcPr>
            <w:tcW w:w="2070" w:type="dxa"/>
          </w:tcPr>
          <w:p w14:paraId="376BF801" w14:textId="77777777" w:rsidR="00EE066D" w:rsidRPr="006A316D" w:rsidRDefault="00EE066D" w:rsidP="00EE066D">
            <w:pPr>
              <w:spacing w:line="340" w:lineRule="exact"/>
              <w:ind w:left="162" w:right="-108" w:hanging="162"/>
              <w:rPr>
                <w:rFonts w:ascii="Arial" w:hAnsi="Arial" w:cs="Arial"/>
                <w:sz w:val="18"/>
                <w:szCs w:val="18"/>
              </w:rPr>
            </w:pPr>
            <w:r w:rsidRPr="006A316D">
              <w:rPr>
                <w:rFonts w:ascii="Arial" w:eastAsia="Arial Unicode MS" w:hAnsi="Arial" w:cs="Arial"/>
                <w:sz w:val="18"/>
                <w:szCs w:val="18"/>
              </w:rPr>
              <w:t>As detailed in Note 12</w:t>
            </w:r>
          </w:p>
        </w:tc>
      </w:tr>
      <w:tr w:rsidR="00EE066D" w:rsidRPr="006A316D" w14:paraId="57BB12F5" w14:textId="77777777" w:rsidTr="00A00F1B">
        <w:tc>
          <w:tcPr>
            <w:tcW w:w="5130" w:type="dxa"/>
            <w:gridSpan w:val="3"/>
          </w:tcPr>
          <w:p w14:paraId="1EB1144E" w14:textId="77777777" w:rsidR="00EE066D" w:rsidRPr="006A316D" w:rsidRDefault="00EE066D" w:rsidP="00EE066D">
            <w:pPr>
              <w:spacing w:line="340" w:lineRule="exact"/>
              <w:ind w:left="165" w:right="-108" w:hanging="165"/>
              <w:rPr>
                <w:rFonts w:ascii="Arial" w:hAnsi="Arial" w:cs="Arial"/>
                <w:b/>
                <w:bCs/>
                <w:sz w:val="18"/>
                <w:szCs w:val="18"/>
              </w:rPr>
            </w:pPr>
            <w:r w:rsidRPr="006A316D">
              <w:rPr>
                <w:rFonts w:ascii="Arial" w:hAnsi="Arial" w:cs="Arial"/>
                <w:b/>
                <w:bCs/>
                <w:sz w:val="18"/>
                <w:szCs w:val="18"/>
              </w:rPr>
              <w:t>Land and Houses Fund Management Company Limited</w:t>
            </w:r>
          </w:p>
        </w:tc>
        <w:tc>
          <w:tcPr>
            <w:tcW w:w="540" w:type="dxa"/>
          </w:tcPr>
          <w:p w14:paraId="0A64C57D" w14:textId="77777777" w:rsidR="00EE066D" w:rsidRPr="006A316D" w:rsidRDefault="00EE066D" w:rsidP="00EE066D">
            <w:pPr>
              <w:tabs>
                <w:tab w:val="decimal" w:pos="975"/>
              </w:tabs>
              <w:spacing w:line="340" w:lineRule="exact"/>
              <w:rPr>
                <w:rFonts w:ascii="Arial" w:hAnsi="Arial" w:cs="Arial"/>
                <w:sz w:val="18"/>
                <w:szCs w:val="18"/>
              </w:rPr>
            </w:pPr>
          </w:p>
        </w:tc>
        <w:tc>
          <w:tcPr>
            <w:tcW w:w="1440" w:type="dxa"/>
          </w:tcPr>
          <w:p w14:paraId="56F8F505" w14:textId="77777777" w:rsidR="00EE066D" w:rsidRPr="006A316D" w:rsidRDefault="00EE066D" w:rsidP="00EE066D">
            <w:pPr>
              <w:tabs>
                <w:tab w:val="decimal" w:pos="975"/>
              </w:tabs>
              <w:spacing w:line="340" w:lineRule="exact"/>
              <w:rPr>
                <w:rFonts w:ascii="Arial" w:hAnsi="Arial" w:cs="Arial"/>
                <w:sz w:val="18"/>
                <w:szCs w:val="18"/>
                <w:cs/>
              </w:rPr>
            </w:pPr>
          </w:p>
        </w:tc>
        <w:tc>
          <w:tcPr>
            <w:tcW w:w="2070" w:type="dxa"/>
          </w:tcPr>
          <w:p w14:paraId="27DCABE4" w14:textId="77777777" w:rsidR="00EE066D" w:rsidRPr="006A316D" w:rsidRDefault="00EE066D" w:rsidP="00EE066D">
            <w:pPr>
              <w:spacing w:line="340" w:lineRule="exact"/>
              <w:ind w:left="162" w:right="-108" w:hanging="162"/>
              <w:rPr>
                <w:rFonts w:ascii="Arial" w:hAnsi="Arial" w:cs="Arial"/>
                <w:sz w:val="18"/>
                <w:szCs w:val="18"/>
                <w:cs/>
              </w:rPr>
            </w:pPr>
          </w:p>
        </w:tc>
      </w:tr>
      <w:tr w:rsidR="00EE066D" w:rsidRPr="006A316D" w14:paraId="1BF3462E" w14:textId="77777777" w:rsidTr="00A00F1B">
        <w:tc>
          <w:tcPr>
            <w:tcW w:w="4230" w:type="dxa"/>
          </w:tcPr>
          <w:p w14:paraId="3ED325A2" w14:textId="77777777" w:rsidR="00EE066D" w:rsidRPr="006A316D" w:rsidRDefault="00EE066D" w:rsidP="00EE066D">
            <w:pPr>
              <w:tabs>
                <w:tab w:val="left" w:pos="162"/>
              </w:tabs>
              <w:spacing w:line="340" w:lineRule="exact"/>
              <w:ind w:left="165" w:right="-108" w:hanging="165"/>
              <w:rPr>
                <w:rFonts w:ascii="Arial" w:hAnsi="Arial" w:cs="Arial"/>
                <w:sz w:val="18"/>
                <w:szCs w:val="18"/>
                <w:cs/>
              </w:rPr>
            </w:pPr>
            <w:r w:rsidRPr="006A316D">
              <w:rPr>
                <w:rFonts w:ascii="Arial" w:hAnsi="Arial" w:cs="Arial"/>
                <w:sz w:val="18"/>
                <w:szCs w:val="18"/>
              </w:rPr>
              <w:tab/>
              <w:t>Trustee and property custodian fee</w:t>
            </w:r>
          </w:p>
        </w:tc>
        <w:tc>
          <w:tcPr>
            <w:tcW w:w="1440" w:type="dxa"/>
            <w:gridSpan w:val="3"/>
          </w:tcPr>
          <w:p w14:paraId="45578F85" w14:textId="5360968B" w:rsidR="00EE066D" w:rsidRPr="006A316D" w:rsidRDefault="00B14762" w:rsidP="00EE066D">
            <w:pPr>
              <w:tabs>
                <w:tab w:val="decimal" w:pos="975"/>
              </w:tabs>
              <w:spacing w:line="340" w:lineRule="exact"/>
              <w:rPr>
                <w:rFonts w:ascii="Arial" w:hAnsi="Arial" w:cs="Arial"/>
                <w:sz w:val="18"/>
                <w:szCs w:val="18"/>
              </w:rPr>
            </w:pPr>
            <w:r w:rsidRPr="006A316D">
              <w:rPr>
                <w:rFonts w:ascii="Arial" w:hAnsi="Arial" w:cs="Arial"/>
                <w:sz w:val="18"/>
                <w:szCs w:val="18"/>
              </w:rPr>
              <w:t>1,774</w:t>
            </w:r>
          </w:p>
        </w:tc>
        <w:tc>
          <w:tcPr>
            <w:tcW w:w="1440" w:type="dxa"/>
          </w:tcPr>
          <w:p w14:paraId="4B29A8B9" w14:textId="1E7E5818" w:rsidR="00EE066D" w:rsidRPr="006A316D" w:rsidRDefault="00EE066D" w:rsidP="00EE066D">
            <w:pPr>
              <w:tabs>
                <w:tab w:val="decimal" w:pos="975"/>
              </w:tabs>
              <w:spacing w:line="340" w:lineRule="exact"/>
              <w:rPr>
                <w:rFonts w:ascii="Arial" w:hAnsi="Arial" w:cs="Arial"/>
                <w:sz w:val="18"/>
                <w:szCs w:val="18"/>
              </w:rPr>
            </w:pPr>
            <w:r w:rsidRPr="006A316D">
              <w:rPr>
                <w:rFonts w:ascii="Arial" w:hAnsi="Arial" w:cs="Arial"/>
                <w:sz w:val="18"/>
                <w:szCs w:val="18"/>
              </w:rPr>
              <w:t>1,726</w:t>
            </w:r>
          </w:p>
        </w:tc>
        <w:tc>
          <w:tcPr>
            <w:tcW w:w="2070" w:type="dxa"/>
          </w:tcPr>
          <w:p w14:paraId="183A9F05" w14:textId="77777777" w:rsidR="00EE066D" w:rsidRPr="006A316D" w:rsidRDefault="00EE066D" w:rsidP="00EE066D">
            <w:pPr>
              <w:spacing w:line="340" w:lineRule="exact"/>
              <w:ind w:left="162" w:right="-108" w:hanging="162"/>
              <w:rPr>
                <w:rFonts w:ascii="Arial" w:hAnsi="Arial" w:cs="Arial"/>
                <w:sz w:val="18"/>
                <w:szCs w:val="18"/>
                <w:cs/>
              </w:rPr>
            </w:pPr>
            <w:r w:rsidRPr="006A316D">
              <w:rPr>
                <w:rFonts w:ascii="Arial" w:hAnsi="Arial" w:cs="Arial"/>
                <w:sz w:val="18"/>
                <w:szCs w:val="18"/>
              </w:rPr>
              <w:t>As detailed in Note 12</w:t>
            </w:r>
          </w:p>
        </w:tc>
      </w:tr>
    </w:tbl>
    <w:p w14:paraId="02EA6BBB" w14:textId="62C18AB9" w:rsidR="00FA6872" w:rsidRPr="006A316D" w:rsidRDefault="00FA6872" w:rsidP="00C93A60">
      <w:pPr>
        <w:overflowPunct/>
        <w:autoSpaceDE/>
        <w:autoSpaceDN/>
        <w:adjustRightInd/>
        <w:spacing w:before="240" w:after="120" w:line="380" w:lineRule="exact"/>
        <w:ind w:left="547"/>
        <w:jc w:val="thaiDistribute"/>
        <w:textAlignment w:val="auto"/>
        <w:rPr>
          <w:rFonts w:ascii="Arial" w:hAnsi="Arial" w:cs="Arial"/>
          <w:sz w:val="22"/>
          <w:szCs w:val="22"/>
        </w:rPr>
      </w:pPr>
      <w:r w:rsidRPr="006A316D">
        <w:rPr>
          <w:rFonts w:ascii="Arial" w:hAnsi="Arial" w:cs="Arial"/>
          <w:sz w:val="22"/>
          <w:szCs w:val="22"/>
        </w:rPr>
        <w:t xml:space="preserve">The balances of </w:t>
      </w:r>
      <w:proofErr w:type="gramStart"/>
      <w:r w:rsidRPr="006A316D">
        <w:rPr>
          <w:rFonts w:ascii="Arial" w:hAnsi="Arial" w:cs="Arial"/>
          <w:sz w:val="22"/>
          <w:szCs w:val="22"/>
        </w:rPr>
        <w:t>the accounts</w:t>
      </w:r>
      <w:proofErr w:type="gramEnd"/>
      <w:r w:rsidRPr="006A316D">
        <w:rPr>
          <w:rFonts w:ascii="Arial" w:hAnsi="Arial" w:cs="Arial"/>
          <w:sz w:val="22"/>
          <w:szCs w:val="22"/>
        </w:rPr>
        <w:t xml:space="preserve"> as </w:t>
      </w:r>
      <w:proofErr w:type="gramStart"/>
      <w:r w:rsidRPr="006A316D">
        <w:rPr>
          <w:rFonts w:ascii="Arial" w:hAnsi="Arial" w:cs="Arial"/>
          <w:sz w:val="22"/>
          <w:szCs w:val="22"/>
        </w:rPr>
        <w:t>at</w:t>
      </w:r>
      <w:proofErr w:type="gramEnd"/>
      <w:r w:rsidRPr="006A316D">
        <w:rPr>
          <w:rFonts w:ascii="Arial" w:hAnsi="Arial" w:cs="Arial"/>
          <w:sz w:val="22"/>
          <w:szCs w:val="22"/>
        </w:rPr>
        <w:t xml:space="preserve"> </w:t>
      </w:r>
      <w:r w:rsidR="00EE066D" w:rsidRPr="006A316D">
        <w:rPr>
          <w:rFonts w:ascii="Arial" w:hAnsi="Arial" w:cs="Arial"/>
          <w:sz w:val="22"/>
          <w:szCs w:val="22"/>
        </w:rPr>
        <w:t>30 June</w:t>
      </w:r>
      <w:r w:rsidR="00DE7BA1" w:rsidRPr="006A316D">
        <w:rPr>
          <w:rFonts w:ascii="Arial" w:hAnsi="Arial" w:cs="Arial"/>
          <w:sz w:val="22"/>
          <w:szCs w:val="22"/>
        </w:rPr>
        <w:t xml:space="preserve"> </w:t>
      </w:r>
      <w:r w:rsidR="000117EE" w:rsidRPr="006A316D">
        <w:rPr>
          <w:rFonts w:ascii="Arial" w:hAnsi="Arial" w:cs="Arial"/>
          <w:sz w:val="22"/>
          <w:szCs w:val="22"/>
        </w:rPr>
        <w:t>2026</w:t>
      </w:r>
      <w:r w:rsidRPr="006A316D">
        <w:rPr>
          <w:rFonts w:ascii="Arial" w:hAnsi="Arial" w:cs="Arial"/>
          <w:sz w:val="22"/>
          <w:szCs w:val="22"/>
        </w:rPr>
        <w:t xml:space="preserve"> and </w:t>
      </w:r>
      <w:r w:rsidR="00DE7BA1" w:rsidRPr="006A316D">
        <w:rPr>
          <w:rFonts w:ascii="Arial" w:hAnsi="Arial" w:cs="Arial"/>
          <w:sz w:val="22"/>
          <w:szCs w:val="22"/>
        </w:rPr>
        <w:t xml:space="preserve">31 December </w:t>
      </w:r>
      <w:r w:rsidR="000117EE" w:rsidRPr="006A316D">
        <w:rPr>
          <w:rFonts w:ascii="Arial" w:hAnsi="Arial" w:cs="Arial"/>
          <w:sz w:val="22"/>
          <w:szCs w:val="22"/>
        </w:rPr>
        <w:t>2025</w:t>
      </w:r>
      <w:r w:rsidRPr="006A316D">
        <w:rPr>
          <w:rFonts w:ascii="Arial" w:hAnsi="Arial" w:cs="Arial"/>
          <w:sz w:val="22"/>
          <w:szCs w:val="22"/>
        </w:rPr>
        <w:t xml:space="preserve"> between the Trust and those related parties are as follows: </w:t>
      </w:r>
    </w:p>
    <w:tbl>
      <w:tblPr>
        <w:tblW w:w="9180" w:type="dxa"/>
        <w:tblInd w:w="450" w:type="dxa"/>
        <w:tblLayout w:type="fixed"/>
        <w:tblLook w:val="0000" w:firstRow="0" w:lastRow="0" w:firstColumn="0" w:lastColumn="0" w:noHBand="0" w:noVBand="0"/>
      </w:tblPr>
      <w:tblGrid>
        <w:gridCol w:w="5130"/>
        <w:gridCol w:w="1969"/>
        <w:gridCol w:w="2081"/>
      </w:tblGrid>
      <w:tr w:rsidR="00FA6872" w:rsidRPr="006A316D" w14:paraId="324B9542" w14:textId="77777777" w:rsidTr="00C95B97">
        <w:trPr>
          <w:cantSplit/>
          <w:tblHeader/>
        </w:trPr>
        <w:tc>
          <w:tcPr>
            <w:tcW w:w="9180" w:type="dxa"/>
            <w:gridSpan w:val="3"/>
            <w:tcBorders>
              <w:top w:val="nil"/>
              <w:left w:val="nil"/>
              <w:bottom w:val="nil"/>
              <w:right w:val="nil"/>
            </w:tcBorders>
          </w:tcPr>
          <w:p w14:paraId="76338A3F" w14:textId="77777777" w:rsidR="00FA6872" w:rsidRPr="006A316D" w:rsidRDefault="00FA6872" w:rsidP="00717D4E">
            <w:pPr>
              <w:spacing w:line="380" w:lineRule="exact"/>
              <w:ind w:right="33"/>
              <w:jc w:val="right"/>
              <w:rPr>
                <w:rFonts w:ascii="Arial" w:hAnsi="Arial" w:cs="Arial"/>
                <w:b/>
                <w:bCs/>
                <w:sz w:val="18"/>
                <w:szCs w:val="18"/>
              </w:rPr>
            </w:pPr>
            <w:r w:rsidRPr="006A316D">
              <w:rPr>
                <w:rFonts w:ascii="Arial" w:hAnsi="Arial" w:cs="Arial"/>
                <w:sz w:val="18"/>
                <w:szCs w:val="18"/>
              </w:rPr>
              <w:t>(Unit: Thousand Baht)</w:t>
            </w:r>
          </w:p>
        </w:tc>
      </w:tr>
      <w:tr w:rsidR="00FA6872" w:rsidRPr="006A316D" w14:paraId="0C5E4F16" w14:textId="77777777" w:rsidTr="00C95B97">
        <w:trPr>
          <w:cantSplit/>
        </w:trPr>
        <w:tc>
          <w:tcPr>
            <w:tcW w:w="5130" w:type="dxa"/>
            <w:tcBorders>
              <w:top w:val="nil"/>
              <w:left w:val="nil"/>
              <w:bottom w:val="nil"/>
              <w:right w:val="nil"/>
            </w:tcBorders>
          </w:tcPr>
          <w:p w14:paraId="18A9D96C" w14:textId="77777777" w:rsidR="00FA6872" w:rsidRPr="006A316D" w:rsidRDefault="00FA6872" w:rsidP="00717D4E">
            <w:pPr>
              <w:spacing w:line="380" w:lineRule="exact"/>
              <w:ind w:left="162" w:hanging="162"/>
              <w:rPr>
                <w:rFonts w:ascii="Arial" w:hAnsi="Arial" w:cs="Arial"/>
                <w:b/>
                <w:bCs/>
                <w:sz w:val="18"/>
                <w:szCs w:val="18"/>
              </w:rPr>
            </w:pPr>
          </w:p>
        </w:tc>
        <w:tc>
          <w:tcPr>
            <w:tcW w:w="1969" w:type="dxa"/>
            <w:tcBorders>
              <w:top w:val="nil"/>
              <w:left w:val="nil"/>
              <w:bottom w:val="nil"/>
              <w:right w:val="nil"/>
            </w:tcBorders>
            <w:vAlign w:val="bottom"/>
          </w:tcPr>
          <w:p w14:paraId="4706D2E9" w14:textId="628C327C" w:rsidR="00FA6872" w:rsidRPr="006A316D" w:rsidRDefault="00EE066D" w:rsidP="00717D4E">
            <w:pPr>
              <w:pBdr>
                <w:bottom w:val="single" w:sz="4" w:space="1" w:color="auto"/>
              </w:pBdr>
              <w:spacing w:line="380" w:lineRule="exact"/>
              <w:ind w:right="29"/>
              <w:jc w:val="center"/>
              <w:rPr>
                <w:rFonts w:ascii="Arial" w:hAnsi="Arial" w:cs="Arial"/>
                <w:sz w:val="18"/>
                <w:szCs w:val="18"/>
              </w:rPr>
            </w:pPr>
            <w:r w:rsidRPr="006A316D">
              <w:rPr>
                <w:rFonts w:ascii="Arial" w:hAnsi="Arial" w:cs="Arial"/>
                <w:sz w:val="18"/>
                <w:szCs w:val="18"/>
              </w:rPr>
              <w:t>30 June</w:t>
            </w:r>
            <w:r w:rsidR="00DE7BA1" w:rsidRPr="006A316D">
              <w:rPr>
                <w:rFonts w:ascii="Arial" w:hAnsi="Arial" w:cs="Arial"/>
                <w:sz w:val="18"/>
                <w:szCs w:val="18"/>
              </w:rPr>
              <w:t xml:space="preserve"> </w:t>
            </w:r>
            <w:r w:rsidR="000117EE" w:rsidRPr="006A316D">
              <w:rPr>
                <w:rFonts w:ascii="Arial" w:hAnsi="Arial" w:cs="Arial"/>
                <w:sz w:val="18"/>
                <w:szCs w:val="18"/>
              </w:rPr>
              <w:t>2026</w:t>
            </w:r>
          </w:p>
        </w:tc>
        <w:tc>
          <w:tcPr>
            <w:tcW w:w="2081" w:type="dxa"/>
            <w:tcBorders>
              <w:top w:val="nil"/>
              <w:left w:val="nil"/>
              <w:bottom w:val="nil"/>
              <w:right w:val="nil"/>
            </w:tcBorders>
            <w:vAlign w:val="bottom"/>
          </w:tcPr>
          <w:p w14:paraId="6BD603D7" w14:textId="60BB76BF" w:rsidR="00FA6872" w:rsidRPr="006A316D" w:rsidRDefault="00DE7BA1" w:rsidP="00717D4E">
            <w:pPr>
              <w:pBdr>
                <w:bottom w:val="single" w:sz="4" w:space="1" w:color="auto"/>
              </w:pBdr>
              <w:spacing w:line="380" w:lineRule="exact"/>
              <w:ind w:right="29"/>
              <w:jc w:val="center"/>
              <w:rPr>
                <w:rFonts w:ascii="Arial" w:hAnsi="Arial" w:cs="Arial"/>
                <w:sz w:val="18"/>
                <w:szCs w:val="18"/>
              </w:rPr>
            </w:pPr>
            <w:r w:rsidRPr="006A316D">
              <w:rPr>
                <w:rFonts w:ascii="Arial" w:hAnsi="Arial" w:cs="Arial"/>
                <w:sz w:val="18"/>
                <w:szCs w:val="18"/>
              </w:rPr>
              <w:t xml:space="preserve">31 December </w:t>
            </w:r>
            <w:r w:rsidR="000117EE" w:rsidRPr="006A316D">
              <w:rPr>
                <w:rFonts w:ascii="Arial" w:hAnsi="Arial" w:cs="Arial"/>
                <w:sz w:val="18"/>
                <w:szCs w:val="18"/>
              </w:rPr>
              <w:t>2025</w:t>
            </w:r>
          </w:p>
        </w:tc>
      </w:tr>
      <w:tr w:rsidR="00BE5A27" w:rsidRPr="006A316D" w14:paraId="22A59BB7" w14:textId="77777777" w:rsidTr="00C95B97">
        <w:trPr>
          <w:cantSplit/>
        </w:trPr>
        <w:tc>
          <w:tcPr>
            <w:tcW w:w="5130" w:type="dxa"/>
            <w:tcBorders>
              <w:top w:val="nil"/>
              <w:left w:val="nil"/>
              <w:bottom w:val="nil"/>
              <w:right w:val="nil"/>
            </w:tcBorders>
          </w:tcPr>
          <w:p w14:paraId="30689C6C" w14:textId="2837EBC7" w:rsidR="00BE5A27" w:rsidRPr="006A316D" w:rsidRDefault="00BE5A27" w:rsidP="00717D4E">
            <w:pPr>
              <w:spacing w:line="380" w:lineRule="exact"/>
              <w:rPr>
                <w:rFonts w:ascii="Arial" w:hAnsi="Arial" w:cs="Arial"/>
                <w:sz w:val="18"/>
                <w:szCs w:val="18"/>
              </w:rPr>
            </w:pPr>
            <w:r w:rsidRPr="006A316D">
              <w:rPr>
                <w:rFonts w:ascii="Arial" w:hAnsi="Arial" w:cs="Arial"/>
                <w:b/>
                <w:bCs/>
                <w:sz w:val="18"/>
                <w:szCs w:val="18"/>
              </w:rPr>
              <w:t>Saha Pathana Inter-Holding Public Company Limited</w:t>
            </w:r>
          </w:p>
        </w:tc>
        <w:tc>
          <w:tcPr>
            <w:tcW w:w="1969" w:type="dxa"/>
            <w:tcBorders>
              <w:top w:val="nil"/>
              <w:left w:val="nil"/>
              <w:bottom w:val="nil"/>
              <w:right w:val="nil"/>
            </w:tcBorders>
          </w:tcPr>
          <w:p w14:paraId="3845B67F" w14:textId="4190CCDE" w:rsidR="00BE5A27" w:rsidRPr="006A316D" w:rsidRDefault="00BE5A27" w:rsidP="00717D4E">
            <w:pPr>
              <w:tabs>
                <w:tab w:val="decimal" w:pos="1620"/>
              </w:tabs>
              <w:spacing w:line="380" w:lineRule="exact"/>
              <w:rPr>
                <w:rFonts w:ascii="Arial" w:hAnsi="Arial" w:cs="Arial"/>
                <w:sz w:val="18"/>
                <w:szCs w:val="18"/>
              </w:rPr>
            </w:pPr>
          </w:p>
        </w:tc>
        <w:tc>
          <w:tcPr>
            <w:tcW w:w="2081" w:type="dxa"/>
            <w:tcBorders>
              <w:top w:val="nil"/>
              <w:left w:val="nil"/>
              <w:bottom w:val="nil"/>
              <w:right w:val="nil"/>
            </w:tcBorders>
          </w:tcPr>
          <w:p w14:paraId="6577091D" w14:textId="28A79F23" w:rsidR="00BE5A27" w:rsidRPr="006A316D" w:rsidRDefault="00BE5A27" w:rsidP="00717D4E">
            <w:pPr>
              <w:tabs>
                <w:tab w:val="decimal" w:pos="1620"/>
              </w:tabs>
              <w:spacing w:line="380" w:lineRule="exact"/>
              <w:rPr>
                <w:rFonts w:ascii="Arial" w:hAnsi="Arial" w:cs="Arial"/>
                <w:sz w:val="18"/>
                <w:szCs w:val="18"/>
              </w:rPr>
            </w:pPr>
          </w:p>
        </w:tc>
      </w:tr>
      <w:tr w:rsidR="000117EE" w:rsidRPr="006A316D" w14:paraId="272A6A0A" w14:textId="77777777" w:rsidTr="00C95B97">
        <w:trPr>
          <w:cantSplit/>
        </w:trPr>
        <w:tc>
          <w:tcPr>
            <w:tcW w:w="5130" w:type="dxa"/>
            <w:tcBorders>
              <w:top w:val="nil"/>
              <w:left w:val="nil"/>
              <w:bottom w:val="nil"/>
              <w:right w:val="nil"/>
            </w:tcBorders>
          </w:tcPr>
          <w:p w14:paraId="465390D3" w14:textId="5323D436" w:rsidR="000117EE" w:rsidRPr="006A316D" w:rsidRDefault="000117EE" w:rsidP="000117EE">
            <w:pPr>
              <w:spacing w:line="380" w:lineRule="exact"/>
              <w:ind w:left="162" w:firstLine="2"/>
              <w:rPr>
                <w:rFonts w:ascii="Arial" w:hAnsi="Arial" w:cs="Arial"/>
                <w:sz w:val="18"/>
                <w:szCs w:val="18"/>
              </w:rPr>
            </w:pPr>
            <w:r w:rsidRPr="006A316D">
              <w:rPr>
                <w:rFonts w:ascii="Arial" w:hAnsi="Arial" w:cs="Arial"/>
                <w:sz w:val="18"/>
                <w:szCs w:val="18"/>
              </w:rPr>
              <w:t xml:space="preserve">Other </w:t>
            </w:r>
            <w:r w:rsidR="00073E14" w:rsidRPr="006A316D">
              <w:rPr>
                <w:rFonts w:ascii="Arial" w:hAnsi="Arial" w:cs="Arial"/>
                <w:sz w:val="18"/>
                <w:szCs w:val="18"/>
              </w:rPr>
              <w:t xml:space="preserve">current </w:t>
            </w:r>
            <w:r w:rsidRPr="006A316D">
              <w:rPr>
                <w:rFonts w:ascii="Arial" w:hAnsi="Arial" w:cs="Arial"/>
                <w:sz w:val="18"/>
                <w:szCs w:val="18"/>
              </w:rPr>
              <w:t>receivables</w:t>
            </w:r>
          </w:p>
        </w:tc>
        <w:tc>
          <w:tcPr>
            <w:tcW w:w="1969" w:type="dxa"/>
            <w:tcBorders>
              <w:top w:val="nil"/>
              <w:left w:val="nil"/>
              <w:bottom w:val="nil"/>
              <w:right w:val="nil"/>
            </w:tcBorders>
          </w:tcPr>
          <w:p w14:paraId="0EE7C439" w14:textId="04E4CAC5" w:rsidR="000117EE" w:rsidRPr="006A316D" w:rsidRDefault="00B14762" w:rsidP="000117EE">
            <w:pPr>
              <w:tabs>
                <w:tab w:val="decimal" w:pos="1620"/>
              </w:tabs>
              <w:spacing w:line="380" w:lineRule="exact"/>
              <w:rPr>
                <w:rFonts w:ascii="Arial" w:hAnsi="Arial" w:cs="Arial"/>
                <w:sz w:val="18"/>
                <w:szCs w:val="18"/>
              </w:rPr>
            </w:pPr>
            <w:r w:rsidRPr="006A316D">
              <w:rPr>
                <w:rFonts w:ascii="Arial" w:hAnsi="Arial" w:cs="Arial"/>
                <w:sz w:val="18"/>
                <w:szCs w:val="18"/>
              </w:rPr>
              <w:t>-</w:t>
            </w:r>
          </w:p>
        </w:tc>
        <w:tc>
          <w:tcPr>
            <w:tcW w:w="2081" w:type="dxa"/>
            <w:tcBorders>
              <w:top w:val="nil"/>
              <w:left w:val="nil"/>
              <w:bottom w:val="nil"/>
              <w:right w:val="nil"/>
            </w:tcBorders>
          </w:tcPr>
          <w:p w14:paraId="6C5F82D1" w14:textId="3E1518E7" w:rsidR="000117EE" w:rsidRPr="006A316D" w:rsidRDefault="000117EE" w:rsidP="000117EE">
            <w:pPr>
              <w:tabs>
                <w:tab w:val="decimal" w:pos="1620"/>
              </w:tabs>
              <w:spacing w:line="380" w:lineRule="exact"/>
              <w:rPr>
                <w:rFonts w:ascii="Arial" w:hAnsi="Arial" w:cs="Arial"/>
                <w:sz w:val="18"/>
                <w:szCs w:val="18"/>
              </w:rPr>
            </w:pPr>
            <w:r w:rsidRPr="006A316D">
              <w:rPr>
                <w:rFonts w:ascii="Arial" w:hAnsi="Arial" w:cs="Arial"/>
                <w:sz w:val="18"/>
                <w:szCs w:val="18"/>
              </w:rPr>
              <w:t>51</w:t>
            </w:r>
          </w:p>
        </w:tc>
      </w:tr>
      <w:tr w:rsidR="000117EE" w:rsidRPr="006A316D" w14:paraId="7EC093E5" w14:textId="77777777" w:rsidTr="00C95B97">
        <w:trPr>
          <w:cantSplit/>
        </w:trPr>
        <w:tc>
          <w:tcPr>
            <w:tcW w:w="5130" w:type="dxa"/>
            <w:tcBorders>
              <w:top w:val="nil"/>
              <w:left w:val="nil"/>
              <w:bottom w:val="nil"/>
              <w:right w:val="nil"/>
            </w:tcBorders>
          </w:tcPr>
          <w:p w14:paraId="4496220B" w14:textId="41567387" w:rsidR="000117EE" w:rsidRPr="006A316D" w:rsidRDefault="000117EE" w:rsidP="000117EE">
            <w:pPr>
              <w:spacing w:line="380" w:lineRule="exact"/>
              <w:ind w:left="162" w:firstLine="2"/>
              <w:rPr>
                <w:rFonts w:ascii="Arial" w:hAnsi="Arial" w:cs="Arial"/>
                <w:sz w:val="18"/>
                <w:szCs w:val="18"/>
              </w:rPr>
            </w:pPr>
            <w:r w:rsidRPr="006A316D">
              <w:rPr>
                <w:rFonts w:ascii="Arial" w:hAnsi="Arial" w:cs="Arial"/>
                <w:sz w:val="18"/>
                <w:szCs w:val="18"/>
              </w:rPr>
              <w:t xml:space="preserve">Other </w:t>
            </w:r>
            <w:r w:rsidR="00073E14" w:rsidRPr="006A316D">
              <w:rPr>
                <w:rFonts w:ascii="Arial" w:hAnsi="Arial" w:cs="Arial"/>
                <w:sz w:val="18"/>
                <w:szCs w:val="18"/>
              </w:rPr>
              <w:t xml:space="preserve">current </w:t>
            </w:r>
            <w:r w:rsidRPr="006A316D">
              <w:rPr>
                <w:rFonts w:ascii="Arial" w:hAnsi="Arial" w:cs="Arial"/>
                <w:sz w:val="18"/>
                <w:szCs w:val="18"/>
              </w:rPr>
              <w:t>payables</w:t>
            </w:r>
          </w:p>
        </w:tc>
        <w:tc>
          <w:tcPr>
            <w:tcW w:w="1969" w:type="dxa"/>
            <w:tcBorders>
              <w:top w:val="nil"/>
              <w:left w:val="nil"/>
              <w:bottom w:val="nil"/>
              <w:right w:val="nil"/>
            </w:tcBorders>
          </w:tcPr>
          <w:p w14:paraId="4EA4D9D6" w14:textId="58439E43" w:rsidR="000117EE" w:rsidRPr="006A316D" w:rsidRDefault="00B14762" w:rsidP="000117EE">
            <w:pPr>
              <w:tabs>
                <w:tab w:val="decimal" w:pos="1620"/>
              </w:tabs>
              <w:spacing w:line="380" w:lineRule="exact"/>
              <w:rPr>
                <w:rFonts w:ascii="Arial" w:hAnsi="Arial" w:cs="Arial"/>
                <w:sz w:val="18"/>
                <w:szCs w:val="18"/>
              </w:rPr>
            </w:pPr>
            <w:r w:rsidRPr="006A316D">
              <w:rPr>
                <w:rFonts w:ascii="Arial" w:hAnsi="Arial" w:cs="Arial"/>
                <w:sz w:val="18"/>
                <w:szCs w:val="18"/>
              </w:rPr>
              <w:t>-</w:t>
            </w:r>
          </w:p>
        </w:tc>
        <w:tc>
          <w:tcPr>
            <w:tcW w:w="2081" w:type="dxa"/>
            <w:tcBorders>
              <w:top w:val="nil"/>
              <w:left w:val="nil"/>
              <w:bottom w:val="nil"/>
              <w:right w:val="nil"/>
            </w:tcBorders>
          </w:tcPr>
          <w:p w14:paraId="2545B86A" w14:textId="4A6932C1" w:rsidR="000117EE" w:rsidRPr="006A316D" w:rsidRDefault="000117EE" w:rsidP="000117EE">
            <w:pPr>
              <w:tabs>
                <w:tab w:val="decimal" w:pos="1620"/>
              </w:tabs>
              <w:spacing w:line="380" w:lineRule="exact"/>
              <w:rPr>
                <w:rFonts w:ascii="Arial" w:hAnsi="Arial" w:cs="Arial"/>
                <w:sz w:val="18"/>
                <w:szCs w:val="18"/>
              </w:rPr>
            </w:pPr>
            <w:r w:rsidRPr="006A316D">
              <w:rPr>
                <w:rFonts w:ascii="Arial" w:hAnsi="Arial" w:cs="Arial"/>
                <w:sz w:val="18"/>
                <w:szCs w:val="18"/>
              </w:rPr>
              <w:t>110</w:t>
            </w:r>
          </w:p>
        </w:tc>
      </w:tr>
      <w:tr w:rsidR="000117EE" w:rsidRPr="006A316D" w14:paraId="6FB38C16" w14:textId="77777777" w:rsidTr="00C95B97">
        <w:trPr>
          <w:cantSplit/>
        </w:trPr>
        <w:tc>
          <w:tcPr>
            <w:tcW w:w="5130" w:type="dxa"/>
            <w:tcBorders>
              <w:top w:val="nil"/>
              <w:left w:val="nil"/>
              <w:bottom w:val="nil"/>
              <w:right w:val="nil"/>
            </w:tcBorders>
          </w:tcPr>
          <w:p w14:paraId="059906D2" w14:textId="61677FF9" w:rsidR="000117EE" w:rsidRPr="006A316D" w:rsidRDefault="000117EE" w:rsidP="000117EE">
            <w:pPr>
              <w:spacing w:line="380" w:lineRule="exact"/>
              <w:ind w:left="162" w:firstLine="2"/>
              <w:rPr>
                <w:rFonts w:ascii="Arial" w:hAnsi="Arial" w:cs="Arial"/>
                <w:sz w:val="18"/>
                <w:szCs w:val="18"/>
              </w:rPr>
            </w:pPr>
            <w:r w:rsidRPr="006A316D">
              <w:rPr>
                <w:rFonts w:ascii="Arial" w:hAnsi="Arial" w:cs="Arial"/>
                <w:sz w:val="18"/>
                <w:szCs w:val="18"/>
              </w:rPr>
              <w:t>Accrued expenses</w:t>
            </w:r>
          </w:p>
        </w:tc>
        <w:tc>
          <w:tcPr>
            <w:tcW w:w="1969" w:type="dxa"/>
            <w:tcBorders>
              <w:top w:val="nil"/>
              <w:left w:val="nil"/>
              <w:bottom w:val="nil"/>
              <w:right w:val="nil"/>
            </w:tcBorders>
          </w:tcPr>
          <w:p w14:paraId="5AA74FF3" w14:textId="0F78AF0A" w:rsidR="000117EE" w:rsidRPr="006A316D" w:rsidRDefault="00B14762" w:rsidP="000117EE">
            <w:pPr>
              <w:tabs>
                <w:tab w:val="decimal" w:pos="1620"/>
              </w:tabs>
              <w:spacing w:line="380" w:lineRule="exact"/>
              <w:rPr>
                <w:rFonts w:ascii="Arial" w:hAnsi="Arial" w:cs="Arial"/>
                <w:sz w:val="18"/>
                <w:szCs w:val="18"/>
              </w:rPr>
            </w:pPr>
            <w:r w:rsidRPr="006A316D">
              <w:rPr>
                <w:rFonts w:ascii="Arial" w:hAnsi="Arial" w:cs="Arial"/>
                <w:sz w:val="18"/>
                <w:szCs w:val="18"/>
              </w:rPr>
              <w:t>6,253</w:t>
            </w:r>
          </w:p>
        </w:tc>
        <w:tc>
          <w:tcPr>
            <w:tcW w:w="2081" w:type="dxa"/>
            <w:tcBorders>
              <w:top w:val="nil"/>
              <w:left w:val="nil"/>
              <w:bottom w:val="nil"/>
              <w:right w:val="nil"/>
            </w:tcBorders>
          </w:tcPr>
          <w:p w14:paraId="5FB2F6D1" w14:textId="40CCF1FA" w:rsidR="000117EE" w:rsidRPr="006A316D" w:rsidRDefault="000117EE" w:rsidP="000117EE">
            <w:pPr>
              <w:tabs>
                <w:tab w:val="decimal" w:pos="1620"/>
              </w:tabs>
              <w:spacing w:line="380" w:lineRule="exact"/>
              <w:rPr>
                <w:rFonts w:ascii="Arial" w:hAnsi="Arial" w:cs="Arial"/>
                <w:sz w:val="18"/>
                <w:szCs w:val="18"/>
              </w:rPr>
            </w:pPr>
            <w:r w:rsidRPr="006A316D">
              <w:rPr>
                <w:rFonts w:ascii="Arial" w:hAnsi="Arial" w:cs="Arial"/>
                <w:sz w:val="18"/>
                <w:szCs w:val="18"/>
              </w:rPr>
              <w:t>6,253</w:t>
            </w:r>
          </w:p>
        </w:tc>
      </w:tr>
      <w:tr w:rsidR="000117EE" w:rsidRPr="006A316D" w14:paraId="49DE154E" w14:textId="77777777" w:rsidTr="00C95B97">
        <w:trPr>
          <w:cantSplit/>
        </w:trPr>
        <w:tc>
          <w:tcPr>
            <w:tcW w:w="5130" w:type="dxa"/>
            <w:tcBorders>
              <w:top w:val="nil"/>
              <w:left w:val="nil"/>
              <w:bottom w:val="nil"/>
              <w:right w:val="nil"/>
            </w:tcBorders>
          </w:tcPr>
          <w:p w14:paraId="2C7B5710" w14:textId="5AA570E3" w:rsidR="000117EE" w:rsidRPr="006A316D" w:rsidRDefault="000117EE" w:rsidP="000117EE">
            <w:pPr>
              <w:spacing w:line="380" w:lineRule="exact"/>
              <w:ind w:left="162" w:firstLine="2"/>
              <w:rPr>
                <w:rFonts w:ascii="Arial" w:hAnsi="Arial" w:cs="Arial"/>
                <w:sz w:val="18"/>
                <w:szCs w:val="18"/>
              </w:rPr>
            </w:pPr>
            <w:r w:rsidRPr="006A316D">
              <w:rPr>
                <w:rFonts w:ascii="Arial" w:hAnsi="Arial" w:cs="Arial"/>
                <w:sz w:val="18"/>
                <w:szCs w:val="18"/>
              </w:rPr>
              <w:t>Accrued property management fees</w:t>
            </w:r>
          </w:p>
        </w:tc>
        <w:tc>
          <w:tcPr>
            <w:tcW w:w="1969" w:type="dxa"/>
            <w:tcBorders>
              <w:top w:val="nil"/>
              <w:left w:val="nil"/>
              <w:bottom w:val="nil"/>
              <w:right w:val="nil"/>
            </w:tcBorders>
          </w:tcPr>
          <w:p w14:paraId="12C7D4F6" w14:textId="4607B581" w:rsidR="000117EE" w:rsidRPr="006A316D" w:rsidRDefault="00B14762" w:rsidP="000117EE">
            <w:pPr>
              <w:tabs>
                <w:tab w:val="decimal" w:pos="1620"/>
              </w:tabs>
              <w:spacing w:line="380" w:lineRule="exact"/>
              <w:rPr>
                <w:rFonts w:ascii="Arial" w:hAnsi="Arial" w:cs="Arial"/>
                <w:sz w:val="18"/>
                <w:szCs w:val="18"/>
              </w:rPr>
            </w:pPr>
            <w:r w:rsidRPr="006A316D">
              <w:rPr>
                <w:rFonts w:ascii="Arial" w:hAnsi="Arial" w:cs="Arial"/>
                <w:sz w:val="18"/>
                <w:szCs w:val="18"/>
              </w:rPr>
              <w:t>1,994</w:t>
            </w:r>
          </w:p>
        </w:tc>
        <w:tc>
          <w:tcPr>
            <w:tcW w:w="2081" w:type="dxa"/>
            <w:tcBorders>
              <w:top w:val="nil"/>
              <w:left w:val="nil"/>
              <w:bottom w:val="nil"/>
              <w:right w:val="nil"/>
            </w:tcBorders>
          </w:tcPr>
          <w:p w14:paraId="1741942C" w14:textId="116BD1D3" w:rsidR="000117EE" w:rsidRPr="006A316D" w:rsidRDefault="000117EE" w:rsidP="000117EE">
            <w:pPr>
              <w:tabs>
                <w:tab w:val="decimal" w:pos="1620"/>
              </w:tabs>
              <w:spacing w:line="380" w:lineRule="exact"/>
              <w:rPr>
                <w:rFonts w:ascii="Arial" w:hAnsi="Arial" w:cs="Arial"/>
                <w:sz w:val="18"/>
                <w:szCs w:val="18"/>
              </w:rPr>
            </w:pPr>
            <w:r w:rsidRPr="006A316D">
              <w:rPr>
                <w:rFonts w:ascii="Arial" w:hAnsi="Arial" w:cs="Arial"/>
                <w:sz w:val="18"/>
                <w:szCs w:val="18"/>
                <w:cs/>
              </w:rPr>
              <w:t>1</w:t>
            </w:r>
            <w:r w:rsidRPr="006A316D">
              <w:rPr>
                <w:rFonts w:ascii="Arial" w:hAnsi="Arial" w:cs="Arial"/>
                <w:sz w:val="18"/>
                <w:szCs w:val="18"/>
              </w:rPr>
              <w:t>,</w:t>
            </w:r>
            <w:r w:rsidRPr="006A316D">
              <w:rPr>
                <w:rFonts w:ascii="Arial" w:hAnsi="Arial" w:cs="Arial" w:hint="cs"/>
                <w:sz w:val="18"/>
                <w:szCs w:val="18"/>
                <w:cs/>
              </w:rPr>
              <w:t>513</w:t>
            </w:r>
          </w:p>
        </w:tc>
      </w:tr>
      <w:tr w:rsidR="000117EE" w:rsidRPr="006A316D" w14:paraId="1D3333C0" w14:textId="77777777" w:rsidTr="00C95B97">
        <w:trPr>
          <w:cantSplit/>
        </w:trPr>
        <w:tc>
          <w:tcPr>
            <w:tcW w:w="5130" w:type="dxa"/>
            <w:tcBorders>
              <w:top w:val="nil"/>
              <w:left w:val="nil"/>
              <w:bottom w:val="nil"/>
              <w:right w:val="nil"/>
            </w:tcBorders>
          </w:tcPr>
          <w:p w14:paraId="2132BA81" w14:textId="77777777" w:rsidR="000117EE" w:rsidRPr="006A316D" w:rsidRDefault="000117EE" w:rsidP="000117EE">
            <w:pPr>
              <w:spacing w:line="380" w:lineRule="exact"/>
              <w:ind w:left="162" w:hanging="162"/>
              <w:rPr>
                <w:rFonts w:ascii="Arial" w:hAnsi="Arial" w:cs="Arial"/>
                <w:sz w:val="18"/>
                <w:szCs w:val="18"/>
              </w:rPr>
            </w:pPr>
            <w:r w:rsidRPr="006A316D">
              <w:rPr>
                <w:rFonts w:ascii="Arial" w:hAnsi="Arial" w:cs="Arial"/>
                <w:b/>
                <w:bCs/>
                <w:sz w:val="18"/>
                <w:szCs w:val="18"/>
              </w:rPr>
              <w:t>Hydrogen REIT Management Company Limited</w:t>
            </w:r>
          </w:p>
        </w:tc>
        <w:tc>
          <w:tcPr>
            <w:tcW w:w="1969" w:type="dxa"/>
            <w:tcBorders>
              <w:top w:val="nil"/>
              <w:left w:val="nil"/>
              <w:bottom w:val="nil"/>
              <w:right w:val="nil"/>
            </w:tcBorders>
          </w:tcPr>
          <w:p w14:paraId="3229BB89" w14:textId="77777777" w:rsidR="000117EE" w:rsidRPr="006A316D" w:rsidRDefault="000117EE" w:rsidP="000117EE">
            <w:pPr>
              <w:tabs>
                <w:tab w:val="decimal" w:pos="1620"/>
              </w:tabs>
              <w:spacing w:line="380" w:lineRule="exact"/>
              <w:rPr>
                <w:rFonts w:ascii="Arial" w:hAnsi="Arial" w:cs="Arial"/>
                <w:sz w:val="18"/>
                <w:szCs w:val="18"/>
              </w:rPr>
            </w:pPr>
          </w:p>
        </w:tc>
        <w:tc>
          <w:tcPr>
            <w:tcW w:w="2081" w:type="dxa"/>
            <w:tcBorders>
              <w:top w:val="nil"/>
              <w:left w:val="nil"/>
              <w:bottom w:val="nil"/>
              <w:right w:val="nil"/>
            </w:tcBorders>
          </w:tcPr>
          <w:p w14:paraId="060C33FD" w14:textId="77777777" w:rsidR="000117EE" w:rsidRPr="006A316D" w:rsidRDefault="000117EE" w:rsidP="000117EE">
            <w:pPr>
              <w:tabs>
                <w:tab w:val="decimal" w:pos="1620"/>
              </w:tabs>
              <w:spacing w:line="380" w:lineRule="exact"/>
              <w:rPr>
                <w:rFonts w:ascii="Arial" w:hAnsi="Arial" w:cs="Arial"/>
                <w:sz w:val="18"/>
                <w:szCs w:val="18"/>
              </w:rPr>
            </w:pPr>
          </w:p>
        </w:tc>
      </w:tr>
      <w:tr w:rsidR="000117EE" w:rsidRPr="006A316D" w14:paraId="17B73352" w14:textId="77777777" w:rsidTr="00C95B97">
        <w:trPr>
          <w:cantSplit/>
        </w:trPr>
        <w:tc>
          <w:tcPr>
            <w:tcW w:w="5130" w:type="dxa"/>
            <w:tcBorders>
              <w:top w:val="nil"/>
              <w:left w:val="nil"/>
              <w:bottom w:val="nil"/>
              <w:right w:val="nil"/>
            </w:tcBorders>
          </w:tcPr>
          <w:p w14:paraId="4C9AEC7A" w14:textId="77777777" w:rsidR="000117EE" w:rsidRPr="006A316D" w:rsidRDefault="000117EE" w:rsidP="000117EE">
            <w:pPr>
              <w:spacing w:line="380" w:lineRule="exact"/>
              <w:ind w:left="162" w:firstLine="2"/>
              <w:rPr>
                <w:rFonts w:ascii="Arial" w:hAnsi="Arial" w:cs="Arial"/>
                <w:sz w:val="18"/>
                <w:szCs w:val="18"/>
              </w:rPr>
            </w:pPr>
            <w:r w:rsidRPr="006A316D">
              <w:rPr>
                <w:rFonts w:ascii="Arial" w:hAnsi="Arial" w:cs="Arial"/>
                <w:sz w:val="18"/>
                <w:szCs w:val="18"/>
              </w:rPr>
              <w:t>Accrued REIT management fees</w:t>
            </w:r>
          </w:p>
        </w:tc>
        <w:tc>
          <w:tcPr>
            <w:tcW w:w="1969" w:type="dxa"/>
            <w:tcBorders>
              <w:top w:val="nil"/>
              <w:left w:val="nil"/>
              <w:bottom w:val="nil"/>
              <w:right w:val="nil"/>
            </w:tcBorders>
          </w:tcPr>
          <w:p w14:paraId="6E6EE593" w14:textId="47342C16" w:rsidR="000117EE" w:rsidRPr="006A316D" w:rsidRDefault="00B14762" w:rsidP="000117EE">
            <w:pPr>
              <w:tabs>
                <w:tab w:val="decimal" w:pos="1620"/>
              </w:tabs>
              <w:spacing w:line="380" w:lineRule="exact"/>
              <w:rPr>
                <w:rFonts w:ascii="Arial" w:hAnsi="Arial" w:cs="Arial"/>
                <w:sz w:val="18"/>
                <w:szCs w:val="18"/>
              </w:rPr>
            </w:pPr>
            <w:r w:rsidRPr="006A316D">
              <w:rPr>
                <w:rFonts w:ascii="Arial" w:hAnsi="Arial" w:cs="Arial"/>
                <w:sz w:val="18"/>
                <w:szCs w:val="18"/>
              </w:rPr>
              <w:t>2,253</w:t>
            </w:r>
          </w:p>
        </w:tc>
        <w:tc>
          <w:tcPr>
            <w:tcW w:w="2081" w:type="dxa"/>
            <w:tcBorders>
              <w:top w:val="nil"/>
              <w:left w:val="nil"/>
              <w:bottom w:val="nil"/>
              <w:right w:val="nil"/>
            </w:tcBorders>
          </w:tcPr>
          <w:p w14:paraId="2F6A2FC4" w14:textId="44CD00D7" w:rsidR="000117EE" w:rsidRPr="006A316D" w:rsidRDefault="000117EE" w:rsidP="000117EE">
            <w:pPr>
              <w:tabs>
                <w:tab w:val="decimal" w:pos="1620"/>
              </w:tabs>
              <w:spacing w:line="380" w:lineRule="exact"/>
              <w:rPr>
                <w:rFonts w:ascii="Arial" w:hAnsi="Arial" w:cs="Arial"/>
                <w:sz w:val="18"/>
                <w:szCs w:val="18"/>
              </w:rPr>
            </w:pPr>
            <w:r w:rsidRPr="006A316D">
              <w:rPr>
                <w:rFonts w:ascii="Arial" w:hAnsi="Arial" w:cs="Arial"/>
                <w:sz w:val="18"/>
                <w:szCs w:val="18"/>
              </w:rPr>
              <w:t>2,232</w:t>
            </w:r>
          </w:p>
        </w:tc>
      </w:tr>
      <w:tr w:rsidR="000117EE" w:rsidRPr="006A316D" w14:paraId="20009AB8" w14:textId="77777777" w:rsidTr="00C95B97">
        <w:trPr>
          <w:cantSplit/>
        </w:trPr>
        <w:tc>
          <w:tcPr>
            <w:tcW w:w="5130" w:type="dxa"/>
            <w:tcBorders>
              <w:top w:val="nil"/>
              <w:left w:val="nil"/>
              <w:bottom w:val="nil"/>
              <w:right w:val="nil"/>
            </w:tcBorders>
          </w:tcPr>
          <w:p w14:paraId="2F457DCF" w14:textId="71E6B344" w:rsidR="000117EE" w:rsidRPr="006A316D" w:rsidRDefault="000117EE" w:rsidP="000117EE">
            <w:pPr>
              <w:spacing w:line="380" w:lineRule="exact"/>
              <w:ind w:left="162" w:right="-12" w:hanging="162"/>
              <w:rPr>
                <w:rFonts w:ascii="Arial" w:hAnsi="Arial" w:cs="Arial"/>
                <w:sz w:val="18"/>
                <w:szCs w:val="18"/>
              </w:rPr>
            </w:pPr>
            <w:r w:rsidRPr="006A316D">
              <w:rPr>
                <w:rFonts w:ascii="Arial" w:hAnsi="Arial" w:cs="Arial"/>
                <w:b/>
                <w:bCs/>
                <w:sz w:val="18"/>
                <w:szCs w:val="18"/>
              </w:rPr>
              <w:t>Land and Houses Fund Management Company Limited</w:t>
            </w:r>
          </w:p>
        </w:tc>
        <w:tc>
          <w:tcPr>
            <w:tcW w:w="1969" w:type="dxa"/>
            <w:tcBorders>
              <w:top w:val="nil"/>
              <w:left w:val="nil"/>
              <w:bottom w:val="nil"/>
              <w:right w:val="nil"/>
            </w:tcBorders>
          </w:tcPr>
          <w:p w14:paraId="17F834DC" w14:textId="6E10CA21" w:rsidR="000117EE" w:rsidRPr="006A316D" w:rsidRDefault="000117EE" w:rsidP="000117EE">
            <w:pPr>
              <w:tabs>
                <w:tab w:val="decimal" w:pos="1620"/>
              </w:tabs>
              <w:spacing w:line="380" w:lineRule="exact"/>
              <w:rPr>
                <w:rFonts w:ascii="Arial" w:hAnsi="Arial" w:cs="Arial"/>
                <w:sz w:val="18"/>
                <w:szCs w:val="18"/>
              </w:rPr>
            </w:pPr>
          </w:p>
        </w:tc>
        <w:tc>
          <w:tcPr>
            <w:tcW w:w="2081" w:type="dxa"/>
            <w:tcBorders>
              <w:top w:val="nil"/>
              <w:left w:val="nil"/>
              <w:bottom w:val="nil"/>
              <w:right w:val="nil"/>
            </w:tcBorders>
          </w:tcPr>
          <w:p w14:paraId="28109A6A" w14:textId="77777777" w:rsidR="000117EE" w:rsidRPr="006A316D" w:rsidRDefault="000117EE" w:rsidP="000117EE">
            <w:pPr>
              <w:tabs>
                <w:tab w:val="decimal" w:pos="1620"/>
              </w:tabs>
              <w:spacing w:line="380" w:lineRule="exact"/>
              <w:rPr>
                <w:rFonts w:ascii="Arial" w:hAnsi="Arial" w:cs="Arial"/>
                <w:sz w:val="18"/>
                <w:szCs w:val="18"/>
              </w:rPr>
            </w:pPr>
          </w:p>
        </w:tc>
      </w:tr>
      <w:tr w:rsidR="000117EE" w:rsidRPr="006A316D" w14:paraId="60D9F643" w14:textId="77777777" w:rsidTr="00C95B97">
        <w:trPr>
          <w:cantSplit/>
        </w:trPr>
        <w:tc>
          <w:tcPr>
            <w:tcW w:w="5130" w:type="dxa"/>
            <w:tcBorders>
              <w:top w:val="nil"/>
              <w:left w:val="nil"/>
              <w:bottom w:val="nil"/>
              <w:right w:val="nil"/>
            </w:tcBorders>
          </w:tcPr>
          <w:p w14:paraId="148D3024" w14:textId="77777777" w:rsidR="000117EE" w:rsidRPr="006A316D" w:rsidRDefault="000117EE" w:rsidP="000117EE">
            <w:pPr>
              <w:spacing w:line="380" w:lineRule="exact"/>
              <w:ind w:left="162" w:firstLine="2"/>
              <w:rPr>
                <w:rFonts w:ascii="Arial" w:hAnsi="Arial" w:cs="Arial"/>
                <w:b/>
                <w:bCs/>
                <w:sz w:val="18"/>
                <w:szCs w:val="18"/>
              </w:rPr>
            </w:pPr>
            <w:r w:rsidRPr="006A316D">
              <w:rPr>
                <w:rFonts w:ascii="Arial" w:hAnsi="Arial" w:cs="Arial"/>
                <w:sz w:val="18"/>
                <w:szCs w:val="18"/>
              </w:rPr>
              <w:t>Accrued trustee and property custodian fees</w:t>
            </w:r>
          </w:p>
        </w:tc>
        <w:tc>
          <w:tcPr>
            <w:tcW w:w="1969" w:type="dxa"/>
          </w:tcPr>
          <w:p w14:paraId="077C9239" w14:textId="60991154" w:rsidR="000117EE" w:rsidRPr="006A316D" w:rsidRDefault="00B14762" w:rsidP="000117EE">
            <w:pPr>
              <w:tabs>
                <w:tab w:val="decimal" w:pos="1620"/>
              </w:tabs>
              <w:spacing w:line="380" w:lineRule="exact"/>
              <w:rPr>
                <w:rFonts w:ascii="Arial" w:hAnsi="Arial" w:cs="Arial"/>
                <w:sz w:val="18"/>
                <w:szCs w:val="18"/>
              </w:rPr>
            </w:pPr>
            <w:r w:rsidRPr="006A316D">
              <w:rPr>
                <w:rFonts w:ascii="Arial" w:hAnsi="Arial" w:cs="Arial"/>
                <w:sz w:val="18"/>
                <w:szCs w:val="18"/>
              </w:rPr>
              <w:t>601</w:t>
            </w:r>
          </w:p>
        </w:tc>
        <w:tc>
          <w:tcPr>
            <w:tcW w:w="2081" w:type="dxa"/>
            <w:tcBorders>
              <w:top w:val="nil"/>
              <w:left w:val="nil"/>
              <w:bottom w:val="nil"/>
              <w:right w:val="nil"/>
            </w:tcBorders>
          </w:tcPr>
          <w:p w14:paraId="51025093" w14:textId="09F1383E" w:rsidR="000117EE" w:rsidRPr="006A316D" w:rsidRDefault="000117EE" w:rsidP="000117EE">
            <w:pPr>
              <w:tabs>
                <w:tab w:val="decimal" w:pos="1620"/>
              </w:tabs>
              <w:spacing w:line="380" w:lineRule="exact"/>
              <w:rPr>
                <w:rFonts w:ascii="Arial" w:hAnsi="Arial" w:cs="Arial"/>
                <w:sz w:val="18"/>
                <w:szCs w:val="18"/>
              </w:rPr>
            </w:pPr>
            <w:r w:rsidRPr="006A316D">
              <w:rPr>
                <w:rFonts w:ascii="Arial" w:hAnsi="Arial" w:cs="Arial"/>
                <w:sz w:val="18"/>
                <w:szCs w:val="18"/>
                <w:cs/>
              </w:rPr>
              <w:t>595</w:t>
            </w:r>
          </w:p>
        </w:tc>
      </w:tr>
    </w:tbl>
    <w:p w14:paraId="11F90E1F" w14:textId="77777777" w:rsidR="00EE066D" w:rsidRPr="006A316D" w:rsidRDefault="00EE066D" w:rsidP="00C93A60">
      <w:pPr>
        <w:spacing w:before="240" w:after="120" w:line="380" w:lineRule="exact"/>
        <w:ind w:left="547" w:hanging="547"/>
        <w:jc w:val="thaiDistribute"/>
        <w:rPr>
          <w:rFonts w:ascii="Arial" w:hAnsi="Arial" w:cs="Arial"/>
          <w:b/>
          <w:bCs/>
          <w:sz w:val="22"/>
          <w:szCs w:val="22"/>
        </w:rPr>
      </w:pPr>
    </w:p>
    <w:p w14:paraId="750B706D" w14:textId="77777777" w:rsidR="00EE066D" w:rsidRPr="006A316D" w:rsidRDefault="00EE066D">
      <w:pPr>
        <w:overflowPunct/>
        <w:autoSpaceDE/>
        <w:autoSpaceDN/>
        <w:adjustRightInd/>
        <w:textAlignment w:val="auto"/>
        <w:rPr>
          <w:rFonts w:ascii="Arial" w:hAnsi="Arial" w:cs="Arial"/>
          <w:b/>
          <w:bCs/>
          <w:sz w:val="22"/>
          <w:szCs w:val="22"/>
        </w:rPr>
      </w:pPr>
      <w:r w:rsidRPr="006A316D">
        <w:rPr>
          <w:rFonts w:ascii="Arial" w:hAnsi="Arial" w:cs="Arial"/>
          <w:b/>
          <w:bCs/>
          <w:sz w:val="22"/>
          <w:szCs w:val="22"/>
        </w:rPr>
        <w:br w:type="page"/>
      </w:r>
    </w:p>
    <w:p w14:paraId="352A920A" w14:textId="1A9F8704" w:rsidR="00FA6872" w:rsidRPr="006A316D" w:rsidRDefault="00FA6872" w:rsidP="00C93A60">
      <w:pPr>
        <w:spacing w:before="240" w:after="120" w:line="380" w:lineRule="exact"/>
        <w:ind w:left="547" w:hanging="547"/>
        <w:jc w:val="thaiDistribute"/>
        <w:rPr>
          <w:rFonts w:ascii="Arial" w:hAnsi="Arial" w:cs="Arial"/>
          <w:b/>
          <w:bCs/>
          <w:sz w:val="22"/>
          <w:szCs w:val="22"/>
        </w:rPr>
      </w:pPr>
      <w:r w:rsidRPr="006A316D">
        <w:rPr>
          <w:rFonts w:ascii="Arial" w:hAnsi="Arial" w:cs="Arial"/>
          <w:b/>
          <w:bCs/>
          <w:sz w:val="22"/>
          <w:szCs w:val="22"/>
        </w:rPr>
        <w:lastRenderedPageBreak/>
        <w:t>1</w:t>
      </w:r>
      <w:r w:rsidR="002C0FCF" w:rsidRPr="006A316D">
        <w:rPr>
          <w:rFonts w:ascii="Arial" w:hAnsi="Arial" w:cs="Arial"/>
          <w:b/>
          <w:bCs/>
          <w:sz w:val="22"/>
          <w:szCs w:val="22"/>
        </w:rPr>
        <w:t>4</w:t>
      </w:r>
      <w:r w:rsidRPr="006A316D">
        <w:rPr>
          <w:rFonts w:ascii="Arial" w:hAnsi="Arial" w:cs="Arial"/>
          <w:b/>
          <w:bCs/>
          <w:sz w:val="22"/>
          <w:szCs w:val="22"/>
        </w:rPr>
        <w:t>.</w:t>
      </w:r>
      <w:r w:rsidRPr="006A316D">
        <w:rPr>
          <w:rFonts w:ascii="Arial" w:hAnsi="Arial" w:cs="Arial"/>
          <w:b/>
          <w:bCs/>
          <w:sz w:val="22"/>
          <w:szCs w:val="22"/>
        </w:rPr>
        <w:tab/>
        <w:t>Segment information</w:t>
      </w:r>
    </w:p>
    <w:p w14:paraId="3D315623" w14:textId="77777777" w:rsidR="00FA6872" w:rsidRPr="006A316D" w:rsidRDefault="00FA6872" w:rsidP="00717D4E">
      <w:pPr>
        <w:spacing w:before="120" w:after="120" w:line="380" w:lineRule="exact"/>
        <w:ind w:left="547" w:hanging="547"/>
        <w:jc w:val="thaiDistribute"/>
        <w:rPr>
          <w:rFonts w:ascii="Arial" w:hAnsi="Arial" w:cs="Arial"/>
          <w:spacing w:val="-2"/>
          <w:sz w:val="22"/>
          <w:szCs w:val="22"/>
        </w:rPr>
      </w:pPr>
      <w:r w:rsidRPr="006A316D">
        <w:rPr>
          <w:rFonts w:ascii="Arial" w:hAnsi="Arial" w:cs="Arial"/>
          <w:sz w:val="22"/>
          <w:szCs w:val="22"/>
        </w:rPr>
        <w:tab/>
      </w:r>
      <w:r w:rsidRPr="006A316D">
        <w:rPr>
          <w:rFonts w:ascii="Arial" w:hAnsi="Arial" w:cs="Arial"/>
          <w:spacing w:val="-2"/>
          <w:sz w:val="22"/>
          <w:szCs w:val="22"/>
        </w:rPr>
        <w:t xml:space="preserve">The Trust is principally engaged in the lease of properties. Its operation is carried out only in Thailand. Segment performance is measured based on operating profit or loss, on a basis consistent with that used to measure operating profit or loss in the financial statements.                             As a result, </w:t>
      </w:r>
      <w:proofErr w:type="gramStart"/>
      <w:r w:rsidRPr="006A316D">
        <w:rPr>
          <w:rFonts w:ascii="Arial" w:hAnsi="Arial" w:cs="Arial"/>
          <w:spacing w:val="-2"/>
          <w:sz w:val="22"/>
          <w:szCs w:val="22"/>
        </w:rPr>
        <w:t>all of</w:t>
      </w:r>
      <w:proofErr w:type="gramEnd"/>
      <w:r w:rsidRPr="006A316D">
        <w:rPr>
          <w:rFonts w:ascii="Arial" w:hAnsi="Arial" w:cs="Arial"/>
          <w:spacing w:val="-2"/>
          <w:sz w:val="22"/>
          <w:szCs w:val="22"/>
        </w:rPr>
        <w:t xml:space="preserve"> the revenues, operating profits and assets as reflected in these financial statements pertain to the </w:t>
      </w:r>
      <w:proofErr w:type="gramStart"/>
      <w:r w:rsidRPr="006A316D">
        <w:rPr>
          <w:rFonts w:ascii="Arial" w:hAnsi="Arial" w:cs="Arial"/>
          <w:spacing w:val="-2"/>
          <w:sz w:val="22"/>
          <w:szCs w:val="22"/>
        </w:rPr>
        <w:t>aforementioned reportable</w:t>
      </w:r>
      <w:proofErr w:type="gramEnd"/>
      <w:r w:rsidRPr="006A316D">
        <w:rPr>
          <w:rFonts w:ascii="Arial" w:hAnsi="Arial" w:cs="Arial"/>
          <w:spacing w:val="-2"/>
          <w:sz w:val="22"/>
          <w:szCs w:val="22"/>
        </w:rPr>
        <w:t xml:space="preserve"> operating segment and geographical area.</w:t>
      </w:r>
    </w:p>
    <w:p w14:paraId="41F92DD5" w14:textId="19307F5A" w:rsidR="0038577F" w:rsidRPr="006A316D" w:rsidRDefault="00FA6872" w:rsidP="004F2F50">
      <w:pPr>
        <w:spacing w:before="120" w:after="120" w:line="380" w:lineRule="exact"/>
        <w:ind w:left="547" w:hanging="547"/>
        <w:jc w:val="thaiDistribute"/>
        <w:rPr>
          <w:rFonts w:ascii="Arial" w:hAnsi="Arial" w:cs="Arial"/>
          <w:spacing w:val="-2"/>
          <w:sz w:val="22"/>
          <w:szCs w:val="22"/>
        </w:rPr>
      </w:pPr>
      <w:r w:rsidRPr="006A316D">
        <w:rPr>
          <w:rFonts w:ascii="Arial" w:hAnsi="Arial" w:cs="Arial"/>
          <w:spacing w:val="-2"/>
          <w:sz w:val="22"/>
          <w:szCs w:val="22"/>
        </w:rPr>
        <w:tab/>
        <w:t xml:space="preserve">During the </w:t>
      </w:r>
      <w:r w:rsidR="00B14762" w:rsidRPr="006A316D">
        <w:rPr>
          <w:rFonts w:ascii="Arial" w:hAnsi="Arial" w:cs="Arial"/>
          <w:spacing w:val="-2"/>
          <w:sz w:val="22"/>
          <w:szCs w:val="22"/>
        </w:rPr>
        <w:t>six</w:t>
      </w:r>
      <w:r w:rsidR="000117EE" w:rsidRPr="006A316D">
        <w:rPr>
          <w:rFonts w:ascii="Arial" w:hAnsi="Arial" w:cs="Arial"/>
          <w:spacing w:val="-2"/>
          <w:sz w:val="22"/>
          <w:szCs w:val="22"/>
        </w:rPr>
        <w:t>-month</w:t>
      </w:r>
      <w:r w:rsidRPr="006A316D">
        <w:rPr>
          <w:rFonts w:ascii="Arial" w:hAnsi="Arial" w:cs="Arial"/>
          <w:spacing w:val="-2"/>
          <w:sz w:val="22"/>
          <w:szCs w:val="22"/>
        </w:rPr>
        <w:t xml:space="preserve"> period ended </w:t>
      </w:r>
      <w:r w:rsidR="00EE066D" w:rsidRPr="006A316D">
        <w:rPr>
          <w:rFonts w:ascii="Arial" w:hAnsi="Arial" w:cs="Arial"/>
          <w:spacing w:val="-2"/>
          <w:sz w:val="22"/>
          <w:szCs w:val="22"/>
        </w:rPr>
        <w:t>30 June</w:t>
      </w:r>
      <w:r w:rsidR="00DE7BA1" w:rsidRPr="006A316D">
        <w:rPr>
          <w:rFonts w:ascii="Arial" w:hAnsi="Arial" w:cs="Arial"/>
          <w:spacing w:val="-2"/>
          <w:sz w:val="22"/>
          <w:szCs w:val="22"/>
        </w:rPr>
        <w:t xml:space="preserve"> </w:t>
      </w:r>
      <w:r w:rsidR="000117EE" w:rsidRPr="006A316D">
        <w:rPr>
          <w:rFonts w:ascii="Arial" w:hAnsi="Arial" w:cs="Arial"/>
          <w:spacing w:val="-2"/>
          <w:sz w:val="22"/>
          <w:szCs w:val="22"/>
        </w:rPr>
        <w:t>2026</w:t>
      </w:r>
      <w:r w:rsidRPr="006A316D">
        <w:rPr>
          <w:rFonts w:ascii="Arial" w:hAnsi="Arial" w:cs="Arial"/>
          <w:spacing w:val="-2"/>
          <w:sz w:val="22"/>
          <w:szCs w:val="22"/>
        </w:rPr>
        <w:t>, the Trust had revenue from three major customers amounting to Baht</w:t>
      </w:r>
      <w:r w:rsidR="00B14762" w:rsidRPr="006A316D">
        <w:rPr>
          <w:rFonts w:ascii="Arial" w:hAnsi="Arial" w:cs="Arial"/>
          <w:spacing w:val="-2"/>
          <w:sz w:val="22"/>
          <w:szCs w:val="22"/>
        </w:rPr>
        <w:t xml:space="preserve"> 77</w:t>
      </w:r>
      <w:r w:rsidR="00671650" w:rsidRPr="006A316D">
        <w:rPr>
          <w:rFonts w:ascii="Arial" w:hAnsi="Arial" w:cs="Arial"/>
          <w:spacing w:val="-2"/>
          <w:sz w:val="22"/>
          <w:szCs w:val="22"/>
        </w:rPr>
        <w:t xml:space="preserve"> </w:t>
      </w:r>
      <w:r w:rsidRPr="006A316D">
        <w:rPr>
          <w:rFonts w:ascii="Arial" w:hAnsi="Arial" w:cs="Arial"/>
          <w:spacing w:val="-2"/>
          <w:sz w:val="22"/>
          <w:szCs w:val="22"/>
        </w:rPr>
        <w:t>million.</w:t>
      </w:r>
    </w:p>
    <w:p w14:paraId="3F5D5B57" w14:textId="5D7149CF" w:rsidR="00FA6872" w:rsidRPr="006A316D" w:rsidRDefault="00FA6872" w:rsidP="00717D4E">
      <w:pPr>
        <w:spacing w:before="120" w:after="120" w:line="380" w:lineRule="exact"/>
        <w:ind w:left="547" w:hanging="547"/>
        <w:jc w:val="thaiDistribute"/>
        <w:rPr>
          <w:rFonts w:ascii="Arial" w:hAnsi="Arial" w:cs="Arial"/>
          <w:b/>
          <w:bCs/>
          <w:sz w:val="22"/>
          <w:szCs w:val="22"/>
        </w:rPr>
      </w:pPr>
      <w:r w:rsidRPr="006A316D">
        <w:rPr>
          <w:rFonts w:ascii="Arial" w:hAnsi="Arial" w:cs="Arial"/>
          <w:b/>
          <w:bCs/>
          <w:sz w:val="22"/>
          <w:szCs w:val="22"/>
        </w:rPr>
        <w:t>1</w:t>
      </w:r>
      <w:r w:rsidR="002C0FCF" w:rsidRPr="006A316D">
        <w:rPr>
          <w:rFonts w:ascii="Arial" w:hAnsi="Arial" w:cs="Arial"/>
          <w:b/>
          <w:bCs/>
          <w:sz w:val="22"/>
          <w:szCs w:val="22"/>
        </w:rPr>
        <w:t>5</w:t>
      </w:r>
      <w:r w:rsidRPr="006A316D">
        <w:rPr>
          <w:rFonts w:ascii="Arial" w:hAnsi="Arial" w:cs="Arial"/>
          <w:b/>
          <w:bCs/>
          <w:sz w:val="22"/>
          <w:szCs w:val="22"/>
        </w:rPr>
        <w:t>.</w:t>
      </w:r>
      <w:r w:rsidRPr="006A316D">
        <w:rPr>
          <w:rFonts w:ascii="Arial" w:hAnsi="Arial" w:cs="Arial"/>
          <w:b/>
          <w:bCs/>
          <w:sz w:val="22"/>
          <w:szCs w:val="22"/>
        </w:rPr>
        <w:tab/>
        <w:t>Commitments</w:t>
      </w:r>
    </w:p>
    <w:p w14:paraId="7B85F0DE" w14:textId="46160DB3" w:rsidR="00FA6872" w:rsidRPr="006A316D" w:rsidRDefault="00FA6872" w:rsidP="00717D4E">
      <w:pPr>
        <w:spacing w:before="120" w:after="120" w:line="380" w:lineRule="exact"/>
        <w:ind w:left="547" w:hanging="547"/>
        <w:jc w:val="thaiDistribute"/>
        <w:rPr>
          <w:rFonts w:ascii="Arial" w:hAnsi="Arial" w:cs="Arial"/>
          <w:sz w:val="22"/>
          <w:szCs w:val="22"/>
        </w:rPr>
      </w:pPr>
      <w:r w:rsidRPr="006A316D">
        <w:rPr>
          <w:rFonts w:ascii="Arial" w:hAnsi="Arial" w:cs="Arial"/>
          <w:sz w:val="22"/>
          <w:szCs w:val="22"/>
        </w:rPr>
        <w:tab/>
        <w:t xml:space="preserve">The Trust is committed to </w:t>
      </w:r>
      <w:proofErr w:type="gramStart"/>
      <w:r w:rsidRPr="006A316D">
        <w:rPr>
          <w:rFonts w:ascii="Arial" w:hAnsi="Arial" w:cs="Arial"/>
          <w:sz w:val="22"/>
          <w:szCs w:val="22"/>
        </w:rPr>
        <w:t>pay</w:t>
      </w:r>
      <w:proofErr w:type="gramEnd"/>
      <w:r w:rsidRPr="006A316D">
        <w:rPr>
          <w:rFonts w:ascii="Arial" w:hAnsi="Arial" w:cs="Arial"/>
          <w:sz w:val="22"/>
          <w:szCs w:val="22"/>
        </w:rPr>
        <w:t xml:space="preserve"> service and other fees to counterparties as described in the Note 1</w:t>
      </w:r>
      <w:r w:rsidR="002C0FCF" w:rsidRPr="006A316D">
        <w:rPr>
          <w:rFonts w:ascii="Arial" w:hAnsi="Arial" w:cs="Arial"/>
          <w:sz w:val="22"/>
          <w:szCs w:val="22"/>
        </w:rPr>
        <w:t>2</w:t>
      </w:r>
      <w:r w:rsidRPr="006A316D">
        <w:rPr>
          <w:rFonts w:ascii="Arial" w:hAnsi="Arial" w:cs="Arial"/>
          <w:sz w:val="22"/>
          <w:szCs w:val="22"/>
        </w:rPr>
        <w:t xml:space="preserve"> to the financial statements.</w:t>
      </w:r>
    </w:p>
    <w:p w14:paraId="5C7673CD" w14:textId="77A18643" w:rsidR="00FA6872" w:rsidRPr="006A316D" w:rsidRDefault="00FA6872" w:rsidP="00717D4E">
      <w:pPr>
        <w:spacing w:before="120" w:after="120" w:line="380" w:lineRule="exact"/>
        <w:ind w:left="547" w:hanging="547"/>
        <w:jc w:val="thaiDistribute"/>
        <w:rPr>
          <w:rFonts w:ascii="Arial" w:hAnsi="Arial" w:cs="Arial"/>
          <w:b/>
          <w:bCs/>
          <w:sz w:val="22"/>
          <w:szCs w:val="22"/>
        </w:rPr>
      </w:pPr>
      <w:r w:rsidRPr="006A316D">
        <w:rPr>
          <w:rFonts w:ascii="Arial" w:hAnsi="Arial" w:cs="Arial"/>
          <w:b/>
          <w:bCs/>
          <w:sz w:val="22"/>
          <w:szCs w:val="22"/>
        </w:rPr>
        <w:t>1</w:t>
      </w:r>
      <w:r w:rsidR="002C0FCF" w:rsidRPr="006A316D">
        <w:rPr>
          <w:rFonts w:ascii="Arial" w:hAnsi="Arial" w:cs="Arial"/>
          <w:b/>
          <w:bCs/>
          <w:sz w:val="22"/>
          <w:szCs w:val="22"/>
        </w:rPr>
        <w:t>6</w:t>
      </w:r>
      <w:r w:rsidRPr="006A316D">
        <w:rPr>
          <w:rFonts w:ascii="Arial" w:hAnsi="Arial" w:cs="Arial"/>
          <w:b/>
          <w:bCs/>
          <w:sz w:val="22"/>
          <w:szCs w:val="22"/>
        </w:rPr>
        <w:t>.</w:t>
      </w:r>
      <w:r w:rsidRPr="006A316D">
        <w:rPr>
          <w:rFonts w:ascii="Arial" w:hAnsi="Arial" w:cs="Arial"/>
          <w:b/>
          <w:bCs/>
          <w:sz w:val="22"/>
          <w:szCs w:val="22"/>
        </w:rPr>
        <w:tab/>
        <w:t xml:space="preserve">Events after the reporting period </w:t>
      </w:r>
    </w:p>
    <w:p w14:paraId="755B378D" w14:textId="512829E5" w:rsidR="000448CA" w:rsidRPr="006A316D" w:rsidRDefault="00FA6872" w:rsidP="000448CA">
      <w:pPr>
        <w:spacing w:before="120" w:after="120" w:line="380" w:lineRule="exact"/>
        <w:ind w:left="547" w:hanging="547"/>
        <w:jc w:val="thaiDistribute"/>
        <w:rPr>
          <w:rFonts w:ascii="Arial" w:hAnsi="Arial" w:cs="Arial"/>
          <w:sz w:val="22"/>
          <w:szCs w:val="22"/>
        </w:rPr>
      </w:pPr>
      <w:r w:rsidRPr="006A316D">
        <w:rPr>
          <w:rFonts w:ascii="Arial" w:hAnsi="Arial" w:cs="Arial"/>
          <w:sz w:val="22"/>
          <w:szCs w:val="22"/>
        </w:rPr>
        <w:tab/>
      </w:r>
      <w:r w:rsidR="000448CA" w:rsidRPr="006A316D">
        <w:rPr>
          <w:rFonts w:ascii="Arial" w:hAnsi="Arial" w:cs="Arial"/>
          <w:sz w:val="22"/>
          <w:szCs w:val="22"/>
        </w:rPr>
        <w:t>On</w:t>
      </w:r>
      <w:r w:rsidR="00844A10" w:rsidRPr="006A316D">
        <w:rPr>
          <w:rFonts w:ascii="Arial" w:hAnsi="Arial" w:cstheme="minorBidi"/>
          <w:sz w:val="22"/>
          <w:szCs w:val="22"/>
        </w:rPr>
        <w:t xml:space="preserve"> </w:t>
      </w:r>
      <w:r w:rsidR="00F65B2F" w:rsidRPr="006A316D">
        <w:rPr>
          <w:rFonts w:ascii="Arial" w:hAnsi="Arial" w:cstheme="minorBidi"/>
          <w:sz w:val="22"/>
          <w:szCs w:val="22"/>
        </w:rPr>
        <w:t>13 August 2026</w:t>
      </w:r>
      <w:r w:rsidR="000448CA" w:rsidRPr="006A316D">
        <w:rPr>
          <w:rFonts w:ascii="Arial" w:hAnsi="Arial" w:cs="Arial"/>
          <w:sz w:val="22"/>
          <w:szCs w:val="22"/>
        </w:rPr>
        <w:t xml:space="preserve">, the meeting of Board of Directors of Hydrogen REIT Management Company Limited as the REIT Manager passed a resolution to approve the payment of dividend on operating results from </w:t>
      </w:r>
      <w:r w:rsidR="00E72A73" w:rsidRPr="006A316D">
        <w:rPr>
          <w:rFonts w:ascii="Arial" w:hAnsi="Arial" w:cs="Arial"/>
          <w:sz w:val="22"/>
          <w:szCs w:val="22"/>
        </w:rPr>
        <w:t xml:space="preserve">1 </w:t>
      </w:r>
      <w:r w:rsidR="00C442D7" w:rsidRPr="006A316D">
        <w:rPr>
          <w:rFonts w:ascii="Arial" w:hAnsi="Arial" w:cs="Arial"/>
          <w:sz w:val="22"/>
          <w:szCs w:val="22"/>
        </w:rPr>
        <w:t>April</w:t>
      </w:r>
      <w:r w:rsidR="00E72A73" w:rsidRPr="006A316D">
        <w:rPr>
          <w:rFonts w:ascii="Arial" w:hAnsi="Arial" w:cs="Arial"/>
          <w:sz w:val="22"/>
          <w:szCs w:val="22"/>
        </w:rPr>
        <w:t xml:space="preserve"> 2026</w:t>
      </w:r>
      <w:r w:rsidR="00844A10" w:rsidRPr="006A316D">
        <w:rPr>
          <w:rFonts w:ascii="Arial" w:hAnsi="Arial" w:cs="Arial"/>
          <w:sz w:val="22"/>
          <w:szCs w:val="22"/>
        </w:rPr>
        <w:t xml:space="preserve"> </w:t>
      </w:r>
      <w:r w:rsidR="000448CA" w:rsidRPr="006A316D">
        <w:rPr>
          <w:rFonts w:ascii="Arial" w:hAnsi="Arial" w:cs="Arial"/>
          <w:sz w:val="22"/>
          <w:szCs w:val="22"/>
        </w:rPr>
        <w:t>to</w:t>
      </w:r>
      <w:r w:rsidR="00844A10" w:rsidRPr="006A316D">
        <w:rPr>
          <w:rFonts w:ascii="Arial" w:hAnsi="Arial" w:cs="Arial"/>
          <w:sz w:val="22"/>
          <w:szCs w:val="22"/>
        </w:rPr>
        <w:t xml:space="preserve"> </w:t>
      </w:r>
      <w:r w:rsidR="00EE066D" w:rsidRPr="006A316D">
        <w:rPr>
          <w:rFonts w:ascii="Arial" w:hAnsi="Arial" w:cs="Arial"/>
          <w:sz w:val="22"/>
          <w:szCs w:val="22"/>
        </w:rPr>
        <w:t>30 June</w:t>
      </w:r>
      <w:r w:rsidR="00E72A73" w:rsidRPr="006A316D">
        <w:rPr>
          <w:rFonts w:ascii="Arial" w:hAnsi="Arial" w:cs="Arial"/>
          <w:sz w:val="22"/>
          <w:szCs w:val="22"/>
        </w:rPr>
        <w:t xml:space="preserve"> 2026</w:t>
      </w:r>
      <w:r w:rsidR="000448CA" w:rsidRPr="006A316D">
        <w:rPr>
          <w:rFonts w:ascii="Arial" w:hAnsi="Arial" w:cs="Arial"/>
          <w:sz w:val="22"/>
          <w:szCs w:val="22"/>
          <w:cs/>
        </w:rPr>
        <w:t xml:space="preserve"> </w:t>
      </w:r>
      <w:r w:rsidR="000448CA" w:rsidRPr="006A316D">
        <w:rPr>
          <w:rFonts w:ascii="Arial" w:hAnsi="Arial" w:cs="Arial"/>
          <w:sz w:val="22"/>
          <w:szCs w:val="22"/>
        </w:rPr>
        <w:t xml:space="preserve">of Baht </w:t>
      </w:r>
      <w:r w:rsidR="00197BF3">
        <w:rPr>
          <w:rFonts w:ascii="Arial" w:hAnsi="Arial" w:cs="Arial"/>
          <w:sz w:val="22"/>
          <w:szCs w:val="22"/>
        </w:rPr>
        <w:t>0.1500</w:t>
      </w:r>
      <w:r w:rsidR="00844A10" w:rsidRPr="006A316D">
        <w:rPr>
          <w:rFonts w:ascii="Arial" w:hAnsi="Arial" w:cs="Arial"/>
          <w:sz w:val="22"/>
          <w:szCs w:val="22"/>
        </w:rPr>
        <w:t xml:space="preserve"> </w:t>
      </w:r>
      <w:r w:rsidR="000448CA" w:rsidRPr="006A316D">
        <w:rPr>
          <w:rFonts w:ascii="Arial" w:hAnsi="Arial" w:cs="Arial"/>
          <w:sz w:val="22"/>
          <w:szCs w:val="22"/>
        </w:rPr>
        <w:t xml:space="preserve">per unit trust, or a total of Baht </w:t>
      </w:r>
      <w:r w:rsidR="00197BF3">
        <w:rPr>
          <w:rFonts w:ascii="Arial" w:hAnsi="Arial" w:cs="Arial"/>
          <w:sz w:val="22"/>
          <w:szCs w:val="22"/>
        </w:rPr>
        <w:t>31</w:t>
      </w:r>
      <w:r w:rsidR="00844A10" w:rsidRPr="006A316D">
        <w:rPr>
          <w:rFonts w:ascii="Arial" w:hAnsi="Arial" w:cs="Arial"/>
          <w:sz w:val="22"/>
          <w:szCs w:val="22"/>
        </w:rPr>
        <w:t xml:space="preserve"> </w:t>
      </w:r>
      <w:r w:rsidR="000448CA" w:rsidRPr="006A316D">
        <w:rPr>
          <w:rFonts w:ascii="Arial" w:hAnsi="Arial" w:cs="Arial"/>
          <w:sz w:val="22"/>
          <w:szCs w:val="22"/>
        </w:rPr>
        <w:t>million. The Trust will pay the dividend to its unitholders on</w:t>
      </w:r>
      <w:r w:rsidR="00844A10" w:rsidRPr="006A316D">
        <w:rPr>
          <w:rFonts w:ascii="Arial" w:hAnsi="Arial" w:cs="Arial"/>
          <w:sz w:val="22"/>
          <w:szCs w:val="22"/>
        </w:rPr>
        <w:t xml:space="preserve"> </w:t>
      </w:r>
      <w:r w:rsidR="00197BF3">
        <w:rPr>
          <w:rFonts w:ascii="Arial" w:hAnsi="Arial" w:cs="Arial"/>
          <w:sz w:val="22"/>
          <w:szCs w:val="22"/>
        </w:rPr>
        <w:t>11 September 2026.</w:t>
      </w:r>
    </w:p>
    <w:p w14:paraId="4BEA5370" w14:textId="06ED308A" w:rsidR="00FA6872" w:rsidRPr="006A316D" w:rsidRDefault="00FA6872" w:rsidP="00A75094">
      <w:pPr>
        <w:spacing w:before="120" w:after="120" w:line="380" w:lineRule="exact"/>
        <w:ind w:left="547" w:hanging="547"/>
        <w:jc w:val="thaiDistribute"/>
        <w:rPr>
          <w:rFonts w:ascii="Arial" w:hAnsi="Arial" w:cs="Arial"/>
          <w:b/>
          <w:bCs/>
          <w:sz w:val="22"/>
          <w:szCs w:val="22"/>
        </w:rPr>
      </w:pPr>
      <w:r w:rsidRPr="006A316D">
        <w:rPr>
          <w:rFonts w:ascii="Arial" w:hAnsi="Arial" w:cs="Arial"/>
          <w:b/>
          <w:bCs/>
          <w:sz w:val="22"/>
          <w:szCs w:val="22"/>
        </w:rPr>
        <w:t>1</w:t>
      </w:r>
      <w:r w:rsidR="002C0FCF" w:rsidRPr="006A316D">
        <w:rPr>
          <w:rFonts w:ascii="Arial" w:hAnsi="Arial" w:cs="Arial"/>
          <w:b/>
          <w:bCs/>
          <w:sz w:val="22"/>
          <w:szCs w:val="22"/>
        </w:rPr>
        <w:t>7</w:t>
      </w:r>
      <w:r w:rsidRPr="006A316D">
        <w:rPr>
          <w:rFonts w:ascii="Arial" w:hAnsi="Arial" w:cs="Arial"/>
          <w:b/>
          <w:bCs/>
          <w:sz w:val="22"/>
          <w:szCs w:val="22"/>
        </w:rPr>
        <w:t>.</w:t>
      </w:r>
      <w:r w:rsidRPr="006A316D">
        <w:rPr>
          <w:rFonts w:ascii="Arial" w:hAnsi="Arial" w:cs="Arial"/>
          <w:b/>
          <w:bCs/>
          <w:sz w:val="22"/>
          <w:szCs w:val="22"/>
        </w:rPr>
        <w:tab/>
        <w:t>Approval of interim financial statements</w:t>
      </w:r>
    </w:p>
    <w:p w14:paraId="5B333F95" w14:textId="25A8B3AB" w:rsidR="00167E04" w:rsidRPr="00432F35" w:rsidRDefault="00FA6872" w:rsidP="00717D4E">
      <w:pPr>
        <w:spacing w:before="120" w:after="120" w:line="380" w:lineRule="exact"/>
        <w:ind w:left="547" w:hanging="547"/>
        <w:jc w:val="thaiDistribute"/>
        <w:rPr>
          <w:rFonts w:ascii="Arial" w:hAnsi="Arial" w:cs="Arial"/>
          <w:cs/>
        </w:rPr>
      </w:pPr>
      <w:r w:rsidRPr="006A316D">
        <w:rPr>
          <w:rFonts w:ascii="Arial" w:hAnsi="Arial" w:cs="Arial"/>
          <w:sz w:val="22"/>
          <w:szCs w:val="22"/>
        </w:rPr>
        <w:tab/>
        <w:t xml:space="preserve">These interim financial statements were </w:t>
      </w:r>
      <w:proofErr w:type="spellStart"/>
      <w:r w:rsidRPr="006A316D">
        <w:rPr>
          <w:rFonts w:ascii="Arial" w:hAnsi="Arial" w:cs="Arial"/>
          <w:sz w:val="22"/>
          <w:szCs w:val="22"/>
        </w:rPr>
        <w:t>authorised</w:t>
      </w:r>
      <w:proofErr w:type="spellEnd"/>
      <w:r w:rsidRPr="006A316D">
        <w:rPr>
          <w:rFonts w:ascii="Arial" w:hAnsi="Arial" w:cs="Arial"/>
          <w:sz w:val="22"/>
          <w:szCs w:val="22"/>
        </w:rPr>
        <w:t xml:space="preserve"> for issue by the Board of Directors of Hydrogen REIT Management Company Limited who is responsible as the REIT Manager on</w:t>
      </w:r>
      <w:r w:rsidR="00B316C2" w:rsidRPr="006A316D">
        <w:rPr>
          <w:rFonts w:ascii="Arial" w:hAnsi="Arial" w:cs="Arial"/>
          <w:sz w:val="22"/>
          <w:szCs w:val="22"/>
        </w:rPr>
        <w:t xml:space="preserve"> </w:t>
      </w:r>
      <w:r w:rsidR="00F65B2F" w:rsidRPr="006A316D">
        <w:rPr>
          <w:rFonts w:ascii="Arial" w:hAnsi="Arial" w:cs="Arial"/>
          <w:sz w:val="22"/>
          <w:szCs w:val="22"/>
        </w:rPr>
        <w:t>13 August 2026.</w:t>
      </w:r>
    </w:p>
    <w:sectPr w:rsidR="00167E04" w:rsidRPr="00432F35" w:rsidSect="00CC6656">
      <w:headerReference w:type="even" r:id="rId8"/>
      <w:headerReference w:type="default" r:id="rId9"/>
      <w:footerReference w:type="even" r:id="rId10"/>
      <w:footerReference w:type="default" r:id="rId11"/>
      <w:headerReference w:type="first" r:id="rId12"/>
      <w:footerReference w:type="first" r:id="rId13"/>
      <w:pgSz w:w="11909" w:h="16834" w:code="9"/>
      <w:pgMar w:top="1530" w:right="1019" w:bottom="162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A49CD" w14:textId="77777777" w:rsidR="00A10E91" w:rsidRDefault="00A10E91">
      <w:r>
        <w:separator/>
      </w:r>
    </w:p>
  </w:endnote>
  <w:endnote w:type="continuationSeparator" w:id="0">
    <w:p w14:paraId="2A7EBBD7" w14:textId="77777777" w:rsidR="00A10E91" w:rsidRDefault="00A1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93833" w14:textId="77777777" w:rsidR="0088106E" w:rsidRDefault="0088106E" w:rsidP="00660D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9DC1AF" w14:textId="77777777" w:rsidR="0088106E" w:rsidRDefault="00881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D18DC" w14:textId="5A0F30F1" w:rsidR="0088106E" w:rsidRPr="006A1101" w:rsidRDefault="00A10E91" w:rsidP="006A1101">
    <w:pPr>
      <w:pStyle w:val="Footer"/>
      <w:jc w:val="right"/>
    </w:pPr>
    <w:sdt>
      <w:sdtPr>
        <w:id w:val="350916629"/>
        <w:docPartObj>
          <w:docPartGallery w:val="Page Numbers (Bottom of Page)"/>
          <w:docPartUnique/>
        </w:docPartObj>
      </w:sdtPr>
      <w:sdtEndPr>
        <w:rPr>
          <w:noProof/>
        </w:rPr>
      </w:sdtEndPr>
      <w:sdtContent>
        <w:r w:rsidR="00F71AB9">
          <w:rPr>
            <w:rFonts w:ascii="Arial" w:hAnsi="Arial" w:cs="Arial"/>
            <w:noProof/>
            <w:sz w:val="22"/>
            <w:szCs w:val="22"/>
          </w:rPr>
          <mc:AlternateContent>
            <mc:Choice Requires="wps">
              <w:drawing>
                <wp:anchor distT="0" distB="0" distL="114300" distR="114300" simplePos="0" relativeHeight="251661312" behindDoc="0" locked="0" layoutInCell="1" allowOverlap="1" wp14:anchorId="494F6D18" wp14:editId="7F57F7C2">
                  <wp:simplePos x="0" y="0"/>
                  <wp:positionH relativeFrom="column">
                    <wp:posOffset>775335</wp:posOffset>
                  </wp:positionH>
                  <wp:positionV relativeFrom="paragraph">
                    <wp:posOffset>6287135</wp:posOffset>
                  </wp:positionV>
                  <wp:extent cx="2285365" cy="942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9D849" w14:textId="77777777" w:rsidR="00F71AB9" w:rsidRPr="00927256" w:rsidRDefault="00F71AB9" w:rsidP="00F71AB9">
                              <w:pPr>
                                <w:jc w:val="center"/>
                                <w:rPr>
                                  <w:rFonts w:ascii="Arial" w:hAnsi="Arial"/>
                                  <w:sz w:val="16"/>
                                  <w:szCs w:val="16"/>
                                </w:rPr>
                              </w:pPr>
                              <w:r w:rsidRPr="00927256">
                                <w:rPr>
                                  <w:rFonts w:ascii="Arial" w:hAnsi="Arial"/>
                                  <w:sz w:val="16"/>
                                  <w:szCs w:val="16"/>
                                </w:rPr>
                                <w:t>We, being responsible for the preparation of</w:t>
                              </w:r>
                            </w:p>
                            <w:p w14:paraId="5C9B24C3" w14:textId="77777777" w:rsidR="00F71AB9" w:rsidRPr="00927256" w:rsidRDefault="00F71AB9" w:rsidP="00F71AB9">
                              <w:pPr>
                                <w:jc w:val="center"/>
                                <w:rPr>
                                  <w:rFonts w:ascii="Arial" w:hAnsi="Arial"/>
                                  <w:sz w:val="16"/>
                                  <w:szCs w:val="16"/>
                                </w:rPr>
                              </w:pPr>
                              <w:r w:rsidRPr="00927256">
                                <w:rPr>
                                  <w:rFonts w:ascii="Arial" w:hAnsi="Arial"/>
                                  <w:sz w:val="16"/>
                                  <w:szCs w:val="16"/>
                                </w:rPr>
                                <w:t>these financial statements and notes thereto,</w:t>
                              </w:r>
                            </w:p>
                            <w:p w14:paraId="46DE282D" w14:textId="77777777" w:rsidR="00F71AB9" w:rsidRPr="00927256" w:rsidRDefault="00F71AB9" w:rsidP="00F71AB9">
                              <w:pPr>
                                <w:jc w:val="center"/>
                                <w:rPr>
                                  <w:rFonts w:ascii="Arial" w:hAnsi="Arial"/>
                                  <w:sz w:val="16"/>
                                  <w:szCs w:val="16"/>
                                </w:rPr>
                              </w:pPr>
                              <w:r w:rsidRPr="00927256">
                                <w:rPr>
                                  <w:rFonts w:ascii="Arial" w:hAnsi="Arial"/>
                                  <w:sz w:val="16"/>
                                  <w:szCs w:val="16"/>
                                </w:rPr>
                                <w:t>hereby approve their issue in final form.</w:t>
                              </w:r>
                            </w:p>
                            <w:p w14:paraId="53B8304C" w14:textId="77777777" w:rsidR="00F71AB9" w:rsidRPr="00927256" w:rsidRDefault="00F71AB9" w:rsidP="00F71AB9">
                              <w:pPr>
                                <w:jc w:val="center"/>
                                <w:rPr>
                                  <w:rFonts w:ascii="Arial" w:hAnsi="Arial"/>
                                  <w:sz w:val="16"/>
                                  <w:szCs w:val="16"/>
                                </w:rPr>
                              </w:pPr>
                            </w:p>
                            <w:p w14:paraId="5C21A74E" w14:textId="77777777" w:rsidR="00F71AB9" w:rsidRPr="00927256" w:rsidRDefault="00F71AB9" w:rsidP="00F71AB9">
                              <w:pPr>
                                <w:jc w:val="center"/>
                                <w:rPr>
                                  <w:rFonts w:ascii="Arial" w:hAnsi="Arial"/>
                                  <w:sz w:val="16"/>
                                  <w:szCs w:val="16"/>
                                </w:rPr>
                              </w:pPr>
                              <w:r w:rsidRPr="00927256">
                                <w:rPr>
                                  <w:rFonts w:ascii="Arial" w:hAnsi="Arial"/>
                                  <w:sz w:val="16"/>
                                  <w:szCs w:val="16"/>
                                </w:rPr>
                                <w:t>………………..……………………..…….…</w:t>
                              </w:r>
                            </w:p>
                            <w:p w14:paraId="121C310F" w14:textId="77777777" w:rsidR="00F71AB9" w:rsidRPr="00927256" w:rsidRDefault="00F71AB9" w:rsidP="00F71AB9">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F6D18" id="_x0000_t202" coordsize="21600,21600" o:spt="202" path="m,l,21600r21600,l21600,xe">
                  <v:stroke joinstyle="miter"/>
                  <v:path gradientshapeok="t" o:connecttype="rect"/>
                </v:shapetype>
                <v:shape id="Text Box 1" o:spid="_x0000_s1026"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" filled="f" stroked="f">
                  <v:textbox>
                    <w:txbxContent>
                      <w:p w14:paraId="2969D849" w14:textId="77777777" w:rsidR="00F71AB9" w:rsidRPr="00927256" w:rsidRDefault="00F71AB9" w:rsidP="00F71AB9">
                        <w:pPr>
                          <w:jc w:val="center"/>
                          <w:rPr>
                            <w:rFonts w:ascii="Arial" w:hAnsi="Arial"/>
                            <w:sz w:val="16"/>
                            <w:szCs w:val="16"/>
                          </w:rPr>
                        </w:pPr>
                        <w:r w:rsidRPr="00927256">
                          <w:rPr>
                            <w:rFonts w:ascii="Arial" w:hAnsi="Arial"/>
                            <w:sz w:val="16"/>
                            <w:szCs w:val="16"/>
                          </w:rPr>
                          <w:t>We, being responsible for the preparation of</w:t>
                        </w:r>
                      </w:p>
                      <w:p w14:paraId="5C9B24C3" w14:textId="77777777" w:rsidR="00F71AB9" w:rsidRPr="00927256" w:rsidRDefault="00F71AB9" w:rsidP="00F71AB9">
                        <w:pPr>
                          <w:jc w:val="center"/>
                          <w:rPr>
                            <w:rFonts w:ascii="Arial" w:hAnsi="Arial"/>
                            <w:sz w:val="16"/>
                            <w:szCs w:val="16"/>
                          </w:rPr>
                        </w:pPr>
                        <w:r w:rsidRPr="00927256">
                          <w:rPr>
                            <w:rFonts w:ascii="Arial" w:hAnsi="Arial"/>
                            <w:sz w:val="16"/>
                            <w:szCs w:val="16"/>
                          </w:rPr>
                          <w:t>these financial statements and notes thereto,</w:t>
                        </w:r>
                      </w:p>
                      <w:p w14:paraId="46DE282D" w14:textId="77777777" w:rsidR="00F71AB9" w:rsidRPr="00927256" w:rsidRDefault="00F71AB9" w:rsidP="00F71AB9">
                        <w:pPr>
                          <w:jc w:val="center"/>
                          <w:rPr>
                            <w:rFonts w:ascii="Arial" w:hAnsi="Arial"/>
                            <w:sz w:val="16"/>
                            <w:szCs w:val="16"/>
                          </w:rPr>
                        </w:pPr>
                        <w:r w:rsidRPr="00927256">
                          <w:rPr>
                            <w:rFonts w:ascii="Arial" w:hAnsi="Arial"/>
                            <w:sz w:val="16"/>
                            <w:szCs w:val="16"/>
                          </w:rPr>
                          <w:t>hereby approve their issue in final form.</w:t>
                        </w:r>
                      </w:p>
                      <w:p w14:paraId="53B8304C" w14:textId="77777777" w:rsidR="00F71AB9" w:rsidRPr="00927256" w:rsidRDefault="00F71AB9" w:rsidP="00F71AB9">
                        <w:pPr>
                          <w:jc w:val="center"/>
                          <w:rPr>
                            <w:rFonts w:ascii="Arial" w:hAnsi="Arial"/>
                            <w:sz w:val="16"/>
                            <w:szCs w:val="16"/>
                          </w:rPr>
                        </w:pPr>
                      </w:p>
                      <w:p w14:paraId="5C21A74E" w14:textId="77777777" w:rsidR="00F71AB9" w:rsidRPr="00927256" w:rsidRDefault="00F71AB9" w:rsidP="00F71AB9">
                        <w:pPr>
                          <w:jc w:val="center"/>
                          <w:rPr>
                            <w:rFonts w:ascii="Arial" w:hAnsi="Arial"/>
                            <w:sz w:val="16"/>
                            <w:szCs w:val="16"/>
                          </w:rPr>
                        </w:pPr>
                        <w:r w:rsidRPr="00927256">
                          <w:rPr>
                            <w:rFonts w:ascii="Arial" w:hAnsi="Arial"/>
                            <w:sz w:val="16"/>
                            <w:szCs w:val="16"/>
                          </w:rPr>
                          <w:t>………………..……………………..…….…</w:t>
                        </w:r>
                      </w:p>
                      <w:p w14:paraId="121C310F" w14:textId="77777777" w:rsidR="00F71AB9" w:rsidRPr="00927256" w:rsidRDefault="00F71AB9" w:rsidP="00F71AB9">
                        <w:pPr>
                          <w:jc w:val="center"/>
                          <w:rPr>
                            <w:rFonts w:ascii="Arial" w:hAnsi="Arial"/>
                            <w:sz w:val="16"/>
                            <w:szCs w:val="16"/>
                          </w:rPr>
                        </w:pPr>
                        <w:r w:rsidRPr="00927256">
                          <w:rPr>
                            <w:rFonts w:ascii="Arial" w:hAnsi="Arial"/>
                            <w:sz w:val="16"/>
                            <w:szCs w:val="16"/>
                          </w:rPr>
                          <w:t>Directors</w:t>
                        </w:r>
                      </w:p>
                    </w:txbxContent>
                  </v:textbox>
                </v:shape>
              </w:pict>
            </mc:Fallback>
          </mc:AlternateContent>
        </w:r>
        <w:r w:rsidR="00206E43">
          <w:rPr>
            <w:rFonts w:ascii="Arial" w:hAnsi="Arial" w:cs="Arial"/>
            <w:noProof/>
            <w:sz w:val="22"/>
            <w:szCs w:val="22"/>
          </w:rPr>
          <mc:AlternateContent>
            <mc:Choice Requires="wps">
              <w:drawing>
                <wp:anchor distT="0" distB="0" distL="114300" distR="114300" simplePos="0" relativeHeight="251660288" behindDoc="0" locked="0" layoutInCell="1" allowOverlap="1" wp14:anchorId="6216A207" wp14:editId="7F68E961">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E85D7" w14:textId="77777777" w:rsidR="00206E43" w:rsidRPr="00927256" w:rsidRDefault="00206E43" w:rsidP="00206E43">
                              <w:pPr>
                                <w:jc w:val="center"/>
                                <w:rPr>
                                  <w:rFonts w:ascii="Arial" w:hAnsi="Arial"/>
                                  <w:sz w:val="16"/>
                                  <w:szCs w:val="16"/>
                                </w:rPr>
                              </w:pPr>
                              <w:r w:rsidRPr="00927256">
                                <w:rPr>
                                  <w:rFonts w:ascii="Arial" w:hAnsi="Arial"/>
                                  <w:sz w:val="16"/>
                                  <w:szCs w:val="16"/>
                                </w:rPr>
                                <w:t>We, being responsible for the preparation of</w:t>
                              </w:r>
                            </w:p>
                            <w:p w14:paraId="4BA18915" w14:textId="77777777" w:rsidR="00206E43" w:rsidRPr="00927256" w:rsidRDefault="00206E43" w:rsidP="00206E43">
                              <w:pPr>
                                <w:jc w:val="center"/>
                                <w:rPr>
                                  <w:rFonts w:ascii="Arial" w:hAnsi="Arial"/>
                                  <w:sz w:val="16"/>
                                  <w:szCs w:val="16"/>
                                </w:rPr>
                              </w:pPr>
                              <w:r w:rsidRPr="00927256">
                                <w:rPr>
                                  <w:rFonts w:ascii="Arial" w:hAnsi="Arial"/>
                                  <w:sz w:val="16"/>
                                  <w:szCs w:val="16"/>
                                </w:rPr>
                                <w:t>these financial statements and notes thereto,</w:t>
                              </w:r>
                            </w:p>
                            <w:p w14:paraId="0F14CDC3" w14:textId="77777777" w:rsidR="00206E43" w:rsidRPr="00927256" w:rsidRDefault="00206E43" w:rsidP="00206E43">
                              <w:pPr>
                                <w:jc w:val="center"/>
                                <w:rPr>
                                  <w:rFonts w:ascii="Arial" w:hAnsi="Arial"/>
                                  <w:sz w:val="16"/>
                                  <w:szCs w:val="16"/>
                                </w:rPr>
                              </w:pPr>
                              <w:r w:rsidRPr="00927256">
                                <w:rPr>
                                  <w:rFonts w:ascii="Arial" w:hAnsi="Arial"/>
                                  <w:sz w:val="16"/>
                                  <w:szCs w:val="16"/>
                                </w:rPr>
                                <w:t>hereby approve their issue in final form.</w:t>
                              </w:r>
                            </w:p>
                            <w:p w14:paraId="2C26713B" w14:textId="77777777" w:rsidR="00206E43" w:rsidRPr="00927256" w:rsidRDefault="00206E43" w:rsidP="00206E43">
                              <w:pPr>
                                <w:jc w:val="center"/>
                                <w:rPr>
                                  <w:rFonts w:ascii="Arial" w:hAnsi="Arial"/>
                                  <w:sz w:val="16"/>
                                  <w:szCs w:val="16"/>
                                </w:rPr>
                              </w:pPr>
                            </w:p>
                            <w:p w14:paraId="59D2B189" w14:textId="77777777" w:rsidR="00206E43" w:rsidRPr="00927256" w:rsidRDefault="00206E43" w:rsidP="00206E43">
                              <w:pPr>
                                <w:jc w:val="center"/>
                                <w:rPr>
                                  <w:rFonts w:ascii="Arial" w:hAnsi="Arial"/>
                                  <w:sz w:val="16"/>
                                  <w:szCs w:val="16"/>
                                </w:rPr>
                              </w:pPr>
                              <w:r w:rsidRPr="00927256">
                                <w:rPr>
                                  <w:rFonts w:ascii="Arial" w:hAnsi="Arial"/>
                                  <w:sz w:val="16"/>
                                  <w:szCs w:val="16"/>
                                </w:rPr>
                                <w:t>………………..……………………..…….…</w:t>
                              </w:r>
                            </w:p>
                            <w:p w14:paraId="02F1AB17" w14:textId="77777777" w:rsidR="00206E43" w:rsidRPr="00927256" w:rsidRDefault="00206E43" w:rsidP="00206E43">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6A207" id="Text Box 2" o:spid="_x0000_s1027" type="#_x0000_t202" style="position:absolute;left:0;text-align:left;margin-left:61.05pt;margin-top:495.0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7A3E85D7" w14:textId="77777777" w:rsidR="00206E43" w:rsidRPr="00927256" w:rsidRDefault="00206E43" w:rsidP="00206E43">
                        <w:pPr>
                          <w:jc w:val="center"/>
                          <w:rPr>
                            <w:rFonts w:ascii="Arial" w:hAnsi="Arial"/>
                            <w:sz w:val="16"/>
                            <w:szCs w:val="16"/>
                          </w:rPr>
                        </w:pPr>
                        <w:r w:rsidRPr="00927256">
                          <w:rPr>
                            <w:rFonts w:ascii="Arial" w:hAnsi="Arial"/>
                            <w:sz w:val="16"/>
                            <w:szCs w:val="16"/>
                          </w:rPr>
                          <w:t>We, being responsible for the preparation of</w:t>
                        </w:r>
                      </w:p>
                      <w:p w14:paraId="4BA18915" w14:textId="77777777" w:rsidR="00206E43" w:rsidRPr="00927256" w:rsidRDefault="00206E43" w:rsidP="00206E43">
                        <w:pPr>
                          <w:jc w:val="center"/>
                          <w:rPr>
                            <w:rFonts w:ascii="Arial" w:hAnsi="Arial"/>
                            <w:sz w:val="16"/>
                            <w:szCs w:val="16"/>
                          </w:rPr>
                        </w:pPr>
                        <w:r w:rsidRPr="00927256">
                          <w:rPr>
                            <w:rFonts w:ascii="Arial" w:hAnsi="Arial"/>
                            <w:sz w:val="16"/>
                            <w:szCs w:val="16"/>
                          </w:rPr>
                          <w:t>these financial statements and notes thereto,</w:t>
                        </w:r>
                      </w:p>
                      <w:p w14:paraId="0F14CDC3" w14:textId="77777777" w:rsidR="00206E43" w:rsidRPr="00927256" w:rsidRDefault="00206E43" w:rsidP="00206E43">
                        <w:pPr>
                          <w:jc w:val="center"/>
                          <w:rPr>
                            <w:rFonts w:ascii="Arial" w:hAnsi="Arial"/>
                            <w:sz w:val="16"/>
                            <w:szCs w:val="16"/>
                          </w:rPr>
                        </w:pPr>
                        <w:r w:rsidRPr="00927256">
                          <w:rPr>
                            <w:rFonts w:ascii="Arial" w:hAnsi="Arial"/>
                            <w:sz w:val="16"/>
                            <w:szCs w:val="16"/>
                          </w:rPr>
                          <w:t>hereby approve their issue in final form.</w:t>
                        </w:r>
                      </w:p>
                      <w:p w14:paraId="2C26713B" w14:textId="77777777" w:rsidR="00206E43" w:rsidRPr="00927256" w:rsidRDefault="00206E43" w:rsidP="00206E43">
                        <w:pPr>
                          <w:jc w:val="center"/>
                          <w:rPr>
                            <w:rFonts w:ascii="Arial" w:hAnsi="Arial"/>
                            <w:sz w:val="16"/>
                            <w:szCs w:val="16"/>
                          </w:rPr>
                        </w:pPr>
                      </w:p>
                      <w:p w14:paraId="59D2B189" w14:textId="77777777" w:rsidR="00206E43" w:rsidRPr="00927256" w:rsidRDefault="00206E43" w:rsidP="00206E43">
                        <w:pPr>
                          <w:jc w:val="center"/>
                          <w:rPr>
                            <w:rFonts w:ascii="Arial" w:hAnsi="Arial"/>
                            <w:sz w:val="16"/>
                            <w:szCs w:val="16"/>
                          </w:rPr>
                        </w:pPr>
                        <w:r w:rsidRPr="00927256">
                          <w:rPr>
                            <w:rFonts w:ascii="Arial" w:hAnsi="Arial"/>
                            <w:sz w:val="16"/>
                            <w:szCs w:val="16"/>
                          </w:rPr>
                          <w:t>………………..……………………..…….…</w:t>
                        </w:r>
                      </w:p>
                      <w:p w14:paraId="02F1AB17" w14:textId="77777777" w:rsidR="00206E43" w:rsidRPr="00927256" w:rsidRDefault="00206E43" w:rsidP="00206E43">
                        <w:pPr>
                          <w:jc w:val="center"/>
                          <w:rPr>
                            <w:rFonts w:ascii="Arial" w:hAnsi="Arial"/>
                            <w:sz w:val="16"/>
                            <w:szCs w:val="16"/>
                          </w:rPr>
                        </w:pPr>
                        <w:r w:rsidRPr="00927256">
                          <w:rPr>
                            <w:rFonts w:ascii="Arial" w:hAnsi="Arial"/>
                            <w:sz w:val="16"/>
                            <w:szCs w:val="16"/>
                          </w:rPr>
                          <w:t>Directors</w:t>
                        </w:r>
                      </w:p>
                    </w:txbxContent>
                  </v:textbox>
                </v:shape>
              </w:pict>
            </mc:Fallback>
          </mc:AlternateContent>
        </w:r>
        <w:r w:rsidR="0088106E" w:rsidRPr="00DF412F">
          <w:rPr>
            <w:rFonts w:ascii="Arial" w:hAnsi="Arial" w:cs="Arial"/>
            <w:sz w:val="22"/>
            <w:szCs w:val="22"/>
          </w:rPr>
          <w:fldChar w:fldCharType="begin"/>
        </w:r>
        <w:r w:rsidR="0088106E" w:rsidRPr="00DF412F">
          <w:rPr>
            <w:rFonts w:ascii="Arial" w:hAnsi="Arial" w:cs="Arial"/>
            <w:sz w:val="22"/>
            <w:szCs w:val="22"/>
          </w:rPr>
          <w:instrText xml:space="preserve"> PAGE   \* MERGEFORMAT </w:instrText>
        </w:r>
        <w:r w:rsidR="0088106E" w:rsidRPr="00DF412F">
          <w:rPr>
            <w:rFonts w:ascii="Arial" w:hAnsi="Arial" w:cs="Arial"/>
            <w:sz w:val="22"/>
            <w:szCs w:val="22"/>
          </w:rPr>
          <w:fldChar w:fldCharType="separate"/>
        </w:r>
        <w:r w:rsidR="0088106E">
          <w:rPr>
            <w:rFonts w:ascii="Arial" w:hAnsi="Arial" w:cs="Arial"/>
            <w:noProof/>
            <w:sz w:val="22"/>
            <w:szCs w:val="22"/>
          </w:rPr>
          <w:t>3</w:t>
        </w:r>
        <w:r w:rsidR="0088106E" w:rsidRPr="00DF412F">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F05F9" w14:textId="77777777" w:rsidR="00DC76D7" w:rsidRDefault="00DC7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F9637" w14:textId="77777777" w:rsidR="00A10E91" w:rsidRDefault="00A10E91">
      <w:r>
        <w:separator/>
      </w:r>
    </w:p>
  </w:footnote>
  <w:footnote w:type="continuationSeparator" w:id="0">
    <w:p w14:paraId="21F811F3" w14:textId="77777777" w:rsidR="00A10E91" w:rsidRDefault="00A1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AD2FD" w14:textId="77777777" w:rsidR="00DC76D7" w:rsidRDefault="00DC76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213E2" w14:textId="33297F8E" w:rsidR="0088106E" w:rsidRPr="00E546F9" w:rsidRDefault="00500C96" w:rsidP="00F7219B">
    <w:pPr>
      <w:pStyle w:val="Header"/>
      <w:tabs>
        <w:tab w:val="clear" w:pos="4153"/>
        <w:tab w:val="clear" w:pos="8306"/>
      </w:tabs>
      <w:jc w:val="right"/>
      <w:rPr>
        <w:rFonts w:ascii="Arial" w:hAnsi="Arial" w:cs="Arial"/>
        <w:sz w:val="22"/>
        <w:szCs w:val="22"/>
      </w:rPr>
    </w:pPr>
    <w:r w:rsidRPr="000D1296">
      <w:rPr>
        <w:rFonts w:ascii="Arial" w:hAnsi="Arial"/>
        <w:sz w:val="22"/>
        <w:szCs w:val="22"/>
      </w:rPr>
      <w:t xml:space="preserve"> </w:t>
    </w:r>
    <w:r w:rsidR="00B657BF" w:rsidRPr="000D1296">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C8B74" w14:textId="77777777" w:rsidR="00DC76D7" w:rsidRDefault="00DC7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F6590"/>
    <w:multiLevelType w:val="hybridMultilevel"/>
    <w:tmpl w:val="B6B03394"/>
    <w:lvl w:ilvl="0" w:tplc="270C5E3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41837"/>
    <w:multiLevelType w:val="hybridMultilevel"/>
    <w:tmpl w:val="BD261614"/>
    <w:lvl w:ilvl="0" w:tplc="AF827C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E25260"/>
    <w:multiLevelType w:val="hybridMultilevel"/>
    <w:tmpl w:val="95FEA66A"/>
    <w:lvl w:ilvl="0" w:tplc="B97AFB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A48663E"/>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C411243"/>
    <w:multiLevelType w:val="hybridMultilevel"/>
    <w:tmpl w:val="6EE0E884"/>
    <w:lvl w:ilvl="0" w:tplc="04090011">
      <w:start w:val="1"/>
      <w:numFmt w:val="decimal"/>
      <w:lvlText w:val="%1)"/>
      <w:lvlJc w:val="left"/>
      <w:pPr>
        <w:ind w:left="1448" w:hanging="360"/>
      </w:pPr>
      <w:rPr>
        <w:rFonts w:hint="default"/>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5" w15:restartNumberingAfterBreak="0">
    <w:nsid w:val="2B9D66B7"/>
    <w:multiLevelType w:val="hybridMultilevel"/>
    <w:tmpl w:val="6442A20E"/>
    <w:lvl w:ilvl="0" w:tplc="49FCCE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D1130F6"/>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FEC22BD"/>
    <w:multiLevelType w:val="hybridMultilevel"/>
    <w:tmpl w:val="9E9E7960"/>
    <w:lvl w:ilvl="0" w:tplc="E37CB5B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4096DF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1C1563A"/>
    <w:multiLevelType w:val="hybridMultilevel"/>
    <w:tmpl w:val="37180BC6"/>
    <w:lvl w:ilvl="0" w:tplc="3BF2206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44F6479A"/>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8D0082D"/>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D1304D0"/>
    <w:multiLevelType w:val="hybridMultilevel"/>
    <w:tmpl w:val="3B52492A"/>
    <w:lvl w:ilvl="0" w:tplc="E3D883D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EED21B0"/>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43367A9"/>
    <w:multiLevelType w:val="hybridMultilevel"/>
    <w:tmpl w:val="5CF6D492"/>
    <w:lvl w:ilvl="0" w:tplc="14BA67B0">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D6E79"/>
    <w:multiLevelType w:val="hybridMultilevel"/>
    <w:tmpl w:val="05A2730E"/>
    <w:lvl w:ilvl="0" w:tplc="2F1239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15C5032"/>
    <w:multiLevelType w:val="hybridMultilevel"/>
    <w:tmpl w:val="7758E590"/>
    <w:lvl w:ilvl="0" w:tplc="EF0068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E156F01"/>
    <w:multiLevelType w:val="multilevel"/>
    <w:tmpl w:val="A5985C04"/>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6F2A78E7"/>
    <w:multiLevelType w:val="hybridMultilevel"/>
    <w:tmpl w:val="A5345BEC"/>
    <w:lvl w:ilvl="0" w:tplc="0BBEE4FE">
      <w:start w:val="13"/>
      <w:numFmt w:val="bullet"/>
      <w:lvlText w:val="-"/>
      <w:lvlJc w:val="left"/>
      <w:pPr>
        <w:ind w:left="1080" w:hanging="360"/>
      </w:pPr>
      <w:rPr>
        <w:rFonts w:ascii="BrowalliaUPC" w:eastAsia="Calibri" w:hAnsi="BrowalliaUPC" w:cs="BrowalliaUP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27E1411"/>
    <w:multiLevelType w:val="hybridMultilevel"/>
    <w:tmpl w:val="BF6C09A4"/>
    <w:lvl w:ilvl="0" w:tplc="2F1239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751905DF"/>
    <w:multiLevelType w:val="hybridMultilevel"/>
    <w:tmpl w:val="26864D00"/>
    <w:lvl w:ilvl="0" w:tplc="AC18AF0E">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243DC5"/>
    <w:multiLevelType w:val="hybridMultilevel"/>
    <w:tmpl w:val="BA422AB8"/>
    <w:lvl w:ilvl="0" w:tplc="7DEC3F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7CB573E7"/>
    <w:multiLevelType w:val="hybridMultilevel"/>
    <w:tmpl w:val="A8AA14F4"/>
    <w:lvl w:ilvl="0" w:tplc="4ED6EC8E">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4" w15:restartNumberingAfterBreak="0">
    <w:nsid w:val="7F0374A3"/>
    <w:multiLevelType w:val="hybridMultilevel"/>
    <w:tmpl w:val="05A2730E"/>
    <w:lvl w:ilvl="0" w:tplc="2F1239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05607962">
    <w:abstractNumId w:val="17"/>
  </w:num>
  <w:num w:numId="2" w16cid:durableId="231933242">
    <w:abstractNumId w:val="8"/>
  </w:num>
  <w:num w:numId="3" w16cid:durableId="2007590955">
    <w:abstractNumId w:val="3"/>
  </w:num>
  <w:num w:numId="4" w16cid:durableId="862978523">
    <w:abstractNumId w:val="11"/>
  </w:num>
  <w:num w:numId="5" w16cid:durableId="222103467">
    <w:abstractNumId w:val="10"/>
  </w:num>
  <w:num w:numId="6" w16cid:durableId="2112116859">
    <w:abstractNumId w:val="4"/>
  </w:num>
  <w:num w:numId="7" w16cid:durableId="426005949">
    <w:abstractNumId w:val="16"/>
  </w:num>
  <w:num w:numId="8" w16cid:durableId="98187333">
    <w:abstractNumId w:val="13"/>
  </w:num>
  <w:num w:numId="9" w16cid:durableId="1629124984">
    <w:abstractNumId w:val="6"/>
  </w:num>
  <w:num w:numId="10" w16cid:durableId="1382093889">
    <w:abstractNumId w:val="19"/>
  </w:num>
  <w:num w:numId="11" w16cid:durableId="803931885">
    <w:abstractNumId w:val="7"/>
  </w:num>
  <w:num w:numId="12" w16cid:durableId="1574586035">
    <w:abstractNumId w:val="15"/>
  </w:num>
  <w:num w:numId="13" w16cid:durableId="704527273">
    <w:abstractNumId w:val="5"/>
  </w:num>
  <w:num w:numId="14" w16cid:durableId="345982514">
    <w:abstractNumId w:val="12"/>
  </w:num>
  <w:num w:numId="15" w16cid:durableId="448475898">
    <w:abstractNumId w:val="9"/>
  </w:num>
  <w:num w:numId="16" w16cid:durableId="1925873240">
    <w:abstractNumId w:val="22"/>
  </w:num>
  <w:num w:numId="17" w16cid:durableId="1120799483">
    <w:abstractNumId w:val="14"/>
  </w:num>
  <w:num w:numId="18" w16cid:durableId="212930267">
    <w:abstractNumId w:val="24"/>
  </w:num>
  <w:num w:numId="19" w16cid:durableId="56439070">
    <w:abstractNumId w:val="1"/>
  </w:num>
  <w:num w:numId="20" w16cid:durableId="17476115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36625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0741968">
    <w:abstractNumId w:val="21"/>
  </w:num>
  <w:num w:numId="23" w16cid:durableId="1048145245">
    <w:abstractNumId w:val="20"/>
  </w:num>
  <w:num w:numId="24" w16cid:durableId="1779983979">
    <w:abstractNumId w:val="2"/>
  </w:num>
  <w:num w:numId="25" w16cid:durableId="2095131242">
    <w:abstractNumId w:val="23"/>
  </w:num>
  <w:num w:numId="26" w16cid:durableId="2091268452">
    <w:abstractNumId w:val="23"/>
  </w:num>
  <w:num w:numId="27" w16cid:durableId="1956866022">
    <w:abstractNumId w:val="18"/>
  </w:num>
  <w:num w:numId="28" w16cid:durableId="322972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B901B8"/>
    <w:rsid w:val="00002215"/>
    <w:rsid w:val="0000277C"/>
    <w:rsid w:val="00003638"/>
    <w:rsid w:val="00004104"/>
    <w:rsid w:val="0000558A"/>
    <w:rsid w:val="000055EB"/>
    <w:rsid w:val="00005640"/>
    <w:rsid w:val="0000611E"/>
    <w:rsid w:val="000064AC"/>
    <w:rsid w:val="00006571"/>
    <w:rsid w:val="00006607"/>
    <w:rsid w:val="000066B8"/>
    <w:rsid w:val="0000685B"/>
    <w:rsid w:val="000103F7"/>
    <w:rsid w:val="00010702"/>
    <w:rsid w:val="00010FEF"/>
    <w:rsid w:val="000111EB"/>
    <w:rsid w:val="000117EE"/>
    <w:rsid w:val="00011DBE"/>
    <w:rsid w:val="00014E8F"/>
    <w:rsid w:val="000150BF"/>
    <w:rsid w:val="00016F3E"/>
    <w:rsid w:val="00017DA9"/>
    <w:rsid w:val="000208E1"/>
    <w:rsid w:val="000213A3"/>
    <w:rsid w:val="00021704"/>
    <w:rsid w:val="00021D4F"/>
    <w:rsid w:val="000230FC"/>
    <w:rsid w:val="00023170"/>
    <w:rsid w:val="00024620"/>
    <w:rsid w:val="00025ACE"/>
    <w:rsid w:val="00025DC8"/>
    <w:rsid w:val="00026C3B"/>
    <w:rsid w:val="00026E56"/>
    <w:rsid w:val="00030862"/>
    <w:rsid w:val="0003096D"/>
    <w:rsid w:val="000309C0"/>
    <w:rsid w:val="00030F00"/>
    <w:rsid w:val="00031BD7"/>
    <w:rsid w:val="00031F77"/>
    <w:rsid w:val="0003239C"/>
    <w:rsid w:val="00032DD9"/>
    <w:rsid w:val="00033D35"/>
    <w:rsid w:val="00034A30"/>
    <w:rsid w:val="00034B8D"/>
    <w:rsid w:val="00034D23"/>
    <w:rsid w:val="00034E5E"/>
    <w:rsid w:val="00036CF3"/>
    <w:rsid w:val="000375F4"/>
    <w:rsid w:val="000408B1"/>
    <w:rsid w:val="00040901"/>
    <w:rsid w:val="00040AB6"/>
    <w:rsid w:val="0004190E"/>
    <w:rsid w:val="00041EB6"/>
    <w:rsid w:val="0004337A"/>
    <w:rsid w:val="000434E0"/>
    <w:rsid w:val="00043532"/>
    <w:rsid w:val="000448CA"/>
    <w:rsid w:val="00045C30"/>
    <w:rsid w:val="00047B6C"/>
    <w:rsid w:val="00047D60"/>
    <w:rsid w:val="00050048"/>
    <w:rsid w:val="00050918"/>
    <w:rsid w:val="00050A2C"/>
    <w:rsid w:val="000510C1"/>
    <w:rsid w:val="00051368"/>
    <w:rsid w:val="0005209C"/>
    <w:rsid w:val="000520F1"/>
    <w:rsid w:val="00054DD9"/>
    <w:rsid w:val="000552E6"/>
    <w:rsid w:val="00060E4B"/>
    <w:rsid w:val="000616B9"/>
    <w:rsid w:val="00061D76"/>
    <w:rsid w:val="00062CC3"/>
    <w:rsid w:val="00062E37"/>
    <w:rsid w:val="00063115"/>
    <w:rsid w:val="0006362D"/>
    <w:rsid w:val="000649A6"/>
    <w:rsid w:val="00064A49"/>
    <w:rsid w:val="00064BB6"/>
    <w:rsid w:val="00065F8E"/>
    <w:rsid w:val="00067595"/>
    <w:rsid w:val="000714AB"/>
    <w:rsid w:val="000716C5"/>
    <w:rsid w:val="000726C7"/>
    <w:rsid w:val="00072C2B"/>
    <w:rsid w:val="00072F2B"/>
    <w:rsid w:val="00073359"/>
    <w:rsid w:val="0007338F"/>
    <w:rsid w:val="00073E14"/>
    <w:rsid w:val="00075129"/>
    <w:rsid w:val="00075ACE"/>
    <w:rsid w:val="00076DB7"/>
    <w:rsid w:val="00077E38"/>
    <w:rsid w:val="00080715"/>
    <w:rsid w:val="00081566"/>
    <w:rsid w:val="00082855"/>
    <w:rsid w:val="0008398A"/>
    <w:rsid w:val="00083E70"/>
    <w:rsid w:val="00084D22"/>
    <w:rsid w:val="00085038"/>
    <w:rsid w:val="00085EF9"/>
    <w:rsid w:val="000867BE"/>
    <w:rsid w:val="00086874"/>
    <w:rsid w:val="0008695C"/>
    <w:rsid w:val="0008706C"/>
    <w:rsid w:val="00087288"/>
    <w:rsid w:val="00087F12"/>
    <w:rsid w:val="0009045A"/>
    <w:rsid w:val="00090BED"/>
    <w:rsid w:val="0009127D"/>
    <w:rsid w:val="000936AE"/>
    <w:rsid w:val="0009421D"/>
    <w:rsid w:val="00096D9B"/>
    <w:rsid w:val="00096F6B"/>
    <w:rsid w:val="00097671"/>
    <w:rsid w:val="000A29CF"/>
    <w:rsid w:val="000A38C1"/>
    <w:rsid w:val="000A4406"/>
    <w:rsid w:val="000A4789"/>
    <w:rsid w:val="000A487F"/>
    <w:rsid w:val="000A6738"/>
    <w:rsid w:val="000B49E7"/>
    <w:rsid w:val="000B5510"/>
    <w:rsid w:val="000C0E11"/>
    <w:rsid w:val="000C1B55"/>
    <w:rsid w:val="000C2855"/>
    <w:rsid w:val="000C334E"/>
    <w:rsid w:val="000C6B52"/>
    <w:rsid w:val="000C6FE8"/>
    <w:rsid w:val="000C7CA7"/>
    <w:rsid w:val="000D1296"/>
    <w:rsid w:val="000D36F9"/>
    <w:rsid w:val="000D450C"/>
    <w:rsid w:val="000D58BC"/>
    <w:rsid w:val="000D5C51"/>
    <w:rsid w:val="000D689D"/>
    <w:rsid w:val="000D68E8"/>
    <w:rsid w:val="000E1A53"/>
    <w:rsid w:val="000E1D3D"/>
    <w:rsid w:val="000E44E9"/>
    <w:rsid w:val="000E5881"/>
    <w:rsid w:val="000E5E1C"/>
    <w:rsid w:val="000E64B3"/>
    <w:rsid w:val="000E6A6D"/>
    <w:rsid w:val="000E6D4C"/>
    <w:rsid w:val="000E6EEA"/>
    <w:rsid w:val="000F01EB"/>
    <w:rsid w:val="000F0B02"/>
    <w:rsid w:val="000F110C"/>
    <w:rsid w:val="000F1657"/>
    <w:rsid w:val="000F212D"/>
    <w:rsid w:val="000F26D0"/>
    <w:rsid w:val="000F4458"/>
    <w:rsid w:val="000F5E2C"/>
    <w:rsid w:val="000F7249"/>
    <w:rsid w:val="000F75CA"/>
    <w:rsid w:val="000F7E28"/>
    <w:rsid w:val="0010060B"/>
    <w:rsid w:val="00100B62"/>
    <w:rsid w:val="00101FEF"/>
    <w:rsid w:val="00102076"/>
    <w:rsid w:val="00102862"/>
    <w:rsid w:val="001031AE"/>
    <w:rsid w:val="00103911"/>
    <w:rsid w:val="00104534"/>
    <w:rsid w:val="00104E75"/>
    <w:rsid w:val="00105E52"/>
    <w:rsid w:val="0010685D"/>
    <w:rsid w:val="001103BA"/>
    <w:rsid w:val="00110C36"/>
    <w:rsid w:val="001136F5"/>
    <w:rsid w:val="001138C7"/>
    <w:rsid w:val="00115132"/>
    <w:rsid w:val="00116583"/>
    <w:rsid w:val="001173EE"/>
    <w:rsid w:val="00120B4A"/>
    <w:rsid w:val="0012219D"/>
    <w:rsid w:val="001227AF"/>
    <w:rsid w:val="00122DD0"/>
    <w:rsid w:val="001238E3"/>
    <w:rsid w:val="00123B63"/>
    <w:rsid w:val="00124A0D"/>
    <w:rsid w:val="001252FE"/>
    <w:rsid w:val="00125924"/>
    <w:rsid w:val="00125B95"/>
    <w:rsid w:val="00127137"/>
    <w:rsid w:val="0012720C"/>
    <w:rsid w:val="00127807"/>
    <w:rsid w:val="00130E39"/>
    <w:rsid w:val="0013223F"/>
    <w:rsid w:val="001332F4"/>
    <w:rsid w:val="001333C6"/>
    <w:rsid w:val="001346F8"/>
    <w:rsid w:val="001347D1"/>
    <w:rsid w:val="00136A82"/>
    <w:rsid w:val="00136AA4"/>
    <w:rsid w:val="00144A7F"/>
    <w:rsid w:val="00145798"/>
    <w:rsid w:val="00145A96"/>
    <w:rsid w:val="00145F2D"/>
    <w:rsid w:val="00146923"/>
    <w:rsid w:val="00146FB8"/>
    <w:rsid w:val="0014716F"/>
    <w:rsid w:val="00147311"/>
    <w:rsid w:val="00147539"/>
    <w:rsid w:val="001475FC"/>
    <w:rsid w:val="00150A82"/>
    <w:rsid w:val="00150D03"/>
    <w:rsid w:val="0015570A"/>
    <w:rsid w:val="00156E78"/>
    <w:rsid w:val="00157536"/>
    <w:rsid w:val="0015792C"/>
    <w:rsid w:val="00162A54"/>
    <w:rsid w:val="00162F0C"/>
    <w:rsid w:val="0016341A"/>
    <w:rsid w:val="001644B9"/>
    <w:rsid w:val="001646AA"/>
    <w:rsid w:val="0016512D"/>
    <w:rsid w:val="00165E08"/>
    <w:rsid w:val="001671A5"/>
    <w:rsid w:val="00167526"/>
    <w:rsid w:val="00167E04"/>
    <w:rsid w:val="00170A24"/>
    <w:rsid w:val="00170A68"/>
    <w:rsid w:val="00170AAA"/>
    <w:rsid w:val="00172BD5"/>
    <w:rsid w:val="00174251"/>
    <w:rsid w:val="0017568E"/>
    <w:rsid w:val="00175751"/>
    <w:rsid w:val="0017650C"/>
    <w:rsid w:val="00176940"/>
    <w:rsid w:val="00177577"/>
    <w:rsid w:val="0017789A"/>
    <w:rsid w:val="00177CEC"/>
    <w:rsid w:val="00180075"/>
    <w:rsid w:val="00182302"/>
    <w:rsid w:val="00182404"/>
    <w:rsid w:val="00183849"/>
    <w:rsid w:val="001842A0"/>
    <w:rsid w:val="00184B26"/>
    <w:rsid w:val="00185A54"/>
    <w:rsid w:val="00185DF1"/>
    <w:rsid w:val="00186446"/>
    <w:rsid w:val="00186B82"/>
    <w:rsid w:val="00186FAE"/>
    <w:rsid w:val="00187693"/>
    <w:rsid w:val="00190259"/>
    <w:rsid w:val="00191008"/>
    <w:rsid w:val="00193AE5"/>
    <w:rsid w:val="00193C12"/>
    <w:rsid w:val="0019490B"/>
    <w:rsid w:val="00195135"/>
    <w:rsid w:val="001954AE"/>
    <w:rsid w:val="00195D34"/>
    <w:rsid w:val="00195EB3"/>
    <w:rsid w:val="00196133"/>
    <w:rsid w:val="00196538"/>
    <w:rsid w:val="00196940"/>
    <w:rsid w:val="00197BF3"/>
    <w:rsid w:val="00197DCF"/>
    <w:rsid w:val="001A1171"/>
    <w:rsid w:val="001A15C3"/>
    <w:rsid w:val="001A4B87"/>
    <w:rsid w:val="001A5F99"/>
    <w:rsid w:val="001A65EE"/>
    <w:rsid w:val="001A7333"/>
    <w:rsid w:val="001A7553"/>
    <w:rsid w:val="001A7737"/>
    <w:rsid w:val="001B0C36"/>
    <w:rsid w:val="001B141C"/>
    <w:rsid w:val="001B145C"/>
    <w:rsid w:val="001B1931"/>
    <w:rsid w:val="001B1F2E"/>
    <w:rsid w:val="001B30C5"/>
    <w:rsid w:val="001B34D5"/>
    <w:rsid w:val="001B38B0"/>
    <w:rsid w:val="001B452B"/>
    <w:rsid w:val="001B7260"/>
    <w:rsid w:val="001B77CE"/>
    <w:rsid w:val="001C090B"/>
    <w:rsid w:val="001C1766"/>
    <w:rsid w:val="001C197B"/>
    <w:rsid w:val="001C28D9"/>
    <w:rsid w:val="001C2DE2"/>
    <w:rsid w:val="001C3969"/>
    <w:rsid w:val="001C4581"/>
    <w:rsid w:val="001C58BE"/>
    <w:rsid w:val="001C5A3C"/>
    <w:rsid w:val="001C60F1"/>
    <w:rsid w:val="001C628B"/>
    <w:rsid w:val="001C719E"/>
    <w:rsid w:val="001C78D2"/>
    <w:rsid w:val="001C7AFE"/>
    <w:rsid w:val="001C7FA7"/>
    <w:rsid w:val="001D0DF6"/>
    <w:rsid w:val="001D1FAA"/>
    <w:rsid w:val="001D1FC1"/>
    <w:rsid w:val="001D2F58"/>
    <w:rsid w:val="001D3DBC"/>
    <w:rsid w:val="001D4918"/>
    <w:rsid w:val="001D4BCA"/>
    <w:rsid w:val="001D4C21"/>
    <w:rsid w:val="001D630C"/>
    <w:rsid w:val="001D6D80"/>
    <w:rsid w:val="001E095E"/>
    <w:rsid w:val="001E0CA8"/>
    <w:rsid w:val="001E0E21"/>
    <w:rsid w:val="001E1336"/>
    <w:rsid w:val="001E1CF7"/>
    <w:rsid w:val="001E3062"/>
    <w:rsid w:val="001E3598"/>
    <w:rsid w:val="001E4670"/>
    <w:rsid w:val="001E72B8"/>
    <w:rsid w:val="001E790F"/>
    <w:rsid w:val="001F07E2"/>
    <w:rsid w:val="001F0AF5"/>
    <w:rsid w:val="001F1825"/>
    <w:rsid w:val="001F31C6"/>
    <w:rsid w:val="001F3C27"/>
    <w:rsid w:val="001F4D0C"/>
    <w:rsid w:val="001F6783"/>
    <w:rsid w:val="00205719"/>
    <w:rsid w:val="00205FAD"/>
    <w:rsid w:val="00206E43"/>
    <w:rsid w:val="0020722F"/>
    <w:rsid w:val="00207CA2"/>
    <w:rsid w:val="00210C2C"/>
    <w:rsid w:val="00211873"/>
    <w:rsid w:val="00211A45"/>
    <w:rsid w:val="00211FF9"/>
    <w:rsid w:val="00212FD7"/>
    <w:rsid w:val="002133B5"/>
    <w:rsid w:val="00213602"/>
    <w:rsid w:val="0021394F"/>
    <w:rsid w:val="00213D32"/>
    <w:rsid w:val="00214575"/>
    <w:rsid w:val="00214D41"/>
    <w:rsid w:val="00215803"/>
    <w:rsid w:val="00216856"/>
    <w:rsid w:val="0022029F"/>
    <w:rsid w:val="00220B06"/>
    <w:rsid w:val="00221475"/>
    <w:rsid w:val="00221518"/>
    <w:rsid w:val="00222870"/>
    <w:rsid w:val="00223326"/>
    <w:rsid w:val="00223851"/>
    <w:rsid w:val="00223F3A"/>
    <w:rsid w:val="00224E37"/>
    <w:rsid w:val="00225CBE"/>
    <w:rsid w:val="002279FC"/>
    <w:rsid w:val="00230533"/>
    <w:rsid w:val="00230CEC"/>
    <w:rsid w:val="002327A9"/>
    <w:rsid w:val="00232843"/>
    <w:rsid w:val="002332F6"/>
    <w:rsid w:val="00233640"/>
    <w:rsid w:val="002406C5"/>
    <w:rsid w:val="00240F88"/>
    <w:rsid w:val="0024174F"/>
    <w:rsid w:val="00241C29"/>
    <w:rsid w:val="002455E5"/>
    <w:rsid w:val="002456E2"/>
    <w:rsid w:val="00245DE0"/>
    <w:rsid w:val="00245F1C"/>
    <w:rsid w:val="00246408"/>
    <w:rsid w:val="002469DC"/>
    <w:rsid w:val="00247DDD"/>
    <w:rsid w:val="00251943"/>
    <w:rsid w:val="00252DBF"/>
    <w:rsid w:val="002538E6"/>
    <w:rsid w:val="00254626"/>
    <w:rsid w:val="0025646A"/>
    <w:rsid w:val="0025649E"/>
    <w:rsid w:val="00260B30"/>
    <w:rsid w:val="002619BF"/>
    <w:rsid w:val="00262240"/>
    <w:rsid w:val="0026244E"/>
    <w:rsid w:val="002638E2"/>
    <w:rsid w:val="00263B21"/>
    <w:rsid w:val="00263C4A"/>
    <w:rsid w:val="00264D60"/>
    <w:rsid w:val="002661B4"/>
    <w:rsid w:val="00267117"/>
    <w:rsid w:val="00267B44"/>
    <w:rsid w:val="002701A5"/>
    <w:rsid w:val="002703EB"/>
    <w:rsid w:val="00270EE2"/>
    <w:rsid w:val="002712C7"/>
    <w:rsid w:val="002720DB"/>
    <w:rsid w:val="00272499"/>
    <w:rsid w:val="00273E7D"/>
    <w:rsid w:val="002752AA"/>
    <w:rsid w:val="0027615F"/>
    <w:rsid w:val="002768C8"/>
    <w:rsid w:val="002810F4"/>
    <w:rsid w:val="0028182C"/>
    <w:rsid w:val="00281C71"/>
    <w:rsid w:val="0028310F"/>
    <w:rsid w:val="0028384F"/>
    <w:rsid w:val="002849BD"/>
    <w:rsid w:val="00286A30"/>
    <w:rsid w:val="00287881"/>
    <w:rsid w:val="0029237D"/>
    <w:rsid w:val="002923E4"/>
    <w:rsid w:val="00292955"/>
    <w:rsid w:val="00292CE1"/>
    <w:rsid w:val="00294559"/>
    <w:rsid w:val="002953FC"/>
    <w:rsid w:val="0029556F"/>
    <w:rsid w:val="002964A3"/>
    <w:rsid w:val="0029650F"/>
    <w:rsid w:val="00296C63"/>
    <w:rsid w:val="00296CFE"/>
    <w:rsid w:val="002973E3"/>
    <w:rsid w:val="002A0665"/>
    <w:rsid w:val="002A0B80"/>
    <w:rsid w:val="002A0E34"/>
    <w:rsid w:val="002A2382"/>
    <w:rsid w:val="002A2E29"/>
    <w:rsid w:val="002A3124"/>
    <w:rsid w:val="002A31C1"/>
    <w:rsid w:val="002A3456"/>
    <w:rsid w:val="002A3C9F"/>
    <w:rsid w:val="002A4C36"/>
    <w:rsid w:val="002A57D7"/>
    <w:rsid w:val="002A6522"/>
    <w:rsid w:val="002B25F7"/>
    <w:rsid w:val="002B2EDA"/>
    <w:rsid w:val="002B3A1A"/>
    <w:rsid w:val="002B3FB4"/>
    <w:rsid w:val="002B45E3"/>
    <w:rsid w:val="002B4ADC"/>
    <w:rsid w:val="002B4BA1"/>
    <w:rsid w:val="002B75DB"/>
    <w:rsid w:val="002C028A"/>
    <w:rsid w:val="002C0FCF"/>
    <w:rsid w:val="002C1DDB"/>
    <w:rsid w:val="002C261C"/>
    <w:rsid w:val="002C2AA7"/>
    <w:rsid w:val="002C3004"/>
    <w:rsid w:val="002C3401"/>
    <w:rsid w:val="002C3C8B"/>
    <w:rsid w:val="002C3CE3"/>
    <w:rsid w:val="002C4BFF"/>
    <w:rsid w:val="002C617F"/>
    <w:rsid w:val="002D0728"/>
    <w:rsid w:val="002D0A2D"/>
    <w:rsid w:val="002D0D6E"/>
    <w:rsid w:val="002D3CB0"/>
    <w:rsid w:val="002D3DBC"/>
    <w:rsid w:val="002D4C98"/>
    <w:rsid w:val="002D55E2"/>
    <w:rsid w:val="002D70F6"/>
    <w:rsid w:val="002D79D4"/>
    <w:rsid w:val="002E12D2"/>
    <w:rsid w:val="002E1719"/>
    <w:rsid w:val="002E2211"/>
    <w:rsid w:val="002E2AE8"/>
    <w:rsid w:val="002E2D0D"/>
    <w:rsid w:val="002E30A7"/>
    <w:rsid w:val="002E6D56"/>
    <w:rsid w:val="002E7C8F"/>
    <w:rsid w:val="002F1EDC"/>
    <w:rsid w:val="002F1FDE"/>
    <w:rsid w:val="002F49A7"/>
    <w:rsid w:val="002F528F"/>
    <w:rsid w:val="002F5387"/>
    <w:rsid w:val="002F5C8B"/>
    <w:rsid w:val="002F5DAC"/>
    <w:rsid w:val="002F6B5D"/>
    <w:rsid w:val="002F6B96"/>
    <w:rsid w:val="002F75CD"/>
    <w:rsid w:val="003007E0"/>
    <w:rsid w:val="003018D8"/>
    <w:rsid w:val="0030427E"/>
    <w:rsid w:val="00304738"/>
    <w:rsid w:val="003053E5"/>
    <w:rsid w:val="00306A71"/>
    <w:rsid w:val="00306AD1"/>
    <w:rsid w:val="00306E65"/>
    <w:rsid w:val="00307405"/>
    <w:rsid w:val="0031005B"/>
    <w:rsid w:val="0031057C"/>
    <w:rsid w:val="00310877"/>
    <w:rsid w:val="00310A14"/>
    <w:rsid w:val="00310B01"/>
    <w:rsid w:val="003115E6"/>
    <w:rsid w:val="00311976"/>
    <w:rsid w:val="00313002"/>
    <w:rsid w:val="00313055"/>
    <w:rsid w:val="00317C1A"/>
    <w:rsid w:val="0032013C"/>
    <w:rsid w:val="003209F6"/>
    <w:rsid w:val="003224D8"/>
    <w:rsid w:val="00322CBF"/>
    <w:rsid w:val="00323FF0"/>
    <w:rsid w:val="0032581E"/>
    <w:rsid w:val="0032625F"/>
    <w:rsid w:val="003272EB"/>
    <w:rsid w:val="0032764B"/>
    <w:rsid w:val="00331CE5"/>
    <w:rsid w:val="003327C5"/>
    <w:rsid w:val="00332D04"/>
    <w:rsid w:val="00332E0C"/>
    <w:rsid w:val="00334D5F"/>
    <w:rsid w:val="003359EB"/>
    <w:rsid w:val="0034079B"/>
    <w:rsid w:val="00340876"/>
    <w:rsid w:val="00340AE2"/>
    <w:rsid w:val="003428E5"/>
    <w:rsid w:val="00343034"/>
    <w:rsid w:val="0034304E"/>
    <w:rsid w:val="0034356F"/>
    <w:rsid w:val="00343A6E"/>
    <w:rsid w:val="00343B60"/>
    <w:rsid w:val="00343E8A"/>
    <w:rsid w:val="003440CA"/>
    <w:rsid w:val="0034491C"/>
    <w:rsid w:val="003458B1"/>
    <w:rsid w:val="00345D6B"/>
    <w:rsid w:val="00345E81"/>
    <w:rsid w:val="00346300"/>
    <w:rsid w:val="00346BA5"/>
    <w:rsid w:val="00350774"/>
    <w:rsid w:val="003517E2"/>
    <w:rsid w:val="00353454"/>
    <w:rsid w:val="003559C8"/>
    <w:rsid w:val="003566F2"/>
    <w:rsid w:val="003570B3"/>
    <w:rsid w:val="003570BD"/>
    <w:rsid w:val="003578C5"/>
    <w:rsid w:val="0036023F"/>
    <w:rsid w:val="00360644"/>
    <w:rsid w:val="00361213"/>
    <w:rsid w:val="003634E9"/>
    <w:rsid w:val="00363C10"/>
    <w:rsid w:val="00364A59"/>
    <w:rsid w:val="00365065"/>
    <w:rsid w:val="003658B0"/>
    <w:rsid w:val="00366EE8"/>
    <w:rsid w:val="00367342"/>
    <w:rsid w:val="003679AB"/>
    <w:rsid w:val="00370CB6"/>
    <w:rsid w:val="0037119D"/>
    <w:rsid w:val="003713AA"/>
    <w:rsid w:val="00371FB3"/>
    <w:rsid w:val="003722EC"/>
    <w:rsid w:val="00373590"/>
    <w:rsid w:val="00374572"/>
    <w:rsid w:val="003750C1"/>
    <w:rsid w:val="00376A83"/>
    <w:rsid w:val="00377730"/>
    <w:rsid w:val="0038152F"/>
    <w:rsid w:val="00381BB1"/>
    <w:rsid w:val="00383CB4"/>
    <w:rsid w:val="00384292"/>
    <w:rsid w:val="0038525E"/>
    <w:rsid w:val="0038577F"/>
    <w:rsid w:val="0038643A"/>
    <w:rsid w:val="0038709E"/>
    <w:rsid w:val="003876E2"/>
    <w:rsid w:val="00390EF9"/>
    <w:rsid w:val="003929EB"/>
    <w:rsid w:val="003949D8"/>
    <w:rsid w:val="00395B07"/>
    <w:rsid w:val="00397251"/>
    <w:rsid w:val="003A0B20"/>
    <w:rsid w:val="003A14F7"/>
    <w:rsid w:val="003A1759"/>
    <w:rsid w:val="003A2EFF"/>
    <w:rsid w:val="003A2F17"/>
    <w:rsid w:val="003A30DD"/>
    <w:rsid w:val="003A39D6"/>
    <w:rsid w:val="003A3A3F"/>
    <w:rsid w:val="003A3AFD"/>
    <w:rsid w:val="003A45D8"/>
    <w:rsid w:val="003A4A99"/>
    <w:rsid w:val="003A4FD0"/>
    <w:rsid w:val="003A5E98"/>
    <w:rsid w:val="003A66AB"/>
    <w:rsid w:val="003A6730"/>
    <w:rsid w:val="003B09A3"/>
    <w:rsid w:val="003B0B1A"/>
    <w:rsid w:val="003B19D0"/>
    <w:rsid w:val="003B1B81"/>
    <w:rsid w:val="003B3F8D"/>
    <w:rsid w:val="003B4908"/>
    <w:rsid w:val="003B49D9"/>
    <w:rsid w:val="003B4C89"/>
    <w:rsid w:val="003B706C"/>
    <w:rsid w:val="003B749F"/>
    <w:rsid w:val="003C1172"/>
    <w:rsid w:val="003C18DF"/>
    <w:rsid w:val="003C1ADF"/>
    <w:rsid w:val="003C23D7"/>
    <w:rsid w:val="003C2502"/>
    <w:rsid w:val="003C3722"/>
    <w:rsid w:val="003C7A3A"/>
    <w:rsid w:val="003D0678"/>
    <w:rsid w:val="003D07D4"/>
    <w:rsid w:val="003D21CD"/>
    <w:rsid w:val="003D2A03"/>
    <w:rsid w:val="003D33AF"/>
    <w:rsid w:val="003D35FF"/>
    <w:rsid w:val="003D5450"/>
    <w:rsid w:val="003D54A7"/>
    <w:rsid w:val="003D5B26"/>
    <w:rsid w:val="003D73E2"/>
    <w:rsid w:val="003E022F"/>
    <w:rsid w:val="003E0D5D"/>
    <w:rsid w:val="003E19ED"/>
    <w:rsid w:val="003E1B92"/>
    <w:rsid w:val="003E39E2"/>
    <w:rsid w:val="003E3C50"/>
    <w:rsid w:val="003E4100"/>
    <w:rsid w:val="003E464F"/>
    <w:rsid w:val="003E4B4C"/>
    <w:rsid w:val="003E5180"/>
    <w:rsid w:val="003E77E5"/>
    <w:rsid w:val="003E7AAA"/>
    <w:rsid w:val="003F1212"/>
    <w:rsid w:val="003F26C5"/>
    <w:rsid w:val="003F2725"/>
    <w:rsid w:val="003F4251"/>
    <w:rsid w:val="003F5E33"/>
    <w:rsid w:val="003F62AE"/>
    <w:rsid w:val="00400CA7"/>
    <w:rsid w:val="00401035"/>
    <w:rsid w:val="00402506"/>
    <w:rsid w:val="00403105"/>
    <w:rsid w:val="00407D78"/>
    <w:rsid w:val="0041133D"/>
    <w:rsid w:val="00411C64"/>
    <w:rsid w:val="004130FB"/>
    <w:rsid w:val="00413D0A"/>
    <w:rsid w:val="00413EDD"/>
    <w:rsid w:val="0041566E"/>
    <w:rsid w:val="00416E04"/>
    <w:rsid w:val="004205C3"/>
    <w:rsid w:val="00421644"/>
    <w:rsid w:val="004221B5"/>
    <w:rsid w:val="00422EC1"/>
    <w:rsid w:val="00425161"/>
    <w:rsid w:val="00425440"/>
    <w:rsid w:val="00425521"/>
    <w:rsid w:val="004255E0"/>
    <w:rsid w:val="00426F4B"/>
    <w:rsid w:val="00430B16"/>
    <w:rsid w:val="0043130F"/>
    <w:rsid w:val="00432F35"/>
    <w:rsid w:val="00433934"/>
    <w:rsid w:val="00434B00"/>
    <w:rsid w:val="00434C04"/>
    <w:rsid w:val="00435DF0"/>
    <w:rsid w:val="004379E1"/>
    <w:rsid w:val="00440407"/>
    <w:rsid w:val="00440918"/>
    <w:rsid w:val="00441052"/>
    <w:rsid w:val="00443482"/>
    <w:rsid w:val="00443CA6"/>
    <w:rsid w:val="004445A4"/>
    <w:rsid w:val="0044531D"/>
    <w:rsid w:val="00445F92"/>
    <w:rsid w:val="004511C8"/>
    <w:rsid w:val="00451503"/>
    <w:rsid w:val="00451AA8"/>
    <w:rsid w:val="0045477D"/>
    <w:rsid w:val="00455166"/>
    <w:rsid w:val="004551DE"/>
    <w:rsid w:val="00455E9E"/>
    <w:rsid w:val="004565AC"/>
    <w:rsid w:val="00456A51"/>
    <w:rsid w:val="00457248"/>
    <w:rsid w:val="00460CE0"/>
    <w:rsid w:val="00461385"/>
    <w:rsid w:val="00462440"/>
    <w:rsid w:val="004636FF"/>
    <w:rsid w:val="00465B7D"/>
    <w:rsid w:val="00465D81"/>
    <w:rsid w:val="00466AF2"/>
    <w:rsid w:val="00466D4D"/>
    <w:rsid w:val="004672CC"/>
    <w:rsid w:val="004675F1"/>
    <w:rsid w:val="00467A53"/>
    <w:rsid w:val="00470432"/>
    <w:rsid w:val="00470951"/>
    <w:rsid w:val="00471366"/>
    <w:rsid w:val="00471CD0"/>
    <w:rsid w:val="00471F08"/>
    <w:rsid w:val="00472424"/>
    <w:rsid w:val="004732DB"/>
    <w:rsid w:val="00473C61"/>
    <w:rsid w:val="00473FFA"/>
    <w:rsid w:val="00474065"/>
    <w:rsid w:val="00474E12"/>
    <w:rsid w:val="0047703B"/>
    <w:rsid w:val="004778B3"/>
    <w:rsid w:val="0048047D"/>
    <w:rsid w:val="00480CA3"/>
    <w:rsid w:val="00481F86"/>
    <w:rsid w:val="00483A70"/>
    <w:rsid w:val="00483B67"/>
    <w:rsid w:val="00483B6C"/>
    <w:rsid w:val="00483D10"/>
    <w:rsid w:val="004841A4"/>
    <w:rsid w:val="0048430E"/>
    <w:rsid w:val="004862B5"/>
    <w:rsid w:val="00486691"/>
    <w:rsid w:val="0048684E"/>
    <w:rsid w:val="00486989"/>
    <w:rsid w:val="0048784C"/>
    <w:rsid w:val="004878B1"/>
    <w:rsid w:val="00487FC4"/>
    <w:rsid w:val="004902A7"/>
    <w:rsid w:val="00490A70"/>
    <w:rsid w:val="00490B7B"/>
    <w:rsid w:val="00491199"/>
    <w:rsid w:val="00493E79"/>
    <w:rsid w:val="00494B15"/>
    <w:rsid w:val="004955E4"/>
    <w:rsid w:val="004A041D"/>
    <w:rsid w:val="004A0C29"/>
    <w:rsid w:val="004A0C9F"/>
    <w:rsid w:val="004A1CEE"/>
    <w:rsid w:val="004A1F85"/>
    <w:rsid w:val="004A2DC6"/>
    <w:rsid w:val="004A3876"/>
    <w:rsid w:val="004A3D49"/>
    <w:rsid w:val="004A4969"/>
    <w:rsid w:val="004A4F0E"/>
    <w:rsid w:val="004A7008"/>
    <w:rsid w:val="004B0A92"/>
    <w:rsid w:val="004B16A8"/>
    <w:rsid w:val="004B2086"/>
    <w:rsid w:val="004B2EBE"/>
    <w:rsid w:val="004B3154"/>
    <w:rsid w:val="004B3877"/>
    <w:rsid w:val="004B3948"/>
    <w:rsid w:val="004B44C4"/>
    <w:rsid w:val="004B4F3B"/>
    <w:rsid w:val="004B55F7"/>
    <w:rsid w:val="004B570E"/>
    <w:rsid w:val="004B5D4D"/>
    <w:rsid w:val="004C000D"/>
    <w:rsid w:val="004C00BF"/>
    <w:rsid w:val="004C04E1"/>
    <w:rsid w:val="004C12BD"/>
    <w:rsid w:val="004C1A39"/>
    <w:rsid w:val="004C2C34"/>
    <w:rsid w:val="004C2CCD"/>
    <w:rsid w:val="004C310C"/>
    <w:rsid w:val="004C345E"/>
    <w:rsid w:val="004C38EA"/>
    <w:rsid w:val="004C3D5D"/>
    <w:rsid w:val="004C4F39"/>
    <w:rsid w:val="004C509D"/>
    <w:rsid w:val="004C62D4"/>
    <w:rsid w:val="004C63DB"/>
    <w:rsid w:val="004C6BB0"/>
    <w:rsid w:val="004C6E1F"/>
    <w:rsid w:val="004D0DBF"/>
    <w:rsid w:val="004D1373"/>
    <w:rsid w:val="004D1D02"/>
    <w:rsid w:val="004D28F8"/>
    <w:rsid w:val="004D5819"/>
    <w:rsid w:val="004E1D61"/>
    <w:rsid w:val="004E1E1E"/>
    <w:rsid w:val="004E22AE"/>
    <w:rsid w:val="004E2CB2"/>
    <w:rsid w:val="004E3461"/>
    <w:rsid w:val="004E387E"/>
    <w:rsid w:val="004E4633"/>
    <w:rsid w:val="004F1C46"/>
    <w:rsid w:val="004F2F50"/>
    <w:rsid w:val="004F3640"/>
    <w:rsid w:val="004F3982"/>
    <w:rsid w:val="004F3B07"/>
    <w:rsid w:val="004F3E19"/>
    <w:rsid w:val="004F4B16"/>
    <w:rsid w:val="004F511D"/>
    <w:rsid w:val="004F5201"/>
    <w:rsid w:val="004F5C93"/>
    <w:rsid w:val="0050016B"/>
    <w:rsid w:val="0050039E"/>
    <w:rsid w:val="0050068A"/>
    <w:rsid w:val="00500C96"/>
    <w:rsid w:val="0050123F"/>
    <w:rsid w:val="00502E5E"/>
    <w:rsid w:val="00506869"/>
    <w:rsid w:val="00506BEA"/>
    <w:rsid w:val="00507E1F"/>
    <w:rsid w:val="00510025"/>
    <w:rsid w:val="00510659"/>
    <w:rsid w:val="00511BBD"/>
    <w:rsid w:val="00511CCF"/>
    <w:rsid w:val="00512E5F"/>
    <w:rsid w:val="005163EA"/>
    <w:rsid w:val="00516A6B"/>
    <w:rsid w:val="00516E49"/>
    <w:rsid w:val="005175E9"/>
    <w:rsid w:val="00520C51"/>
    <w:rsid w:val="005221CF"/>
    <w:rsid w:val="005221D2"/>
    <w:rsid w:val="00522C4E"/>
    <w:rsid w:val="00524CCF"/>
    <w:rsid w:val="00524E90"/>
    <w:rsid w:val="0052641E"/>
    <w:rsid w:val="005269EF"/>
    <w:rsid w:val="00526D7F"/>
    <w:rsid w:val="005270A7"/>
    <w:rsid w:val="00527366"/>
    <w:rsid w:val="00527DB1"/>
    <w:rsid w:val="00527EDA"/>
    <w:rsid w:val="00533D62"/>
    <w:rsid w:val="00533EAD"/>
    <w:rsid w:val="005358A1"/>
    <w:rsid w:val="00535EFD"/>
    <w:rsid w:val="00536007"/>
    <w:rsid w:val="0053601D"/>
    <w:rsid w:val="00536776"/>
    <w:rsid w:val="0053768D"/>
    <w:rsid w:val="0054234D"/>
    <w:rsid w:val="00542B01"/>
    <w:rsid w:val="00542B3D"/>
    <w:rsid w:val="00542F6E"/>
    <w:rsid w:val="00545ACE"/>
    <w:rsid w:val="00545F43"/>
    <w:rsid w:val="00546407"/>
    <w:rsid w:val="005466C5"/>
    <w:rsid w:val="00547D5B"/>
    <w:rsid w:val="00550306"/>
    <w:rsid w:val="00550AEB"/>
    <w:rsid w:val="00551004"/>
    <w:rsid w:val="00551C0D"/>
    <w:rsid w:val="005522E5"/>
    <w:rsid w:val="0055266A"/>
    <w:rsid w:val="005529E5"/>
    <w:rsid w:val="00553065"/>
    <w:rsid w:val="00553AD2"/>
    <w:rsid w:val="005576CE"/>
    <w:rsid w:val="0056026B"/>
    <w:rsid w:val="005609C0"/>
    <w:rsid w:val="005616FF"/>
    <w:rsid w:val="00561A45"/>
    <w:rsid w:val="00564A62"/>
    <w:rsid w:val="00565016"/>
    <w:rsid w:val="005658AD"/>
    <w:rsid w:val="0056742A"/>
    <w:rsid w:val="00570112"/>
    <w:rsid w:val="0057280E"/>
    <w:rsid w:val="0057330D"/>
    <w:rsid w:val="00573580"/>
    <w:rsid w:val="005737A1"/>
    <w:rsid w:val="00574228"/>
    <w:rsid w:val="00575775"/>
    <w:rsid w:val="00576C50"/>
    <w:rsid w:val="00577131"/>
    <w:rsid w:val="005777D1"/>
    <w:rsid w:val="00581117"/>
    <w:rsid w:val="00581465"/>
    <w:rsid w:val="00581744"/>
    <w:rsid w:val="00582D7F"/>
    <w:rsid w:val="005832B0"/>
    <w:rsid w:val="00583A91"/>
    <w:rsid w:val="005848EE"/>
    <w:rsid w:val="00585359"/>
    <w:rsid w:val="005858A5"/>
    <w:rsid w:val="00585A4D"/>
    <w:rsid w:val="005865ED"/>
    <w:rsid w:val="00587104"/>
    <w:rsid w:val="00587521"/>
    <w:rsid w:val="00587583"/>
    <w:rsid w:val="00587702"/>
    <w:rsid w:val="005879A4"/>
    <w:rsid w:val="00590036"/>
    <w:rsid w:val="0059033F"/>
    <w:rsid w:val="005916EF"/>
    <w:rsid w:val="00592DBC"/>
    <w:rsid w:val="0059340A"/>
    <w:rsid w:val="00594F25"/>
    <w:rsid w:val="005975BA"/>
    <w:rsid w:val="00597600"/>
    <w:rsid w:val="005A0B31"/>
    <w:rsid w:val="005A2231"/>
    <w:rsid w:val="005A25E2"/>
    <w:rsid w:val="005A2FD9"/>
    <w:rsid w:val="005A3585"/>
    <w:rsid w:val="005A3734"/>
    <w:rsid w:val="005A3B8A"/>
    <w:rsid w:val="005A3F37"/>
    <w:rsid w:val="005A61CF"/>
    <w:rsid w:val="005A6848"/>
    <w:rsid w:val="005A70E9"/>
    <w:rsid w:val="005A7AF0"/>
    <w:rsid w:val="005B06FB"/>
    <w:rsid w:val="005B1380"/>
    <w:rsid w:val="005B1882"/>
    <w:rsid w:val="005B3EC1"/>
    <w:rsid w:val="005B707D"/>
    <w:rsid w:val="005C0B13"/>
    <w:rsid w:val="005C1C70"/>
    <w:rsid w:val="005C1DF3"/>
    <w:rsid w:val="005C20FA"/>
    <w:rsid w:val="005C2106"/>
    <w:rsid w:val="005C35CA"/>
    <w:rsid w:val="005C48A4"/>
    <w:rsid w:val="005C6C12"/>
    <w:rsid w:val="005C74F3"/>
    <w:rsid w:val="005C772B"/>
    <w:rsid w:val="005D0765"/>
    <w:rsid w:val="005D07D5"/>
    <w:rsid w:val="005D1923"/>
    <w:rsid w:val="005D1C3B"/>
    <w:rsid w:val="005D648B"/>
    <w:rsid w:val="005D649A"/>
    <w:rsid w:val="005D6DA9"/>
    <w:rsid w:val="005D747A"/>
    <w:rsid w:val="005D7581"/>
    <w:rsid w:val="005D7908"/>
    <w:rsid w:val="005E0AFB"/>
    <w:rsid w:val="005E38D7"/>
    <w:rsid w:val="005E39CA"/>
    <w:rsid w:val="005E3D81"/>
    <w:rsid w:val="005E4205"/>
    <w:rsid w:val="005E48DE"/>
    <w:rsid w:val="005F0684"/>
    <w:rsid w:val="005F0810"/>
    <w:rsid w:val="005F1D84"/>
    <w:rsid w:val="005F1FA8"/>
    <w:rsid w:val="005F2659"/>
    <w:rsid w:val="005F2B65"/>
    <w:rsid w:val="005F38EE"/>
    <w:rsid w:val="005F4E14"/>
    <w:rsid w:val="005F55CF"/>
    <w:rsid w:val="005F59A0"/>
    <w:rsid w:val="005F6FB1"/>
    <w:rsid w:val="005F7296"/>
    <w:rsid w:val="00602A24"/>
    <w:rsid w:val="006045DB"/>
    <w:rsid w:val="006070FC"/>
    <w:rsid w:val="006071D4"/>
    <w:rsid w:val="006071DC"/>
    <w:rsid w:val="0061024F"/>
    <w:rsid w:val="006105A8"/>
    <w:rsid w:val="00612095"/>
    <w:rsid w:val="00613A05"/>
    <w:rsid w:val="00613F2C"/>
    <w:rsid w:val="00614265"/>
    <w:rsid w:val="0061440D"/>
    <w:rsid w:val="00615015"/>
    <w:rsid w:val="00616BFE"/>
    <w:rsid w:val="0061786F"/>
    <w:rsid w:val="00617F2C"/>
    <w:rsid w:val="0062156A"/>
    <w:rsid w:val="0062158B"/>
    <w:rsid w:val="00621A25"/>
    <w:rsid w:val="00624DB5"/>
    <w:rsid w:val="006277B6"/>
    <w:rsid w:val="00627897"/>
    <w:rsid w:val="00627B2D"/>
    <w:rsid w:val="00627C81"/>
    <w:rsid w:val="00631357"/>
    <w:rsid w:val="0063258C"/>
    <w:rsid w:val="00632746"/>
    <w:rsid w:val="006329ED"/>
    <w:rsid w:val="00633735"/>
    <w:rsid w:val="006339C2"/>
    <w:rsid w:val="00633A3D"/>
    <w:rsid w:val="00634115"/>
    <w:rsid w:val="0063464C"/>
    <w:rsid w:val="006346C2"/>
    <w:rsid w:val="006367EA"/>
    <w:rsid w:val="0063693C"/>
    <w:rsid w:val="00636C0D"/>
    <w:rsid w:val="00637586"/>
    <w:rsid w:val="006403C1"/>
    <w:rsid w:val="00640751"/>
    <w:rsid w:val="00640FBB"/>
    <w:rsid w:val="006417CA"/>
    <w:rsid w:val="006420C5"/>
    <w:rsid w:val="006431AB"/>
    <w:rsid w:val="006444AD"/>
    <w:rsid w:val="0064476A"/>
    <w:rsid w:val="00645E6A"/>
    <w:rsid w:val="00650919"/>
    <w:rsid w:val="00652B21"/>
    <w:rsid w:val="0065413F"/>
    <w:rsid w:val="0065491A"/>
    <w:rsid w:val="006550AF"/>
    <w:rsid w:val="006550B3"/>
    <w:rsid w:val="0065515C"/>
    <w:rsid w:val="00656A33"/>
    <w:rsid w:val="00660D92"/>
    <w:rsid w:val="006627D9"/>
    <w:rsid w:val="0066291B"/>
    <w:rsid w:val="00663FBA"/>
    <w:rsid w:val="00664629"/>
    <w:rsid w:val="00664ADB"/>
    <w:rsid w:val="00665B5C"/>
    <w:rsid w:val="0066757C"/>
    <w:rsid w:val="00667ED2"/>
    <w:rsid w:val="00670914"/>
    <w:rsid w:val="00671650"/>
    <w:rsid w:val="00671E97"/>
    <w:rsid w:val="0067282B"/>
    <w:rsid w:val="00672BF2"/>
    <w:rsid w:val="00675146"/>
    <w:rsid w:val="00675DF7"/>
    <w:rsid w:val="00675F25"/>
    <w:rsid w:val="00675F80"/>
    <w:rsid w:val="006765F6"/>
    <w:rsid w:val="006769B1"/>
    <w:rsid w:val="00676EEF"/>
    <w:rsid w:val="0067751C"/>
    <w:rsid w:val="006775AF"/>
    <w:rsid w:val="00680BBA"/>
    <w:rsid w:val="00683CB3"/>
    <w:rsid w:val="00683E45"/>
    <w:rsid w:val="00683F54"/>
    <w:rsid w:val="006848EA"/>
    <w:rsid w:val="0068499C"/>
    <w:rsid w:val="00684E1E"/>
    <w:rsid w:val="006866D4"/>
    <w:rsid w:val="00690102"/>
    <w:rsid w:val="00690754"/>
    <w:rsid w:val="00690A55"/>
    <w:rsid w:val="00690E67"/>
    <w:rsid w:val="0069200D"/>
    <w:rsid w:val="006942A5"/>
    <w:rsid w:val="0069725C"/>
    <w:rsid w:val="00697C0D"/>
    <w:rsid w:val="00697C12"/>
    <w:rsid w:val="006A1000"/>
    <w:rsid w:val="006A1101"/>
    <w:rsid w:val="006A1D8F"/>
    <w:rsid w:val="006A1E8F"/>
    <w:rsid w:val="006A2592"/>
    <w:rsid w:val="006A316D"/>
    <w:rsid w:val="006A3977"/>
    <w:rsid w:val="006A471C"/>
    <w:rsid w:val="006A652C"/>
    <w:rsid w:val="006B0537"/>
    <w:rsid w:val="006B0A66"/>
    <w:rsid w:val="006B27C6"/>
    <w:rsid w:val="006B30BC"/>
    <w:rsid w:val="006B7E04"/>
    <w:rsid w:val="006C06A1"/>
    <w:rsid w:val="006C0A34"/>
    <w:rsid w:val="006C3C2D"/>
    <w:rsid w:val="006C4247"/>
    <w:rsid w:val="006C5C3F"/>
    <w:rsid w:val="006C5EEB"/>
    <w:rsid w:val="006C650D"/>
    <w:rsid w:val="006C6D31"/>
    <w:rsid w:val="006C72E3"/>
    <w:rsid w:val="006D1271"/>
    <w:rsid w:val="006D1EA5"/>
    <w:rsid w:val="006D2EC9"/>
    <w:rsid w:val="006D3C1A"/>
    <w:rsid w:val="006D4D81"/>
    <w:rsid w:val="006D5836"/>
    <w:rsid w:val="006D6EA6"/>
    <w:rsid w:val="006D75AF"/>
    <w:rsid w:val="006E1DF1"/>
    <w:rsid w:val="006E2059"/>
    <w:rsid w:val="006E2616"/>
    <w:rsid w:val="006E290B"/>
    <w:rsid w:val="006E3A92"/>
    <w:rsid w:val="006E3B0C"/>
    <w:rsid w:val="006E5020"/>
    <w:rsid w:val="006E55C8"/>
    <w:rsid w:val="006E5E74"/>
    <w:rsid w:val="006E63C7"/>
    <w:rsid w:val="006E7C3D"/>
    <w:rsid w:val="006F035E"/>
    <w:rsid w:val="006F0F24"/>
    <w:rsid w:val="006F215F"/>
    <w:rsid w:val="006F58A4"/>
    <w:rsid w:val="006F71D3"/>
    <w:rsid w:val="006F72B4"/>
    <w:rsid w:val="006F79D4"/>
    <w:rsid w:val="00701239"/>
    <w:rsid w:val="007016D4"/>
    <w:rsid w:val="00702C31"/>
    <w:rsid w:val="00703404"/>
    <w:rsid w:val="00703434"/>
    <w:rsid w:val="0070418F"/>
    <w:rsid w:val="007050B8"/>
    <w:rsid w:val="00705D9B"/>
    <w:rsid w:val="0070622D"/>
    <w:rsid w:val="007063D8"/>
    <w:rsid w:val="0071037B"/>
    <w:rsid w:val="00710C60"/>
    <w:rsid w:val="00711915"/>
    <w:rsid w:val="00711BB2"/>
    <w:rsid w:val="00712BBC"/>
    <w:rsid w:val="00712C10"/>
    <w:rsid w:val="00714693"/>
    <w:rsid w:val="00716A29"/>
    <w:rsid w:val="00716B6E"/>
    <w:rsid w:val="00716ECF"/>
    <w:rsid w:val="007179B5"/>
    <w:rsid w:val="00717D4E"/>
    <w:rsid w:val="007212D1"/>
    <w:rsid w:val="0072140C"/>
    <w:rsid w:val="0072398E"/>
    <w:rsid w:val="007270D8"/>
    <w:rsid w:val="00731468"/>
    <w:rsid w:val="0073157A"/>
    <w:rsid w:val="00731F1C"/>
    <w:rsid w:val="007326C4"/>
    <w:rsid w:val="00732A51"/>
    <w:rsid w:val="00733F5E"/>
    <w:rsid w:val="00734ECC"/>
    <w:rsid w:val="00734FBE"/>
    <w:rsid w:val="00735566"/>
    <w:rsid w:val="00735771"/>
    <w:rsid w:val="0073590C"/>
    <w:rsid w:val="00737DE9"/>
    <w:rsid w:val="00741E04"/>
    <w:rsid w:val="00741F3F"/>
    <w:rsid w:val="00742A77"/>
    <w:rsid w:val="00742F32"/>
    <w:rsid w:val="00744D46"/>
    <w:rsid w:val="00744E44"/>
    <w:rsid w:val="00745D14"/>
    <w:rsid w:val="0074631F"/>
    <w:rsid w:val="00746AC6"/>
    <w:rsid w:val="00747FA6"/>
    <w:rsid w:val="0075063A"/>
    <w:rsid w:val="00751280"/>
    <w:rsid w:val="0075156E"/>
    <w:rsid w:val="00751EDA"/>
    <w:rsid w:val="0075209C"/>
    <w:rsid w:val="00753450"/>
    <w:rsid w:val="007538AA"/>
    <w:rsid w:val="00753D67"/>
    <w:rsid w:val="00753FAA"/>
    <w:rsid w:val="00754497"/>
    <w:rsid w:val="007544F5"/>
    <w:rsid w:val="0075453A"/>
    <w:rsid w:val="00754A23"/>
    <w:rsid w:val="00754FC3"/>
    <w:rsid w:val="00756DF3"/>
    <w:rsid w:val="00762075"/>
    <w:rsid w:val="00762AE8"/>
    <w:rsid w:val="0076355F"/>
    <w:rsid w:val="00763CD1"/>
    <w:rsid w:val="007642E2"/>
    <w:rsid w:val="00764F22"/>
    <w:rsid w:val="007658C3"/>
    <w:rsid w:val="00765FAE"/>
    <w:rsid w:val="00767107"/>
    <w:rsid w:val="00767D4F"/>
    <w:rsid w:val="00770000"/>
    <w:rsid w:val="00770388"/>
    <w:rsid w:val="00770757"/>
    <w:rsid w:val="00770AB6"/>
    <w:rsid w:val="0077181B"/>
    <w:rsid w:val="007722B1"/>
    <w:rsid w:val="00772695"/>
    <w:rsid w:val="00773D52"/>
    <w:rsid w:val="00774B5A"/>
    <w:rsid w:val="00776509"/>
    <w:rsid w:val="00776C3D"/>
    <w:rsid w:val="00776EF2"/>
    <w:rsid w:val="007804F4"/>
    <w:rsid w:val="007806C0"/>
    <w:rsid w:val="007806D4"/>
    <w:rsid w:val="007809D4"/>
    <w:rsid w:val="00781DBF"/>
    <w:rsid w:val="00782038"/>
    <w:rsid w:val="007838ED"/>
    <w:rsid w:val="00785B0B"/>
    <w:rsid w:val="00791072"/>
    <w:rsid w:val="0079246A"/>
    <w:rsid w:val="00793051"/>
    <w:rsid w:val="00793489"/>
    <w:rsid w:val="0079497B"/>
    <w:rsid w:val="00794CF7"/>
    <w:rsid w:val="007976C6"/>
    <w:rsid w:val="007A06FE"/>
    <w:rsid w:val="007A0CCC"/>
    <w:rsid w:val="007A0FDB"/>
    <w:rsid w:val="007A2427"/>
    <w:rsid w:val="007A3EBA"/>
    <w:rsid w:val="007A5820"/>
    <w:rsid w:val="007A585B"/>
    <w:rsid w:val="007A6B99"/>
    <w:rsid w:val="007A6D0C"/>
    <w:rsid w:val="007A6D4D"/>
    <w:rsid w:val="007A7E03"/>
    <w:rsid w:val="007B054B"/>
    <w:rsid w:val="007B0A73"/>
    <w:rsid w:val="007B12E4"/>
    <w:rsid w:val="007B13CF"/>
    <w:rsid w:val="007B182F"/>
    <w:rsid w:val="007B1A1D"/>
    <w:rsid w:val="007B2338"/>
    <w:rsid w:val="007B2EF2"/>
    <w:rsid w:val="007B3222"/>
    <w:rsid w:val="007B461B"/>
    <w:rsid w:val="007B58C6"/>
    <w:rsid w:val="007B64DA"/>
    <w:rsid w:val="007B69E7"/>
    <w:rsid w:val="007B69E9"/>
    <w:rsid w:val="007B6ADC"/>
    <w:rsid w:val="007B6DA8"/>
    <w:rsid w:val="007B6DC0"/>
    <w:rsid w:val="007B70B9"/>
    <w:rsid w:val="007C2F39"/>
    <w:rsid w:val="007C3CC3"/>
    <w:rsid w:val="007C4C41"/>
    <w:rsid w:val="007C4E64"/>
    <w:rsid w:val="007C67C3"/>
    <w:rsid w:val="007C6974"/>
    <w:rsid w:val="007C69FB"/>
    <w:rsid w:val="007D01D5"/>
    <w:rsid w:val="007D0E13"/>
    <w:rsid w:val="007D1C07"/>
    <w:rsid w:val="007D534F"/>
    <w:rsid w:val="007D6530"/>
    <w:rsid w:val="007D7548"/>
    <w:rsid w:val="007E0FB8"/>
    <w:rsid w:val="007E12A6"/>
    <w:rsid w:val="007E1327"/>
    <w:rsid w:val="007E166E"/>
    <w:rsid w:val="007E3180"/>
    <w:rsid w:val="007E32DB"/>
    <w:rsid w:val="007E5A46"/>
    <w:rsid w:val="007E6897"/>
    <w:rsid w:val="007E737B"/>
    <w:rsid w:val="007F0240"/>
    <w:rsid w:val="007F06F1"/>
    <w:rsid w:val="007F15B0"/>
    <w:rsid w:val="007F2B8B"/>
    <w:rsid w:val="007F2DC2"/>
    <w:rsid w:val="007F309C"/>
    <w:rsid w:val="007F3B9B"/>
    <w:rsid w:val="007F50EC"/>
    <w:rsid w:val="007F6A34"/>
    <w:rsid w:val="007F7188"/>
    <w:rsid w:val="008013AE"/>
    <w:rsid w:val="008029E3"/>
    <w:rsid w:val="008051E7"/>
    <w:rsid w:val="0080581E"/>
    <w:rsid w:val="00810F42"/>
    <w:rsid w:val="0081133D"/>
    <w:rsid w:val="00812433"/>
    <w:rsid w:val="008134A7"/>
    <w:rsid w:val="00813536"/>
    <w:rsid w:val="008138CD"/>
    <w:rsid w:val="00814624"/>
    <w:rsid w:val="0081538A"/>
    <w:rsid w:val="008166A0"/>
    <w:rsid w:val="008171DB"/>
    <w:rsid w:val="008173E7"/>
    <w:rsid w:val="008175AD"/>
    <w:rsid w:val="00820F26"/>
    <w:rsid w:val="00820F8F"/>
    <w:rsid w:val="00820F9B"/>
    <w:rsid w:val="00821161"/>
    <w:rsid w:val="00822BE7"/>
    <w:rsid w:val="00823F13"/>
    <w:rsid w:val="008243F1"/>
    <w:rsid w:val="008244DF"/>
    <w:rsid w:val="008246FD"/>
    <w:rsid w:val="0082655A"/>
    <w:rsid w:val="00827943"/>
    <w:rsid w:val="00830057"/>
    <w:rsid w:val="00830630"/>
    <w:rsid w:val="008307A9"/>
    <w:rsid w:val="008334D2"/>
    <w:rsid w:val="008338CF"/>
    <w:rsid w:val="00834A8B"/>
    <w:rsid w:val="00834B6D"/>
    <w:rsid w:val="008368BB"/>
    <w:rsid w:val="00836991"/>
    <w:rsid w:val="00837C70"/>
    <w:rsid w:val="00840FF8"/>
    <w:rsid w:val="008414B3"/>
    <w:rsid w:val="00841E12"/>
    <w:rsid w:val="00842FEE"/>
    <w:rsid w:val="00843466"/>
    <w:rsid w:val="00844A10"/>
    <w:rsid w:val="00844ED5"/>
    <w:rsid w:val="008454B5"/>
    <w:rsid w:val="00845EFF"/>
    <w:rsid w:val="008460AA"/>
    <w:rsid w:val="00846547"/>
    <w:rsid w:val="008470DA"/>
    <w:rsid w:val="00847402"/>
    <w:rsid w:val="00847E59"/>
    <w:rsid w:val="00850952"/>
    <w:rsid w:val="00850BF1"/>
    <w:rsid w:val="0085146F"/>
    <w:rsid w:val="00851F52"/>
    <w:rsid w:val="00852E47"/>
    <w:rsid w:val="00853714"/>
    <w:rsid w:val="00853D23"/>
    <w:rsid w:val="0085403A"/>
    <w:rsid w:val="00855128"/>
    <w:rsid w:val="00855241"/>
    <w:rsid w:val="00857784"/>
    <w:rsid w:val="00861215"/>
    <w:rsid w:val="00862D1E"/>
    <w:rsid w:val="008635FF"/>
    <w:rsid w:val="00864B1A"/>
    <w:rsid w:val="00865588"/>
    <w:rsid w:val="00865D16"/>
    <w:rsid w:val="0086733C"/>
    <w:rsid w:val="00871712"/>
    <w:rsid w:val="00871E15"/>
    <w:rsid w:val="0087224E"/>
    <w:rsid w:val="008724BF"/>
    <w:rsid w:val="00872543"/>
    <w:rsid w:val="00876368"/>
    <w:rsid w:val="00876720"/>
    <w:rsid w:val="008772CD"/>
    <w:rsid w:val="0088005A"/>
    <w:rsid w:val="0088019D"/>
    <w:rsid w:val="0088047A"/>
    <w:rsid w:val="00880DC1"/>
    <w:rsid w:val="0088106E"/>
    <w:rsid w:val="00881339"/>
    <w:rsid w:val="00882ED8"/>
    <w:rsid w:val="00883456"/>
    <w:rsid w:val="00883A6D"/>
    <w:rsid w:val="00883CFD"/>
    <w:rsid w:val="00885592"/>
    <w:rsid w:val="00886303"/>
    <w:rsid w:val="00886B59"/>
    <w:rsid w:val="00890270"/>
    <w:rsid w:val="008906E5"/>
    <w:rsid w:val="00890B6D"/>
    <w:rsid w:val="008911ED"/>
    <w:rsid w:val="008913E0"/>
    <w:rsid w:val="00893BDB"/>
    <w:rsid w:val="00894927"/>
    <w:rsid w:val="008972CD"/>
    <w:rsid w:val="008973BC"/>
    <w:rsid w:val="00897982"/>
    <w:rsid w:val="008979EB"/>
    <w:rsid w:val="008A1F9D"/>
    <w:rsid w:val="008A4B9C"/>
    <w:rsid w:val="008A62FC"/>
    <w:rsid w:val="008A6CAC"/>
    <w:rsid w:val="008B1326"/>
    <w:rsid w:val="008B2FC5"/>
    <w:rsid w:val="008B34CB"/>
    <w:rsid w:val="008B38AF"/>
    <w:rsid w:val="008B40E1"/>
    <w:rsid w:val="008B449D"/>
    <w:rsid w:val="008B50E7"/>
    <w:rsid w:val="008B53F3"/>
    <w:rsid w:val="008B5892"/>
    <w:rsid w:val="008B6174"/>
    <w:rsid w:val="008B74FA"/>
    <w:rsid w:val="008B7DD4"/>
    <w:rsid w:val="008C04CF"/>
    <w:rsid w:val="008C24E7"/>
    <w:rsid w:val="008C2E2C"/>
    <w:rsid w:val="008C3E32"/>
    <w:rsid w:val="008C3F23"/>
    <w:rsid w:val="008C4F5E"/>
    <w:rsid w:val="008C5059"/>
    <w:rsid w:val="008C571E"/>
    <w:rsid w:val="008C5F5D"/>
    <w:rsid w:val="008C6931"/>
    <w:rsid w:val="008C7221"/>
    <w:rsid w:val="008C73A8"/>
    <w:rsid w:val="008C78FC"/>
    <w:rsid w:val="008D00AE"/>
    <w:rsid w:val="008D03EA"/>
    <w:rsid w:val="008D2664"/>
    <w:rsid w:val="008D3FB3"/>
    <w:rsid w:val="008D4AE8"/>
    <w:rsid w:val="008D509D"/>
    <w:rsid w:val="008D5893"/>
    <w:rsid w:val="008D635C"/>
    <w:rsid w:val="008D66E6"/>
    <w:rsid w:val="008D686D"/>
    <w:rsid w:val="008D6CCC"/>
    <w:rsid w:val="008D798B"/>
    <w:rsid w:val="008E02EA"/>
    <w:rsid w:val="008E1C4D"/>
    <w:rsid w:val="008E1F23"/>
    <w:rsid w:val="008E3317"/>
    <w:rsid w:val="008E3799"/>
    <w:rsid w:val="008E40AE"/>
    <w:rsid w:val="008E42A6"/>
    <w:rsid w:val="008E5DFA"/>
    <w:rsid w:val="008E601F"/>
    <w:rsid w:val="008E6858"/>
    <w:rsid w:val="008E6A14"/>
    <w:rsid w:val="008E7356"/>
    <w:rsid w:val="008F038D"/>
    <w:rsid w:val="008F0F60"/>
    <w:rsid w:val="008F1F2B"/>
    <w:rsid w:val="008F2891"/>
    <w:rsid w:val="008F30D1"/>
    <w:rsid w:val="008F315E"/>
    <w:rsid w:val="008F532E"/>
    <w:rsid w:val="008F57CB"/>
    <w:rsid w:val="0090077D"/>
    <w:rsid w:val="009017FD"/>
    <w:rsid w:val="00904F97"/>
    <w:rsid w:val="00905FB4"/>
    <w:rsid w:val="00906B36"/>
    <w:rsid w:val="009104EF"/>
    <w:rsid w:val="009108CF"/>
    <w:rsid w:val="00910DA5"/>
    <w:rsid w:val="00910DA6"/>
    <w:rsid w:val="00911B6B"/>
    <w:rsid w:val="00912B59"/>
    <w:rsid w:val="009130D3"/>
    <w:rsid w:val="009145EA"/>
    <w:rsid w:val="00915BD3"/>
    <w:rsid w:val="00916C12"/>
    <w:rsid w:val="00917617"/>
    <w:rsid w:val="009204DE"/>
    <w:rsid w:val="00921938"/>
    <w:rsid w:val="009225B7"/>
    <w:rsid w:val="00922CD9"/>
    <w:rsid w:val="00922E35"/>
    <w:rsid w:val="0092302D"/>
    <w:rsid w:val="009247C0"/>
    <w:rsid w:val="0092524B"/>
    <w:rsid w:val="00925605"/>
    <w:rsid w:val="0092568E"/>
    <w:rsid w:val="00925881"/>
    <w:rsid w:val="00926CCF"/>
    <w:rsid w:val="00926D10"/>
    <w:rsid w:val="0092702F"/>
    <w:rsid w:val="0092761B"/>
    <w:rsid w:val="0093257E"/>
    <w:rsid w:val="0093352E"/>
    <w:rsid w:val="009336EB"/>
    <w:rsid w:val="00933FBC"/>
    <w:rsid w:val="0093502E"/>
    <w:rsid w:val="00937510"/>
    <w:rsid w:val="00940BDD"/>
    <w:rsid w:val="009415D3"/>
    <w:rsid w:val="00942018"/>
    <w:rsid w:val="00942285"/>
    <w:rsid w:val="009431EB"/>
    <w:rsid w:val="00946144"/>
    <w:rsid w:val="009461F3"/>
    <w:rsid w:val="00946D1A"/>
    <w:rsid w:val="0094728C"/>
    <w:rsid w:val="00947472"/>
    <w:rsid w:val="00947D92"/>
    <w:rsid w:val="009511D8"/>
    <w:rsid w:val="009512D3"/>
    <w:rsid w:val="00951B10"/>
    <w:rsid w:val="00951CE4"/>
    <w:rsid w:val="009536D0"/>
    <w:rsid w:val="00953BF8"/>
    <w:rsid w:val="00954902"/>
    <w:rsid w:val="00955F8B"/>
    <w:rsid w:val="00956772"/>
    <w:rsid w:val="00957828"/>
    <w:rsid w:val="00957E31"/>
    <w:rsid w:val="00960360"/>
    <w:rsid w:val="00963674"/>
    <w:rsid w:val="009644B1"/>
    <w:rsid w:val="0096574A"/>
    <w:rsid w:val="00966BD6"/>
    <w:rsid w:val="009676CA"/>
    <w:rsid w:val="00967702"/>
    <w:rsid w:val="00972220"/>
    <w:rsid w:val="009729D5"/>
    <w:rsid w:val="00974315"/>
    <w:rsid w:val="009749D4"/>
    <w:rsid w:val="0097500A"/>
    <w:rsid w:val="0097510A"/>
    <w:rsid w:val="0097513F"/>
    <w:rsid w:val="0097573F"/>
    <w:rsid w:val="009767A2"/>
    <w:rsid w:val="00976D81"/>
    <w:rsid w:val="0098014B"/>
    <w:rsid w:val="0098087F"/>
    <w:rsid w:val="0098103B"/>
    <w:rsid w:val="00981A04"/>
    <w:rsid w:val="00985FC8"/>
    <w:rsid w:val="0098681D"/>
    <w:rsid w:val="00987AE5"/>
    <w:rsid w:val="0099141D"/>
    <w:rsid w:val="009914A7"/>
    <w:rsid w:val="00991788"/>
    <w:rsid w:val="00992379"/>
    <w:rsid w:val="0099327B"/>
    <w:rsid w:val="0099795B"/>
    <w:rsid w:val="00997ED1"/>
    <w:rsid w:val="009A0C73"/>
    <w:rsid w:val="009A11F0"/>
    <w:rsid w:val="009A27EB"/>
    <w:rsid w:val="009A29BF"/>
    <w:rsid w:val="009A36B3"/>
    <w:rsid w:val="009A3D52"/>
    <w:rsid w:val="009A3E67"/>
    <w:rsid w:val="009A45DE"/>
    <w:rsid w:val="009A4DF1"/>
    <w:rsid w:val="009A6253"/>
    <w:rsid w:val="009A6685"/>
    <w:rsid w:val="009B0415"/>
    <w:rsid w:val="009B0517"/>
    <w:rsid w:val="009B0CDB"/>
    <w:rsid w:val="009B2756"/>
    <w:rsid w:val="009B295D"/>
    <w:rsid w:val="009B4507"/>
    <w:rsid w:val="009B47EE"/>
    <w:rsid w:val="009B4C27"/>
    <w:rsid w:val="009B61FD"/>
    <w:rsid w:val="009B6839"/>
    <w:rsid w:val="009B6E01"/>
    <w:rsid w:val="009B7B3B"/>
    <w:rsid w:val="009C0D55"/>
    <w:rsid w:val="009C1EF8"/>
    <w:rsid w:val="009C29B7"/>
    <w:rsid w:val="009C33A0"/>
    <w:rsid w:val="009C4B7E"/>
    <w:rsid w:val="009C5ED8"/>
    <w:rsid w:val="009C64EF"/>
    <w:rsid w:val="009C69B4"/>
    <w:rsid w:val="009C7A55"/>
    <w:rsid w:val="009C7BF2"/>
    <w:rsid w:val="009D0C11"/>
    <w:rsid w:val="009D254E"/>
    <w:rsid w:val="009D275D"/>
    <w:rsid w:val="009D2955"/>
    <w:rsid w:val="009D3206"/>
    <w:rsid w:val="009D4C9F"/>
    <w:rsid w:val="009D5C4F"/>
    <w:rsid w:val="009D6026"/>
    <w:rsid w:val="009D6CA2"/>
    <w:rsid w:val="009D7FA2"/>
    <w:rsid w:val="009E0FFF"/>
    <w:rsid w:val="009E22A5"/>
    <w:rsid w:val="009E2331"/>
    <w:rsid w:val="009E2BB7"/>
    <w:rsid w:val="009E2BBB"/>
    <w:rsid w:val="009E3606"/>
    <w:rsid w:val="009E41B0"/>
    <w:rsid w:val="009E475F"/>
    <w:rsid w:val="009E5081"/>
    <w:rsid w:val="009E584A"/>
    <w:rsid w:val="009E798F"/>
    <w:rsid w:val="009E7E78"/>
    <w:rsid w:val="009F0C73"/>
    <w:rsid w:val="009F0E74"/>
    <w:rsid w:val="009F5010"/>
    <w:rsid w:val="009F503E"/>
    <w:rsid w:val="009F5393"/>
    <w:rsid w:val="009F5E0E"/>
    <w:rsid w:val="009F6AAF"/>
    <w:rsid w:val="009F78A1"/>
    <w:rsid w:val="00A00728"/>
    <w:rsid w:val="00A00A18"/>
    <w:rsid w:val="00A012D0"/>
    <w:rsid w:val="00A01F58"/>
    <w:rsid w:val="00A023B4"/>
    <w:rsid w:val="00A023DD"/>
    <w:rsid w:val="00A023F3"/>
    <w:rsid w:val="00A025F5"/>
    <w:rsid w:val="00A040AB"/>
    <w:rsid w:val="00A05CD4"/>
    <w:rsid w:val="00A0742B"/>
    <w:rsid w:val="00A07F8D"/>
    <w:rsid w:val="00A10E91"/>
    <w:rsid w:val="00A127E7"/>
    <w:rsid w:val="00A1332D"/>
    <w:rsid w:val="00A14014"/>
    <w:rsid w:val="00A140F4"/>
    <w:rsid w:val="00A147D0"/>
    <w:rsid w:val="00A14DC9"/>
    <w:rsid w:val="00A154DA"/>
    <w:rsid w:val="00A15533"/>
    <w:rsid w:val="00A15823"/>
    <w:rsid w:val="00A15DA7"/>
    <w:rsid w:val="00A15F0A"/>
    <w:rsid w:val="00A165F3"/>
    <w:rsid w:val="00A16C2D"/>
    <w:rsid w:val="00A171F4"/>
    <w:rsid w:val="00A22695"/>
    <w:rsid w:val="00A226C4"/>
    <w:rsid w:val="00A2365D"/>
    <w:rsid w:val="00A2393F"/>
    <w:rsid w:val="00A2443E"/>
    <w:rsid w:val="00A2760C"/>
    <w:rsid w:val="00A27C1D"/>
    <w:rsid w:val="00A27CB0"/>
    <w:rsid w:val="00A30A97"/>
    <w:rsid w:val="00A30CA7"/>
    <w:rsid w:val="00A3102F"/>
    <w:rsid w:val="00A32617"/>
    <w:rsid w:val="00A32F76"/>
    <w:rsid w:val="00A35954"/>
    <w:rsid w:val="00A35A71"/>
    <w:rsid w:val="00A35FBC"/>
    <w:rsid w:val="00A3603F"/>
    <w:rsid w:val="00A363EE"/>
    <w:rsid w:val="00A404C7"/>
    <w:rsid w:val="00A407E7"/>
    <w:rsid w:val="00A41F04"/>
    <w:rsid w:val="00A429BF"/>
    <w:rsid w:val="00A43BA3"/>
    <w:rsid w:val="00A43D57"/>
    <w:rsid w:val="00A44C6A"/>
    <w:rsid w:val="00A45005"/>
    <w:rsid w:val="00A457FD"/>
    <w:rsid w:val="00A45E93"/>
    <w:rsid w:val="00A4720B"/>
    <w:rsid w:val="00A50F00"/>
    <w:rsid w:val="00A512A7"/>
    <w:rsid w:val="00A514F8"/>
    <w:rsid w:val="00A522A6"/>
    <w:rsid w:val="00A53500"/>
    <w:rsid w:val="00A5362F"/>
    <w:rsid w:val="00A5365C"/>
    <w:rsid w:val="00A53F5C"/>
    <w:rsid w:val="00A54295"/>
    <w:rsid w:val="00A54836"/>
    <w:rsid w:val="00A54A5C"/>
    <w:rsid w:val="00A55F09"/>
    <w:rsid w:val="00A563FF"/>
    <w:rsid w:val="00A578A4"/>
    <w:rsid w:val="00A57943"/>
    <w:rsid w:val="00A608C8"/>
    <w:rsid w:val="00A61B63"/>
    <w:rsid w:val="00A62F29"/>
    <w:rsid w:val="00A63936"/>
    <w:rsid w:val="00A65A41"/>
    <w:rsid w:val="00A65A60"/>
    <w:rsid w:val="00A65B56"/>
    <w:rsid w:val="00A66095"/>
    <w:rsid w:val="00A67C64"/>
    <w:rsid w:val="00A67F83"/>
    <w:rsid w:val="00A72EA6"/>
    <w:rsid w:val="00A738E9"/>
    <w:rsid w:val="00A74CD2"/>
    <w:rsid w:val="00A7507B"/>
    <w:rsid w:val="00A75094"/>
    <w:rsid w:val="00A75308"/>
    <w:rsid w:val="00A7564B"/>
    <w:rsid w:val="00A776CF"/>
    <w:rsid w:val="00A778EC"/>
    <w:rsid w:val="00A80740"/>
    <w:rsid w:val="00A8108E"/>
    <w:rsid w:val="00A810F7"/>
    <w:rsid w:val="00A81CCC"/>
    <w:rsid w:val="00A81F71"/>
    <w:rsid w:val="00A83330"/>
    <w:rsid w:val="00A85160"/>
    <w:rsid w:val="00A86AB4"/>
    <w:rsid w:val="00A86D39"/>
    <w:rsid w:val="00A86EE2"/>
    <w:rsid w:val="00A87572"/>
    <w:rsid w:val="00A9012D"/>
    <w:rsid w:val="00A933F4"/>
    <w:rsid w:val="00A93D16"/>
    <w:rsid w:val="00A940FF"/>
    <w:rsid w:val="00A94591"/>
    <w:rsid w:val="00A94950"/>
    <w:rsid w:val="00AA049D"/>
    <w:rsid w:val="00AA14D3"/>
    <w:rsid w:val="00AA2A1F"/>
    <w:rsid w:val="00AA3AF8"/>
    <w:rsid w:val="00AA5D40"/>
    <w:rsid w:val="00AA65E6"/>
    <w:rsid w:val="00AB0D87"/>
    <w:rsid w:val="00AB19BD"/>
    <w:rsid w:val="00AB1DC3"/>
    <w:rsid w:val="00AB3407"/>
    <w:rsid w:val="00AB3C46"/>
    <w:rsid w:val="00AB5745"/>
    <w:rsid w:val="00AB68C4"/>
    <w:rsid w:val="00AB6C02"/>
    <w:rsid w:val="00AC04C6"/>
    <w:rsid w:val="00AC087B"/>
    <w:rsid w:val="00AC235B"/>
    <w:rsid w:val="00AC297E"/>
    <w:rsid w:val="00AC2CFE"/>
    <w:rsid w:val="00AC56D8"/>
    <w:rsid w:val="00AC5D75"/>
    <w:rsid w:val="00AC5FD3"/>
    <w:rsid w:val="00AC622D"/>
    <w:rsid w:val="00AC755C"/>
    <w:rsid w:val="00AC7DA8"/>
    <w:rsid w:val="00AD0836"/>
    <w:rsid w:val="00AD20B4"/>
    <w:rsid w:val="00AD2A47"/>
    <w:rsid w:val="00AD385A"/>
    <w:rsid w:val="00AD3B3A"/>
    <w:rsid w:val="00AD530F"/>
    <w:rsid w:val="00AD6476"/>
    <w:rsid w:val="00AD64F4"/>
    <w:rsid w:val="00AD664C"/>
    <w:rsid w:val="00AD6705"/>
    <w:rsid w:val="00AD698F"/>
    <w:rsid w:val="00AE1239"/>
    <w:rsid w:val="00AE1C05"/>
    <w:rsid w:val="00AE303E"/>
    <w:rsid w:val="00AE30DD"/>
    <w:rsid w:val="00AE3954"/>
    <w:rsid w:val="00AE3ADB"/>
    <w:rsid w:val="00AE43D3"/>
    <w:rsid w:val="00AE5090"/>
    <w:rsid w:val="00AE609F"/>
    <w:rsid w:val="00AE6DF2"/>
    <w:rsid w:val="00AE7A59"/>
    <w:rsid w:val="00AE7AA2"/>
    <w:rsid w:val="00AF1230"/>
    <w:rsid w:val="00AF1430"/>
    <w:rsid w:val="00AF26BD"/>
    <w:rsid w:val="00AF3169"/>
    <w:rsid w:val="00AF3B21"/>
    <w:rsid w:val="00AF46D0"/>
    <w:rsid w:val="00AF4783"/>
    <w:rsid w:val="00AF4959"/>
    <w:rsid w:val="00AF56A5"/>
    <w:rsid w:val="00AF56E9"/>
    <w:rsid w:val="00AF6560"/>
    <w:rsid w:val="00AF6D26"/>
    <w:rsid w:val="00AF79BC"/>
    <w:rsid w:val="00B00B66"/>
    <w:rsid w:val="00B018AA"/>
    <w:rsid w:val="00B039FC"/>
    <w:rsid w:val="00B03A1E"/>
    <w:rsid w:val="00B04B4A"/>
    <w:rsid w:val="00B053F4"/>
    <w:rsid w:val="00B06B38"/>
    <w:rsid w:val="00B07729"/>
    <w:rsid w:val="00B07F2F"/>
    <w:rsid w:val="00B10718"/>
    <w:rsid w:val="00B1087B"/>
    <w:rsid w:val="00B109AF"/>
    <w:rsid w:val="00B109FE"/>
    <w:rsid w:val="00B11C9C"/>
    <w:rsid w:val="00B128CA"/>
    <w:rsid w:val="00B12ECB"/>
    <w:rsid w:val="00B13951"/>
    <w:rsid w:val="00B13EBA"/>
    <w:rsid w:val="00B14762"/>
    <w:rsid w:val="00B1538C"/>
    <w:rsid w:val="00B156D2"/>
    <w:rsid w:val="00B15903"/>
    <w:rsid w:val="00B17DBE"/>
    <w:rsid w:val="00B20221"/>
    <w:rsid w:val="00B2179F"/>
    <w:rsid w:val="00B22850"/>
    <w:rsid w:val="00B254BC"/>
    <w:rsid w:val="00B254F4"/>
    <w:rsid w:val="00B26916"/>
    <w:rsid w:val="00B27927"/>
    <w:rsid w:val="00B310E7"/>
    <w:rsid w:val="00B310F6"/>
    <w:rsid w:val="00B316C2"/>
    <w:rsid w:val="00B3174E"/>
    <w:rsid w:val="00B3288C"/>
    <w:rsid w:val="00B32AAE"/>
    <w:rsid w:val="00B32EE4"/>
    <w:rsid w:val="00B34192"/>
    <w:rsid w:val="00B34296"/>
    <w:rsid w:val="00B36895"/>
    <w:rsid w:val="00B37849"/>
    <w:rsid w:val="00B37C73"/>
    <w:rsid w:val="00B40CCE"/>
    <w:rsid w:val="00B41904"/>
    <w:rsid w:val="00B4271C"/>
    <w:rsid w:val="00B44BB5"/>
    <w:rsid w:val="00B464B6"/>
    <w:rsid w:val="00B4676D"/>
    <w:rsid w:val="00B47067"/>
    <w:rsid w:val="00B47107"/>
    <w:rsid w:val="00B4735E"/>
    <w:rsid w:val="00B50BBF"/>
    <w:rsid w:val="00B51150"/>
    <w:rsid w:val="00B51C0F"/>
    <w:rsid w:val="00B51E0A"/>
    <w:rsid w:val="00B52E8E"/>
    <w:rsid w:val="00B53F88"/>
    <w:rsid w:val="00B544BE"/>
    <w:rsid w:val="00B545F5"/>
    <w:rsid w:val="00B54F30"/>
    <w:rsid w:val="00B55D78"/>
    <w:rsid w:val="00B56577"/>
    <w:rsid w:val="00B61AC6"/>
    <w:rsid w:val="00B6209E"/>
    <w:rsid w:val="00B62702"/>
    <w:rsid w:val="00B63C18"/>
    <w:rsid w:val="00B641EA"/>
    <w:rsid w:val="00B657BF"/>
    <w:rsid w:val="00B65AEE"/>
    <w:rsid w:val="00B67658"/>
    <w:rsid w:val="00B67CD3"/>
    <w:rsid w:val="00B7141B"/>
    <w:rsid w:val="00B71754"/>
    <w:rsid w:val="00B71A02"/>
    <w:rsid w:val="00B71CF3"/>
    <w:rsid w:val="00B72F3D"/>
    <w:rsid w:val="00B7415F"/>
    <w:rsid w:val="00B74D44"/>
    <w:rsid w:val="00B76D8F"/>
    <w:rsid w:val="00B77478"/>
    <w:rsid w:val="00B77575"/>
    <w:rsid w:val="00B80AFA"/>
    <w:rsid w:val="00B81FB4"/>
    <w:rsid w:val="00B81FFB"/>
    <w:rsid w:val="00B8268B"/>
    <w:rsid w:val="00B851D7"/>
    <w:rsid w:val="00B8542B"/>
    <w:rsid w:val="00B85CB8"/>
    <w:rsid w:val="00B866CB"/>
    <w:rsid w:val="00B901B8"/>
    <w:rsid w:val="00B901DD"/>
    <w:rsid w:val="00B9073C"/>
    <w:rsid w:val="00B90D3B"/>
    <w:rsid w:val="00B9474E"/>
    <w:rsid w:val="00B94C6D"/>
    <w:rsid w:val="00B95B10"/>
    <w:rsid w:val="00B95DE7"/>
    <w:rsid w:val="00B95F0D"/>
    <w:rsid w:val="00B96775"/>
    <w:rsid w:val="00B96A39"/>
    <w:rsid w:val="00B96DAC"/>
    <w:rsid w:val="00B97622"/>
    <w:rsid w:val="00BA0361"/>
    <w:rsid w:val="00BA0E1E"/>
    <w:rsid w:val="00BA180E"/>
    <w:rsid w:val="00BA2F7A"/>
    <w:rsid w:val="00BA32A7"/>
    <w:rsid w:val="00BA3C34"/>
    <w:rsid w:val="00BA4719"/>
    <w:rsid w:val="00BA519A"/>
    <w:rsid w:val="00BA5F5E"/>
    <w:rsid w:val="00BA6597"/>
    <w:rsid w:val="00BA6C57"/>
    <w:rsid w:val="00BA72B8"/>
    <w:rsid w:val="00BB2412"/>
    <w:rsid w:val="00BB30E9"/>
    <w:rsid w:val="00BB5414"/>
    <w:rsid w:val="00BB5714"/>
    <w:rsid w:val="00BB632F"/>
    <w:rsid w:val="00BB6A54"/>
    <w:rsid w:val="00BC2676"/>
    <w:rsid w:val="00BC29F3"/>
    <w:rsid w:val="00BC2E3E"/>
    <w:rsid w:val="00BC3027"/>
    <w:rsid w:val="00BC30FB"/>
    <w:rsid w:val="00BC31AE"/>
    <w:rsid w:val="00BC3E32"/>
    <w:rsid w:val="00BC5319"/>
    <w:rsid w:val="00BC69B4"/>
    <w:rsid w:val="00BC7577"/>
    <w:rsid w:val="00BC7CE9"/>
    <w:rsid w:val="00BD0013"/>
    <w:rsid w:val="00BD0EE5"/>
    <w:rsid w:val="00BD1C9F"/>
    <w:rsid w:val="00BD21C1"/>
    <w:rsid w:val="00BD328D"/>
    <w:rsid w:val="00BD7472"/>
    <w:rsid w:val="00BD7D5B"/>
    <w:rsid w:val="00BE08B6"/>
    <w:rsid w:val="00BE2C23"/>
    <w:rsid w:val="00BE448E"/>
    <w:rsid w:val="00BE461F"/>
    <w:rsid w:val="00BE5A27"/>
    <w:rsid w:val="00BE68C7"/>
    <w:rsid w:val="00BE69E3"/>
    <w:rsid w:val="00BE7543"/>
    <w:rsid w:val="00BE75A7"/>
    <w:rsid w:val="00BF0069"/>
    <w:rsid w:val="00BF163C"/>
    <w:rsid w:val="00BF1AD7"/>
    <w:rsid w:val="00BF3BF1"/>
    <w:rsid w:val="00BF3BFE"/>
    <w:rsid w:val="00BF58C6"/>
    <w:rsid w:val="00BF6ADD"/>
    <w:rsid w:val="00BF6B96"/>
    <w:rsid w:val="00BF6E39"/>
    <w:rsid w:val="00C0023C"/>
    <w:rsid w:val="00C00635"/>
    <w:rsid w:val="00C01BB2"/>
    <w:rsid w:val="00C0216A"/>
    <w:rsid w:val="00C02386"/>
    <w:rsid w:val="00C02923"/>
    <w:rsid w:val="00C0372B"/>
    <w:rsid w:val="00C037EA"/>
    <w:rsid w:val="00C03F1D"/>
    <w:rsid w:val="00C0411D"/>
    <w:rsid w:val="00C05D83"/>
    <w:rsid w:val="00C066A3"/>
    <w:rsid w:val="00C072D5"/>
    <w:rsid w:val="00C07308"/>
    <w:rsid w:val="00C07337"/>
    <w:rsid w:val="00C12A63"/>
    <w:rsid w:val="00C1391C"/>
    <w:rsid w:val="00C13A01"/>
    <w:rsid w:val="00C15639"/>
    <w:rsid w:val="00C15E0C"/>
    <w:rsid w:val="00C16F39"/>
    <w:rsid w:val="00C17872"/>
    <w:rsid w:val="00C21266"/>
    <w:rsid w:val="00C21629"/>
    <w:rsid w:val="00C2180D"/>
    <w:rsid w:val="00C2374E"/>
    <w:rsid w:val="00C23F91"/>
    <w:rsid w:val="00C2409F"/>
    <w:rsid w:val="00C2536E"/>
    <w:rsid w:val="00C2682E"/>
    <w:rsid w:val="00C27F5E"/>
    <w:rsid w:val="00C3034F"/>
    <w:rsid w:val="00C30683"/>
    <w:rsid w:val="00C314DC"/>
    <w:rsid w:val="00C319C9"/>
    <w:rsid w:val="00C31A1C"/>
    <w:rsid w:val="00C32042"/>
    <w:rsid w:val="00C320B7"/>
    <w:rsid w:val="00C32693"/>
    <w:rsid w:val="00C33052"/>
    <w:rsid w:val="00C349AB"/>
    <w:rsid w:val="00C34DA7"/>
    <w:rsid w:val="00C370E9"/>
    <w:rsid w:val="00C4043D"/>
    <w:rsid w:val="00C41058"/>
    <w:rsid w:val="00C42FF5"/>
    <w:rsid w:val="00C442D7"/>
    <w:rsid w:val="00C44F4E"/>
    <w:rsid w:val="00C45C69"/>
    <w:rsid w:val="00C46819"/>
    <w:rsid w:val="00C50217"/>
    <w:rsid w:val="00C520C1"/>
    <w:rsid w:val="00C52A0C"/>
    <w:rsid w:val="00C52B08"/>
    <w:rsid w:val="00C52BB4"/>
    <w:rsid w:val="00C5300A"/>
    <w:rsid w:val="00C53908"/>
    <w:rsid w:val="00C541CD"/>
    <w:rsid w:val="00C54287"/>
    <w:rsid w:val="00C54F95"/>
    <w:rsid w:val="00C559D2"/>
    <w:rsid w:val="00C567DD"/>
    <w:rsid w:val="00C570A9"/>
    <w:rsid w:val="00C576C2"/>
    <w:rsid w:val="00C604D9"/>
    <w:rsid w:val="00C6147C"/>
    <w:rsid w:val="00C615F5"/>
    <w:rsid w:val="00C6186E"/>
    <w:rsid w:val="00C618B7"/>
    <w:rsid w:val="00C6376B"/>
    <w:rsid w:val="00C639BD"/>
    <w:rsid w:val="00C63C24"/>
    <w:rsid w:val="00C666A3"/>
    <w:rsid w:val="00C67D25"/>
    <w:rsid w:val="00C73213"/>
    <w:rsid w:val="00C7363C"/>
    <w:rsid w:val="00C7458A"/>
    <w:rsid w:val="00C7565E"/>
    <w:rsid w:val="00C75786"/>
    <w:rsid w:val="00C75D2B"/>
    <w:rsid w:val="00C7615F"/>
    <w:rsid w:val="00C7684B"/>
    <w:rsid w:val="00C77554"/>
    <w:rsid w:val="00C80763"/>
    <w:rsid w:val="00C81594"/>
    <w:rsid w:val="00C8170C"/>
    <w:rsid w:val="00C82030"/>
    <w:rsid w:val="00C82AC8"/>
    <w:rsid w:val="00C84158"/>
    <w:rsid w:val="00C84634"/>
    <w:rsid w:val="00C85880"/>
    <w:rsid w:val="00C8660C"/>
    <w:rsid w:val="00C872D4"/>
    <w:rsid w:val="00C90045"/>
    <w:rsid w:val="00C92031"/>
    <w:rsid w:val="00C926F0"/>
    <w:rsid w:val="00C92B29"/>
    <w:rsid w:val="00C93A60"/>
    <w:rsid w:val="00C93B93"/>
    <w:rsid w:val="00C9536D"/>
    <w:rsid w:val="00C95B97"/>
    <w:rsid w:val="00C95D9A"/>
    <w:rsid w:val="00C96503"/>
    <w:rsid w:val="00C9733E"/>
    <w:rsid w:val="00C97E8E"/>
    <w:rsid w:val="00CA0BBE"/>
    <w:rsid w:val="00CA1150"/>
    <w:rsid w:val="00CA1A24"/>
    <w:rsid w:val="00CA1B6D"/>
    <w:rsid w:val="00CA1EA0"/>
    <w:rsid w:val="00CA2767"/>
    <w:rsid w:val="00CA40FF"/>
    <w:rsid w:val="00CA4A34"/>
    <w:rsid w:val="00CA4DDC"/>
    <w:rsid w:val="00CA529F"/>
    <w:rsid w:val="00CA5CC6"/>
    <w:rsid w:val="00CA5DF7"/>
    <w:rsid w:val="00CB0B89"/>
    <w:rsid w:val="00CB15E2"/>
    <w:rsid w:val="00CB1C4F"/>
    <w:rsid w:val="00CB325D"/>
    <w:rsid w:val="00CB3749"/>
    <w:rsid w:val="00CB430A"/>
    <w:rsid w:val="00CB5203"/>
    <w:rsid w:val="00CB56B4"/>
    <w:rsid w:val="00CB67DA"/>
    <w:rsid w:val="00CB7F56"/>
    <w:rsid w:val="00CC0036"/>
    <w:rsid w:val="00CC0991"/>
    <w:rsid w:val="00CC14F4"/>
    <w:rsid w:val="00CC1B0C"/>
    <w:rsid w:val="00CC215B"/>
    <w:rsid w:val="00CC3478"/>
    <w:rsid w:val="00CC3B1A"/>
    <w:rsid w:val="00CC4D0C"/>
    <w:rsid w:val="00CC4F9A"/>
    <w:rsid w:val="00CC5667"/>
    <w:rsid w:val="00CC6656"/>
    <w:rsid w:val="00CC6B09"/>
    <w:rsid w:val="00CC6C6F"/>
    <w:rsid w:val="00CC760F"/>
    <w:rsid w:val="00CC763A"/>
    <w:rsid w:val="00CC7A54"/>
    <w:rsid w:val="00CD04EE"/>
    <w:rsid w:val="00CD12F9"/>
    <w:rsid w:val="00CD2E4C"/>
    <w:rsid w:val="00CD3E28"/>
    <w:rsid w:val="00CD428A"/>
    <w:rsid w:val="00CD59C5"/>
    <w:rsid w:val="00CD5CD6"/>
    <w:rsid w:val="00CD672E"/>
    <w:rsid w:val="00CD716F"/>
    <w:rsid w:val="00CE07C2"/>
    <w:rsid w:val="00CE271F"/>
    <w:rsid w:val="00CE4265"/>
    <w:rsid w:val="00CE5E6A"/>
    <w:rsid w:val="00CE5FE9"/>
    <w:rsid w:val="00CE72F5"/>
    <w:rsid w:val="00CF0B42"/>
    <w:rsid w:val="00CF14FA"/>
    <w:rsid w:val="00CF1A80"/>
    <w:rsid w:val="00CF1D1C"/>
    <w:rsid w:val="00CF208D"/>
    <w:rsid w:val="00CF374D"/>
    <w:rsid w:val="00CF42B8"/>
    <w:rsid w:val="00CF50E5"/>
    <w:rsid w:val="00CF6137"/>
    <w:rsid w:val="00CF61A5"/>
    <w:rsid w:val="00CF7B63"/>
    <w:rsid w:val="00D0057A"/>
    <w:rsid w:val="00D02727"/>
    <w:rsid w:val="00D049EE"/>
    <w:rsid w:val="00D0575E"/>
    <w:rsid w:val="00D05AD6"/>
    <w:rsid w:val="00D06953"/>
    <w:rsid w:val="00D070BD"/>
    <w:rsid w:val="00D078C1"/>
    <w:rsid w:val="00D10674"/>
    <w:rsid w:val="00D12152"/>
    <w:rsid w:val="00D12677"/>
    <w:rsid w:val="00D129DE"/>
    <w:rsid w:val="00D14947"/>
    <w:rsid w:val="00D15127"/>
    <w:rsid w:val="00D15F1F"/>
    <w:rsid w:val="00D16FB9"/>
    <w:rsid w:val="00D1702C"/>
    <w:rsid w:val="00D170E1"/>
    <w:rsid w:val="00D17586"/>
    <w:rsid w:val="00D1795D"/>
    <w:rsid w:val="00D17A88"/>
    <w:rsid w:val="00D17F32"/>
    <w:rsid w:val="00D2061B"/>
    <w:rsid w:val="00D20DCC"/>
    <w:rsid w:val="00D21966"/>
    <w:rsid w:val="00D2297E"/>
    <w:rsid w:val="00D24BFE"/>
    <w:rsid w:val="00D255E0"/>
    <w:rsid w:val="00D25B4D"/>
    <w:rsid w:val="00D25EC2"/>
    <w:rsid w:val="00D27076"/>
    <w:rsid w:val="00D27960"/>
    <w:rsid w:val="00D279D3"/>
    <w:rsid w:val="00D30376"/>
    <w:rsid w:val="00D30454"/>
    <w:rsid w:val="00D30A03"/>
    <w:rsid w:val="00D31918"/>
    <w:rsid w:val="00D31E4D"/>
    <w:rsid w:val="00D3267F"/>
    <w:rsid w:val="00D32958"/>
    <w:rsid w:val="00D32F8D"/>
    <w:rsid w:val="00D36F18"/>
    <w:rsid w:val="00D37A04"/>
    <w:rsid w:val="00D37EB0"/>
    <w:rsid w:val="00D37F80"/>
    <w:rsid w:val="00D403B5"/>
    <w:rsid w:val="00D4218E"/>
    <w:rsid w:val="00D43017"/>
    <w:rsid w:val="00D4355A"/>
    <w:rsid w:val="00D447A8"/>
    <w:rsid w:val="00D4768C"/>
    <w:rsid w:val="00D5001D"/>
    <w:rsid w:val="00D51432"/>
    <w:rsid w:val="00D52977"/>
    <w:rsid w:val="00D52ADE"/>
    <w:rsid w:val="00D52CB1"/>
    <w:rsid w:val="00D52CC7"/>
    <w:rsid w:val="00D52D00"/>
    <w:rsid w:val="00D535FE"/>
    <w:rsid w:val="00D53E37"/>
    <w:rsid w:val="00D54550"/>
    <w:rsid w:val="00D54B61"/>
    <w:rsid w:val="00D54D3F"/>
    <w:rsid w:val="00D5510F"/>
    <w:rsid w:val="00D55534"/>
    <w:rsid w:val="00D55619"/>
    <w:rsid w:val="00D5566C"/>
    <w:rsid w:val="00D55686"/>
    <w:rsid w:val="00D55FBE"/>
    <w:rsid w:val="00D57BDD"/>
    <w:rsid w:val="00D610A7"/>
    <w:rsid w:val="00D62F3A"/>
    <w:rsid w:val="00D63F41"/>
    <w:rsid w:val="00D64519"/>
    <w:rsid w:val="00D64B68"/>
    <w:rsid w:val="00D66B25"/>
    <w:rsid w:val="00D675E1"/>
    <w:rsid w:val="00D70569"/>
    <w:rsid w:val="00D742B6"/>
    <w:rsid w:val="00D7435A"/>
    <w:rsid w:val="00D7481C"/>
    <w:rsid w:val="00D74A0F"/>
    <w:rsid w:val="00D75A08"/>
    <w:rsid w:val="00D75C7C"/>
    <w:rsid w:val="00D760D2"/>
    <w:rsid w:val="00D76960"/>
    <w:rsid w:val="00D76966"/>
    <w:rsid w:val="00D804DE"/>
    <w:rsid w:val="00D80ABC"/>
    <w:rsid w:val="00D8232D"/>
    <w:rsid w:val="00D824D0"/>
    <w:rsid w:val="00D840CC"/>
    <w:rsid w:val="00D84A0A"/>
    <w:rsid w:val="00D86045"/>
    <w:rsid w:val="00D861D2"/>
    <w:rsid w:val="00D862D7"/>
    <w:rsid w:val="00D869E4"/>
    <w:rsid w:val="00D86D47"/>
    <w:rsid w:val="00D871E1"/>
    <w:rsid w:val="00D9006A"/>
    <w:rsid w:val="00D90D17"/>
    <w:rsid w:val="00D91378"/>
    <w:rsid w:val="00D91EAC"/>
    <w:rsid w:val="00D929EA"/>
    <w:rsid w:val="00D93324"/>
    <w:rsid w:val="00D9553E"/>
    <w:rsid w:val="00D97934"/>
    <w:rsid w:val="00D97E70"/>
    <w:rsid w:val="00DA2597"/>
    <w:rsid w:val="00DA2B93"/>
    <w:rsid w:val="00DA3C37"/>
    <w:rsid w:val="00DA5407"/>
    <w:rsid w:val="00DA6505"/>
    <w:rsid w:val="00DA6630"/>
    <w:rsid w:val="00DA7826"/>
    <w:rsid w:val="00DB1DB1"/>
    <w:rsid w:val="00DB234E"/>
    <w:rsid w:val="00DB27D6"/>
    <w:rsid w:val="00DB2CA2"/>
    <w:rsid w:val="00DB3334"/>
    <w:rsid w:val="00DB34D1"/>
    <w:rsid w:val="00DB40A8"/>
    <w:rsid w:val="00DB4751"/>
    <w:rsid w:val="00DB48E6"/>
    <w:rsid w:val="00DB50B1"/>
    <w:rsid w:val="00DB56D0"/>
    <w:rsid w:val="00DB5BBE"/>
    <w:rsid w:val="00DB6515"/>
    <w:rsid w:val="00DB6B53"/>
    <w:rsid w:val="00DB79E6"/>
    <w:rsid w:val="00DB7B58"/>
    <w:rsid w:val="00DC0A80"/>
    <w:rsid w:val="00DC2AB3"/>
    <w:rsid w:val="00DC31CA"/>
    <w:rsid w:val="00DC4EB2"/>
    <w:rsid w:val="00DC5E7C"/>
    <w:rsid w:val="00DC5EDE"/>
    <w:rsid w:val="00DC6A27"/>
    <w:rsid w:val="00DC76D7"/>
    <w:rsid w:val="00DC7936"/>
    <w:rsid w:val="00DD0460"/>
    <w:rsid w:val="00DD0C22"/>
    <w:rsid w:val="00DD3C92"/>
    <w:rsid w:val="00DD5D5B"/>
    <w:rsid w:val="00DD7979"/>
    <w:rsid w:val="00DE0615"/>
    <w:rsid w:val="00DE127E"/>
    <w:rsid w:val="00DE1CB1"/>
    <w:rsid w:val="00DE6662"/>
    <w:rsid w:val="00DE7039"/>
    <w:rsid w:val="00DE7BA1"/>
    <w:rsid w:val="00DE7D69"/>
    <w:rsid w:val="00DE7D94"/>
    <w:rsid w:val="00DF1758"/>
    <w:rsid w:val="00DF27FB"/>
    <w:rsid w:val="00DF32EF"/>
    <w:rsid w:val="00DF412F"/>
    <w:rsid w:val="00DF480F"/>
    <w:rsid w:val="00DF57E8"/>
    <w:rsid w:val="00DF5B76"/>
    <w:rsid w:val="00DF5EA8"/>
    <w:rsid w:val="00DF5EAE"/>
    <w:rsid w:val="00DF641F"/>
    <w:rsid w:val="00DF6B34"/>
    <w:rsid w:val="00DF7657"/>
    <w:rsid w:val="00E01FF9"/>
    <w:rsid w:val="00E02610"/>
    <w:rsid w:val="00E03A7E"/>
    <w:rsid w:val="00E057CD"/>
    <w:rsid w:val="00E06B12"/>
    <w:rsid w:val="00E11FB6"/>
    <w:rsid w:val="00E12887"/>
    <w:rsid w:val="00E15F31"/>
    <w:rsid w:val="00E20788"/>
    <w:rsid w:val="00E20945"/>
    <w:rsid w:val="00E20EFF"/>
    <w:rsid w:val="00E21BC0"/>
    <w:rsid w:val="00E23357"/>
    <w:rsid w:val="00E23AC4"/>
    <w:rsid w:val="00E2444B"/>
    <w:rsid w:val="00E249A1"/>
    <w:rsid w:val="00E24DE6"/>
    <w:rsid w:val="00E26360"/>
    <w:rsid w:val="00E2683B"/>
    <w:rsid w:val="00E2694A"/>
    <w:rsid w:val="00E27C95"/>
    <w:rsid w:val="00E30454"/>
    <w:rsid w:val="00E31645"/>
    <w:rsid w:val="00E321F7"/>
    <w:rsid w:val="00E33000"/>
    <w:rsid w:val="00E364F1"/>
    <w:rsid w:val="00E370C9"/>
    <w:rsid w:val="00E37F13"/>
    <w:rsid w:val="00E408FC"/>
    <w:rsid w:val="00E41027"/>
    <w:rsid w:val="00E4256A"/>
    <w:rsid w:val="00E42A67"/>
    <w:rsid w:val="00E42B85"/>
    <w:rsid w:val="00E445C7"/>
    <w:rsid w:val="00E448A2"/>
    <w:rsid w:val="00E468E3"/>
    <w:rsid w:val="00E47BD7"/>
    <w:rsid w:val="00E510BD"/>
    <w:rsid w:val="00E52A38"/>
    <w:rsid w:val="00E546F9"/>
    <w:rsid w:val="00E5486F"/>
    <w:rsid w:val="00E55880"/>
    <w:rsid w:val="00E560E7"/>
    <w:rsid w:val="00E5628E"/>
    <w:rsid w:val="00E57B2E"/>
    <w:rsid w:val="00E57C52"/>
    <w:rsid w:val="00E60CB1"/>
    <w:rsid w:val="00E63634"/>
    <w:rsid w:val="00E6415D"/>
    <w:rsid w:val="00E6503E"/>
    <w:rsid w:val="00E65452"/>
    <w:rsid w:val="00E658BD"/>
    <w:rsid w:val="00E65AA6"/>
    <w:rsid w:val="00E66861"/>
    <w:rsid w:val="00E671D1"/>
    <w:rsid w:val="00E67230"/>
    <w:rsid w:val="00E70521"/>
    <w:rsid w:val="00E706DF"/>
    <w:rsid w:val="00E72A73"/>
    <w:rsid w:val="00E73BFB"/>
    <w:rsid w:val="00E7405A"/>
    <w:rsid w:val="00E75FF4"/>
    <w:rsid w:val="00E76DEB"/>
    <w:rsid w:val="00E77A4E"/>
    <w:rsid w:val="00E8032B"/>
    <w:rsid w:val="00E80E11"/>
    <w:rsid w:val="00E812B3"/>
    <w:rsid w:val="00E82433"/>
    <w:rsid w:val="00E834A6"/>
    <w:rsid w:val="00E847E1"/>
    <w:rsid w:val="00E86492"/>
    <w:rsid w:val="00E86D34"/>
    <w:rsid w:val="00E873CA"/>
    <w:rsid w:val="00E911B9"/>
    <w:rsid w:val="00E93082"/>
    <w:rsid w:val="00E937F7"/>
    <w:rsid w:val="00E94296"/>
    <w:rsid w:val="00E94D9B"/>
    <w:rsid w:val="00EA000B"/>
    <w:rsid w:val="00EA1723"/>
    <w:rsid w:val="00EA2BE3"/>
    <w:rsid w:val="00EA35D3"/>
    <w:rsid w:val="00EA3DC3"/>
    <w:rsid w:val="00EA3E5B"/>
    <w:rsid w:val="00EA6025"/>
    <w:rsid w:val="00EA6E1C"/>
    <w:rsid w:val="00EA726C"/>
    <w:rsid w:val="00EA7D7A"/>
    <w:rsid w:val="00EB04DC"/>
    <w:rsid w:val="00EB19AE"/>
    <w:rsid w:val="00EB239B"/>
    <w:rsid w:val="00EB3E2B"/>
    <w:rsid w:val="00EB48AF"/>
    <w:rsid w:val="00EB4C06"/>
    <w:rsid w:val="00EB5959"/>
    <w:rsid w:val="00EB6804"/>
    <w:rsid w:val="00EB72D8"/>
    <w:rsid w:val="00EB7751"/>
    <w:rsid w:val="00EC08BE"/>
    <w:rsid w:val="00EC107A"/>
    <w:rsid w:val="00EC1BD7"/>
    <w:rsid w:val="00EC253E"/>
    <w:rsid w:val="00EC457B"/>
    <w:rsid w:val="00EC5036"/>
    <w:rsid w:val="00EC5A0C"/>
    <w:rsid w:val="00EC63B7"/>
    <w:rsid w:val="00EC6D8E"/>
    <w:rsid w:val="00EC7B9D"/>
    <w:rsid w:val="00ED01A4"/>
    <w:rsid w:val="00ED01CA"/>
    <w:rsid w:val="00ED0214"/>
    <w:rsid w:val="00ED19F9"/>
    <w:rsid w:val="00ED25F1"/>
    <w:rsid w:val="00ED4603"/>
    <w:rsid w:val="00ED4B4B"/>
    <w:rsid w:val="00ED51EB"/>
    <w:rsid w:val="00ED57A2"/>
    <w:rsid w:val="00ED6882"/>
    <w:rsid w:val="00ED7A10"/>
    <w:rsid w:val="00ED7D74"/>
    <w:rsid w:val="00EE066D"/>
    <w:rsid w:val="00EE0E9D"/>
    <w:rsid w:val="00EE23DA"/>
    <w:rsid w:val="00EE31F8"/>
    <w:rsid w:val="00EE3D7C"/>
    <w:rsid w:val="00EE451E"/>
    <w:rsid w:val="00EE4E94"/>
    <w:rsid w:val="00EE5733"/>
    <w:rsid w:val="00EE7629"/>
    <w:rsid w:val="00EE7686"/>
    <w:rsid w:val="00EE7E42"/>
    <w:rsid w:val="00EE7EA9"/>
    <w:rsid w:val="00EF08C0"/>
    <w:rsid w:val="00EF097D"/>
    <w:rsid w:val="00EF1906"/>
    <w:rsid w:val="00EF1BC1"/>
    <w:rsid w:val="00EF23D2"/>
    <w:rsid w:val="00EF36F2"/>
    <w:rsid w:val="00EF40B5"/>
    <w:rsid w:val="00EF61CB"/>
    <w:rsid w:val="00EF6387"/>
    <w:rsid w:val="00EF6981"/>
    <w:rsid w:val="00F00488"/>
    <w:rsid w:val="00F00675"/>
    <w:rsid w:val="00F00B8A"/>
    <w:rsid w:val="00F00DC3"/>
    <w:rsid w:val="00F02709"/>
    <w:rsid w:val="00F0351F"/>
    <w:rsid w:val="00F04D52"/>
    <w:rsid w:val="00F05F76"/>
    <w:rsid w:val="00F063BC"/>
    <w:rsid w:val="00F10AC6"/>
    <w:rsid w:val="00F10E30"/>
    <w:rsid w:val="00F11732"/>
    <w:rsid w:val="00F141CB"/>
    <w:rsid w:val="00F1559B"/>
    <w:rsid w:val="00F157CC"/>
    <w:rsid w:val="00F15AFD"/>
    <w:rsid w:val="00F15CB8"/>
    <w:rsid w:val="00F16E6A"/>
    <w:rsid w:val="00F175DB"/>
    <w:rsid w:val="00F17DF6"/>
    <w:rsid w:val="00F2021A"/>
    <w:rsid w:val="00F20304"/>
    <w:rsid w:val="00F2048C"/>
    <w:rsid w:val="00F2176E"/>
    <w:rsid w:val="00F21C5A"/>
    <w:rsid w:val="00F21E74"/>
    <w:rsid w:val="00F21EAE"/>
    <w:rsid w:val="00F2242A"/>
    <w:rsid w:val="00F22679"/>
    <w:rsid w:val="00F235F3"/>
    <w:rsid w:val="00F2765C"/>
    <w:rsid w:val="00F30D04"/>
    <w:rsid w:val="00F317BC"/>
    <w:rsid w:val="00F32EA4"/>
    <w:rsid w:val="00F32FC8"/>
    <w:rsid w:val="00F33EEA"/>
    <w:rsid w:val="00F34835"/>
    <w:rsid w:val="00F34BAD"/>
    <w:rsid w:val="00F34F40"/>
    <w:rsid w:val="00F362F7"/>
    <w:rsid w:val="00F36803"/>
    <w:rsid w:val="00F3713E"/>
    <w:rsid w:val="00F3714F"/>
    <w:rsid w:val="00F371CC"/>
    <w:rsid w:val="00F37269"/>
    <w:rsid w:val="00F374CC"/>
    <w:rsid w:val="00F37E3B"/>
    <w:rsid w:val="00F425D4"/>
    <w:rsid w:val="00F43BA9"/>
    <w:rsid w:val="00F44D8D"/>
    <w:rsid w:val="00F44F9A"/>
    <w:rsid w:val="00F467F3"/>
    <w:rsid w:val="00F46C18"/>
    <w:rsid w:val="00F50606"/>
    <w:rsid w:val="00F51016"/>
    <w:rsid w:val="00F51D9D"/>
    <w:rsid w:val="00F522B1"/>
    <w:rsid w:val="00F52B49"/>
    <w:rsid w:val="00F53731"/>
    <w:rsid w:val="00F537AA"/>
    <w:rsid w:val="00F54ABA"/>
    <w:rsid w:val="00F551A4"/>
    <w:rsid w:val="00F557B4"/>
    <w:rsid w:val="00F55837"/>
    <w:rsid w:val="00F60C58"/>
    <w:rsid w:val="00F615FC"/>
    <w:rsid w:val="00F62BD8"/>
    <w:rsid w:val="00F637EE"/>
    <w:rsid w:val="00F64876"/>
    <w:rsid w:val="00F65B2F"/>
    <w:rsid w:val="00F65D1C"/>
    <w:rsid w:val="00F671BE"/>
    <w:rsid w:val="00F6757D"/>
    <w:rsid w:val="00F70FE5"/>
    <w:rsid w:val="00F712B4"/>
    <w:rsid w:val="00F71AB9"/>
    <w:rsid w:val="00F7219B"/>
    <w:rsid w:val="00F73250"/>
    <w:rsid w:val="00F733D9"/>
    <w:rsid w:val="00F734A6"/>
    <w:rsid w:val="00F74404"/>
    <w:rsid w:val="00F7450E"/>
    <w:rsid w:val="00F747FC"/>
    <w:rsid w:val="00F751C3"/>
    <w:rsid w:val="00F77057"/>
    <w:rsid w:val="00F7787B"/>
    <w:rsid w:val="00F77B42"/>
    <w:rsid w:val="00F77C95"/>
    <w:rsid w:val="00F80134"/>
    <w:rsid w:val="00F81293"/>
    <w:rsid w:val="00F812E6"/>
    <w:rsid w:val="00F81966"/>
    <w:rsid w:val="00F824D9"/>
    <w:rsid w:val="00F82F60"/>
    <w:rsid w:val="00F84087"/>
    <w:rsid w:val="00F90FF8"/>
    <w:rsid w:val="00F9206B"/>
    <w:rsid w:val="00F931F4"/>
    <w:rsid w:val="00F93C8A"/>
    <w:rsid w:val="00F93CC4"/>
    <w:rsid w:val="00F94A02"/>
    <w:rsid w:val="00F958F4"/>
    <w:rsid w:val="00F95C3F"/>
    <w:rsid w:val="00F961A5"/>
    <w:rsid w:val="00F9625F"/>
    <w:rsid w:val="00F96652"/>
    <w:rsid w:val="00F97880"/>
    <w:rsid w:val="00F97C38"/>
    <w:rsid w:val="00F97F46"/>
    <w:rsid w:val="00FA36B5"/>
    <w:rsid w:val="00FA433A"/>
    <w:rsid w:val="00FA4528"/>
    <w:rsid w:val="00FA56D4"/>
    <w:rsid w:val="00FA5F8B"/>
    <w:rsid w:val="00FA6286"/>
    <w:rsid w:val="00FA6872"/>
    <w:rsid w:val="00FA74CE"/>
    <w:rsid w:val="00FA7C3C"/>
    <w:rsid w:val="00FB0779"/>
    <w:rsid w:val="00FB0D44"/>
    <w:rsid w:val="00FB1BAE"/>
    <w:rsid w:val="00FB2A9D"/>
    <w:rsid w:val="00FB2E34"/>
    <w:rsid w:val="00FB3BF3"/>
    <w:rsid w:val="00FB419F"/>
    <w:rsid w:val="00FB54BA"/>
    <w:rsid w:val="00FB5775"/>
    <w:rsid w:val="00FB5A39"/>
    <w:rsid w:val="00FB7C65"/>
    <w:rsid w:val="00FB7D61"/>
    <w:rsid w:val="00FC16E5"/>
    <w:rsid w:val="00FC2124"/>
    <w:rsid w:val="00FC3329"/>
    <w:rsid w:val="00FC354A"/>
    <w:rsid w:val="00FC436E"/>
    <w:rsid w:val="00FC6F90"/>
    <w:rsid w:val="00FD00B6"/>
    <w:rsid w:val="00FD00FE"/>
    <w:rsid w:val="00FD028E"/>
    <w:rsid w:val="00FD120C"/>
    <w:rsid w:val="00FD212E"/>
    <w:rsid w:val="00FD23E6"/>
    <w:rsid w:val="00FD42B1"/>
    <w:rsid w:val="00FD4A95"/>
    <w:rsid w:val="00FD5A2B"/>
    <w:rsid w:val="00FD6E70"/>
    <w:rsid w:val="00FD7586"/>
    <w:rsid w:val="00FD7D08"/>
    <w:rsid w:val="00FD7E4E"/>
    <w:rsid w:val="00FD7F88"/>
    <w:rsid w:val="00FE01D3"/>
    <w:rsid w:val="00FE01E5"/>
    <w:rsid w:val="00FE076A"/>
    <w:rsid w:val="00FE1280"/>
    <w:rsid w:val="00FE1A39"/>
    <w:rsid w:val="00FE2213"/>
    <w:rsid w:val="00FE2B74"/>
    <w:rsid w:val="00FE37B1"/>
    <w:rsid w:val="00FE3D14"/>
    <w:rsid w:val="00FE4C16"/>
    <w:rsid w:val="00FE51F6"/>
    <w:rsid w:val="00FE5443"/>
    <w:rsid w:val="00FE5B16"/>
    <w:rsid w:val="00FF017F"/>
    <w:rsid w:val="00FF05D6"/>
    <w:rsid w:val="00FF0708"/>
    <w:rsid w:val="00FF43E2"/>
    <w:rsid w:val="00FF6E09"/>
    <w:rsid w:val="00FF77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02CCC"/>
  <w15:docId w15:val="{D5581C65-7751-4565-955F-793ABF36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F58"/>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A01F58"/>
    <w:pPr>
      <w:keepNext/>
      <w:spacing w:line="380" w:lineRule="exact"/>
      <w:ind w:right="-378"/>
      <w:jc w:val="both"/>
      <w:outlineLvl w:val="0"/>
    </w:pPr>
    <w:rPr>
      <w:rFonts w:ascii="Angsana New" w:hAnsi="Angsana New"/>
      <w:sz w:val="28"/>
      <w:szCs w:val="28"/>
    </w:rPr>
  </w:style>
  <w:style w:type="paragraph" w:styleId="Heading2">
    <w:name w:val="heading 2"/>
    <w:basedOn w:val="Normal"/>
    <w:next w:val="Normal"/>
    <w:qFormat/>
    <w:rsid w:val="00A01F58"/>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link w:val="Heading3Char"/>
    <w:qFormat/>
    <w:rsid w:val="00A01F58"/>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qFormat/>
    <w:rsid w:val="00A01F58"/>
    <w:pPr>
      <w:keepNext/>
      <w:tabs>
        <w:tab w:val="right" w:pos="7200"/>
        <w:tab w:val="right" w:pos="8540"/>
      </w:tabs>
      <w:spacing w:after="120" w:line="380" w:lineRule="exact"/>
      <w:jc w:val="center"/>
      <w:outlineLvl w:val="3"/>
    </w:pPr>
    <w:rPr>
      <w:rFonts w:ascii="Angsana New" w:hAnsi="Angsana New"/>
      <w:sz w:val="34"/>
      <w:szCs w:val="34"/>
    </w:rPr>
  </w:style>
  <w:style w:type="paragraph" w:styleId="Heading5">
    <w:name w:val="heading 5"/>
    <w:basedOn w:val="Normal"/>
    <w:next w:val="Normal"/>
    <w:qFormat/>
    <w:rsid w:val="00A01F58"/>
    <w:pPr>
      <w:keepNext/>
      <w:tabs>
        <w:tab w:val="left" w:pos="342"/>
      </w:tabs>
      <w:spacing w:line="380" w:lineRule="exact"/>
      <w:jc w:val="thaiDistribute"/>
      <w:outlineLvl w:val="4"/>
    </w:pPr>
    <w:rPr>
      <w:rFonts w:ascii="Angsana New" w:hAnsi="Angsana New"/>
      <w:sz w:val="28"/>
      <w:szCs w:val="28"/>
    </w:rPr>
  </w:style>
  <w:style w:type="paragraph" w:styleId="Heading6">
    <w:name w:val="heading 6"/>
    <w:basedOn w:val="Normal"/>
    <w:next w:val="Normal"/>
    <w:qFormat/>
    <w:rsid w:val="00A01F58"/>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7">
    <w:name w:val="heading 7"/>
    <w:basedOn w:val="Normal"/>
    <w:next w:val="Normal"/>
    <w:qFormat/>
    <w:rsid w:val="00A01F58"/>
    <w:pPr>
      <w:keepNext/>
      <w:tabs>
        <w:tab w:val="left" w:pos="540"/>
        <w:tab w:val="left" w:pos="720"/>
        <w:tab w:val="center" w:pos="1440"/>
        <w:tab w:val="left" w:pos="2520"/>
        <w:tab w:val="left" w:pos="4680"/>
        <w:tab w:val="decimal" w:pos="6840"/>
        <w:tab w:val="decimal" w:pos="7380"/>
        <w:tab w:val="decimal" w:pos="8280"/>
        <w:tab w:val="decimal" w:pos="8820"/>
      </w:tabs>
      <w:spacing w:line="300" w:lineRule="exact"/>
      <w:ind w:left="360" w:hanging="360"/>
      <w:jc w:val="thaiDistribute"/>
      <w:outlineLvl w:val="6"/>
    </w:pPr>
    <w:rPr>
      <w:rFonts w:ascii="Angsana New" w:hAnsi="Angsana New"/>
      <w:b/>
      <w:bCs/>
      <w:sz w:val="28"/>
      <w:szCs w:val="28"/>
    </w:rPr>
  </w:style>
  <w:style w:type="paragraph" w:styleId="Heading8">
    <w:name w:val="heading 8"/>
    <w:basedOn w:val="Normal"/>
    <w:next w:val="Normal"/>
    <w:qFormat/>
    <w:rsid w:val="00A01F58"/>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link w:val="Heading9Char"/>
    <w:qFormat/>
    <w:rsid w:val="00A01F58"/>
    <w:pPr>
      <w:keepNext/>
      <w:spacing w:line="380" w:lineRule="exact"/>
      <w:jc w:val="center"/>
      <w:outlineLvl w:val="8"/>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1F58"/>
    <w:pPr>
      <w:jc w:val="both"/>
    </w:pPr>
    <w:rPr>
      <w:szCs w:val="28"/>
    </w:rPr>
  </w:style>
  <w:style w:type="paragraph" w:styleId="Footer">
    <w:name w:val="footer"/>
    <w:basedOn w:val="Normal"/>
    <w:link w:val="FooterChar"/>
    <w:uiPriority w:val="99"/>
    <w:rsid w:val="00A01F58"/>
    <w:pPr>
      <w:tabs>
        <w:tab w:val="center" w:pos="4153"/>
        <w:tab w:val="right" w:pos="8306"/>
      </w:tabs>
    </w:pPr>
  </w:style>
  <w:style w:type="character" w:styleId="PageNumber">
    <w:name w:val="page number"/>
    <w:rsid w:val="00A01F58"/>
    <w:rPr>
      <w:rFonts w:cs="Times New Roman"/>
    </w:rPr>
  </w:style>
  <w:style w:type="paragraph" w:styleId="Header">
    <w:name w:val="header"/>
    <w:basedOn w:val="Normal"/>
    <w:link w:val="HeaderChar"/>
    <w:rsid w:val="00A01F58"/>
    <w:pPr>
      <w:tabs>
        <w:tab w:val="center" w:pos="4153"/>
        <w:tab w:val="right" w:pos="8306"/>
      </w:tabs>
    </w:pPr>
  </w:style>
  <w:style w:type="paragraph" w:styleId="BodyTextIndent">
    <w:name w:val="Body Text Indent"/>
    <w:basedOn w:val="Normal"/>
    <w:rsid w:val="00A01F58"/>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2">
    <w:name w:val="Body Text Indent 2"/>
    <w:basedOn w:val="Normal"/>
    <w:link w:val="BodyTextIndent2Char"/>
    <w:rsid w:val="00A01F58"/>
    <w:pPr>
      <w:tabs>
        <w:tab w:val="left" w:pos="360"/>
        <w:tab w:val="left" w:pos="2160"/>
        <w:tab w:val="right" w:pos="85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A01F58"/>
    <w:pPr>
      <w:tabs>
        <w:tab w:val="right" w:pos="7200"/>
        <w:tab w:val="right" w:pos="8540"/>
      </w:tabs>
      <w:spacing w:before="120" w:after="120" w:line="380" w:lineRule="exact"/>
      <w:ind w:left="360" w:hanging="360"/>
      <w:jc w:val="thaiDistribute"/>
    </w:pPr>
    <w:rPr>
      <w:rFonts w:ascii="Angsana New" w:hAnsi="Angsana New"/>
      <w:sz w:val="34"/>
      <w:szCs w:val="34"/>
    </w:rPr>
  </w:style>
  <w:style w:type="paragraph" w:styleId="BodyText2">
    <w:name w:val="Body Text 2"/>
    <w:basedOn w:val="Normal"/>
    <w:rsid w:val="0024174F"/>
    <w:pPr>
      <w:spacing w:after="120" w:line="480" w:lineRule="auto"/>
    </w:pPr>
  </w:style>
  <w:style w:type="paragraph" w:customStyle="1" w:styleId="Char">
    <w:name w:val="Char"/>
    <w:basedOn w:val="Normal"/>
    <w:rsid w:val="00470951"/>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6B30B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658B0"/>
    <w:rPr>
      <w:rFonts w:ascii="Tahoma" w:hAnsi="Tahoma"/>
      <w:sz w:val="16"/>
      <w:szCs w:val="18"/>
    </w:rPr>
  </w:style>
  <w:style w:type="paragraph" w:styleId="BodyText3">
    <w:name w:val="Body Text 3"/>
    <w:basedOn w:val="BodyTextIndent"/>
    <w:rsid w:val="00E57B2E"/>
    <w:pPr>
      <w:tabs>
        <w:tab w:val="clear" w:pos="360"/>
        <w:tab w:val="clear" w:pos="1440"/>
        <w:tab w:val="clear" w:pos="7280"/>
        <w:tab w:val="clear" w:pos="8540"/>
      </w:tabs>
      <w:spacing w:before="0" w:line="240" w:lineRule="auto"/>
      <w:ind w:left="360"/>
      <w:jc w:val="left"/>
    </w:pPr>
    <w:rPr>
      <w:rFonts w:ascii="Times New Roman" w:hAnsi="Tms Rmn"/>
      <w:sz w:val="24"/>
      <w:szCs w:val="24"/>
    </w:rPr>
  </w:style>
  <w:style w:type="character" w:customStyle="1" w:styleId="Heading3Char">
    <w:name w:val="Heading 3 Char"/>
    <w:link w:val="Heading3"/>
    <w:rsid w:val="00A15F0A"/>
    <w:rPr>
      <w:rFonts w:ascii="Angsana New" w:hAnsi="Angsana New"/>
      <w:sz w:val="26"/>
      <w:szCs w:val="26"/>
      <w:u w:val="single"/>
    </w:rPr>
  </w:style>
  <w:style w:type="character" w:customStyle="1" w:styleId="st1">
    <w:name w:val="st1"/>
    <w:basedOn w:val="DefaultParagraphFont"/>
    <w:rsid w:val="00C15639"/>
  </w:style>
  <w:style w:type="character" w:customStyle="1" w:styleId="hps">
    <w:name w:val="hps"/>
    <w:basedOn w:val="DefaultParagraphFont"/>
    <w:rsid w:val="00C15639"/>
  </w:style>
  <w:style w:type="character" w:customStyle="1" w:styleId="BodyTextIndent3Char">
    <w:name w:val="Body Text Indent 3 Char"/>
    <w:link w:val="BodyTextIndent3"/>
    <w:rsid w:val="00BE461F"/>
    <w:rPr>
      <w:rFonts w:ascii="Angsana New" w:hAnsi="Angsana New"/>
      <w:sz w:val="34"/>
      <w:szCs w:val="34"/>
    </w:rPr>
  </w:style>
  <w:style w:type="character" w:customStyle="1" w:styleId="BodyTextIndent2Char">
    <w:name w:val="Body Text Indent 2 Char"/>
    <w:link w:val="BodyTextIndent2"/>
    <w:rsid w:val="004A0C9F"/>
    <w:rPr>
      <w:rFonts w:ascii="Angsana New" w:hAnsi="Angsana New"/>
      <w:sz w:val="34"/>
      <w:szCs w:val="34"/>
    </w:rPr>
  </w:style>
  <w:style w:type="paragraph" w:styleId="BlockText">
    <w:name w:val="Block Text"/>
    <w:basedOn w:val="Normal"/>
    <w:rsid w:val="004A0C9F"/>
    <w:pPr>
      <w:tabs>
        <w:tab w:val="left" w:pos="720"/>
        <w:tab w:val="left" w:pos="1440"/>
        <w:tab w:val="left" w:pos="2160"/>
      </w:tabs>
      <w:spacing w:before="240" w:after="120" w:line="380" w:lineRule="exact"/>
      <w:ind w:left="360" w:right="-43" w:hanging="360"/>
      <w:jc w:val="both"/>
    </w:pPr>
    <w:rPr>
      <w:rFonts w:ascii="Angsana New" w:hAnsi="Angsana New"/>
      <w:sz w:val="32"/>
      <w:szCs w:val="32"/>
    </w:rPr>
  </w:style>
  <w:style w:type="character" w:customStyle="1" w:styleId="Heading9Char">
    <w:name w:val="Heading 9 Char"/>
    <w:link w:val="Heading9"/>
    <w:rsid w:val="00E4256A"/>
    <w:rPr>
      <w:rFonts w:ascii="Angsana New" w:hAnsi="Angsana New"/>
      <w:sz w:val="28"/>
      <w:szCs w:val="28"/>
      <w:u w:val="single"/>
    </w:rPr>
  </w:style>
  <w:style w:type="paragraph" w:styleId="ListParagraph">
    <w:name w:val="List Paragraph"/>
    <w:basedOn w:val="Normal"/>
    <w:uiPriority w:val="34"/>
    <w:qFormat/>
    <w:rsid w:val="00F7450E"/>
    <w:pPr>
      <w:ind w:left="720"/>
      <w:contextualSpacing/>
    </w:pPr>
    <w:rPr>
      <w:szCs w:val="30"/>
    </w:rPr>
  </w:style>
  <w:style w:type="paragraph" w:customStyle="1" w:styleId="Default">
    <w:name w:val="Default"/>
    <w:rsid w:val="00AA049D"/>
    <w:pPr>
      <w:autoSpaceDE w:val="0"/>
      <w:autoSpaceDN w:val="0"/>
      <w:adjustRightInd w:val="0"/>
    </w:pPr>
    <w:rPr>
      <w:rFonts w:ascii="EucrosiaUPC" w:eastAsia="MS Mincho" w:hAnsi="EucrosiaUPC" w:cs="EucrosiaUPC"/>
      <w:color w:val="000000"/>
      <w:sz w:val="24"/>
      <w:szCs w:val="24"/>
    </w:rPr>
  </w:style>
  <w:style w:type="paragraph" w:customStyle="1" w:styleId="a">
    <w:name w:val="เนื้อเรื่อง"/>
    <w:basedOn w:val="Normal"/>
    <w:rsid w:val="00EF36F2"/>
    <w:pPr>
      <w:overflowPunct/>
      <w:autoSpaceDE/>
      <w:autoSpaceDN/>
      <w:adjustRightInd/>
      <w:ind w:right="386"/>
      <w:textAlignment w:val="auto"/>
    </w:pPr>
    <w:rPr>
      <w:rFonts w:eastAsia="Cordia New" w:hAnsi="Times New Roman" w:cs="Cordia New"/>
      <w:sz w:val="28"/>
      <w:szCs w:val="28"/>
      <w:lang w:val="th-TH" w:eastAsia="th-TH"/>
    </w:rPr>
  </w:style>
  <w:style w:type="character" w:customStyle="1" w:styleId="FooterChar">
    <w:name w:val="Footer Char"/>
    <w:basedOn w:val="DefaultParagraphFont"/>
    <w:link w:val="Footer"/>
    <w:uiPriority w:val="99"/>
    <w:rsid w:val="00DF412F"/>
    <w:rPr>
      <w:rFonts w:hAnsi="Tms Rmn"/>
      <w:sz w:val="24"/>
      <w:szCs w:val="24"/>
    </w:rPr>
  </w:style>
  <w:style w:type="character" w:customStyle="1" w:styleId="HeaderChar">
    <w:name w:val="Header Char"/>
    <w:basedOn w:val="DefaultParagraphFont"/>
    <w:link w:val="Header"/>
    <w:rsid w:val="00426F4B"/>
    <w:rPr>
      <w:rFonts w:hAnsi="Tms Rmn"/>
      <w:sz w:val="24"/>
      <w:szCs w:val="24"/>
    </w:rPr>
  </w:style>
  <w:style w:type="character" w:styleId="CommentReference">
    <w:name w:val="annotation reference"/>
    <w:basedOn w:val="DefaultParagraphFont"/>
    <w:semiHidden/>
    <w:unhideWhenUsed/>
    <w:rsid w:val="005F1FA8"/>
    <w:rPr>
      <w:sz w:val="16"/>
      <w:szCs w:val="16"/>
    </w:rPr>
  </w:style>
  <w:style w:type="paragraph" w:styleId="CommentText">
    <w:name w:val="annotation text"/>
    <w:basedOn w:val="Normal"/>
    <w:link w:val="CommentTextChar"/>
    <w:unhideWhenUsed/>
    <w:rsid w:val="005F1FA8"/>
    <w:rPr>
      <w:sz w:val="20"/>
      <w:szCs w:val="25"/>
    </w:rPr>
  </w:style>
  <w:style w:type="character" w:customStyle="1" w:styleId="CommentTextChar">
    <w:name w:val="Comment Text Char"/>
    <w:basedOn w:val="DefaultParagraphFont"/>
    <w:link w:val="CommentText"/>
    <w:rsid w:val="005F1FA8"/>
    <w:rPr>
      <w:rFonts w:hAnsi="Tms Rmn"/>
      <w:szCs w:val="25"/>
    </w:rPr>
  </w:style>
  <w:style w:type="character" w:customStyle="1" w:styleId="ui-provider">
    <w:name w:val="ui-provider"/>
    <w:basedOn w:val="DefaultParagraphFont"/>
    <w:rsid w:val="00C072D5"/>
  </w:style>
  <w:style w:type="paragraph" w:customStyle="1" w:styleId="acctfourfigures">
    <w:name w:val="acct four figures"/>
    <w:aliases w:val="a4"/>
    <w:basedOn w:val="Normal"/>
    <w:rsid w:val="00B128CA"/>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8D03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3">
    <w:name w:val="?????3????"/>
    <w:basedOn w:val="Normal"/>
    <w:rsid w:val="008D03EA"/>
    <w:pPr>
      <w:tabs>
        <w:tab w:val="left" w:pos="360"/>
        <w:tab w:val="left" w:pos="720"/>
      </w:tabs>
      <w:overflowPunct/>
      <w:autoSpaceDE/>
      <w:autoSpaceDN/>
      <w:adjustRightInd/>
      <w:textAlignment w:val="auto"/>
    </w:pPr>
    <w:rPr>
      <w:rFonts w:hAnsi="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079934">
      <w:bodyDiv w:val="1"/>
      <w:marLeft w:val="0"/>
      <w:marRight w:val="0"/>
      <w:marTop w:val="0"/>
      <w:marBottom w:val="0"/>
      <w:divBdr>
        <w:top w:val="none" w:sz="0" w:space="0" w:color="auto"/>
        <w:left w:val="none" w:sz="0" w:space="0" w:color="auto"/>
        <w:bottom w:val="none" w:sz="0" w:space="0" w:color="auto"/>
        <w:right w:val="none" w:sz="0" w:space="0" w:color="auto"/>
      </w:divBdr>
    </w:div>
    <w:div w:id="326442210">
      <w:bodyDiv w:val="1"/>
      <w:marLeft w:val="0"/>
      <w:marRight w:val="0"/>
      <w:marTop w:val="0"/>
      <w:marBottom w:val="0"/>
      <w:divBdr>
        <w:top w:val="none" w:sz="0" w:space="0" w:color="auto"/>
        <w:left w:val="none" w:sz="0" w:space="0" w:color="auto"/>
        <w:bottom w:val="none" w:sz="0" w:space="0" w:color="auto"/>
        <w:right w:val="none" w:sz="0" w:space="0" w:color="auto"/>
      </w:divBdr>
    </w:div>
    <w:div w:id="754984564">
      <w:bodyDiv w:val="1"/>
      <w:marLeft w:val="0"/>
      <w:marRight w:val="0"/>
      <w:marTop w:val="0"/>
      <w:marBottom w:val="0"/>
      <w:divBdr>
        <w:top w:val="none" w:sz="0" w:space="0" w:color="auto"/>
        <w:left w:val="none" w:sz="0" w:space="0" w:color="auto"/>
        <w:bottom w:val="none" w:sz="0" w:space="0" w:color="auto"/>
        <w:right w:val="none" w:sz="0" w:space="0" w:color="auto"/>
      </w:divBdr>
    </w:div>
    <w:div w:id="768738126">
      <w:bodyDiv w:val="1"/>
      <w:marLeft w:val="0"/>
      <w:marRight w:val="0"/>
      <w:marTop w:val="0"/>
      <w:marBottom w:val="0"/>
      <w:divBdr>
        <w:top w:val="none" w:sz="0" w:space="0" w:color="auto"/>
        <w:left w:val="none" w:sz="0" w:space="0" w:color="auto"/>
        <w:bottom w:val="none" w:sz="0" w:space="0" w:color="auto"/>
        <w:right w:val="none" w:sz="0" w:space="0" w:color="auto"/>
      </w:divBdr>
    </w:div>
    <w:div w:id="1080568381">
      <w:bodyDiv w:val="1"/>
      <w:marLeft w:val="0"/>
      <w:marRight w:val="0"/>
      <w:marTop w:val="0"/>
      <w:marBottom w:val="0"/>
      <w:divBdr>
        <w:top w:val="none" w:sz="0" w:space="0" w:color="auto"/>
        <w:left w:val="none" w:sz="0" w:space="0" w:color="auto"/>
        <w:bottom w:val="none" w:sz="0" w:space="0" w:color="auto"/>
        <w:right w:val="none" w:sz="0" w:space="0" w:color="auto"/>
      </w:divBdr>
    </w:div>
    <w:div w:id="1161653163">
      <w:bodyDiv w:val="1"/>
      <w:marLeft w:val="0"/>
      <w:marRight w:val="0"/>
      <w:marTop w:val="0"/>
      <w:marBottom w:val="0"/>
      <w:divBdr>
        <w:top w:val="none" w:sz="0" w:space="0" w:color="auto"/>
        <w:left w:val="none" w:sz="0" w:space="0" w:color="auto"/>
        <w:bottom w:val="none" w:sz="0" w:space="0" w:color="auto"/>
        <w:right w:val="none" w:sz="0" w:space="0" w:color="auto"/>
      </w:divBdr>
    </w:div>
    <w:div w:id="1234657357">
      <w:bodyDiv w:val="1"/>
      <w:marLeft w:val="0"/>
      <w:marRight w:val="0"/>
      <w:marTop w:val="0"/>
      <w:marBottom w:val="0"/>
      <w:divBdr>
        <w:top w:val="none" w:sz="0" w:space="0" w:color="auto"/>
        <w:left w:val="none" w:sz="0" w:space="0" w:color="auto"/>
        <w:bottom w:val="none" w:sz="0" w:space="0" w:color="auto"/>
        <w:right w:val="none" w:sz="0" w:space="0" w:color="auto"/>
      </w:divBdr>
    </w:div>
    <w:div w:id="1276518534">
      <w:bodyDiv w:val="1"/>
      <w:marLeft w:val="0"/>
      <w:marRight w:val="0"/>
      <w:marTop w:val="0"/>
      <w:marBottom w:val="0"/>
      <w:divBdr>
        <w:top w:val="none" w:sz="0" w:space="0" w:color="auto"/>
        <w:left w:val="none" w:sz="0" w:space="0" w:color="auto"/>
        <w:bottom w:val="none" w:sz="0" w:space="0" w:color="auto"/>
        <w:right w:val="none" w:sz="0" w:space="0" w:color="auto"/>
      </w:divBdr>
      <w:divsChild>
        <w:div w:id="245574037">
          <w:marLeft w:val="0"/>
          <w:marRight w:val="0"/>
          <w:marTop w:val="0"/>
          <w:marBottom w:val="0"/>
          <w:divBdr>
            <w:top w:val="none" w:sz="0" w:space="0" w:color="auto"/>
            <w:left w:val="none" w:sz="0" w:space="0" w:color="auto"/>
            <w:bottom w:val="none" w:sz="0" w:space="0" w:color="auto"/>
            <w:right w:val="none" w:sz="0" w:space="0" w:color="auto"/>
          </w:divBdr>
        </w:div>
      </w:divsChild>
    </w:div>
    <w:div w:id="1277563718">
      <w:bodyDiv w:val="1"/>
      <w:marLeft w:val="0"/>
      <w:marRight w:val="0"/>
      <w:marTop w:val="0"/>
      <w:marBottom w:val="0"/>
      <w:divBdr>
        <w:top w:val="none" w:sz="0" w:space="0" w:color="auto"/>
        <w:left w:val="none" w:sz="0" w:space="0" w:color="auto"/>
        <w:bottom w:val="none" w:sz="0" w:space="0" w:color="auto"/>
        <w:right w:val="none" w:sz="0" w:space="0" w:color="auto"/>
      </w:divBdr>
    </w:div>
    <w:div w:id="1292135091">
      <w:bodyDiv w:val="1"/>
      <w:marLeft w:val="0"/>
      <w:marRight w:val="0"/>
      <w:marTop w:val="0"/>
      <w:marBottom w:val="0"/>
      <w:divBdr>
        <w:top w:val="none" w:sz="0" w:space="0" w:color="auto"/>
        <w:left w:val="none" w:sz="0" w:space="0" w:color="auto"/>
        <w:bottom w:val="none" w:sz="0" w:space="0" w:color="auto"/>
        <w:right w:val="none" w:sz="0" w:space="0" w:color="auto"/>
      </w:divBdr>
    </w:div>
    <w:div w:id="1486431866">
      <w:bodyDiv w:val="1"/>
      <w:marLeft w:val="0"/>
      <w:marRight w:val="0"/>
      <w:marTop w:val="0"/>
      <w:marBottom w:val="0"/>
      <w:divBdr>
        <w:top w:val="none" w:sz="0" w:space="0" w:color="auto"/>
        <w:left w:val="none" w:sz="0" w:space="0" w:color="auto"/>
        <w:bottom w:val="none" w:sz="0" w:space="0" w:color="auto"/>
        <w:right w:val="none" w:sz="0" w:space="0" w:color="auto"/>
      </w:divBdr>
    </w:div>
    <w:div w:id="1587033211">
      <w:bodyDiv w:val="1"/>
      <w:marLeft w:val="0"/>
      <w:marRight w:val="0"/>
      <w:marTop w:val="0"/>
      <w:marBottom w:val="0"/>
      <w:divBdr>
        <w:top w:val="none" w:sz="0" w:space="0" w:color="auto"/>
        <w:left w:val="none" w:sz="0" w:space="0" w:color="auto"/>
        <w:bottom w:val="none" w:sz="0" w:space="0" w:color="auto"/>
        <w:right w:val="none" w:sz="0" w:space="0" w:color="auto"/>
      </w:divBdr>
    </w:div>
    <w:div w:id="1742757000">
      <w:bodyDiv w:val="1"/>
      <w:marLeft w:val="0"/>
      <w:marRight w:val="0"/>
      <w:marTop w:val="0"/>
      <w:marBottom w:val="0"/>
      <w:divBdr>
        <w:top w:val="none" w:sz="0" w:space="0" w:color="auto"/>
        <w:left w:val="none" w:sz="0" w:space="0" w:color="auto"/>
        <w:bottom w:val="none" w:sz="0" w:space="0" w:color="auto"/>
        <w:right w:val="none" w:sz="0" w:space="0" w:color="auto"/>
      </w:divBdr>
    </w:div>
    <w:div w:id="1786653001">
      <w:bodyDiv w:val="1"/>
      <w:marLeft w:val="0"/>
      <w:marRight w:val="0"/>
      <w:marTop w:val="0"/>
      <w:marBottom w:val="0"/>
      <w:divBdr>
        <w:top w:val="none" w:sz="0" w:space="0" w:color="auto"/>
        <w:left w:val="none" w:sz="0" w:space="0" w:color="auto"/>
        <w:bottom w:val="none" w:sz="0" w:space="0" w:color="auto"/>
        <w:right w:val="none" w:sz="0" w:space="0" w:color="auto"/>
      </w:divBdr>
      <w:divsChild>
        <w:div w:id="1942882017">
          <w:marLeft w:val="0"/>
          <w:marRight w:val="0"/>
          <w:marTop w:val="0"/>
          <w:marBottom w:val="0"/>
          <w:divBdr>
            <w:top w:val="none" w:sz="0" w:space="0" w:color="auto"/>
            <w:left w:val="none" w:sz="0" w:space="0" w:color="auto"/>
            <w:bottom w:val="none" w:sz="0" w:space="0" w:color="auto"/>
            <w:right w:val="none" w:sz="0" w:space="0" w:color="auto"/>
          </w:divBdr>
          <w:divsChild>
            <w:div w:id="488835039">
              <w:marLeft w:val="0"/>
              <w:marRight w:val="0"/>
              <w:marTop w:val="0"/>
              <w:marBottom w:val="0"/>
              <w:divBdr>
                <w:top w:val="none" w:sz="0" w:space="0" w:color="auto"/>
                <w:left w:val="none" w:sz="0" w:space="0" w:color="auto"/>
                <w:bottom w:val="none" w:sz="0" w:space="0" w:color="auto"/>
                <w:right w:val="none" w:sz="0" w:space="0" w:color="auto"/>
              </w:divBdr>
              <w:divsChild>
                <w:div w:id="1404526586">
                  <w:marLeft w:val="0"/>
                  <w:marRight w:val="0"/>
                  <w:marTop w:val="0"/>
                  <w:marBottom w:val="0"/>
                  <w:divBdr>
                    <w:top w:val="none" w:sz="0" w:space="0" w:color="auto"/>
                    <w:left w:val="none" w:sz="0" w:space="0" w:color="auto"/>
                    <w:bottom w:val="none" w:sz="0" w:space="0" w:color="auto"/>
                    <w:right w:val="none" w:sz="0" w:space="0" w:color="auto"/>
                  </w:divBdr>
                  <w:divsChild>
                    <w:div w:id="594090238">
                      <w:marLeft w:val="0"/>
                      <w:marRight w:val="0"/>
                      <w:marTop w:val="0"/>
                      <w:marBottom w:val="0"/>
                      <w:divBdr>
                        <w:top w:val="none" w:sz="0" w:space="0" w:color="auto"/>
                        <w:left w:val="none" w:sz="0" w:space="0" w:color="auto"/>
                        <w:bottom w:val="none" w:sz="0" w:space="0" w:color="auto"/>
                        <w:right w:val="none" w:sz="0" w:space="0" w:color="auto"/>
                      </w:divBdr>
                      <w:divsChild>
                        <w:div w:id="816265795">
                          <w:marLeft w:val="0"/>
                          <w:marRight w:val="0"/>
                          <w:marTop w:val="0"/>
                          <w:marBottom w:val="0"/>
                          <w:divBdr>
                            <w:top w:val="none" w:sz="0" w:space="0" w:color="auto"/>
                            <w:left w:val="none" w:sz="0" w:space="0" w:color="auto"/>
                            <w:bottom w:val="none" w:sz="0" w:space="0" w:color="auto"/>
                            <w:right w:val="none" w:sz="0" w:space="0" w:color="auto"/>
                          </w:divBdr>
                          <w:divsChild>
                            <w:div w:id="534924044">
                              <w:marLeft w:val="0"/>
                              <w:marRight w:val="0"/>
                              <w:marTop w:val="0"/>
                              <w:marBottom w:val="0"/>
                              <w:divBdr>
                                <w:top w:val="none" w:sz="0" w:space="0" w:color="auto"/>
                                <w:left w:val="none" w:sz="0" w:space="0" w:color="auto"/>
                                <w:bottom w:val="none" w:sz="0" w:space="0" w:color="auto"/>
                                <w:right w:val="none" w:sz="0" w:space="0" w:color="auto"/>
                              </w:divBdr>
                              <w:divsChild>
                                <w:div w:id="2125272717">
                                  <w:marLeft w:val="0"/>
                                  <w:marRight w:val="0"/>
                                  <w:marTop w:val="0"/>
                                  <w:marBottom w:val="0"/>
                                  <w:divBdr>
                                    <w:top w:val="none" w:sz="0" w:space="0" w:color="auto"/>
                                    <w:left w:val="none" w:sz="0" w:space="0" w:color="auto"/>
                                    <w:bottom w:val="none" w:sz="0" w:space="0" w:color="auto"/>
                                    <w:right w:val="none" w:sz="0" w:space="0" w:color="auto"/>
                                  </w:divBdr>
                                  <w:divsChild>
                                    <w:div w:id="156502176">
                                      <w:marLeft w:val="0"/>
                                      <w:marRight w:val="0"/>
                                      <w:marTop w:val="0"/>
                                      <w:marBottom w:val="0"/>
                                      <w:divBdr>
                                        <w:top w:val="single" w:sz="4" w:space="0" w:color="F5F5F5"/>
                                        <w:left w:val="single" w:sz="4" w:space="0" w:color="F5F5F5"/>
                                        <w:bottom w:val="single" w:sz="4" w:space="0" w:color="F5F5F5"/>
                                        <w:right w:val="single" w:sz="4" w:space="0" w:color="F5F5F5"/>
                                      </w:divBdr>
                                      <w:divsChild>
                                        <w:div w:id="1139303698">
                                          <w:marLeft w:val="0"/>
                                          <w:marRight w:val="0"/>
                                          <w:marTop w:val="0"/>
                                          <w:marBottom w:val="0"/>
                                          <w:divBdr>
                                            <w:top w:val="none" w:sz="0" w:space="0" w:color="auto"/>
                                            <w:left w:val="none" w:sz="0" w:space="0" w:color="auto"/>
                                            <w:bottom w:val="none" w:sz="0" w:space="0" w:color="auto"/>
                                            <w:right w:val="none" w:sz="0" w:space="0" w:color="auto"/>
                                          </w:divBdr>
                                          <w:divsChild>
                                            <w:div w:id="164103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353208">
      <w:bodyDiv w:val="1"/>
      <w:marLeft w:val="0"/>
      <w:marRight w:val="0"/>
      <w:marTop w:val="0"/>
      <w:marBottom w:val="0"/>
      <w:divBdr>
        <w:top w:val="none" w:sz="0" w:space="0" w:color="auto"/>
        <w:left w:val="none" w:sz="0" w:space="0" w:color="auto"/>
        <w:bottom w:val="none" w:sz="0" w:space="0" w:color="auto"/>
        <w:right w:val="none" w:sz="0" w:space="0" w:color="auto"/>
      </w:divBdr>
    </w:div>
    <w:div w:id="1826579128">
      <w:bodyDiv w:val="1"/>
      <w:marLeft w:val="0"/>
      <w:marRight w:val="0"/>
      <w:marTop w:val="0"/>
      <w:marBottom w:val="0"/>
      <w:divBdr>
        <w:top w:val="none" w:sz="0" w:space="0" w:color="auto"/>
        <w:left w:val="none" w:sz="0" w:space="0" w:color="auto"/>
        <w:bottom w:val="none" w:sz="0" w:space="0" w:color="auto"/>
        <w:right w:val="none" w:sz="0" w:space="0" w:color="auto"/>
      </w:divBdr>
    </w:div>
    <w:div w:id="1991598419">
      <w:bodyDiv w:val="1"/>
      <w:marLeft w:val="0"/>
      <w:marRight w:val="0"/>
      <w:marTop w:val="0"/>
      <w:marBottom w:val="0"/>
      <w:divBdr>
        <w:top w:val="none" w:sz="0" w:space="0" w:color="auto"/>
        <w:left w:val="none" w:sz="0" w:space="0" w:color="auto"/>
        <w:bottom w:val="none" w:sz="0" w:space="0" w:color="auto"/>
        <w:right w:val="none" w:sz="0" w:space="0" w:color="auto"/>
      </w:divBdr>
      <w:divsChild>
        <w:div w:id="568079877">
          <w:marLeft w:val="0"/>
          <w:marRight w:val="0"/>
          <w:marTop w:val="0"/>
          <w:marBottom w:val="0"/>
          <w:divBdr>
            <w:top w:val="none" w:sz="0" w:space="0" w:color="auto"/>
            <w:left w:val="none" w:sz="0" w:space="0" w:color="auto"/>
            <w:bottom w:val="none" w:sz="0" w:space="0" w:color="auto"/>
            <w:right w:val="none" w:sz="0" w:space="0" w:color="auto"/>
          </w:divBdr>
        </w:div>
      </w:divsChild>
    </w:div>
    <w:div w:id="2038653603">
      <w:bodyDiv w:val="1"/>
      <w:marLeft w:val="0"/>
      <w:marRight w:val="0"/>
      <w:marTop w:val="0"/>
      <w:marBottom w:val="0"/>
      <w:divBdr>
        <w:top w:val="none" w:sz="0" w:space="0" w:color="auto"/>
        <w:left w:val="none" w:sz="0" w:space="0" w:color="auto"/>
        <w:bottom w:val="none" w:sz="0" w:space="0" w:color="auto"/>
        <w:right w:val="none" w:sz="0" w:space="0" w:color="auto"/>
      </w:divBdr>
      <w:divsChild>
        <w:div w:id="1848400615">
          <w:marLeft w:val="0"/>
          <w:marRight w:val="0"/>
          <w:marTop w:val="0"/>
          <w:marBottom w:val="0"/>
          <w:divBdr>
            <w:top w:val="none" w:sz="0" w:space="0" w:color="auto"/>
            <w:left w:val="none" w:sz="0" w:space="0" w:color="auto"/>
            <w:bottom w:val="none" w:sz="0" w:space="0" w:color="auto"/>
            <w:right w:val="none" w:sz="0" w:space="0" w:color="auto"/>
          </w:divBdr>
          <w:divsChild>
            <w:div w:id="1595284641">
              <w:marLeft w:val="0"/>
              <w:marRight w:val="0"/>
              <w:marTop w:val="0"/>
              <w:marBottom w:val="0"/>
              <w:divBdr>
                <w:top w:val="none" w:sz="0" w:space="0" w:color="auto"/>
                <w:left w:val="none" w:sz="0" w:space="0" w:color="auto"/>
                <w:bottom w:val="none" w:sz="0" w:space="0" w:color="auto"/>
                <w:right w:val="none" w:sz="0" w:space="0" w:color="auto"/>
              </w:divBdr>
              <w:divsChild>
                <w:div w:id="690886466">
                  <w:marLeft w:val="0"/>
                  <w:marRight w:val="0"/>
                  <w:marTop w:val="0"/>
                  <w:marBottom w:val="0"/>
                  <w:divBdr>
                    <w:top w:val="none" w:sz="0" w:space="0" w:color="auto"/>
                    <w:left w:val="none" w:sz="0" w:space="0" w:color="auto"/>
                    <w:bottom w:val="none" w:sz="0" w:space="0" w:color="auto"/>
                    <w:right w:val="none" w:sz="0" w:space="0" w:color="auto"/>
                  </w:divBdr>
                  <w:divsChild>
                    <w:div w:id="156504320">
                      <w:marLeft w:val="0"/>
                      <w:marRight w:val="0"/>
                      <w:marTop w:val="0"/>
                      <w:marBottom w:val="0"/>
                      <w:divBdr>
                        <w:top w:val="none" w:sz="0" w:space="0" w:color="auto"/>
                        <w:left w:val="none" w:sz="0" w:space="0" w:color="auto"/>
                        <w:bottom w:val="none" w:sz="0" w:space="0" w:color="auto"/>
                        <w:right w:val="none" w:sz="0" w:space="0" w:color="auto"/>
                      </w:divBdr>
                      <w:divsChild>
                        <w:div w:id="2013413851">
                          <w:marLeft w:val="0"/>
                          <w:marRight w:val="0"/>
                          <w:marTop w:val="0"/>
                          <w:marBottom w:val="0"/>
                          <w:divBdr>
                            <w:top w:val="none" w:sz="0" w:space="0" w:color="auto"/>
                            <w:left w:val="none" w:sz="0" w:space="0" w:color="auto"/>
                            <w:bottom w:val="none" w:sz="0" w:space="0" w:color="auto"/>
                            <w:right w:val="none" w:sz="0" w:space="0" w:color="auto"/>
                          </w:divBdr>
                          <w:divsChild>
                            <w:div w:id="211044814">
                              <w:marLeft w:val="0"/>
                              <w:marRight w:val="0"/>
                              <w:marTop w:val="0"/>
                              <w:marBottom w:val="0"/>
                              <w:divBdr>
                                <w:top w:val="none" w:sz="0" w:space="0" w:color="auto"/>
                                <w:left w:val="none" w:sz="0" w:space="0" w:color="auto"/>
                                <w:bottom w:val="none" w:sz="0" w:space="0" w:color="auto"/>
                                <w:right w:val="none" w:sz="0" w:space="0" w:color="auto"/>
                              </w:divBdr>
                              <w:divsChild>
                                <w:div w:id="671373088">
                                  <w:marLeft w:val="0"/>
                                  <w:marRight w:val="0"/>
                                  <w:marTop w:val="0"/>
                                  <w:marBottom w:val="0"/>
                                  <w:divBdr>
                                    <w:top w:val="none" w:sz="0" w:space="0" w:color="auto"/>
                                    <w:left w:val="none" w:sz="0" w:space="0" w:color="auto"/>
                                    <w:bottom w:val="none" w:sz="0" w:space="0" w:color="auto"/>
                                    <w:right w:val="none" w:sz="0" w:space="0" w:color="auto"/>
                                  </w:divBdr>
                                  <w:divsChild>
                                    <w:div w:id="431125710">
                                      <w:marLeft w:val="0"/>
                                      <w:marRight w:val="0"/>
                                      <w:marTop w:val="0"/>
                                      <w:marBottom w:val="0"/>
                                      <w:divBdr>
                                        <w:top w:val="single" w:sz="6" w:space="0" w:color="F5F5F5"/>
                                        <w:left w:val="single" w:sz="6" w:space="0" w:color="F5F5F5"/>
                                        <w:bottom w:val="single" w:sz="6" w:space="0" w:color="F5F5F5"/>
                                        <w:right w:val="single" w:sz="6" w:space="0" w:color="F5F5F5"/>
                                      </w:divBdr>
                                      <w:divsChild>
                                        <w:div w:id="344207024">
                                          <w:marLeft w:val="0"/>
                                          <w:marRight w:val="0"/>
                                          <w:marTop w:val="0"/>
                                          <w:marBottom w:val="0"/>
                                          <w:divBdr>
                                            <w:top w:val="none" w:sz="0" w:space="0" w:color="auto"/>
                                            <w:left w:val="none" w:sz="0" w:space="0" w:color="auto"/>
                                            <w:bottom w:val="none" w:sz="0" w:space="0" w:color="auto"/>
                                            <w:right w:val="none" w:sz="0" w:space="0" w:color="auto"/>
                                          </w:divBdr>
                                          <w:divsChild>
                                            <w:div w:id="126695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6368783">
      <w:bodyDiv w:val="1"/>
      <w:marLeft w:val="0"/>
      <w:marRight w:val="0"/>
      <w:marTop w:val="0"/>
      <w:marBottom w:val="0"/>
      <w:divBdr>
        <w:top w:val="none" w:sz="0" w:space="0" w:color="auto"/>
        <w:left w:val="none" w:sz="0" w:space="0" w:color="auto"/>
        <w:bottom w:val="none" w:sz="0" w:space="0" w:color="auto"/>
        <w:right w:val="none" w:sz="0" w:space="0" w:color="auto"/>
      </w:divBdr>
      <w:divsChild>
        <w:div w:id="218710854">
          <w:marLeft w:val="0"/>
          <w:marRight w:val="0"/>
          <w:marTop w:val="0"/>
          <w:marBottom w:val="0"/>
          <w:divBdr>
            <w:top w:val="none" w:sz="0" w:space="0" w:color="auto"/>
            <w:left w:val="none" w:sz="0" w:space="0" w:color="auto"/>
            <w:bottom w:val="none" w:sz="0" w:space="0" w:color="auto"/>
            <w:right w:val="none" w:sz="0" w:space="0" w:color="auto"/>
          </w:divBdr>
          <w:divsChild>
            <w:div w:id="1161001906">
              <w:marLeft w:val="0"/>
              <w:marRight w:val="0"/>
              <w:marTop w:val="0"/>
              <w:marBottom w:val="0"/>
              <w:divBdr>
                <w:top w:val="none" w:sz="0" w:space="0" w:color="auto"/>
                <w:left w:val="none" w:sz="0" w:space="0" w:color="auto"/>
                <w:bottom w:val="none" w:sz="0" w:space="0" w:color="auto"/>
                <w:right w:val="none" w:sz="0" w:space="0" w:color="auto"/>
              </w:divBdr>
              <w:divsChild>
                <w:div w:id="1538811609">
                  <w:marLeft w:val="0"/>
                  <w:marRight w:val="0"/>
                  <w:marTop w:val="0"/>
                  <w:marBottom w:val="0"/>
                  <w:divBdr>
                    <w:top w:val="none" w:sz="0" w:space="0" w:color="auto"/>
                    <w:left w:val="none" w:sz="0" w:space="0" w:color="auto"/>
                    <w:bottom w:val="none" w:sz="0" w:space="0" w:color="auto"/>
                    <w:right w:val="none" w:sz="0" w:space="0" w:color="auto"/>
                  </w:divBdr>
                  <w:divsChild>
                    <w:div w:id="1969585376">
                      <w:marLeft w:val="0"/>
                      <w:marRight w:val="0"/>
                      <w:marTop w:val="0"/>
                      <w:marBottom w:val="0"/>
                      <w:divBdr>
                        <w:top w:val="none" w:sz="0" w:space="0" w:color="auto"/>
                        <w:left w:val="none" w:sz="0" w:space="0" w:color="auto"/>
                        <w:bottom w:val="none" w:sz="0" w:space="0" w:color="auto"/>
                        <w:right w:val="none" w:sz="0" w:space="0" w:color="auto"/>
                      </w:divBdr>
                      <w:divsChild>
                        <w:div w:id="802232728">
                          <w:marLeft w:val="0"/>
                          <w:marRight w:val="0"/>
                          <w:marTop w:val="0"/>
                          <w:marBottom w:val="0"/>
                          <w:divBdr>
                            <w:top w:val="none" w:sz="0" w:space="0" w:color="auto"/>
                            <w:left w:val="none" w:sz="0" w:space="0" w:color="auto"/>
                            <w:bottom w:val="none" w:sz="0" w:space="0" w:color="auto"/>
                            <w:right w:val="none" w:sz="0" w:space="0" w:color="auto"/>
                          </w:divBdr>
                          <w:divsChild>
                            <w:div w:id="2020043661">
                              <w:marLeft w:val="0"/>
                              <w:marRight w:val="0"/>
                              <w:marTop w:val="0"/>
                              <w:marBottom w:val="0"/>
                              <w:divBdr>
                                <w:top w:val="none" w:sz="0" w:space="0" w:color="auto"/>
                                <w:left w:val="none" w:sz="0" w:space="0" w:color="auto"/>
                                <w:bottom w:val="none" w:sz="0" w:space="0" w:color="auto"/>
                                <w:right w:val="none" w:sz="0" w:space="0" w:color="auto"/>
                              </w:divBdr>
                              <w:divsChild>
                                <w:div w:id="1508982017">
                                  <w:marLeft w:val="0"/>
                                  <w:marRight w:val="0"/>
                                  <w:marTop w:val="0"/>
                                  <w:marBottom w:val="0"/>
                                  <w:divBdr>
                                    <w:top w:val="none" w:sz="0" w:space="0" w:color="auto"/>
                                    <w:left w:val="none" w:sz="0" w:space="0" w:color="auto"/>
                                    <w:bottom w:val="none" w:sz="0" w:space="0" w:color="auto"/>
                                    <w:right w:val="none" w:sz="0" w:space="0" w:color="auto"/>
                                  </w:divBdr>
                                  <w:divsChild>
                                    <w:div w:id="357849734">
                                      <w:marLeft w:val="0"/>
                                      <w:marRight w:val="0"/>
                                      <w:marTop w:val="0"/>
                                      <w:marBottom w:val="0"/>
                                      <w:divBdr>
                                        <w:top w:val="single" w:sz="6" w:space="0" w:color="F5F5F5"/>
                                        <w:left w:val="single" w:sz="6" w:space="0" w:color="F5F5F5"/>
                                        <w:bottom w:val="single" w:sz="6" w:space="0" w:color="F5F5F5"/>
                                        <w:right w:val="single" w:sz="6" w:space="0" w:color="F5F5F5"/>
                                      </w:divBdr>
                                      <w:divsChild>
                                        <w:div w:id="1966426785">
                                          <w:marLeft w:val="0"/>
                                          <w:marRight w:val="0"/>
                                          <w:marTop w:val="0"/>
                                          <w:marBottom w:val="0"/>
                                          <w:divBdr>
                                            <w:top w:val="none" w:sz="0" w:space="0" w:color="auto"/>
                                            <w:left w:val="none" w:sz="0" w:space="0" w:color="auto"/>
                                            <w:bottom w:val="none" w:sz="0" w:space="0" w:color="auto"/>
                                            <w:right w:val="none" w:sz="0" w:space="0" w:color="auto"/>
                                          </w:divBdr>
                                          <w:divsChild>
                                            <w:div w:id="20503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9B2CC-88C5-4AE8-8225-A9AA5066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1692</Words>
  <Characters>9648</Characters>
  <Application>Microsoft Office Word</Application>
  <DocSecurity>0</DocSecurity>
  <Lines>80</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REGENT GOLD PROPERTY FUND</vt:lpstr>
      <vt:lpstr>REGENT GOLD PROPERTY FUND</vt:lpstr>
    </vt:vector>
  </TitlesOfParts>
  <Company>e&amp;y</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REGENT GOLD PROPERTY FUND</dc:title>
  <dc:creator>Audit</dc:creator>
  <cp:lastModifiedBy>Wantana Sangyangam</cp:lastModifiedBy>
  <cp:revision>2</cp:revision>
  <cp:lastPrinted>2026-08-03T07:22:00Z</cp:lastPrinted>
  <dcterms:created xsi:type="dcterms:W3CDTF">2026-08-13T01:08:00Z</dcterms:created>
  <dcterms:modified xsi:type="dcterms:W3CDTF">2026-08-13T01:08:00Z</dcterms:modified>
</cp:coreProperties>
</file>