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E8FB" w14:textId="77777777" w:rsidR="00B41DD5" w:rsidRPr="001715B0" w:rsidRDefault="00B41DD5" w:rsidP="00B41DD5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rtl/>
          <w:cs/>
        </w:rPr>
      </w:pPr>
      <w:r w:rsidRPr="001715B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บริษัท จัดการและพัฒนาทรัพยากรน้ำภาคตะวันออก จำกัด (มหาชน)</w:t>
      </w:r>
    </w:p>
    <w:p w14:paraId="5E1DC6BD" w14:textId="77777777" w:rsidR="00B41DD5" w:rsidRPr="001715B0" w:rsidRDefault="00B41DD5" w:rsidP="00B41DD5">
      <w:pPr>
        <w:pStyle w:val="Header"/>
        <w:ind w:left="720"/>
        <w:rPr>
          <w:rFonts w:ascii="Browallia New" w:hAnsi="Browallia New" w:cs="Browallia New"/>
          <w:color w:val="000000"/>
          <w:sz w:val="28"/>
          <w:cs/>
          <w:lang w:val="en-GB"/>
        </w:rPr>
      </w:pPr>
    </w:p>
    <w:p w14:paraId="375E2DAF" w14:textId="77777777" w:rsidR="00B41DD5" w:rsidRPr="001715B0" w:rsidRDefault="00B41DD5" w:rsidP="00B41DD5">
      <w:pPr>
        <w:pStyle w:val="Header"/>
        <w:ind w:left="720"/>
        <w:rPr>
          <w:rFonts w:ascii="Browallia New" w:hAnsi="Browallia New" w:cs="Browallia New"/>
          <w:b/>
          <w:bCs/>
          <w:color w:val="000000"/>
          <w:sz w:val="28"/>
          <w:cs/>
          <w:lang w:val="en-GB"/>
        </w:rPr>
      </w:pPr>
      <w:r w:rsidRPr="001715B0">
        <w:rPr>
          <w:rFonts w:ascii="Browallia New" w:hAnsi="Browallia New" w:cs="Browallia New"/>
          <w:b/>
          <w:bCs/>
          <w:color w:val="000000"/>
          <w:sz w:val="28"/>
          <w:cs/>
          <w:lang w:val="th-TH"/>
        </w:rPr>
        <w:t>งบการเงินรวมและงบการเงินเฉพาะกิจการ</w:t>
      </w:r>
    </w:p>
    <w:p w14:paraId="5BA6C19A" w14:textId="234C1DE5" w:rsidR="00601540" w:rsidRPr="00601540" w:rsidRDefault="00B41DD5" w:rsidP="00601540">
      <w:pPr>
        <w:pStyle w:val="Header"/>
        <w:ind w:left="720"/>
        <w:rPr>
          <w:rFonts w:ascii="Browallia New" w:hAnsi="Browallia New" w:cs="Browallia New"/>
          <w:color w:val="000000"/>
          <w:sz w:val="28"/>
          <w:lang w:val="en-GB"/>
        </w:rPr>
      </w:pPr>
      <w:r w:rsidRPr="001715B0">
        <w:rPr>
          <w:rFonts w:ascii="Browallia New" w:hAnsi="Browallia New" w:cs="Browallia New"/>
          <w:b/>
          <w:bCs/>
          <w:color w:val="000000"/>
          <w:sz w:val="28"/>
          <w:cs/>
          <w:lang w:val="th-TH"/>
        </w:rPr>
        <w:t xml:space="preserve">วันที่ </w:t>
      </w:r>
      <w:r w:rsidR="00DC564C" w:rsidRPr="00DC564C">
        <w:rPr>
          <w:rFonts w:ascii="Browallia New" w:hAnsi="Browallia New" w:cs="Browallia New"/>
          <w:b/>
          <w:bCs/>
          <w:color w:val="000000"/>
          <w:sz w:val="28"/>
          <w:lang w:val="en-GB"/>
        </w:rPr>
        <w:t>31</w:t>
      </w:r>
      <w:r w:rsidRPr="001715B0">
        <w:rPr>
          <w:rFonts w:ascii="Browallia New" w:hAnsi="Browallia New" w:cs="Browallia New"/>
          <w:b/>
          <w:bCs/>
          <w:color w:val="000000"/>
          <w:sz w:val="28"/>
          <w:cs/>
          <w:lang w:val="th-TH"/>
        </w:rPr>
        <w:t xml:space="preserve"> ธันวาคม พ.ศ. </w:t>
      </w:r>
      <w:r w:rsidR="00DC564C" w:rsidRPr="00DC564C">
        <w:rPr>
          <w:rFonts w:ascii="Browallia New" w:hAnsi="Browallia New" w:cs="Browallia New"/>
          <w:b/>
          <w:bCs/>
          <w:color w:val="000000"/>
          <w:sz w:val="28"/>
          <w:lang w:val="en-GB"/>
        </w:rPr>
        <w:t>256</w:t>
      </w:r>
      <w:r w:rsidR="00DC564C" w:rsidRPr="00DC564C">
        <w:rPr>
          <w:rFonts w:ascii="Browallia New" w:hAnsi="Browallia New" w:cs="Browallia New" w:hint="cs"/>
          <w:b/>
          <w:bCs/>
          <w:color w:val="000000"/>
          <w:sz w:val="28"/>
          <w:lang w:val="en-GB"/>
        </w:rPr>
        <w:t>8</w:t>
      </w:r>
    </w:p>
    <w:p w14:paraId="1387F403" w14:textId="77777777" w:rsidR="00BD1E38" w:rsidRPr="001715B0" w:rsidRDefault="00BD1E38" w:rsidP="009E0690">
      <w:pPr>
        <w:pStyle w:val="Header"/>
        <w:ind w:left="720"/>
        <w:rPr>
          <w:rFonts w:ascii="Browallia New" w:hAnsi="Browallia New" w:cs="Browallia New"/>
          <w:color w:val="000000"/>
          <w:sz w:val="28"/>
          <w:cs/>
          <w:lang w:val="en-GB"/>
        </w:rPr>
        <w:sectPr w:rsidR="00BD1E38" w:rsidRPr="001715B0" w:rsidSect="00DC564C">
          <w:pgSz w:w="11909" w:h="16834" w:code="9"/>
          <w:pgMar w:top="4176" w:right="2880" w:bottom="10080" w:left="1728" w:header="706" w:footer="576" w:gutter="0"/>
          <w:pgNumType w:start="0"/>
          <w:cols w:space="720"/>
          <w:docGrid w:linePitch="360"/>
        </w:sectPr>
      </w:pPr>
    </w:p>
    <w:p w14:paraId="61A8CFA9" w14:textId="77777777" w:rsidR="0042349D" w:rsidRPr="001715B0" w:rsidRDefault="0042349D" w:rsidP="00AC1DD0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1715B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2433658E" w14:textId="77777777" w:rsidR="00992E1A" w:rsidRPr="001715B0" w:rsidRDefault="00992E1A" w:rsidP="00AC1DD0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62CBC649" w14:textId="2B95FD0F" w:rsidR="00221DDD" w:rsidRPr="001715B0" w:rsidRDefault="00221DDD" w:rsidP="00221DD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B97EE7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ผู้ถือหุ้น</w:t>
      </w:r>
      <w:r w:rsidR="00654C4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และคณะกรรมการ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ของบริษัท จัดการและพัฒนาทรัพยากรน้ำภาคตะวันออก จำกัด (มหาชน)</w:t>
      </w:r>
    </w:p>
    <w:p w14:paraId="3E82C638" w14:textId="77777777" w:rsidR="00DA36F6" w:rsidRPr="001715B0" w:rsidRDefault="00DA36F6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9FB3B2B" w14:textId="77777777" w:rsidR="0042349D" w:rsidRPr="001715B0" w:rsidRDefault="0042349D" w:rsidP="003C64C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7619BEE1" w14:textId="77777777" w:rsidR="003C64CB" w:rsidRPr="001715B0" w:rsidRDefault="003C64CB" w:rsidP="003C64CB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54BCAAE8" w14:textId="048DE1CD" w:rsidR="00BC6326" w:rsidRPr="001715B0" w:rsidRDefault="00BC6326" w:rsidP="00C02E3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</w:t>
      </w:r>
      <w:r w:rsidR="005E1507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</w:t>
      </w:r>
      <w:r w:rsidR="00260A41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จัดการและพัฒนาทรัพยากรน้ำ</w:t>
      </w:r>
      <w:r w:rsidR="005D6538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260A41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ภาคตะวันออก จำกัด (มหาชน) (บริษัท) และบริษัทย่อย (กลุ่มกิจการ)</w:t>
      </w:r>
      <w:r w:rsidR="00260A41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และฐานะการเงินเฉพาะกิจการ</w:t>
      </w:r>
      <w:r w:rsidR="00C02E31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ของบริษัท</w:t>
      </w:r>
      <w:r w:rsidR="00B13220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ณ วันที่ </w:t>
      </w:r>
      <w:r w:rsidR="00DC564C" w:rsidRPr="00DC564C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="00221DDD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221DDD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ธันวาคม </w:t>
      </w:r>
      <w:r w:rsidR="00221DDD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="00DC564C" w:rsidRPr="00DC564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="00C02E31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</w:t>
      </w:r>
      <w:r w:rsidR="00B13220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B13220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รวมถึง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กระแสเงินสดรวมและกระแสเงินสดเฉพาะกิจการสำหรับป</w:t>
      </w:r>
      <w:r w:rsidR="00C02E31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ี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สิ้นสุดวันเดียวกัน โดยถูกต้องตามที่ควรในสาระสำค</w:t>
      </w:r>
      <w:r w:rsidR="003C64CB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ัญตามมาตรฐานการรายงานทางการเงิน</w:t>
      </w:r>
    </w:p>
    <w:p w14:paraId="64F57925" w14:textId="77777777" w:rsidR="00AA046E" w:rsidRPr="001715B0" w:rsidRDefault="00AA046E" w:rsidP="00AC1DD0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8356BBD" w14:textId="77777777" w:rsidR="007658D6" w:rsidRPr="001715B0" w:rsidRDefault="007658D6" w:rsidP="003C64C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74730FB1" w14:textId="77777777" w:rsidR="003C64CB" w:rsidRPr="001715B0" w:rsidRDefault="003C64CB" w:rsidP="003C64CB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7D2DF7ED" w14:textId="77777777" w:rsidR="00D8481E" w:rsidRPr="001715B0" w:rsidRDefault="00D8481E" w:rsidP="00D8481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678D3E66" w14:textId="1CFCE838" w:rsidR="00D8481E" w:rsidRPr="001715B0" w:rsidRDefault="00D8481E" w:rsidP="00D8481E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DC564C" w:rsidRPr="00DC564C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ธันวาคม พ.ศ. </w:t>
      </w:r>
      <w:r w:rsidR="00DC564C" w:rsidRPr="00DC564C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val="en-GB"/>
        </w:rPr>
        <w:t>2568</w:t>
      </w:r>
    </w:p>
    <w:p w14:paraId="309FC046" w14:textId="77777777" w:rsidR="00D8481E" w:rsidRPr="001715B0" w:rsidRDefault="00D8481E" w:rsidP="00D8481E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1715B0" w:rsidDel="00B1060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 </w:t>
      </w:r>
    </w:p>
    <w:p w14:paraId="7BA00283" w14:textId="6F7F44E5" w:rsidR="00D8481E" w:rsidRPr="001715B0" w:rsidRDefault="00D8481E" w:rsidP="00D8481E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</w:p>
    <w:p w14:paraId="448D4790" w14:textId="77777777" w:rsidR="00D8481E" w:rsidRPr="001715B0" w:rsidRDefault="00D8481E" w:rsidP="00D8481E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1715B0" w:rsidDel="00B1060F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</w:t>
      </w:r>
    </w:p>
    <w:p w14:paraId="7AFF2F68" w14:textId="5FD57A6F" w:rsidR="00FB13E0" w:rsidRPr="001715B0" w:rsidRDefault="00FB13E0" w:rsidP="00FB13E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</w:pPr>
      <w:r w:rsidRPr="001715B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7E2FE9">
        <w:rPr>
          <w:rFonts w:ascii="Browallia New" w:eastAsia="Calibri" w:hAnsi="Browallia New" w:cs="Browallia New" w:hint="cs"/>
          <w:color w:val="000000"/>
          <w:spacing w:val="-6"/>
          <w:sz w:val="26"/>
          <w:szCs w:val="26"/>
          <w:cs/>
        </w:rPr>
        <w:t>มีสาระสำคัญ</w:t>
      </w:r>
      <w:r w:rsidRPr="001715B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และหมายเหตุ</w:t>
      </w:r>
      <w:r w:rsidR="00FD3501"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  <w:br/>
      </w:r>
      <w:r w:rsidRPr="001715B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เรื่องอื่น ๆ</w:t>
      </w:r>
    </w:p>
    <w:p w14:paraId="2ACAAFA7" w14:textId="77777777" w:rsidR="00A80D6E" w:rsidRPr="001715B0" w:rsidRDefault="00A80D6E" w:rsidP="00D8481E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CC171B6" w14:textId="77777777" w:rsidR="00A80D6E" w:rsidRPr="001715B0" w:rsidRDefault="00A80D6E" w:rsidP="003C64C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</w:p>
    <w:p w14:paraId="64341700" w14:textId="77777777" w:rsidR="003C64CB" w:rsidRPr="001715B0" w:rsidRDefault="003C64CB" w:rsidP="003C64CB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1E53C2E6" w14:textId="77777777" w:rsidR="00486946" w:rsidRPr="001715B0" w:rsidRDefault="00486946" w:rsidP="0048694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และบริษัทตามประมวลจรรยาบรรณของผู้ประกอบวิชาชีพบัญชี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รวมถึงมาตรฐานเรื่องความเป็นอิสระที่กำหนดโดย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5308846" w14:textId="77777777" w:rsidR="00443FEB" w:rsidRPr="001715B0" w:rsidRDefault="00443FEB" w:rsidP="008160B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1FB8EEB" w14:textId="77777777" w:rsidR="001D0678" w:rsidRPr="00616063" w:rsidRDefault="001D0678" w:rsidP="001D0678">
      <w:pPr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3EFFB929" w14:textId="77777777" w:rsidR="001D0678" w:rsidRPr="001715B0" w:rsidRDefault="001D0678" w:rsidP="008160B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6"/>
          <w:szCs w:val="16"/>
          <w:lang w:bidi="th-TH"/>
        </w:rPr>
      </w:pPr>
    </w:p>
    <w:p w14:paraId="736F2B44" w14:textId="77777777" w:rsidR="00443FEB" w:rsidRPr="001715B0" w:rsidRDefault="00443FEB" w:rsidP="003C64C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sectPr w:rsidR="00443FEB" w:rsidRPr="001715B0" w:rsidSect="002E5280">
          <w:headerReference w:type="default" r:id="rId8"/>
          <w:pgSz w:w="11909" w:h="16834" w:code="9"/>
          <w:pgMar w:top="2592" w:right="720" w:bottom="1584" w:left="1987" w:header="706" w:footer="576" w:gutter="0"/>
          <w:cols w:space="720"/>
          <w:docGrid w:linePitch="360"/>
        </w:sectPr>
      </w:pPr>
    </w:p>
    <w:p w14:paraId="0ADBB396" w14:textId="77777777" w:rsidR="00A64FF9" w:rsidRPr="001715B0" w:rsidRDefault="00A64FF9" w:rsidP="00F40C63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เรื่องสำคัญในการตรวจสอบ</w:t>
      </w:r>
    </w:p>
    <w:p w14:paraId="298539EA" w14:textId="77777777" w:rsidR="00F40C63" w:rsidRPr="001715B0" w:rsidRDefault="00F40C63" w:rsidP="00F40C63">
      <w:pPr>
        <w:spacing w:after="0" w:line="240" w:lineRule="auto"/>
        <w:rPr>
          <w:rFonts w:ascii="Browallia New" w:hAnsi="Browallia New" w:cs="Browallia New"/>
          <w:color w:val="000000"/>
          <w:sz w:val="12"/>
          <w:szCs w:val="12"/>
          <w:lang w:val="en-GB" w:bidi="th-TH"/>
        </w:rPr>
      </w:pPr>
    </w:p>
    <w:p w14:paraId="770B973A" w14:textId="54FFCCE2" w:rsidR="0008478B" w:rsidRPr="002E5280" w:rsidRDefault="00A64FF9" w:rsidP="00A64FF9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</w:pPr>
      <w:r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656D67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="000A4AB6" w:rsidRPr="00656D67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งบการเงินรวมและงบการเงินเฉพาะกิจการสำหรับ</w:t>
      </w:r>
      <w:r w:rsidR="005073C3" w:rsidRPr="00656D67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รอบระยะเ</w:t>
      </w:r>
      <w:r w:rsidR="00421F65" w:rsidRPr="00656D67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วลา</w:t>
      </w:r>
      <w:r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Pr="00656D67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="003037E9" w:rsidRPr="00656D67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ได้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นำ</w:t>
      </w:r>
      <w:r w:rsidR="003037E9"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เรื่อง</w:t>
      </w:r>
      <w:r w:rsidR="00B97EE7" w:rsidRPr="002E5280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เหล่า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นี้มาพิจารณาในบริบทของการตรวจสอบงบการเงิน</w:t>
      </w:r>
      <w:r w:rsidR="001675B8" w:rsidRPr="002E5280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รวม</w:t>
      </w:r>
      <w:r w:rsidR="006D516C" w:rsidRPr="002E5280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และงบการเงินเฉพาะกิจการ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โดยรวมและในการแสดงความเห็นของข้าพเจ้า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ทั้งนี้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ข้าพเจ้าไม่ได้แสดงความเห็นแยกต่างหากสำ</w:t>
      </w:r>
      <w:r w:rsidR="003037E9"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หรับเรื่อง</w:t>
      </w:r>
      <w:r w:rsidR="00B97EE7" w:rsidRPr="002E5280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bidi="th-TH"/>
        </w:rPr>
        <w:t>เหล่า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นี้</w:t>
      </w:r>
    </w:p>
    <w:p w14:paraId="12B58861" w14:textId="77777777" w:rsidR="00A64FF9" w:rsidRPr="00656D67" w:rsidRDefault="00A64FF9" w:rsidP="00A64FF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tbl>
      <w:tblPr>
        <w:tblW w:w="9209" w:type="dxa"/>
        <w:tblInd w:w="108" w:type="dxa"/>
        <w:tblLook w:val="04A0" w:firstRow="1" w:lastRow="0" w:firstColumn="1" w:lastColumn="0" w:noHBand="0" w:noVBand="1"/>
      </w:tblPr>
      <w:tblGrid>
        <w:gridCol w:w="4572"/>
        <w:gridCol w:w="4608"/>
        <w:gridCol w:w="29"/>
      </w:tblGrid>
      <w:tr w:rsidR="00566222" w:rsidRPr="001715B0" w14:paraId="31C7C851" w14:textId="77777777" w:rsidTr="002E5280">
        <w:trPr>
          <w:tblHeader/>
        </w:trPr>
        <w:tc>
          <w:tcPr>
            <w:tcW w:w="4572" w:type="dxa"/>
            <w:tcBorders>
              <w:top w:val="single" w:sz="4" w:space="0" w:color="auto"/>
              <w:bottom w:val="single" w:sz="4" w:space="0" w:color="auto"/>
            </w:tcBorders>
          </w:tcPr>
          <w:p w14:paraId="593DB1E6" w14:textId="77777777" w:rsidR="00F6158F" w:rsidRPr="001715B0" w:rsidRDefault="00F6158F" w:rsidP="00566222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0" w:name="_Hlk222932681"/>
            <w:r w:rsidRPr="001715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เรื่องสำคัญในการตรวจสอบ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DEBB64" w14:textId="77777777" w:rsidR="00F6158F" w:rsidRPr="001715B0" w:rsidRDefault="00F6158F" w:rsidP="0056622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715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</w:t>
            </w:r>
            <w:r w:rsidR="00C0317B" w:rsidRPr="001715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</w:t>
            </w:r>
          </w:p>
        </w:tc>
      </w:tr>
      <w:bookmarkEnd w:id="0"/>
      <w:tr w:rsidR="00566222" w:rsidRPr="001715B0" w14:paraId="771FCBB2" w14:textId="77777777" w:rsidTr="00747807">
        <w:trPr>
          <w:gridAfter w:val="1"/>
          <w:wAfter w:w="29" w:type="dxa"/>
        </w:trPr>
        <w:tc>
          <w:tcPr>
            <w:tcW w:w="4572" w:type="dxa"/>
            <w:tcBorders>
              <w:top w:val="single" w:sz="4" w:space="0" w:color="auto"/>
            </w:tcBorders>
          </w:tcPr>
          <w:p w14:paraId="585C8EDC" w14:textId="77777777" w:rsidR="00501A56" w:rsidRPr="001715B0" w:rsidRDefault="00501A56" w:rsidP="00566222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  <w:p w14:paraId="71E17A0A" w14:textId="77777777" w:rsidR="00F6158F" w:rsidRPr="001715B0" w:rsidRDefault="000340C4" w:rsidP="00566222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715B0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การประเมินมูลค่าที่คาดว่าจะได้รับคืนของค่าความนิยม</w:t>
            </w:r>
          </w:p>
          <w:p w14:paraId="7213D5F4" w14:textId="77777777" w:rsidR="00501A56" w:rsidRPr="001715B0" w:rsidRDefault="00501A56" w:rsidP="00566222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4608" w:type="dxa"/>
          </w:tcPr>
          <w:p w14:paraId="7E03E973" w14:textId="77777777" w:rsidR="00F6158F" w:rsidRPr="001715B0" w:rsidRDefault="00F6158F" w:rsidP="00566222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66222" w:rsidRPr="001715B0" w14:paraId="4982E1BC" w14:textId="77777777" w:rsidTr="00DC564C">
        <w:trPr>
          <w:gridAfter w:val="1"/>
          <w:wAfter w:w="29" w:type="dxa"/>
        </w:trPr>
        <w:tc>
          <w:tcPr>
            <w:tcW w:w="4572" w:type="dxa"/>
          </w:tcPr>
          <w:p w14:paraId="19D673A9" w14:textId="427BB20F" w:rsidR="00836625" w:rsidRPr="00DC564C" w:rsidRDefault="00836625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DC564C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ธันวาคม พ.ศ.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2568</w:t>
            </w:r>
            <w:r w:rsidRPr="00DC564C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กลุ่มกิจการ</w:t>
            </w:r>
            <w:r w:rsidR="001D1D9A"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มีค่าความนิยมที่</w:t>
            </w:r>
            <w:r w:rsidR="001D1D9A" w:rsidRPr="00DC564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แสดง</w:t>
            </w:r>
            <w:r w:rsidRPr="00DC564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เป็นสินทรัพย์อยู่ในงบการเงินรวมจำนวน</w:t>
            </w:r>
            <w:r w:rsidR="009F234A" w:rsidRPr="00DC564C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  <w:r w:rsidR="00DC564C" w:rsidRPr="00DC564C">
              <w:rPr>
                <w:rFonts w:ascii="Browallia New" w:hAnsi="Browallia New" w:cs="Browallia New"/>
                <w:spacing w:val="-4"/>
                <w:sz w:val="26"/>
                <w:szCs w:val="26"/>
              </w:rPr>
              <w:t>103</w:t>
            </w:r>
            <w:r w:rsidRPr="00DC564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ล้านบาท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DC564C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ซึ่งเกิดจากบริษัทย่อยของบริษัทได้ซื้อส่วนได้เสียในบริษัทแห่งหนึ่ง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ในปี 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พ.ศ.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2558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531FE7F2" w14:textId="77777777" w:rsidR="00836625" w:rsidRPr="00DC564C" w:rsidRDefault="00836625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A1208AF" w14:textId="77777777" w:rsidR="00836625" w:rsidRPr="00DC564C" w:rsidRDefault="00836625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ค่าความนิยมนี้สัมพันธ์กับผลการดำเนินงาน ซึ่งอยู่ภายใต้สัญญา</w:t>
            </w:r>
            <w:r w:rsidRPr="00DC564C">
              <w:rPr>
                <w:rFonts w:ascii="Browallia New" w:hAnsi="Browallia New" w:cs="Browallia New"/>
                <w:spacing w:val="-12"/>
                <w:sz w:val="26"/>
                <w:szCs w:val="26"/>
                <w:cs/>
              </w:rPr>
              <w:t>การดำเนินงาน ดังนั้นผลการดำเนินงานในอนาคตและอายุที่เหลืออยู่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ของสัญญาจึงมีผลกระทบต่อการด้อยค่าของค่าความนิยมโดยตรง</w:t>
            </w:r>
            <w:r w:rsidRPr="00DC564C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DC564C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ค่าความนิยมนี้ถูกกำหนดให้มีการทดสอบการด้อยค่าเป็นประจำทุกปี</w:t>
            </w: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</w:t>
            </w:r>
            <w:r w:rsidR="008B0898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ตามข้อกำหนดของมาตรฐานการรายงานทางการเงิน</w:t>
            </w:r>
            <w:r w:rsidR="00441C6C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ที่เกี่ยวข้อง</w:t>
            </w:r>
          </w:p>
          <w:p w14:paraId="70E3C5E9" w14:textId="77777777" w:rsidR="00836625" w:rsidRPr="00DC564C" w:rsidRDefault="00836625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D2C7F84" w14:textId="77777777" w:rsidR="00C61AF9" w:rsidRPr="00DC564C" w:rsidRDefault="00C61AF9" w:rsidP="00C61AF9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DC564C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ฝ่ายบริหารได้ประเมินมูลค่าที่คาดว่าจะได้รับคืนของค่าความนิยม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โดยใช้วิธีการคำนวณมูลค่าจากการใช้ โดยมีการประมาณการกระแสเงินสดในอนาคตที่คาดว่าจะได้รับ</w:t>
            </w:r>
          </w:p>
          <w:p w14:paraId="5F24DF2A" w14:textId="77777777" w:rsidR="00C61AF9" w:rsidRPr="00DC564C" w:rsidRDefault="00C61AF9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1A4668A6" w14:textId="54D1C419" w:rsidR="004F6A87" w:rsidRPr="00DC564C" w:rsidRDefault="00836625" w:rsidP="00DC564C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การประเมินมูลค่าที่คาดว่าจะได้รับคืนของค่าความนิยม</w:t>
            </w:r>
            <w:r w:rsidR="00C753A5" w:rsidRPr="00DC564C">
              <w:rPr>
                <w:rFonts w:ascii="Browallia New" w:hAnsi="Browallia New" w:cs="Browallia New"/>
                <w:spacing w:val="-8"/>
                <w:sz w:val="26"/>
                <w:szCs w:val="26"/>
              </w:rPr>
              <w:br/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ถูกกำหนดให้เป็นเรื่องสำคัญในการตรวจสอบ เนื่องจากมูลค่าของค่าความนิยมมีสาระสำคัญต่องบการเงิน และมูลค่าที่คาดว่าจะได้รับคืนขึ้นอยู่กับ</w:t>
            </w:r>
            <w:r w:rsidR="00444C50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ข้อสมมติ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ที่เกี่ยวข้องกับการใช้</w:t>
            </w:r>
            <w:r w:rsidR="003937B9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วิจารณญาณ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ที่สำคัญของฝ่ายบริหาร เช่น การประมาณการกระแสเงินสด</w:t>
            </w:r>
            <w:r w:rsidR="0024519E" w:rsidRPr="00DC564C">
              <w:rPr>
                <w:rFonts w:ascii="Browallia New" w:hAnsi="Browallia New" w:cs="Browallia New"/>
                <w:spacing w:val="-8"/>
                <w:sz w:val="26"/>
                <w:szCs w:val="26"/>
              </w:rPr>
              <w:br/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ในอนาคตที่</w:t>
            </w:r>
            <w:r w:rsidR="00B56E23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กลุ่มกิจการ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คาดว่าจะได้รับ</w:t>
            </w:r>
            <w:r w:rsidR="00B56E23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จากสินทรัพย์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การคาดการณ์เกี่ยวกับความผันผวนที่อาจจะเกิดขึ้นกับ</w:t>
            </w:r>
            <w:r w:rsidR="00B56E23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จำนวนเงินหรือจังหวะเวลาของ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กระแสเงินสดในอนาคต มูลค่าของเงินตามเวลา และอัตราคิดลดที่เหมาะสม ในการประมาณการกระแสเงินสดในอนาคตดังกล่าวมี</w:t>
            </w:r>
            <w:r w:rsidR="00444C50" w:rsidRPr="00DC564C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ข้อ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สมมติที่สำคัญในเรื่อง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  <w:lang w:val="en-US"/>
              </w:rPr>
              <w:t xml:space="preserve">ราคาขาย 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ปริมาณการขายและอัตราคิดลด ตามที่ได้มีการเปิดเผยไ</w:t>
            </w:r>
            <w:r w:rsidR="00E1531A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ว้ในหมายเหตุประกอบงบการเงินข้อ </w:t>
            </w:r>
            <w:r w:rsidR="00DC564C" w:rsidRPr="00DC564C">
              <w:rPr>
                <w:rFonts w:ascii="Browallia New" w:hAnsi="Browallia New" w:cs="Browallia New"/>
                <w:spacing w:val="-8"/>
                <w:sz w:val="26"/>
                <w:szCs w:val="26"/>
              </w:rPr>
              <w:t>20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เรื่องค่าความนิยม</w:t>
            </w:r>
          </w:p>
        </w:tc>
        <w:tc>
          <w:tcPr>
            <w:tcW w:w="4608" w:type="dxa"/>
          </w:tcPr>
          <w:p w14:paraId="1A295CD5" w14:textId="1D91CC50" w:rsidR="00836625" w:rsidRDefault="00E805B3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ข้าพเจ้าได้ทดสอบการคำนวณ</w:t>
            </w:r>
            <w:r w:rsidR="00C61AF9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มูลค่าจากการใช้ที่จัดทำโดย</w:t>
            </w:r>
            <w:r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cs/>
                <w:lang w:bidi="th-TH"/>
              </w:rPr>
              <w:t>ฝ่ายบริหาร</w:t>
            </w:r>
            <w:r w:rsidR="00C61AF9"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cs/>
                <w:lang w:bidi="th-TH"/>
              </w:rPr>
              <w:t xml:space="preserve"> </w:t>
            </w:r>
            <w:r w:rsidR="00836625"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cs/>
                <w:lang w:bidi="th-TH"/>
              </w:rPr>
              <w:t>ข้าพเจ้าได้สอบถามฝ่ายบริหารเกี่ยวกับแผนการ</w:t>
            </w:r>
            <w:r w:rsidR="00F40C63"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lang w:bidi="th-TH"/>
              </w:rPr>
              <w:br/>
            </w:r>
            <w:r w:rsidR="00836625" w:rsidRPr="00DC564C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  <w:lang w:bidi="th-TH"/>
              </w:rPr>
              <w:t xml:space="preserve">ดำเนินงานในอนาคต </w:t>
            </w:r>
            <w:r w:rsidRPr="00DC564C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  <w:lang w:bidi="th-TH"/>
              </w:rPr>
              <w:t>และ</w:t>
            </w:r>
            <w:r w:rsidR="00836625" w:rsidRPr="00DC564C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  <w:lang w:bidi="th-TH"/>
              </w:rPr>
              <w:t>ได้ทดสอบความเหมาะสมของประมาณการ</w:t>
            </w:r>
            <w:r w:rsidR="00836625"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กระแสเงินสด</w:t>
            </w: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ในอนาคตที่คาดว่าจะได้รับ</w:t>
            </w:r>
            <w:r w:rsidR="00836625"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 xml:space="preserve"> ซึ่งประกอบ</w:t>
            </w:r>
            <w:r w:rsidR="00836625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ไปด้วยการทดสอบ</w:t>
            </w:r>
            <w:r w:rsidR="00444C50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ข้อสมมติ</w:t>
            </w:r>
            <w:r w:rsidR="00836625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ดังต่อไปนี้</w:t>
            </w:r>
          </w:p>
          <w:p w14:paraId="677B012D" w14:textId="77777777" w:rsidR="00DC564C" w:rsidRPr="00DC564C" w:rsidRDefault="00DC564C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3FDB1785" w14:textId="77777777" w:rsidR="00836625" w:rsidRPr="00DC564C" w:rsidRDefault="00836625" w:rsidP="00836625">
            <w:pPr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การเปรียบเทียบข้อมูลตัวเลขประมาณผลการดำเนินงานกับ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ข้อมูลที่เกิดขึ้นจริงในอดีต </w:t>
            </w:r>
          </w:p>
          <w:p w14:paraId="53220F60" w14:textId="77777777" w:rsidR="00836625" w:rsidRPr="00DC564C" w:rsidRDefault="00836625" w:rsidP="0083662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การเปรียบเทียบราคาขายและปริมาณ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การขายให้สอดคล้อง</w:t>
            </w:r>
            <w:r w:rsidRPr="00DC564C"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  <w:cs/>
                <w:lang w:bidi="th-TH"/>
              </w:rPr>
              <w:t>กับที่กำหนดในสัญญาการดำเนินงาน รวมถึงความสมเหตุสมผล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ของการปรับราคาขายในอนาคต</w:t>
            </w:r>
          </w:p>
          <w:p w14:paraId="5CB4A958" w14:textId="77777777" w:rsidR="00836625" w:rsidRPr="00DC564C" w:rsidRDefault="00836625" w:rsidP="0083662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การวิเคราะห์ต้นทุนและค่าใช้จ่ายที่เกี่ยวข้องต่าง ๆ ซึ่งมี</w:t>
            </w: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ความสัมพันธ์กับรายได้และสอดคล้องกับข้อมูลที่เกิดขึ้นจริง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ในอดีต </w:t>
            </w:r>
          </w:p>
          <w:p w14:paraId="19D17C26" w14:textId="77777777" w:rsidR="00F7007B" w:rsidRPr="00DC564C" w:rsidRDefault="00F7007B" w:rsidP="0083662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การให้</w:t>
            </w:r>
            <w:r w:rsidRPr="00DC564C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  <w:lang w:eastAsia="zh-CN" w:bidi="th-TH"/>
              </w:rPr>
              <w:t>ผู้เชี่ยวชาญด้านการประเมินมูลค่าในสำนักงาน</w:t>
            </w:r>
            <w:r w:rsidRPr="00DC564C">
              <w:rPr>
                <w:rFonts w:ascii="Browallia New" w:eastAsia="SimSun" w:hAnsi="Browallia New" w:cs="Browallia New"/>
                <w:color w:val="000000"/>
                <w:spacing w:val="-4"/>
                <w:sz w:val="26"/>
                <w:szCs w:val="26"/>
                <w:cs/>
                <w:lang w:eastAsia="zh-CN" w:bidi="th-TH"/>
              </w:rPr>
              <w:t>ของข้าพเจ้าทำการประเมินความเหมาะสมของอัตราคิดลด</w:t>
            </w:r>
            <w:r w:rsidRPr="00DC564C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  <w:lang w:eastAsia="zh-CN" w:bidi="th-TH"/>
              </w:rPr>
              <w:t>ที่ใช้</w:t>
            </w:r>
          </w:p>
          <w:p w14:paraId="149475DB" w14:textId="2D377155" w:rsidR="00F7007B" w:rsidRPr="00DC564C" w:rsidRDefault="00836625" w:rsidP="00F7007B">
            <w:pPr>
              <w:numPr>
                <w:ilvl w:val="0"/>
                <w:numId w:val="4"/>
              </w:num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การวิเคราะห์ความอ่อนไหวของ</w:t>
            </w:r>
            <w:r w:rsidR="00444C50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ข้อสมมติ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ที่สำคัญ </w:t>
            </w:r>
          </w:p>
          <w:p w14:paraId="1E7A00F1" w14:textId="3DCFF8E4" w:rsidR="00F7007B" w:rsidRPr="00DC564C" w:rsidRDefault="00836625" w:rsidP="00507229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จากวิธีการดังกล่าว ข้าพเจ้าพบว่า</w:t>
            </w:r>
            <w:r w:rsidR="00444C50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ข้อสมมติ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ที่ฝ่ายบริหารใช้ในการประเมินมูลค่า</w:t>
            </w:r>
            <w:r w:rsidR="001D1D9A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ที่คาดว่าจะได้รับคืน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ของค่าความนิยม</w:t>
            </w:r>
            <w:r w:rsidR="009E7877" w:rsidRPr="00DC564C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มีความสมเหตุสมผล</w:t>
            </w:r>
          </w:p>
        </w:tc>
      </w:tr>
      <w:tr w:rsidR="00DC564C" w:rsidRPr="00DC564C" w14:paraId="06DD4DC4" w14:textId="77777777" w:rsidTr="00DC564C">
        <w:trPr>
          <w:gridAfter w:val="1"/>
          <w:wAfter w:w="29" w:type="dxa"/>
        </w:trPr>
        <w:tc>
          <w:tcPr>
            <w:tcW w:w="4572" w:type="dxa"/>
            <w:tcBorders>
              <w:bottom w:val="dotted" w:sz="4" w:space="0" w:color="auto"/>
            </w:tcBorders>
          </w:tcPr>
          <w:p w14:paraId="03573734" w14:textId="77777777" w:rsidR="00DC564C" w:rsidRPr="00DC564C" w:rsidRDefault="00DC564C" w:rsidP="00836625">
            <w:pPr>
              <w:pStyle w:val="Default"/>
              <w:ind w:right="-36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608" w:type="dxa"/>
            <w:tcBorders>
              <w:bottom w:val="dotted" w:sz="4" w:space="0" w:color="auto"/>
            </w:tcBorders>
          </w:tcPr>
          <w:p w14:paraId="43ED6F8D" w14:textId="77777777" w:rsidR="00DC564C" w:rsidRPr="00DC564C" w:rsidRDefault="00DC564C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</w:tr>
    </w:tbl>
    <w:p w14:paraId="4CA491E7" w14:textId="77777777" w:rsidR="00DC564C" w:rsidRDefault="00DC564C">
      <w:pPr>
        <w:sectPr w:rsidR="00DC564C" w:rsidSect="002E5280">
          <w:pgSz w:w="11909" w:h="16834" w:code="9"/>
          <w:pgMar w:top="2592" w:right="720" w:bottom="720" w:left="1987" w:header="706" w:footer="576" w:gutter="0"/>
          <w:cols w:space="720"/>
          <w:docGrid w:linePitch="360"/>
        </w:sectPr>
      </w:pPr>
    </w:p>
    <w:tbl>
      <w:tblPr>
        <w:tblW w:w="9209" w:type="dxa"/>
        <w:tblInd w:w="108" w:type="dxa"/>
        <w:tblLook w:val="04A0" w:firstRow="1" w:lastRow="0" w:firstColumn="1" w:lastColumn="0" w:noHBand="0" w:noVBand="1"/>
      </w:tblPr>
      <w:tblGrid>
        <w:gridCol w:w="4572"/>
        <w:gridCol w:w="4608"/>
        <w:gridCol w:w="29"/>
      </w:tblGrid>
      <w:tr w:rsidR="00DC564C" w:rsidRPr="001715B0" w14:paraId="092352B0" w14:textId="77777777" w:rsidTr="00DC564C">
        <w:trPr>
          <w:tblHeader/>
        </w:trPr>
        <w:tc>
          <w:tcPr>
            <w:tcW w:w="4572" w:type="dxa"/>
            <w:tcBorders>
              <w:top w:val="single" w:sz="4" w:space="0" w:color="auto"/>
              <w:bottom w:val="single" w:sz="4" w:space="0" w:color="auto"/>
            </w:tcBorders>
          </w:tcPr>
          <w:p w14:paraId="15C6DFDB" w14:textId="77777777" w:rsidR="00DC564C" w:rsidRPr="001715B0" w:rsidRDefault="00DC564C" w:rsidP="003B32CD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715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6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68830" w14:textId="77777777" w:rsidR="00DC564C" w:rsidRPr="001715B0" w:rsidRDefault="00DC564C" w:rsidP="003B32CD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715B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DC564C" w:rsidRPr="001715B0" w14:paraId="09B77065" w14:textId="77777777" w:rsidTr="003B32CD">
        <w:trPr>
          <w:gridAfter w:val="1"/>
          <w:wAfter w:w="29" w:type="dxa"/>
        </w:trPr>
        <w:tc>
          <w:tcPr>
            <w:tcW w:w="4572" w:type="dxa"/>
            <w:tcBorders>
              <w:top w:val="single" w:sz="4" w:space="0" w:color="auto"/>
            </w:tcBorders>
          </w:tcPr>
          <w:p w14:paraId="6215D2A0" w14:textId="77777777" w:rsidR="00DC564C" w:rsidRPr="001715B0" w:rsidRDefault="00DC564C" w:rsidP="003B32CD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  <w:p w14:paraId="3FFE7123" w14:textId="38B7D644" w:rsidR="00DC564C" w:rsidRPr="001715B0" w:rsidRDefault="00DC564C" w:rsidP="00DC564C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lang w:val="en-US"/>
              </w:rPr>
            </w:pPr>
            <w:r w:rsidRPr="00DC564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การประเมินมูลค่าที่คาดว่าจะได้รับคืนของที่ดิน อาคาร และอุปกรณ์</w:t>
            </w:r>
          </w:p>
        </w:tc>
        <w:tc>
          <w:tcPr>
            <w:tcW w:w="4608" w:type="dxa"/>
          </w:tcPr>
          <w:p w14:paraId="1F47348B" w14:textId="77777777" w:rsidR="00DC564C" w:rsidRPr="001715B0" w:rsidRDefault="00DC564C" w:rsidP="003B32CD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5280" w:rsidRPr="001715B0" w14:paraId="3339ECC4" w14:textId="77777777" w:rsidTr="00DC564C">
        <w:trPr>
          <w:gridAfter w:val="1"/>
          <w:wAfter w:w="29" w:type="dxa"/>
        </w:trPr>
        <w:tc>
          <w:tcPr>
            <w:tcW w:w="4572" w:type="dxa"/>
          </w:tcPr>
          <w:p w14:paraId="15DCA879" w14:textId="77777777" w:rsidR="00747807" w:rsidRPr="00DC564C" w:rsidRDefault="00747807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b/>
                <w:bCs/>
                <w:spacing w:val="-6"/>
                <w:sz w:val="12"/>
                <w:szCs w:val="12"/>
              </w:rPr>
            </w:pPr>
          </w:p>
          <w:p w14:paraId="55E159EC" w14:textId="2B38DF6B" w:rsidR="00F60739" w:rsidRPr="00DC564C" w:rsidRDefault="00F60739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2568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10112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กลุ่มกิจการ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มีที่ดิน อาคาร และอุปกรณ์</w:t>
            </w:r>
            <w:r w:rsidR="00067F99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067F99" w:rsidRPr="00DC564C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067F99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สุทธิ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ที่แสดงเป็นสินทรัพย์อยู่ใน</w:t>
            </w:r>
            <w:r w:rsidR="00110112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งบ</w:t>
            </w:r>
            <w:r w:rsidR="00A70F2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การเงินรวมและ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งบการเงินเฉพาะกิจการจำนวน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143097" w:rsidRPr="00DC56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052</w:t>
            </w:r>
            <w:r w:rsidR="00A70F2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ล้านบาท และ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D31934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ล้านบาท</w:t>
            </w:r>
            <w:r w:rsidR="00A70F2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ตามลำดับ</w:t>
            </w:r>
            <w:r w:rsidR="00D1306F" w:rsidRPr="00DC564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D1306F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โดย</w:t>
            </w:r>
            <w:r w:rsidR="006A3B21"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 และอุปกรณ์ที่ใช้ในการประกอบธุรกิจน้ำดิ</w:t>
            </w:r>
            <w:r w:rsidR="001B71D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บ</w:t>
            </w:r>
            <w:r w:rsidR="002F26B4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ซึ่งมี</w:t>
            </w:r>
            <w:r w:rsidR="006A3B21"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</w:t>
            </w:r>
            <w:r w:rsidR="00F5028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ี</w:t>
            </w:r>
            <w:r w:rsidR="006A3B21"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จำนวน 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F17317" w:rsidRPr="00DC564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C564C" w:rsidRPr="00DC564C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6A3B21" w:rsidRPr="00DC56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ล้านบาท</w:t>
            </w:r>
            <w:r w:rsidR="00F5028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="009C1E1A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เกิด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ข้อบ่งชี้</w:t>
            </w:r>
            <w:r w:rsidR="00F0636C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การด้อยค่า</w:t>
            </w:r>
            <w:r w:rsidR="009C1E1A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เนื่องจาก</w:t>
            </w:r>
            <w:r w:rsidR="00CC6AEA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ผลการดำเนินงานของธุรกิจน้ำดิบที่เกิดขึ้นจริงมี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ความแตกต่าง</w:t>
            </w:r>
            <w:r w:rsidR="00185F89" w:rsidRPr="00DC564C">
              <w:rPr>
                <w:rFonts w:ascii="Browallia New" w:hAnsi="Browallia New" w:cs="Browallia New" w:hint="cs"/>
                <w:sz w:val="26"/>
                <w:szCs w:val="26"/>
                <w:cs/>
              </w:rPr>
              <w:t>จากงบประมาณที่คาดการณ์</w:t>
            </w:r>
            <w:r w:rsidRPr="00DC564C">
              <w:rPr>
                <w:rFonts w:ascii="Browallia New" w:hAnsi="Browallia New" w:cs="Browallia New"/>
                <w:sz w:val="26"/>
                <w:szCs w:val="26"/>
                <w:cs/>
              </w:rPr>
              <w:t>ไว้สำหรับโครงการลงทุนในสินทรัพย์</w:t>
            </w:r>
            <w:r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ที่เกี่ยวข้องกับธุรกิจน้ำดิบ </w:t>
            </w:r>
            <w:r w:rsidR="006637E6" w:rsidRPr="00DC564C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ตามที่ได้มีการเปิดเผยไว้ในหมายเหตุ</w:t>
            </w:r>
            <w:r w:rsidR="006637E6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ประกอบงบการเงินข้อ </w:t>
            </w:r>
            <w:r w:rsidR="00DC564C" w:rsidRPr="00DC564C">
              <w:rPr>
                <w:rFonts w:ascii="Browallia New" w:hAnsi="Browallia New" w:cs="Browallia New"/>
                <w:spacing w:val="-6"/>
                <w:sz w:val="26"/>
                <w:szCs w:val="26"/>
              </w:rPr>
              <w:t>18</w:t>
            </w:r>
            <w:r w:rsidR="00B833D9" w:rsidRPr="00DC564C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833D9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เรื่อง</w:t>
            </w:r>
            <w:r w:rsidR="00B833D9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ที่ดิน อาคาร และอุปกรณ์</w:t>
            </w:r>
            <w:r w:rsidR="00F509F0" w:rsidRPr="00DC564C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- </w:t>
            </w:r>
            <w:r w:rsidR="00F509F0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สุทธิ</w:t>
            </w:r>
          </w:p>
          <w:p w14:paraId="4915B091" w14:textId="77777777" w:rsidR="006637E6" w:rsidRPr="00DC564C" w:rsidRDefault="006637E6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4143A441" w14:textId="46B6159B" w:rsidR="00F60739" w:rsidRPr="00DC564C" w:rsidRDefault="005C4C04" w:rsidP="00697165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ผู้บริหารจึงได้ทดสอบการด้อยค่าของสินทรัพย์ใน</w:t>
            </w:r>
            <w:r w:rsidR="00F60739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ธุรกิจน้ำดิบ</w:t>
            </w:r>
            <w:r w:rsidR="00697165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 โดย</w:t>
            </w:r>
            <w:r w:rsidR="00F60739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ประเมินมูลค่าที่คาดว่าจะได้รับคืนด้วยวิธีการคำนวณมูลค่าจากการใช้ </w:t>
            </w:r>
            <w:r w:rsidR="0070264B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ซึ่งอ้างอิงจาก</w:t>
            </w:r>
            <w:r w:rsidR="00F60739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ประมาณการกระแสเงินสดในอนาคตที่คาดว่าจะได้รับ</w:t>
            </w:r>
          </w:p>
          <w:p w14:paraId="5B012335" w14:textId="77777777" w:rsidR="00F60739" w:rsidRPr="00DC564C" w:rsidRDefault="00F60739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55B0A10A" w14:textId="75353591" w:rsidR="00F60739" w:rsidRPr="00DC564C" w:rsidRDefault="00F60739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การประเมินมูลค่าที่คาดว่าจะได้รับคืนของที่ดิน อาคาร และอุปกรณ์ถูกกำหนดให้เป็นเรื่องสำคัญในการตรวจสอบ เนื่องจากมูลค่าตามบัญชีมีสาระสำคัญต่องบการเงิน และมูลค่า</w:t>
            </w:r>
            <w:r w:rsidR="009B0337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จากการใช้</w:t>
            </w: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ขึ้นอยู่กับข้อสมมติที่เกี่ยวข้องกับการใช้วิจารณญาณที่สำคัญของฝ่ายบริหาร เช่น การระบุหน่วยสินทรัพย์ที่ก่อให้เกิดเงินสด การประมาณการกระแสเงินสดในอนาคตที่กลุ่มกิจการคาดว่าจะได้รับจากสินทรัพย์ และอัตราคิดลดที่เหมาะสม ในการประมาณการกระแสเงินสดในอนาคตดังกล่าวมีข้อสมมติที่สำคัญในเรื่องราคาขาย ปริมาณการขาย</w:t>
            </w:r>
            <w:r w:rsidR="00B75629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 xml:space="preserve"> ต้นทุนและค่าใช้จ่ายที่เกี่ยวข้องต่างๆ</w:t>
            </w: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</w:t>
            </w:r>
          </w:p>
          <w:p w14:paraId="741ECEFA" w14:textId="77777777" w:rsidR="00F60739" w:rsidRPr="00DC564C" w:rsidRDefault="00F60739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  <w:p w14:paraId="7B96E63A" w14:textId="612AE5E3" w:rsidR="008332E6" w:rsidRPr="00DC564C" w:rsidRDefault="00F60739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ผู้บริหารพบว่ามูลค่าที่คาดว่าจะได้รับคืนของสินทรัพย์ดังกล่าวสูงกว่ามูลค่าตามบัญชี ดังนั้นจึงไม่รับรู้ค่าเผื่อการด้อยค่าของที่ดิน อาคาร และอุปกรณ</w:t>
            </w:r>
            <w:r w:rsidR="008774E2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์</w:t>
            </w:r>
          </w:p>
        </w:tc>
        <w:tc>
          <w:tcPr>
            <w:tcW w:w="4608" w:type="dxa"/>
          </w:tcPr>
          <w:p w14:paraId="54E324D6" w14:textId="77777777" w:rsidR="00747807" w:rsidRPr="00DC564C" w:rsidRDefault="00747807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bidi="th-TH"/>
              </w:rPr>
            </w:pPr>
          </w:p>
          <w:p w14:paraId="42C08670" w14:textId="77777777" w:rsidR="00F60739" w:rsidRDefault="00F60739" w:rsidP="00F60739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ข้าพเจ้าได้ทดสอบการคำนวณมูลค่าจากการใช้ที่จัดทำโดย</w:t>
            </w:r>
            <w:r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cs/>
                <w:lang w:bidi="th-TH"/>
              </w:rPr>
              <w:t>ฝ่ายบริหาร ข้าพเจ้าได้สอบถามฝ่ายบริหารเกี่ยวกับแผนการ</w:t>
            </w:r>
            <w:r w:rsidRPr="00DC564C">
              <w:rPr>
                <w:rFonts w:ascii="Browallia New" w:hAnsi="Browallia New" w:cs="Browallia New"/>
                <w:color w:val="000000"/>
                <w:spacing w:val="-18"/>
                <w:sz w:val="26"/>
                <w:szCs w:val="26"/>
                <w:lang w:bidi="th-TH"/>
              </w:rPr>
              <w:br/>
            </w:r>
            <w:r w:rsidRPr="00DC564C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  <w:lang w:bidi="th-TH"/>
              </w:rPr>
              <w:t>ดำเนินงานในอนาคต และได้ทดสอบความเหมาะสมของประมาณการ</w:t>
            </w: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กระแสเงินสดในอนาคตที่คาดว่าจะได้รับ ซึ่งประกอบ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ไปด้วยการทดสอบข้อสมมติ ดังต่อไปนี้</w:t>
            </w:r>
          </w:p>
          <w:p w14:paraId="4A3FE36F" w14:textId="77777777" w:rsidR="00DC564C" w:rsidRPr="00DC564C" w:rsidRDefault="00DC564C" w:rsidP="00F60739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</w:p>
          <w:p w14:paraId="7E02022A" w14:textId="6BEA2E60" w:rsidR="0092479E" w:rsidRPr="00DC564C" w:rsidRDefault="00FD09BF" w:rsidP="00FD09BF">
            <w:pPr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C564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ประเมิน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ความเหมาะสมในการระบุหน่วยสินทรัพย</w:t>
            </w:r>
            <w:r w:rsidR="00D002FB" w:rsidRPr="00DC564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์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ที่ก่อให้เกิดเงินสดของกลุ่มกิจการที่เกี่ยวข้องกับ</w:t>
            </w:r>
            <w:r w:rsidR="006A4707" w:rsidRPr="00DC564C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bidi="th-TH"/>
              </w:rPr>
              <w:t>ที่ดิน อาคาร และอุปกรณ์ที่ใช้ในการประกอบธุรกิจน้ำดิ</w:t>
            </w:r>
            <w:r w:rsidR="006A4707" w:rsidRPr="00DC564C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</w:t>
            </w:r>
          </w:p>
          <w:p w14:paraId="6EF24AAE" w14:textId="77777777" w:rsidR="00F60739" w:rsidRPr="00DC564C" w:rsidRDefault="00F60739" w:rsidP="00F60739">
            <w:pPr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การเปรียบเทียบข้อมูลตัวเลขประมาณผลการดำเนินงานกับ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ข้อมูลที่เกิดขึ้นจริงในอดีต </w:t>
            </w:r>
          </w:p>
          <w:p w14:paraId="6027E6CD" w14:textId="03422114" w:rsidR="00F60739" w:rsidRPr="00DC564C" w:rsidRDefault="00F60739" w:rsidP="00F60739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การเปรียบเทียบราคาขาย</w:t>
            </w:r>
            <w:r w:rsidR="00881353" w:rsidRPr="00DC564C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bidi="th-TH"/>
              </w:rPr>
              <w:t>กับอัตรา</w:t>
            </w:r>
            <w:r w:rsidR="008B1C27" w:rsidRPr="00DC564C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ราคาขายที่กำหนด </w:t>
            </w:r>
            <w:r w:rsidRPr="00DC564C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และปริมาณ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การขายให้สอดคล้อง</w:t>
            </w:r>
            <w:r w:rsidRPr="00DC564C"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  <w:cs/>
                <w:lang w:bidi="th-TH"/>
              </w:rPr>
              <w:t>กับ</w:t>
            </w:r>
            <w:r w:rsidR="00E55777" w:rsidRPr="00DC564C">
              <w:rPr>
                <w:rFonts w:ascii="Browallia New" w:hAnsi="Browallia New" w:cs="Browallia New" w:hint="cs"/>
                <w:color w:val="000000"/>
                <w:spacing w:val="-14"/>
                <w:sz w:val="26"/>
                <w:szCs w:val="26"/>
                <w:cs/>
                <w:lang w:bidi="th-TH"/>
              </w:rPr>
              <w:t>ปริมาณที่ตกลง</w:t>
            </w:r>
            <w:r w:rsidR="00865DCA" w:rsidRPr="00DC564C">
              <w:rPr>
                <w:rFonts w:ascii="Browallia New" w:hAnsi="Browallia New" w:cs="Browallia New" w:hint="cs"/>
                <w:color w:val="000000"/>
                <w:spacing w:val="-14"/>
                <w:sz w:val="26"/>
                <w:szCs w:val="26"/>
                <w:cs/>
                <w:lang w:bidi="th-TH"/>
              </w:rPr>
              <w:t>กับลูกค้า</w:t>
            </w:r>
            <w:r w:rsidRPr="00DC564C">
              <w:rPr>
                <w:rFonts w:ascii="Browallia New" w:hAnsi="Browallia New" w:cs="Browallia New"/>
                <w:color w:val="000000"/>
                <w:spacing w:val="-14"/>
                <w:sz w:val="26"/>
                <w:szCs w:val="26"/>
                <w:cs/>
                <w:lang w:bidi="th-TH"/>
              </w:rPr>
              <w:t xml:space="preserve"> 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รวมถึงความสมเหตุสมผลของการปรับราคาขาย</w:t>
            </w:r>
            <w:r w:rsidR="003E3161" w:rsidRPr="00DC564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และปริมาณการขาย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ในอนาคต</w:t>
            </w:r>
          </w:p>
          <w:p w14:paraId="75CE2E65" w14:textId="77777777" w:rsidR="00F60739" w:rsidRPr="00DC564C" w:rsidRDefault="00F60739" w:rsidP="00F60739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การวิเคราะห์ต้นทุนและค่าใช้จ่ายที่เกี่ยวข้องต่าง ๆ ซึ่งมี</w:t>
            </w:r>
            <w:r w:rsidRPr="00DC564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bidi="th-TH"/>
              </w:rPr>
              <w:t>ความสัมพันธ์กับรายได้และสอดคล้องกับข้อมูลที่เกิดขึ้นจริง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ในอดีต </w:t>
            </w:r>
          </w:p>
          <w:p w14:paraId="01D6D66D" w14:textId="77777777" w:rsidR="00F60739" w:rsidRPr="00DC564C" w:rsidRDefault="00F60739" w:rsidP="00F60739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การให้</w:t>
            </w:r>
            <w:r w:rsidRPr="00DC564C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  <w:lang w:eastAsia="zh-CN" w:bidi="th-TH"/>
              </w:rPr>
              <w:t>ผู้เชี่ยวชาญด้านการประเมินมูลค่าในสำนักงาน</w:t>
            </w:r>
            <w:r w:rsidRPr="00DC564C">
              <w:rPr>
                <w:rFonts w:ascii="Browallia New" w:eastAsia="SimSun" w:hAnsi="Browallia New" w:cs="Browallia New"/>
                <w:color w:val="000000"/>
                <w:spacing w:val="-4"/>
                <w:sz w:val="26"/>
                <w:szCs w:val="26"/>
                <w:cs/>
                <w:lang w:eastAsia="zh-CN" w:bidi="th-TH"/>
              </w:rPr>
              <w:t>ของข้าพเจ้าทำการประเมินความเหมาะสมของอัตราคิดลด</w:t>
            </w:r>
            <w:r w:rsidRPr="00DC564C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  <w:lang w:eastAsia="zh-CN" w:bidi="th-TH"/>
              </w:rPr>
              <w:t>ที่ใช้</w:t>
            </w:r>
          </w:p>
          <w:p w14:paraId="29ECBF48" w14:textId="77777777" w:rsidR="00F60739" w:rsidRPr="00DC564C" w:rsidRDefault="00F60739" w:rsidP="00F60739">
            <w:pPr>
              <w:numPr>
                <w:ilvl w:val="0"/>
                <w:numId w:val="4"/>
              </w:num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การวิเคราะห์ความอ่อนไหวของข้อสมมติที่สำคัญ </w:t>
            </w:r>
          </w:p>
          <w:p w14:paraId="2A81705E" w14:textId="7F80037B" w:rsidR="00F60739" w:rsidRPr="00DC564C" w:rsidRDefault="00F60739" w:rsidP="00F60739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จากวิธีการดังกล่าว ข้าพเจ้าพบว่าข้อสมมติที่ฝ่ายบริหารใช้ในการประเมินมูลค่าที่คาดว่าจะได้รับคืนของ</w:t>
            </w:r>
            <w:r w:rsidR="00336137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ที่ดิน อาคาร</w:t>
            </w:r>
            <w:r w:rsidR="0018380F" w:rsidRPr="00DC564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336137"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และอุปกรณ์</w:t>
            </w:r>
            <w:r w:rsidR="00336137" w:rsidRPr="00DC564C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DC564C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มีความสมเหตุสมผล</w:t>
            </w:r>
          </w:p>
          <w:p w14:paraId="670B2FE9" w14:textId="77777777" w:rsidR="00F60739" w:rsidRPr="00DC564C" w:rsidRDefault="00F60739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DC564C" w:rsidRPr="001715B0" w14:paraId="1854B203" w14:textId="77777777" w:rsidTr="00DC564C">
        <w:trPr>
          <w:gridAfter w:val="1"/>
          <w:wAfter w:w="29" w:type="dxa"/>
        </w:trPr>
        <w:tc>
          <w:tcPr>
            <w:tcW w:w="4572" w:type="dxa"/>
            <w:tcBorders>
              <w:bottom w:val="single" w:sz="4" w:space="0" w:color="auto"/>
            </w:tcBorders>
          </w:tcPr>
          <w:p w14:paraId="2E0732B2" w14:textId="77777777" w:rsidR="00DC564C" w:rsidRPr="00DC564C" w:rsidRDefault="00DC564C" w:rsidP="00F60739">
            <w:pPr>
              <w:pStyle w:val="Default"/>
              <w:tabs>
                <w:tab w:val="left" w:pos="4356"/>
              </w:tabs>
              <w:jc w:val="thaiDistribute"/>
              <w:rPr>
                <w:rFonts w:ascii="Browallia New" w:hAnsi="Browallia New" w:cs="Browallia New"/>
                <w:b/>
                <w:bCs/>
                <w:spacing w:val="-6"/>
                <w:sz w:val="12"/>
                <w:szCs w:val="12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530B320" w14:textId="77777777" w:rsidR="00DC564C" w:rsidRPr="00DC564C" w:rsidRDefault="00DC564C" w:rsidP="00385644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</w:tbl>
    <w:p w14:paraId="3D1ACE60" w14:textId="77777777" w:rsidR="00F6158F" w:rsidRPr="00E62BBE" w:rsidRDefault="00443FEB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  <w:r w:rsidR="0042349D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</w:t>
      </w:r>
      <w:r w:rsidR="00F6158F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</w:p>
    <w:p w14:paraId="486C13FD" w14:textId="77777777" w:rsidR="004E5C38" w:rsidRPr="001715B0" w:rsidRDefault="004E5C38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547A5F3" w14:textId="77777777" w:rsidR="00F021E2" w:rsidRPr="001715B0" w:rsidRDefault="00BA217C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กรรมการ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F021E2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A64FF9"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7B1BED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9611A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9611A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9A2BFB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9611A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58B661B3" w14:textId="77777777" w:rsidR="00BD1E38" w:rsidRPr="001715B0" w:rsidRDefault="00BD1E38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7CEE4C5" w14:textId="394A69F3" w:rsidR="00F021E2" w:rsidRPr="001715B0" w:rsidRDefault="00F021E2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และข้าพเจ้าไม่ได้ให้ความเชื่อมั่น</w:t>
      </w:r>
      <w:r w:rsidR="001E7C5E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072B441E" w14:textId="77777777" w:rsidR="00BD1E38" w:rsidRPr="001715B0" w:rsidRDefault="00BD1E38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21E0F19E" w14:textId="77777777" w:rsidR="00F021E2" w:rsidRPr="001715B0" w:rsidRDefault="00F021E2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715B0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1715B0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1715B0">
        <w:rPr>
          <w:rFonts w:ascii="Browallia New" w:hAnsi="Browallia New" w:cs="Browallia New"/>
          <w:color w:val="000000"/>
          <w:spacing w:val="-2"/>
          <w:sz w:val="26"/>
          <w:szCs w:val="26"/>
          <w:cs/>
          <w:lang w:bidi="th-TH"/>
        </w:rPr>
        <w:t>กิจการ</w:t>
      </w:r>
      <w:r w:rsidRPr="001715B0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คือ</w:t>
      </w:r>
      <w:r w:rsidRPr="001715B0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การอ่านและพิจารณาว่า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ข้อมูลอื่นมีความขัดแย้งที่มีสาระส</w:t>
      </w:r>
      <w:r w:rsidR="0077019C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คัญกับงบการเงิน</w:t>
      </w:r>
      <w:r w:rsidR="00F40F78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7B1BED" w:rsidRPr="001715B0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หรือกับความรู้ที่ได้รับจากการตรวจสอบ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ของข้าพเจ้า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DA1EF26" w14:textId="77777777" w:rsidR="00BD1E38" w:rsidRPr="001715B0" w:rsidRDefault="00BD1E38" w:rsidP="00AC1DD0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86059D9" w14:textId="77777777" w:rsidR="00F6158F" w:rsidRPr="001715B0" w:rsidRDefault="00F021E2" w:rsidP="00AC1DD0">
      <w:pPr>
        <w:snapToGrid w:val="0"/>
        <w:spacing w:after="0" w:line="240" w:lineRule="auto"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ข้าพเจ้าต้องสื่อสารเรื่องดังกล่าวกับ</w:t>
      </w:r>
      <w:r w:rsidR="009611A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0363B9E5" w14:textId="77777777" w:rsidR="00A64FF9" w:rsidRPr="001715B0" w:rsidRDefault="00A64FF9" w:rsidP="009E7877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23DF346D" w14:textId="77777777" w:rsidR="0042349D" w:rsidRPr="001715B0" w:rsidRDefault="0042349D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rtl/>
        </w:rPr>
      </w:pPr>
      <w:r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BA217C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กรรมการ</w:t>
      </w:r>
      <w:r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F40F78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รวมและงบการเงินเฉพาะ</w:t>
      </w:r>
      <w:r w:rsidR="00BA217C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1715B0">
        <w:rPr>
          <w:rFonts w:ascii="Browallia New" w:hAnsi="Browallia New" w:cs="Browallia New"/>
          <w:b/>
          <w:bCs/>
          <w:color w:val="000000"/>
          <w:sz w:val="26"/>
          <w:szCs w:val="26"/>
          <w:rtl/>
          <w:cs/>
        </w:rPr>
        <w:t xml:space="preserve"> </w:t>
      </w:r>
    </w:p>
    <w:p w14:paraId="44EAEFD9" w14:textId="77777777" w:rsidR="004E5C38" w:rsidRPr="001715B0" w:rsidRDefault="004E5C38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rtl/>
        </w:rPr>
      </w:pPr>
    </w:p>
    <w:p w14:paraId="04001ECB" w14:textId="27238294" w:rsidR="0042349D" w:rsidRPr="001715B0" w:rsidRDefault="00BA217C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B31239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มี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="007B1BED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</w:t>
      </w:r>
      <w:r w:rsidR="002E528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พิจารณาว่าจำเป็น</w:t>
      </w:r>
      <w:r w:rsidR="007B1BED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เพื่อให้สามารถจัดทำงบการเงิน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13AA05C0" w14:textId="77777777" w:rsidR="007B1BED" w:rsidRPr="001715B0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7CAB4C78" w14:textId="77777777" w:rsidR="0042349D" w:rsidRPr="001715B0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ในการจัดทำงบการเงิน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="007B1BED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BA217C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15089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1715B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="007B1BED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F6158F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</w:t>
      </w:r>
      <w:r w:rsidR="00BA217C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กรรมการ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มีความตั้งใจที่จะเลิก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กลุ่ม</w:t>
      </w:r>
      <w:r w:rsidR="00D6756E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7B1BED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="007B1BED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52A1A0DD" w14:textId="77777777" w:rsidR="007B1BED" w:rsidRPr="003141EB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1DA50F23" w14:textId="10185157" w:rsidR="0042349D" w:rsidRPr="003141EB" w:rsidRDefault="00BA217C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rtl/>
          <w:cs/>
        </w:rPr>
      </w:pPr>
      <w:r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B31239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B31239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2349D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</w:t>
      </w:r>
      <w:r w:rsidR="00962C42" w:rsidRPr="003141EB">
        <w:rPr>
          <w:rFonts w:ascii="Browallia New" w:eastAsia="Calibri" w:hAnsi="Browallia New" w:cs="Browallia New" w:hint="cs"/>
          <w:color w:val="000000"/>
          <w:spacing w:val="-4"/>
          <w:sz w:val="26"/>
          <w:szCs w:val="26"/>
          <w:cs/>
          <w:lang w:bidi="th-TH"/>
        </w:rPr>
        <w:t>กำกับ</w:t>
      </w:r>
      <w:r w:rsidR="0042349D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</w:t>
      </w:r>
      <w:r w:rsidR="004E36D0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F40F78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="0042349D" w:rsidRPr="003141E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604264D0" w14:textId="77777777" w:rsidR="0042349D" w:rsidRPr="001715B0" w:rsidRDefault="008C1FA0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3141E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  <w:r w:rsidR="0042349D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รวมและงบการเงินเฉพาะ</w:t>
      </w:r>
      <w:r w:rsidR="004E36D0" w:rsidRPr="001715B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6E227B1E" w14:textId="77777777" w:rsidR="004E5C38" w:rsidRPr="001715B0" w:rsidRDefault="004E5C38" w:rsidP="004E5C3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3BDA1BE5" w14:textId="77777777" w:rsidR="0042349D" w:rsidRPr="001715B0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กิจการ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แต่ไม่ได้</w:t>
      </w:r>
      <w:r w:rsidRPr="001715B0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</w:t>
      </w:r>
      <w:r w:rsidR="009C023C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และถือว่ามีสาระสำคัญเมื่อคาดการณ์อย่างสมเหตุสมผลได้ว่ารายการที่ขัดต่อข้อเท็จจริงแต่ละรายการ</w:t>
      </w:r>
      <w:r w:rsidR="007B1BED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ลต่อการตัดสินใจทางเศรษฐกิจของผู้ใช้</w:t>
      </w:r>
      <w:r w:rsidR="009C023C" w:rsidRPr="001715B0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F40F78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1715B0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396CEC8B" w14:textId="77777777" w:rsidR="007B1BED" w:rsidRPr="001715B0" w:rsidRDefault="007B1BED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22BB6DDC" w14:textId="77777777" w:rsidR="0042349D" w:rsidRPr="001715B0" w:rsidRDefault="00325098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0B7250D7" w14:textId="77777777" w:rsidR="007B1BED" w:rsidRPr="001715B0" w:rsidRDefault="007B1BED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D070CDE" w14:textId="177B233D" w:rsidR="00545E12" w:rsidRPr="001715B0" w:rsidRDefault="00545E12" w:rsidP="00545E1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E528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2E528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รวมและงบการเงินเฉพาะ</w:t>
      </w:r>
      <w:r w:rsidRPr="002E5280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กิจการ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</w:t>
      </w:r>
      <w:r w:rsidR="002E5280">
        <w:rPr>
          <w:rFonts w:ascii="Browallia New" w:eastAsia="Calibri" w:hAnsi="Browallia New" w:cs="Browallia New"/>
          <w:color w:val="000000"/>
          <w:sz w:val="26"/>
          <w:szCs w:val="26"/>
        </w:rPr>
        <w:br/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ที่ไม่ตรงตามข้อเท็จจริงหรือการแทรกแซงการควบคุมภ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02855ED8" w14:textId="77777777" w:rsidR="00545E12" w:rsidRPr="001715B0" w:rsidRDefault="00545E12" w:rsidP="00545E1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715B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1715B0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3CD4605E" w14:textId="0D89D990" w:rsidR="00545E12" w:rsidRPr="001715B0" w:rsidRDefault="00545E12" w:rsidP="00545E12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1715B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3A81C439" w14:textId="53D26FF0" w:rsidR="00545E12" w:rsidRPr="001715B0" w:rsidRDefault="00545E12" w:rsidP="00545E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715B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3141EB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141E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มีความไม่แน่นอนที่มีสาระสำคัญ</w:t>
      </w:r>
      <w:r w:rsidRPr="003141EB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3141E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ข้อมูลในงบการเงินรวมและงบการเงินเฉพาะ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>กิจการที่เกี่ยวข้อง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ของข้าพเจ้า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อย่างไรก็ตาม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E528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ต่อเนื่อง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1F51A2E3" w14:textId="77777777" w:rsidR="00545E12" w:rsidRPr="001715B0" w:rsidRDefault="00545E12" w:rsidP="00545E1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715B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169EBB06" w14:textId="355B373B" w:rsidR="00FF49EB" w:rsidRPr="00FF49EB" w:rsidRDefault="00FF49EB" w:rsidP="00FF49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FF49E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ของกิจการหรือหน่วยธุรกิจภายในกลุ่มกิจการเพื่อใช้เป็นเกณฑ์ในการแสดงความ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และการสอบทานงานตรวจสอบที่ทำเพื่อวัตถุประสงค์ของการตรวจสอบกลุ่มกิจการ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4479D251" w14:textId="0130D67A" w:rsidR="00545E12" w:rsidRPr="0089706D" w:rsidRDefault="00023417" w:rsidP="00023417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lang w:val="en-GB"/>
        </w:rPr>
        <w:br w:type="page"/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 ๆ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</w:t>
      </w:r>
      <w:r w:rsidR="007407F4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หากข้าพเจ้า</w:t>
      </w:r>
      <w:r w:rsidR="00545E12" w:rsidRPr="001715B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="00545E12" w:rsidRPr="0089706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</w:t>
      </w:r>
      <w:r w:rsidR="00545E12" w:rsidRPr="0089706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108645EB" w14:textId="77777777" w:rsidR="00545E12" w:rsidRPr="0089706D" w:rsidRDefault="00545E12" w:rsidP="00545E12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</w:rPr>
      </w:pPr>
    </w:p>
    <w:p w14:paraId="0A350FB5" w14:textId="290772DF" w:rsidR="00545E12" w:rsidRPr="0089706D" w:rsidRDefault="00545E12" w:rsidP="00545E1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89706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89706D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89706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89706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89706D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89706D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89706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</w:t>
      </w:r>
      <w:r w:rsidR="00FF49EB" w:rsidRPr="00FF49E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ความเป็นอิสระและการดำเนินการเพื่อขจัดอุปสรรคหรือมาตรการป้องกันของข้าพเจ้า (ถ้ามี)</w:t>
      </w:r>
    </w:p>
    <w:p w14:paraId="30A8433C" w14:textId="77777777" w:rsidR="00545E12" w:rsidRPr="0089706D" w:rsidRDefault="00545E12" w:rsidP="00545E1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2281C47" w14:textId="6A0386C4" w:rsidR="00545E12" w:rsidRPr="002E5280" w:rsidRDefault="00545E12" w:rsidP="00545E1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89706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</w:t>
      </w:r>
      <w:r w:rsidRPr="0089706D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89706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</w:t>
      </w:r>
      <w:r w:rsidR="00CD50F5" w:rsidRPr="00CD50F5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89706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</w:t>
      </w:r>
      <w:r w:rsidR="002E5280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2E528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ในรายงานของผู้สอบบัญชี</w:t>
      </w:r>
      <w:r w:rsidRPr="002E528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E528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64965633" w14:textId="77777777" w:rsidR="0042349D" w:rsidRPr="001715B0" w:rsidRDefault="0042349D" w:rsidP="00AC1DD0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675C7AD" w14:textId="77777777" w:rsidR="0042349D" w:rsidRPr="001715B0" w:rsidRDefault="0042349D" w:rsidP="00AC1DD0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F7A404B" w14:textId="77777777" w:rsidR="004E36D0" w:rsidRPr="001715B0" w:rsidRDefault="004E36D0" w:rsidP="00AC1DD0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715B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30014E3F" w14:textId="77777777" w:rsidR="00F021E2" w:rsidRPr="001715B0" w:rsidRDefault="00F021E2" w:rsidP="002C716A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D2387ED" w14:textId="77777777" w:rsidR="00EE30FC" w:rsidRPr="001715B0" w:rsidRDefault="00EE30FC" w:rsidP="002C716A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7225C0D" w14:textId="77777777" w:rsidR="002C716A" w:rsidRPr="001715B0" w:rsidRDefault="002C716A" w:rsidP="002C716A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C32271B" w14:textId="77777777" w:rsidR="00A84123" w:rsidRPr="001715B0" w:rsidRDefault="00A84123" w:rsidP="002C716A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6C92CFFD" w14:textId="77777777" w:rsidR="00461C86" w:rsidRPr="001715B0" w:rsidRDefault="00461C86" w:rsidP="00461C86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30FE714A" w14:textId="77777777" w:rsidR="005D507F" w:rsidRPr="005D507F" w:rsidRDefault="005D507F" w:rsidP="005D507F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5D507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วราภรณ์  วรธิติกุล</w:t>
      </w:r>
    </w:p>
    <w:p w14:paraId="2C4CF8DB" w14:textId="25280CE4" w:rsidR="005D507F" w:rsidRPr="005D507F" w:rsidRDefault="005D507F" w:rsidP="005D507F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D507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DC564C" w:rsidRPr="00DC564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4474</w:t>
      </w:r>
    </w:p>
    <w:p w14:paraId="1FF3AAAC" w14:textId="77777777" w:rsidR="005D507F" w:rsidRPr="005D507F" w:rsidRDefault="005D507F" w:rsidP="005D507F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5D507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61E75C67" w14:textId="3410611B" w:rsidR="005D507F" w:rsidRPr="005D507F" w:rsidRDefault="00DC564C" w:rsidP="005D507F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DC564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</w:t>
      </w:r>
      <w:r w:rsidR="005D507F" w:rsidRPr="005D507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D507F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กุมภาพันธ์</w:t>
      </w:r>
      <w:r w:rsidR="005D507F" w:rsidRPr="005D507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พ.ศ. </w:t>
      </w:r>
      <w:r w:rsidRPr="00DC564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</w:p>
    <w:p w14:paraId="76312D43" w14:textId="47D1BA88" w:rsidR="00803751" w:rsidRPr="001715B0" w:rsidRDefault="00803751" w:rsidP="0080375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  <w:lang w:bidi="th-TH"/>
        </w:rPr>
      </w:pPr>
    </w:p>
    <w:sectPr w:rsidR="00803751" w:rsidRPr="001715B0" w:rsidSect="002E5280">
      <w:pgSz w:w="11909" w:h="16834" w:code="9"/>
      <w:pgMar w:top="2592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68D1D" w14:textId="77777777" w:rsidR="00AC1EA5" w:rsidRDefault="00AC1EA5" w:rsidP="0042349D">
      <w:pPr>
        <w:spacing w:after="0" w:line="240" w:lineRule="auto"/>
      </w:pPr>
      <w:r>
        <w:separator/>
      </w:r>
    </w:p>
  </w:endnote>
  <w:endnote w:type="continuationSeparator" w:id="0">
    <w:p w14:paraId="1A88DA88" w14:textId="77777777" w:rsidR="00AC1EA5" w:rsidRDefault="00AC1EA5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DD590" w14:textId="77777777" w:rsidR="00AC1EA5" w:rsidRDefault="00AC1EA5" w:rsidP="0042349D">
      <w:pPr>
        <w:spacing w:after="0" w:line="240" w:lineRule="auto"/>
      </w:pPr>
      <w:r>
        <w:separator/>
      </w:r>
    </w:p>
  </w:footnote>
  <w:footnote w:type="continuationSeparator" w:id="0">
    <w:p w14:paraId="1F73287B" w14:textId="77777777" w:rsidR="00AC1EA5" w:rsidRDefault="00AC1EA5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A40BF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E3027AF4"/>
    <w:lvl w:ilvl="0" w:tplc="5622EAEC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BC1ACA02"/>
    <w:lvl w:ilvl="0" w:tplc="27264E8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FB51A50"/>
    <w:multiLevelType w:val="hybridMultilevel"/>
    <w:tmpl w:val="54166650"/>
    <w:lvl w:ilvl="0" w:tplc="102A8A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35056"/>
    <w:multiLevelType w:val="hybridMultilevel"/>
    <w:tmpl w:val="86063522"/>
    <w:lvl w:ilvl="0" w:tplc="AA62F068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85969"/>
    <w:multiLevelType w:val="hybridMultilevel"/>
    <w:tmpl w:val="03902C6E"/>
    <w:lvl w:ilvl="0" w:tplc="FD98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1513A"/>
    <w:multiLevelType w:val="hybridMultilevel"/>
    <w:tmpl w:val="26587CB8"/>
    <w:lvl w:ilvl="0" w:tplc="268C4B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56266"/>
    <w:multiLevelType w:val="hybridMultilevel"/>
    <w:tmpl w:val="82904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558733">
    <w:abstractNumId w:val="1"/>
  </w:num>
  <w:num w:numId="2" w16cid:durableId="515729818">
    <w:abstractNumId w:val="2"/>
  </w:num>
  <w:num w:numId="3" w16cid:durableId="1309088190">
    <w:abstractNumId w:val="0"/>
  </w:num>
  <w:num w:numId="4" w16cid:durableId="176039616">
    <w:abstractNumId w:val="6"/>
  </w:num>
  <w:num w:numId="5" w16cid:durableId="1889416715">
    <w:abstractNumId w:val="4"/>
  </w:num>
  <w:num w:numId="6" w16cid:durableId="95366238">
    <w:abstractNumId w:val="5"/>
  </w:num>
  <w:num w:numId="7" w16cid:durableId="807432335">
    <w:abstractNumId w:val="7"/>
  </w:num>
  <w:num w:numId="8" w16cid:durableId="1442146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0C82"/>
    <w:rsid w:val="00006ACB"/>
    <w:rsid w:val="000122A4"/>
    <w:rsid w:val="00023417"/>
    <w:rsid w:val="00024E14"/>
    <w:rsid w:val="000262A0"/>
    <w:rsid w:val="00033C68"/>
    <w:rsid w:val="000340C4"/>
    <w:rsid w:val="00045AB9"/>
    <w:rsid w:val="00047909"/>
    <w:rsid w:val="00052855"/>
    <w:rsid w:val="000541A4"/>
    <w:rsid w:val="000562C1"/>
    <w:rsid w:val="00061710"/>
    <w:rsid w:val="000620C6"/>
    <w:rsid w:val="000645D9"/>
    <w:rsid w:val="00065631"/>
    <w:rsid w:val="00065DFF"/>
    <w:rsid w:val="000662E5"/>
    <w:rsid w:val="0006667C"/>
    <w:rsid w:val="00066F62"/>
    <w:rsid w:val="00067F99"/>
    <w:rsid w:val="000769D0"/>
    <w:rsid w:val="00076F66"/>
    <w:rsid w:val="0008478B"/>
    <w:rsid w:val="00093C8B"/>
    <w:rsid w:val="000A08DC"/>
    <w:rsid w:val="000A2446"/>
    <w:rsid w:val="000A4AB6"/>
    <w:rsid w:val="000C170E"/>
    <w:rsid w:val="000C2C39"/>
    <w:rsid w:val="000E238E"/>
    <w:rsid w:val="000E29C6"/>
    <w:rsid w:val="000E4161"/>
    <w:rsid w:val="000E4552"/>
    <w:rsid w:val="000F7779"/>
    <w:rsid w:val="000F7C9A"/>
    <w:rsid w:val="00110112"/>
    <w:rsid w:val="00116385"/>
    <w:rsid w:val="00121706"/>
    <w:rsid w:val="00122CD6"/>
    <w:rsid w:val="00123086"/>
    <w:rsid w:val="001309E5"/>
    <w:rsid w:val="0013427B"/>
    <w:rsid w:val="00143097"/>
    <w:rsid w:val="00150892"/>
    <w:rsid w:val="00151149"/>
    <w:rsid w:val="00162BCF"/>
    <w:rsid w:val="001654FB"/>
    <w:rsid w:val="001674D8"/>
    <w:rsid w:val="001675B8"/>
    <w:rsid w:val="001715B0"/>
    <w:rsid w:val="00173D04"/>
    <w:rsid w:val="00181EC0"/>
    <w:rsid w:val="0018380F"/>
    <w:rsid w:val="00185F89"/>
    <w:rsid w:val="001A0BAE"/>
    <w:rsid w:val="001A60B4"/>
    <w:rsid w:val="001A7236"/>
    <w:rsid w:val="001B20EE"/>
    <w:rsid w:val="001B71DC"/>
    <w:rsid w:val="001B7AF5"/>
    <w:rsid w:val="001B7D8F"/>
    <w:rsid w:val="001C465A"/>
    <w:rsid w:val="001C4C13"/>
    <w:rsid w:val="001D0626"/>
    <w:rsid w:val="001D0678"/>
    <w:rsid w:val="001D1D9A"/>
    <w:rsid w:val="001E2AEA"/>
    <w:rsid w:val="001E38AA"/>
    <w:rsid w:val="001E7C5E"/>
    <w:rsid w:val="00200F35"/>
    <w:rsid w:val="00201AD1"/>
    <w:rsid w:val="002058EA"/>
    <w:rsid w:val="00221DDD"/>
    <w:rsid w:val="00223FF4"/>
    <w:rsid w:val="00230BD3"/>
    <w:rsid w:val="0023203F"/>
    <w:rsid w:val="00241A9E"/>
    <w:rsid w:val="0024519E"/>
    <w:rsid w:val="002509D8"/>
    <w:rsid w:val="00252974"/>
    <w:rsid w:val="00253360"/>
    <w:rsid w:val="00253B2A"/>
    <w:rsid w:val="002608A5"/>
    <w:rsid w:val="00260A41"/>
    <w:rsid w:val="00264900"/>
    <w:rsid w:val="00277BEA"/>
    <w:rsid w:val="00280708"/>
    <w:rsid w:val="00283F9E"/>
    <w:rsid w:val="0029347F"/>
    <w:rsid w:val="002C4D18"/>
    <w:rsid w:val="002C716A"/>
    <w:rsid w:val="002D261E"/>
    <w:rsid w:val="002E3B22"/>
    <w:rsid w:val="002E5280"/>
    <w:rsid w:val="002E67C7"/>
    <w:rsid w:val="002E6F57"/>
    <w:rsid w:val="002E76CB"/>
    <w:rsid w:val="002F1909"/>
    <w:rsid w:val="002F1BA8"/>
    <w:rsid w:val="002F1EC0"/>
    <w:rsid w:val="002F26B4"/>
    <w:rsid w:val="002F4464"/>
    <w:rsid w:val="002F4481"/>
    <w:rsid w:val="003037E9"/>
    <w:rsid w:val="00304B88"/>
    <w:rsid w:val="003065D2"/>
    <w:rsid w:val="003070D5"/>
    <w:rsid w:val="003121E9"/>
    <w:rsid w:val="00312223"/>
    <w:rsid w:val="003141EB"/>
    <w:rsid w:val="00316BC5"/>
    <w:rsid w:val="00323CB3"/>
    <w:rsid w:val="00325098"/>
    <w:rsid w:val="003250F7"/>
    <w:rsid w:val="0032640E"/>
    <w:rsid w:val="00336137"/>
    <w:rsid w:val="003377E7"/>
    <w:rsid w:val="00341DCB"/>
    <w:rsid w:val="00351A1C"/>
    <w:rsid w:val="00355B6D"/>
    <w:rsid w:val="00360640"/>
    <w:rsid w:val="00361300"/>
    <w:rsid w:val="00370E0C"/>
    <w:rsid w:val="0037374B"/>
    <w:rsid w:val="00385644"/>
    <w:rsid w:val="00390E41"/>
    <w:rsid w:val="003922BA"/>
    <w:rsid w:val="003937B9"/>
    <w:rsid w:val="0039380D"/>
    <w:rsid w:val="003A0D50"/>
    <w:rsid w:val="003A16CB"/>
    <w:rsid w:val="003A6C22"/>
    <w:rsid w:val="003C167D"/>
    <w:rsid w:val="003C2790"/>
    <w:rsid w:val="003C576A"/>
    <w:rsid w:val="003C64CB"/>
    <w:rsid w:val="003C7555"/>
    <w:rsid w:val="003D61FC"/>
    <w:rsid w:val="003E0347"/>
    <w:rsid w:val="003E3161"/>
    <w:rsid w:val="003E394B"/>
    <w:rsid w:val="003F624B"/>
    <w:rsid w:val="004027BB"/>
    <w:rsid w:val="00405FB6"/>
    <w:rsid w:val="00410888"/>
    <w:rsid w:val="00411CD5"/>
    <w:rsid w:val="00413EFE"/>
    <w:rsid w:val="0041676F"/>
    <w:rsid w:val="00421F65"/>
    <w:rsid w:val="0042349D"/>
    <w:rsid w:val="00423E73"/>
    <w:rsid w:val="0042592A"/>
    <w:rsid w:val="00425D3F"/>
    <w:rsid w:val="00425FF7"/>
    <w:rsid w:val="0043323D"/>
    <w:rsid w:val="0043666A"/>
    <w:rsid w:val="004401A2"/>
    <w:rsid w:val="00440457"/>
    <w:rsid w:val="00441C6C"/>
    <w:rsid w:val="00443FEB"/>
    <w:rsid w:val="00444C50"/>
    <w:rsid w:val="00445C17"/>
    <w:rsid w:val="00446F30"/>
    <w:rsid w:val="00447D4D"/>
    <w:rsid w:val="004611FF"/>
    <w:rsid w:val="00461C86"/>
    <w:rsid w:val="00463931"/>
    <w:rsid w:val="00470939"/>
    <w:rsid w:val="00471043"/>
    <w:rsid w:val="00471394"/>
    <w:rsid w:val="00482A76"/>
    <w:rsid w:val="00486946"/>
    <w:rsid w:val="00490B6C"/>
    <w:rsid w:val="004D41A7"/>
    <w:rsid w:val="004D50CB"/>
    <w:rsid w:val="004D64DA"/>
    <w:rsid w:val="004E124A"/>
    <w:rsid w:val="004E36D0"/>
    <w:rsid w:val="004E5C38"/>
    <w:rsid w:val="004F442A"/>
    <w:rsid w:val="004F6A87"/>
    <w:rsid w:val="00501A56"/>
    <w:rsid w:val="00504686"/>
    <w:rsid w:val="0050656A"/>
    <w:rsid w:val="00507229"/>
    <w:rsid w:val="005073C3"/>
    <w:rsid w:val="00510F0B"/>
    <w:rsid w:val="005161A4"/>
    <w:rsid w:val="00523F32"/>
    <w:rsid w:val="00533B13"/>
    <w:rsid w:val="00534AE0"/>
    <w:rsid w:val="0053523B"/>
    <w:rsid w:val="005409E8"/>
    <w:rsid w:val="00542B73"/>
    <w:rsid w:val="00545E12"/>
    <w:rsid w:val="00545FAB"/>
    <w:rsid w:val="00546C3D"/>
    <w:rsid w:val="00547460"/>
    <w:rsid w:val="00551B51"/>
    <w:rsid w:val="0055294A"/>
    <w:rsid w:val="005611E6"/>
    <w:rsid w:val="00562928"/>
    <w:rsid w:val="00566222"/>
    <w:rsid w:val="005861BD"/>
    <w:rsid w:val="00586510"/>
    <w:rsid w:val="005905BE"/>
    <w:rsid w:val="00593184"/>
    <w:rsid w:val="00593812"/>
    <w:rsid w:val="005A3A3B"/>
    <w:rsid w:val="005A4EB2"/>
    <w:rsid w:val="005A6077"/>
    <w:rsid w:val="005B2BB0"/>
    <w:rsid w:val="005C3B86"/>
    <w:rsid w:val="005C4C04"/>
    <w:rsid w:val="005C5C43"/>
    <w:rsid w:val="005D1D10"/>
    <w:rsid w:val="005D507F"/>
    <w:rsid w:val="005D6375"/>
    <w:rsid w:val="005D6538"/>
    <w:rsid w:val="005D726C"/>
    <w:rsid w:val="005E1507"/>
    <w:rsid w:val="005E15D3"/>
    <w:rsid w:val="005E268A"/>
    <w:rsid w:val="005E7636"/>
    <w:rsid w:val="005F13C0"/>
    <w:rsid w:val="005F1AF7"/>
    <w:rsid w:val="0060042F"/>
    <w:rsid w:val="00601540"/>
    <w:rsid w:val="00606695"/>
    <w:rsid w:val="00610A95"/>
    <w:rsid w:val="00616063"/>
    <w:rsid w:val="00622BF6"/>
    <w:rsid w:val="00627796"/>
    <w:rsid w:val="0065022F"/>
    <w:rsid w:val="00654C40"/>
    <w:rsid w:val="00656D67"/>
    <w:rsid w:val="0066036B"/>
    <w:rsid w:val="006637E6"/>
    <w:rsid w:val="0068238F"/>
    <w:rsid w:val="0068278C"/>
    <w:rsid w:val="00697165"/>
    <w:rsid w:val="006A3581"/>
    <w:rsid w:val="006A3B21"/>
    <w:rsid w:val="006A4707"/>
    <w:rsid w:val="006B2713"/>
    <w:rsid w:val="006B65A7"/>
    <w:rsid w:val="006C1444"/>
    <w:rsid w:val="006D3006"/>
    <w:rsid w:val="006D4AD4"/>
    <w:rsid w:val="006D516C"/>
    <w:rsid w:val="006E01B9"/>
    <w:rsid w:val="006E1DDB"/>
    <w:rsid w:val="006E3E2E"/>
    <w:rsid w:val="006E4977"/>
    <w:rsid w:val="006F2BAE"/>
    <w:rsid w:val="006F5497"/>
    <w:rsid w:val="006F6657"/>
    <w:rsid w:val="006F7899"/>
    <w:rsid w:val="0070264B"/>
    <w:rsid w:val="007163F2"/>
    <w:rsid w:val="007176EB"/>
    <w:rsid w:val="007407F4"/>
    <w:rsid w:val="00747807"/>
    <w:rsid w:val="0075578E"/>
    <w:rsid w:val="007658D6"/>
    <w:rsid w:val="007667EB"/>
    <w:rsid w:val="0077019C"/>
    <w:rsid w:val="0077656D"/>
    <w:rsid w:val="00780D77"/>
    <w:rsid w:val="00780FFA"/>
    <w:rsid w:val="00782735"/>
    <w:rsid w:val="00782B4C"/>
    <w:rsid w:val="0079211E"/>
    <w:rsid w:val="00797337"/>
    <w:rsid w:val="007A1380"/>
    <w:rsid w:val="007A1412"/>
    <w:rsid w:val="007A6B86"/>
    <w:rsid w:val="007A6D8A"/>
    <w:rsid w:val="007B1BED"/>
    <w:rsid w:val="007C57BA"/>
    <w:rsid w:val="007C6185"/>
    <w:rsid w:val="007D33C3"/>
    <w:rsid w:val="007D3E61"/>
    <w:rsid w:val="007D60A4"/>
    <w:rsid w:val="007D7728"/>
    <w:rsid w:val="007D779E"/>
    <w:rsid w:val="007E2FE9"/>
    <w:rsid w:val="00802049"/>
    <w:rsid w:val="00802345"/>
    <w:rsid w:val="008024C0"/>
    <w:rsid w:val="008031CC"/>
    <w:rsid w:val="00803725"/>
    <w:rsid w:val="00803751"/>
    <w:rsid w:val="00815336"/>
    <w:rsid w:val="008160BC"/>
    <w:rsid w:val="00830A16"/>
    <w:rsid w:val="00831D6D"/>
    <w:rsid w:val="00833226"/>
    <w:rsid w:val="008332E6"/>
    <w:rsid w:val="00836625"/>
    <w:rsid w:val="008377CA"/>
    <w:rsid w:val="008421B7"/>
    <w:rsid w:val="00850705"/>
    <w:rsid w:val="00853287"/>
    <w:rsid w:val="00864697"/>
    <w:rsid w:val="00865DCA"/>
    <w:rsid w:val="0087225C"/>
    <w:rsid w:val="008774E2"/>
    <w:rsid w:val="00877BDF"/>
    <w:rsid w:val="00881353"/>
    <w:rsid w:val="00886CDB"/>
    <w:rsid w:val="00894627"/>
    <w:rsid w:val="0089536E"/>
    <w:rsid w:val="0089706D"/>
    <w:rsid w:val="008B013F"/>
    <w:rsid w:val="008B0898"/>
    <w:rsid w:val="008B0978"/>
    <w:rsid w:val="008B1C27"/>
    <w:rsid w:val="008B292A"/>
    <w:rsid w:val="008B7F8C"/>
    <w:rsid w:val="008C1FA0"/>
    <w:rsid w:val="008C2F72"/>
    <w:rsid w:val="008C39C3"/>
    <w:rsid w:val="008C39E7"/>
    <w:rsid w:val="008D2712"/>
    <w:rsid w:val="008D5007"/>
    <w:rsid w:val="008D6A49"/>
    <w:rsid w:val="008E0C23"/>
    <w:rsid w:val="008F7610"/>
    <w:rsid w:val="009040F5"/>
    <w:rsid w:val="00904CFA"/>
    <w:rsid w:val="00905BBE"/>
    <w:rsid w:val="009064A1"/>
    <w:rsid w:val="00906A4B"/>
    <w:rsid w:val="0092479E"/>
    <w:rsid w:val="009349E1"/>
    <w:rsid w:val="00941050"/>
    <w:rsid w:val="00945D0E"/>
    <w:rsid w:val="00946881"/>
    <w:rsid w:val="00947134"/>
    <w:rsid w:val="00950B92"/>
    <w:rsid w:val="00951CBA"/>
    <w:rsid w:val="009611A6"/>
    <w:rsid w:val="00962A49"/>
    <w:rsid w:val="00962C42"/>
    <w:rsid w:val="0096576E"/>
    <w:rsid w:val="00967AB0"/>
    <w:rsid w:val="0097385E"/>
    <w:rsid w:val="00980C62"/>
    <w:rsid w:val="00983968"/>
    <w:rsid w:val="00992E1A"/>
    <w:rsid w:val="00995296"/>
    <w:rsid w:val="00996353"/>
    <w:rsid w:val="009A2BFB"/>
    <w:rsid w:val="009A3402"/>
    <w:rsid w:val="009A5CB2"/>
    <w:rsid w:val="009B0337"/>
    <w:rsid w:val="009B43F8"/>
    <w:rsid w:val="009B7E7A"/>
    <w:rsid w:val="009C023C"/>
    <w:rsid w:val="009C068C"/>
    <w:rsid w:val="009C0B51"/>
    <w:rsid w:val="009C1E1A"/>
    <w:rsid w:val="009C2187"/>
    <w:rsid w:val="009C7268"/>
    <w:rsid w:val="009C7535"/>
    <w:rsid w:val="009D2641"/>
    <w:rsid w:val="009D562D"/>
    <w:rsid w:val="009D72E8"/>
    <w:rsid w:val="009E0690"/>
    <w:rsid w:val="009E7877"/>
    <w:rsid w:val="009F05B0"/>
    <w:rsid w:val="009F234A"/>
    <w:rsid w:val="00A02310"/>
    <w:rsid w:val="00A02838"/>
    <w:rsid w:val="00A0300F"/>
    <w:rsid w:val="00A03740"/>
    <w:rsid w:val="00A03A75"/>
    <w:rsid w:val="00A05940"/>
    <w:rsid w:val="00A07FF3"/>
    <w:rsid w:val="00A11110"/>
    <w:rsid w:val="00A205CB"/>
    <w:rsid w:val="00A30A6F"/>
    <w:rsid w:val="00A32FA6"/>
    <w:rsid w:val="00A355DC"/>
    <w:rsid w:val="00A36C51"/>
    <w:rsid w:val="00A427BF"/>
    <w:rsid w:val="00A44A5F"/>
    <w:rsid w:val="00A45735"/>
    <w:rsid w:val="00A51124"/>
    <w:rsid w:val="00A52FE0"/>
    <w:rsid w:val="00A55F1B"/>
    <w:rsid w:val="00A649FD"/>
    <w:rsid w:val="00A64FF9"/>
    <w:rsid w:val="00A652A5"/>
    <w:rsid w:val="00A70E66"/>
    <w:rsid w:val="00A70F2C"/>
    <w:rsid w:val="00A71AC2"/>
    <w:rsid w:val="00A71BD8"/>
    <w:rsid w:val="00A80D6E"/>
    <w:rsid w:val="00A823F1"/>
    <w:rsid w:val="00A84123"/>
    <w:rsid w:val="00AA046E"/>
    <w:rsid w:val="00AB5958"/>
    <w:rsid w:val="00AC1DD0"/>
    <w:rsid w:val="00AC1EA5"/>
    <w:rsid w:val="00AD222B"/>
    <w:rsid w:val="00AD293D"/>
    <w:rsid w:val="00AE672F"/>
    <w:rsid w:val="00AE733E"/>
    <w:rsid w:val="00AF106D"/>
    <w:rsid w:val="00AF3A2C"/>
    <w:rsid w:val="00AF49FA"/>
    <w:rsid w:val="00AF577F"/>
    <w:rsid w:val="00B05082"/>
    <w:rsid w:val="00B13220"/>
    <w:rsid w:val="00B15547"/>
    <w:rsid w:val="00B24971"/>
    <w:rsid w:val="00B31239"/>
    <w:rsid w:val="00B41DD5"/>
    <w:rsid w:val="00B46244"/>
    <w:rsid w:val="00B52A00"/>
    <w:rsid w:val="00B54EB7"/>
    <w:rsid w:val="00B56E23"/>
    <w:rsid w:val="00B60164"/>
    <w:rsid w:val="00B75629"/>
    <w:rsid w:val="00B76FB6"/>
    <w:rsid w:val="00B833D9"/>
    <w:rsid w:val="00B9173D"/>
    <w:rsid w:val="00B91788"/>
    <w:rsid w:val="00B97EE7"/>
    <w:rsid w:val="00BA0911"/>
    <w:rsid w:val="00BA217C"/>
    <w:rsid w:val="00BA3018"/>
    <w:rsid w:val="00BA34D1"/>
    <w:rsid w:val="00BA670A"/>
    <w:rsid w:val="00BA7C1A"/>
    <w:rsid w:val="00BB7002"/>
    <w:rsid w:val="00BC6326"/>
    <w:rsid w:val="00BD1E38"/>
    <w:rsid w:val="00BD406C"/>
    <w:rsid w:val="00BD6C2E"/>
    <w:rsid w:val="00BE358E"/>
    <w:rsid w:val="00BF13F5"/>
    <w:rsid w:val="00BF2441"/>
    <w:rsid w:val="00C0067C"/>
    <w:rsid w:val="00C02E31"/>
    <w:rsid w:val="00C0317B"/>
    <w:rsid w:val="00C1000F"/>
    <w:rsid w:val="00C14C2A"/>
    <w:rsid w:val="00C15429"/>
    <w:rsid w:val="00C204C0"/>
    <w:rsid w:val="00C21E41"/>
    <w:rsid w:val="00C37CFA"/>
    <w:rsid w:val="00C40413"/>
    <w:rsid w:val="00C41E7E"/>
    <w:rsid w:val="00C47705"/>
    <w:rsid w:val="00C531E2"/>
    <w:rsid w:val="00C566D8"/>
    <w:rsid w:val="00C61AF9"/>
    <w:rsid w:val="00C715E2"/>
    <w:rsid w:val="00C718C2"/>
    <w:rsid w:val="00C7475B"/>
    <w:rsid w:val="00C753A5"/>
    <w:rsid w:val="00C77173"/>
    <w:rsid w:val="00C863D9"/>
    <w:rsid w:val="00C8667C"/>
    <w:rsid w:val="00C91ADC"/>
    <w:rsid w:val="00C928F2"/>
    <w:rsid w:val="00C94C7C"/>
    <w:rsid w:val="00CA347D"/>
    <w:rsid w:val="00CA54BE"/>
    <w:rsid w:val="00CA7E39"/>
    <w:rsid w:val="00CB5F2E"/>
    <w:rsid w:val="00CC0CF0"/>
    <w:rsid w:val="00CC30BF"/>
    <w:rsid w:val="00CC4221"/>
    <w:rsid w:val="00CC566B"/>
    <w:rsid w:val="00CC6AEA"/>
    <w:rsid w:val="00CC7795"/>
    <w:rsid w:val="00CD24DE"/>
    <w:rsid w:val="00CD3422"/>
    <w:rsid w:val="00CD50F5"/>
    <w:rsid w:val="00CE15A3"/>
    <w:rsid w:val="00CE2865"/>
    <w:rsid w:val="00CE3A4F"/>
    <w:rsid w:val="00CF6049"/>
    <w:rsid w:val="00D002FB"/>
    <w:rsid w:val="00D020B7"/>
    <w:rsid w:val="00D04657"/>
    <w:rsid w:val="00D05B69"/>
    <w:rsid w:val="00D06886"/>
    <w:rsid w:val="00D0751D"/>
    <w:rsid w:val="00D07DD6"/>
    <w:rsid w:val="00D110BE"/>
    <w:rsid w:val="00D11E30"/>
    <w:rsid w:val="00D1306F"/>
    <w:rsid w:val="00D14A39"/>
    <w:rsid w:val="00D2725A"/>
    <w:rsid w:val="00D31934"/>
    <w:rsid w:val="00D340BF"/>
    <w:rsid w:val="00D424E1"/>
    <w:rsid w:val="00D44AA5"/>
    <w:rsid w:val="00D44E99"/>
    <w:rsid w:val="00D537D2"/>
    <w:rsid w:val="00D601D5"/>
    <w:rsid w:val="00D6135D"/>
    <w:rsid w:val="00D620D8"/>
    <w:rsid w:val="00D637B3"/>
    <w:rsid w:val="00D64004"/>
    <w:rsid w:val="00D66765"/>
    <w:rsid w:val="00D66796"/>
    <w:rsid w:val="00D6756E"/>
    <w:rsid w:val="00D71AD5"/>
    <w:rsid w:val="00D73331"/>
    <w:rsid w:val="00D76B90"/>
    <w:rsid w:val="00D76C03"/>
    <w:rsid w:val="00D81700"/>
    <w:rsid w:val="00D81D93"/>
    <w:rsid w:val="00D8481E"/>
    <w:rsid w:val="00D8670C"/>
    <w:rsid w:val="00D94A33"/>
    <w:rsid w:val="00DA36F6"/>
    <w:rsid w:val="00DA5008"/>
    <w:rsid w:val="00DA693D"/>
    <w:rsid w:val="00DB1FA5"/>
    <w:rsid w:val="00DB7FC6"/>
    <w:rsid w:val="00DC09D9"/>
    <w:rsid w:val="00DC2E90"/>
    <w:rsid w:val="00DC564C"/>
    <w:rsid w:val="00DD1993"/>
    <w:rsid w:val="00DD42DE"/>
    <w:rsid w:val="00DE1C0C"/>
    <w:rsid w:val="00DE587D"/>
    <w:rsid w:val="00DE7FAA"/>
    <w:rsid w:val="00DF0AA3"/>
    <w:rsid w:val="00DF3006"/>
    <w:rsid w:val="00DF414D"/>
    <w:rsid w:val="00E063FE"/>
    <w:rsid w:val="00E1531A"/>
    <w:rsid w:val="00E15B5F"/>
    <w:rsid w:val="00E16226"/>
    <w:rsid w:val="00E16612"/>
    <w:rsid w:val="00E22776"/>
    <w:rsid w:val="00E273FE"/>
    <w:rsid w:val="00E31C0B"/>
    <w:rsid w:val="00E335BC"/>
    <w:rsid w:val="00E41400"/>
    <w:rsid w:val="00E44ACA"/>
    <w:rsid w:val="00E51E99"/>
    <w:rsid w:val="00E52569"/>
    <w:rsid w:val="00E544CF"/>
    <w:rsid w:val="00E54998"/>
    <w:rsid w:val="00E55777"/>
    <w:rsid w:val="00E62BBE"/>
    <w:rsid w:val="00E66DED"/>
    <w:rsid w:val="00E72DE3"/>
    <w:rsid w:val="00E75E10"/>
    <w:rsid w:val="00E805B3"/>
    <w:rsid w:val="00E91144"/>
    <w:rsid w:val="00E94418"/>
    <w:rsid w:val="00E94D16"/>
    <w:rsid w:val="00E97698"/>
    <w:rsid w:val="00EA2DD5"/>
    <w:rsid w:val="00EC3F95"/>
    <w:rsid w:val="00ED7B47"/>
    <w:rsid w:val="00EE30FC"/>
    <w:rsid w:val="00EE7BB4"/>
    <w:rsid w:val="00EE7FC9"/>
    <w:rsid w:val="00EF202E"/>
    <w:rsid w:val="00EF32D6"/>
    <w:rsid w:val="00EF647D"/>
    <w:rsid w:val="00F021E2"/>
    <w:rsid w:val="00F041A9"/>
    <w:rsid w:val="00F0636C"/>
    <w:rsid w:val="00F15F7B"/>
    <w:rsid w:val="00F17317"/>
    <w:rsid w:val="00F209EC"/>
    <w:rsid w:val="00F22549"/>
    <w:rsid w:val="00F26C5A"/>
    <w:rsid w:val="00F30A07"/>
    <w:rsid w:val="00F353C9"/>
    <w:rsid w:val="00F40C63"/>
    <w:rsid w:val="00F40F78"/>
    <w:rsid w:val="00F5028C"/>
    <w:rsid w:val="00F509F0"/>
    <w:rsid w:val="00F51304"/>
    <w:rsid w:val="00F60739"/>
    <w:rsid w:val="00F60A41"/>
    <w:rsid w:val="00F6158F"/>
    <w:rsid w:val="00F657E6"/>
    <w:rsid w:val="00F7007B"/>
    <w:rsid w:val="00F74ABF"/>
    <w:rsid w:val="00F84B17"/>
    <w:rsid w:val="00F85009"/>
    <w:rsid w:val="00F93BE3"/>
    <w:rsid w:val="00F96F86"/>
    <w:rsid w:val="00FB0281"/>
    <w:rsid w:val="00FB13E0"/>
    <w:rsid w:val="00FC56DE"/>
    <w:rsid w:val="00FC7DB3"/>
    <w:rsid w:val="00FD09BF"/>
    <w:rsid w:val="00FD18FF"/>
    <w:rsid w:val="00FD3501"/>
    <w:rsid w:val="00FD5174"/>
    <w:rsid w:val="00FD6A57"/>
    <w:rsid w:val="00FD6EF8"/>
    <w:rsid w:val="00FD7A4C"/>
    <w:rsid w:val="00FE03D8"/>
    <w:rsid w:val="00FE36F2"/>
    <w:rsid w:val="00FF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5AFD74"/>
  <w15:chartTrackingRefBased/>
  <w15:docId w15:val="{AABDE9B0-6B0B-4653-9D8C-A4F4D7EF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1E2"/>
    <w:pPr>
      <w:spacing w:after="160" w:line="259" w:lineRule="auto"/>
    </w:pPr>
    <w:rPr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8CAD9F281A5348B814FA1142304CA3" ma:contentTypeVersion="20" ma:contentTypeDescription="Create a new document." ma:contentTypeScope="" ma:versionID="f8c6ccf51baf81927853743f58965f64">
  <xsd:schema xmlns:xsd="http://www.w3.org/2001/XMLSchema" xmlns:xs="http://www.w3.org/2001/XMLSchema" xmlns:p="http://schemas.microsoft.com/office/2006/metadata/properties" xmlns:ns2="8befd173-feaa-46ff-82eb-b760b9f28990" xmlns:ns3="e269f2d3-62a5-4ffd-bce4-322032f80e29" targetNamespace="http://schemas.microsoft.com/office/2006/metadata/properties" ma:root="true" ma:fieldsID="46d5a59fd538650d0ad2a1a58cfe799e" ns2:_="" ns3:_="">
    <xsd:import namespace="8befd173-feaa-46ff-82eb-b760b9f28990"/>
    <xsd:import namespace="e269f2d3-62a5-4ffd-bce4-322032f80e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_x0037__x002e_19" minOccurs="0"/>
                <xsd:element ref="ns2:MediaServiceObjectDetectorVersions" minOccurs="0"/>
                <xsd:element ref="ns2:MediaServiceSearchProperties" minOccurs="0"/>
                <xsd:element ref="ns2:ThisHe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d173-feaa-46ff-82eb-b760b9f289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c44e14f-b7dc-4086-befe-53a089ed2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_x0037__x002e_19" ma:index="24" nillable="true" ma:displayName="7.19" ma:format="Dropdown" ma:internalName="_x0037__x002e_19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isHere" ma:index="27" nillable="true" ma:displayName="This Here" ma:format="Hyperlink" ma:internalName="ThisHe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f2d3-62a5-4ffd-bce4-322032f80e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61d745-f5cc-4098-beb1-7a3ecb6d0549}" ma:internalName="TaxCatchAll" ma:showField="CatchAllData" ma:web="e269f2d3-62a5-4ffd-bce4-322032f80e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efd173-feaa-46ff-82eb-b760b9f28990">
      <Terms xmlns="http://schemas.microsoft.com/office/infopath/2007/PartnerControls"/>
    </lcf76f155ced4ddcb4097134ff3c332f>
    <_x0037__x002e_19 xmlns="8befd173-feaa-46ff-82eb-b760b9f28990" xsi:nil="true"/>
    <ThisHere xmlns="8befd173-feaa-46ff-82eb-b760b9f28990">
      <Url xsi:nil="true"/>
      <Description xsi:nil="true"/>
    </ThisHere>
    <TaxCatchAll xmlns="e269f2d3-62a5-4ffd-bce4-322032f80e29" xsi:nil="true"/>
  </documentManagement>
</p:properties>
</file>

<file path=customXml/itemProps1.xml><?xml version="1.0" encoding="utf-8"?>
<ds:datastoreItem xmlns:ds="http://schemas.openxmlformats.org/officeDocument/2006/customXml" ds:itemID="{BD65E29C-807A-4E55-9E90-D3327A011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A6ECED-97D1-4744-BDFF-E1BDB9FBF580}"/>
</file>

<file path=customXml/itemProps3.xml><?xml version="1.0" encoding="utf-8"?>
<ds:datastoreItem xmlns:ds="http://schemas.openxmlformats.org/officeDocument/2006/customXml" ds:itemID="{0D4879A2-5487-4A56-A686-9A11BA6D8898}"/>
</file>

<file path=customXml/itemProps4.xml><?xml version="1.0" encoding="utf-8"?>
<ds:datastoreItem xmlns:ds="http://schemas.openxmlformats.org/officeDocument/2006/customXml" ds:itemID="{8A6D20CB-106C-4160-8883-3A3F62A1A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2350</Words>
  <Characters>11001</Characters>
  <Application>Microsoft Office Word</Application>
  <DocSecurity>0</DocSecurity>
  <Lines>224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Chutikarn Trakarnkijvichit (TH)</cp:lastModifiedBy>
  <cp:revision>28</cp:revision>
  <cp:lastPrinted>2025-02-21T04:24:00Z</cp:lastPrinted>
  <dcterms:created xsi:type="dcterms:W3CDTF">2026-02-23T06:37:00Z</dcterms:created>
  <dcterms:modified xsi:type="dcterms:W3CDTF">2026-02-25T23:04:00Z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0x0101007D8CAD9F281A5348B814FA1142304CA3</vt:lpwstr>
  </property>
</Properties>
</file>